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rsidRPr="00DB56CF" w:rsidR="00D21570" w:rsidP="00D21570" w:rsidRDefault="00D21570" w14:paraId="3D190664" w14:textId="77777777">
      <w:pPr>
        <w:spacing w:before="100" w:beforeAutospacing="1" w:after="100" w:afterAutospacing="1" w:line="360" w:lineRule="auto"/>
        <w:jc w:val="center"/>
        <w:rPr>
          <w:rFonts w:ascii="Arial" w:hAnsi="Arial" w:cs="Arial"/>
          <w:b/>
          <w:spacing w:val="2"/>
          <w:sz w:val="20"/>
          <w:szCs w:val="20"/>
        </w:rPr>
      </w:pPr>
      <w:bookmarkStart w:name="_Hlk54791502" w:id="0"/>
      <w:bookmarkStart w:name="_Hlk54792235" w:id="1"/>
      <w:r w:rsidRPr="00DB56CF">
        <w:rPr>
          <w:rFonts w:ascii="Arial" w:hAnsi="Arial" w:cs="Arial"/>
          <w:b/>
          <w:spacing w:val="2"/>
          <w:sz w:val="20"/>
          <w:szCs w:val="20"/>
        </w:rPr>
        <w:t>PROCESO DE GESTIÓN CONTRACTUAL</w:t>
      </w:r>
    </w:p>
    <w:p w:rsidRPr="00DB56CF" w:rsidR="00D21570" w:rsidP="00D21570" w:rsidRDefault="00D21570" w14:paraId="0416FF13" w14:textId="77777777">
      <w:pPr>
        <w:spacing w:line="259" w:lineRule="auto"/>
        <w:jc w:val="center"/>
        <w:rPr>
          <w:rFonts w:ascii="Arial" w:hAnsi="Arial" w:cs="Arial"/>
          <w:b/>
          <w:sz w:val="20"/>
          <w:szCs w:val="20"/>
        </w:rPr>
      </w:pPr>
      <w:r w:rsidRPr="00DB56CF">
        <w:rPr>
          <w:rFonts w:ascii="Arial" w:hAnsi="Arial" w:cs="Arial"/>
          <w:b/>
          <w:spacing w:val="2"/>
          <w:sz w:val="20"/>
          <w:szCs w:val="20"/>
        </w:rPr>
        <w:t>ETAPA CONTRACTUAL</w:t>
      </w:r>
      <w:bookmarkEnd w:id="0"/>
      <w:r w:rsidRPr="00DB56CF">
        <w:rPr>
          <w:rFonts w:ascii="Arial" w:hAnsi="Arial" w:cs="Arial"/>
          <w:b/>
          <w:sz w:val="20"/>
          <w:szCs w:val="20"/>
        </w:rPr>
        <w:t xml:space="preserve"> </w:t>
      </w:r>
    </w:p>
    <w:bookmarkEnd w:id="1"/>
    <w:p w:rsidRPr="00DB56CF" w:rsidR="00797C41" w:rsidP="00E874D4" w:rsidRDefault="00E874D4" w14:paraId="15DE8BE1" w14:textId="34B57B5F">
      <w:pPr>
        <w:spacing w:after="0" w:line="240" w:lineRule="auto"/>
        <w:contextualSpacing/>
        <w:jc w:val="center"/>
        <w:rPr>
          <w:rFonts w:ascii="Arial" w:hAnsi="Arial" w:cs="Arial"/>
          <w:b/>
          <w:color w:val="000000" w:themeColor="text1"/>
          <w:sz w:val="20"/>
          <w:szCs w:val="20"/>
        </w:rPr>
      </w:pPr>
      <w:r w:rsidRPr="00DB56CF">
        <w:rPr>
          <w:rFonts w:ascii="Arial" w:hAnsi="Arial" w:cs="Arial"/>
          <w:b/>
          <w:color w:val="000000" w:themeColor="text1"/>
          <w:sz w:val="20"/>
          <w:szCs w:val="20"/>
        </w:rPr>
        <w:t>FORMATO</w:t>
      </w:r>
    </w:p>
    <w:p w:rsidRPr="00DB56CF" w:rsidR="00E874D4" w:rsidP="00E874D4" w:rsidRDefault="00E874D4" w14:paraId="314ABE89" w14:textId="3C218EAC">
      <w:pPr>
        <w:spacing w:after="0" w:line="240" w:lineRule="auto"/>
        <w:contextualSpacing/>
        <w:jc w:val="center"/>
        <w:rPr>
          <w:rFonts w:ascii="Arial" w:hAnsi="Arial" w:cs="Arial"/>
          <w:b/>
          <w:color w:val="000000" w:themeColor="text1"/>
          <w:sz w:val="20"/>
          <w:szCs w:val="20"/>
        </w:rPr>
      </w:pPr>
      <w:r w:rsidRPr="00DB56CF">
        <w:rPr>
          <w:rFonts w:ascii="Arial" w:hAnsi="Arial" w:cs="Arial"/>
          <w:b/>
          <w:color w:val="000000" w:themeColor="text1"/>
          <w:sz w:val="20"/>
          <w:szCs w:val="20"/>
        </w:rPr>
        <w:t>INFO</w:t>
      </w:r>
      <w:r w:rsidRPr="00DB56CF" w:rsidR="006B32B3">
        <w:rPr>
          <w:rFonts w:ascii="Arial" w:hAnsi="Arial" w:cs="Arial"/>
          <w:b/>
          <w:color w:val="000000" w:themeColor="text1"/>
          <w:sz w:val="20"/>
          <w:szCs w:val="20"/>
        </w:rPr>
        <w:t>R</w:t>
      </w:r>
      <w:r w:rsidRPr="00DB56CF">
        <w:rPr>
          <w:rFonts w:ascii="Arial" w:hAnsi="Arial" w:cs="Arial"/>
          <w:b/>
          <w:color w:val="000000" w:themeColor="text1"/>
          <w:sz w:val="20"/>
          <w:szCs w:val="20"/>
        </w:rPr>
        <w:t>ME DE SUPERVISIÓN</w:t>
      </w:r>
    </w:p>
    <w:p w:rsidRPr="00DB56CF" w:rsidR="00797C41" w:rsidP="00797C41" w:rsidRDefault="00797C41" w14:paraId="651A7D1A" w14:textId="50907198">
      <w:pPr>
        <w:spacing w:after="0" w:line="276" w:lineRule="auto"/>
        <w:ind w:left="-142"/>
        <w:jc w:val="both"/>
        <w:rPr>
          <w:rFonts w:ascii="Arial" w:hAnsi="Arial" w:cs="Arial"/>
          <w:b/>
          <w:color w:val="000000" w:themeColor="text1"/>
          <w:sz w:val="20"/>
          <w:szCs w:val="20"/>
        </w:rPr>
      </w:pPr>
    </w:p>
    <w:tbl>
      <w:tblPr>
        <w:tblpPr w:leftFromText="141" w:rightFromText="141" w:vertAnchor="text" w:horzAnchor="margin" w:tblpY="86"/>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70" w:type="dxa"/>
          <w:right w:w="70" w:type="dxa"/>
        </w:tblCellMar>
        <w:tblLook w:val="0000" w:firstRow="0" w:lastRow="0" w:firstColumn="0" w:lastColumn="0" w:noHBand="0" w:noVBand="0"/>
      </w:tblPr>
      <w:tblGrid>
        <w:gridCol w:w="3115"/>
        <w:gridCol w:w="5713"/>
      </w:tblGrid>
      <w:tr w:rsidRPr="00DB56CF" w:rsidR="00E874D4" w:rsidTr="38F67333" w14:paraId="468A209C" w14:textId="77777777">
        <w:trPr>
          <w:trHeight w:val="230"/>
        </w:trPr>
        <w:tc>
          <w:tcPr>
            <w:tcW w:w="5000" w:type="pct"/>
            <w:gridSpan w:val="2"/>
            <w:shd w:val="clear" w:color="auto" w:fill="BFBFBF" w:themeFill="background1" w:themeFillShade="BF"/>
            <w:tcMar/>
            <w:vAlign w:val="center"/>
          </w:tcPr>
          <w:p w:rsidRPr="00DB56CF" w:rsidR="00E874D4" w:rsidP="00E874D4" w:rsidRDefault="00E874D4" w14:paraId="1935F87A" w14:textId="2F372843">
            <w:pPr>
              <w:spacing w:after="0" w:line="240" w:lineRule="auto"/>
              <w:contextualSpacing/>
              <w:jc w:val="center"/>
              <w:rPr>
                <w:rFonts w:ascii="Arial" w:hAnsi="Arial" w:cs="Arial"/>
                <w:bCs/>
                <w:sz w:val="20"/>
                <w:szCs w:val="20"/>
              </w:rPr>
            </w:pPr>
            <w:r w:rsidRPr="00DB56CF">
              <w:rPr>
                <w:rFonts w:ascii="Arial" w:hAnsi="Arial" w:cs="Arial"/>
                <w:b/>
                <w:color w:val="000000" w:themeColor="text1"/>
                <w:sz w:val="20"/>
                <w:szCs w:val="20"/>
              </w:rPr>
              <w:t xml:space="preserve">FORME DE SUPERVISIÓN No. </w:t>
            </w:r>
            <w:r w:rsidRPr="00DB56CF" w:rsidR="00DE3174">
              <w:rPr>
                <w:rFonts w:ascii="Arial" w:hAnsi="Arial" w:cs="Arial"/>
                <w:b/>
                <w:color w:val="000000" w:themeColor="text1"/>
                <w:sz w:val="20"/>
                <w:szCs w:val="20"/>
              </w:rPr>
              <w:t>0</w:t>
            </w:r>
            <w:r w:rsidR="00074BE7">
              <w:rPr>
                <w:rFonts w:ascii="Arial" w:hAnsi="Arial" w:cs="Arial"/>
                <w:b/>
                <w:color w:val="000000" w:themeColor="text1"/>
                <w:sz w:val="20"/>
                <w:szCs w:val="20"/>
              </w:rPr>
              <w:t>3</w:t>
            </w:r>
            <w:r w:rsidRPr="00DB56CF" w:rsidR="00DE3174">
              <w:rPr>
                <w:rFonts w:ascii="Arial" w:hAnsi="Arial" w:cs="Arial"/>
                <w:b/>
                <w:color w:val="000000" w:themeColor="text1"/>
                <w:sz w:val="20"/>
                <w:szCs w:val="20"/>
              </w:rPr>
              <w:t xml:space="preserve"> del </w:t>
            </w:r>
            <w:r w:rsidR="00ED5123">
              <w:rPr>
                <w:rFonts w:ascii="Arial" w:hAnsi="Arial" w:cs="Arial"/>
                <w:b/>
                <w:color w:val="000000" w:themeColor="text1"/>
                <w:sz w:val="20"/>
                <w:szCs w:val="20"/>
              </w:rPr>
              <w:t>3</w:t>
            </w:r>
            <w:r w:rsidR="003E50A6">
              <w:rPr>
                <w:rFonts w:ascii="Arial" w:hAnsi="Arial" w:cs="Arial"/>
                <w:b/>
                <w:color w:val="000000" w:themeColor="text1"/>
                <w:sz w:val="20"/>
                <w:szCs w:val="20"/>
              </w:rPr>
              <w:t xml:space="preserve">0 </w:t>
            </w:r>
            <w:r w:rsidRPr="00DB56CF" w:rsidR="00003C85">
              <w:rPr>
                <w:rFonts w:ascii="Arial" w:hAnsi="Arial" w:cs="Arial"/>
                <w:b/>
                <w:color w:val="000000" w:themeColor="text1"/>
                <w:sz w:val="20"/>
                <w:szCs w:val="20"/>
              </w:rPr>
              <w:t xml:space="preserve">de </w:t>
            </w:r>
            <w:r w:rsidR="003E50A6">
              <w:rPr>
                <w:rFonts w:ascii="Arial" w:hAnsi="Arial" w:cs="Arial"/>
                <w:b/>
                <w:color w:val="000000" w:themeColor="text1"/>
                <w:sz w:val="20"/>
                <w:szCs w:val="20"/>
              </w:rPr>
              <w:t>abril</w:t>
            </w:r>
            <w:r w:rsidRPr="00DB56CF" w:rsidR="00003C85">
              <w:rPr>
                <w:rFonts w:ascii="Arial" w:hAnsi="Arial" w:cs="Arial"/>
                <w:b/>
                <w:color w:val="000000" w:themeColor="text1"/>
                <w:sz w:val="20"/>
                <w:szCs w:val="20"/>
              </w:rPr>
              <w:t xml:space="preserve"> </w:t>
            </w:r>
            <w:r w:rsidRPr="00DB56CF" w:rsidR="00DE3174">
              <w:rPr>
                <w:rFonts w:ascii="Arial" w:hAnsi="Arial" w:cs="Arial"/>
                <w:b/>
                <w:color w:val="000000" w:themeColor="text1"/>
                <w:sz w:val="20"/>
                <w:szCs w:val="20"/>
              </w:rPr>
              <w:t>2024</w:t>
            </w:r>
          </w:p>
        </w:tc>
      </w:tr>
      <w:tr w:rsidRPr="00DB56CF" w:rsidR="00E874D4" w:rsidTr="38F67333" w14:paraId="2B749142" w14:textId="77777777">
        <w:trPr>
          <w:trHeight w:val="230"/>
        </w:trPr>
        <w:tc>
          <w:tcPr>
            <w:tcW w:w="1764" w:type="pct"/>
            <w:tcMar/>
            <w:vAlign w:val="center"/>
          </w:tcPr>
          <w:p w:rsidRPr="00DB56CF" w:rsidR="00E874D4" w:rsidP="00E874D4" w:rsidRDefault="00E874D4" w14:paraId="3C11D4AB" w14:textId="77777777">
            <w:pPr>
              <w:spacing w:after="96" w:afterLines="40" w:line="240" w:lineRule="auto"/>
              <w:contextualSpacing/>
              <w:jc w:val="both"/>
              <w:rPr>
                <w:rFonts w:ascii="Arial" w:hAnsi="Arial" w:eastAsia="Times New Roman" w:cs="Arial"/>
                <w:b/>
                <w:sz w:val="20"/>
                <w:szCs w:val="20"/>
                <w:lang w:val="es-ES" w:eastAsia="es-ES"/>
              </w:rPr>
            </w:pPr>
            <w:r w:rsidRPr="00DB56CF">
              <w:rPr>
                <w:rFonts w:ascii="Arial" w:hAnsi="Arial" w:eastAsia="Times New Roman" w:cs="Arial"/>
                <w:b/>
                <w:sz w:val="20"/>
                <w:szCs w:val="20"/>
                <w:lang w:val="es-ES" w:eastAsia="es-ES"/>
              </w:rPr>
              <w:t>DIRECCIÓN, ÁREA, REGIONAL O CENTRO ORDENADORA DE GASTO:</w:t>
            </w:r>
          </w:p>
        </w:tc>
        <w:tc>
          <w:tcPr>
            <w:tcW w:w="3236" w:type="pct"/>
            <w:tcMar/>
            <w:vAlign w:val="center"/>
          </w:tcPr>
          <w:p w:rsidRPr="00DB56CF" w:rsidR="00E874D4" w:rsidP="00E874D4" w:rsidRDefault="00FD2761" w14:paraId="3F1F7422" w14:textId="77777777">
            <w:pPr>
              <w:spacing w:after="96" w:afterLines="40" w:line="240" w:lineRule="auto"/>
              <w:contextualSpacing/>
              <w:jc w:val="both"/>
              <w:rPr>
                <w:rFonts w:ascii="Arial" w:hAnsi="Arial" w:eastAsia="Times New Roman" w:cs="Arial"/>
                <w:bCs/>
                <w:sz w:val="20"/>
                <w:szCs w:val="20"/>
                <w:lang w:val="es-ES" w:eastAsia="es-ES"/>
              </w:rPr>
            </w:pPr>
            <w:r w:rsidRPr="00DB56CF">
              <w:rPr>
                <w:rFonts w:ascii="Arial" w:hAnsi="Arial" w:eastAsia="Times New Roman" w:cs="Arial"/>
                <w:bCs/>
                <w:sz w:val="20"/>
                <w:szCs w:val="20"/>
                <w:lang w:val="es-ES" w:eastAsia="es-ES"/>
              </w:rPr>
              <w:t>Regional Antioquia</w:t>
            </w:r>
          </w:p>
          <w:p w:rsidRPr="00DB56CF" w:rsidR="00FD2761" w:rsidP="00E874D4" w:rsidRDefault="00FD2761" w14:paraId="13186F5A" w14:textId="0752B78C">
            <w:pPr>
              <w:spacing w:after="96" w:afterLines="40" w:line="240" w:lineRule="auto"/>
              <w:contextualSpacing/>
              <w:jc w:val="both"/>
              <w:rPr>
                <w:rFonts w:ascii="Arial" w:hAnsi="Arial" w:eastAsia="Times New Roman" w:cs="Arial"/>
                <w:bCs/>
                <w:sz w:val="20"/>
                <w:szCs w:val="20"/>
                <w:lang w:val="es-ES" w:eastAsia="es-ES"/>
              </w:rPr>
            </w:pPr>
            <w:r w:rsidRPr="00DB56CF">
              <w:rPr>
                <w:rFonts w:ascii="Arial" w:hAnsi="Arial" w:eastAsia="Times New Roman" w:cs="Arial"/>
                <w:bCs/>
                <w:sz w:val="20"/>
                <w:szCs w:val="20"/>
                <w:lang w:val="es-ES" w:eastAsia="es-ES"/>
              </w:rPr>
              <w:t xml:space="preserve">Centro De Formación Minero Ambiental </w:t>
            </w:r>
          </w:p>
        </w:tc>
      </w:tr>
      <w:tr w:rsidRPr="00DB56CF" w:rsidR="00E874D4" w:rsidTr="38F67333" w14:paraId="4F3D1194" w14:textId="77777777">
        <w:trPr>
          <w:trHeight w:val="230"/>
        </w:trPr>
        <w:tc>
          <w:tcPr>
            <w:tcW w:w="1764" w:type="pct"/>
            <w:tcMar/>
            <w:vAlign w:val="center"/>
          </w:tcPr>
          <w:p w:rsidRPr="00DB56CF" w:rsidR="00E874D4" w:rsidP="00E874D4" w:rsidRDefault="00E874D4" w14:paraId="31F56858" w14:textId="77777777">
            <w:pPr>
              <w:spacing w:after="96" w:afterLines="40" w:line="240" w:lineRule="auto"/>
              <w:contextualSpacing/>
              <w:jc w:val="both"/>
              <w:rPr>
                <w:rFonts w:ascii="Arial" w:hAnsi="Arial" w:eastAsia="Times New Roman" w:cs="Arial"/>
                <w:b/>
                <w:sz w:val="20"/>
                <w:szCs w:val="20"/>
                <w:lang w:val="es-ES" w:eastAsia="es-ES"/>
              </w:rPr>
            </w:pPr>
            <w:r w:rsidRPr="00DB56CF">
              <w:rPr>
                <w:rFonts w:ascii="Arial" w:hAnsi="Arial" w:eastAsia="Times New Roman" w:cs="Arial"/>
                <w:b/>
                <w:sz w:val="20"/>
                <w:szCs w:val="20"/>
                <w:lang w:val="es-ES" w:eastAsia="es-ES"/>
              </w:rPr>
              <w:t>SUPERVISOR DEL CONTRATO:</w:t>
            </w:r>
          </w:p>
        </w:tc>
        <w:tc>
          <w:tcPr>
            <w:tcW w:w="3236" w:type="pct"/>
            <w:tcMar/>
            <w:vAlign w:val="center"/>
          </w:tcPr>
          <w:p w:rsidRPr="00DB56CF" w:rsidR="00E874D4" w:rsidP="00DE3174" w:rsidRDefault="00DE3174" w14:paraId="2EB0C9DE" w14:textId="5955A2F4">
            <w:pPr>
              <w:jc w:val="both"/>
              <w:rPr>
                <w:rFonts w:ascii="Arial" w:hAnsi="Arial" w:cs="Arial"/>
                <w:b/>
                <w:bCs/>
                <w:sz w:val="20"/>
                <w:szCs w:val="20"/>
              </w:rPr>
            </w:pPr>
            <w:r w:rsidRPr="00DB56CF">
              <w:rPr>
                <w:rFonts w:ascii="Arial" w:hAnsi="Arial" w:cs="Arial"/>
                <w:sz w:val="20"/>
                <w:szCs w:val="20"/>
              </w:rPr>
              <w:t>Ana Milena Arteaga Gonzalez</w:t>
            </w:r>
            <w:r w:rsidRPr="00DB56CF">
              <w:rPr>
                <w:rFonts w:ascii="Arial" w:hAnsi="Arial" w:cs="Arial"/>
                <w:b/>
                <w:bCs/>
                <w:sz w:val="20"/>
                <w:szCs w:val="20"/>
              </w:rPr>
              <w:t>.</w:t>
            </w:r>
          </w:p>
        </w:tc>
      </w:tr>
      <w:tr w:rsidRPr="00DB56CF" w:rsidR="00E874D4" w:rsidTr="38F67333" w14:paraId="2DE0B4BB" w14:textId="77777777">
        <w:trPr>
          <w:trHeight w:val="230"/>
        </w:trPr>
        <w:tc>
          <w:tcPr>
            <w:tcW w:w="1764" w:type="pct"/>
            <w:tcMar/>
            <w:vAlign w:val="center"/>
          </w:tcPr>
          <w:p w:rsidRPr="00DB56CF" w:rsidR="00E874D4" w:rsidP="00E874D4" w:rsidRDefault="00E874D4" w14:paraId="74D842FD" w14:textId="77777777">
            <w:pPr>
              <w:spacing w:after="96" w:afterLines="40" w:line="240" w:lineRule="auto"/>
              <w:contextualSpacing/>
              <w:jc w:val="both"/>
              <w:rPr>
                <w:rFonts w:ascii="Arial" w:hAnsi="Arial" w:eastAsia="Times New Roman" w:cs="Arial"/>
                <w:b/>
                <w:sz w:val="20"/>
                <w:szCs w:val="20"/>
                <w:lang w:val="es-ES" w:eastAsia="es-ES"/>
              </w:rPr>
            </w:pPr>
            <w:r w:rsidRPr="00DB56CF">
              <w:rPr>
                <w:rFonts w:ascii="Arial" w:hAnsi="Arial" w:eastAsia="Times New Roman" w:cs="Arial"/>
                <w:b/>
                <w:sz w:val="20"/>
                <w:szCs w:val="20"/>
                <w:lang w:val="es-ES" w:eastAsia="es-ES"/>
              </w:rPr>
              <w:t>APOYO A LA SUPERVISIÓN:</w:t>
            </w:r>
          </w:p>
        </w:tc>
        <w:tc>
          <w:tcPr>
            <w:tcW w:w="3236" w:type="pct"/>
            <w:tcMar/>
            <w:vAlign w:val="center"/>
          </w:tcPr>
          <w:p w:rsidRPr="00DB56CF" w:rsidR="00E874D4" w:rsidP="00E874D4" w:rsidRDefault="00FD2761" w14:paraId="278ED727" w14:textId="34CA544A">
            <w:pPr>
              <w:spacing w:after="96" w:afterLines="40" w:line="240" w:lineRule="auto"/>
              <w:contextualSpacing/>
              <w:jc w:val="both"/>
              <w:rPr>
                <w:rFonts w:ascii="Arial" w:hAnsi="Arial" w:eastAsia="Times New Roman" w:cs="Arial"/>
                <w:bCs/>
                <w:sz w:val="20"/>
                <w:szCs w:val="20"/>
                <w:lang w:val="es-ES" w:eastAsia="es-ES"/>
              </w:rPr>
            </w:pPr>
            <w:r w:rsidRPr="00DB56CF">
              <w:rPr>
                <w:rFonts w:ascii="Arial" w:hAnsi="Arial" w:eastAsia="Times New Roman" w:cs="Arial"/>
                <w:bCs/>
                <w:sz w:val="20"/>
                <w:szCs w:val="20"/>
                <w:lang w:val="es-ES" w:eastAsia="es-ES"/>
              </w:rPr>
              <w:t>Yeinis Yasney Zuleta Salgado</w:t>
            </w:r>
          </w:p>
        </w:tc>
      </w:tr>
      <w:tr w:rsidRPr="00DB56CF" w:rsidR="00E874D4" w:rsidTr="38F67333" w14:paraId="3FCB4AF1" w14:textId="77777777">
        <w:trPr>
          <w:trHeight w:val="230"/>
        </w:trPr>
        <w:tc>
          <w:tcPr>
            <w:tcW w:w="1764" w:type="pct"/>
            <w:tcMar/>
            <w:vAlign w:val="center"/>
          </w:tcPr>
          <w:p w:rsidRPr="00DB56CF" w:rsidR="00E874D4" w:rsidP="00E874D4" w:rsidRDefault="00E874D4" w14:paraId="2082414D" w14:textId="77777777">
            <w:pPr>
              <w:spacing w:after="96" w:afterLines="40" w:line="240" w:lineRule="auto"/>
              <w:contextualSpacing/>
              <w:jc w:val="both"/>
              <w:rPr>
                <w:rFonts w:ascii="Arial" w:hAnsi="Arial" w:eastAsia="Times New Roman" w:cs="Arial"/>
                <w:b/>
                <w:sz w:val="20"/>
                <w:szCs w:val="20"/>
                <w:lang w:val="es-ES" w:eastAsia="es-ES"/>
              </w:rPr>
            </w:pPr>
            <w:r w:rsidRPr="00DB56CF">
              <w:rPr>
                <w:rFonts w:ascii="Arial" w:hAnsi="Arial" w:eastAsia="Times New Roman" w:cs="Arial"/>
                <w:b/>
                <w:sz w:val="20"/>
                <w:szCs w:val="20"/>
                <w:lang w:val="es-ES" w:eastAsia="es-ES"/>
              </w:rPr>
              <w:t>CONTRATO No:</w:t>
            </w:r>
          </w:p>
        </w:tc>
        <w:tc>
          <w:tcPr>
            <w:tcW w:w="3236" w:type="pct"/>
            <w:tcMar/>
            <w:vAlign w:val="center"/>
          </w:tcPr>
          <w:p w:rsidRPr="00DB56CF" w:rsidR="00E874D4" w:rsidP="00E874D4" w:rsidRDefault="00DE3174" w14:paraId="400FF8DF" w14:textId="53B112CC">
            <w:pPr>
              <w:spacing w:after="96" w:afterLines="40" w:line="240" w:lineRule="auto"/>
              <w:contextualSpacing/>
              <w:jc w:val="both"/>
              <w:rPr>
                <w:rFonts w:ascii="Arial" w:hAnsi="Arial" w:eastAsia="Times New Roman" w:cs="Arial"/>
                <w:bCs/>
                <w:sz w:val="20"/>
                <w:szCs w:val="20"/>
                <w:lang w:val="es-ES" w:eastAsia="es-ES"/>
              </w:rPr>
            </w:pPr>
            <w:r w:rsidRPr="00DB56CF">
              <w:rPr>
                <w:rFonts w:ascii="Arial" w:hAnsi="Arial" w:cs="Arial"/>
                <w:sz w:val="20"/>
                <w:szCs w:val="20"/>
              </w:rPr>
              <w:t>CO1.PCCNTR.5</w:t>
            </w:r>
            <w:r w:rsidR="00B567B6">
              <w:rPr>
                <w:rFonts w:ascii="Arial" w:hAnsi="Arial" w:cs="Arial"/>
                <w:sz w:val="20"/>
                <w:szCs w:val="20"/>
              </w:rPr>
              <w:t>954973</w:t>
            </w:r>
            <w:r w:rsidRPr="00DB56CF">
              <w:rPr>
                <w:rFonts w:ascii="Arial" w:hAnsi="Arial" w:cs="Arial"/>
                <w:sz w:val="20"/>
                <w:szCs w:val="20"/>
              </w:rPr>
              <w:t xml:space="preserve"> DE 2024</w:t>
            </w:r>
          </w:p>
        </w:tc>
      </w:tr>
      <w:tr w:rsidRPr="00DB56CF" w:rsidR="00E874D4" w:rsidTr="38F67333" w14:paraId="211F7B8D" w14:textId="77777777">
        <w:trPr>
          <w:trHeight w:val="230"/>
        </w:trPr>
        <w:tc>
          <w:tcPr>
            <w:tcW w:w="1764" w:type="pct"/>
            <w:tcMar/>
            <w:vAlign w:val="center"/>
          </w:tcPr>
          <w:p w:rsidRPr="00DB56CF" w:rsidR="00E874D4" w:rsidP="00E874D4" w:rsidRDefault="00E874D4" w14:paraId="7506E7C6" w14:textId="77777777">
            <w:pPr>
              <w:spacing w:after="96" w:afterLines="40" w:line="240" w:lineRule="auto"/>
              <w:contextualSpacing/>
              <w:jc w:val="both"/>
              <w:rPr>
                <w:rFonts w:ascii="Arial" w:hAnsi="Arial" w:eastAsia="Times New Roman" w:cs="Arial"/>
                <w:b/>
                <w:sz w:val="20"/>
                <w:szCs w:val="20"/>
                <w:lang w:val="es-ES" w:eastAsia="es-ES"/>
              </w:rPr>
            </w:pPr>
            <w:r w:rsidRPr="00DB56CF">
              <w:rPr>
                <w:rFonts w:ascii="Arial" w:hAnsi="Arial" w:eastAsia="Times New Roman" w:cs="Arial"/>
                <w:b/>
                <w:sz w:val="20"/>
                <w:szCs w:val="20"/>
                <w:lang w:val="es-ES" w:eastAsia="es-ES"/>
              </w:rPr>
              <w:t>TIPO DE CONTRATO:</w:t>
            </w:r>
          </w:p>
        </w:tc>
        <w:tc>
          <w:tcPr>
            <w:tcW w:w="3236" w:type="pct"/>
            <w:tcMar/>
            <w:vAlign w:val="center"/>
          </w:tcPr>
          <w:p w:rsidRPr="00DB56CF" w:rsidR="00E874D4" w:rsidP="00E874D4" w:rsidRDefault="00FD2761" w14:paraId="24F68A2C" w14:textId="0AC06E7D">
            <w:pPr>
              <w:spacing w:after="96" w:afterLines="40" w:line="240" w:lineRule="auto"/>
              <w:contextualSpacing/>
              <w:jc w:val="both"/>
              <w:rPr>
                <w:rFonts w:ascii="Arial" w:hAnsi="Arial" w:eastAsia="Times New Roman" w:cs="Arial"/>
                <w:bCs/>
                <w:sz w:val="20"/>
                <w:szCs w:val="20"/>
                <w:lang w:val="es-ES" w:eastAsia="es-ES"/>
              </w:rPr>
            </w:pPr>
            <w:r w:rsidRPr="00DB56CF">
              <w:rPr>
                <w:rFonts w:ascii="Arial" w:hAnsi="Arial" w:eastAsia="Times New Roman" w:cs="Arial"/>
                <w:bCs/>
                <w:sz w:val="20"/>
                <w:szCs w:val="20"/>
                <w:lang w:val="es-ES" w:eastAsia="es-ES"/>
              </w:rPr>
              <w:t xml:space="preserve">Prestación de servicios personales </w:t>
            </w:r>
          </w:p>
        </w:tc>
      </w:tr>
      <w:tr w:rsidRPr="00DB56CF" w:rsidR="00483B44" w:rsidTr="38F67333" w14:paraId="359B7507" w14:textId="77777777">
        <w:trPr>
          <w:trHeight w:val="230"/>
        </w:trPr>
        <w:tc>
          <w:tcPr>
            <w:tcW w:w="1764" w:type="pct"/>
            <w:tcMar/>
            <w:vAlign w:val="center"/>
          </w:tcPr>
          <w:p w:rsidRPr="00DB56CF" w:rsidR="00483B44" w:rsidP="00483B44" w:rsidRDefault="00483B44" w14:paraId="4FD3813A" w14:textId="77777777">
            <w:pPr>
              <w:spacing w:after="96" w:afterLines="40" w:line="240" w:lineRule="auto"/>
              <w:contextualSpacing/>
              <w:jc w:val="both"/>
              <w:rPr>
                <w:rFonts w:ascii="Arial" w:hAnsi="Arial" w:eastAsia="Times New Roman" w:cs="Arial"/>
                <w:b/>
                <w:sz w:val="20"/>
                <w:szCs w:val="20"/>
                <w:lang w:val="es-ES" w:eastAsia="es-ES"/>
              </w:rPr>
            </w:pPr>
            <w:r w:rsidRPr="00DB56CF">
              <w:rPr>
                <w:rFonts w:ascii="Arial" w:hAnsi="Arial" w:eastAsia="Times New Roman" w:cs="Arial"/>
                <w:b/>
                <w:sz w:val="20"/>
                <w:szCs w:val="20"/>
                <w:lang w:val="es-ES" w:eastAsia="es-ES"/>
              </w:rPr>
              <w:t>OBJETO:</w:t>
            </w:r>
          </w:p>
        </w:tc>
        <w:tc>
          <w:tcPr>
            <w:tcW w:w="3236" w:type="pct"/>
            <w:tcMar/>
          </w:tcPr>
          <w:p w:rsidRPr="00DB56CF" w:rsidR="00483B44" w:rsidP="00483B44" w:rsidRDefault="00373045" w14:paraId="00115FF9" w14:textId="44F69ACB">
            <w:pPr>
              <w:spacing w:after="96" w:afterLines="40" w:line="240" w:lineRule="auto"/>
              <w:contextualSpacing/>
              <w:jc w:val="both"/>
              <w:rPr>
                <w:rFonts w:ascii="Arial" w:hAnsi="Arial" w:eastAsia="Times New Roman" w:cs="Arial"/>
                <w:bCs/>
                <w:sz w:val="20"/>
                <w:szCs w:val="20"/>
                <w:lang w:val="es-ES" w:eastAsia="es-ES"/>
              </w:rPr>
            </w:pPr>
            <w:r w:rsidRPr="00373045">
              <w:rPr>
                <w:rFonts w:ascii="Arial" w:hAnsi="Arial" w:eastAsia="Times New Roman" w:cs="Arial"/>
                <w:bCs/>
                <w:sz w:val="20"/>
                <w:szCs w:val="20"/>
                <w:lang w:val="es-ES" w:eastAsia="es-ES"/>
              </w:rPr>
              <w:t>5_9127_150 Prestar servicios personales de carácter temporal como instructor, para orientar formación titulada y/o complementaria en los programas de la red de conocimiento tecnologías agrícolas que atiende el centro de formación Minero Ambiental</w:t>
            </w:r>
          </w:p>
        </w:tc>
      </w:tr>
      <w:tr w:rsidRPr="00DB56CF" w:rsidR="00483B44" w:rsidTr="38F67333" w14:paraId="3C6ADE45" w14:textId="77777777">
        <w:trPr>
          <w:trHeight w:val="230"/>
        </w:trPr>
        <w:tc>
          <w:tcPr>
            <w:tcW w:w="1764" w:type="pct"/>
            <w:tcMar/>
            <w:vAlign w:val="center"/>
          </w:tcPr>
          <w:p w:rsidRPr="00DB56CF" w:rsidR="00483B44" w:rsidP="00483B44" w:rsidRDefault="00483B44" w14:paraId="27E54F68" w14:textId="77777777">
            <w:pPr>
              <w:spacing w:after="96" w:afterLines="40" w:line="240" w:lineRule="auto"/>
              <w:ind w:left="-359" w:firstLine="359"/>
              <w:contextualSpacing/>
              <w:jc w:val="both"/>
              <w:rPr>
                <w:rFonts w:ascii="Arial" w:hAnsi="Arial" w:eastAsia="Times New Roman" w:cs="Arial"/>
                <w:b/>
                <w:sz w:val="20"/>
                <w:szCs w:val="20"/>
                <w:lang w:val="es-ES" w:eastAsia="es-ES"/>
              </w:rPr>
            </w:pPr>
            <w:r w:rsidRPr="00DB56CF">
              <w:rPr>
                <w:rFonts w:ascii="Arial" w:hAnsi="Arial" w:eastAsia="Times New Roman" w:cs="Arial"/>
                <w:b/>
                <w:sz w:val="20"/>
                <w:szCs w:val="20"/>
                <w:lang w:val="es-ES" w:eastAsia="es-ES"/>
              </w:rPr>
              <w:t>VALOR:</w:t>
            </w:r>
            <w:r w:rsidRPr="00DB56CF">
              <w:rPr>
                <w:rFonts w:ascii="Arial" w:hAnsi="Arial" w:eastAsia="Times New Roman" w:cs="Arial"/>
                <w:b/>
                <w:sz w:val="20"/>
                <w:szCs w:val="20"/>
                <w:lang w:val="es-ES" w:eastAsia="es-ES"/>
              </w:rPr>
              <w:tab/>
            </w:r>
          </w:p>
        </w:tc>
        <w:tc>
          <w:tcPr>
            <w:tcW w:w="3236" w:type="pct"/>
            <w:tcMar/>
            <w:vAlign w:val="center"/>
          </w:tcPr>
          <w:p w:rsidRPr="00DB56CF" w:rsidR="00483B44" w:rsidP="00483B44" w:rsidRDefault="00483B44" w14:paraId="2324234C" w14:textId="035B90CB">
            <w:pPr>
              <w:spacing w:after="96" w:afterLines="40" w:line="240" w:lineRule="auto"/>
              <w:contextualSpacing/>
              <w:jc w:val="both"/>
              <w:rPr>
                <w:rFonts w:ascii="Arial" w:hAnsi="Arial" w:eastAsia="Times New Roman" w:cs="Arial"/>
                <w:color w:val="E36C0A" w:themeColor="accent6" w:themeShade="BF"/>
                <w:sz w:val="20"/>
                <w:szCs w:val="20"/>
                <w:lang w:val="es-ES" w:eastAsia="es-ES"/>
              </w:rPr>
            </w:pPr>
            <w:r w:rsidRPr="00DB56CF">
              <w:rPr>
                <w:rFonts w:ascii="Arial" w:hAnsi="Arial" w:cs="Arial"/>
                <w:sz w:val="20"/>
                <w:szCs w:val="20"/>
              </w:rPr>
              <w:t>$4</w:t>
            </w:r>
            <w:r w:rsidR="00B567B6">
              <w:rPr>
                <w:rFonts w:ascii="Arial" w:hAnsi="Arial" w:cs="Arial"/>
                <w:sz w:val="20"/>
                <w:szCs w:val="20"/>
              </w:rPr>
              <w:t>4.367.</w:t>
            </w:r>
            <w:r w:rsidR="00373045">
              <w:rPr>
                <w:rFonts w:ascii="Arial" w:hAnsi="Arial" w:cs="Arial"/>
                <w:sz w:val="20"/>
                <w:szCs w:val="20"/>
              </w:rPr>
              <w:t>7</w:t>
            </w:r>
            <w:r w:rsidR="00B567B6">
              <w:rPr>
                <w:rFonts w:ascii="Arial" w:hAnsi="Arial" w:cs="Arial"/>
                <w:sz w:val="20"/>
                <w:szCs w:val="20"/>
              </w:rPr>
              <w:t>47</w:t>
            </w:r>
          </w:p>
        </w:tc>
      </w:tr>
      <w:tr w:rsidRPr="00DB56CF" w:rsidR="00483B44" w:rsidTr="38F67333" w14:paraId="21CA1DE8" w14:textId="77777777">
        <w:trPr>
          <w:trHeight w:val="230"/>
        </w:trPr>
        <w:tc>
          <w:tcPr>
            <w:tcW w:w="1764" w:type="pct"/>
            <w:tcMar/>
            <w:vAlign w:val="center"/>
          </w:tcPr>
          <w:p w:rsidRPr="00DB56CF" w:rsidR="00483B44" w:rsidP="00483B44" w:rsidRDefault="00483B44" w14:paraId="6ADDD7BA" w14:textId="77777777">
            <w:pPr>
              <w:spacing w:after="96" w:afterLines="40" w:line="240" w:lineRule="auto"/>
              <w:contextualSpacing/>
              <w:jc w:val="both"/>
              <w:rPr>
                <w:rFonts w:ascii="Arial" w:hAnsi="Arial" w:cs="Arial"/>
                <w:b/>
                <w:sz w:val="20"/>
                <w:szCs w:val="20"/>
              </w:rPr>
            </w:pPr>
            <w:r w:rsidRPr="00DB56CF">
              <w:rPr>
                <w:rFonts w:ascii="Arial" w:hAnsi="Arial" w:cs="Arial"/>
                <w:b/>
                <w:sz w:val="20"/>
                <w:szCs w:val="20"/>
              </w:rPr>
              <w:t>CONTRATISTA:</w:t>
            </w:r>
          </w:p>
        </w:tc>
        <w:tc>
          <w:tcPr>
            <w:tcW w:w="3236" w:type="pct"/>
            <w:tcMar/>
            <w:vAlign w:val="center"/>
          </w:tcPr>
          <w:p w:rsidRPr="00DB56CF" w:rsidR="00483B44" w:rsidP="00483B44" w:rsidRDefault="00B567B6" w14:paraId="5BA9F287" w14:textId="307EB802">
            <w:pPr>
              <w:spacing w:after="96" w:afterLines="40" w:line="240" w:lineRule="auto"/>
              <w:contextualSpacing/>
              <w:jc w:val="both"/>
              <w:rPr>
                <w:rFonts w:ascii="Arial" w:hAnsi="Arial" w:eastAsia="Times New Roman" w:cs="Arial"/>
                <w:bCs/>
                <w:sz w:val="20"/>
                <w:szCs w:val="20"/>
                <w:lang w:val="es-ES" w:eastAsia="es-ES"/>
              </w:rPr>
            </w:pPr>
            <w:r>
              <w:rPr>
                <w:rFonts w:ascii="Arial" w:hAnsi="Arial" w:eastAsia="Times New Roman" w:cs="Arial"/>
                <w:bCs/>
                <w:sz w:val="20"/>
                <w:szCs w:val="20"/>
                <w:lang w:val="es-ES" w:eastAsia="es-ES"/>
              </w:rPr>
              <w:t>Senen Antonio Valencia Montenegro</w:t>
            </w:r>
          </w:p>
        </w:tc>
      </w:tr>
      <w:tr w:rsidRPr="00DB56CF" w:rsidR="00483B44" w:rsidTr="38F67333" w14:paraId="4FEF79F5" w14:textId="77777777">
        <w:trPr>
          <w:trHeight w:val="230"/>
        </w:trPr>
        <w:tc>
          <w:tcPr>
            <w:tcW w:w="1764" w:type="pct"/>
            <w:tcMar/>
            <w:vAlign w:val="center"/>
          </w:tcPr>
          <w:p w:rsidRPr="00DB56CF" w:rsidR="00483B44" w:rsidP="00483B44" w:rsidRDefault="00483B44" w14:paraId="61EA003B" w14:textId="77777777">
            <w:pPr>
              <w:spacing w:after="96" w:afterLines="40" w:line="240" w:lineRule="auto"/>
              <w:contextualSpacing/>
              <w:jc w:val="both"/>
              <w:rPr>
                <w:rFonts w:ascii="Arial" w:hAnsi="Arial" w:cs="Arial"/>
                <w:b/>
                <w:sz w:val="20"/>
                <w:szCs w:val="20"/>
              </w:rPr>
            </w:pPr>
            <w:r w:rsidRPr="00DB56CF">
              <w:rPr>
                <w:rFonts w:ascii="Arial" w:hAnsi="Arial" w:cs="Arial"/>
                <w:b/>
                <w:sz w:val="20"/>
                <w:szCs w:val="20"/>
              </w:rPr>
              <w:t>NIT:</w:t>
            </w:r>
          </w:p>
        </w:tc>
        <w:tc>
          <w:tcPr>
            <w:tcW w:w="3236" w:type="pct"/>
            <w:tcMar/>
            <w:vAlign w:val="center"/>
          </w:tcPr>
          <w:p w:rsidRPr="00DB56CF" w:rsidR="00483B44" w:rsidP="00483B44" w:rsidRDefault="00373045" w14:paraId="6917C50D" w14:textId="76B5BD2D">
            <w:pPr>
              <w:spacing w:after="96" w:afterLines="40" w:line="240" w:lineRule="auto"/>
              <w:contextualSpacing/>
              <w:jc w:val="both"/>
              <w:rPr>
                <w:rFonts w:ascii="Arial" w:hAnsi="Arial" w:eastAsia="Times New Roman" w:cs="Arial"/>
                <w:bCs/>
                <w:sz w:val="20"/>
                <w:szCs w:val="20"/>
                <w:lang w:val="es-ES" w:eastAsia="es-ES"/>
              </w:rPr>
            </w:pPr>
            <w:r>
              <w:rPr>
                <w:rFonts w:ascii="Arial" w:hAnsi="Arial" w:eastAsia="Times New Roman" w:cs="Arial"/>
                <w:bCs/>
                <w:sz w:val="20"/>
                <w:szCs w:val="20"/>
                <w:lang w:val="es-ES" w:eastAsia="es-ES"/>
              </w:rPr>
              <w:t>15024912</w:t>
            </w:r>
          </w:p>
        </w:tc>
      </w:tr>
      <w:tr w:rsidRPr="00DB56CF" w:rsidR="00483B44" w:rsidTr="38F67333" w14:paraId="269D4C43" w14:textId="77777777">
        <w:trPr>
          <w:trHeight w:val="230"/>
        </w:trPr>
        <w:tc>
          <w:tcPr>
            <w:tcW w:w="1764" w:type="pct"/>
            <w:tcMar/>
            <w:vAlign w:val="center"/>
          </w:tcPr>
          <w:p w:rsidRPr="00DB56CF" w:rsidR="00483B44" w:rsidP="00483B44" w:rsidRDefault="00483B44" w14:paraId="31269DF9" w14:textId="77777777">
            <w:pPr>
              <w:spacing w:after="96" w:afterLines="40" w:line="240" w:lineRule="auto"/>
              <w:contextualSpacing/>
              <w:jc w:val="both"/>
              <w:rPr>
                <w:rFonts w:ascii="Arial" w:hAnsi="Arial" w:cs="Arial"/>
                <w:b/>
                <w:sz w:val="20"/>
                <w:szCs w:val="20"/>
              </w:rPr>
            </w:pPr>
            <w:r w:rsidRPr="00DB56CF">
              <w:rPr>
                <w:rFonts w:ascii="Arial" w:hAnsi="Arial" w:cs="Arial"/>
                <w:b/>
                <w:sz w:val="20"/>
                <w:szCs w:val="20"/>
              </w:rPr>
              <w:t>LUGAR DE EJECUCIÓN:</w:t>
            </w:r>
          </w:p>
        </w:tc>
        <w:tc>
          <w:tcPr>
            <w:tcW w:w="3236" w:type="pct"/>
            <w:tcMar/>
            <w:vAlign w:val="center"/>
          </w:tcPr>
          <w:p w:rsidRPr="00DB56CF" w:rsidR="00483B44" w:rsidP="00483B44" w:rsidRDefault="00483B44" w14:paraId="31871780" w14:textId="1E50B585">
            <w:pPr>
              <w:spacing w:after="96" w:afterLines="40" w:line="240" w:lineRule="auto"/>
              <w:contextualSpacing/>
              <w:jc w:val="both"/>
              <w:rPr>
                <w:rFonts w:ascii="Arial" w:hAnsi="Arial" w:eastAsia="Times New Roman" w:cs="Arial"/>
                <w:bCs/>
                <w:sz w:val="20"/>
                <w:szCs w:val="20"/>
                <w:lang w:val="es-ES" w:eastAsia="es-ES"/>
              </w:rPr>
            </w:pPr>
            <w:r w:rsidRPr="00DB56CF">
              <w:rPr>
                <w:rFonts w:ascii="Arial" w:hAnsi="Arial" w:eastAsia="Times New Roman" w:cs="Arial"/>
                <w:bCs/>
                <w:sz w:val="20"/>
                <w:szCs w:val="20"/>
                <w:lang w:val="es-ES" w:eastAsia="es-ES"/>
              </w:rPr>
              <w:t>El Bagre, Antioquia</w:t>
            </w:r>
          </w:p>
        </w:tc>
      </w:tr>
      <w:tr w:rsidRPr="00DB56CF" w:rsidR="00483B44" w:rsidTr="38F67333" w14:paraId="09C0A5ED" w14:textId="77777777">
        <w:trPr>
          <w:trHeight w:val="230"/>
        </w:trPr>
        <w:tc>
          <w:tcPr>
            <w:tcW w:w="1764" w:type="pct"/>
            <w:tcMar/>
            <w:vAlign w:val="center"/>
          </w:tcPr>
          <w:p w:rsidRPr="00DB56CF" w:rsidR="00483B44" w:rsidP="00483B44" w:rsidRDefault="00483B44" w14:paraId="7B837A1B" w14:textId="77777777">
            <w:pPr>
              <w:spacing w:after="96" w:afterLines="40" w:line="240" w:lineRule="auto"/>
              <w:contextualSpacing/>
              <w:jc w:val="both"/>
              <w:rPr>
                <w:rFonts w:ascii="Arial" w:hAnsi="Arial" w:cs="Arial"/>
                <w:b/>
                <w:sz w:val="20"/>
                <w:szCs w:val="20"/>
              </w:rPr>
            </w:pPr>
            <w:r w:rsidRPr="00DB56CF">
              <w:rPr>
                <w:rFonts w:ascii="Arial" w:hAnsi="Arial" w:cs="Arial"/>
                <w:b/>
                <w:sz w:val="20"/>
                <w:szCs w:val="20"/>
              </w:rPr>
              <w:t>FECHA DE SUSCRIPCIÓN:</w:t>
            </w:r>
          </w:p>
        </w:tc>
        <w:tc>
          <w:tcPr>
            <w:tcW w:w="3236" w:type="pct"/>
            <w:tcMar/>
            <w:vAlign w:val="center"/>
          </w:tcPr>
          <w:p w:rsidRPr="00DB56CF" w:rsidR="00483B44" w:rsidP="00483B44" w:rsidRDefault="00B567B6" w14:paraId="7DF060DB" w14:textId="76F13DE7">
            <w:pPr>
              <w:spacing w:after="96" w:afterLines="40" w:line="240" w:lineRule="auto"/>
              <w:contextualSpacing/>
              <w:jc w:val="both"/>
              <w:rPr>
                <w:rFonts w:ascii="Arial" w:hAnsi="Arial" w:eastAsia="Times New Roman" w:cs="Arial"/>
                <w:bCs/>
                <w:sz w:val="20"/>
                <w:szCs w:val="20"/>
                <w:lang w:val="es-ES" w:eastAsia="es-ES"/>
              </w:rPr>
            </w:pPr>
            <w:r>
              <w:rPr>
                <w:rFonts w:ascii="Arial" w:hAnsi="Arial" w:eastAsia="Times New Roman" w:cs="Arial"/>
                <w:bCs/>
                <w:sz w:val="20"/>
                <w:szCs w:val="20"/>
                <w:lang w:val="es-ES" w:eastAsia="es-ES"/>
              </w:rPr>
              <w:t>16</w:t>
            </w:r>
            <w:r w:rsidRPr="00DB56CF" w:rsidR="00483B44">
              <w:rPr>
                <w:rFonts w:ascii="Arial" w:hAnsi="Arial" w:eastAsia="Times New Roman" w:cs="Arial"/>
                <w:bCs/>
                <w:sz w:val="20"/>
                <w:szCs w:val="20"/>
                <w:lang w:val="es-ES" w:eastAsia="es-ES"/>
              </w:rPr>
              <w:t xml:space="preserve"> de febrero de 2024</w:t>
            </w:r>
          </w:p>
        </w:tc>
      </w:tr>
      <w:tr w:rsidRPr="00DB56CF" w:rsidR="00483B44" w:rsidTr="38F67333" w14:paraId="1EB6F644" w14:textId="77777777">
        <w:trPr>
          <w:trHeight w:val="230"/>
        </w:trPr>
        <w:tc>
          <w:tcPr>
            <w:tcW w:w="1764" w:type="pct"/>
            <w:tcMar/>
            <w:vAlign w:val="center"/>
          </w:tcPr>
          <w:p w:rsidRPr="00DB56CF" w:rsidR="00483B44" w:rsidP="00483B44" w:rsidRDefault="00483B44" w14:paraId="3EAA2C05" w14:textId="77777777">
            <w:pPr>
              <w:spacing w:after="96" w:afterLines="40" w:line="240" w:lineRule="auto"/>
              <w:contextualSpacing/>
              <w:jc w:val="both"/>
              <w:rPr>
                <w:rFonts w:ascii="Arial" w:hAnsi="Arial" w:cs="Arial"/>
                <w:b/>
                <w:sz w:val="20"/>
                <w:szCs w:val="20"/>
              </w:rPr>
            </w:pPr>
            <w:r w:rsidRPr="00DB56CF">
              <w:rPr>
                <w:rFonts w:ascii="Arial" w:hAnsi="Arial" w:cs="Arial"/>
                <w:b/>
                <w:sz w:val="20"/>
                <w:szCs w:val="20"/>
              </w:rPr>
              <w:t>FECHA DE INICIO:</w:t>
            </w:r>
          </w:p>
        </w:tc>
        <w:tc>
          <w:tcPr>
            <w:tcW w:w="3236" w:type="pct"/>
            <w:tcMar/>
            <w:vAlign w:val="center"/>
          </w:tcPr>
          <w:p w:rsidRPr="00DB56CF" w:rsidR="00483B44" w:rsidP="00483B44" w:rsidRDefault="00B567B6" w14:paraId="21679B21" w14:textId="35C73415">
            <w:pPr>
              <w:spacing w:after="96" w:afterLines="40" w:line="240" w:lineRule="auto"/>
              <w:contextualSpacing/>
              <w:jc w:val="both"/>
              <w:rPr>
                <w:rFonts w:ascii="Arial" w:hAnsi="Arial" w:eastAsia="Times New Roman" w:cs="Arial"/>
                <w:bCs/>
                <w:sz w:val="20"/>
                <w:szCs w:val="20"/>
                <w:lang w:val="es-ES" w:eastAsia="es-ES"/>
              </w:rPr>
            </w:pPr>
            <w:r>
              <w:rPr>
                <w:rFonts w:ascii="Arial" w:hAnsi="Arial" w:eastAsia="Times New Roman" w:cs="Arial"/>
                <w:bCs/>
                <w:sz w:val="20"/>
                <w:szCs w:val="20"/>
                <w:lang w:val="es-ES" w:eastAsia="es-ES"/>
              </w:rPr>
              <w:t>16</w:t>
            </w:r>
            <w:r w:rsidRPr="00DB56CF" w:rsidR="00483B44">
              <w:rPr>
                <w:rFonts w:ascii="Arial" w:hAnsi="Arial" w:eastAsia="Times New Roman" w:cs="Arial"/>
                <w:bCs/>
                <w:sz w:val="20"/>
                <w:szCs w:val="20"/>
                <w:lang w:val="es-ES" w:eastAsia="es-ES"/>
              </w:rPr>
              <w:t xml:space="preserve"> de febrero de 2024</w:t>
            </w:r>
          </w:p>
        </w:tc>
      </w:tr>
      <w:tr w:rsidRPr="00DB56CF" w:rsidR="00483B44" w:rsidTr="38F67333" w14:paraId="3FF97EDE" w14:textId="77777777">
        <w:trPr>
          <w:trHeight w:val="230"/>
        </w:trPr>
        <w:tc>
          <w:tcPr>
            <w:tcW w:w="1764" w:type="pct"/>
            <w:tcMar/>
            <w:vAlign w:val="center"/>
          </w:tcPr>
          <w:p w:rsidRPr="00DB56CF" w:rsidR="00483B44" w:rsidP="38F67333" w:rsidRDefault="00483B44" w14:paraId="6C1247CC" w14:textId="684C6553">
            <w:pPr>
              <w:spacing w:after="96" w:afterLines="40" w:line="240" w:lineRule="auto"/>
              <w:contextualSpacing/>
              <w:jc w:val="both"/>
              <w:rPr>
                <w:rFonts w:ascii="Arial" w:hAnsi="Arial" w:cs="Arial"/>
                <w:b w:val="1"/>
                <w:bCs w:val="1"/>
                <w:sz w:val="20"/>
                <w:szCs w:val="20"/>
              </w:rPr>
            </w:pPr>
            <w:r w:rsidRPr="38F67333" w:rsidR="070D595C">
              <w:rPr>
                <w:rFonts w:ascii="Arial" w:hAnsi="Arial" w:cs="Arial"/>
                <w:b w:val="1"/>
                <w:bCs w:val="1"/>
                <w:sz w:val="20"/>
                <w:szCs w:val="20"/>
              </w:rPr>
              <w:t xml:space="preserve">PLAZO INICIAL DEL </w:t>
            </w:r>
            <w:r w:rsidRPr="38F67333" w:rsidR="4EC08ACC">
              <w:rPr>
                <w:rFonts w:ascii="Arial" w:hAnsi="Arial" w:cs="Arial"/>
                <w:b w:val="1"/>
                <w:bCs w:val="1"/>
                <w:sz w:val="20"/>
                <w:szCs w:val="20"/>
              </w:rPr>
              <w:t xml:space="preserve">CONTRATO: </w:t>
            </w:r>
          </w:p>
        </w:tc>
        <w:tc>
          <w:tcPr>
            <w:tcW w:w="3236" w:type="pct"/>
            <w:tcMar/>
            <w:vAlign w:val="center"/>
          </w:tcPr>
          <w:p w:rsidRPr="00DB56CF" w:rsidR="00483B44" w:rsidP="00483B44" w:rsidRDefault="00373045" w14:paraId="145946B0" w14:textId="26EA3A4A">
            <w:pPr>
              <w:spacing w:after="96" w:afterLines="40" w:line="240" w:lineRule="auto"/>
              <w:contextualSpacing/>
              <w:jc w:val="both"/>
              <w:rPr>
                <w:rFonts w:ascii="Arial" w:hAnsi="Arial" w:eastAsia="Times New Roman" w:cs="Arial"/>
                <w:bCs/>
                <w:sz w:val="20"/>
                <w:szCs w:val="20"/>
                <w:lang w:val="es-ES" w:eastAsia="es-ES"/>
              </w:rPr>
            </w:pPr>
            <w:r>
              <w:rPr>
                <w:rFonts w:ascii="Arial" w:hAnsi="Arial" w:eastAsia="Times New Roman" w:cs="Arial"/>
                <w:bCs/>
                <w:sz w:val="20"/>
                <w:szCs w:val="20"/>
                <w:lang w:val="es-ES" w:eastAsia="es-ES"/>
              </w:rPr>
              <w:t>298 dias</w:t>
            </w:r>
            <w:r w:rsidRPr="00DB56CF" w:rsidR="00483B44">
              <w:rPr>
                <w:rFonts w:ascii="Arial" w:hAnsi="Arial" w:eastAsia="Times New Roman" w:cs="Arial"/>
                <w:bCs/>
                <w:sz w:val="20"/>
                <w:szCs w:val="20"/>
                <w:lang w:val="es-ES" w:eastAsia="es-ES"/>
              </w:rPr>
              <w:t xml:space="preserve"> </w:t>
            </w:r>
          </w:p>
        </w:tc>
      </w:tr>
      <w:tr w:rsidRPr="00DB56CF" w:rsidR="00483B44" w:rsidTr="38F67333" w14:paraId="3562EBC7" w14:textId="77777777">
        <w:trPr>
          <w:trHeight w:val="230"/>
        </w:trPr>
        <w:tc>
          <w:tcPr>
            <w:tcW w:w="1764" w:type="pct"/>
            <w:tcMar/>
            <w:vAlign w:val="center"/>
          </w:tcPr>
          <w:p w:rsidRPr="00DB56CF" w:rsidR="00483B44" w:rsidP="00483B44" w:rsidRDefault="00483B44" w14:paraId="6184D593" w14:textId="77777777">
            <w:pPr>
              <w:spacing w:after="96" w:afterLines="40" w:line="240" w:lineRule="auto"/>
              <w:contextualSpacing/>
              <w:jc w:val="both"/>
              <w:rPr>
                <w:rFonts w:ascii="Arial" w:hAnsi="Arial" w:cs="Arial"/>
                <w:b/>
                <w:sz w:val="20"/>
                <w:szCs w:val="20"/>
              </w:rPr>
            </w:pPr>
            <w:r w:rsidRPr="00DB56CF">
              <w:rPr>
                <w:rFonts w:ascii="Arial" w:hAnsi="Arial" w:cs="Arial"/>
                <w:b/>
                <w:sz w:val="20"/>
                <w:szCs w:val="20"/>
              </w:rPr>
              <w:t>VALOR INICIAL DEL CONTRATO:</w:t>
            </w:r>
          </w:p>
        </w:tc>
        <w:tc>
          <w:tcPr>
            <w:tcW w:w="3236" w:type="pct"/>
            <w:tcMar/>
            <w:vAlign w:val="center"/>
          </w:tcPr>
          <w:p w:rsidRPr="00DB56CF" w:rsidR="00483B44" w:rsidP="00483B44" w:rsidRDefault="00483B44" w14:paraId="40025AD1" w14:textId="380DA3BD">
            <w:pPr>
              <w:spacing w:after="96" w:afterLines="40" w:line="240" w:lineRule="auto"/>
              <w:contextualSpacing/>
              <w:jc w:val="both"/>
              <w:rPr>
                <w:rFonts w:ascii="Arial" w:hAnsi="Arial" w:eastAsia="Times New Roman" w:cs="Arial"/>
                <w:bCs/>
                <w:sz w:val="20"/>
                <w:szCs w:val="20"/>
                <w:lang w:val="es-ES" w:eastAsia="es-ES"/>
              </w:rPr>
            </w:pPr>
            <w:r w:rsidRPr="00DB56CF">
              <w:rPr>
                <w:rFonts w:ascii="Arial" w:hAnsi="Arial" w:eastAsia="Times New Roman" w:cs="Arial"/>
                <w:bCs/>
                <w:sz w:val="20"/>
                <w:szCs w:val="20"/>
                <w:lang w:val="es-ES" w:eastAsia="es-ES"/>
              </w:rPr>
              <w:t>4</w:t>
            </w:r>
            <w:r w:rsidR="00B567B6">
              <w:rPr>
                <w:rFonts w:ascii="Arial" w:hAnsi="Arial" w:eastAsia="Times New Roman" w:cs="Arial"/>
                <w:bCs/>
                <w:sz w:val="20"/>
                <w:szCs w:val="20"/>
                <w:lang w:val="es-ES" w:eastAsia="es-ES"/>
              </w:rPr>
              <w:t>4.357.747</w:t>
            </w:r>
          </w:p>
        </w:tc>
      </w:tr>
      <w:tr w:rsidRPr="00DB56CF" w:rsidR="00483B44" w:rsidTr="38F67333" w14:paraId="7FA74658" w14:textId="77777777">
        <w:trPr>
          <w:trHeight w:val="230"/>
        </w:trPr>
        <w:tc>
          <w:tcPr>
            <w:tcW w:w="1764" w:type="pct"/>
            <w:tcMar/>
            <w:vAlign w:val="center"/>
          </w:tcPr>
          <w:p w:rsidRPr="00DB56CF" w:rsidR="00483B44" w:rsidP="00483B44" w:rsidRDefault="00483B44" w14:paraId="2EFC01B1" w14:textId="77777777">
            <w:pPr>
              <w:spacing w:after="96" w:afterLines="40" w:line="240" w:lineRule="auto"/>
              <w:contextualSpacing/>
              <w:jc w:val="both"/>
              <w:rPr>
                <w:rFonts w:ascii="Arial" w:hAnsi="Arial" w:cs="Arial"/>
                <w:b/>
                <w:sz w:val="20"/>
                <w:szCs w:val="20"/>
              </w:rPr>
            </w:pPr>
            <w:r w:rsidRPr="00DB56CF">
              <w:rPr>
                <w:rFonts w:ascii="Arial" w:hAnsi="Arial" w:cs="Arial"/>
                <w:b/>
                <w:sz w:val="20"/>
                <w:szCs w:val="20"/>
              </w:rPr>
              <w:t>VALOR ACTUAL DEL CONTRATO:</w:t>
            </w:r>
          </w:p>
        </w:tc>
        <w:tc>
          <w:tcPr>
            <w:tcW w:w="3236" w:type="pct"/>
            <w:tcMar/>
            <w:vAlign w:val="center"/>
          </w:tcPr>
          <w:p w:rsidRPr="00DB56CF" w:rsidR="00483B44" w:rsidP="00483B44" w:rsidRDefault="00483B44" w14:paraId="14D9B952" w14:textId="375EC689">
            <w:pPr>
              <w:spacing w:after="96" w:afterLines="40" w:line="240" w:lineRule="auto"/>
              <w:contextualSpacing/>
              <w:jc w:val="both"/>
              <w:rPr>
                <w:rFonts w:ascii="Arial" w:hAnsi="Arial" w:eastAsia="Times New Roman" w:cs="Arial"/>
                <w:bCs/>
                <w:sz w:val="20"/>
                <w:szCs w:val="20"/>
                <w:lang w:val="es-ES" w:eastAsia="es-ES"/>
              </w:rPr>
            </w:pPr>
            <w:r w:rsidRPr="00DB56CF">
              <w:rPr>
                <w:rFonts w:ascii="Arial" w:hAnsi="Arial" w:eastAsia="Times New Roman" w:cs="Arial"/>
                <w:bCs/>
                <w:sz w:val="20"/>
                <w:szCs w:val="20"/>
                <w:lang w:val="es-ES" w:eastAsia="es-ES"/>
              </w:rPr>
              <w:t>4</w:t>
            </w:r>
            <w:r w:rsidR="00B567B6">
              <w:rPr>
                <w:rFonts w:ascii="Arial" w:hAnsi="Arial" w:eastAsia="Times New Roman" w:cs="Arial"/>
                <w:bCs/>
                <w:sz w:val="20"/>
                <w:szCs w:val="20"/>
                <w:lang w:val="es-ES" w:eastAsia="es-ES"/>
              </w:rPr>
              <w:t>4.357.747</w:t>
            </w:r>
          </w:p>
        </w:tc>
      </w:tr>
      <w:tr w:rsidRPr="00DB56CF" w:rsidR="00483B44" w:rsidTr="38F67333" w14:paraId="347BFEE3" w14:textId="77777777">
        <w:trPr>
          <w:trHeight w:val="230"/>
        </w:trPr>
        <w:tc>
          <w:tcPr>
            <w:tcW w:w="1764" w:type="pct"/>
            <w:tcMar/>
            <w:vAlign w:val="center"/>
          </w:tcPr>
          <w:p w:rsidRPr="00DB56CF" w:rsidR="00483B44" w:rsidP="00483B44" w:rsidRDefault="00483B44" w14:paraId="4F4289B7" w14:textId="77777777">
            <w:pPr>
              <w:spacing w:after="96" w:afterLines="40" w:line="240" w:lineRule="auto"/>
              <w:contextualSpacing/>
              <w:jc w:val="both"/>
              <w:rPr>
                <w:rFonts w:ascii="Arial" w:hAnsi="Arial" w:cs="Arial"/>
                <w:b/>
                <w:sz w:val="20"/>
                <w:szCs w:val="20"/>
              </w:rPr>
            </w:pPr>
            <w:r w:rsidRPr="00DB56CF">
              <w:rPr>
                <w:rFonts w:ascii="Arial" w:hAnsi="Arial" w:cs="Arial"/>
                <w:b/>
                <w:sz w:val="20"/>
                <w:szCs w:val="20"/>
              </w:rPr>
              <w:t>PRÓRROGA No</w:t>
            </w:r>
            <w:r w:rsidRPr="00DB56CF">
              <w:rPr>
                <w:rFonts w:ascii="Arial" w:hAnsi="Arial" w:cs="Arial"/>
                <w:b/>
                <w:color w:val="E36C0A" w:themeColor="accent6" w:themeShade="BF"/>
                <w:sz w:val="20"/>
                <w:szCs w:val="20"/>
              </w:rPr>
              <w:t xml:space="preserve"> x</w:t>
            </w:r>
            <w:r w:rsidRPr="00DB56CF">
              <w:rPr>
                <w:rFonts w:ascii="Arial" w:hAnsi="Arial" w:cs="Arial"/>
                <w:b/>
                <w:sz w:val="20"/>
                <w:szCs w:val="20"/>
              </w:rPr>
              <w:t xml:space="preserve">: </w:t>
            </w:r>
          </w:p>
        </w:tc>
        <w:tc>
          <w:tcPr>
            <w:tcW w:w="3236" w:type="pct"/>
            <w:tcMar/>
            <w:vAlign w:val="center"/>
          </w:tcPr>
          <w:p w:rsidRPr="00DB56CF" w:rsidR="00483B44" w:rsidP="00483B44" w:rsidRDefault="00483B44" w14:paraId="05AC0D04" w14:textId="6E4B29DB">
            <w:pPr>
              <w:spacing w:after="96" w:afterLines="40" w:line="240" w:lineRule="auto"/>
              <w:contextualSpacing/>
              <w:jc w:val="both"/>
              <w:rPr>
                <w:rFonts w:ascii="Arial" w:hAnsi="Arial" w:eastAsia="Times New Roman" w:cs="Arial"/>
                <w:sz w:val="20"/>
                <w:szCs w:val="20"/>
                <w:lang w:val="es-ES" w:eastAsia="es-ES"/>
              </w:rPr>
            </w:pPr>
            <w:r w:rsidRPr="00DB56CF">
              <w:rPr>
                <w:rFonts w:ascii="Arial" w:hAnsi="Arial" w:eastAsia="Times New Roman" w:cs="Arial"/>
                <w:bCs/>
                <w:sz w:val="20"/>
                <w:szCs w:val="20"/>
                <w:lang w:val="es-ES" w:eastAsia="es-ES"/>
              </w:rPr>
              <w:t>N/A</w:t>
            </w:r>
          </w:p>
        </w:tc>
      </w:tr>
      <w:tr w:rsidRPr="00DB56CF" w:rsidR="00483B44" w:rsidTr="38F67333" w14:paraId="75A8D350" w14:textId="77777777">
        <w:trPr>
          <w:trHeight w:val="230"/>
        </w:trPr>
        <w:tc>
          <w:tcPr>
            <w:tcW w:w="1764" w:type="pct"/>
            <w:tcMar/>
            <w:vAlign w:val="center"/>
          </w:tcPr>
          <w:p w:rsidRPr="00DB56CF" w:rsidR="00483B44" w:rsidP="00483B44" w:rsidRDefault="00483B44" w14:paraId="13EE194B" w14:textId="77777777">
            <w:pPr>
              <w:spacing w:after="96" w:afterLines="40" w:line="240" w:lineRule="auto"/>
              <w:contextualSpacing/>
              <w:jc w:val="both"/>
              <w:rPr>
                <w:rFonts w:ascii="Arial" w:hAnsi="Arial" w:cs="Arial"/>
                <w:b/>
                <w:sz w:val="20"/>
                <w:szCs w:val="20"/>
              </w:rPr>
            </w:pPr>
            <w:r w:rsidRPr="00DB56CF">
              <w:rPr>
                <w:rFonts w:ascii="Arial" w:hAnsi="Arial" w:cs="Arial"/>
                <w:b/>
                <w:sz w:val="20"/>
                <w:szCs w:val="20"/>
              </w:rPr>
              <w:t xml:space="preserve">ADICIÓN No. </w:t>
            </w:r>
            <w:r w:rsidRPr="00DB56CF">
              <w:rPr>
                <w:rFonts w:ascii="Arial" w:hAnsi="Arial" w:cs="Arial"/>
                <w:b/>
                <w:color w:val="E36C0A" w:themeColor="accent6" w:themeShade="BF"/>
                <w:sz w:val="20"/>
                <w:szCs w:val="20"/>
              </w:rPr>
              <w:t>x</w:t>
            </w:r>
            <w:r w:rsidRPr="00DB56CF">
              <w:rPr>
                <w:rFonts w:ascii="Arial" w:hAnsi="Arial" w:cs="Arial"/>
                <w:b/>
                <w:sz w:val="20"/>
                <w:szCs w:val="20"/>
              </w:rPr>
              <w:t>:</w:t>
            </w:r>
          </w:p>
        </w:tc>
        <w:tc>
          <w:tcPr>
            <w:tcW w:w="3236" w:type="pct"/>
            <w:tcMar/>
          </w:tcPr>
          <w:p w:rsidRPr="00DB56CF" w:rsidR="00483B44" w:rsidP="00483B44" w:rsidRDefault="00483B44" w14:paraId="165FD631" w14:textId="6A533827">
            <w:pPr>
              <w:spacing w:after="96" w:afterLines="40" w:line="240" w:lineRule="auto"/>
              <w:contextualSpacing/>
              <w:jc w:val="both"/>
              <w:rPr>
                <w:rFonts w:ascii="Arial" w:hAnsi="Arial" w:eastAsia="Times New Roman" w:cs="Arial"/>
                <w:b/>
                <w:bCs/>
                <w:sz w:val="20"/>
                <w:szCs w:val="20"/>
                <w:lang w:val="es-ES" w:eastAsia="es-ES"/>
              </w:rPr>
            </w:pPr>
            <w:r w:rsidRPr="00DB56CF">
              <w:rPr>
                <w:rFonts w:ascii="Arial" w:hAnsi="Arial" w:eastAsia="Times New Roman" w:cs="Arial"/>
                <w:bCs/>
                <w:sz w:val="20"/>
                <w:szCs w:val="20"/>
                <w:lang w:val="es-ES" w:eastAsia="es-ES"/>
              </w:rPr>
              <w:t>N/A</w:t>
            </w:r>
          </w:p>
        </w:tc>
      </w:tr>
      <w:tr w:rsidRPr="00DB56CF" w:rsidR="00483B44" w:rsidTr="38F67333" w14:paraId="04ACEE1D" w14:textId="77777777">
        <w:trPr>
          <w:trHeight w:val="230"/>
        </w:trPr>
        <w:tc>
          <w:tcPr>
            <w:tcW w:w="1764" w:type="pct"/>
            <w:tcMar/>
            <w:vAlign w:val="center"/>
          </w:tcPr>
          <w:p w:rsidRPr="00DB56CF" w:rsidR="00483B44" w:rsidP="00483B44" w:rsidRDefault="00483B44" w14:paraId="68BFA922" w14:textId="77777777">
            <w:pPr>
              <w:spacing w:after="96" w:afterLines="40" w:line="240" w:lineRule="auto"/>
              <w:contextualSpacing/>
              <w:jc w:val="both"/>
              <w:rPr>
                <w:rFonts w:ascii="Arial" w:hAnsi="Arial" w:cs="Arial"/>
                <w:b/>
                <w:sz w:val="20"/>
                <w:szCs w:val="20"/>
              </w:rPr>
            </w:pPr>
            <w:r w:rsidRPr="00DB56CF">
              <w:rPr>
                <w:rFonts w:ascii="Arial" w:hAnsi="Arial" w:cs="Arial"/>
                <w:b/>
                <w:sz w:val="20"/>
                <w:szCs w:val="20"/>
              </w:rPr>
              <w:t xml:space="preserve">SUSPENSIÓN No. </w:t>
            </w:r>
            <w:r w:rsidRPr="00DB56CF">
              <w:rPr>
                <w:rFonts w:ascii="Arial" w:hAnsi="Arial" w:cs="Arial"/>
                <w:b/>
                <w:color w:val="E36C0A" w:themeColor="accent6" w:themeShade="BF"/>
                <w:sz w:val="20"/>
                <w:szCs w:val="20"/>
              </w:rPr>
              <w:t>x</w:t>
            </w:r>
            <w:r w:rsidRPr="00DB56CF">
              <w:rPr>
                <w:rFonts w:ascii="Arial" w:hAnsi="Arial" w:cs="Arial"/>
                <w:b/>
                <w:sz w:val="20"/>
                <w:szCs w:val="20"/>
              </w:rPr>
              <w:t>:</w:t>
            </w:r>
          </w:p>
        </w:tc>
        <w:tc>
          <w:tcPr>
            <w:tcW w:w="3236" w:type="pct"/>
            <w:tcMar/>
          </w:tcPr>
          <w:p w:rsidRPr="00DB56CF" w:rsidR="00483B44" w:rsidP="00483B44" w:rsidRDefault="00483B44" w14:paraId="732F9D28" w14:textId="6C00F43D">
            <w:pPr>
              <w:spacing w:after="96" w:afterLines="40" w:line="240" w:lineRule="auto"/>
              <w:contextualSpacing/>
              <w:jc w:val="both"/>
              <w:rPr>
                <w:rFonts w:ascii="Arial" w:hAnsi="Arial" w:eastAsia="Times New Roman" w:cs="Arial"/>
                <w:sz w:val="20"/>
                <w:szCs w:val="20"/>
                <w:lang w:val="es-ES" w:eastAsia="es-ES"/>
              </w:rPr>
            </w:pPr>
            <w:r w:rsidRPr="00DB56CF">
              <w:rPr>
                <w:rFonts w:ascii="Arial" w:hAnsi="Arial" w:eastAsia="Times New Roman" w:cs="Arial"/>
                <w:bCs/>
                <w:sz w:val="20"/>
                <w:szCs w:val="20"/>
                <w:lang w:val="es-ES" w:eastAsia="es-ES"/>
              </w:rPr>
              <w:t>N/A</w:t>
            </w:r>
          </w:p>
        </w:tc>
      </w:tr>
      <w:tr w:rsidRPr="00DB56CF" w:rsidR="00483B44" w:rsidTr="38F67333" w14:paraId="51E086D1" w14:textId="77777777">
        <w:trPr>
          <w:trHeight w:val="230"/>
        </w:trPr>
        <w:tc>
          <w:tcPr>
            <w:tcW w:w="1764" w:type="pct"/>
            <w:tcMar/>
            <w:vAlign w:val="center"/>
          </w:tcPr>
          <w:p w:rsidRPr="00DB56CF" w:rsidR="00483B44" w:rsidP="00483B44" w:rsidRDefault="00483B44" w14:paraId="79377545" w14:textId="77777777">
            <w:pPr>
              <w:spacing w:after="96" w:afterLines="40" w:line="240" w:lineRule="auto"/>
              <w:contextualSpacing/>
              <w:jc w:val="both"/>
              <w:rPr>
                <w:rFonts w:ascii="Arial" w:hAnsi="Arial" w:cs="Arial"/>
                <w:b/>
                <w:sz w:val="20"/>
                <w:szCs w:val="20"/>
              </w:rPr>
            </w:pPr>
            <w:r w:rsidRPr="00DB56CF">
              <w:rPr>
                <w:rFonts w:ascii="Arial" w:hAnsi="Arial" w:cs="Arial"/>
                <w:b/>
                <w:sz w:val="20"/>
                <w:szCs w:val="20"/>
              </w:rPr>
              <w:t>FORMA DE PAGO:</w:t>
            </w:r>
          </w:p>
        </w:tc>
        <w:tc>
          <w:tcPr>
            <w:tcW w:w="3236" w:type="pct"/>
            <w:tcMar/>
            <w:vAlign w:val="center"/>
          </w:tcPr>
          <w:p w:rsidRPr="00DB56CF" w:rsidR="00003C85" w:rsidP="00A86F06" w:rsidRDefault="00003C85" w14:paraId="3EA40413" w14:textId="64B8C487">
            <w:pPr>
              <w:spacing w:line="276" w:lineRule="auto"/>
              <w:ind w:left="102" w:right="115"/>
              <w:jc w:val="both"/>
              <w:rPr>
                <w:rFonts w:ascii="Arial" w:hAnsi="Arial" w:cs="Arial"/>
                <w:sz w:val="20"/>
                <w:szCs w:val="20"/>
              </w:rPr>
            </w:pPr>
            <w:r w:rsidRPr="00DB56CF">
              <w:rPr>
                <w:rFonts w:ascii="Arial" w:hAnsi="Arial" w:cs="Arial"/>
                <w:sz w:val="20"/>
                <w:szCs w:val="20"/>
              </w:rPr>
              <w:t>Se</w:t>
            </w:r>
            <w:r w:rsidRPr="00DB56CF">
              <w:rPr>
                <w:rFonts w:ascii="Arial" w:hAnsi="Arial" w:cs="Arial"/>
                <w:spacing w:val="-4"/>
                <w:sz w:val="20"/>
                <w:szCs w:val="20"/>
              </w:rPr>
              <w:t xml:space="preserve"> </w:t>
            </w:r>
            <w:r w:rsidRPr="00DB56CF">
              <w:rPr>
                <w:rFonts w:ascii="Arial" w:hAnsi="Arial" w:cs="Arial"/>
                <w:sz w:val="20"/>
                <w:szCs w:val="20"/>
              </w:rPr>
              <w:t>fija</w:t>
            </w:r>
            <w:r w:rsidRPr="00DB56CF">
              <w:rPr>
                <w:rFonts w:ascii="Arial" w:hAnsi="Arial" w:cs="Arial"/>
                <w:spacing w:val="-5"/>
                <w:sz w:val="20"/>
                <w:szCs w:val="20"/>
              </w:rPr>
              <w:t xml:space="preserve"> </w:t>
            </w:r>
            <w:r w:rsidRPr="00DB56CF">
              <w:rPr>
                <w:rFonts w:ascii="Arial" w:hAnsi="Arial" w:cs="Arial"/>
                <w:sz w:val="20"/>
                <w:szCs w:val="20"/>
              </w:rPr>
              <w:t>como</w:t>
            </w:r>
            <w:r w:rsidRPr="00DB56CF">
              <w:rPr>
                <w:rFonts w:ascii="Arial" w:hAnsi="Arial" w:cs="Arial"/>
                <w:spacing w:val="-5"/>
                <w:sz w:val="20"/>
                <w:szCs w:val="20"/>
              </w:rPr>
              <w:t xml:space="preserve"> </w:t>
            </w:r>
            <w:r w:rsidRPr="00DB56CF">
              <w:rPr>
                <w:rFonts w:ascii="Arial" w:hAnsi="Arial" w:cs="Arial"/>
                <w:sz w:val="20"/>
                <w:szCs w:val="20"/>
              </w:rPr>
              <w:t>valor</w:t>
            </w:r>
            <w:r w:rsidRPr="00DB56CF">
              <w:rPr>
                <w:rFonts w:ascii="Arial" w:hAnsi="Arial" w:cs="Arial"/>
                <w:spacing w:val="-4"/>
                <w:sz w:val="20"/>
                <w:szCs w:val="20"/>
              </w:rPr>
              <w:t xml:space="preserve"> </w:t>
            </w:r>
            <w:r w:rsidRPr="00DB56CF">
              <w:rPr>
                <w:rFonts w:ascii="Arial" w:hAnsi="Arial" w:cs="Arial"/>
                <w:sz w:val="20"/>
                <w:szCs w:val="20"/>
              </w:rPr>
              <w:t>total</w:t>
            </w:r>
            <w:r w:rsidRPr="00DB56CF">
              <w:rPr>
                <w:rFonts w:ascii="Arial" w:hAnsi="Arial" w:cs="Arial"/>
                <w:spacing w:val="-7"/>
                <w:sz w:val="20"/>
                <w:szCs w:val="20"/>
              </w:rPr>
              <w:t xml:space="preserve"> </w:t>
            </w:r>
            <w:r w:rsidRPr="00DB56CF">
              <w:rPr>
                <w:rFonts w:ascii="Arial" w:hAnsi="Arial" w:cs="Arial"/>
                <w:sz w:val="20"/>
                <w:szCs w:val="20"/>
              </w:rPr>
              <w:t>para</w:t>
            </w:r>
            <w:r w:rsidRPr="00DB56CF">
              <w:rPr>
                <w:rFonts w:ascii="Arial" w:hAnsi="Arial" w:cs="Arial"/>
                <w:spacing w:val="-7"/>
                <w:sz w:val="20"/>
                <w:szCs w:val="20"/>
              </w:rPr>
              <w:t xml:space="preserve"> </w:t>
            </w:r>
            <w:r w:rsidRPr="00DB56CF">
              <w:rPr>
                <w:rFonts w:ascii="Arial" w:hAnsi="Arial" w:cs="Arial"/>
                <w:sz w:val="20"/>
                <w:szCs w:val="20"/>
              </w:rPr>
              <w:t>el</w:t>
            </w:r>
            <w:r w:rsidRPr="00DB56CF">
              <w:rPr>
                <w:rFonts w:ascii="Arial" w:hAnsi="Arial" w:cs="Arial"/>
                <w:spacing w:val="-4"/>
                <w:sz w:val="20"/>
                <w:szCs w:val="20"/>
              </w:rPr>
              <w:t xml:space="preserve"> </w:t>
            </w:r>
            <w:r w:rsidRPr="00DB56CF">
              <w:rPr>
                <w:rFonts w:ascii="Arial" w:hAnsi="Arial" w:cs="Arial"/>
                <w:sz w:val="20"/>
                <w:szCs w:val="20"/>
              </w:rPr>
              <w:t>contrato</w:t>
            </w:r>
            <w:r w:rsidRPr="00DB56CF">
              <w:rPr>
                <w:rFonts w:ascii="Arial" w:hAnsi="Arial" w:cs="Arial"/>
                <w:spacing w:val="-3"/>
                <w:sz w:val="20"/>
                <w:szCs w:val="20"/>
              </w:rPr>
              <w:t xml:space="preserve"> </w:t>
            </w:r>
            <w:r w:rsidRPr="00DB56CF">
              <w:rPr>
                <w:rFonts w:ascii="Arial" w:hAnsi="Arial" w:cs="Arial"/>
                <w:sz w:val="20"/>
                <w:szCs w:val="20"/>
              </w:rPr>
              <w:t>la</w:t>
            </w:r>
            <w:r w:rsidRPr="00DB56CF">
              <w:rPr>
                <w:rFonts w:ascii="Arial" w:hAnsi="Arial" w:cs="Arial"/>
                <w:spacing w:val="-5"/>
                <w:sz w:val="20"/>
                <w:szCs w:val="20"/>
              </w:rPr>
              <w:t xml:space="preserve"> </w:t>
            </w:r>
            <w:r w:rsidRPr="00DB56CF">
              <w:rPr>
                <w:rFonts w:ascii="Arial" w:hAnsi="Arial" w:cs="Arial"/>
                <w:sz w:val="20"/>
                <w:szCs w:val="20"/>
              </w:rPr>
              <w:t>suma</w:t>
            </w:r>
            <w:r w:rsidRPr="00DB56CF">
              <w:rPr>
                <w:rFonts w:ascii="Arial" w:hAnsi="Arial" w:cs="Arial"/>
                <w:spacing w:val="-4"/>
                <w:sz w:val="20"/>
                <w:szCs w:val="20"/>
              </w:rPr>
              <w:t xml:space="preserve"> </w:t>
            </w:r>
            <w:r w:rsidRPr="00DB56CF">
              <w:rPr>
                <w:rFonts w:ascii="Arial" w:hAnsi="Arial" w:cs="Arial"/>
                <w:sz w:val="20"/>
                <w:szCs w:val="20"/>
              </w:rPr>
              <w:t>de</w:t>
            </w:r>
            <w:r w:rsidRPr="00DB56CF">
              <w:rPr>
                <w:rFonts w:ascii="Arial" w:hAnsi="Arial" w:cs="Arial"/>
                <w:spacing w:val="-6"/>
                <w:sz w:val="20"/>
                <w:szCs w:val="20"/>
              </w:rPr>
              <w:t xml:space="preserve"> </w:t>
            </w:r>
            <w:r w:rsidRPr="00DB56CF">
              <w:rPr>
                <w:rFonts w:ascii="Arial" w:hAnsi="Arial" w:cs="Arial"/>
                <w:sz w:val="20"/>
                <w:szCs w:val="20"/>
              </w:rPr>
              <w:t>CUARENTA</w:t>
            </w:r>
            <w:r w:rsidRPr="00DB56CF">
              <w:rPr>
                <w:rFonts w:ascii="Arial" w:hAnsi="Arial" w:cs="Arial"/>
                <w:spacing w:val="-4"/>
                <w:sz w:val="20"/>
                <w:szCs w:val="20"/>
              </w:rPr>
              <w:t xml:space="preserve"> </w:t>
            </w:r>
            <w:r w:rsidRPr="00DB56CF">
              <w:rPr>
                <w:rFonts w:ascii="Arial" w:hAnsi="Arial" w:cs="Arial"/>
                <w:sz w:val="20"/>
                <w:szCs w:val="20"/>
              </w:rPr>
              <w:t>Y</w:t>
            </w:r>
            <w:r w:rsidRPr="00DB56CF">
              <w:rPr>
                <w:rFonts w:ascii="Arial" w:hAnsi="Arial" w:cs="Arial"/>
                <w:spacing w:val="-4"/>
                <w:sz w:val="20"/>
                <w:szCs w:val="20"/>
              </w:rPr>
              <w:t xml:space="preserve"> </w:t>
            </w:r>
            <w:r w:rsidR="00B567B6">
              <w:rPr>
                <w:rFonts w:ascii="Arial" w:hAnsi="Arial" w:cs="Arial"/>
                <w:spacing w:val="-4"/>
                <w:sz w:val="20"/>
                <w:szCs w:val="20"/>
              </w:rPr>
              <w:t>CUATRO MILLONES TRESIENTOS CINCUENTA Y SIETE MIL SETECIENTOS CUARENTA Y SIETE PESOS</w:t>
            </w:r>
            <w:r w:rsidRPr="00DB56CF">
              <w:rPr>
                <w:rFonts w:ascii="Arial" w:hAnsi="Arial" w:cs="Arial"/>
                <w:spacing w:val="39"/>
                <w:sz w:val="20"/>
                <w:szCs w:val="20"/>
              </w:rPr>
              <w:t xml:space="preserve"> </w:t>
            </w:r>
            <w:r w:rsidRPr="00DB56CF">
              <w:rPr>
                <w:rFonts w:ascii="Arial" w:hAnsi="Arial" w:cs="Arial"/>
                <w:spacing w:val="-2"/>
                <w:sz w:val="20"/>
                <w:szCs w:val="20"/>
              </w:rPr>
              <w:t>M/CTE.</w:t>
            </w:r>
            <w:r w:rsidRPr="00DB56CF" w:rsidR="00A86F06">
              <w:rPr>
                <w:rFonts w:ascii="Arial" w:hAnsi="Arial" w:cs="Arial"/>
                <w:spacing w:val="-2"/>
                <w:sz w:val="20"/>
                <w:szCs w:val="20"/>
              </w:rPr>
              <w:t xml:space="preserve"> </w:t>
            </w:r>
          </w:p>
          <w:p w:rsidRPr="00DB56CF" w:rsidR="00483B44" w:rsidP="00A86F06" w:rsidRDefault="00003C85" w14:paraId="5F9AD4BF" w14:textId="73A99B35">
            <w:pPr>
              <w:spacing w:after="96" w:afterLines="40" w:line="276" w:lineRule="auto"/>
              <w:contextualSpacing/>
              <w:jc w:val="both"/>
              <w:rPr>
                <w:rFonts w:ascii="Arial" w:hAnsi="Arial" w:eastAsia="Times New Roman" w:cs="Arial"/>
                <w:b/>
                <w:bCs/>
                <w:sz w:val="20"/>
                <w:szCs w:val="20"/>
                <w:lang w:val="es-ES" w:eastAsia="es-ES"/>
              </w:rPr>
            </w:pPr>
            <w:r w:rsidRPr="00DB56CF">
              <w:rPr>
                <w:rFonts w:ascii="Arial" w:hAnsi="Arial" w:cs="Arial"/>
                <w:sz w:val="20"/>
                <w:szCs w:val="20"/>
              </w:rPr>
              <w:lastRenderedPageBreak/>
              <w:t>($4</w:t>
            </w:r>
            <w:r w:rsidR="00B567B6">
              <w:rPr>
                <w:rFonts w:ascii="Arial" w:hAnsi="Arial" w:cs="Arial"/>
                <w:sz w:val="20"/>
                <w:szCs w:val="20"/>
              </w:rPr>
              <w:t>4.357.747</w:t>
            </w:r>
            <w:r w:rsidRPr="00DB56CF">
              <w:rPr>
                <w:rFonts w:ascii="Arial" w:hAnsi="Arial" w:cs="Arial"/>
                <w:sz w:val="20"/>
                <w:szCs w:val="20"/>
              </w:rPr>
              <w:t>).</w:t>
            </w:r>
            <w:r w:rsidRPr="00DB56CF">
              <w:rPr>
                <w:rFonts w:ascii="Arial" w:hAnsi="Arial" w:cs="Arial"/>
                <w:spacing w:val="-2"/>
                <w:sz w:val="20"/>
                <w:szCs w:val="20"/>
              </w:rPr>
              <w:t xml:space="preserve"> </w:t>
            </w:r>
            <w:r w:rsidRPr="00DB56CF">
              <w:rPr>
                <w:rFonts w:ascii="Arial" w:hAnsi="Arial" w:cs="Arial"/>
                <w:sz w:val="20"/>
                <w:szCs w:val="20"/>
              </w:rPr>
              <w:t>Esta</w:t>
            </w:r>
            <w:r w:rsidRPr="00DB56CF">
              <w:rPr>
                <w:rFonts w:ascii="Arial" w:hAnsi="Arial" w:cs="Arial"/>
                <w:spacing w:val="-2"/>
                <w:sz w:val="20"/>
                <w:szCs w:val="20"/>
              </w:rPr>
              <w:t xml:space="preserve"> </w:t>
            </w:r>
            <w:r w:rsidRPr="00DB56CF">
              <w:rPr>
                <w:rFonts w:ascii="Arial" w:hAnsi="Arial" w:cs="Arial"/>
                <w:sz w:val="20"/>
                <w:szCs w:val="20"/>
              </w:rPr>
              <w:t>suma</w:t>
            </w:r>
            <w:r w:rsidRPr="00DB56CF">
              <w:rPr>
                <w:rFonts w:ascii="Arial" w:hAnsi="Arial" w:cs="Arial"/>
                <w:spacing w:val="-4"/>
                <w:sz w:val="20"/>
                <w:szCs w:val="20"/>
              </w:rPr>
              <w:t xml:space="preserve"> </w:t>
            </w:r>
            <w:r w:rsidRPr="00DB56CF">
              <w:rPr>
                <w:rFonts w:ascii="Arial" w:hAnsi="Arial" w:cs="Arial"/>
                <w:sz w:val="20"/>
                <w:szCs w:val="20"/>
              </w:rPr>
              <w:t>será</w:t>
            </w:r>
            <w:r w:rsidRPr="00DB56CF">
              <w:rPr>
                <w:rFonts w:ascii="Arial" w:hAnsi="Arial" w:cs="Arial"/>
                <w:spacing w:val="-2"/>
                <w:sz w:val="20"/>
                <w:szCs w:val="20"/>
              </w:rPr>
              <w:t xml:space="preserve"> </w:t>
            </w:r>
            <w:r w:rsidRPr="00DB56CF">
              <w:rPr>
                <w:rFonts w:ascii="Arial" w:hAnsi="Arial" w:cs="Arial"/>
                <w:sz w:val="20"/>
                <w:szCs w:val="20"/>
              </w:rPr>
              <w:t>pagada</w:t>
            </w:r>
            <w:r w:rsidRPr="00DB56CF">
              <w:rPr>
                <w:rFonts w:ascii="Arial" w:hAnsi="Arial" w:cs="Arial"/>
                <w:spacing w:val="-2"/>
                <w:sz w:val="20"/>
                <w:szCs w:val="20"/>
              </w:rPr>
              <w:t xml:space="preserve"> </w:t>
            </w:r>
            <w:r w:rsidRPr="00DB56CF">
              <w:rPr>
                <w:rFonts w:ascii="Arial" w:hAnsi="Arial" w:cs="Arial"/>
                <w:sz w:val="20"/>
                <w:szCs w:val="20"/>
              </w:rPr>
              <w:t>por</w:t>
            </w:r>
            <w:r w:rsidRPr="00DB56CF">
              <w:rPr>
                <w:rFonts w:ascii="Arial" w:hAnsi="Arial" w:cs="Arial"/>
                <w:spacing w:val="-2"/>
                <w:sz w:val="20"/>
                <w:szCs w:val="20"/>
              </w:rPr>
              <w:t xml:space="preserve"> </w:t>
            </w:r>
            <w:r w:rsidRPr="00DB56CF">
              <w:rPr>
                <w:rFonts w:ascii="Arial" w:hAnsi="Arial" w:cs="Arial"/>
                <w:sz w:val="20"/>
                <w:szCs w:val="20"/>
              </w:rPr>
              <w:t>el</w:t>
            </w:r>
            <w:r w:rsidRPr="00DB56CF">
              <w:rPr>
                <w:rFonts w:ascii="Arial" w:hAnsi="Arial" w:cs="Arial"/>
                <w:spacing w:val="-2"/>
                <w:sz w:val="20"/>
                <w:szCs w:val="20"/>
              </w:rPr>
              <w:t xml:space="preserve"> </w:t>
            </w:r>
            <w:r w:rsidRPr="00DB56CF">
              <w:rPr>
                <w:rFonts w:ascii="Arial" w:hAnsi="Arial" w:cs="Arial"/>
                <w:sz w:val="20"/>
                <w:szCs w:val="20"/>
              </w:rPr>
              <w:t>SENA</w:t>
            </w:r>
            <w:r w:rsidRPr="00DB56CF">
              <w:rPr>
                <w:rFonts w:ascii="Arial" w:hAnsi="Arial" w:cs="Arial"/>
                <w:spacing w:val="-2"/>
                <w:sz w:val="20"/>
                <w:szCs w:val="20"/>
              </w:rPr>
              <w:t xml:space="preserve"> </w:t>
            </w:r>
            <w:r w:rsidRPr="00DB56CF">
              <w:rPr>
                <w:rFonts w:ascii="Arial" w:hAnsi="Arial" w:cs="Arial"/>
                <w:sz w:val="20"/>
                <w:szCs w:val="20"/>
              </w:rPr>
              <w:t>al</w:t>
            </w:r>
            <w:r w:rsidRPr="00DB56CF">
              <w:rPr>
                <w:rFonts w:ascii="Arial" w:hAnsi="Arial" w:cs="Arial"/>
                <w:spacing w:val="-3"/>
                <w:sz w:val="20"/>
                <w:szCs w:val="20"/>
              </w:rPr>
              <w:t xml:space="preserve"> </w:t>
            </w:r>
            <w:r w:rsidRPr="00DB56CF">
              <w:rPr>
                <w:rFonts w:ascii="Arial" w:hAnsi="Arial" w:cs="Arial"/>
                <w:sz w:val="20"/>
                <w:szCs w:val="20"/>
              </w:rPr>
              <w:t>contratista</w:t>
            </w:r>
            <w:r w:rsidRPr="00DB56CF">
              <w:rPr>
                <w:rFonts w:ascii="Arial" w:hAnsi="Arial" w:cs="Arial"/>
                <w:spacing w:val="-2"/>
                <w:sz w:val="20"/>
                <w:szCs w:val="20"/>
              </w:rPr>
              <w:t xml:space="preserve"> </w:t>
            </w:r>
            <w:r w:rsidRPr="00DB56CF">
              <w:rPr>
                <w:rFonts w:ascii="Arial" w:hAnsi="Arial" w:cs="Arial"/>
                <w:sz w:val="20"/>
                <w:szCs w:val="20"/>
              </w:rPr>
              <w:t>de</w:t>
            </w:r>
            <w:r w:rsidRPr="00DB56CF">
              <w:rPr>
                <w:rFonts w:ascii="Arial" w:hAnsi="Arial" w:cs="Arial"/>
                <w:spacing w:val="-4"/>
                <w:sz w:val="20"/>
                <w:szCs w:val="20"/>
              </w:rPr>
              <w:t xml:space="preserve"> </w:t>
            </w:r>
            <w:r w:rsidRPr="00DB56CF">
              <w:rPr>
                <w:rFonts w:ascii="Arial" w:hAnsi="Arial" w:cs="Arial"/>
                <w:sz w:val="20"/>
                <w:szCs w:val="20"/>
              </w:rPr>
              <w:t>la</w:t>
            </w:r>
            <w:r w:rsidRPr="00DB56CF">
              <w:rPr>
                <w:rFonts w:ascii="Arial" w:hAnsi="Arial" w:cs="Arial"/>
                <w:spacing w:val="-2"/>
                <w:sz w:val="20"/>
                <w:szCs w:val="20"/>
              </w:rPr>
              <w:t xml:space="preserve"> </w:t>
            </w:r>
            <w:r w:rsidRPr="00DB56CF">
              <w:rPr>
                <w:rFonts w:ascii="Arial" w:hAnsi="Arial" w:cs="Arial"/>
                <w:sz w:val="20"/>
                <w:szCs w:val="20"/>
              </w:rPr>
              <w:t>siguiente</w:t>
            </w:r>
            <w:r w:rsidRPr="00DB56CF">
              <w:rPr>
                <w:rFonts w:ascii="Arial" w:hAnsi="Arial" w:cs="Arial"/>
                <w:spacing w:val="-4"/>
                <w:sz w:val="20"/>
                <w:szCs w:val="20"/>
              </w:rPr>
              <w:t xml:space="preserve"> </w:t>
            </w:r>
            <w:r w:rsidRPr="00DB56CF">
              <w:rPr>
                <w:rFonts w:ascii="Arial" w:hAnsi="Arial" w:cs="Arial"/>
                <w:sz w:val="20"/>
                <w:szCs w:val="20"/>
              </w:rPr>
              <w:t>manera:</w:t>
            </w:r>
            <w:r w:rsidRPr="00DB56CF">
              <w:rPr>
                <w:rFonts w:ascii="Arial" w:hAnsi="Arial" w:cs="Arial"/>
                <w:spacing w:val="-2"/>
                <w:sz w:val="20"/>
                <w:szCs w:val="20"/>
              </w:rPr>
              <w:t xml:space="preserve"> </w:t>
            </w:r>
            <w:r w:rsidRPr="00DB56CF">
              <w:rPr>
                <w:rFonts w:ascii="Arial" w:hAnsi="Arial" w:cs="Arial"/>
                <w:sz w:val="20"/>
                <w:szCs w:val="20"/>
              </w:rPr>
              <w:t>a)</w:t>
            </w:r>
            <w:r w:rsidRPr="00DB56CF">
              <w:rPr>
                <w:rFonts w:ascii="Arial" w:hAnsi="Arial" w:cs="Arial"/>
                <w:spacing w:val="-2"/>
                <w:sz w:val="20"/>
                <w:szCs w:val="20"/>
              </w:rPr>
              <w:t xml:space="preserve"> </w:t>
            </w:r>
            <w:r w:rsidRPr="00DB56CF">
              <w:rPr>
                <w:rFonts w:ascii="Arial" w:hAnsi="Arial" w:cs="Arial"/>
                <w:sz w:val="20"/>
                <w:szCs w:val="20"/>
              </w:rPr>
              <w:t>un</w:t>
            </w:r>
            <w:r w:rsidRPr="00DB56CF">
              <w:rPr>
                <w:rFonts w:ascii="Arial" w:hAnsi="Arial" w:cs="Arial"/>
                <w:spacing w:val="-3"/>
                <w:sz w:val="20"/>
                <w:szCs w:val="20"/>
              </w:rPr>
              <w:t xml:space="preserve"> </w:t>
            </w:r>
            <w:r w:rsidRPr="00DB56CF">
              <w:rPr>
                <w:rFonts w:ascii="Arial" w:hAnsi="Arial" w:cs="Arial"/>
                <w:sz w:val="20"/>
                <w:szCs w:val="20"/>
              </w:rPr>
              <w:t>pago correspondiente a once (</w:t>
            </w:r>
            <w:r w:rsidR="0074022B">
              <w:rPr>
                <w:rFonts w:ascii="Arial" w:hAnsi="Arial" w:cs="Arial"/>
                <w:sz w:val="20"/>
                <w:szCs w:val="20"/>
              </w:rPr>
              <w:t>15</w:t>
            </w:r>
            <w:r w:rsidRPr="00DB56CF">
              <w:rPr>
                <w:rFonts w:ascii="Arial" w:hAnsi="Arial" w:cs="Arial"/>
                <w:sz w:val="20"/>
                <w:szCs w:val="20"/>
              </w:rPr>
              <w:t xml:space="preserve">) días del mes de febrero del 2024 por un valor de </w:t>
            </w:r>
            <w:r w:rsidR="00B567B6">
              <w:rPr>
                <w:rFonts w:ascii="Arial" w:hAnsi="Arial" w:cs="Arial"/>
                <w:sz w:val="20"/>
                <w:szCs w:val="20"/>
              </w:rPr>
              <w:t>D0S</w:t>
            </w:r>
            <w:r w:rsidRPr="00DB56CF">
              <w:rPr>
                <w:rFonts w:ascii="Arial" w:hAnsi="Arial" w:cs="Arial"/>
                <w:sz w:val="20"/>
                <w:szCs w:val="20"/>
              </w:rPr>
              <w:t xml:space="preserve"> MILLON</w:t>
            </w:r>
            <w:r w:rsidR="00B567B6">
              <w:rPr>
                <w:rFonts w:ascii="Arial" w:hAnsi="Arial" w:cs="Arial"/>
                <w:sz w:val="20"/>
                <w:szCs w:val="20"/>
              </w:rPr>
              <w:t>ES</w:t>
            </w:r>
            <w:r w:rsidR="0074022B">
              <w:rPr>
                <w:rFonts w:ascii="Arial" w:hAnsi="Arial" w:cs="Arial"/>
                <w:sz w:val="20"/>
                <w:szCs w:val="20"/>
              </w:rPr>
              <w:t xml:space="preserve"> DOCIENTOS TREINTA Y DOS MIL SETECIENTOS SETENTA Y DOS</w:t>
            </w:r>
            <w:r w:rsidRPr="00DB56CF">
              <w:rPr>
                <w:rFonts w:ascii="Arial" w:hAnsi="Arial" w:cs="Arial"/>
                <w:sz w:val="20"/>
                <w:szCs w:val="20"/>
              </w:rPr>
              <w:t xml:space="preserve"> PESOS</w:t>
            </w:r>
            <w:r w:rsidRPr="00DB56CF">
              <w:rPr>
                <w:rFonts w:ascii="Arial" w:hAnsi="Arial" w:cs="Arial"/>
                <w:spacing w:val="-4"/>
                <w:sz w:val="20"/>
                <w:szCs w:val="20"/>
              </w:rPr>
              <w:t xml:space="preserve"> </w:t>
            </w:r>
            <w:r w:rsidRPr="00DB56CF">
              <w:rPr>
                <w:rFonts w:ascii="Arial" w:hAnsi="Arial" w:cs="Arial"/>
                <w:sz w:val="20"/>
                <w:szCs w:val="20"/>
              </w:rPr>
              <w:t xml:space="preserve">M/CT </w:t>
            </w:r>
            <w:proofErr w:type="gramStart"/>
            <w:r w:rsidRPr="00DB56CF">
              <w:rPr>
                <w:rFonts w:ascii="Arial" w:hAnsi="Arial" w:cs="Arial"/>
                <w:sz w:val="20"/>
                <w:szCs w:val="20"/>
              </w:rPr>
              <w:t>(</w:t>
            </w:r>
            <w:r w:rsidR="0074022B">
              <w:rPr>
                <w:rFonts w:ascii="Arial" w:hAnsi="Arial" w:cs="Arial"/>
                <w:sz w:val="20"/>
                <w:szCs w:val="20"/>
              </w:rPr>
              <w:t xml:space="preserve"> $</w:t>
            </w:r>
            <w:proofErr w:type="gramEnd"/>
            <w:r w:rsidR="0074022B">
              <w:rPr>
                <w:rFonts w:ascii="Arial" w:hAnsi="Arial" w:cs="Arial"/>
                <w:sz w:val="20"/>
                <w:szCs w:val="20"/>
              </w:rPr>
              <w:t>2.232.772</w:t>
            </w:r>
            <w:r w:rsidRPr="00DB56CF">
              <w:rPr>
                <w:rFonts w:ascii="Arial" w:hAnsi="Arial" w:cs="Arial"/>
                <w:sz w:val="20"/>
                <w:szCs w:val="20"/>
              </w:rPr>
              <w:t>).</w:t>
            </w:r>
            <w:r w:rsidRPr="00DB56CF">
              <w:rPr>
                <w:rFonts w:ascii="Arial" w:hAnsi="Arial" w:cs="Arial"/>
                <w:spacing w:val="-2"/>
                <w:sz w:val="20"/>
                <w:szCs w:val="20"/>
              </w:rPr>
              <w:t xml:space="preserve"> </w:t>
            </w:r>
            <w:r w:rsidRPr="00DB56CF">
              <w:rPr>
                <w:rFonts w:ascii="Arial" w:hAnsi="Arial" w:cs="Arial"/>
                <w:sz w:val="20"/>
                <w:szCs w:val="20"/>
              </w:rPr>
              <w:t>b)</w:t>
            </w:r>
            <w:r w:rsidRPr="00DB56CF">
              <w:rPr>
                <w:rFonts w:ascii="Arial" w:hAnsi="Arial" w:cs="Arial"/>
                <w:spacing w:val="-1"/>
                <w:sz w:val="20"/>
                <w:szCs w:val="20"/>
              </w:rPr>
              <w:t xml:space="preserve"> </w:t>
            </w:r>
            <w:r w:rsidRPr="00DB56CF">
              <w:rPr>
                <w:rFonts w:ascii="Arial" w:hAnsi="Arial" w:cs="Arial"/>
                <w:spacing w:val="-2"/>
                <w:sz w:val="20"/>
                <w:szCs w:val="20"/>
              </w:rPr>
              <w:t xml:space="preserve">nueve </w:t>
            </w:r>
            <w:r w:rsidRPr="00DB56CF">
              <w:rPr>
                <w:rFonts w:ascii="Arial" w:hAnsi="Arial" w:cs="Arial"/>
                <w:sz w:val="20"/>
                <w:szCs w:val="20"/>
              </w:rPr>
              <w:t>(09) pagos iguales por los meses de marzo a noviembre de 2024, por valor de CUATRO MILLONES CUATROCIENTOS</w:t>
            </w:r>
            <w:r w:rsidRPr="00DB56CF">
              <w:rPr>
                <w:rFonts w:ascii="Arial" w:hAnsi="Arial" w:cs="Arial"/>
                <w:spacing w:val="63"/>
                <w:w w:val="150"/>
                <w:sz w:val="20"/>
                <w:szCs w:val="20"/>
              </w:rPr>
              <w:t xml:space="preserve"> </w:t>
            </w:r>
            <w:r w:rsidRPr="00DB56CF">
              <w:rPr>
                <w:rFonts w:ascii="Arial" w:hAnsi="Arial" w:cs="Arial"/>
                <w:sz w:val="20"/>
                <w:szCs w:val="20"/>
              </w:rPr>
              <w:t>SESENTA</w:t>
            </w:r>
            <w:r w:rsidRPr="00DB56CF">
              <w:rPr>
                <w:rFonts w:ascii="Arial" w:hAnsi="Arial" w:cs="Arial"/>
                <w:spacing w:val="64"/>
                <w:w w:val="150"/>
                <w:sz w:val="20"/>
                <w:szCs w:val="20"/>
              </w:rPr>
              <w:t xml:space="preserve"> </w:t>
            </w:r>
            <w:r w:rsidRPr="00DB56CF">
              <w:rPr>
                <w:rFonts w:ascii="Arial" w:hAnsi="Arial" w:cs="Arial"/>
                <w:sz w:val="20"/>
                <w:szCs w:val="20"/>
              </w:rPr>
              <w:t>Y</w:t>
            </w:r>
            <w:r w:rsidRPr="00DB56CF">
              <w:rPr>
                <w:rFonts w:ascii="Arial" w:hAnsi="Arial" w:cs="Arial"/>
                <w:spacing w:val="64"/>
                <w:w w:val="150"/>
                <w:sz w:val="20"/>
                <w:szCs w:val="20"/>
              </w:rPr>
              <w:t xml:space="preserve"> </w:t>
            </w:r>
            <w:r w:rsidRPr="00DB56CF">
              <w:rPr>
                <w:rFonts w:ascii="Arial" w:hAnsi="Arial" w:cs="Arial"/>
                <w:sz w:val="20"/>
                <w:szCs w:val="20"/>
              </w:rPr>
              <w:t>CINCO</w:t>
            </w:r>
            <w:r w:rsidRPr="00DB56CF">
              <w:rPr>
                <w:rFonts w:ascii="Arial" w:hAnsi="Arial" w:cs="Arial"/>
                <w:spacing w:val="65"/>
                <w:w w:val="150"/>
                <w:sz w:val="20"/>
                <w:szCs w:val="20"/>
              </w:rPr>
              <w:t xml:space="preserve"> </w:t>
            </w:r>
            <w:r w:rsidRPr="00DB56CF">
              <w:rPr>
                <w:rFonts w:ascii="Arial" w:hAnsi="Arial" w:cs="Arial"/>
                <w:sz w:val="20"/>
                <w:szCs w:val="20"/>
              </w:rPr>
              <w:t>MIL</w:t>
            </w:r>
            <w:r w:rsidRPr="00DB56CF">
              <w:rPr>
                <w:rFonts w:ascii="Arial" w:hAnsi="Arial" w:cs="Arial"/>
                <w:spacing w:val="63"/>
                <w:w w:val="150"/>
                <w:sz w:val="20"/>
                <w:szCs w:val="20"/>
              </w:rPr>
              <w:t xml:space="preserve"> </w:t>
            </w:r>
            <w:r w:rsidRPr="00DB56CF">
              <w:rPr>
                <w:rFonts w:ascii="Arial" w:hAnsi="Arial" w:cs="Arial"/>
                <w:sz w:val="20"/>
                <w:szCs w:val="20"/>
              </w:rPr>
              <w:t>QUINIENTOS</w:t>
            </w:r>
            <w:r w:rsidRPr="00DB56CF">
              <w:rPr>
                <w:rFonts w:ascii="Arial" w:hAnsi="Arial" w:cs="Arial"/>
                <w:spacing w:val="63"/>
                <w:w w:val="150"/>
                <w:sz w:val="20"/>
                <w:szCs w:val="20"/>
              </w:rPr>
              <w:t xml:space="preserve"> </w:t>
            </w:r>
            <w:r w:rsidRPr="00DB56CF">
              <w:rPr>
                <w:rFonts w:ascii="Arial" w:hAnsi="Arial" w:cs="Arial"/>
                <w:sz w:val="20"/>
                <w:szCs w:val="20"/>
              </w:rPr>
              <w:t>CUARENTA</w:t>
            </w:r>
            <w:r w:rsidRPr="00DB56CF">
              <w:rPr>
                <w:rFonts w:ascii="Arial" w:hAnsi="Arial" w:cs="Arial"/>
                <w:spacing w:val="65"/>
                <w:w w:val="150"/>
                <w:sz w:val="20"/>
                <w:szCs w:val="20"/>
              </w:rPr>
              <w:t xml:space="preserve"> </w:t>
            </w:r>
            <w:r w:rsidRPr="00DB56CF">
              <w:rPr>
                <w:rFonts w:ascii="Arial" w:hAnsi="Arial" w:cs="Arial"/>
                <w:sz w:val="20"/>
                <w:szCs w:val="20"/>
              </w:rPr>
              <w:t>Y</w:t>
            </w:r>
            <w:r w:rsidRPr="00DB56CF">
              <w:rPr>
                <w:rFonts w:ascii="Arial" w:hAnsi="Arial" w:cs="Arial"/>
                <w:spacing w:val="63"/>
                <w:w w:val="150"/>
                <w:sz w:val="20"/>
                <w:szCs w:val="20"/>
              </w:rPr>
              <w:t xml:space="preserve"> </w:t>
            </w:r>
            <w:r w:rsidRPr="00DB56CF">
              <w:rPr>
                <w:rFonts w:ascii="Arial" w:hAnsi="Arial" w:cs="Arial"/>
                <w:sz w:val="20"/>
                <w:szCs w:val="20"/>
              </w:rPr>
              <w:t>CINCO</w:t>
            </w:r>
            <w:r w:rsidRPr="00DB56CF">
              <w:rPr>
                <w:rFonts w:ascii="Arial" w:hAnsi="Arial" w:cs="Arial"/>
                <w:spacing w:val="64"/>
                <w:w w:val="150"/>
                <w:sz w:val="20"/>
                <w:szCs w:val="20"/>
              </w:rPr>
              <w:t xml:space="preserve"> </w:t>
            </w:r>
            <w:r w:rsidRPr="00DB56CF">
              <w:rPr>
                <w:rFonts w:ascii="Arial" w:hAnsi="Arial" w:cs="Arial"/>
                <w:sz w:val="20"/>
                <w:szCs w:val="20"/>
              </w:rPr>
              <w:t>PESOS</w:t>
            </w:r>
            <w:r w:rsidRPr="00DB56CF">
              <w:rPr>
                <w:rFonts w:ascii="Arial" w:hAnsi="Arial" w:cs="Arial"/>
                <w:spacing w:val="62"/>
                <w:w w:val="150"/>
                <w:sz w:val="20"/>
                <w:szCs w:val="20"/>
              </w:rPr>
              <w:t xml:space="preserve"> </w:t>
            </w:r>
            <w:r w:rsidRPr="00DB56CF">
              <w:rPr>
                <w:rFonts w:ascii="Arial" w:hAnsi="Arial" w:cs="Arial"/>
                <w:spacing w:val="-2"/>
                <w:sz w:val="20"/>
                <w:szCs w:val="20"/>
              </w:rPr>
              <w:t>M/CTE.</w:t>
            </w:r>
            <w:r w:rsidRPr="00DB56CF">
              <w:rPr>
                <w:rFonts w:ascii="Arial" w:hAnsi="Arial" w:cs="Arial"/>
                <w:sz w:val="20"/>
                <w:szCs w:val="20"/>
              </w:rPr>
              <w:t xml:space="preserve"> ($4.465.545), cada uno. c) un último pago correspondiente a trece (13) días del mes de diciembre del 2024 por un valor de UN MILLÓN NOVECIENTOS TREINTA Y CINCO MIL SETENTA PESOS M/CTE (1.935.070).</w:t>
            </w:r>
          </w:p>
        </w:tc>
      </w:tr>
    </w:tbl>
    <w:p w:rsidRPr="00DB56CF" w:rsidR="00E874D4" w:rsidP="00E874D4" w:rsidRDefault="00E874D4" w14:paraId="16B0C8B5" w14:textId="171091B6">
      <w:pPr>
        <w:spacing w:after="0" w:line="276" w:lineRule="auto"/>
        <w:jc w:val="both"/>
        <w:rPr>
          <w:rFonts w:ascii="Arial" w:hAnsi="Arial" w:cs="Arial"/>
          <w:b/>
          <w:color w:val="000000" w:themeColor="text1"/>
          <w:sz w:val="20"/>
          <w:szCs w:val="20"/>
        </w:rPr>
      </w:pPr>
    </w:p>
    <w:p w:rsidRPr="00DB56CF" w:rsidR="00E874D4" w:rsidP="00797C41" w:rsidRDefault="00E874D4" w14:paraId="71B2B14E" w14:textId="2DA0DB31">
      <w:pPr>
        <w:spacing w:after="0" w:line="276" w:lineRule="auto"/>
        <w:ind w:left="-142"/>
        <w:jc w:val="both"/>
        <w:rPr>
          <w:rFonts w:ascii="Arial" w:hAnsi="Arial" w:cs="Arial"/>
          <w:b/>
          <w:color w:val="000000" w:themeColor="text1"/>
          <w:sz w:val="20"/>
          <w:szCs w:val="20"/>
        </w:rPr>
      </w:pPr>
    </w:p>
    <w:p w:rsidRPr="00DB56CF" w:rsidR="00483B44" w:rsidP="00483B44" w:rsidRDefault="00483B44" w14:paraId="6D7DEAFE" w14:textId="77777777">
      <w:pPr>
        <w:pStyle w:val="Ttulo1"/>
        <w:spacing w:before="1"/>
        <w:rPr>
          <w:sz w:val="20"/>
          <w:szCs w:val="20"/>
        </w:rPr>
      </w:pPr>
      <w:r w:rsidRPr="00DB56CF">
        <w:rPr>
          <w:sz w:val="20"/>
          <w:szCs w:val="20"/>
        </w:rPr>
        <w:t>Obligaciones</w:t>
      </w:r>
      <w:r w:rsidRPr="00DB56CF">
        <w:rPr>
          <w:spacing w:val="-3"/>
          <w:sz w:val="20"/>
          <w:szCs w:val="20"/>
        </w:rPr>
        <w:t xml:space="preserve"> </w:t>
      </w:r>
      <w:r w:rsidRPr="00DB56CF">
        <w:rPr>
          <w:spacing w:val="-2"/>
          <w:sz w:val="20"/>
          <w:szCs w:val="20"/>
        </w:rPr>
        <w:t>Especificas:</w:t>
      </w:r>
    </w:p>
    <w:p w:rsidRPr="00DB56CF" w:rsidR="00483B44" w:rsidP="00483B44" w:rsidRDefault="00483B44" w14:paraId="12ACF1F6" w14:textId="77777777">
      <w:pPr>
        <w:pStyle w:val="Textoindependiente"/>
        <w:spacing w:before="6" w:after="1"/>
        <w:rPr>
          <w:rFonts w:ascii="Arial" w:hAnsi="Arial" w:cs="Arial"/>
          <w:b/>
          <w:sz w:val="20"/>
          <w:szCs w:val="20"/>
        </w:rPr>
      </w:pPr>
    </w:p>
    <w:tbl>
      <w:tblPr>
        <w:tblW w:w="8676"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483"/>
        <w:gridCol w:w="3092"/>
        <w:gridCol w:w="2975"/>
        <w:gridCol w:w="2126"/>
      </w:tblGrid>
      <w:tr w:rsidRPr="00DB56CF" w:rsidR="00483B44" w:rsidTr="0044600F" w14:paraId="1359F1CC" w14:textId="77777777">
        <w:trPr>
          <w:trHeight w:val="405"/>
        </w:trPr>
        <w:tc>
          <w:tcPr>
            <w:tcW w:w="483" w:type="dxa"/>
            <w:shd w:val="clear" w:color="auto" w:fill="auto"/>
            <w:tcMar/>
          </w:tcPr>
          <w:p w:rsidRPr="00DB56CF" w:rsidR="00483B44" w:rsidP="009E0A70" w:rsidRDefault="00483B44" w14:paraId="0FCB1C33" w14:textId="77777777">
            <w:pPr>
              <w:pStyle w:val="Sinespaciado"/>
              <w:spacing w:after="0" w:line="360" w:lineRule="auto"/>
              <w:jc w:val="center"/>
              <w:rPr>
                <w:rFonts w:ascii="Arial" w:hAnsi="Arial" w:eastAsia="Calibri" w:cs="Arial"/>
                <w:b/>
                <w:bCs/>
                <w:sz w:val="20"/>
                <w:szCs w:val="20"/>
              </w:rPr>
            </w:pPr>
            <w:r w:rsidRPr="00DB56CF">
              <w:rPr>
                <w:rFonts w:ascii="Arial" w:hAnsi="Arial" w:eastAsia="Calibri" w:cs="Arial"/>
                <w:b/>
                <w:bCs/>
                <w:sz w:val="20"/>
                <w:szCs w:val="20"/>
              </w:rPr>
              <w:t>No</w:t>
            </w:r>
          </w:p>
        </w:tc>
        <w:tc>
          <w:tcPr>
            <w:tcW w:w="3092" w:type="dxa"/>
            <w:shd w:val="clear" w:color="auto" w:fill="auto"/>
            <w:tcMar/>
          </w:tcPr>
          <w:p w:rsidRPr="00DB56CF" w:rsidR="00483B44" w:rsidP="009E0A70" w:rsidRDefault="00483B44" w14:paraId="7E057BFB" w14:textId="77777777">
            <w:pPr>
              <w:pStyle w:val="Sinespaciado"/>
              <w:spacing w:after="0" w:line="360" w:lineRule="auto"/>
              <w:jc w:val="both"/>
              <w:rPr>
                <w:rFonts w:ascii="Arial" w:hAnsi="Arial" w:eastAsia="Calibri" w:cs="Arial"/>
                <w:b/>
                <w:sz w:val="20"/>
                <w:szCs w:val="20"/>
              </w:rPr>
            </w:pPr>
            <w:r w:rsidRPr="00DB56CF">
              <w:rPr>
                <w:rFonts w:ascii="Arial" w:hAnsi="Arial" w:eastAsia="Calibri" w:cs="Arial"/>
                <w:b/>
                <w:sz w:val="20"/>
                <w:szCs w:val="20"/>
              </w:rPr>
              <w:t>Obligaciones</w:t>
            </w:r>
          </w:p>
        </w:tc>
        <w:tc>
          <w:tcPr>
            <w:tcW w:w="2975" w:type="dxa"/>
            <w:shd w:val="clear" w:color="auto" w:fill="auto"/>
            <w:tcMar/>
          </w:tcPr>
          <w:p w:rsidRPr="00DB56CF" w:rsidR="00483B44" w:rsidP="009E0A70" w:rsidRDefault="00483B44" w14:paraId="337259E0" w14:textId="77777777">
            <w:pPr>
              <w:pStyle w:val="Sinespaciado"/>
              <w:spacing w:after="0" w:line="360" w:lineRule="auto"/>
              <w:jc w:val="both"/>
              <w:rPr>
                <w:rFonts w:ascii="Arial" w:hAnsi="Arial" w:eastAsia="Calibri" w:cs="Arial"/>
                <w:b/>
                <w:sz w:val="20"/>
                <w:szCs w:val="20"/>
              </w:rPr>
            </w:pPr>
            <w:r w:rsidRPr="00DB56CF">
              <w:rPr>
                <w:rFonts w:ascii="Arial" w:hAnsi="Arial" w:eastAsia="Calibri" w:cs="Arial"/>
                <w:b/>
                <w:sz w:val="20"/>
                <w:szCs w:val="20"/>
              </w:rPr>
              <w:t>Acciones realizadas</w:t>
            </w:r>
          </w:p>
        </w:tc>
        <w:tc>
          <w:tcPr>
            <w:tcW w:w="2126" w:type="dxa"/>
            <w:shd w:val="clear" w:color="auto" w:fill="auto"/>
            <w:tcMar/>
          </w:tcPr>
          <w:p w:rsidRPr="00DB56CF" w:rsidR="00483B44" w:rsidP="009E0A70" w:rsidRDefault="00483B44" w14:paraId="44EEAC6F" w14:textId="77777777">
            <w:pPr>
              <w:pStyle w:val="Sinespaciado"/>
              <w:spacing w:after="0" w:line="360" w:lineRule="auto"/>
              <w:jc w:val="both"/>
              <w:rPr>
                <w:rFonts w:ascii="Arial" w:hAnsi="Arial" w:eastAsia="Calibri" w:cs="Arial"/>
                <w:b/>
                <w:sz w:val="20"/>
                <w:szCs w:val="20"/>
              </w:rPr>
            </w:pPr>
            <w:r w:rsidRPr="00DB56CF">
              <w:rPr>
                <w:rFonts w:ascii="Arial" w:hAnsi="Arial" w:eastAsia="Calibri" w:cs="Arial"/>
                <w:b/>
                <w:sz w:val="20"/>
                <w:szCs w:val="20"/>
              </w:rPr>
              <w:t>Evidencias</w:t>
            </w:r>
          </w:p>
        </w:tc>
      </w:tr>
      <w:tr w:rsidRPr="00DB56CF" w:rsidR="00483B44" w:rsidTr="0044600F" w14:paraId="3DA40452" w14:textId="77777777">
        <w:trPr>
          <w:trHeight w:val="212"/>
        </w:trPr>
        <w:tc>
          <w:tcPr>
            <w:tcW w:w="483" w:type="dxa"/>
            <w:shd w:val="clear" w:color="auto" w:fill="auto"/>
            <w:tcMar/>
          </w:tcPr>
          <w:p w:rsidRPr="00DB56CF" w:rsidR="00483B44" w:rsidP="009E0A70" w:rsidRDefault="00483B44" w14:paraId="7C9DDFEB" w14:textId="77777777">
            <w:pPr>
              <w:pStyle w:val="Sinespaciado"/>
              <w:spacing w:after="0" w:line="360" w:lineRule="auto"/>
              <w:rPr>
                <w:rFonts w:ascii="Arial" w:hAnsi="Arial" w:eastAsia="Calibri" w:cs="Arial"/>
                <w:sz w:val="20"/>
                <w:szCs w:val="20"/>
              </w:rPr>
            </w:pPr>
            <w:r w:rsidRPr="00DB56CF">
              <w:rPr>
                <w:rFonts w:ascii="Arial" w:hAnsi="Arial" w:eastAsia="Calibri" w:cs="Arial"/>
                <w:sz w:val="20"/>
                <w:szCs w:val="20"/>
              </w:rPr>
              <w:t>1</w:t>
            </w:r>
          </w:p>
        </w:tc>
        <w:tc>
          <w:tcPr>
            <w:tcW w:w="3092" w:type="dxa"/>
            <w:shd w:val="clear" w:color="auto" w:fill="auto"/>
            <w:tcMar/>
          </w:tcPr>
          <w:p w:rsidRPr="00DB56CF" w:rsidR="00483B44" w:rsidP="009E0A70" w:rsidRDefault="00483B44" w14:paraId="4FA43F25" w14:textId="77777777">
            <w:pPr>
              <w:pStyle w:val="Sinespaciado"/>
              <w:spacing w:after="0" w:line="360" w:lineRule="auto"/>
              <w:jc w:val="both"/>
              <w:rPr>
                <w:rFonts w:ascii="Arial" w:hAnsi="Arial" w:eastAsia="Calibri" w:cs="Arial"/>
                <w:sz w:val="20"/>
                <w:szCs w:val="20"/>
              </w:rPr>
            </w:pPr>
            <w:r w:rsidRPr="00DB56CF">
              <w:rPr>
                <w:rFonts w:ascii="Arial" w:hAnsi="Arial" w:cs="Arial"/>
                <w:bCs/>
                <w:color w:val="000000"/>
                <w:sz w:val="20"/>
                <w:szCs w:val="20"/>
              </w:rPr>
              <w:t>Desarrollar acciones de formación Titulada y Complementaria (presencial y/o virtual), como un proceso educativo teórico-práctico, de carácter integral orientado al desarrollo de conocimientos técnicos, tecnológicos, de actitudes y valores para el desarrollo humano y la convivencia social, de acuerdo con la demanda de la oferta educativa y la programación establecida por el supervisor de contrato.</w:t>
            </w:r>
          </w:p>
        </w:tc>
        <w:tc>
          <w:tcPr>
            <w:tcW w:w="2975" w:type="dxa"/>
            <w:shd w:val="clear" w:color="auto" w:fill="auto"/>
            <w:tcMar/>
          </w:tcPr>
          <w:p w:rsidR="00D919FC" w:rsidP="0044600F" w:rsidRDefault="00D919FC" w14:paraId="1EE6AA47" w14:textId="614B8C18">
            <w:pPr>
              <w:pStyle w:val="paragraph"/>
              <w:spacing w:before="0" w:beforeAutospacing="off" w:after="0" w:afterAutospacing="off"/>
              <w:textAlignment w:val="baseline"/>
              <w:rPr>
                <w:rStyle w:val="eop"/>
                <w:rFonts w:ascii="Calibri" w:hAnsi="Calibri" w:cs="Calibri"/>
              </w:rPr>
            </w:pPr>
            <w:r w:rsidRPr="0044600F" w:rsidR="5E9AE34F">
              <w:rPr>
                <w:rStyle w:val="eop"/>
                <w:rFonts w:ascii="Calibri" w:hAnsi="Calibri" w:cs="Calibri"/>
              </w:rPr>
              <w:t xml:space="preserve">De acuerdo con la verificación de las evidencias, se pudo confirmar que durante el periodo el contratista realizó: </w:t>
            </w:r>
          </w:p>
          <w:p w:rsidR="00D919FC" w:rsidP="0044600F" w:rsidRDefault="00D919FC" w14:paraId="191C5FA1" w14:textId="6BC0868B">
            <w:pPr>
              <w:pStyle w:val="paragraph"/>
              <w:spacing w:before="0" w:beforeAutospacing="off" w:after="0" w:afterAutospacing="off"/>
              <w:textAlignment w:val="baseline"/>
              <w:rPr>
                <w:rStyle w:val="eop"/>
                <w:rFonts w:ascii="Calibri" w:hAnsi="Calibri" w:cs="Calibri"/>
              </w:rPr>
            </w:pPr>
          </w:p>
          <w:p w:rsidR="00D919FC" w:rsidP="0044600F" w:rsidRDefault="00D919FC" w14:paraId="0AE821FB" w14:textId="73F459E6">
            <w:pPr>
              <w:pStyle w:val="paragraph"/>
              <w:spacing w:before="0" w:beforeAutospacing="off" w:after="0" w:afterAutospacing="off"/>
              <w:textAlignment w:val="baseline"/>
              <w:rPr>
                <w:rStyle w:val="eop"/>
                <w:rFonts w:ascii="Calibri" w:hAnsi="Calibri" w:cs="Calibri"/>
              </w:rPr>
            </w:pPr>
            <w:r w:rsidRPr="0044600F" w:rsidR="00D919FC">
              <w:rPr>
                <w:rStyle w:val="eop"/>
                <w:rFonts w:ascii="Calibri" w:hAnsi="Calibri" w:cs="Calibri"/>
              </w:rPr>
              <w:t>Se oriento</w:t>
            </w:r>
            <w:r w:rsidRPr="0044600F" w:rsidR="00D919FC">
              <w:rPr>
                <w:rStyle w:val="eop"/>
                <w:rFonts w:ascii="Calibri" w:hAnsi="Calibri" w:cs="Calibri"/>
              </w:rPr>
              <w:t xml:space="preserve"> formación titulada en el programa tecnológico en Gestión Agroempresarial municipio el Bagre, (ficha 285274</w:t>
            </w:r>
            <w:r w:rsidRPr="0044600F" w:rsidR="00D919FC">
              <w:rPr>
                <w:rStyle w:val="eop"/>
                <w:rFonts w:ascii="Calibri" w:hAnsi="Calibri" w:cs="Calibri"/>
              </w:rPr>
              <w:t>4</w:t>
            </w:r>
            <w:r w:rsidRPr="0044600F" w:rsidR="00D919FC">
              <w:rPr>
                <w:rStyle w:val="eop"/>
                <w:rFonts w:ascii="Calibri" w:hAnsi="Calibri" w:cs="Calibri"/>
              </w:rPr>
              <w:t>) en la</w:t>
            </w:r>
            <w:r w:rsidRPr="0044600F" w:rsidR="00D919FC">
              <w:rPr>
                <w:rStyle w:val="eop"/>
                <w:rFonts w:ascii="Calibri" w:hAnsi="Calibri" w:cs="Calibri"/>
              </w:rPr>
              <w:t>s</w:t>
            </w:r>
            <w:r w:rsidRPr="0044600F" w:rsidR="00D919FC">
              <w:rPr>
                <w:rStyle w:val="eop"/>
                <w:rFonts w:ascii="Calibri" w:hAnsi="Calibri" w:cs="Calibri"/>
              </w:rPr>
              <w:t xml:space="preserve"> competenc</w:t>
            </w:r>
            <w:r w:rsidRPr="0044600F" w:rsidR="00D919FC">
              <w:rPr>
                <w:rStyle w:val="eop"/>
                <w:rFonts w:ascii="Calibri" w:hAnsi="Calibri" w:cs="Calibri"/>
              </w:rPr>
              <w:t>ias:</w:t>
            </w:r>
            <w:r w:rsidRPr="0044600F" w:rsidR="00D919FC">
              <w:rPr>
                <w:rStyle w:val="eop"/>
                <w:rFonts w:ascii="Calibri" w:hAnsi="Calibri" w:cs="Calibri"/>
              </w:rPr>
              <w:t xml:space="preserve"> </w:t>
            </w:r>
            <w:r w:rsidRPr="0044600F" w:rsidR="00D919FC">
              <w:rPr>
                <w:rStyle w:val="eop"/>
                <w:rFonts w:ascii="Calibri" w:hAnsi="Calibri" w:cs="Calibri"/>
              </w:rPr>
              <w:t>Aplicación de conocimientos de las ciencias naturales de acuerdo con situaciones del contexto productivo y social, y Controlar labores agrícolas según tipo de cultivo y normativa. Desarrollando los siguientes resultados de aprendizajes.</w:t>
            </w:r>
          </w:p>
          <w:p w:rsidR="00976252" w:rsidP="00976252" w:rsidRDefault="00976252" w14:paraId="0E1B2935" w14:textId="3C69AABC">
            <w:pPr>
              <w:pStyle w:val="paragraph"/>
              <w:spacing w:before="0" w:beforeAutospacing="0" w:after="0" w:afterAutospacing="0"/>
              <w:textAlignment w:val="baseline"/>
            </w:pPr>
            <w:r>
              <w:rPr>
                <w:rStyle w:val="eop"/>
                <w:rFonts w:ascii="Calibri" w:hAnsi="Calibri" w:cs="Calibri"/>
              </w:rPr>
              <w:t> </w:t>
            </w:r>
          </w:p>
          <w:p w:rsidR="00976252" w:rsidP="00976252" w:rsidRDefault="00976252" w14:paraId="56C2C026" w14:textId="4FF4B63B">
            <w:pPr>
              <w:pStyle w:val="paragraph"/>
              <w:spacing w:before="0" w:beforeAutospacing="0" w:after="0" w:afterAutospacing="0"/>
              <w:textAlignment w:val="baseline"/>
            </w:pPr>
            <w:r>
              <w:rPr>
                <w:rStyle w:val="normaltextrun"/>
                <w:rFonts w:ascii="Calibri" w:hAnsi="Calibri" w:cs="Calibri"/>
              </w:rPr>
              <w:lastRenderedPageBreak/>
              <w:t> </w:t>
            </w:r>
            <w:r>
              <w:rPr>
                <w:rStyle w:val="eop"/>
                <w:rFonts w:ascii="Calibri" w:hAnsi="Calibri" w:cs="Calibri"/>
              </w:rPr>
              <w:t> </w:t>
            </w:r>
          </w:p>
          <w:p w:rsidRPr="00022708" w:rsidR="00D04092" w:rsidP="00D04092" w:rsidRDefault="00D04092" w14:paraId="6F8E21B6" w14:textId="77777777">
            <w:pPr>
              <w:pStyle w:val="paragraph"/>
              <w:spacing w:before="0" w:beforeAutospacing="0" w:after="0" w:afterAutospacing="0"/>
              <w:textAlignment w:val="baseline"/>
              <w:rPr>
                <w:rStyle w:val="eop"/>
                <w:rFonts w:asciiTheme="majorHAnsi" w:hAnsiTheme="majorHAnsi" w:cstheme="majorHAnsi"/>
              </w:rPr>
            </w:pPr>
            <w:r w:rsidRPr="00022708">
              <w:rPr>
                <w:rStyle w:val="normaltextrun"/>
                <w:rFonts w:eastAsia="Calibri" w:asciiTheme="majorHAnsi" w:hAnsiTheme="majorHAnsi" w:cstheme="majorHAnsi"/>
              </w:rPr>
              <w:t>Planear el desarrollo de las labores agrícolas de acuerdo con criterios técnicos y programa de producción.</w:t>
            </w:r>
            <w:r w:rsidRPr="00022708">
              <w:rPr>
                <w:rStyle w:val="eop"/>
                <w:rFonts w:asciiTheme="majorHAnsi" w:hAnsiTheme="majorHAnsi" w:cstheme="majorHAnsi"/>
              </w:rPr>
              <w:t> </w:t>
            </w:r>
          </w:p>
          <w:p w:rsidRPr="00022708" w:rsidR="008510F2" w:rsidP="00D04092" w:rsidRDefault="008510F2" w14:paraId="0C13AE46" w14:textId="77777777">
            <w:pPr>
              <w:pStyle w:val="paragraph"/>
              <w:spacing w:before="0" w:beforeAutospacing="0" w:after="0" w:afterAutospacing="0"/>
              <w:textAlignment w:val="baseline"/>
              <w:rPr>
                <w:rFonts w:asciiTheme="majorHAnsi" w:hAnsiTheme="majorHAnsi" w:cstheme="majorHAnsi"/>
              </w:rPr>
            </w:pPr>
          </w:p>
          <w:p w:rsidRPr="00DB56CF" w:rsidR="00483B44" w:rsidP="00630991" w:rsidRDefault="00D04092" w14:paraId="267D54FE" w14:textId="377E72A6">
            <w:pPr>
              <w:spacing w:after="0" w:line="240" w:lineRule="auto"/>
              <w:jc w:val="both"/>
              <w:rPr>
                <w:rFonts w:ascii="Arial" w:hAnsi="Arial" w:cs="Arial"/>
                <w:bCs/>
                <w:color w:val="000000"/>
                <w:sz w:val="20"/>
                <w:szCs w:val="20"/>
              </w:rPr>
            </w:pPr>
            <w:r w:rsidRPr="00022708">
              <w:rPr>
                <w:rStyle w:val="eop"/>
                <w:rFonts w:asciiTheme="majorHAnsi" w:hAnsiTheme="majorHAnsi" w:cstheme="majorHAnsi"/>
                <w:sz w:val="24"/>
                <w:szCs w:val="24"/>
              </w:rPr>
              <w:t>Interpretar las interrelaciones entre los niveles de organización biológicas según el entorno productivo y social.</w:t>
            </w:r>
          </w:p>
        </w:tc>
        <w:tc>
          <w:tcPr>
            <w:tcW w:w="2126" w:type="dxa"/>
            <w:shd w:val="clear" w:color="auto" w:fill="auto"/>
            <w:tcMar/>
          </w:tcPr>
          <w:p w:rsidR="009B71CC" w:rsidP="009B71CC" w:rsidRDefault="009B71CC" w14:paraId="124B7918" w14:textId="77777777">
            <w:pPr>
              <w:pStyle w:val="paragraph"/>
              <w:spacing w:before="0" w:beforeAutospacing="0" w:after="0" w:afterAutospacing="0"/>
              <w:textAlignment w:val="baseline"/>
            </w:pPr>
            <w:r>
              <w:rPr>
                <w:rStyle w:val="normaltextrun"/>
                <w:rFonts w:ascii="Calibri" w:hAnsi="Calibri" w:cs="Calibri"/>
              </w:rPr>
              <w:lastRenderedPageBreak/>
              <w:t>Registro fotográfico de secciones presenciales.</w:t>
            </w:r>
            <w:r>
              <w:rPr>
                <w:rStyle w:val="eop"/>
                <w:rFonts w:ascii="Calibri" w:hAnsi="Calibri" w:cs="Calibri"/>
              </w:rPr>
              <w:t> </w:t>
            </w:r>
          </w:p>
          <w:p w:rsidR="009B71CC" w:rsidP="009B71CC" w:rsidRDefault="009B71CC" w14:paraId="74713EB8" w14:textId="77777777">
            <w:pPr>
              <w:pStyle w:val="paragraph"/>
              <w:spacing w:before="0" w:beforeAutospacing="0" w:after="0" w:afterAutospacing="0"/>
              <w:textAlignment w:val="baseline"/>
            </w:pPr>
            <w:r>
              <w:rPr>
                <w:rStyle w:val="eop"/>
                <w:rFonts w:ascii="Calibri" w:hAnsi="Calibri" w:cs="Calibri"/>
              </w:rPr>
              <w:t> </w:t>
            </w:r>
          </w:p>
          <w:p w:rsidR="009B71CC" w:rsidP="009B71CC" w:rsidRDefault="009B71CC" w14:paraId="3780111B" w14:textId="77777777">
            <w:pPr>
              <w:pStyle w:val="paragraph"/>
              <w:spacing w:before="0" w:beforeAutospacing="0" w:after="0" w:afterAutospacing="0"/>
              <w:textAlignment w:val="baseline"/>
            </w:pPr>
            <w:r>
              <w:rPr>
                <w:rStyle w:val="eop"/>
                <w:rFonts w:ascii="Calibri" w:hAnsi="Calibri" w:cs="Calibri"/>
              </w:rPr>
              <w:t> </w:t>
            </w:r>
          </w:p>
          <w:p w:rsidR="009B71CC" w:rsidP="009B71CC" w:rsidRDefault="009B71CC" w14:paraId="471D00D1" w14:textId="77777777">
            <w:pPr>
              <w:pStyle w:val="paragraph"/>
              <w:spacing w:before="0" w:beforeAutospacing="0" w:after="0" w:afterAutospacing="0"/>
              <w:textAlignment w:val="baseline"/>
            </w:pPr>
            <w:r>
              <w:rPr>
                <w:rStyle w:val="eop"/>
                <w:rFonts w:ascii="Calibri" w:hAnsi="Calibri" w:cs="Calibri"/>
              </w:rPr>
              <w:t> </w:t>
            </w:r>
          </w:p>
          <w:p w:rsidR="009B71CC" w:rsidP="009B71CC" w:rsidRDefault="009B71CC" w14:paraId="3EB51AC2" w14:textId="77777777">
            <w:pPr>
              <w:pStyle w:val="paragraph"/>
              <w:spacing w:before="0" w:beforeAutospacing="0" w:after="0" w:afterAutospacing="0"/>
              <w:textAlignment w:val="baseline"/>
            </w:pPr>
            <w:r>
              <w:rPr>
                <w:rStyle w:val="normaltextrun"/>
                <w:rFonts w:ascii="Calibri" w:hAnsi="Calibri" w:cs="Calibri"/>
              </w:rPr>
              <w:t>Lista de asistencia</w:t>
            </w:r>
          </w:p>
          <w:p w:rsidRPr="00DB56CF" w:rsidR="009B71CC" w:rsidP="009B71CC" w:rsidRDefault="009B71CC" w14:paraId="02A27A5D" w14:textId="58F512DC">
            <w:pPr>
              <w:spacing w:line="360" w:lineRule="auto"/>
              <w:jc w:val="both"/>
              <w:rPr>
                <w:rFonts w:ascii="Arial" w:hAnsi="Arial" w:eastAsia="Meiryo" w:cs="Arial"/>
                <w:sz w:val="20"/>
                <w:szCs w:val="20"/>
                <w:lang w:eastAsia="es-CO"/>
              </w:rPr>
            </w:pPr>
            <w:r w:rsidRPr="00DB56CF">
              <w:rPr>
                <w:rFonts w:ascii="Arial" w:hAnsi="Arial" w:eastAsia="Meiryo" w:cs="Arial"/>
                <w:sz w:val="20"/>
                <w:szCs w:val="20"/>
                <w:lang w:eastAsia="es-CO"/>
              </w:rPr>
              <w:t xml:space="preserve"> </w:t>
            </w:r>
          </w:p>
          <w:p w:rsidRPr="00DB56CF" w:rsidR="00483B44" w:rsidP="009B71CC" w:rsidRDefault="00483B44" w14:paraId="7341C809" w14:textId="77777777">
            <w:pPr>
              <w:spacing w:line="360" w:lineRule="auto"/>
              <w:jc w:val="both"/>
              <w:rPr>
                <w:rFonts w:ascii="Arial" w:hAnsi="Arial" w:cs="Arial"/>
                <w:sz w:val="20"/>
                <w:szCs w:val="20"/>
              </w:rPr>
            </w:pPr>
          </w:p>
        </w:tc>
      </w:tr>
      <w:tr w:rsidRPr="00DB56CF" w:rsidR="00483B44" w:rsidTr="0044600F" w14:paraId="5E52F3FC" w14:textId="77777777">
        <w:trPr>
          <w:trHeight w:val="212"/>
        </w:trPr>
        <w:tc>
          <w:tcPr>
            <w:tcW w:w="483" w:type="dxa"/>
            <w:shd w:val="clear" w:color="auto" w:fill="auto"/>
            <w:tcMar/>
          </w:tcPr>
          <w:p w:rsidRPr="00DB56CF" w:rsidR="00483B44" w:rsidP="009E0A70" w:rsidRDefault="00483B44" w14:paraId="58468BCA" w14:textId="77777777">
            <w:pPr>
              <w:pStyle w:val="Sinespaciado"/>
              <w:spacing w:after="0" w:line="360" w:lineRule="auto"/>
              <w:rPr>
                <w:rFonts w:ascii="Arial" w:hAnsi="Arial" w:eastAsia="Calibri" w:cs="Arial"/>
                <w:color w:val="000000"/>
                <w:sz w:val="20"/>
                <w:szCs w:val="20"/>
              </w:rPr>
            </w:pPr>
            <w:r w:rsidRPr="00DB56CF">
              <w:rPr>
                <w:rFonts w:ascii="Arial" w:hAnsi="Arial" w:eastAsia="Calibri" w:cs="Arial"/>
                <w:color w:val="000000"/>
                <w:sz w:val="20"/>
                <w:szCs w:val="20"/>
              </w:rPr>
              <w:t>2</w:t>
            </w:r>
          </w:p>
        </w:tc>
        <w:tc>
          <w:tcPr>
            <w:tcW w:w="3092" w:type="dxa"/>
            <w:shd w:val="clear" w:color="auto" w:fill="auto"/>
            <w:tcMar/>
          </w:tcPr>
          <w:p w:rsidRPr="00DB56CF" w:rsidR="00483B44" w:rsidP="009E0A70" w:rsidRDefault="00483B44" w14:paraId="256DA198" w14:textId="77777777">
            <w:pPr>
              <w:pStyle w:val="Sinespaciado"/>
              <w:spacing w:after="0" w:line="360" w:lineRule="auto"/>
              <w:jc w:val="both"/>
              <w:rPr>
                <w:rFonts w:ascii="Arial" w:hAnsi="Arial" w:eastAsia="Calibri" w:cs="Arial"/>
                <w:color w:val="000000"/>
                <w:sz w:val="20"/>
                <w:szCs w:val="20"/>
              </w:rPr>
            </w:pPr>
            <w:r w:rsidRPr="00DB56CF">
              <w:rPr>
                <w:rFonts w:ascii="Arial" w:hAnsi="Arial" w:cs="Arial"/>
                <w:sz w:val="20"/>
                <w:szCs w:val="20"/>
              </w:rPr>
              <w:t>Realizar acompañamiento presencial y/o virtual a los aprendices en el diligenciamiento de</w:t>
            </w:r>
            <w:r w:rsidRPr="00DB56CF">
              <w:rPr>
                <w:rFonts w:ascii="Arial" w:hAnsi="Arial" w:cs="Arial"/>
                <w:spacing w:val="1"/>
                <w:sz w:val="20"/>
                <w:szCs w:val="20"/>
              </w:rPr>
              <w:t xml:space="preserve"> </w:t>
            </w:r>
            <w:r w:rsidRPr="00DB56CF">
              <w:rPr>
                <w:rFonts w:ascii="Arial" w:hAnsi="Arial" w:cs="Arial"/>
                <w:spacing w:val="-1"/>
                <w:sz w:val="20"/>
                <w:szCs w:val="20"/>
              </w:rPr>
              <w:t>formatos</w:t>
            </w:r>
            <w:r w:rsidRPr="00DB56CF">
              <w:rPr>
                <w:rFonts w:ascii="Arial" w:hAnsi="Arial" w:cs="Arial"/>
                <w:spacing w:val="-8"/>
                <w:sz w:val="20"/>
                <w:szCs w:val="20"/>
              </w:rPr>
              <w:t xml:space="preserve"> </w:t>
            </w:r>
            <w:r w:rsidRPr="00DB56CF">
              <w:rPr>
                <w:rFonts w:ascii="Arial" w:hAnsi="Arial" w:cs="Arial"/>
                <w:spacing w:val="-1"/>
                <w:sz w:val="20"/>
                <w:szCs w:val="20"/>
              </w:rPr>
              <w:t>y</w:t>
            </w:r>
            <w:r w:rsidRPr="00DB56CF">
              <w:rPr>
                <w:rFonts w:ascii="Arial" w:hAnsi="Arial" w:cs="Arial"/>
                <w:spacing w:val="-6"/>
                <w:sz w:val="20"/>
                <w:szCs w:val="20"/>
              </w:rPr>
              <w:t xml:space="preserve"> </w:t>
            </w:r>
            <w:r w:rsidRPr="00DB56CF">
              <w:rPr>
                <w:rFonts w:ascii="Arial" w:hAnsi="Arial" w:cs="Arial"/>
                <w:sz w:val="20"/>
                <w:szCs w:val="20"/>
              </w:rPr>
              <w:t>gestión</w:t>
            </w:r>
            <w:r w:rsidRPr="00DB56CF">
              <w:rPr>
                <w:rFonts w:ascii="Arial" w:hAnsi="Arial" w:cs="Arial"/>
                <w:spacing w:val="-8"/>
                <w:sz w:val="20"/>
                <w:szCs w:val="20"/>
              </w:rPr>
              <w:t xml:space="preserve"> </w:t>
            </w:r>
            <w:r w:rsidRPr="00DB56CF">
              <w:rPr>
                <w:rFonts w:ascii="Arial" w:hAnsi="Arial" w:cs="Arial"/>
                <w:sz w:val="20"/>
                <w:szCs w:val="20"/>
              </w:rPr>
              <w:t>de</w:t>
            </w:r>
            <w:r w:rsidRPr="00DB56CF">
              <w:rPr>
                <w:rFonts w:ascii="Arial" w:hAnsi="Arial" w:cs="Arial"/>
                <w:spacing w:val="-8"/>
                <w:sz w:val="20"/>
                <w:szCs w:val="20"/>
              </w:rPr>
              <w:t xml:space="preserve"> </w:t>
            </w:r>
            <w:r w:rsidRPr="00DB56CF">
              <w:rPr>
                <w:rFonts w:ascii="Arial" w:hAnsi="Arial" w:cs="Arial"/>
                <w:sz w:val="20"/>
                <w:szCs w:val="20"/>
              </w:rPr>
              <w:t>novedades,</w:t>
            </w:r>
            <w:r w:rsidRPr="00DB56CF">
              <w:rPr>
                <w:rFonts w:ascii="Arial" w:hAnsi="Arial" w:cs="Arial"/>
                <w:spacing w:val="-8"/>
                <w:sz w:val="20"/>
                <w:szCs w:val="20"/>
              </w:rPr>
              <w:t xml:space="preserve"> </w:t>
            </w:r>
            <w:r w:rsidRPr="00DB56CF">
              <w:rPr>
                <w:rFonts w:ascii="Arial" w:hAnsi="Arial" w:cs="Arial"/>
                <w:sz w:val="20"/>
                <w:szCs w:val="20"/>
              </w:rPr>
              <w:t>durante</w:t>
            </w:r>
            <w:r w:rsidRPr="00DB56CF">
              <w:rPr>
                <w:rFonts w:ascii="Arial" w:hAnsi="Arial" w:cs="Arial"/>
                <w:spacing w:val="-9"/>
                <w:sz w:val="20"/>
                <w:szCs w:val="20"/>
              </w:rPr>
              <w:t xml:space="preserve"> </w:t>
            </w:r>
            <w:r w:rsidRPr="00DB56CF">
              <w:rPr>
                <w:rFonts w:ascii="Arial" w:hAnsi="Arial" w:cs="Arial"/>
                <w:sz w:val="20"/>
                <w:szCs w:val="20"/>
              </w:rPr>
              <w:t>sus</w:t>
            </w:r>
            <w:r w:rsidRPr="00DB56CF">
              <w:rPr>
                <w:rFonts w:ascii="Arial" w:hAnsi="Arial" w:cs="Arial"/>
                <w:spacing w:val="-8"/>
                <w:sz w:val="20"/>
                <w:szCs w:val="20"/>
              </w:rPr>
              <w:t xml:space="preserve"> </w:t>
            </w:r>
            <w:r w:rsidRPr="00DB56CF">
              <w:rPr>
                <w:rFonts w:ascii="Arial" w:hAnsi="Arial" w:cs="Arial"/>
                <w:sz w:val="20"/>
                <w:szCs w:val="20"/>
              </w:rPr>
              <w:t>prácticas</w:t>
            </w:r>
            <w:r w:rsidRPr="00DB56CF">
              <w:rPr>
                <w:rFonts w:ascii="Arial" w:hAnsi="Arial" w:cs="Arial"/>
                <w:spacing w:val="-8"/>
                <w:sz w:val="20"/>
                <w:szCs w:val="20"/>
              </w:rPr>
              <w:t xml:space="preserve"> </w:t>
            </w:r>
            <w:r w:rsidRPr="00DB56CF">
              <w:rPr>
                <w:rFonts w:ascii="Arial" w:hAnsi="Arial" w:cs="Arial"/>
                <w:sz w:val="20"/>
                <w:szCs w:val="20"/>
              </w:rPr>
              <w:t>o</w:t>
            </w:r>
            <w:r w:rsidRPr="00DB56CF">
              <w:rPr>
                <w:rFonts w:ascii="Arial" w:hAnsi="Arial" w:cs="Arial"/>
                <w:spacing w:val="-3"/>
                <w:sz w:val="20"/>
                <w:szCs w:val="20"/>
              </w:rPr>
              <w:t xml:space="preserve"> </w:t>
            </w:r>
            <w:r w:rsidRPr="00DB56CF">
              <w:rPr>
                <w:rFonts w:ascii="Arial" w:hAnsi="Arial" w:cs="Arial"/>
                <w:sz w:val="20"/>
                <w:szCs w:val="20"/>
              </w:rPr>
              <w:t>desarrollo</w:t>
            </w:r>
            <w:r w:rsidRPr="00DB56CF">
              <w:rPr>
                <w:rFonts w:ascii="Arial" w:hAnsi="Arial" w:cs="Arial"/>
                <w:spacing w:val="-7"/>
                <w:sz w:val="20"/>
                <w:szCs w:val="20"/>
              </w:rPr>
              <w:t xml:space="preserve"> </w:t>
            </w:r>
            <w:r w:rsidRPr="00DB56CF">
              <w:rPr>
                <w:rFonts w:ascii="Arial" w:hAnsi="Arial" w:cs="Arial"/>
                <w:sz w:val="20"/>
                <w:szCs w:val="20"/>
              </w:rPr>
              <w:t>de</w:t>
            </w:r>
            <w:r w:rsidRPr="00DB56CF">
              <w:rPr>
                <w:rFonts w:ascii="Arial" w:hAnsi="Arial" w:cs="Arial"/>
                <w:spacing w:val="-4"/>
                <w:sz w:val="20"/>
                <w:szCs w:val="20"/>
              </w:rPr>
              <w:t xml:space="preserve"> </w:t>
            </w:r>
            <w:r w:rsidRPr="00DB56CF">
              <w:rPr>
                <w:rFonts w:ascii="Arial" w:hAnsi="Arial" w:cs="Arial"/>
                <w:sz w:val="20"/>
                <w:szCs w:val="20"/>
              </w:rPr>
              <w:t>la</w:t>
            </w:r>
            <w:r w:rsidRPr="00DB56CF">
              <w:rPr>
                <w:rFonts w:ascii="Arial" w:hAnsi="Arial" w:cs="Arial"/>
                <w:spacing w:val="-13"/>
                <w:sz w:val="20"/>
                <w:szCs w:val="20"/>
              </w:rPr>
              <w:t xml:space="preserve"> </w:t>
            </w:r>
            <w:r w:rsidRPr="00DB56CF">
              <w:rPr>
                <w:rFonts w:ascii="Arial" w:hAnsi="Arial" w:cs="Arial"/>
                <w:sz w:val="20"/>
                <w:szCs w:val="20"/>
              </w:rPr>
              <w:t>etapa</w:t>
            </w:r>
            <w:r w:rsidRPr="00DB56CF">
              <w:rPr>
                <w:rFonts w:ascii="Arial" w:hAnsi="Arial" w:cs="Arial"/>
                <w:spacing w:val="-7"/>
                <w:sz w:val="20"/>
                <w:szCs w:val="20"/>
              </w:rPr>
              <w:t xml:space="preserve"> </w:t>
            </w:r>
            <w:r w:rsidRPr="00DB56CF">
              <w:rPr>
                <w:rFonts w:ascii="Arial" w:hAnsi="Arial" w:cs="Arial"/>
                <w:sz w:val="20"/>
                <w:szCs w:val="20"/>
              </w:rPr>
              <w:t>productiva</w:t>
            </w:r>
            <w:r w:rsidRPr="00DB56CF">
              <w:rPr>
                <w:rFonts w:ascii="Arial" w:hAnsi="Arial" w:cs="Arial"/>
                <w:spacing w:val="-12"/>
                <w:sz w:val="20"/>
                <w:szCs w:val="20"/>
              </w:rPr>
              <w:t xml:space="preserve"> </w:t>
            </w:r>
            <w:r w:rsidRPr="00DB56CF">
              <w:rPr>
                <w:rFonts w:ascii="Arial" w:hAnsi="Arial" w:cs="Arial"/>
                <w:sz w:val="20"/>
                <w:szCs w:val="20"/>
              </w:rPr>
              <w:t>bajo</w:t>
            </w:r>
            <w:r w:rsidRPr="00DB56CF">
              <w:rPr>
                <w:rFonts w:ascii="Arial" w:hAnsi="Arial" w:cs="Arial"/>
                <w:spacing w:val="-47"/>
                <w:sz w:val="20"/>
                <w:szCs w:val="20"/>
              </w:rPr>
              <w:t xml:space="preserve"> </w:t>
            </w:r>
            <w:r w:rsidRPr="00DB56CF">
              <w:rPr>
                <w:rFonts w:ascii="Arial" w:hAnsi="Arial" w:cs="Arial"/>
                <w:sz w:val="20"/>
                <w:szCs w:val="20"/>
              </w:rPr>
              <w:t>cualquiera</w:t>
            </w:r>
            <w:r w:rsidRPr="00DB56CF">
              <w:rPr>
                <w:rFonts w:ascii="Arial" w:hAnsi="Arial" w:cs="Arial"/>
                <w:spacing w:val="-1"/>
                <w:sz w:val="20"/>
                <w:szCs w:val="20"/>
              </w:rPr>
              <w:t xml:space="preserve"> </w:t>
            </w:r>
            <w:r w:rsidRPr="00DB56CF">
              <w:rPr>
                <w:rFonts w:ascii="Arial" w:hAnsi="Arial" w:cs="Arial"/>
                <w:sz w:val="20"/>
                <w:szCs w:val="20"/>
              </w:rPr>
              <w:t>de las</w:t>
            </w:r>
            <w:r w:rsidRPr="00DB56CF">
              <w:rPr>
                <w:rFonts w:ascii="Arial" w:hAnsi="Arial" w:cs="Arial"/>
                <w:spacing w:val="-3"/>
                <w:sz w:val="20"/>
                <w:szCs w:val="20"/>
              </w:rPr>
              <w:t xml:space="preserve"> </w:t>
            </w:r>
            <w:r w:rsidRPr="00DB56CF">
              <w:rPr>
                <w:rFonts w:ascii="Arial" w:hAnsi="Arial" w:cs="Arial"/>
                <w:sz w:val="20"/>
                <w:szCs w:val="20"/>
              </w:rPr>
              <w:t>modalidades</w:t>
            </w:r>
            <w:r w:rsidRPr="00DB56CF">
              <w:rPr>
                <w:rFonts w:ascii="Arial" w:hAnsi="Arial" w:cs="Arial"/>
                <w:spacing w:val="1"/>
                <w:sz w:val="20"/>
                <w:szCs w:val="20"/>
              </w:rPr>
              <w:t xml:space="preserve"> </w:t>
            </w:r>
            <w:r w:rsidRPr="00DB56CF">
              <w:rPr>
                <w:rFonts w:ascii="Arial" w:hAnsi="Arial" w:cs="Arial"/>
                <w:sz w:val="20"/>
                <w:szCs w:val="20"/>
              </w:rPr>
              <w:t>establecidas</w:t>
            </w:r>
            <w:r w:rsidRPr="00DB56CF">
              <w:rPr>
                <w:rFonts w:ascii="Arial" w:hAnsi="Arial" w:cs="Arial"/>
                <w:spacing w:val="-2"/>
                <w:sz w:val="20"/>
                <w:szCs w:val="20"/>
              </w:rPr>
              <w:t xml:space="preserve"> </w:t>
            </w:r>
            <w:r w:rsidRPr="00DB56CF">
              <w:rPr>
                <w:rFonts w:ascii="Arial" w:hAnsi="Arial" w:cs="Arial"/>
                <w:sz w:val="20"/>
                <w:szCs w:val="20"/>
              </w:rPr>
              <w:t>en</w:t>
            </w:r>
            <w:r w:rsidRPr="00DB56CF">
              <w:rPr>
                <w:rFonts w:ascii="Arial" w:hAnsi="Arial" w:cs="Arial"/>
                <w:spacing w:val="-1"/>
                <w:sz w:val="20"/>
                <w:szCs w:val="20"/>
              </w:rPr>
              <w:t xml:space="preserve"> </w:t>
            </w:r>
            <w:r w:rsidRPr="00DB56CF">
              <w:rPr>
                <w:rFonts w:ascii="Arial" w:hAnsi="Arial" w:cs="Arial"/>
                <w:sz w:val="20"/>
                <w:szCs w:val="20"/>
              </w:rPr>
              <w:t>el reglamento</w:t>
            </w:r>
            <w:r w:rsidRPr="00DB56CF">
              <w:rPr>
                <w:rFonts w:ascii="Arial" w:hAnsi="Arial" w:cs="Arial"/>
                <w:spacing w:val="1"/>
                <w:sz w:val="20"/>
                <w:szCs w:val="20"/>
              </w:rPr>
              <w:t xml:space="preserve"> </w:t>
            </w:r>
            <w:r w:rsidRPr="00DB56CF">
              <w:rPr>
                <w:rFonts w:ascii="Arial" w:hAnsi="Arial" w:cs="Arial"/>
                <w:sz w:val="20"/>
                <w:szCs w:val="20"/>
              </w:rPr>
              <w:t>del</w:t>
            </w:r>
            <w:r w:rsidRPr="00DB56CF">
              <w:rPr>
                <w:rFonts w:ascii="Arial" w:hAnsi="Arial" w:cs="Arial"/>
                <w:spacing w:val="-3"/>
                <w:sz w:val="20"/>
                <w:szCs w:val="20"/>
              </w:rPr>
              <w:t xml:space="preserve"> </w:t>
            </w:r>
            <w:r w:rsidRPr="00DB56CF">
              <w:rPr>
                <w:rFonts w:ascii="Arial" w:hAnsi="Arial" w:cs="Arial"/>
                <w:sz w:val="20"/>
                <w:szCs w:val="20"/>
              </w:rPr>
              <w:t xml:space="preserve">aprendiz. </w:t>
            </w:r>
          </w:p>
        </w:tc>
        <w:tc>
          <w:tcPr>
            <w:tcW w:w="2975" w:type="dxa"/>
            <w:shd w:val="clear" w:color="auto" w:fill="auto"/>
            <w:tcMar/>
            <w:vAlign w:val="center"/>
          </w:tcPr>
          <w:p w:rsidR="00C24FA3" w:rsidP="00C24FA3" w:rsidRDefault="00C24FA3" w14:paraId="690B6213" w14:textId="77777777">
            <w:pPr>
              <w:pStyle w:val="paragraph"/>
              <w:spacing w:before="0" w:beforeAutospacing="0" w:after="0" w:afterAutospacing="0"/>
              <w:textAlignment w:val="baseline"/>
            </w:pPr>
            <w:r>
              <w:rPr>
                <w:rStyle w:val="normaltextrun"/>
                <w:rFonts w:ascii="Calibri" w:hAnsi="Calibri" w:cs="Calibri"/>
                <w:color w:val="000000"/>
              </w:rPr>
              <w:t>En el periodo no se desarrollan acciones relacionadas con la obligación. </w:t>
            </w:r>
            <w:r>
              <w:rPr>
                <w:rStyle w:val="eop"/>
                <w:rFonts w:ascii="Calibri" w:hAnsi="Calibri" w:cs="Calibri"/>
                <w:color w:val="000000"/>
              </w:rPr>
              <w:t> </w:t>
            </w:r>
          </w:p>
          <w:p w:rsidRPr="00DB56CF" w:rsidR="00483B44" w:rsidP="009E0A70" w:rsidRDefault="00483B44" w14:paraId="79DD1C8E" w14:textId="35061F65">
            <w:pPr>
              <w:pStyle w:val="Sinespaciado"/>
              <w:spacing w:after="0" w:line="360" w:lineRule="auto"/>
              <w:jc w:val="both"/>
              <w:rPr>
                <w:rFonts w:ascii="Arial" w:hAnsi="Arial" w:eastAsia="Calibri" w:cs="Arial"/>
                <w:color w:val="000000"/>
                <w:sz w:val="20"/>
                <w:szCs w:val="20"/>
              </w:rPr>
            </w:pPr>
          </w:p>
        </w:tc>
        <w:tc>
          <w:tcPr>
            <w:tcW w:w="2126" w:type="dxa"/>
            <w:shd w:val="clear" w:color="auto" w:fill="auto"/>
            <w:tcMar/>
          </w:tcPr>
          <w:p w:rsidRPr="00DB56CF" w:rsidR="00483B44" w:rsidP="009E0A70" w:rsidRDefault="00483B44" w14:paraId="329D79B5" w14:textId="77777777">
            <w:pPr>
              <w:pStyle w:val="Sinespaciado"/>
              <w:spacing w:after="0" w:line="360" w:lineRule="auto"/>
              <w:jc w:val="both"/>
              <w:rPr>
                <w:rFonts w:ascii="Arial" w:hAnsi="Arial" w:eastAsia="Calibri" w:cs="Arial"/>
                <w:color w:val="000000"/>
                <w:sz w:val="20"/>
                <w:szCs w:val="20"/>
              </w:rPr>
            </w:pPr>
            <w:r w:rsidRPr="00DB56CF">
              <w:rPr>
                <w:rFonts w:ascii="Arial" w:hAnsi="Arial" w:cs="Arial"/>
                <w:color w:val="000000"/>
                <w:sz w:val="20"/>
                <w:szCs w:val="20"/>
              </w:rPr>
              <w:t>No se generaron evidencias relacionadas con la obligación contractual.</w:t>
            </w:r>
          </w:p>
        </w:tc>
      </w:tr>
      <w:tr w:rsidRPr="00DB56CF" w:rsidR="00483B44" w:rsidTr="0044600F" w14:paraId="376D48FD" w14:textId="77777777">
        <w:trPr>
          <w:trHeight w:val="212"/>
        </w:trPr>
        <w:tc>
          <w:tcPr>
            <w:tcW w:w="483" w:type="dxa"/>
            <w:shd w:val="clear" w:color="auto" w:fill="auto"/>
            <w:tcMar/>
          </w:tcPr>
          <w:p w:rsidRPr="00DB56CF" w:rsidR="00483B44" w:rsidP="009E0A70" w:rsidRDefault="00483B44" w14:paraId="2F670595" w14:textId="77777777">
            <w:pPr>
              <w:pStyle w:val="Sinespaciado"/>
              <w:spacing w:after="0" w:line="360" w:lineRule="auto"/>
              <w:rPr>
                <w:rFonts w:ascii="Arial" w:hAnsi="Arial" w:eastAsia="Calibri" w:cs="Arial"/>
                <w:color w:val="000000"/>
                <w:sz w:val="20"/>
                <w:szCs w:val="20"/>
              </w:rPr>
            </w:pPr>
            <w:r w:rsidRPr="00DB56CF">
              <w:rPr>
                <w:rFonts w:ascii="Arial" w:hAnsi="Arial" w:eastAsia="Calibri" w:cs="Arial"/>
                <w:color w:val="000000"/>
                <w:sz w:val="20"/>
                <w:szCs w:val="20"/>
              </w:rPr>
              <w:t>3</w:t>
            </w:r>
          </w:p>
        </w:tc>
        <w:tc>
          <w:tcPr>
            <w:tcW w:w="3092" w:type="dxa"/>
            <w:shd w:val="clear" w:color="auto" w:fill="auto"/>
            <w:tcMar/>
          </w:tcPr>
          <w:p w:rsidRPr="00DB56CF" w:rsidR="00483B44" w:rsidP="009E0A70" w:rsidRDefault="00483B44" w14:paraId="1E4DE259" w14:textId="77777777">
            <w:pPr>
              <w:pStyle w:val="Sinespaciado"/>
              <w:spacing w:after="0" w:line="360" w:lineRule="auto"/>
              <w:jc w:val="both"/>
              <w:rPr>
                <w:rFonts w:ascii="Arial" w:hAnsi="Arial" w:eastAsia="Calibri" w:cs="Arial"/>
                <w:color w:val="000000"/>
                <w:sz w:val="20"/>
                <w:szCs w:val="20"/>
              </w:rPr>
            </w:pPr>
            <w:r w:rsidRPr="00DB56CF">
              <w:rPr>
                <w:rFonts w:ascii="Arial" w:hAnsi="Arial" w:cs="Arial"/>
                <w:bCs/>
                <w:color w:val="000000"/>
                <w:sz w:val="20"/>
                <w:szCs w:val="20"/>
              </w:rPr>
              <w:t xml:space="preserve">Participar activamente en los equipos ejecutores, con el fin de garantizar la unidad técnica en la ejecución de la formación de acuerdo con los lineamientos y políticas establecidas desde la Dirección de Formación Profesional: formulación de proyectos formativos, diseño de actividades de aprendizaje, elaboración de talleres, </w:t>
            </w:r>
            <w:r w:rsidRPr="00DB56CF">
              <w:rPr>
                <w:rFonts w:ascii="Arial" w:hAnsi="Arial" w:cs="Arial"/>
                <w:bCs/>
                <w:color w:val="000000"/>
                <w:sz w:val="20"/>
                <w:szCs w:val="20"/>
              </w:rPr>
              <w:lastRenderedPageBreak/>
              <w:t xml:space="preserve">estrategias pedagógicas a implementar en </w:t>
            </w:r>
            <w:r w:rsidRPr="00DB56CF">
              <w:rPr>
                <w:rFonts w:ascii="Arial" w:hAnsi="Arial" w:cs="Arial"/>
                <w:sz w:val="20"/>
                <w:szCs w:val="20"/>
              </w:rPr>
              <w:t xml:space="preserve"> </w:t>
            </w:r>
            <w:r w:rsidRPr="00DB56CF">
              <w:rPr>
                <w:rFonts w:ascii="Arial" w:hAnsi="Arial" w:cs="Arial"/>
                <w:bCs/>
                <w:color w:val="000000"/>
                <w:sz w:val="20"/>
                <w:szCs w:val="20"/>
              </w:rPr>
              <w:t>formación, elaboración de pruebas, ítems que alimentarán los bancos de pruebas para la selección de aprendices si a ello da lugar, entre otras.</w:t>
            </w:r>
          </w:p>
        </w:tc>
        <w:tc>
          <w:tcPr>
            <w:tcW w:w="2975" w:type="dxa"/>
            <w:shd w:val="clear" w:color="auto" w:fill="auto"/>
            <w:tcMar/>
            <w:vAlign w:val="center"/>
          </w:tcPr>
          <w:p w:rsidR="00C24FA3" w:rsidP="00C24FA3" w:rsidRDefault="00C24FA3" w14:paraId="6526395D" w14:textId="77777777">
            <w:pPr>
              <w:pStyle w:val="paragraph"/>
              <w:spacing w:before="0" w:beforeAutospacing="0" w:after="0" w:afterAutospacing="0"/>
              <w:textAlignment w:val="baseline"/>
            </w:pPr>
            <w:r>
              <w:rPr>
                <w:rStyle w:val="normaltextrun"/>
                <w:rFonts w:ascii="Calibri" w:hAnsi="Calibri" w:cs="Calibri"/>
                <w:color w:val="000000"/>
              </w:rPr>
              <w:lastRenderedPageBreak/>
              <w:t>En el periodo no se desarrollan acciones relacionadas con la obligación. </w:t>
            </w:r>
            <w:r>
              <w:rPr>
                <w:rStyle w:val="eop"/>
                <w:rFonts w:ascii="Calibri" w:hAnsi="Calibri" w:cs="Calibri"/>
                <w:color w:val="000000"/>
              </w:rPr>
              <w:t> </w:t>
            </w:r>
          </w:p>
          <w:p w:rsidRPr="00DB56CF" w:rsidR="00483B44" w:rsidP="009E0A70" w:rsidRDefault="00483B44" w14:paraId="2CF1332B" w14:textId="1BDC1534">
            <w:pPr>
              <w:pStyle w:val="Sinespaciado"/>
              <w:spacing w:after="0" w:line="360" w:lineRule="auto"/>
              <w:jc w:val="both"/>
              <w:rPr>
                <w:rFonts w:ascii="Arial" w:hAnsi="Arial" w:eastAsia="Calibri" w:cs="Arial"/>
                <w:color w:val="000000"/>
                <w:sz w:val="20"/>
                <w:szCs w:val="20"/>
              </w:rPr>
            </w:pPr>
          </w:p>
        </w:tc>
        <w:tc>
          <w:tcPr>
            <w:tcW w:w="2126" w:type="dxa"/>
            <w:shd w:val="clear" w:color="auto" w:fill="auto"/>
            <w:tcMar/>
          </w:tcPr>
          <w:p w:rsidRPr="00DB56CF" w:rsidR="00483B44" w:rsidP="009E0A70" w:rsidRDefault="00483B44" w14:paraId="3C44D35C" w14:textId="77777777">
            <w:pPr>
              <w:pStyle w:val="Sinespaciado"/>
              <w:spacing w:after="0" w:line="360" w:lineRule="auto"/>
              <w:jc w:val="both"/>
              <w:rPr>
                <w:rFonts w:ascii="Arial" w:hAnsi="Arial" w:eastAsia="Calibri" w:cs="Arial"/>
                <w:color w:val="000000"/>
                <w:sz w:val="20"/>
                <w:szCs w:val="20"/>
              </w:rPr>
            </w:pPr>
            <w:r w:rsidRPr="00DB56CF">
              <w:rPr>
                <w:rFonts w:ascii="Arial" w:hAnsi="Arial" w:cs="Arial"/>
                <w:color w:val="000000"/>
                <w:sz w:val="20"/>
                <w:szCs w:val="20"/>
              </w:rPr>
              <w:t>No se generaron evidencias relacionadas con la obligación contractual.</w:t>
            </w:r>
          </w:p>
        </w:tc>
      </w:tr>
      <w:tr w:rsidRPr="00DB56CF" w:rsidR="00483B44" w:rsidTr="0044600F" w14:paraId="1DD55792" w14:textId="77777777">
        <w:trPr>
          <w:trHeight w:val="212"/>
        </w:trPr>
        <w:tc>
          <w:tcPr>
            <w:tcW w:w="483" w:type="dxa"/>
            <w:shd w:val="clear" w:color="auto" w:fill="auto"/>
            <w:tcMar/>
          </w:tcPr>
          <w:p w:rsidRPr="00DB56CF" w:rsidR="00483B44" w:rsidP="009E0A70" w:rsidRDefault="00483B44" w14:paraId="7695E035" w14:textId="77777777">
            <w:pPr>
              <w:pStyle w:val="Sinespaciado"/>
              <w:spacing w:after="0" w:line="360" w:lineRule="auto"/>
              <w:rPr>
                <w:rFonts w:ascii="Arial" w:hAnsi="Arial" w:eastAsia="Calibri" w:cs="Arial"/>
                <w:color w:val="000000"/>
                <w:sz w:val="20"/>
                <w:szCs w:val="20"/>
              </w:rPr>
            </w:pPr>
            <w:r w:rsidRPr="00DB56CF">
              <w:rPr>
                <w:rFonts w:ascii="Arial" w:hAnsi="Arial" w:eastAsia="Calibri" w:cs="Arial"/>
                <w:color w:val="000000"/>
                <w:sz w:val="20"/>
                <w:szCs w:val="20"/>
              </w:rPr>
              <w:t>4</w:t>
            </w:r>
          </w:p>
        </w:tc>
        <w:tc>
          <w:tcPr>
            <w:tcW w:w="3092" w:type="dxa"/>
            <w:shd w:val="clear" w:color="auto" w:fill="auto"/>
            <w:tcMar/>
          </w:tcPr>
          <w:p w:rsidRPr="00DB56CF" w:rsidR="00483B44" w:rsidP="009E0A70" w:rsidRDefault="00483B44" w14:paraId="6EC74A56" w14:textId="77777777">
            <w:pPr>
              <w:pStyle w:val="Sinespaciado"/>
              <w:spacing w:after="0" w:line="360" w:lineRule="auto"/>
              <w:jc w:val="both"/>
              <w:rPr>
                <w:rFonts w:ascii="Arial" w:hAnsi="Arial" w:eastAsia="Calibri" w:cs="Arial"/>
                <w:color w:val="000000"/>
                <w:sz w:val="20"/>
                <w:szCs w:val="20"/>
              </w:rPr>
            </w:pPr>
            <w:r w:rsidRPr="00DB56CF">
              <w:rPr>
                <w:rFonts w:ascii="Arial" w:hAnsi="Arial" w:cs="Arial"/>
                <w:bCs/>
                <w:color w:val="000000"/>
                <w:sz w:val="20"/>
                <w:szCs w:val="20"/>
              </w:rPr>
              <w:t>Participar en la programación y ejecución del proceso de inducción de aprendices de formación titulada, en el reconocimiento de aprendizajes previos y gestionar la anulación de la matrícula de los aprendices que no se presentan en la fase de Inducción y manifiesten su deseo de no continuar, una vez de contactado el aprendiz, antes de asociar los aprendices a la ruta de aprendizaje.</w:t>
            </w:r>
          </w:p>
        </w:tc>
        <w:tc>
          <w:tcPr>
            <w:tcW w:w="2975" w:type="dxa"/>
            <w:shd w:val="clear" w:color="auto" w:fill="auto"/>
            <w:tcMar/>
            <w:vAlign w:val="center"/>
          </w:tcPr>
          <w:p w:rsidR="00C24FA3" w:rsidP="0044600F" w:rsidRDefault="00976252" w14:paraId="5357FECC" w14:textId="77777777">
            <w:pPr>
              <w:pStyle w:val="paragraph"/>
              <w:spacing w:before="0" w:beforeAutospacing="off" w:after="0" w:afterAutospacing="off"/>
              <w:textAlignment w:val="baseline"/>
            </w:pPr>
            <w:r w:rsidR="00C24FA3">
              <w:rPr>
                <w:rStyle w:val="normaltextrun"/>
                <w:rFonts w:ascii="Calibri" w:hAnsi="Calibri" w:cs="Calibri"/>
                <w:color w:val="000000"/>
              </w:rPr>
              <w:t>En el periodo no se desarrollan acciones relacionadas con la obligación. </w:t>
            </w:r>
            <w:r w:rsidR="00C24FA3">
              <w:rPr>
                <w:rStyle w:val="eop"/>
                <w:rFonts w:ascii="Calibri" w:hAnsi="Calibri" w:cs="Calibri"/>
                <w:color w:val="000000"/>
              </w:rPr>
              <w:t> </w:t>
            </w:r>
          </w:p>
          <w:p w:rsidRPr="00DB56CF" w:rsidR="00483B44" w:rsidP="009E0A70" w:rsidRDefault="00483B44" w14:paraId="6E7BB376" w14:textId="71D6A97B">
            <w:pPr>
              <w:pStyle w:val="Sinespaciado"/>
              <w:spacing w:after="0" w:line="360" w:lineRule="auto"/>
              <w:jc w:val="both"/>
              <w:rPr>
                <w:rFonts w:ascii="Arial" w:hAnsi="Arial" w:eastAsia="Calibri" w:cs="Arial"/>
                <w:color w:val="000000"/>
                <w:sz w:val="20"/>
                <w:szCs w:val="20"/>
              </w:rPr>
            </w:pPr>
          </w:p>
        </w:tc>
        <w:tc>
          <w:tcPr>
            <w:tcW w:w="2126" w:type="dxa"/>
            <w:shd w:val="clear" w:color="auto" w:fill="auto"/>
            <w:tcMar/>
          </w:tcPr>
          <w:p w:rsidRPr="00DB56CF" w:rsidR="00483B44" w:rsidP="009E0A70" w:rsidRDefault="009B71CC" w14:paraId="1AA09734" w14:textId="48FFE089">
            <w:pPr>
              <w:pStyle w:val="Sinespaciado"/>
              <w:spacing w:after="0" w:line="360" w:lineRule="auto"/>
              <w:jc w:val="both"/>
              <w:rPr>
                <w:rFonts w:ascii="Arial" w:hAnsi="Arial" w:eastAsia="Calibri" w:cs="Arial"/>
                <w:color w:val="000000"/>
                <w:sz w:val="20"/>
                <w:szCs w:val="20"/>
              </w:rPr>
            </w:pPr>
            <w:r w:rsidRPr="00DB56CF">
              <w:rPr>
                <w:rFonts w:ascii="Arial" w:hAnsi="Arial" w:cs="Arial"/>
                <w:color w:val="000000"/>
                <w:sz w:val="20"/>
                <w:szCs w:val="20"/>
              </w:rPr>
              <w:t>No se generaron evidencias relacionadas con la obligación contractual.</w:t>
            </w:r>
          </w:p>
        </w:tc>
      </w:tr>
      <w:tr w:rsidRPr="00DB56CF" w:rsidR="00483B44" w:rsidTr="0044600F" w14:paraId="7BCE7345" w14:textId="77777777">
        <w:trPr>
          <w:trHeight w:val="212"/>
        </w:trPr>
        <w:tc>
          <w:tcPr>
            <w:tcW w:w="483" w:type="dxa"/>
            <w:shd w:val="clear" w:color="auto" w:fill="auto"/>
            <w:tcMar/>
          </w:tcPr>
          <w:p w:rsidRPr="00DB56CF" w:rsidR="00483B44" w:rsidP="009E0A70" w:rsidRDefault="00483B44" w14:paraId="1C8D3FED" w14:textId="77777777">
            <w:pPr>
              <w:pStyle w:val="Sinespaciado"/>
              <w:spacing w:after="0" w:line="360" w:lineRule="auto"/>
              <w:rPr>
                <w:rFonts w:ascii="Arial" w:hAnsi="Arial" w:eastAsia="Calibri" w:cs="Arial"/>
                <w:color w:val="000000"/>
                <w:sz w:val="20"/>
                <w:szCs w:val="20"/>
              </w:rPr>
            </w:pPr>
            <w:r w:rsidRPr="00DB56CF">
              <w:rPr>
                <w:rFonts w:ascii="Arial" w:hAnsi="Arial" w:eastAsia="Calibri" w:cs="Arial"/>
                <w:color w:val="000000"/>
                <w:sz w:val="20"/>
                <w:szCs w:val="20"/>
              </w:rPr>
              <w:t>5</w:t>
            </w:r>
          </w:p>
        </w:tc>
        <w:tc>
          <w:tcPr>
            <w:tcW w:w="3092" w:type="dxa"/>
            <w:shd w:val="clear" w:color="auto" w:fill="auto"/>
            <w:tcMar/>
          </w:tcPr>
          <w:p w:rsidRPr="00DB56CF" w:rsidR="00483B44" w:rsidP="009E0A70" w:rsidRDefault="00483B44" w14:paraId="71DA304D" w14:textId="77777777">
            <w:pPr>
              <w:pStyle w:val="Sinespaciado"/>
              <w:spacing w:after="0" w:line="360" w:lineRule="auto"/>
              <w:jc w:val="both"/>
              <w:rPr>
                <w:rFonts w:ascii="Arial" w:hAnsi="Arial" w:eastAsia="Calibri" w:cs="Arial"/>
                <w:color w:val="000000"/>
                <w:sz w:val="20"/>
                <w:szCs w:val="20"/>
              </w:rPr>
            </w:pPr>
            <w:r w:rsidRPr="00DB56CF">
              <w:rPr>
                <w:rFonts w:ascii="Arial" w:hAnsi="Arial" w:cs="Arial"/>
                <w:bCs/>
                <w:color w:val="000000"/>
                <w:sz w:val="20"/>
                <w:szCs w:val="20"/>
              </w:rPr>
              <w:t xml:space="preserve">Entregar al Supervisor del Contrato la información que le sea solicitada en relación con el proceso de ejecución de la formación: proyecto formativo, guías de aprendizaje, planeación pedagógica del proyecto formativo, Portafolio de evidencias, verificación de condiciones del ambiente de </w:t>
            </w:r>
            <w:r w:rsidRPr="00DB56CF">
              <w:rPr>
                <w:rFonts w:ascii="Arial" w:hAnsi="Arial" w:cs="Arial"/>
                <w:bCs/>
                <w:color w:val="000000"/>
                <w:sz w:val="20"/>
                <w:szCs w:val="20"/>
              </w:rPr>
              <w:lastRenderedPageBreak/>
              <w:t>aprendizaje, planeación, seguimiento y evaluación de la etapa productiva y en general los informes que la formación por competencias exija.</w:t>
            </w:r>
          </w:p>
        </w:tc>
        <w:tc>
          <w:tcPr>
            <w:tcW w:w="2975" w:type="dxa"/>
            <w:shd w:val="clear" w:color="auto" w:fill="auto"/>
            <w:tcMar/>
            <w:vAlign w:val="center"/>
          </w:tcPr>
          <w:p w:rsidR="00C24FA3" w:rsidP="790D9890" w:rsidRDefault="009B71CC" w14:paraId="7A2D53FE" w14:textId="32CAD6C0">
            <w:pPr>
              <w:pStyle w:val="Sinespaciado"/>
              <w:spacing w:after="0" w:line="240" w:lineRule="auto"/>
              <w:jc w:val="both"/>
              <w:rPr>
                <w:noProof w:val="0"/>
                <w:lang w:val="es-CO"/>
              </w:rPr>
            </w:pPr>
            <w:r w:rsidRPr="0044600F" w:rsidR="0857039E">
              <w:rPr>
                <w:rFonts w:ascii="Cambria" w:hAnsi="Cambria" w:eastAsia="Cambria" w:cs="Cambria"/>
                <w:b w:val="0"/>
                <w:bCs w:val="0"/>
                <w:i w:val="0"/>
                <w:iCs w:val="0"/>
                <w:caps w:val="0"/>
                <w:smallCaps w:val="0"/>
                <w:noProof w:val="0"/>
                <w:color w:val="000000" w:themeColor="text1" w:themeTint="FF" w:themeShade="FF"/>
                <w:sz w:val="22"/>
                <w:szCs w:val="22"/>
                <w:lang w:val="es-CO"/>
              </w:rPr>
              <w:t xml:space="preserve">Se logró comprobar el cumplimiento de la obligación correspondiente dado que, </w:t>
            </w:r>
            <w:r w:rsidRPr="0044600F" w:rsidR="7D92FF70">
              <w:rPr>
                <w:rFonts w:ascii="Cambria" w:hAnsi="Cambria" w:eastAsia="Cambria" w:cs="Cambria"/>
                <w:b w:val="0"/>
                <w:bCs w:val="0"/>
                <w:i w:val="0"/>
                <w:iCs w:val="0"/>
                <w:caps w:val="0"/>
                <w:smallCaps w:val="0"/>
                <w:noProof w:val="0"/>
                <w:color w:val="000000" w:themeColor="text1" w:themeTint="FF" w:themeShade="FF"/>
                <w:sz w:val="22"/>
                <w:szCs w:val="22"/>
                <w:lang w:val="es-CO"/>
              </w:rPr>
              <w:t>impartió formación complementaria en el programa MULTIPLICACION Y PROPAGACION DE MATERIAL VEGETAL, con código de ficha No 2952933 a los soldados campesinos del batallón.</w:t>
            </w:r>
          </w:p>
          <w:p w:rsidR="00C24FA3" w:rsidP="790D9890" w:rsidRDefault="009B71CC" w14:paraId="00A1559F" w14:textId="77777777">
            <w:pPr>
              <w:pStyle w:val="paragraph"/>
              <w:spacing w:before="0" w:beforeAutospacing="off" w:after="0" w:afterAutospacing="off"/>
              <w:textAlignment w:val="baseline"/>
              <w:rPr>
                <w:rStyle w:val="normaltextrun"/>
                <w:rFonts w:ascii="Calibri" w:hAnsi="Calibri" w:cs="Calibri"/>
                <w:color w:val="000000" w:themeColor="text1" w:themeTint="FF" w:themeShade="FF"/>
              </w:rPr>
            </w:pPr>
          </w:p>
          <w:p w:rsidRPr="00DB56CF" w:rsidR="00483B44" w:rsidP="009E0A70" w:rsidRDefault="00483B44" w14:paraId="5A7BE592" w14:textId="485E5AE6">
            <w:pPr>
              <w:pStyle w:val="Sinespaciado"/>
              <w:spacing w:after="0" w:line="360" w:lineRule="auto"/>
              <w:jc w:val="both"/>
              <w:rPr>
                <w:rFonts w:ascii="Arial" w:hAnsi="Arial" w:eastAsia="Calibri" w:cs="Arial"/>
                <w:color w:val="000000"/>
                <w:sz w:val="20"/>
                <w:szCs w:val="20"/>
              </w:rPr>
            </w:pPr>
          </w:p>
        </w:tc>
        <w:tc>
          <w:tcPr>
            <w:tcW w:w="2126" w:type="dxa"/>
            <w:shd w:val="clear" w:color="auto" w:fill="auto"/>
            <w:tcMar/>
          </w:tcPr>
          <w:p w:rsidRPr="00DB56CF" w:rsidR="00483B44" w:rsidP="790D9890" w:rsidRDefault="009B71CC" w14:paraId="5C1C8CD1" w14:textId="01A97974">
            <w:pPr>
              <w:pStyle w:val="Sinespaciado"/>
              <w:spacing w:after="0" w:line="360" w:lineRule="auto"/>
              <w:jc w:val="both"/>
              <w:rPr>
                <w:rFonts w:ascii="Arial" w:hAnsi="Arial" w:eastAsia="Calibri" w:cs="Arial"/>
                <w:color w:val="000000" w:themeColor="text1" w:themeTint="FF" w:themeShade="FF"/>
                <w:sz w:val="20"/>
                <w:szCs w:val="20"/>
              </w:rPr>
            </w:pPr>
            <w:r w:rsidRPr="790D9890" w:rsidR="009B71CC">
              <w:rPr>
                <w:rFonts w:ascii="Arial" w:hAnsi="Arial" w:cs="Arial"/>
                <w:color w:val="000000" w:themeColor="text1" w:themeTint="FF" w:themeShade="FF"/>
                <w:sz w:val="20"/>
                <w:szCs w:val="20"/>
              </w:rPr>
              <w:t>.</w:t>
            </w:r>
          </w:p>
          <w:p w:rsidRPr="00DB56CF" w:rsidR="00483B44" w:rsidP="790D9890" w:rsidRDefault="009B71CC" w14:paraId="1DA7FE4A" w14:textId="2DFD3A86">
            <w:pPr>
              <w:pStyle w:val="Sinespaciado"/>
              <w:spacing w:after="0" w:line="360" w:lineRule="auto"/>
              <w:jc w:val="both"/>
              <w:rPr>
                <w:rFonts w:ascii="Arial" w:hAnsi="Arial" w:cs="Arial"/>
                <w:color w:val="000000" w:themeColor="text1" w:themeTint="FF" w:themeShade="FF"/>
                <w:sz w:val="20"/>
                <w:szCs w:val="20"/>
              </w:rPr>
            </w:pPr>
          </w:p>
          <w:p w:rsidRPr="00DB56CF" w:rsidR="00483B44" w:rsidP="790D9890" w:rsidRDefault="009B71CC" w14:paraId="13522E01" w14:textId="0AEC204C">
            <w:pPr>
              <w:pStyle w:val="Sinespaciado"/>
              <w:spacing w:after="0" w:line="360" w:lineRule="auto"/>
              <w:jc w:val="both"/>
              <w:rPr>
                <w:rFonts w:ascii="Arial" w:hAnsi="Arial" w:cs="Arial"/>
                <w:color w:val="000000" w:themeColor="text1" w:themeTint="FF" w:themeShade="FF"/>
                <w:sz w:val="20"/>
                <w:szCs w:val="20"/>
              </w:rPr>
            </w:pPr>
          </w:p>
          <w:p w:rsidRPr="00DB56CF" w:rsidR="00483B44" w:rsidP="790D9890" w:rsidRDefault="009B71CC" w14:paraId="3F501381" w14:textId="4514363C">
            <w:pPr>
              <w:pStyle w:val="Sinespaciado"/>
              <w:spacing w:after="0" w:line="360" w:lineRule="auto"/>
              <w:jc w:val="both"/>
              <w:rPr>
                <w:rFonts w:ascii="Arial" w:hAnsi="Arial" w:cs="Arial"/>
                <w:color w:val="000000" w:themeColor="text1" w:themeTint="FF" w:themeShade="FF"/>
                <w:sz w:val="20"/>
                <w:szCs w:val="20"/>
              </w:rPr>
            </w:pPr>
          </w:p>
          <w:p w:rsidRPr="00DB56CF" w:rsidR="00483B44" w:rsidP="790D9890" w:rsidRDefault="009B71CC" w14:paraId="5E22E595" w14:textId="0B08A398">
            <w:pPr>
              <w:pStyle w:val="Sinespaciado"/>
              <w:spacing w:after="0" w:line="360" w:lineRule="auto"/>
              <w:jc w:val="both"/>
              <w:rPr>
                <w:rFonts w:ascii="Arial" w:hAnsi="Arial" w:eastAsia="Arial" w:cs="Arial"/>
                <w:noProof w:val="0"/>
                <w:sz w:val="20"/>
                <w:szCs w:val="20"/>
                <w:lang w:val="es-CO"/>
              </w:rPr>
            </w:pPr>
            <w:r w:rsidRPr="790D9890" w:rsidR="24C97AC4">
              <w:rPr>
                <w:rFonts w:ascii="Cambria" w:hAnsi="Cambria" w:eastAsia="Cambria" w:cs="Cambria"/>
                <w:b w:val="0"/>
                <w:bCs w:val="0"/>
                <w:i w:val="0"/>
                <w:iCs w:val="0"/>
                <w:caps w:val="0"/>
                <w:smallCaps w:val="0"/>
                <w:noProof w:val="0"/>
                <w:color w:val="000000" w:themeColor="text1" w:themeTint="FF" w:themeShade="FF"/>
                <w:sz w:val="22"/>
                <w:szCs w:val="22"/>
                <w:lang w:val="es-CO"/>
              </w:rPr>
              <w:t>Guía de aprendizaje.</w:t>
            </w:r>
          </w:p>
        </w:tc>
      </w:tr>
      <w:tr w:rsidRPr="00DB56CF" w:rsidR="00483B44" w:rsidTr="0044600F" w14:paraId="35452473" w14:textId="77777777">
        <w:trPr>
          <w:trHeight w:val="212"/>
        </w:trPr>
        <w:tc>
          <w:tcPr>
            <w:tcW w:w="483" w:type="dxa"/>
            <w:shd w:val="clear" w:color="auto" w:fill="auto"/>
            <w:tcMar/>
          </w:tcPr>
          <w:p w:rsidRPr="00DB56CF" w:rsidR="00483B44" w:rsidP="009E0A70" w:rsidRDefault="00483B44" w14:paraId="3A291EB8" w14:textId="77777777">
            <w:pPr>
              <w:pStyle w:val="Sinespaciado"/>
              <w:spacing w:after="0" w:line="360" w:lineRule="auto"/>
              <w:rPr>
                <w:rFonts w:ascii="Arial" w:hAnsi="Arial" w:eastAsia="Calibri" w:cs="Arial"/>
                <w:color w:val="000000"/>
                <w:sz w:val="20"/>
                <w:szCs w:val="20"/>
              </w:rPr>
            </w:pPr>
            <w:r w:rsidRPr="00DB56CF">
              <w:rPr>
                <w:rFonts w:ascii="Arial" w:hAnsi="Arial" w:eastAsia="Calibri" w:cs="Arial"/>
                <w:color w:val="000000"/>
                <w:sz w:val="20"/>
                <w:szCs w:val="20"/>
              </w:rPr>
              <w:t>6</w:t>
            </w:r>
          </w:p>
        </w:tc>
        <w:tc>
          <w:tcPr>
            <w:tcW w:w="3092" w:type="dxa"/>
            <w:shd w:val="clear" w:color="auto" w:fill="auto"/>
            <w:tcMar/>
          </w:tcPr>
          <w:p w:rsidRPr="00DB56CF" w:rsidR="00483B44" w:rsidP="009E0A70" w:rsidRDefault="00483B44" w14:paraId="568C4E09" w14:textId="77777777">
            <w:pPr>
              <w:pStyle w:val="Sinespaciado"/>
              <w:spacing w:after="0" w:line="360" w:lineRule="auto"/>
              <w:jc w:val="both"/>
              <w:rPr>
                <w:rFonts w:ascii="Arial" w:hAnsi="Arial" w:eastAsia="Calibri" w:cs="Arial"/>
                <w:color w:val="000000"/>
                <w:sz w:val="20"/>
                <w:szCs w:val="20"/>
              </w:rPr>
            </w:pPr>
            <w:r w:rsidRPr="00DB56CF">
              <w:rPr>
                <w:rFonts w:ascii="Arial" w:hAnsi="Arial" w:cs="Arial"/>
                <w:bCs/>
                <w:color w:val="000000"/>
                <w:sz w:val="20"/>
                <w:szCs w:val="20"/>
              </w:rPr>
              <w:t>Informar en un plazo máximo de 8 días hábiles a los aprendices el juicio de aprendizaje obtenido en cada fase y/o competencia del proceso de formación.</w:t>
            </w:r>
          </w:p>
        </w:tc>
        <w:tc>
          <w:tcPr>
            <w:tcW w:w="2975" w:type="dxa"/>
            <w:shd w:val="clear" w:color="auto" w:fill="auto"/>
            <w:tcMar/>
            <w:vAlign w:val="center"/>
          </w:tcPr>
          <w:p w:rsidRPr="00DB56CF" w:rsidR="00483B44" w:rsidP="790D9890" w:rsidRDefault="00C24FA3" w14:paraId="50E526CB" w14:textId="37EDFB36">
            <w:pPr>
              <w:pStyle w:val="Sinespaciado"/>
              <w:spacing w:after="0" w:line="240" w:lineRule="auto"/>
              <w:jc w:val="both"/>
              <w:rPr>
                <w:rFonts w:ascii="Calibri" w:hAnsi="Calibri" w:eastAsia="Calibri" w:cs="Calibri"/>
                <w:noProof w:val="0"/>
                <w:sz w:val="22"/>
                <w:szCs w:val="22"/>
                <w:lang w:val="es-CO"/>
              </w:rPr>
            </w:pPr>
            <w:r w:rsidRPr="0044600F" w:rsidR="00C24FA3">
              <w:rPr>
                <w:rStyle w:val="eop"/>
                <w:rFonts w:ascii="Calibri" w:hAnsi="Calibri" w:cs="Calibri"/>
                <w:color w:val="000000" w:themeColor="text1" w:themeTint="FF" w:themeShade="FF"/>
              </w:rPr>
              <w:t> </w:t>
            </w:r>
            <w:r w:rsidRPr="0044600F" w:rsidR="349795FB">
              <w:rPr>
                <w:rStyle w:val="eop"/>
                <w:rFonts w:ascii="Calibri" w:hAnsi="Calibri" w:cs="Calibri"/>
                <w:color w:val="000000" w:themeColor="text1" w:themeTint="FF" w:themeShade="FF"/>
              </w:rPr>
              <w:t xml:space="preserve">Se logró comprobar el cumplimiento de la obligación correspondiente dado que, </w:t>
            </w:r>
            <w:r w:rsidRPr="0044600F" w:rsidR="16CB7E67">
              <w:rPr>
                <w:rFonts w:ascii="Cambria" w:hAnsi="Cambria" w:eastAsia="Cambria" w:cs="Cambria"/>
                <w:b w:val="0"/>
                <w:bCs w:val="0"/>
                <w:i w:val="0"/>
                <w:iCs w:val="0"/>
                <w:caps w:val="0"/>
                <w:smallCaps w:val="0"/>
                <w:noProof w:val="0"/>
                <w:color w:val="000000" w:themeColor="text1" w:themeTint="FF" w:themeShade="FF"/>
                <w:sz w:val="22"/>
                <w:szCs w:val="22"/>
                <w:lang w:val="es-CO"/>
              </w:rPr>
              <w:t>informo a los aprendices del complementario Multiplicación y Propagación de Material vegetal ficha 2952933. Los juicios evaluativos</w:t>
            </w:r>
          </w:p>
          <w:p w:rsidRPr="00DB56CF" w:rsidR="00483B44" w:rsidP="790D9890" w:rsidRDefault="00C24FA3" w14:paraId="5F9A9D43" w14:textId="2CF66A82">
            <w:pPr>
              <w:pStyle w:val="Sinespaciado"/>
              <w:spacing w:after="0" w:line="360" w:lineRule="auto"/>
              <w:jc w:val="both"/>
              <w:rPr>
                <w:rStyle w:val="eop"/>
                <w:rFonts w:ascii="Calibri" w:hAnsi="Calibri" w:cs="Calibri"/>
                <w:color w:val="000000"/>
              </w:rPr>
            </w:pPr>
          </w:p>
        </w:tc>
        <w:tc>
          <w:tcPr>
            <w:tcW w:w="2126" w:type="dxa"/>
            <w:shd w:val="clear" w:color="auto" w:fill="auto"/>
            <w:tcMar/>
          </w:tcPr>
          <w:p w:rsidRPr="00DB56CF" w:rsidR="00483B44" w:rsidP="790D9890" w:rsidRDefault="00483B44" w14:paraId="4990060E" w14:textId="0FF77E4D">
            <w:pPr>
              <w:pStyle w:val="Sinespaciado"/>
              <w:spacing w:after="0" w:line="360" w:lineRule="auto"/>
              <w:jc w:val="both"/>
              <w:rPr>
                <w:rFonts w:ascii="Arial" w:hAnsi="Arial" w:eastAsia="Arial" w:cs="Arial"/>
                <w:noProof w:val="0"/>
                <w:sz w:val="20"/>
                <w:szCs w:val="20"/>
                <w:lang w:val="es-CO"/>
              </w:rPr>
            </w:pPr>
            <w:r w:rsidRPr="790D9890" w:rsidR="16CB7E67">
              <w:rPr>
                <w:rFonts w:ascii="Cambria" w:hAnsi="Cambria" w:eastAsia="Cambria" w:cs="Cambria"/>
                <w:b w:val="0"/>
                <w:bCs w:val="0"/>
                <w:i w:val="0"/>
                <w:iCs w:val="0"/>
                <w:caps w:val="0"/>
                <w:smallCaps w:val="0"/>
                <w:strike w:val="0"/>
                <w:dstrike w:val="0"/>
                <w:noProof w:val="0"/>
                <w:color w:val="000000" w:themeColor="text1" w:themeTint="FF" w:themeShade="FF"/>
                <w:sz w:val="22"/>
                <w:szCs w:val="22"/>
                <w:u w:val="none"/>
                <w:lang w:val="es-CO"/>
              </w:rPr>
              <w:t>Juicios evaluativos ficha 2952933</w:t>
            </w:r>
          </w:p>
        </w:tc>
      </w:tr>
      <w:tr w:rsidRPr="00DB56CF" w:rsidR="00483B44" w:rsidTr="0044600F" w14:paraId="4128A31B" w14:textId="77777777">
        <w:trPr>
          <w:trHeight w:val="212"/>
        </w:trPr>
        <w:tc>
          <w:tcPr>
            <w:tcW w:w="483" w:type="dxa"/>
            <w:shd w:val="clear" w:color="auto" w:fill="auto"/>
            <w:tcMar/>
          </w:tcPr>
          <w:p w:rsidRPr="00DB56CF" w:rsidR="00483B44" w:rsidP="009E0A70" w:rsidRDefault="00483B44" w14:paraId="38940FB1" w14:textId="77777777">
            <w:pPr>
              <w:pStyle w:val="Sinespaciado"/>
              <w:spacing w:after="0" w:line="360" w:lineRule="auto"/>
              <w:rPr>
                <w:rFonts w:ascii="Arial" w:hAnsi="Arial" w:eastAsia="Calibri" w:cs="Arial"/>
                <w:color w:val="000000"/>
                <w:sz w:val="20"/>
                <w:szCs w:val="20"/>
              </w:rPr>
            </w:pPr>
            <w:r w:rsidRPr="00DB56CF">
              <w:rPr>
                <w:rFonts w:ascii="Arial" w:hAnsi="Arial" w:eastAsia="Calibri" w:cs="Arial"/>
                <w:color w:val="000000"/>
                <w:sz w:val="20"/>
                <w:szCs w:val="20"/>
              </w:rPr>
              <w:t>7</w:t>
            </w:r>
          </w:p>
        </w:tc>
        <w:tc>
          <w:tcPr>
            <w:tcW w:w="3092" w:type="dxa"/>
            <w:shd w:val="clear" w:color="auto" w:fill="auto"/>
            <w:tcMar/>
          </w:tcPr>
          <w:p w:rsidRPr="00DB56CF" w:rsidR="00483B44" w:rsidP="009E0A70" w:rsidRDefault="00483B44" w14:paraId="232AD0D2" w14:textId="77777777">
            <w:pPr>
              <w:pStyle w:val="Sinespaciado"/>
              <w:spacing w:after="0" w:line="360" w:lineRule="auto"/>
              <w:jc w:val="both"/>
              <w:rPr>
                <w:rFonts w:ascii="Arial" w:hAnsi="Arial" w:eastAsia="Calibri" w:cs="Arial"/>
                <w:color w:val="000000"/>
                <w:sz w:val="20"/>
                <w:szCs w:val="20"/>
              </w:rPr>
            </w:pPr>
            <w:r w:rsidRPr="00DB56CF">
              <w:rPr>
                <w:rFonts w:ascii="Arial" w:hAnsi="Arial" w:cs="Arial"/>
                <w:bCs/>
                <w:color w:val="000000"/>
                <w:sz w:val="20"/>
                <w:szCs w:val="20"/>
              </w:rPr>
              <w:t>Seleccionar y programar actividades de enseñanza – aprendizaje – evaluación según el programa de Formación profesional, calendario de formación y el enfoque metodológico adoptado.</w:t>
            </w:r>
          </w:p>
        </w:tc>
        <w:tc>
          <w:tcPr>
            <w:tcW w:w="2975" w:type="dxa"/>
            <w:shd w:val="clear" w:color="auto" w:fill="auto"/>
            <w:tcMar/>
          </w:tcPr>
          <w:p w:rsidRPr="00DB56CF" w:rsidR="00483B44" w:rsidP="009E0A70" w:rsidRDefault="00483B44" w14:paraId="3C99C1C2" w14:textId="5D140F08">
            <w:pPr>
              <w:spacing w:line="360" w:lineRule="auto"/>
              <w:jc w:val="both"/>
              <w:rPr>
                <w:rFonts w:ascii="Arial" w:hAnsi="Arial" w:eastAsia="MS Mincho" w:cs="Arial"/>
                <w:sz w:val="20"/>
                <w:szCs w:val="20"/>
                <w:lang w:eastAsia="es-CO"/>
              </w:rPr>
            </w:pPr>
            <w:r w:rsidRPr="0044600F" w:rsidR="31EC7490">
              <w:rPr>
                <w:rFonts w:ascii="Arial" w:hAnsi="Arial" w:eastAsia="MS Mincho" w:cs="Arial"/>
                <w:sz w:val="20"/>
                <w:szCs w:val="20"/>
                <w:lang w:eastAsia="es-CO"/>
              </w:rPr>
              <w:t xml:space="preserve">Se logró comprobar el cumplimiento de la obligación correspondiente dado que, </w:t>
            </w:r>
            <w:r w:rsidRPr="0044600F" w:rsidR="070D595C">
              <w:rPr>
                <w:rFonts w:ascii="Arial" w:hAnsi="Arial" w:eastAsia="MS Mincho" w:cs="Arial"/>
                <w:sz w:val="20"/>
                <w:szCs w:val="20"/>
                <w:lang w:eastAsia="es-CO"/>
              </w:rPr>
              <w:t>realiz</w:t>
            </w:r>
            <w:r w:rsidRPr="0044600F" w:rsidR="5EE6AC16">
              <w:rPr>
                <w:rFonts w:ascii="Arial" w:hAnsi="Arial" w:eastAsia="MS Mincho" w:cs="Arial"/>
                <w:sz w:val="20"/>
                <w:szCs w:val="20"/>
                <w:lang w:eastAsia="es-CO"/>
              </w:rPr>
              <w:t>ó</w:t>
            </w:r>
            <w:r w:rsidRPr="0044600F" w:rsidR="070D595C">
              <w:rPr>
                <w:rFonts w:ascii="Arial" w:hAnsi="Arial" w:eastAsia="MS Mincho" w:cs="Arial"/>
                <w:sz w:val="20"/>
                <w:szCs w:val="20"/>
                <w:lang w:eastAsia="es-CO"/>
              </w:rPr>
              <w:t xml:space="preserve"> planeación de la formación profesional integral al grupo </w:t>
            </w:r>
            <w:r w:rsidRPr="0044600F" w:rsidR="665FCBF4">
              <w:rPr>
                <w:rFonts w:ascii="Arial" w:hAnsi="Arial" w:eastAsia="MS Mincho" w:cs="Arial"/>
                <w:sz w:val="20"/>
                <w:szCs w:val="20"/>
                <w:lang w:eastAsia="es-CO"/>
              </w:rPr>
              <w:t>gestión agroempresarial</w:t>
            </w:r>
            <w:r w:rsidRPr="0044600F" w:rsidR="070D595C">
              <w:rPr>
                <w:rFonts w:ascii="Arial" w:hAnsi="Arial" w:eastAsia="MS Mincho" w:cs="Arial"/>
                <w:sz w:val="20"/>
                <w:szCs w:val="20"/>
                <w:lang w:eastAsia="es-CO"/>
              </w:rPr>
              <w:t xml:space="preserve"> con ficha </w:t>
            </w:r>
            <w:r w:rsidRPr="0044600F" w:rsidR="11436BC4">
              <w:rPr>
                <w:rFonts w:ascii="Arial" w:hAnsi="Arial" w:eastAsia="MS Mincho" w:cs="Arial"/>
                <w:sz w:val="20"/>
                <w:szCs w:val="20"/>
                <w:lang w:eastAsia="es-CO"/>
              </w:rPr>
              <w:t>2852744</w:t>
            </w:r>
          </w:p>
          <w:p w:rsidRPr="00DB56CF" w:rsidR="00483B44" w:rsidP="009E0A70" w:rsidRDefault="00483B44" w14:paraId="71AB1587" w14:textId="77777777">
            <w:pPr>
              <w:pStyle w:val="Sinespaciado"/>
              <w:spacing w:after="0" w:line="360" w:lineRule="auto"/>
              <w:jc w:val="both"/>
              <w:rPr>
                <w:rFonts w:ascii="Arial" w:hAnsi="Arial" w:eastAsia="Calibri" w:cs="Arial"/>
                <w:color w:val="000000"/>
                <w:sz w:val="20"/>
                <w:szCs w:val="20"/>
              </w:rPr>
            </w:pPr>
          </w:p>
        </w:tc>
        <w:tc>
          <w:tcPr>
            <w:tcW w:w="2126" w:type="dxa"/>
            <w:shd w:val="clear" w:color="auto" w:fill="auto"/>
            <w:tcMar/>
          </w:tcPr>
          <w:p w:rsidRPr="00DB56CF" w:rsidR="00483B44" w:rsidP="009E0A70" w:rsidRDefault="00C24FA3" w14:paraId="4B65C504" w14:textId="664135B7">
            <w:pPr>
              <w:spacing w:line="360" w:lineRule="auto"/>
              <w:jc w:val="both"/>
              <w:rPr>
                <w:rFonts w:ascii="Arial" w:hAnsi="Arial" w:eastAsia="Meiryo" w:cs="Arial"/>
                <w:sz w:val="20"/>
                <w:szCs w:val="20"/>
                <w:lang w:eastAsia="es-CO"/>
              </w:rPr>
            </w:pPr>
            <w:r>
              <w:rPr>
                <w:rFonts w:ascii="Arial" w:hAnsi="Arial" w:eastAsia="Meiryo" w:cs="Arial"/>
                <w:sz w:val="20"/>
                <w:szCs w:val="20"/>
                <w:lang w:eastAsia="es-CO"/>
              </w:rPr>
              <w:t>Cronograma de actividades</w:t>
            </w:r>
          </w:p>
          <w:p w:rsidRPr="00DB56CF" w:rsidR="00483B44" w:rsidP="009E0A70" w:rsidRDefault="00483B44" w14:paraId="1A4416BA" w14:textId="77777777">
            <w:pPr>
              <w:pStyle w:val="Sinespaciado"/>
              <w:spacing w:after="0" w:line="360" w:lineRule="auto"/>
              <w:jc w:val="both"/>
              <w:rPr>
                <w:rFonts w:ascii="Arial" w:hAnsi="Arial" w:eastAsia="Calibri" w:cs="Arial"/>
                <w:color w:val="000000"/>
                <w:sz w:val="20"/>
                <w:szCs w:val="20"/>
              </w:rPr>
            </w:pPr>
          </w:p>
        </w:tc>
      </w:tr>
      <w:tr w:rsidRPr="00DB56CF" w:rsidR="00483B44" w:rsidTr="0044600F" w14:paraId="44DC0991" w14:textId="77777777">
        <w:trPr>
          <w:trHeight w:val="212"/>
        </w:trPr>
        <w:tc>
          <w:tcPr>
            <w:tcW w:w="483" w:type="dxa"/>
            <w:shd w:val="clear" w:color="auto" w:fill="auto"/>
            <w:tcMar/>
          </w:tcPr>
          <w:p w:rsidRPr="00DB56CF" w:rsidR="00483B44" w:rsidP="009E0A70" w:rsidRDefault="00483B44" w14:paraId="4F060BDD" w14:textId="77777777">
            <w:pPr>
              <w:pStyle w:val="Sinespaciado"/>
              <w:spacing w:after="0" w:line="360" w:lineRule="auto"/>
              <w:rPr>
                <w:rFonts w:ascii="Arial" w:hAnsi="Arial" w:eastAsia="Calibri" w:cs="Arial"/>
                <w:color w:val="000000"/>
                <w:sz w:val="20"/>
                <w:szCs w:val="20"/>
              </w:rPr>
            </w:pPr>
            <w:r w:rsidRPr="00DB56CF">
              <w:rPr>
                <w:rFonts w:ascii="Arial" w:hAnsi="Arial" w:eastAsia="Calibri" w:cs="Arial"/>
                <w:color w:val="000000"/>
                <w:sz w:val="20"/>
                <w:szCs w:val="20"/>
              </w:rPr>
              <w:t>8</w:t>
            </w:r>
          </w:p>
        </w:tc>
        <w:tc>
          <w:tcPr>
            <w:tcW w:w="3092" w:type="dxa"/>
            <w:shd w:val="clear" w:color="auto" w:fill="auto"/>
            <w:tcMar/>
          </w:tcPr>
          <w:p w:rsidRPr="00DB56CF" w:rsidR="00483B44" w:rsidP="009E0A70" w:rsidRDefault="00483B44" w14:paraId="3601FAF2" w14:textId="77777777">
            <w:pPr>
              <w:pStyle w:val="Sinespaciado"/>
              <w:spacing w:after="0" w:line="360" w:lineRule="auto"/>
              <w:jc w:val="both"/>
              <w:rPr>
                <w:rFonts w:ascii="Arial" w:hAnsi="Arial" w:eastAsia="Calibri" w:cs="Arial"/>
                <w:color w:val="000000"/>
                <w:sz w:val="20"/>
                <w:szCs w:val="20"/>
              </w:rPr>
            </w:pPr>
            <w:r w:rsidRPr="00DB56CF">
              <w:rPr>
                <w:rFonts w:ascii="Arial" w:hAnsi="Arial" w:cs="Arial"/>
                <w:bCs/>
                <w:sz w:val="20"/>
                <w:szCs w:val="20"/>
                <w:lang w:eastAsia="es-ES"/>
              </w:rPr>
              <w:t>Seleccionar y reportar novedades en los ambientes de aprendizaje con base en los resultados propuestos y en las características y requerimientos de los aprendices.</w:t>
            </w:r>
          </w:p>
        </w:tc>
        <w:tc>
          <w:tcPr>
            <w:tcW w:w="2975" w:type="dxa"/>
            <w:shd w:val="clear" w:color="auto" w:fill="auto"/>
            <w:tcMar/>
            <w:vAlign w:val="center"/>
          </w:tcPr>
          <w:p w:rsidRPr="00DB56CF" w:rsidR="00483B44" w:rsidP="009E0A70" w:rsidRDefault="00C13D79" w14:paraId="0504F1B5" w14:textId="13FE7B38">
            <w:pPr>
              <w:pStyle w:val="Sinespaciado"/>
              <w:spacing w:after="0" w:line="360" w:lineRule="auto"/>
              <w:jc w:val="both"/>
              <w:rPr>
                <w:rFonts w:ascii="Arial" w:hAnsi="Arial" w:eastAsia="Calibri" w:cs="Arial"/>
                <w:color w:val="000000"/>
                <w:sz w:val="20"/>
                <w:szCs w:val="20"/>
              </w:rPr>
            </w:pPr>
            <w:r>
              <w:rPr>
                <w:rStyle w:val="normaltextrun"/>
                <w:rFonts w:ascii="Calibri" w:hAnsi="Calibri" w:cs="Calibri"/>
                <w:color w:val="000000"/>
              </w:rPr>
              <w:t>En el periodo no se desarrollan acciones relacionadas con la obligación. </w:t>
            </w:r>
            <w:r>
              <w:rPr>
                <w:rStyle w:val="eop"/>
                <w:rFonts w:ascii="Calibri" w:hAnsi="Calibri" w:cs="Calibri"/>
                <w:color w:val="000000"/>
              </w:rPr>
              <w:t> </w:t>
            </w:r>
          </w:p>
        </w:tc>
        <w:tc>
          <w:tcPr>
            <w:tcW w:w="2126" w:type="dxa"/>
            <w:shd w:val="clear" w:color="auto" w:fill="auto"/>
            <w:tcMar/>
          </w:tcPr>
          <w:p w:rsidRPr="00DB56CF" w:rsidR="00483B44" w:rsidP="009E0A70" w:rsidRDefault="00483B44" w14:paraId="29B94D6D" w14:textId="77777777">
            <w:pPr>
              <w:pStyle w:val="Sinespaciado"/>
              <w:spacing w:after="0" w:line="360" w:lineRule="auto"/>
              <w:jc w:val="both"/>
              <w:rPr>
                <w:rFonts w:ascii="Arial" w:hAnsi="Arial" w:eastAsia="Calibri" w:cs="Arial"/>
                <w:color w:val="000000"/>
                <w:sz w:val="20"/>
                <w:szCs w:val="20"/>
              </w:rPr>
            </w:pPr>
            <w:r w:rsidRPr="00DB56CF">
              <w:rPr>
                <w:rFonts w:ascii="Arial" w:hAnsi="Arial" w:cs="Arial"/>
                <w:color w:val="000000"/>
                <w:sz w:val="20"/>
                <w:szCs w:val="20"/>
              </w:rPr>
              <w:t>No se generaron evidencias relacionadas con la obligación contractual.</w:t>
            </w:r>
          </w:p>
        </w:tc>
      </w:tr>
      <w:tr w:rsidRPr="00DB56CF" w:rsidR="00483B44" w:rsidTr="0044600F" w14:paraId="72FB9B6A" w14:textId="77777777">
        <w:trPr>
          <w:trHeight w:val="212"/>
        </w:trPr>
        <w:tc>
          <w:tcPr>
            <w:tcW w:w="483" w:type="dxa"/>
            <w:shd w:val="clear" w:color="auto" w:fill="auto"/>
            <w:tcMar/>
          </w:tcPr>
          <w:p w:rsidRPr="00DB56CF" w:rsidR="00483B44" w:rsidP="009E0A70" w:rsidRDefault="00483B44" w14:paraId="4867D7A4" w14:textId="77777777">
            <w:pPr>
              <w:pStyle w:val="Sinespaciado"/>
              <w:spacing w:after="0" w:line="360" w:lineRule="auto"/>
              <w:rPr>
                <w:rFonts w:ascii="Arial" w:hAnsi="Arial" w:eastAsia="Calibri" w:cs="Arial"/>
                <w:color w:val="000000"/>
                <w:sz w:val="20"/>
                <w:szCs w:val="20"/>
              </w:rPr>
            </w:pPr>
            <w:r w:rsidRPr="00DB56CF">
              <w:rPr>
                <w:rFonts w:ascii="Arial" w:hAnsi="Arial" w:eastAsia="Calibri" w:cs="Arial"/>
                <w:color w:val="000000"/>
                <w:sz w:val="20"/>
                <w:szCs w:val="20"/>
              </w:rPr>
              <w:t>9</w:t>
            </w:r>
          </w:p>
        </w:tc>
        <w:tc>
          <w:tcPr>
            <w:tcW w:w="3092" w:type="dxa"/>
            <w:shd w:val="clear" w:color="auto" w:fill="auto"/>
            <w:tcMar/>
          </w:tcPr>
          <w:p w:rsidRPr="00DB56CF" w:rsidR="00483B44" w:rsidP="009E0A70" w:rsidRDefault="00483B44" w14:paraId="52C891DB" w14:textId="77777777">
            <w:pPr>
              <w:pStyle w:val="Sinespaciado"/>
              <w:spacing w:after="0" w:line="360" w:lineRule="auto"/>
              <w:jc w:val="both"/>
              <w:rPr>
                <w:rFonts w:ascii="Arial" w:hAnsi="Arial" w:eastAsia="Calibri" w:cs="Arial"/>
                <w:color w:val="000000"/>
                <w:sz w:val="20"/>
                <w:szCs w:val="20"/>
              </w:rPr>
            </w:pPr>
            <w:r w:rsidRPr="00DB56CF">
              <w:rPr>
                <w:rFonts w:ascii="Arial" w:hAnsi="Arial" w:cs="Arial"/>
                <w:sz w:val="20"/>
                <w:szCs w:val="20"/>
                <w:lang w:val="es-ES" w:eastAsia="es-ES"/>
              </w:rPr>
              <w:t xml:space="preserve">Presentar el reporte de eventos en SOFIA PLUS (Programación con visto bueno del supervisor del contrato) en los primeros 5 días hábiles de cada mes y demás soportes requeridos para </w:t>
            </w:r>
            <w:r w:rsidRPr="00DB56CF">
              <w:rPr>
                <w:rFonts w:ascii="Arial" w:hAnsi="Arial" w:cs="Arial"/>
                <w:sz w:val="20"/>
                <w:szCs w:val="20"/>
                <w:lang w:val="es-ES" w:eastAsia="es-ES"/>
              </w:rPr>
              <w:lastRenderedPageBreak/>
              <w:t>la legalización del pago de los honorarios.</w:t>
            </w:r>
          </w:p>
        </w:tc>
        <w:tc>
          <w:tcPr>
            <w:tcW w:w="2975" w:type="dxa"/>
            <w:shd w:val="clear" w:color="auto" w:fill="auto"/>
            <w:tcMar/>
          </w:tcPr>
          <w:p w:rsidRPr="00DB56CF" w:rsidR="00483B44" w:rsidP="009E0A70" w:rsidRDefault="00483B44" w14:paraId="7390723F" w14:textId="05959D85">
            <w:pPr>
              <w:pStyle w:val="Sinespaciado"/>
              <w:spacing w:after="0" w:line="360" w:lineRule="auto"/>
              <w:jc w:val="both"/>
              <w:rPr>
                <w:rFonts w:ascii="Arial" w:hAnsi="Arial" w:eastAsia="Calibri" w:cs="Arial"/>
                <w:color w:val="000000"/>
                <w:sz w:val="20"/>
                <w:szCs w:val="20"/>
              </w:rPr>
            </w:pPr>
            <w:r w:rsidRPr="0044600F" w:rsidR="344C57C5">
              <w:rPr>
                <w:rFonts w:ascii="Arial" w:hAnsi="Arial" w:cs="Arial"/>
                <w:sz w:val="20"/>
                <w:szCs w:val="20"/>
              </w:rPr>
              <w:t xml:space="preserve">Tras verificarse las evidencias aportadas por el contratista, se logró evidenciar </w:t>
            </w:r>
            <w:r w:rsidRPr="0044600F" w:rsidR="390BE337">
              <w:rPr>
                <w:rFonts w:ascii="Arial" w:hAnsi="Arial" w:cs="Arial"/>
                <w:sz w:val="20"/>
                <w:szCs w:val="20"/>
              </w:rPr>
              <w:t>que entregó</w:t>
            </w:r>
            <w:r w:rsidRPr="0044600F" w:rsidR="390BE337">
              <w:rPr>
                <w:rFonts w:ascii="Arial" w:hAnsi="Arial" w:cs="Arial"/>
                <w:sz w:val="20"/>
                <w:szCs w:val="20"/>
              </w:rPr>
              <w:t xml:space="preserve"> </w:t>
            </w:r>
            <w:r w:rsidRPr="0044600F" w:rsidR="00483B44">
              <w:rPr>
                <w:rFonts w:ascii="Arial" w:hAnsi="Arial" w:cs="Arial"/>
                <w:sz w:val="20"/>
                <w:szCs w:val="20"/>
              </w:rPr>
              <w:t>el cronograma de actividades formativas y no formativas en el tiempo establecido</w:t>
            </w:r>
            <w:r w:rsidRPr="0044600F" w:rsidR="00C24FA3">
              <w:rPr>
                <w:rFonts w:ascii="Arial" w:hAnsi="Arial" w:cs="Arial"/>
                <w:sz w:val="20"/>
                <w:szCs w:val="20"/>
              </w:rPr>
              <w:t>.</w:t>
            </w:r>
          </w:p>
        </w:tc>
        <w:tc>
          <w:tcPr>
            <w:tcW w:w="2126" w:type="dxa"/>
            <w:shd w:val="clear" w:color="auto" w:fill="auto"/>
            <w:tcMar/>
          </w:tcPr>
          <w:p w:rsidRPr="00DB56CF" w:rsidR="00483B44" w:rsidP="009E0A70" w:rsidRDefault="00483B44" w14:paraId="077BC61D" w14:textId="77777777">
            <w:pPr>
              <w:pStyle w:val="TableParagraph"/>
              <w:tabs>
                <w:tab w:val="left" w:pos="239"/>
              </w:tabs>
              <w:spacing w:line="360" w:lineRule="auto"/>
              <w:ind w:right="232"/>
              <w:jc w:val="both"/>
              <w:rPr>
                <w:rFonts w:ascii="Arial" w:hAnsi="Arial" w:cs="Arial"/>
                <w:sz w:val="20"/>
                <w:szCs w:val="20"/>
              </w:rPr>
            </w:pPr>
            <w:r w:rsidRPr="00DB56CF">
              <w:rPr>
                <w:rFonts w:ascii="Arial" w:hAnsi="Arial" w:cs="Arial"/>
                <w:sz w:val="20"/>
                <w:szCs w:val="20"/>
              </w:rPr>
              <w:t>Informe de horas de apoyo a la formación.</w:t>
            </w:r>
          </w:p>
          <w:p w:rsidRPr="00DB56CF" w:rsidR="00483B44" w:rsidP="288210BD" w:rsidRDefault="00483B44" w14:paraId="326BF751" w14:textId="344AE756">
            <w:pPr>
              <w:pStyle w:val="Sinespaciado"/>
              <w:spacing w:after="0" w:line="360" w:lineRule="auto"/>
              <w:jc w:val="both"/>
              <w:rPr>
                <w:rFonts w:ascii="Arial" w:hAnsi="Arial" w:cs="Arial"/>
                <w:sz w:val="20"/>
                <w:szCs w:val="20"/>
              </w:rPr>
            </w:pPr>
            <w:r w:rsidRPr="00DB56CF" w:rsidR="00483B44">
              <w:rPr>
                <w:rFonts w:ascii="Arial" w:hAnsi="Arial" w:cs="Arial"/>
                <w:sz w:val="20"/>
                <w:szCs w:val="20"/>
              </w:rPr>
              <w:t xml:space="preserve">Cronograma </w:t>
            </w:r>
            <w:r w:rsidRPr="00DB56CF" w:rsidR="00483B44">
              <w:rPr>
                <w:rFonts w:ascii="Arial" w:hAnsi="Arial" w:cs="Arial"/>
                <w:spacing w:val="-6"/>
                <w:sz w:val="20"/>
                <w:szCs w:val="20"/>
              </w:rPr>
              <w:t xml:space="preserve">de </w:t>
            </w:r>
            <w:r w:rsidRPr="00DB56CF" w:rsidR="00483B44">
              <w:rPr>
                <w:rFonts w:ascii="Arial" w:hAnsi="Arial" w:cs="Arial"/>
                <w:sz w:val="20"/>
                <w:szCs w:val="20"/>
              </w:rPr>
              <w:t xml:space="preserve">actividades de </w:t>
            </w:r>
            <w:r w:rsidRPr="00DB56CF" w:rsidR="5134C8D8">
              <w:rPr>
                <w:rFonts w:ascii="Arial" w:hAnsi="Arial" w:cs="Arial"/>
                <w:sz w:val="20"/>
                <w:szCs w:val="20"/>
              </w:rPr>
              <w:t xml:space="preserve">abril.</w:t>
            </w:r>
          </w:p>
        </w:tc>
      </w:tr>
      <w:tr w:rsidRPr="00DB56CF" w:rsidR="00483B44" w:rsidTr="0044600F" w14:paraId="4F712D2E" w14:textId="77777777">
        <w:trPr>
          <w:trHeight w:val="212"/>
        </w:trPr>
        <w:tc>
          <w:tcPr>
            <w:tcW w:w="483" w:type="dxa"/>
            <w:shd w:val="clear" w:color="auto" w:fill="auto"/>
            <w:tcMar/>
          </w:tcPr>
          <w:p w:rsidRPr="00DB56CF" w:rsidR="00483B44" w:rsidP="009E0A70" w:rsidRDefault="00483B44" w14:paraId="39862C2B" w14:textId="77777777">
            <w:pPr>
              <w:pStyle w:val="Sinespaciado"/>
              <w:spacing w:after="0" w:line="360" w:lineRule="auto"/>
              <w:rPr>
                <w:rFonts w:ascii="Arial" w:hAnsi="Arial" w:eastAsia="Calibri" w:cs="Arial"/>
                <w:color w:val="000000"/>
                <w:sz w:val="20"/>
                <w:szCs w:val="20"/>
              </w:rPr>
            </w:pPr>
            <w:r w:rsidRPr="00DB56CF">
              <w:rPr>
                <w:rFonts w:ascii="Arial" w:hAnsi="Arial" w:eastAsia="Calibri" w:cs="Arial"/>
                <w:color w:val="000000"/>
                <w:sz w:val="20"/>
                <w:szCs w:val="20"/>
              </w:rPr>
              <w:t>10</w:t>
            </w:r>
          </w:p>
        </w:tc>
        <w:tc>
          <w:tcPr>
            <w:tcW w:w="3092" w:type="dxa"/>
            <w:shd w:val="clear" w:color="auto" w:fill="auto"/>
            <w:tcMar/>
          </w:tcPr>
          <w:p w:rsidRPr="00DB56CF" w:rsidR="00483B44" w:rsidP="009E0A70" w:rsidRDefault="00483B44" w14:paraId="6B592E6F" w14:textId="77777777">
            <w:pPr>
              <w:pStyle w:val="Sinespaciado"/>
              <w:spacing w:after="0" w:line="360" w:lineRule="auto"/>
              <w:jc w:val="both"/>
              <w:rPr>
                <w:rFonts w:ascii="Arial" w:hAnsi="Arial" w:eastAsia="Calibri" w:cs="Arial"/>
                <w:color w:val="000000"/>
                <w:sz w:val="20"/>
                <w:szCs w:val="20"/>
              </w:rPr>
            </w:pPr>
            <w:r w:rsidRPr="00DB56CF">
              <w:rPr>
                <w:rFonts w:ascii="Arial" w:hAnsi="Arial" w:cs="Arial"/>
                <w:sz w:val="20"/>
                <w:szCs w:val="20"/>
                <w:lang w:eastAsia="es-ES"/>
              </w:rPr>
              <w:t>Participar en los comités de evaluación y seguimiento ordinario y extraordinarios, que se programen para realizar el seguimiento a la planeación y ejecución de la formación profesional, garantizando en todo momento el debido proceso definido en el Reglamento de Aprendices10.</w:t>
            </w:r>
          </w:p>
        </w:tc>
        <w:tc>
          <w:tcPr>
            <w:tcW w:w="2975" w:type="dxa"/>
            <w:shd w:val="clear" w:color="auto" w:fill="auto"/>
            <w:tcMar/>
            <w:vAlign w:val="center"/>
          </w:tcPr>
          <w:p w:rsidRPr="00DB56CF" w:rsidR="00483B44" w:rsidP="009E0A70" w:rsidRDefault="00C13D79" w14:paraId="575736BC" w14:textId="20BE4C07">
            <w:pPr>
              <w:pStyle w:val="Sinespaciado"/>
              <w:spacing w:after="0" w:line="360" w:lineRule="auto"/>
              <w:jc w:val="both"/>
              <w:rPr>
                <w:rFonts w:ascii="Arial" w:hAnsi="Arial" w:eastAsia="Calibri" w:cs="Arial"/>
                <w:color w:val="000000"/>
                <w:sz w:val="20"/>
                <w:szCs w:val="20"/>
              </w:rPr>
            </w:pPr>
            <w:r>
              <w:rPr>
                <w:rStyle w:val="normaltextrun"/>
                <w:rFonts w:ascii="Calibri" w:hAnsi="Calibri" w:cs="Calibri"/>
                <w:color w:val="000000"/>
              </w:rPr>
              <w:t>En el periodo no se desarrollan acciones relacionadas con la obligación. </w:t>
            </w:r>
            <w:r>
              <w:rPr>
                <w:rStyle w:val="eop"/>
                <w:rFonts w:ascii="Calibri" w:hAnsi="Calibri" w:cs="Calibri"/>
                <w:color w:val="000000"/>
              </w:rPr>
              <w:t> </w:t>
            </w:r>
          </w:p>
        </w:tc>
        <w:tc>
          <w:tcPr>
            <w:tcW w:w="2126" w:type="dxa"/>
            <w:shd w:val="clear" w:color="auto" w:fill="auto"/>
            <w:tcMar/>
          </w:tcPr>
          <w:p w:rsidRPr="00DB56CF" w:rsidR="00483B44" w:rsidP="009E0A70" w:rsidRDefault="00483B44" w14:paraId="47DB9F0A" w14:textId="77777777">
            <w:pPr>
              <w:pStyle w:val="Sinespaciado"/>
              <w:spacing w:after="0" w:line="360" w:lineRule="auto"/>
              <w:jc w:val="both"/>
              <w:rPr>
                <w:rFonts w:ascii="Arial" w:hAnsi="Arial" w:eastAsia="Calibri" w:cs="Arial"/>
                <w:color w:val="000000"/>
                <w:sz w:val="20"/>
                <w:szCs w:val="20"/>
              </w:rPr>
            </w:pPr>
            <w:r w:rsidRPr="00DB56CF">
              <w:rPr>
                <w:rFonts w:ascii="Arial" w:hAnsi="Arial" w:cs="Arial"/>
                <w:color w:val="000000"/>
                <w:sz w:val="20"/>
                <w:szCs w:val="20"/>
              </w:rPr>
              <w:t>No se generaron evidencias relacionadas con la obligación contractual.</w:t>
            </w:r>
          </w:p>
        </w:tc>
      </w:tr>
      <w:tr w:rsidRPr="00DB56CF" w:rsidR="00483B44" w:rsidTr="0044600F" w14:paraId="42F18282" w14:textId="77777777">
        <w:trPr>
          <w:trHeight w:val="212"/>
        </w:trPr>
        <w:tc>
          <w:tcPr>
            <w:tcW w:w="483" w:type="dxa"/>
            <w:shd w:val="clear" w:color="auto" w:fill="auto"/>
            <w:tcMar/>
          </w:tcPr>
          <w:p w:rsidRPr="00DB56CF" w:rsidR="00483B44" w:rsidP="009E0A70" w:rsidRDefault="00483B44" w14:paraId="43DF22CA" w14:textId="77777777">
            <w:pPr>
              <w:pStyle w:val="Sinespaciado"/>
              <w:spacing w:after="0" w:line="360" w:lineRule="auto"/>
              <w:rPr>
                <w:rFonts w:ascii="Arial" w:hAnsi="Arial" w:eastAsia="Calibri" w:cs="Arial"/>
                <w:color w:val="000000"/>
                <w:sz w:val="20"/>
                <w:szCs w:val="20"/>
              </w:rPr>
            </w:pPr>
            <w:r w:rsidRPr="00DB56CF">
              <w:rPr>
                <w:rFonts w:ascii="Arial" w:hAnsi="Arial" w:eastAsia="Calibri" w:cs="Arial"/>
                <w:color w:val="000000"/>
                <w:sz w:val="20"/>
                <w:szCs w:val="20"/>
              </w:rPr>
              <w:t>11</w:t>
            </w:r>
          </w:p>
        </w:tc>
        <w:tc>
          <w:tcPr>
            <w:tcW w:w="3092" w:type="dxa"/>
            <w:shd w:val="clear" w:color="auto" w:fill="auto"/>
            <w:tcMar/>
          </w:tcPr>
          <w:p w:rsidRPr="00DB56CF" w:rsidR="00483B44" w:rsidP="009E0A70" w:rsidRDefault="00483B44" w14:paraId="62467A7E" w14:textId="77777777">
            <w:pPr>
              <w:pStyle w:val="Sinespaciado"/>
              <w:spacing w:after="0" w:line="360" w:lineRule="auto"/>
              <w:jc w:val="both"/>
              <w:rPr>
                <w:rFonts w:ascii="Arial" w:hAnsi="Arial" w:eastAsia="Calibri" w:cs="Arial"/>
                <w:color w:val="000000"/>
                <w:sz w:val="20"/>
                <w:szCs w:val="20"/>
              </w:rPr>
            </w:pPr>
            <w:r w:rsidRPr="00DB56CF">
              <w:rPr>
                <w:rFonts w:ascii="Arial" w:hAnsi="Arial" w:cs="Arial"/>
                <w:sz w:val="20"/>
                <w:szCs w:val="20"/>
                <w:lang w:eastAsia="es-ES"/>
              </w:rPr>
              <w:t>Desarrollar las actividades de formación, aplicando las normas técnicas y legales que garanticen el cumplimiento de las buenas prácticas ambientales, con el fin de garantizar la protección de los recursos agua, aire y suelo, lo anterior, en cumplimiento del Art.79 C. Nal., Decretos 2981 de 2013, Resolución 1471 de 2013 del SENA y demás normas concordantes.</w:t>
            </w:r>
          </w:p>
        </w:tc>
        <w:tc>
          <w:tcPr>
            <w:tcW w:w="2975" w:type="dxa"/>
            <w:shd w:val="clear" w:color="auto" w:fill="auto"/>
            <w:tcMar/>
          </w:tcPr>
          <w:p w:rsidRPr="00DB56CF" w:rsidR="00483B44" w:rsidP="009E0A70" w:rsidRDefault="005F5469" w14:paraId="44D62F2E" w14:textId="12A55F5E">
            <w:pPr>
              <w:spacing w:line="360" w:lineRule="auto"/>
              <w:jc w:val="both"/>
              <w:rPr>
                <w:rFonts w:ascii="Arial" w:hAnsi="Arial" w:cs="Arial"/>
                <w:color w:val="000000"/>
                <w:sz w:val="20"/>
                <w:szCs w:val="20"/>
              </w:rPr>
            </w:pPr>
            <w:r>
              <w:rPr>
                <w:rStyle w:val="normaltextrun"/>
                <w:rFonts w:cs="Calibri"/>
                <w:color w:val="000000"/>
              </w:rPr>
              <w:t>En el periodo no se desarrollan acciones relacionadas con la obligación</w:t>
            </w:r>
          </w:p>
        </w:tc>
        <w:tc>
          <w:tcPr>
            <w:tcW w:w="2126" w:type="dxa"/>
            <w:shd w:val="clear" w:color="auto" w:fill="auto"/>
            <w:tcMar/>
          </w:tcPr>
          <w:p w:rsidR="00483B44" w:rsidP="005F5469" w:rsidRDefault="00483B44" w14:paraId="15111219" w14:textId="77777777">
            <w:pPr>
              <w:spacing w:line="360" w:lineRule="auto"/>
              <w:jc w:val="both"/>
              <w:rPr>
                <w:rFonts w:ascii="Arial" w:hAnsi="Arial" w:eastAsia="Meiryo" w:cs="Arial"/>
                <w:sz w:val="20"/>
                <w:szCs w:val="20"/>
                <w:lang w:eastAsia="es-CO"/>
              </w:rPr>
            </w:pPr>
            <w:r w:rsidRPr="00DB56CF">
              <w:rPr>
                <w:rFonts w:ascii="Arial" w:hAnsi="Arial" w:eastAsia="Meiryo" w:cs="Arial"/>
                <w:sz w:val="20"/>
                <w:szCs w:val="20"/>
                <w:lang w:eastAsia="es-CO"/>
              </w:rPr>
              <w:t xml:space="preserve"> </w:t>
            </w:r>
          </w:p>
          <w:p w:rsidRPr="00DB56CF" w:rsidR="00062636" w:rsidP="005F5469" w:rsidRDefault="00062636" w14:paraId="1E4E752A" w14:textId="4AEFF597">
            <w:pPr>
              <w:spacing w:line="360" w:lineRule="auto"/>
              <w:jc w:val="both"/>
              <w:rPr>
                <w:rFonts w:ascii="Arial" w:hAnsi="Arial" w:cs="Arial"/>
                <w:color w:val="000000"/>
                <w:sz w:val="20"/>
                <w:szCs w:val="20"/>
              </w:rPr>
            </w:pPr>
            <w:r w:rsidRPr="00DB56CF">
              <w:rPr>
                <w:rFonts w:ascii="Arial" w:hAnsi="Arial" w:cs="Arial"/>
                <w:color w:val="000000"/>
                <w:sz w:val="20"/>
                <w:szCs w:val="20"/>
              </w:rPr>
              <w:t>No se generaron evidencias relacionadas con la obligación contractual.</w:t>
            </w:r>
          </w:p>
        </w:tc>
      </w:tr>
      <w:tr w:rsidRPr="00DB56CF" w:rsidR="00483B44" w:rsidTr="0044600F" w14:paraId="354CF197" w14:textId="77777777">
        <w:trPr>
          <w:trHeight w:val="212"/>
        </w:trPr>
        <w:tc>
          <w:tcPr>
            <w:tcW w:w="483" w:type="dxa"/>
            <w:shd w:val="clear" w:color="auto" w:fill="auto"/>
            <w:tcMar/>
          </w:tcPr>
          <w:p w:rsidRPr="00DB56CF" w:rsidR="00483B44" w:rsidP="009E0A70" w:rsidRDefault="00483B44" w14:paraId="46287C2F" w14:textId="77777777">
            <w:pPr>
              <w:pStyle w:val="Sinespaciado"/>
              <w:spacing w:after="0" w:line="360" w:lineRule="auto"/>
              <w:rPr>
                <w:rFonts w:ascii="Arial" w:hAnsi="Arial" w:eastAsia="Calibri" w:cs="Arial"/>
                <w:color w:val="000000"/>
                <w:sz w:val="20"/>
                <w:szCs w:val="20"/>
              </w:rPr>
            </w:pPr>
            <w:r w:rsidRPr="00DB56CF">
              <w:rPr>
                <w:rFonts w:ascii="Arial" w:hAnsi="Arial" w:eastAsia="Calibri" w:cs="Arial"/>
                <w:color w:val="000000"/>
                <w:sz w:val="20"/>
                <w:szCs w:val="20"/>
              </w:rPr>
              <w:t>12</w:t>
            </w:r>
          </w:p>
        </w:tc>
        <w:tc>
          <w:tcPr>
            <w:tcW w:w="3092" w:type="dxa"/>
            <w:shd w:val="clear" w:color="auto" w:fill="auto"/>
            <w:tcMar/>
          </w:tcPr>
          <w:p w:rsidRPr="00DB56CF" w:rsidR="00483B44" w:rsidP="38F67333" w:rsidRDefault="00483B44" w14:paraId="1A30F171" w14:textId="3E4D74D2">
            <w:pPr>
              <w:pStyle w:val="Sinespaciado"/>
              <w:spacing w:after="0" w:line="360" w:lineRule="auto"/>
              <w:jc w:val="both"/>
              <w:rPr>
                <w:rFonts w:ascii="Arial" w:hAnsi="Arial" w:cs="Arial"/>
                <w:sz w:val="20"/>
                <w:szCs w:val="20"/>
                <w:lang w:eastAsia="es-ES"/>
              </w:rPr>
            </w:pPr>
            <w:r w:rsidRPr="38F67333" w:rsidR="26F212CF">
              <w:rPr>
                <w:rFonts w:ascii="Arial" w:hAnsi="Arial" w:cs="Arial"/>
                <w:sz w:val="20"/>
                <w:szCs w:val="20"/>
                <w:lang w:eastAsia="es-ES"/>
              </w:rPr>
              <w:t>En el sistema Sofía Plus, en ocho días hábiles, todas las actividades que, según los procesos de su responsabilidad, garanticen la calidad de la información y su coherencia con el proceso formativo, como: inasistencias de aprendices a la formación, creación de rutas de aprendizaje y asociación de aprendices a la ruta, registro de juicios evaluativos, reconocimiento de aprendizajes previos y comunicar al supervisor del contrato oportunamente anomalías, inconsistencias, novedades de aprendices y hallazgos en el registro de la información.</w:t>
            </w:r>
          </w:p>
        </w:tc>
        <w:tc>
          <w:tcPr>
            <w:tcW w:w="2975" w:type="dxa"/>
            <w:shd w:val="clear" w:color="auto" w:fill="auto"/>
            <w:tcMar/>
            <w:vAlign w:val="center"/>
          </w:tcPr>
          <w:p w:rsidRPr="00DB56CF" w:rsidR="00483B44" w:rsidP="009E0A70" w:rsidRDefault="009C20E5" w14:paraId="62AB31C6" w14:textId="5993016E">
            <w:pPr>
              <w:pStyle w:val="Sinespaciado"/>
              <w:spacing w:after="0" w:line="360" w:lineRule="auto"/>
              <w:jc w:val="both"/>
              <w:rPr>
                <w:rFonts w:ascii="Arial" w:hAnsi="Arial" w:eastAsia="Calibri" w:cs="Arial"/>
                <w:color w:val="000000"/>
                <w:sz w:val="20"/>
                <w:szCs w:val="20"/>
              </w:rPr>
            </w:pPr>
            <w:r w:rsidRPr="0044600F" w:rsidR="139ECA5E">
              <w:rPr>
                <w:rFonts w:ascii="Calibri" w:hAnsi="Calibri" w:cs="Calibri" w:asciiTheme="majorAscii" w:hAnsiTheme="majorAscii" w:cstheme="majorAscii"/>
                <w:color w:val="000000" w:themeColor="text1" w:themeTint="FF" w:themeShade="FF"/>
                <w:sz w:val="24"/>
                <w:szCs w:val="24"/>
              </w:rPr>
              <w:t xml:space="preserve">Tras verificarse las evidencias aportadas por el contratista, se logró evidenciar que </w:t>
            </w:r>
            <w:r w:rsidRPr="0044600F" w:rsidR="009C20E5">
              <w:rPr>
                <w:rFonts w:ascii="Calibri" w:hAnsi="Calibri" w:cs="Calibri" w:asciiTheme="majorAscii" w:hAnsiTheme="majorAscii" w:cstheme="majorAscii"/>
                <w:color w:val="000000" w:themeColor="text1" w:themeTint="FF" w:themeShade="FF"/>
                <w:sz w:val="24"/>
                <w:szCs w:val="24"/>
              </w:rPr>
              <w:t>realiz</w:t>
            </w:r>
            <w:r w:rsidRPr="0044600F" w:rsidR="7B8EC42E">
              <w:rPr>
                <w:rFonts w:ascii="Calibri" w:hAnsi="Calibri" w:cs="Calibri" w:asciiTheme="majorAscii" w:hAnsiTheme="majorAscii" w:cstheme="majorAscii"/>
                <w:color w:val="000000" w:themeColor="text1" w:themeTint="FF" w:themeShade="FF"/>
                <w:sz w:val="24"/>
                <w:szCs w:val="24"/>
              </w:rPr>
              <w:t>ó</w:t>
            </w:r>
            <w:r w:rsidRPr="0044600F" w:rsidR="009C20E5">
              <w:rPr>
                <w:rFonts w:ascii="Calibri" w:hAnsi="Calibri" w:cs="Calibri" w:asciiTheme="majorAscii" w:hAnsiTheme="majorAscii" w:cstheme="majorAscii"/>
                <w:color w:val="000000" w:themeColor="text1" w:themeTint="FF" w:themeShade="FF"/>
                <w:sz w:val="24"/>
                <w:szCs w:val="24"/>
              </w:rPr>
              <w:t xml:space="preserve"> la asociación de aprendices a la ruta de aprendizaje en el complementario </w:t>
            </w:r>
            <w:r w:rsidRPr="0044600F" w:rsidR="009C20E5">
              <w:rPr>
                <w:rFonts w:ascii="Calibri" w:hAnsi="Calibri" w:cs="Calibri" w:asciiTheme="majorAscii" w:hAnsiTheme="majorAscii" w:cstheme="majorAscii"/>
                <w:color w:val="000000" w:themeColor="text1" w:themeTint="FF" w:themeShade="FF"/>
                <w:sz w:val="24"/>
                <w:szCs w:val="24"/>
              </w:rPr>
              <w:t>Multiplicación y Propagación de Material Vegetal y se reportaron los juicios evaluativos en Sofia plus.</w:t>
            </w:r>
          </w:p>
        </w:tc>
        <w:tc>
          <w:tcPr>
            <w:tcW w:w="2126" w:type="dxa"/>
            <w:shd w:val="clear" w:color="auto" w:fill="auto"/>
            <w:tcMar/>
          </w:tcPr>
          <w:p w:rsidR="36B1E910" w:rsidP="36B1E910" w:rsidRDefault="36B1E910" w14:paraId="084E094A" w14:textId="6CBD9375">
            <w:pPr>
              <w:pStyle w:val="Sinespaciado"/>
              <w:spacing w:after="0" w:line="360" w:lineRule="auto"/>
              <w:jc w:val="both"/>
              <w:rPr>
                <w:rFonts w:ascii="Calibri" w:hAnsi="Calibri" w:cs="Calibri" w:asciiTheme="majorAscii" w:hAnsiTheme="majorAscii" w:cstheme="majorAscii"/>
                <w:color w:val="000000" w:themeColor="text1" w:themeTint="FF" w:themeShade="FF"/>
                <w:sz w:val="24"/>
                <w:szCs w:val="24"/>
              </w:rPr>
            </w:pPr>
          </w:p>
          <w:p w:rsidR="36B1E910" w:rsidP="36B1E910" w:rsidRDefault="36B1E910" w14:paraId="4D92DD6F" w14:textId="10A367C9">
            <w:pPr>
              <w:pStyle w:val="Sinespaciado"/>
              <w:spacing w:after="0" w:line="360" w:lineRule="auto"/>
              <w:jc w:val="both"/>
              <w:rPr>
                <w:rFonts w:ascii="Calibri" w:hAnsi="Calibri" w:cs="Calibri" w:asciiTheme="majorAscii" w:hAnsiTheme="majorAscii" w:cstheme="majorAscii"/>
                <w:color w:val="000000" w:themeColor="text1" w:themeTint="FF" w:themeShade="FF"/>
                <w:sz w:val="24"/>
                <w:szCs w:val="24"/>
              </w:rPr>
            </w:pPr>
          </w:p>
          <w:p w:rsidR="36B1E910" w:rsidP="36B1E910" w:rsidRDefault="36B1E910" w14:paraId="1934477B" w14:textId="1ECC593D">
            <w:pPr>
              <w:pStyle w:val="Sinespaciado"/>
              <w:spacing w:after="0" w:line="360" w:lineRule="auto"/>
              <w:jc w:val="both"/>
              <w:rPr>
                <w:rFonts w:ascii="Calibri" w:hAnsi="Calibri" w:cs="Calibri" w:asciiTheme="majorAscii" w:hAnsiTheme="majorAscii" w:cstheme="majorAscii"/>
                <w:color w:val="000000" w:themeColor="text1" w:themeTint="FF" w:themeShade="FF"/>
                <w:sz w:val="24"/>
                <w:szCs w:val="24"/>
              </w:rPr>
            </w:pPr>
          </w:p>
          <w:p w:rsidR="36B1E910" w:rsidP="36B1E910" w:rsidRDefault="36B1E910" w14:paraId="429232C9" w14:textId="3AB373F9">
            <w:pPr>
              <w:pStyle w:val="Sinespaciado"/>
              <w:spacing w:after="0" w:line="360" w:lineRule="auto"/>
              <w:jc w:val="both"/>
              <w:rPr>
                <w:rFonts w:ascii="Calibri" w:hAnsi="Calibri" w:cs="Calibri" w:asciiTheme="majorAscii" w:hAnsiTheme="majorAscii" w:cstheme="majorAscii"/>
                <w:color w:val="000000" w:themeColor="text1" w:themeTint="FF" w:themeShade="FF"/>
                <w:sz w:val="24"/>
                <w:szCs w:val="24"/>
              </w:rPr>
            </w:pPr>
          </w:p>
          <w:p w:rsidR="36B1E910" w:rsidP="36B1E910" w:rsidRDefault="36B1E910" w14:paraId="4D970145" w14:textId="39A2DF80">
            <w:pPr>
              <w:pStyle w:val="Sinespaciado"/>
              <w:spacing w:after="0" w:line="360" w:lineRule="auto"/>
              <w:jc w:val="both"/>
              <w:rPr>
                <w:rFonts w:ascii="Calibri" w:hAnsi="Calibri" w:cs="Calibri" w:asciiTheme="majorAscii" w:hAnsiTheme="majorAscii" w:cstheme="majorAscii"/>
                <w:color w:val="000000" w:themeColor="text1" w:themeTint="FF" w:themeShade="FF"/>
                <w:sz w:val="24"/>
                <w:szCs w:val="24"/>
              </w:rPr>
            </w:pPr>
          </w:p>
          <w:p w:rsidRPr="00DB56CF" w:rsidR="00483B44" w:rsidP="009E0A70" w:rsidRDefault="008323F8" w14:paraId="5CA15BD5" w14:textId="19B64284">
            <w:pPr>
              <w:pStyle w:val="Sinespaciado"/>
              <w:spacing w:after="0" w:line="360" w:lineRule="auto"/>
              <w:jc w:val="both"/>
              <w:rPr>
                <w:rFonts w:ascii="Arial" w:hAnsi="Arial" w:eastAsia="Calibri" w:cs="Arial"/>
                <w:color w:val="000000"/>
                <w:sz w:val="20"/>
                <w:szCs w:val="20"/>
              </w:rPr>
            </w:pPr>
            <w:r>
              <w:rPr>
                <w:rFonts w:asciiTheme="majorHAnsi" w:hAnsiTheme="majorHAnsi" w:cstheme="majorHAnsi"/>
                <w:color w:val="000000" w:themeColor="text1"/>
                <w:sz w:val="24"/>
                <w:szCs w:val="24"/>
              </w:rPr>
              <w:lastRenderedPageBreak/>
              <w:t>Pantallazo de Sofia plus.</w:t>
            </w:r>
          </w:p>
        </w:tc>
      </w:tr>
      <w:tr w:rsidRPr="00DB56CF" w:rsidR="00483B44" w:rsidTr="0044600F" w14:paraId="73FC003F" w14:textId="77777777">
        <w:trPr>
          <w:trHeight w:val="212"/>
        </w:trPr>
        <w:tc>
          <w:tcPr>
            <w:tcW w:w="483" w:type="dxa"/>
            <w:shd w:val="clear" w:color="auto" w:fill="auto"/>
            <w:tcMar/>
          </w:tcPr>
          <w:p w:rsidRPr="00DB56CF" w:rsidR="00483B44" w:rsidP="009E0A70" w:rsidRDefault="00483B44" w14:paraId="63DD0751" w14:textId="77777777">
            <w:pPr>
              <w:pStyle w:val="Sinespaciado"/>
              <w:spacing w:after="0" w:line="360" w:lineRule="auto"/>
              <w:rPr>
                <w:rFonts w:ascii="Arial" w:hAnsi="Arial" w:eastAsia="Calibri" w:cs="Arial"/>
                <w:color w:val="000000"/>
                <w:sz w:val="20"/>
                <w:szCs w:val="20"/>
              </w:rPr>
            </w:pPr>
            <w:r w:rsidRPr="00DB56CF">
              <w:rPr>
                <w:rFonts w:ascii="Arial" w:hAnsi="Arial" w:eastAsia="Calibri" w:cs="Arial"/>
                <w:color w:val="000000"/>
                <w:sz w:val="20"/>
                <w:szCs w:val="20"/>
              </w:rPr>
              <w:t>13</w:t>
            </w:r>
          </w:p>
        </w:tc>
        <w:tc>
          <w:tcPr>
            <w:tcW w:w="3092" w:type="dxa"/>
            <w:shd w:val="clear" w:color="auto" w:fill="auto"/>
            <w:tcMar/>
          </w:tcPr>
          <w:p w:rsidRPr="00DB56CF" w:rsidR="00483B44" w:rsidP="009E0A70" w:rsidRDefault="00483B44" w14:paraId="316EA9FC" w14:textId="0AE30B86">
            <w:pPr>
              <w:pStyle w:val="Sinespaciado"/>
              <w:spacing w:after="0" w:line="360" w:lineRule="auto"/>
              <w:jc w:val="both"/>
              <w:rPr>
                <w:rFonts w:ascii="Arial" w:hAnsi="Arial" w:eastAsia="Calibri" w:cs="Arial"/>
                <w:color w:val="000000"/>
                <w:sz w:val="20"/>
                <w:szCs w:val="20"/>
              </w:rPr>
            </w:pPr>
            <w:r w:rsidRPr="38F67333" w:rsidR="6A26C3C1">
              <w:rPr>
                <w:rFonts w:ascii="Arial" w:hAnsi="Arial" w:cs="Arial"/>
                <w:sz w:val="20"/>
                <w:szCs w:val="20"/>
                <w:lang w:eastAsia="es-ES"/>
              </w:rPr>
              <w:t>Usar y gestionar las plataformas tecnológicas institucionales de apoyo académico y administrativo relacionado con su rol, actualizando y registrando cada acción que integra el proceso formativo.</w:t>
            </w:r>
          </w:p>
        </w:tc>
        <w:tc>
          <w:tcPr>
            <w:tcW w:w="2975" w:type="dxa"/>
            <w:shd w:val="clear" w:color="auto" w:fill="auto"/>
            <w:tcMar/>
            <w:vAlign w:val="center"/>
          </w:tcPr>
          <w:p w:rsidRPr="00DB56CF" w:rsidR="00483B44" w:rsidP="36B1E910" w:rsidRDefault="00C13D79" w14:paraId="7F00DB1D" w14:textId="441CFA9C">
            <w:pPr>
              <w:pStyle w:val="Sinespaciado"/>
              <w:spacing w:after="0" w:line="240" w:lineRule="auto"/>
              <w:jc w:val="both"/>
            </w:pPr>
            <w:r w:rsidRPr="0044600F" w:rsidR="4FB8F0A3">
              <w:rPr>
                <w:rFonts w:ascii="Cambria" w:hAnsi="Cambria" w:eastAsia="Cambria" w:cs="Cambria"/>
                <w:b w:val="0"/>
                <w:bCs w:val="0"/>
                <w:i w:val="0"/>
                <w:iCs w:val="0"/>
                <w:caps w:val="0"/>
                <w:smallCaps w:val="0"/>
                <w:noProof w:val="0"/>
                <w:color w:val="000000" w:themeColor="text1" w:themeTint="FF" w:themeShade="FF"/>
                <w:sz w:val="22"/>
                <w:szCs w:val="22"/>
                <w:lang w:val="es-CO"/>
              </w:rPr>
              <w:t xml:space="preserve">Luego de verificadas las evidencias y soportes entregadas por el proveedor, se pudo confirmar que </w:t>
            </w:r>
            <w:r w:rsidRPr="0044600F" w:rsidR="3337558D">
              <w:rPr>
                <w:rFonts w:ascii="Cambria" w:hAnsi="Cambria" w:eastAsia="Cambria" w:cs="Cambria"/>
                <w:b w:val="0"/>
                <w:bCs w:val="0"/>
                <w:i w:val="0"/>
                <w:iCs w:val="0"/>
                <w:caps w:val="0"/>
                <w:smallCaps w:val="0"/>
                <w:noProof w:val="0"/>
                <w:color w:val="000000" w:themeColor="text1" w:themeTint="FF" w:themeShade="FF"/>
                <w:sz w:val="22"/>
                <w:szCs w:val="22"/>
                <w:lang w:val="es-CO"/>
              </w:rPr>
              <w:t xml:space="preserve"> utiliz</w:t>
            </w:r>
            <w:r w:rsidRPr="0044600F" w:rsidR="264E5B68">
              <w:rPr>
                <w:rFonts w:ascii="Cambria" w:hAnsi="Cambria" w:eastAsia="Cambria" w:cs="Cambria"/>
                <w:b w:val="0"/>
                <w:bCs w:val="0"/>
                <w:i w:val="0"/>
                <w:iCs w:val="0"/>
                <w:caps w:val="0"/>
                <w:smallCaps w:val="0"/>
                <w:noProof w:val="0"/>
                <w:color w:val="000000" w:themeColor="text1" w:themeTint="FF" w:themeShade="FF"/>
                <w:sz w:val="22"/>
                <w:szCs w:val="22"/>
                <w:lang w:val="es-CO"/>
              </w:rPr>
              <w:t>ó</w:t>
            </w:r>
            <w:r w:rsidRPr="0044600F" w:rsidR="3337558D">
              <w:rPr>
                <w:rFonts w:ascii="Cambria" w:hAnsi="Cambria" w:eastAsia="Cambria" w:cs="Cambria"/>
                <w:b w:val="0"/>
                <w:bCs w:val="0"/>
                <w:i w:val="0"/>
                <w:iCs w:val="0"/>
                <w:caps w:val="0"/>
                <w:smallCaps w:val="0"/>
                <w:noProof w:val="0"/>
                <w:color w:val="000000" w:themeColor="text1" w:themeTint="FF" w:themeShade="FF"/>
                <w:sz w:val="22"/>
                <w:szCs w:val="22"/>
                <w:lang w:val="es-CO"/>
              </w:rPr>
              <w:t xml:space="preserve"> la plataforma Sofia plus para el registro de los aprendices al sistema.</w:t>
            </w:r>
            <w:r w:rsidRPr="0044600F" w:rsidR="3337558D">
              <w:rPr>
                <w:rFonts w:ascii="Calibri" w:hAnsi="Calibri" w:eastAsia="Calibri" w:cs="Calibri"/>
                <w:noProof w:val="0"/>
                <w:sz w:val="22"/>
                <w:szCs w:val="22"/>
                <w:lang w:val="es-CO"/>
              </w:rPr>
              <w:t xml:space="preserve"> </w:t>
            </w:r>
          </w:p>
          <w:p w:rsidRPr="00DB56CF" w:rsidR="00483B44" w:rsidP="009E0A70" w:rsidRDefault="00C13D79" w14:paraId="7D7BF02D" w14:textId="4A2B62A1">
            <w:pPr>
              <w:pStyle w:val="Sinespaciado"/>
              <w:spacing w:after="0" w:line="360" w:lineRule="auto"/>
              <w:jc w:val="both"/>
              <w:rPr>
                <w:rFonts w:ascii="Arial" w:hAnsi="Arial" w:eastAsia="Calibri" w:cs="Arial"/>
                <w:color w:val="000000"/>
                <w:sz w:val="20"/>
                <w:szCs w:val="20"/>
              </w:rPr>
            </w:pPr>
            <w:r w:rsidRPr="36B1E910" w:rsidR="00C13D79">
              <w:rPr>
                <w:rStyle w:val="eop"/>
                <w:rFonts w:ascii="Calibri" w:hAnsi="Calibri" w:cs="Calibri"/>
                <w:color w:val="000000" w:themeColor="text1" w:themeTint="FF" w:themeShade="FF"/>
              </w:rPr>
              <w:t> </w:t>
            </w:r>
          </w:p>
        </w:tc>
        <w:tc>
          <w:tcPr>
            <w:tcW w:w="2126" w:type="dxa"/>
            <w:shd w:val="clear" w:color="auto" w:fill="auto"/>
            <w:tcMar/>
          </w:tcPr>
          <w:p w:rsidRPr="00DB56CF" w:rsidR="00483B44" w:rsidP="36B1E910" w:rsidRDefault="00483B44" w14:paraId="0838368F" w14:textId="4426F6D0">
            <w:pPr>
              <w:pStyle w:val="Sinespaciado"/>
              <w:spacing w:after="0" w:line="360" w:lineRule="auto"/>
              <w:jc w:val="both"/>
              <w:rPr>
                <w:rFonts w:ascii="Arial" w:hAnsi="Arial" w:cs="Arial"/>
                <w:color w:val="000000" w:themeColor="text1" w:themeTint="FF" w:themeShade="FF"/>
                <w:sz w:val="20"/>
                <w:szCs w:val="20"/>
              </w:rPr>
            </w:pPr>
          </w:p>
          <w:p w:rsidRPr="00DB56CF" w:rsidR="00483B44" w:rsidP="36B1E910" w:rsidRDefault="00483B44" w14:paraId="7779A8BD" w14:textId="76542B79">
            <w:pPr>
              <w:pStyle w:val="Sinespaciado"/>
              <w:spacing w:after="0" w:line="360" w:lineRule="auto"/>
              <w:jc w:val="both"/>
              <w:rPr>
                <w:rFonts w:ascii="Arial" w:hAnsi="Arial" w:cs="Arial"/>
                <w:color w:val="000000" w:themeColor="text1" w:themeTint="FF" w:themeShade="FF"/>
                <w:sz w:val="20"/>
                <w:szCs w:val="20"/>
              </w:rPr>
            </w:pPr>
          </w:p>
          <w:p w:rsidRPr="00DB56CF" w:rsidR="00483B44" w:rsidP="36B1E910" w:rsidRDefault="00483B44" w14:paraId="057A39D7" w14:textId="1B7CA3BE">
            <w:pPr>
              <w:pStyle w:val="Sinespaciado"/>
              <w:spacing w:after="0" w:line="240" w:lineRule="auto"/>
              <w:jc w:val="both"/>
              <w:rPr>
                <w:rFonts w:ascii="Arial" w:hAnsi="Arial" w:eastAsia="Arial" w:cs="Arial"/>
                <w:noProof w:val="0"/>
                <w:sz w:val="20"/>
                <w:szCs w:val="20"/>
                <w:lang w:val="es-CO"/>
              </w:rPr>
            </w:pPr>
            <w:r w:rsidRPr="36B1E910" w:rsidR="255991DE">
              <w:rPr>
                <w:rFonts w:ascii="Cambria" w:hAnsi="Cambria" w:eastAsia="Cambria" w:cs="Cambria"/>
                <w:b w:val="0"/>
                <w:bCs w:val="0"/>
                <w:i w:val="0"/>
                <w:iCs w:val="0"/>
                <w:caps w:val="0"/>
                <w:smallCaps w:val="0"/>
                <w:noProof w:val="0"/>
                <w:color w:val="000000" w:themeColor="text1" w:themeTint="FF" w:themeShade="FF"/>
                <w:sz w:val="22"/>
                <w:szCs w:val="22"/>
                <w:lang w:val="es-CO"/>
              </w:rPr>
              <w:t>Pantallazo de Sofia plus, del registro</w:t>
            </w:r>
          </w:p>
          <w:p w:rsidRPr="00DB56CF" w:rsidR="00483B44" w:rsidP="36B1E910" w:rsidRDefault="00483B44" w14:paraId="16B9E111" w14:textId="7B7E79C7">
            <w:pPr>
              <w:pStyle w:val="Sinespaciado"/>
              <w:spacing w:after="0" w:line="360" w:lineRule="auto"/>
              <w:jc w:val="both"/>
              <w:rPr>
                <w:rFonts w:ascii="Arial" w:hAnsi="Arial" w:cs="Arial"/>
                <w:color w:val="000000"/>
                <w:sz w:val="20"/>
                <w:szCs w:val="20"/>
              </w:rPr>
            </w:pPr>
          </w:p>
        </w:tc>
      </w:tr>
      <w:tr w:rsidRPr="00DB56CF" w:rsidR="00483B44" w:rsidTr="0044600F" w14:paraId="0576AB87" w14:textId="77777777">
        <w:trPr>
          <w:trHeight w:val="212"/>
        </w:trPr>
        <w:tc>
          <w:tcPr>
            <w:tcW w:w="483" w:type="dxa"/>
            <w:shd w:val="clear" w:color="auto" w:fill="auto"/>
            <w:tcMar/>
          </w:tcPr>
          <w:p w:rsidRPr="00DB56CF" w:rsidR="00483B44" w:rsidP="009E0A70" w:rsidRDefault="00483B44" w14:paraId="25A25E22" w14:textId="77777777">
            <w:pPr>
              <w:pStyle w:val="Sinespaciado"/>
              <w:spacing w:after="0" w:line="360" w:lineRule="auto"/>
              <w:rPr>
                <w:rFonts w:ascii="Arial" w:hAnsi="Arial" w:eastAsia="Calibri" w:cs="Arial"/>
                <w:color w:val="000000"/>
                <w:sz w:val="20"/>
                <w:szCs w:val="20"/>
              </w:rPr>
            </w:pPr>
            <w:r w:rsidRPr="00DB56CF">
              <w:rPr>
                <w:rFonts w:ascii="Arial" w:hAnsi="Arial" w:eastAsia="Calibri" w:cs="Arial"/>
                <w:color w:val="000000"/>
                <w:sz w:val="20"/>
                <w:szCs w:val="20"/>
              </w:rPr>
              <w:t>14</w:t>
            </w:r>
          </w:p>
        </w:tc>
        <w:tc>
          <w:tcPr>
            <w:tcW w:w="3092" w:type="dxa"/>
            <w:shd w:val="clear" w:color="auto" w:fill="auto"/>
            <w:tcMar/>
          </w:tcPr>
          <w:p w:rsidRPr="00DB56CF" w:rsidR="00483B44" w:rsidP="009E0A70" w:rsidRDefault="00483B44" w14:paraId="610211E5" w14:textId="77777777">
            <w:pPr>
              <w:pStyle w:val="Sinespaciado"/>
              <w:spacing w:after="0" w:line="360" w:lineRule="auto"/>
              <w:jc w:val="both"/>
              <w:rPr>
                <w:rFonts w:ascii="Arial" w:hAnsi="Arial" w:eastAsia="Calibri" w:cs="Arial"/>
                <w:color w:val="000000"/>
                <w:sz w:val="20"/>
                <w:szCs w:val="20"/>
              </w:rPr>
            </w:pPr>
            <w:r w:rsidRPr="00DB56CF">
              <w:rPr>
                <w:rFonts w:ascii="Arial" w:hAnsi="Arial" w:cs="Arial"/>
                <w:sz w:val="20"/>
                <w:szCs w:val="20"/>
                <w:lang w:eastAsia="es-ES"/>
              </w:rPr>
              <w:t>Brindar apoyo en el proceso de Evaluación y Certificación de Competencias Laborales (ECCL), según la necesidad del Centro de Formación.</w:t>
            </w:r>
          </w:p>
        </w:tc>
        <w:tc>
          <w:tcPr>
            <w:tcW w:w="2975" w:type="dxa"/>
            <w:shd w:val="clear" w:color="auto" w:fill="auto"/>
            <w:tcMar/>
            <w:vAlign w:val="center"/>
          </w:tcPr>
          <w:p w:rsidRPr="00DB56CF" w:rsidR="00483B44" w:rsidP="009E0A70" w:rsidRDefault="00C13D79" w14:paraId="27756C56" w14:textId="42D9BC7B">
            <w:pPr>
              <w:pStyle w:val="Sinespaciado"/>
              <w:spacing w:after="0" w:line="360" w:lineRule="auto"/>
              <w:jc w:val="both"/>
              <w:rPr>
                <w:rFonts w:ascii="Arial" w:hAnsi="Arial" w:eastAsia="Calibri" w:cs="Arial"/>
                <w:sz w:val="20"/>
                <w:szCs w:val="20"/>
              </w:rPr>
            </w:pPr>
            <w:r>
              <w:rPr>
                <w:rStyle w:val="normaltextrun"/>
                <w:rFonts w:ascii="Calibri" w:hAnsi="Calibri" w:cs="Calibri"/>
                <w:color w:val="000000"/>
              </w:rPr>
              <w:t>En el periodo no se desarrollan acciones relacionadas con la obligación. </w:t>
            </w:r>
            <w:r>
              <w:rPr>
                <w:rStyle w:val="eop"/>
                <w:rFonts w:ascii="Calibri" w:hAnsi="Calibri" w:cs="Calibri"/>
                <w:color w:val="000000"/>
              </w:rPr>
              <w:t> </w:t>
            </w:r>
          </w:p>
        </w:tc>
        <w:tc>
          <w:tcPr>
            <w:tcW w:w="2126" w:type="dxa"/>
            <w:shd w:val="clear" w:color="auto" w:fill="auto"/>
            <w:tcMar/>
          </w:tcPr>
          <w:p w:rsidRPr="00DB56CF" w:rsidR="00483B44" w:rsidP="009E0A70" w:rsidRDefault="00483B44" w14:paraId="5EC9F987" w14:textId="77777777">
            <w:pPr>
              <w:pStyle w:val="Sinespaciado"/>
              <w:spacing w:after="0" w:line="360" w:lineRule="auto"/>
              <w:jc w:val="both"/>
              <w:rPr>
                <w:rFonts w:ascii="Arial" w:hAnsi="Arial" w:eastAsia="Calibri" w:cs="Arial"/>
                <w:color w:val="000000"/>
                <w:sz w:val="20"/>
                <w:szCs w:val="20"/>
              </w:rPr>
            </w:pPr>
            <w:r w:rsidRPr="00DB56CF">
              <w:rPr>
                <w:rFonts w:ascii="Arial" w:hAnsi="Arial" w:cs="Arial"/>
                <w:color w:val="000000"/>
                <w:sz w:val="20"/>
                <w:szCs w:val="20"/>
              </w:rPr>
              <w:t>No se generaron evidencias relacionadas con la obligación contractual.</w:t>
            </w:r>
          </w:p>
        </w:tc>
      </w:tr>
      <w:tr w:rsidRPr="00DB56CF" w:rsidR="00483B44" w:rsidTr="0044600F" w14:paraId="0E52EC3A" w14:textId="77777777">
        <w:trPr>
          <w:trHeight w:val="212"/>
        </w:trPr>
        <w:tc>
          <w:tcPr>
            <w:tcW w:w="483" w:type="dxa"/>
            <w:shd w:val="clear" w:color="auto" w:fill="auto"/>
            <w:tcMar/>
          </w:tcPr>
          <w:p w:rsidRPr="00DB56CF" w:rsidR="00483B44" w:rsidP="009E0A70" w:rsidRDefault="00483B44" w14:paraId="349F1AB5" w14:textId="77777777">
            <w:pPr>
              <w:pStyle w:val="Sinespaciado"/>
              <w:spacing w:after="0" w:line="360" w:lineRule="auto"/>
              <w:rPr>
                <w:rFonts w:ascii="Arial" w:hAnsi="Arial" w:eastAsia="Calibri" w:cs="Arial"/>
                <w:color w:val="000000"/>
                <w:sz w:val="20"/>
                <w:szCs w:val="20"/>
              </w:rPr>
            </w:pPr>
            <w:r w:rsidRPr="00DB56CF">
              <w:rPr>
                <w:rFonts w:ascii="Arial" w:hAnsi="Arial" w:eastAsia="Calibri" w:cs="Arial"/>
                <w:color w:val="000000"/>
                <w:sz w:val="20"/>
                <w:szCs w:val="20"/>
              </w:rPr>
              <w:lastRenderedPageBreak/>
              <w:t>15</w:t>
            </w:r>
          </w:p>
        </w:tc>
        <w:tc>
          <w:tcPr>
            <w:tcW w:w="3092" w:type="dxa"/>
            <w:shd w:val="clear" w:color="auto" w:fill="auto"/>
            <w:tcMar/>
          </w:tcPr>
          <w:p w:rsidRPr="00DB56CF" w:rsidR="00483B44" w:rsidP="009E0A70" w:rsidRDefault="00483B44" w14:paraId="56D0623A" w14:textId="77777777">
            <w:pPr>
              <w:pStyle w:val="Sinespaciado"/>
              <w:spacing w:after="0" w:line="360" w:lineRule="auto"/>
              <w:jc w:val="both"/>
              <w:rPr>
                <w:rFonts w:ascii="Arial" w:hAnsi="Arial" w:eastAsia="Calibri" w:cs="Arial"/>
                <w:color w:val="000000"/>
                <w:sz w:val="20"/>
                <w:szCs w:val="20"/>
              </w:rPr>
            </w:pPr>
            <w:r w:rsidRPr="00DB56CF">
              <w:rPr>
                <w:rFonts w:ascii="Arial" w:hAnsi="Arial" w:cs="Arial"/>
                <w:sz w:val="20"/>
                <w:szCs w:val="20"/>
                <w:lang w:eastAsia="es-ES"/>
              </w:rPr>
              <w:t>Apoyar en la generación y desarrollo de diseño curricular, proyectos de investigación aplicada, innovación pedagógica y desarrollo tecnológico, de interés institucional.</w:t>
            </w:r>
          </w:p>
        </w:tc>
        <w:tc>
          <w:tcPr>
            <w:tcW w:w="2975" w:type="dxa"/>
            <w:shd w:val="clear" w:color="auto" w:fill="auto"/>
            <w:tcMar/>
            <w:vAlign w:val="center"/>
          </w:tcPr>
          <w:p w:rsidRPr="00DB56CF" w:rsidR="00483B44" w:rsidP="009E0A70" w:rsidRDefault="00C13D79" w14:paraId="1355280F" w14:textId="4EA6BF98">
            <w:pPr>
              <w:pStyle w:val="Sinespaciado"/>
              <w:spacing w:after="0" w:line="360" w:lineRule="auto"/>
              <w:jc w:val="both"/>
              <w:rPr>
                <w:rFonts w:ascii="Arial" w:hAnsi="Arial" w:eastAsia="Calibri" w:cs="Arial"/>
                <w:color w:val="000000"/>
                <w:sz w:val="20"/>
                <w:szCs w:val="20"/>
              </w:rPr>
            </w:pPr>
            <w:r>
              <w:rPr>
                <w:rStyle w:val="normaltextrun"/>
                <w:rFonts w:ascii="Calibri" w:hAnsi="Calibri" w:cs="Calibri"/>
                <w:color w:val="000000"/>
              </w:rPr>
              <w:t>En el periodo no se desarrollan acciones relacionadas con la obligación. </w:t>
            </w:r>
            <w:r>
              <w:rPr>
                <w:rStyle w:val="eop"/>
                <w:rFonts w:ascii="Calibri" w:hAnsi="Calibri" w:cs="Calibri"/>
                <w:color w:val="000000"/>
              </w:rPr>
              <w:t> </w:t>
            </w:r>
          </w:p>
        </w:tc>
        <w:tc>
          <w:tcPr>
            <w:tcW w:w="2126" w:type="dxa"/>
            <w:shd w:val="clear" w:color="auto" w:fill="auto"/>
            <w:tcMar/>
          </w:tcPr>
          <w:p w:rsidRPr="00DB56CF" w:rsidR="00483B44" w:rsidP="009E0A70" w:rsidRDefault="00483B44" w14:paraId="44EE8AE2" w14:textId="77777777">
            <w:pPr>
              <w:pStyle w:val="Sinespaciado"/>
              <w:spacing w:after="0" w:line="360" w:lineRule="auto"/>
              <w:jc w:val="both"/>
              <w:rPr>
                <w:rFonts w:ascii="Arial" w:hAnsi="Arial" w:eastAsia="Calibri" w:cs="Arial"/>
                <w:color w:val="000000"/>
                <w:sz w:val="20"/>
                <w:szCs w:val="20"/>
              </w:rPr>
            </w:pPr>
            <w:r w:rsidRPr="00DB56CF">
              <w:rPr>
                <w:rFonts w:ascii="Arial" w:hAnsi="Arial" w:cs="Arial"/>
                <w:color w:val="000000"/>
                <w:sz w:val="20"/>
                <w:szCs w:val="20"/>
              </w:rPr>
              <w:t>No se generaron evidencias relacionadas con la obligación contractual.</w:t>
            </w:r>
          </w:p>
        </w:tc>
      </w:tr>
      <w:tr w:rsidRPr="00DB56CF" w:rsidR="00F2777E" w:rsidTr="0044600F" w14:paraId="4C627A4A" w14:textId="77777777">
        <w:trPr>
          <w:trHeight w:val="212"/>
        </w:trPr>
        <w:tc>
          <w:tcPr>
            <w:tcW w:w="483" w:type="dxa"/>
            <w:shd w:val="clear" w:color="auto" w:fill="auto"/>
            <w:tcMar/>
          </w:tcPr>
          <w:p w:rsidRPr="00DB56CF" w:rsidR="00F2777E" w:rsidP="00F2777E" w:rsidRDefault="00F2777E" w14:paraId="1E3D24AB" w14:textId="77777777">
            <w:pPr>
              <w:pStyle w:val="Sinespaciado"/>
              <w:spacing w:after="0" w:line="360" w:lineRule="auto"/>
              <w:rPr>
                <w:rFonts w:ascii="Arial" w:hAnsi="Arial" w:eastAsia="Calibri" w:cs="Arial"/>
                <w:color w:val="000000"/>
                <w:sz w:val="20"/>
                <w:szCs w:val="20"/>
              </w:rPr>
            </w:pPr>
            <w:r w:rsidRPr="00DB56CF">
              <w:rPr>
                <w:rFonts w:ascii="Arial" w:hAnsi="Arial" w:eastAsia="Calibri" w:cs="Arial"/>
                <w:color w:val="000000"/>
                <w:sz w:val="20"/>
                <w:szCs w:val="20"/>
              </w:rPr>
              <w:t>16</w:t>
            </w:r>
          </w:p>
        </w:tc>
        <w:tc>
          <w:tcPr>
            <w:tcW w:w="3092" w:type="dxa"/>
            <w:shd w:val="clear" w:color="auto" w:fill="auto"/>
            <w:tcMar/>
          </w:tcPr>
          <w:p w:rsidRPr="00DB56CF" w:rsidR="00F2777E" w:rsidP="00F2777E" w:rsidRDefault="00F2777E" w14:paraId="2AB4856B" w14:textId="77777777">
            <w:pPr>
              <w:pStyle w:val="Sinespaciado"/>
              <w:spacing w:after="0" w:line="360" w:lineRule="auto"/>
              <w:jc w:val="both"/>
              <w:rPr>
                <w:rFonts w:ascii="Arial" w:hAnsi="Arial" w:eastAsia="Calibri" w:cs="Arial"/>
                <w:color w:val="000000"/>
                <w:sz w:val="20"/>
                <w:szCs w:val="20"/>
              </w:rPr>
            </w:pPr>
            <w:r w:rsidRPr="00DB56CF">
              <w:rPr>
                <w:rFonts w:ascii="Arial" w:hAnsi="Arial" w:cs="Arial"/>
                <w:sz w:val="20"/>
                <w:szCs w:val="20"/>
                <w:lang w:eastAsia="es-ES"/>
              </w:rPr>
              <w:t xml:space="preserve">Brindar apoyo técnico a los procesos de compras de bienes y servicios, acorde a su especialidad técnica, según la necesidad del Centro de Formación. </w:t>
            </w:r>
          </w:p>
        </w:tc>
        <w:tc>
          <w:tcPr>
            <w:tcW w:w="2975" w:type="dxa"/>
            <w:shd w:val="clear" w:color="auto" w:fill="auto"/>
            <w:tcMar/>
          </w:tcPr>
          <w:p w:rsidR="00F2777E" w:rsidP="00F2777E" w:rsidRDefault="00F2777E" w14:paraId="55609224" w14:textId="77777777">
            <w:pPr>
              <w:pStyle w:val="Sinespaciado"/>
              <w:spacing w:after="0" w:line="240" w:lineRule="auto"/>
              <w:rPr>
                <w:rFonts w:asciiTheme="majorHAnsi" w:hAnsiTheme="majorHAnsi" w:cstheme="majorHAnsi"/>
                <w:color w:val="000000" w:themeColor="text1"/>
                <w:sz w:val="24"/>
                <w:szCs w:val="24"/>
              </w:rPr>
            </w:pPr>
            <w:r w:rsidRPr="00860CA2">
              <w:rPr>
                <w:rFonts w:asciiTheme="majorHAnsi" w:hAnsiTheme="majorHAnsi" w:cstheme="majorHAnsi"/>
                <w:color w:val="000000" w:themeColor="text1"/>
                <w:sz w:val="24"/>
                <w:szCs w:val="24"/>
              </w:rPr>
              <w:t>En el periodo no se desarrollaron acciones relacionadas con la obligación</w:t>
            </w:r>
            <w:r>
              <w:rPr>
                <w:rFonts w:asciiTheme="majorHAnsi" w:hAnsiTheme="majorHAnsi" w:cstheme="majorHAnsi"/>
                <w:color w:val="000000" w:themeColor="text1"/>
                <w:sz w:val="24"/>
                <w:szCs w:val="24"/>
              </w:rPr>
              <w:t>.</w:t>
            </w:r>
          </w:p>
          <w:p w:rsidRPr="00DB56CF" w:rsidR="00F2777E" w:rsidP="00F2777E" w:rsidRDefault="00F2777E" w14:paraId="6A6F36C8" w14:textId="6633340C">
            <w:pPr>
              <w:pStyle w:val="Sinespaciado"/>
              <w:spacing w:after="0" w:line="360" w:lineRule="auto"/>
              <w:jc w:val="both"/>
              <w:rPr>
                <w:rFonts w:ascii="Arial" w:hAnsi="Arial" w:eastAsia="Calibri" w:cs="Arial"/>
                <w:color w:val="000000"/>
                <w:sz w:val="20"/>
                <w:szCs w:val="20"/>
              </w:rPr>
            </w:pPr>
          </w:p>
        </w:tc>
        <w:tc>
          <w:tcPr>
            <w:tcW w:w="2126" w:type="dxa"/>
            <w:shd w:val="clear" w:color="auto" w:fill="auto"/>
            <w:tcMar/>
          </w:tcPr>
          <w:p w:rsidR="00F2777E" w:rsidP="00F2777E" w:rsidRDefault="00F2777E" w14:paraId="0700131C" w14:textId="77777777">
            <w:pPr>
              <w:pStyle w:val="Sinespaciado"/>
              <w:spacing w:after="0" w:line="360" w:lineRule="auto"/>
              <w:jc w:val="both"/>
              <w:rPr>
                <w:rFonts w:ascii="Arial" w:hAnsi="Arial" w:eastAsia="Calibri" w:cs="Arial"/>
                <w:color w:val="000000"/>
                <w:sz w:val="20"/>
                <w:szCs w:val="20"/>
              </w:rPr>
            </w:pPr>
          </w:p>
          <w:p w:rsidRPr="00DB56CF" w:rsidR="00F2777E" w:rsidP="00F2777E" w:rsidRDefault="00981DE4" w14:paraId="4795797D" w14:textId="4BCC9137">
            <w:pPr>
              <w:pStyle w:val="Sinespaciado"/>
              <w:spacing w:after="0" w:line="360" w:lineRule="auto"/>
              <w:jc w:val="both"/>
              <w:rPr>
                <w:rFonts w:ascii="Arial" w:hAnsi="Arial" w:eastAsia="Calibri" w:cs="Arial"/>
                <w:color w:val="000000"/>
                <w:sz w:val="20"/>
                <w:szCs w:val="20"/>
              </w:rPr>
            </w:pPr>
            <w:r w:rsidRPr="00DB56CF">
              <w:rPr>
                <w:rFonts w:ascii="Arial" w:hAnsi="Arial" w:cs="Arial"/>
                <w:color w:val="000000"/>
                <w:sz w:val="20"/>
                <w:szCs w:val="20"/>
              </w:rPr>
              <w:t>No se generaron evidencias relacionadas con la obligación contractual.</w:t>
            </w:r>
          </w:p>
        </w:tc>
      </w:tr>
      <w:tr w:rsidRPr="00DB56CF" w:rsidR="00F2777E" w:rsidTr="0044600F" w14:paraId="6C87472E" w14:textId="77777777">
        <w:trPr>
          <w:trHeight w:val="212"/>
        </w:trPr>
        <w:tc>
          <w:tcPr>
            <w:tcW w:w="483" w:type="dxa"/>
            <w:shd w:val="clear" w:color="auto" w:fill="auto"/>
            <w:tcMar/>
          </w:tcPr>
          <w:p w:rsidRPr="00DB56CF" w:rsidR="00F2777E" w:rsidP="00F2777E" w:rsidRDefault="00F2777E" w14:paraId="78FA4677" w14:textId="77777777">
            <w:pPr>
              <w:pStyle w:val="Sinespaciado"/>
              <w:spacing w:after="0" w:line="360" w:lineRule="auto"/>
              <w:rPr>
                <w:rFonts w:ascii="Arial" w:hAnsi="Arial" w:eastAsia="Calibri" w:cs="Arial"/>
                <w:color w:val="000000"/>
                <w:sz w:val="20"/>
                <w:szCs w:val="20"/>
              </w:rPr>
            </w:pPr>
            <w:r w:rsidRPr="00DB56CF">
              <w:rPr>
                <w:rFonts w:ascii="Arial" w:hAnsi="Arial" w:eastAsia="Calibri" w:cs="Arial"/>
                <w:color w:val="000000"/>
                <w:sz w:val="20"/>
                <w:szCs w:val="20"/>
              </w:rPr>
              <w:t>17</w:t>
            </w:r>
          </w:p>
        </w:tc>
        <w:tc>
          <w:tcPr>
            <w:tcW w:w="3092" w:type="dxa"/>
            <w:shd w:val="clear" w:color="auto" w:fill="auto"/>
            <w:tcMar/>
          </w:tcPr>
          <w:p w:rsidRPr="00DB56CF" w:rsidR="00F2777E" w:rsidP="00F2777E" w:rsidRDefault="00F2777E" w14:paraId="346E3E6A" w14:textId="77777777">
            <w:pPr>
              <w:pStyle w:val="Sinespaciado"/>
              <w:spacing w:after="0" w:line="360" w:lineRule="auto"/>
              <w:jc w:val="both"/>
              <w:rPr>
                <w:rFonts w:ascii="Arial" w:hAnsi="Arial" w:eastAsia="Calibri" w:cs="Arial"/>
                <w:color w:val="000000"/>
                <w:sz w:val="20"/>
                <w:szCs w:val="20"/>
              </w:rPr>
            </w:pPr>
            <w:r w:rsidRPr="00DB56CF">
              <w:rPr>
                <w:rFonts w:ascii="Arial" w:hAnsi="Arial" w:cs="Arial"/>
                <w:sz w:val="20"/>
                <w:szCs w:val="20"/>
                <w:lang w:eastAsia="es-ES"/>
              </w:rPr>
              <w:t>Brindar apoyo en la elaboración solicitudes de materiales de formación necesarias para la ejecución de la formación, así como codificación y apoyo técnico en la recepción de estos y evaluación de proveedores.17.</w:t>
            </w:r>
          </w:p>
        </w:tc>
        <w:tc>
          <w:tcPr>
            <w:tcW w:w="2975" w:type="dxa"/>
            <w:shd w:val="clear" w:color="auto" w:fill="auto"/>
            <w:tcMar/>
            <w:vAlign w:val="center"/>
          </w:tcPr>
          <w:p w:rsidRPr="00DB56CF" w:rsidR="00F2777E" w:rsidP="00F2777E" w:rsidRDefault="00F2777E" w14:paraId="045D33AA" w14:textId="104AB84B">
            <w:pPr>
              <w:pStyle w:val="Sinespaciado"/>
              <w:spacing w:after="0" w:line="360" w:lineRule="auto"/>
              <w:jc w:val="both"/>
              <w:rPr>
                <w:rFonts w:ascii="Arial" w:hAnsi="Arial" w:eastAsia="Calibri" w:cs="Arial"/>
                <w:color w:val="000000"/>
                <w:sz w:val="20"/>
                <w:szCs w:val="20"/>
              </w:rPr>
            </w:pPr>
            <w:r>
              <w:rPr>
                <w:rStyle w:val="normaltextrun"/>
                <w:rFonts w:ascii="Calibri" w:hAnsi="Calibri" w:cs="Calibri"/>
                <w:color w:val="000000"/>
              </w:rPr>
              <w:t>En el periodo no se desarrollan acciones relacionadas con la obligación. </w:t>
            </w:r>
            <w:r>
              <w:rPr>
                <w:rStyle w:val="eop"/>
                <w:rFonts w:ascii="Calibri" w:hAnsi="Calibri" w:cs="Calibri"/>
                <w:color w:val="000000"/>
              </w:rPr>
              <w:t> </w:t>
            </w:r>
          </w:p>
        </w:tc>
        <w:tc>
          <w:tcPr>
            <w:tcW w:w="2126" w:type="dxa"/>
            <w:shd w:val="clear" w:color="auto" w:fill="auto"/>
            <w:tcMar/>
          </w:tcPr>
          <w:p w:rsidRPr="00DB56CF" w:rsidR="00F2777E" w:rsidP="00F2777E" w:rsidRDefault="00F2777E" w14:paraId="0693BB5B" w14:textId="77777777">
            <w:pPr>
              <w:pStyle w:val="Sinespaciado"/>
              <w:spacing w:after="0" w:line="360" w:lineRule="auto"/>
              <w:jc w:val="both"/>
              <w:rPr>
                <w:rFonts w:ascii="Arial" w:hAnsi="Arial" w:eastAsia="Calibri" w:cs="Arial"/>
                <w:color w:val="000000"/>
                <w:sz w:val="20"/>
                <w:szCs w:val="20"/>
              </w:rPr>
            </w:pPr>
            <w:r w:rsidRPr="00DB56CF">
              <w:rPr>
                <w:rFonts w:ascii="Arial" w:hAnsi="Arial" w:cs="Arial"/>
                <w:color w:val="000000"/>
                <w:sz w:val="20"/>
                <w:szCs w:val="20"/>
              </w:rPr>
              <w:t>No se generaron evidencias relacionadas con la obligación contractual.</w:t>
            </w:r>
          </w:p>
        </w:tc>
      </w:tr>
      <w:tr w:rsidRPr="00DB56CF" w:rsidR="00F2777E" w:rsidTr="0044600F" w14:paraId="72957084" w14:textId="77777777">
        <w:trPr>
          <w:trHeight w:val="212"/>
        </w:trPr>
        <w:tc>
          <w:tcPr>
            <w:tcW w:w="483" w:type="dxa"/>
            <w:shd w:val="clear" w:color="auto" w:fill="auto"/>
            <w:tcMar/>
          </w:tcPr>
          <w:p w:rsidRPr="00DB56CF" w:rsidR="00F2777E" w:rsidP="00F2777E" w:rsidRDefault="00F2777E" w14:paraId="1CC2A799" w14:textId="77777777">
            <w:pPr>
              <w:pStyle w:val="Sinespaciado"/>
              <w:spacing w:after="0" w:line="360" w:lineRule="auto"/>
              <w:rPr>
                <w:rFonts w:ascii="Arial" w:hAnsi="Arial" w:eastAsia="Calibri" w:cs="Arial"/>
                <w:color w:val="000000"/>
                <w:sz w:val="20"/>
                <w:szCs w:val="20"/>
              </w:rPr>
            </w:pPr>
            <w:r w:rsidRPr="00DB56CF">
              <w:rPr>
                <w:rFonts w:ascii="Arial" w:hAnsi="Arial" w:eastAsia="Calibri" w:cs="Arial"/>
                <w:color w:val="000000"/>
                <w:sz w:val="20"/>
                <w:szCs w:val="20"/>
              </w:rPr>
              <w:t>18</w:t>
            </w:r>
          </w:p>
        </w:tc>
        <w:tc>
          <w:tcPr>
            <w:tcW w:w="3092" w:type="dxa"/>
            <w:shd w:val="clear" w:color="auto" w:fill="auto"/>
            <w:tcMar/>
          </w:tcPr>
          <w:p w:rsidRPr="00DB56CF" w:rsidR="00F2777E" w:rsidP="00F2777E" w:rsidRDefault="00F2777E" w14:paraId="72A46408" w14:textId="77777777">
            <w:pPr>
              <w:pStyle w:val="Sinespaciado"/>
              <w:spacing w:after="0" w:line="360" w:lineRule="auto"/>
              <w:jc w:val="both"/>
              <w:rPr>
                <w:rFonts w:ascii="Arial" w:hAnsi="Arial" w:eastAsia="Calibri" w:cs="Arial"/>
                <w:color w:val="000000"/>
                <w:sz w:val="20"/>
                <w:szCs w:val="20"/>
              </w:rPr>
            </w:pPr>
            <w:r w:rsidRPr="00DB56CF">
              <w:rPr>
                <w:rFonts w:ascii="Arial" w:hAnsi="Arial" w:cs="Arial"/>
                <w:sz w:val="20"/>
                <w:szCs w:val="20"/>
                <w:lang w:eastAsia="es-ES"/>
              </w:rPr>
              <w:t>Participar en las actividades indicadas por el Centro para el mejoramiento de los procesos establecidos en la Red de Procesos del Sistema Integrado de Gestión y autocontrol.</w:t>
            </w:r>
          </w:p>
        </w:tc>
        <w:tc>
          <w:tcPr>
            <w:tcW w:w="2975" w:type="dxa"/>
            <w:shd w:val="clear" w:color="auto" w:fill="auto"/>
            <w:tcMar/>
            <w:vAlign w:val="center"/>
          </w:tcPr>
          <w:p w:rsidRPr="00DB56CF" w:rsidR="00F2777E" w:rsidP="00F2777E" w:rsidRDefault="00F2777E" w14:paraId="279E83BD" w14:textId="2D7889F1">
            <w:pPr>
              <w:pStyle w:val="Sinespaciado"/>
              <w:spacing w:after="0" w:line="360" w:lineRule="auto"/>
              <w:jc w:val="both"/>
              <w:rPr>
                <w:rFonts w:ascii="Arial" w:hAnsi="Arial" w:eastAsia="Calibri" w:cs="Arial"/>
                <w:color w:val="000000"/>
                <w:sz w:val="20"/>
                <w:szCs w:val="20"/>
              </w:rPr>
            </w:pPr>
            <w:r>
              <w:rPr>
                <w:rStyle w:val="normaltextrun"/>
                <w:rFonts w:ascii="Calibri" w:hAnsi="Calibri" w:cs="Calibri"/>
                <w:color w:val="000000"/>
              </w:rPr>
              <w:t>En el periodo no se desarrollan acciones relacionadas con la obligación. </w:t>
            </w:r>
            <w:r>
              <w:rPr>
                <w:rStyle w:val="eop"/>
                <w:rFonts w:ascii="Calibri" w:hAnsi="Calibri" w:cs="Calibri"/>
                <w:color w:val="000000"/>
              </w:rPr>
              <w:t> </w:t>
            </w:r>
          </w:p>
        </w:tc>
        <w:tc>
          <w:tcPr>
            <w:tcW w:w="2126" w:type="dxa"/>
            <w:shd w:val="clear" w:color="auto" w:fill="auto"/>
            <w:tcMar/>
          </w:tcPr>
          <w:p w:rsidRPr="00DB56CF" w:rsidR="00F2777E" w:rsidP="00F2777E" w:rsidRDefault="00F2777E" w14:paraId="0730B4D1" w14:textId="77777777">
            <w:pPr>
              <w:pStyle w:val="Sinespaciado"/>
              <w:spacing w:after="0" w:line="360" w:lineRule="auto"/>
              <w:jc w:val="both"/>
              <w:rPr>
                <w:rFonts w:ascii="Arial" w:hAnsi="Arial" w:eastAsia="Calibri" w:cs="Arial"/>
                <w:color w:val="000000"/>
                <w:sz w:val="20"/>
                <w:szCs w:val="20"/>
              </w:rPr>
            </w:pPr>
            <w:r w:rsidRPr="00DB56CF">
              <w:rPr>
                <w:rFonts w:ascii="Arial" w:hAnsi="Arial" w:cs="Arial"/>
                <w:color w:val="000000"/>
                <w:sz w:val="20"/>
                <w:szCs w:val="20"/>
              </w:rPr>
              <w:t>No se generaron evidencias relacionadas con la obligación contractual.</w:t>
            </w:r>
          </w:p>
        </w:tc>
      </w:tr>
      <w:tr w:rsidRPr="00DB56CF" w:rsidR="00F2777E" w:rsidTr="0044600F" w14:paraId="575751AC" w14:textId="77777777">
        <w:trPr>
          <w:trHeight w:val="212"/>
        </w:trPr>
        <w:tc>
          <w:tcPr>
            <w:tcW w:w="483" w:type="dxa"/>
            <w:shd w:val="clear" w:color="auto" w:fill="auto"/>
            <w:tcMar/>
          </w:tcPr>
          <w:p w:rsidRPr="00DB56CF" w:rsidR="00F2777E" w:rsidP="00F2777E" w:rsidRDefault="00F2777E" w14:paraId="6A0A79CD" w14:textId="77777777">
            <w:pPr>
              <w:pStyle w:val="Sinespaciado"/>
              <w:spacing w:after="0" w:line="360" w:lineRule="auto"/>
              <w:rPr>
                <w:rFonts w:ascii="Arial" w:hAnsi="Arial" w:eastAsia="Calibri" w:cs="Arial"/>
                <w:color w:val="000000"/>
                <w:sz w:val="20"/>
                <w:szCs w:val="20"/>
              </w:rPr>
            </w:pPr>
            <w:r w:rsidRPr="00DB56CF">
              <w:rPr>
                <w:rFonts w:ascii="Arial" w:hAnsi="Arial" w:eastAsia="Calibri" w:cs="Arial"/>
                <w:color w:val="000000"/>
                <w:sz w:val="20"/>
                <w:szCs w:val="20"/>
              </w:rPr>
              <w:t>19</w:t>
            </w:r>
          </w:p>
        </w:tc>
        <w:tc>
          <w:tcPr>
            <w:tcW w:w="3092" w:type="dxa"/>
            <w:shd w:val="clear" w:color="auto" w:fill="auto"/>
            <w:tcMar/>
          </w:tcPr>
          <w:p w:rsidRPr="00DB56CF" w:rsidR="00F2777E" w:rsidP="00F2777E" w:rsidRDefault="00F2777E" w14:paraId="2EEFA56F" w14:textId="77777777">
            <w:pPr>
              <w:pStyle w:val="Sinespaciado"/>
              <w:spacing w:after="0" w:line="360" w:lineRule="auto"/>
              <w:jc w:val="both"/>
              <w:rPr>
                <w:rFonts w:ascii="Arial" w:hAnsi="Arial" w:eastAsia="Calibri" w:cs="Arial"/>
                <w:color w:val="000000"/>
                <w:sz w:val="20"/>
                <w:szCs w:val="20"/>
              </w:rPr>
            </w:pPr>
            <w:r w:rsidRPr="00DB56CF">
              <w:rPr>
                <w:rFonts w:ascii="Arial" w:hAnsi="Arial" w:cs="Arial"/>
                <w:sz w:val="20"/>
                <w:szCs w:val="20"/>
                <w:lang w:eastAsia="es-ES"/>
              </w:rPr>
              <w:t>Realizar el apoyo técnico en la divulgación de la oferta educativa del Centro de Formación Minero Ambiental, acorde a la especialidad técnica.</w:t>
            </w:r>
          </w:p>
        </w:tc>
        <w:tc>
          <w:tcPr>
            <w:tcW w:w="2975" w:type="dxa"/>
            <w:shd w:val="clear" w:color="auto" w:fill="auto"/>
            <w:tcMar/>
            <w:vAlign w:val="center"/>
          </w:tcPr>
          <w:p w:rsidRPr="00DB56CF" w:rsidR="00F2777E" w:rsidP="00F2777E" w:rsidRDefault="00432A0D" w14:paraId="3AAA65BF" w14:textId="289E56A5">
            <w:pPr>
              <w:pStyle w:val="Sinespaciado"/>
              <w:spacing w:after="0" w:line="360" w:lineRule="auto"/>
              <w:jc w:val="both"/>
              <w:rPr>
                <w:rFonts w:ascii="Arial" w:hAnsi="Arial" w:eastAsia="Calibri" w:cs="Arial"/>
                <w:color w:val="000000"/>
                <w:sz w:val="20"/>
                <w:szCs w:val="20"/>
              </w:rPr>
            </w:pPr>
            <w:r w:rsidRPr="0044600F" w:rsidR="7C2038E1">
              <w:rPr>
                <w:rFonts w:ascii="Calibri" w:hAnsi="Calibri" w:cs="Calibri" w:asciiTheme="majorAscii" w:hAnsiTheme="majorAscii" w:cstheme="majorAscii"/>
                <w:color w:val="000000" w:themeColor="text1" w:themeTint="FF" w:themeShade="FF"/>
                <w:sz w:val="24"/>
                <w:szCs w:val="24"/>
              </w:rPr>
              <w:t>Luego de verificadas las evidencias y soportes entregadas por el proveedor, se pudo confirmar que</w:t>
            </w:r>
            <w:r w:rsidRPr="0044600F" w:rsidR="59929F2C">
              <w:rPr>
                <w:rFonts w:ascii="Calibri" w:hAnsi="Calibri" w:cs="Calibri" w:asciiTheme="majorAscii" w:hAnsiTheme="majorAscii" w:cstheme="majorAscii"/>
                <w:color w:val="000000" w:themeColor="text1" w:themeTint="FF" w:themeShade="FF"/>
                <w:sz w:val="24"/>
                <w:szCs w:val="24"/>
              </w:rPr>
              <w:t xml:space="preserve"> realiz</w:t>
            </w:r>
            <w:r w:rsidRPr="0044600F" w:rsidR="455662DD">
              <w:rPr>
                <w:rFonts w:ascii="Calibri" w:hAnsi="Calibri" w:cs="Calibri" w:asciiTheme="majorAscii" w:hAnsiTheme="majorAscii" w:cstheme="majorAscii"/>
                <w:color w:val="000000" w:themeColor="text1" w:themeTint="FF" w:themeShade="FF"/>
                <w:sz w:val="24"/>
                <w:szCs w:val="24"/>
              </w:rPr>
              <w:t>ó</w:t>
            </w:r>
            <w:r w:rsidRPr="0044600F" w:rsidR="59929F2C">
              <w:rPr>
                <w:rFonts w:ascii="Calibri" w:hAnsi="Calibri" w:cs="Calibri" w:asciiTheme="majorAscii" w:hAnsiTheme="majorAscii" w:cstheme="majorAscii"/>
                <w:color w:val="000000" w:themeColor="text1" w:themeTint="FF" w:themeShade="FF"/>
                <w:sz w:val="24"/>
                <w:szCs w:val="24"/>
              </w:rPr>
              <w:t xml:space="preserve"> el apoyo </w:t>
            </w:r>
            <w:r w:rsidRPr="0044600F" w:rsidR="3B4BB1CB">
              <w:rPr>
                <w:rFonts w:ascii="Calibri" w:hAnsi="Calibri" w:cs="Calibri" w:asciiTheme="majorAscii" w:hAnsiTheme="majorAscii" w:cstheme="majorAscii"/>
                <w:color w:val="000000" w:themeColor="text1" w:themeTint="FF" w:themeShade="FF"/>
                <w:sz w:val="24"/>
                <w:szCs w:val="24"/>
              </w:rPr>
              <w:t>técnico en</w:t>
            </w:r>
            <w:r w:rsidRPr="0044600F" w:rsidR="59929F2C">
              <w:rPr>
                <w:rFonts w:ascii="Calibri" w:hAnsi="Calibri" w:cs="Calibri" w:asciiTheme="majorAscii" w:hAnsiTheme="majorAscii" w:cstheme="majorAscii"/>
                <w:color w:val="000000" w:themeColor="text1" w:themeTint="FF" w:themeShade="FF"/>
                <w:sz w:val="24"/>
                <w:szCs w:val="24"/>
              </w:rPr>
              <w:t xml:space="preserve"> la elaboración y divulgación de la oferta educativa en </w:t>
            </w:r>
            <w:r w:rsidRPr="0044600F" w:rsidR="4987F967">
              <w:rPr>
                <w:rFonts w:ascii="Calibri" w:hAnsi="Calibri" w:cs="Calibri" w:asciiTheme="majorAscii" w:hAnsiTheme="majorAscii" w:cstheme="majorAscii"/>
                <w:color w:val="000000" w:themeColor="text1" w:themeTint="FF" w:themeShade="FF"/>
                <w:sz w:val="24"/>
                <w:szCs w:val="24"/>
              </w:rPr>
              <w:t xml:space="preserve">la </w:t>
            </w:r>
            <w:r w:rsidRPr="0044600F" w:rsidR="22437FB2">
              <w:rPr>
                <w:rFonts w:ascii="Calibri" w:hAnsi="Calibri" w:cs="Calibri" w:asciiTheme="majorAscii" w:hAnsiTheme="majorAscii" w:cstheme="majorAscii"/>
                <w:color w:val="000000" w:themeColor="text1" w:themeTint="FF" w:themeShade="FF"/>
                <w:sz w:val="24"/>
                <w:szCs w:val="24"/>
              </w:rPr>
              <w:t>estrategia</w:t>
            </w:r>
            <w:r w:rsidRPr="0044600F" w:rsidR="59929F2C">
              <w:rPr>
                <w:rFonts w:ascii="Calibri" w:hAnsi="Calibri" w:cs="Calibri" w:asciiTheme="majorAscii" w:hAnsiTheme="majorAscii" w:cstheme="majorAscii"/>
                <w:color w:val="000000" w:themeColor="text1" w:themeTint="FF" w:themeShade="FF"/>
                <w:sz w:val="24"/>
                <w:szCs w:val="24"/>
              </w:rPr>
              <w:t xml:space="preserve">  </w:t>
            </w:r>
            <w:r w:rsidRPr="0044600F" w:rsidR="59929F2C">
              <w:rPr>
                <w:rFonts w:ascii="Calibri" w:hAnsi="Calibri" w:cs="Calibri" w:asciiTheme="majorAscii" w:hAnsiTheme="majorAscii" w:cstheme="majorAscii"/>
                <w:color w:val="000000" w:themeColor="text1" w:themeTint="FF" w:themeShade="FF"/>
                <w:sz w:val="24"/>
                <w:szCs w:val="24"/>
              </w:rPr>
              <w:t>CampeSENA</w:t>
            </w:r>
            <w:r w:rsidRPr="0044600F" w:rsidR="59929F2C">
              <w:rPr>
                <w:rFonts w:ascii="Calibri" w:hAnsi="Calibri" w:cs="Calibri" w:asciiTheme="majorAscii" w:hAnsiTheme="majorAscii" w:cstheme="majorAscii"/>
                <w:color w:val="000000" w:themeColor="text1" w:themeTint="FF" w:themeShade="FF"/>
                <w:sz w:val="24"/>
                <w:szCs w:val="24"/>
              </w:rPr>
              <w:t>, programa TECNICO EN MANEJO DE VIVEROS</w:t>
            </w:r>
          </w:p>
        </w:tc>
        <w:tc>
          <w:tcPr>
            <w:tcW w:w="2126" w:type="dxa"/>
            <w:shd w:val="clear" w:color="auto" w:fill="auto"/>
            <w:tcMar/>
          </w:tcPr>
          <w:p w:rsidRPr="00DB56CF" w:rsidR="00F2777E" w:rsidP="00F2777E" w:rsidRDefault="000A1A21" w14:paraId="360E22BC" w14:textId="28FF09C3">
            <w:pPr>
              <w:pStyle w:val="Sinespaciado"/>
              <w:spacing w:after="0" w:line="360" w:lineRule="auto"/>
              <w:jc w:val="both"/>
              <w:rPr>
                <w:rFonts w:ascii="Arial" w:hAnsi="Arial" w:eastAsia="Calibri" w:cs="Arial"/>
                <w:color w:val="000000"/>
                <w:sz w:val="20"/>
                <w:szCs w:val="20"/>
              </w:rPr>
            </w:pPr>
            <w:r>
              <w:rPr>
                <w:rFonts w:asciiTheme="majorHAnsi" w:hAnsiTheme="majorHAnsi" w:cstheme="majorHAnsi"/>
                <w:color w:val="000000" w:themeColor="text1"/>
                <w:sz w:val="24"/>
                <w:szCs w:val="24"/>
              </w:rPr>
              <w:lastRenderedPageBreak/>
              <w:t>Folleto divulgativo.</w:t>
            </w:r>
          </w:p>
        </w:tc>
      </w:tr>
      <w:tr w:rsidRPr="00DB56CF" w:rsidR="00F2777E" w:rsidTr="0044600F" w14:paraId="098B3878" w14:textId="77777777">
        <w:trPr>
          <w:trHeight w:val="212"/>
        </w:trPr>
        <w:tc>
          <w:tcPr>
            <w:tcW w:w="483" w:type="dxa"/>
            <w:shd w:val="clear" w:color="auto" w:fill="auto"/>
            <w:tcMar/>
          </w:tcPr>
          <w:p w:rsidRPr="00DB56CF" w:rsidR="00F2777E" w:rsidP="00F2777E" w:rsidRDefault="00F2777E" w14:paraId="4BE52959" w14:textId="77777777">
            <w:pPr>
              <w:pStyle w:val="Sinespaciado"/>
              <w:spacing w:after="0" w:line="360" w:lineRule="auto"/>
              <w:rPr>
                <w:rFonts w:ascii="Arial" w:hAnsi="Arial" w:eastAsia="Calibri" w:cs="Arial"/>
                <w:color w:val="000000"/>
                <w:sz w:val="20"/>
                <w:szCs w:val="20"/>
              </w:rPr>
            </w:pPr>
            <w:r w:rsidRPr="00DB56CF">
              <w:rPr>
                <w:rFonts w:ascii="Arial" w:hAnsi="Arial" w:eastAsia="Calibri" w:cs="Arial"/>
                <w:color w:val="000000"/>
                <w:sz w:val="20"/>
                <w:szCs w:val="20"/>
              </w:rPr>
              <w:t>20</w:t>
            </w:r>
          </w:p>
        </w:tc>
        <w:tc>
          <w:tcPr>
            <w:tcW w:w="3092" w:type="dxa"/>
            <w:shd w:val="clear" w:color="auto" w:fill="auto"/>
            <w:tcMar/>
          </w:tcPr>
          <w:p w:rsidRPr="00DB56CF" w:rsidR="00F2777E" w:rsidP="00F2777E" w:rsidRDefault="00F2777E" w14:paraId="31700A75" w14:textId="77777777">
            <w:pPr>
              <w:pStyle w:val="Sinespaciado"/>
              <w:spacing w:after="0" w:line="360" w:lineRule="auto"/>
              <w:jc w:val="both"/>
              <w:rPr>
                <w:rFonts w:ascii="Arial" w:hAnsi="Arial" w:eastAsia="Calibri" w:cs="Arial"/>
                <w:color w:val="000000"/>
                <w:sz w:val="20"/>
                <w:szCs w:val="20"/>
              </w:rPr>
            </w:pPr>
            <w:r w:rsidRPr="00DB56CF">
              <w:rPr>
                <w:rFonts w:ascii="Arial" w:hAnsi="Arial" w:cs="Arial"/>
                <w:sz w:val="20"/>
                <w:szCs w:val="20"/>
                <w:lang w:eastAsia="es-ES"/>
              </w:rPr>
              <w:t>Apoyar el proceso de investigación según las necesidades del Centro y la normatividad institucional.20.</w:t>
            </w:r>
          </w:p>
        </w:tc>
        <w:tc>
          <w:tcPr>
            <w:tcW w:w="2975" w:type="dxa"/>
            <w:shd w:val="clear" w:color="auto" w:fill="auto"/>
            <w:tcMar/>
            <w:vAlign w:val="center"/>
          </w:tcPr>
          <w:p w:rsidRPr="00DB56CF" w:rsidR="00F2777E" w:rsidP="00F2777E" w:rsidRDefault="00F2777E" w14:paraId="324DFD27" w14:textId="434F55D8">
            <w:pPr>
              <w:pStyle w:val="Sinespaciado"/>
              <w:spacing w:after="0" w:line="360" w:lineRule="auto"/>
              <w:jc w:val="both"/>
              <w:rPr>
                <w:rFonts w:ascii="Arial" w:hAnsi="Arial" w:eastAsia="Calibri" w:cs="Arial"/>
                <w:color w:val="000000"/>
                <w:sz w:val="20"/>
                <w:szCs w:val="20"/>
              </w:rPr>
            </w:pPr>
            <w:r>
              <w:rPr>
                <w:rStyle w:val="normaltextrun"/>
                <w:rFonts w:ascii="Calibri" w:hAnsi="Calibri" w:cs="Calibri"/>
                <w:color w:val="000000"/>
              </w:rPr>
              <w:t>En el periodo no se desarrollan acciones relacionadas con la obligación. </w:t>
            </w:r>
            <w:r>
              <w:rPr>
                <w:rStyle w:val="eop"/>
                <w:rFonts w:ascii="Calibri" w:hAnsi="Calibri" w:cs="Calibri"/>
                <w:color w:val="000000"/>
              </w:rPr>
              <w:t> </w:t>
            </w:r>
          </w:p>
        </w:tc>
        <w:tc>
          <w:tcPr>
            <w:tcW w:w="2126" w:type="dxa"/>
            <w:shd w:val="clear" w:color="auto" w:fill="auto"/>
            <w:tcMar/>
          </w:tcPr>
          <w:p w:rsidRPr="00DB56CF" w:rsidR="00F2777E" w:rsidP="00F2777E" w:rsidRDefault="00F2777E" w14:paraId="74F5820E" w14:textId="77777777">
            <w:pPr>
              <w:pStyle w:val="Sinespaciado"/>
              <w:spacing w:after="0" w:line="360" w:lineRule="auto"/>
              <w:jc w:val="both"/>
              <w:rPr>
                <w:rFonts w:ascii="Arial" w:hAnsi="Arial" w:eastAsia="Calibri" w:cs="Arial"/>
                <w:color w:val="000000"/>
                <w:sz w:val="20"/>
                <w:szCs w:val="20"/>
              </w:rPr>
            </w:pPr>
            <w:r w:rsidRPr="00DB56CF">
              <w:rPr>
                <w:rFonts w:ascii="Arial" w:hAnsi="Arial" w:cs="Arial"/>
                <w:color w:val="000000"/>
                <w:sz w:val="20"/>
                <w:szCs w:val="20"/>
              </w:rPr>
              <w:t>No se generaron evidencias relacionadas con la obligación contractual.</w:t>
            </w:r>
          </w:p>
        </w:tc>
      </w:tr>
      <w:tr w:rsidRPr="00DB56CF" w:rsidR="00F2777E" w:rsidTr="0044600F" w14:paraId="326DAF60" w14:textId="77777777">
        <w:trPr>
          <w:trHeight w:val="212"/>
        </w:trPr>
        <w:tc>
          <w:tcPr>
            <w:tcW w:w="483" w:type="dxa"/>
            <w:shd w:val="clear" w:color="auto" w:fill="auto"/>
            <w:tcMar/>
          </w:tcPr>
          <w:p w:rsidRPr="00DB56CF" w:rsidR="00F2777E" w:rsidP="00F2777E" w:rsidRDefault="00F2777E" w14:paraId="3D01FDEE" w14:textId="77777777">
            <w:pPr>
              <w:pStyle w:val="Sinespaciado"/>
              <w:spacing w:after="0" w:line="360" w:lineRule="auto"/>
              <w:rPr>
                <w:rFonts w:ascii="Arial" w:hAnsi="Arial" w:eastAsia="Calibri" w:cs="Arial"/>
                <w:color w:val="000000"/>
                <w:sz w:val="20"/>
                <w:szCs w:val="20"/>
              </w:rPr>
            </w:pPr>
            <w:r w:rsidRPr="00DB56CF">
              <w:rPr>
                <w:rFonts w:ascii="Arial" w:hAnsi="Arial" w:eastAsia="Calibri" w:cs="Arial"/>
                <w:color w:val="000000"/>
                <w:sz w:val="20"/>
                <w:szCs w:val="20"/>
              </w:rPr>
              <w:t>21</w:t>
            </w:r>
          </w:p>
        </w:tc>
        <w:tc>
          <w:tcPr>
            <w:tcW w:w="3092" w:type="dxa"/>
            <w:shd w:val="clear" w:color="auto" w:fill="auto"/>
            <w:tcMar/>
          </w:tcPr>
          <w:p w:rsidRPr="00DB56CF" w:rsidR="00F2777E" w:rsidP="00F2777E" w:rsidRDefault="00F2777E" w14:paraId="10775EFE" w14:textId="77777777">
            <w:pPr>
              <w:pStyle w:val="Sinespaciado"/>
              <w:spacing w:after="0" w:line="360" w:lineRule="auto"/>
              <w:jc w:val="both"/>
              <w:rPr>
                <w:rFonts w:ascii="Arial" w:hAnsi="Arial" w:eastAsia="Calibri" w:cs="Arial"/>
                <w:color w:val="000000"/>
                <w:sz w:val="20"/>
                <w:szCs w:val="20"/>
              </w:rPr>
            </w:pPr>
            <w:r w:rsidRPr="00DB56CF">
              <w:rPr>
                <w:rFonts w:ascii="Arial" w:hAnsi="Arial" w:cs="Arial"/>
                <w:sz w:val="20"/>
                <w:szCs w:val="20"/>
              </w:rPr>
              <w:t>Implementar estrategias para la retención de los aprendices y justificar plenamente de acuerdo con el reglamento del aprendiz cuando se presente la deserción.</w:t>
            </w:r>
          </w:p>
        </w:tc>
        <w:tc>
          <w:tcPr>
            <w:tcW w:w="2975" w:type="dxa"/>
            <w:shd w:val="clear" w:color="auto" w:fill="auto"/>
            <w:tcMar/>
            <w:vAlign w:val="center"/>
          </w:tcPr>
          <w:p w:rsidRPr="00DB56CF" w:rsidR="00F2777E" w:rsidP="790D9890" w:rsidRDefault="00F2777E" w14:paraId="33B01391" w14:textId="6406133B">
            <w:pPr>
              <w:pStyle w:val="Sinespaciado"/>
              <w:spacing w:after="0" w:line="240" w:lineRule="auto"/>
              <w:jc w:val="both"/>
              <w:rPr>
                <w:rFonts w:ascii="Cambria" w:hAnsi="Cambria" w:eastAsia="Cambria" w:cs="Cambria"/>
                <w:noProof w:val="0"/>
                <w:sz w:val="22"/>
                <w:szCs w:val="22"/>
                <w:lang w:val="es-CO"/>
              </w:rPr>
            </w:pPr>
            <w:r w:rsidRPr="0044600F" w:rsidR="03DD25F9">
              <w:rPr>
                <w:rFonts w:ascii="Cambria" w:hAnsi="Cambria" w:eastAsia="Cambria" w:cs="Cambria"/>
                <w:b w:val="0"/>
                <w:bCs w:val="0"/>
                <w:i w:val="0"/>
                <w:iCs w:val="0"/>
                <w:caps w:val="0"/>
                <w:smallCaps w:val="0"/>
                <w:noProof w:val="0"/>
                <w:color w:val="000000" w:themeColor="text1" w:themeTint="FF" w:themeShade="FF"/>
                <w:sz w:val="22"/>
                <w:szCs w:val="22"/>
                <w:lang w:val="es-CO"/>
              </w:rPr>
              <w:t>Luego de verificadas las evidencias y soportes entregadas por el proveedor, se pudo confirmar que</w:t>
            </w:r>
            <w:r w:rsidRPr="0044600F" w:rsidR="29DCAE6E">
              <w:rPr>
                <w:rFonts w:ascii="Cambria" w:hAnsi="Cambria" w:eastAsia="Cambria" w:cs="Cambria"/>
                <w:b w:val="0"/>
                <w:bCs w:val="0"/>
                <w:i w:val="0"/>
                <w:iCs w:val="0"/>
                <w:caps w:val="0"/>
                <w:smallCaps w:val="0"/>
                <w:noProof w:val="0"/>
                <w:color w:val="000000" w:themeColor="text1" w:themeTint="FF" w:themeShade="FF"/>
                <w:sz w:val="22"/>
                <w:szCs w:val="22"/>
                <w:lang w:val="es-CO"/>
              </w:rPr>
              <w:t xml:space="preserve"> envió mensaje motivacional para retención de los aprendices, ficha 2852744</w:t>
            </w:r>
          </w:p>
          <w:p w:rsidRPr="00DB56CF" w:rsidR="00F2777E" w:rsidP="790D9890" w:rsidRDefault="00F2777E" w14:paraId="63673F03" w14:textId="1BFA9840">
            <w:pPr>
              <w:pStyle w:val="Sinespaciado"/>
              <w:spacing w:after="0" w:line="240" w:lineRule="auto"/>
              <w:jc w:val="both"/>
              <w:rPr>
                <w:rFonts w:ascii="Cambria" w:hAnsi="Cambria" w:eastAsia="Cambria" w:cs="Cambria"/>
                <w:b w:val="0"/>
                <w:bCs w:val="0"/>
                <w:i w:val="0"/>
                <w:iCs w:val="0"/>
                <w:caps w:val="0"/>
                <w:smallCaps w:val="0"/>
                <w:noProof w:val="0"/>
                <w:color w:val="000000" w:themeColor="text1" w:themeTint="FF" w:themeShade="FF"/>
                <w:sz w:val="22"/>
                <w:szCs w:val="22"/>
                <w:lang w:val="es-CO"/>
              </w:rPr>
            </w:pPr>
          </w:p>
          <w:p w:rsidRPr="00DB56CF" w:rsidR="00F2777E" w:rsidP="790D9890" w:rsidRDefault="00F2777E" w14:paraId="4E83ED58" w14:textId="37AE802F">
            <w:pPr>
              <w:pStyle w:val="Sinespaciado"/>
              <w:spacing w:after="0" w:line="360" w:lineRule="auto"/>
              <w:jc w:val="both"/>
              <w:rPr>
                <w:rStyle w:val="normaltextrun"/>
                <w:rFonts w:ascii="Calibri" w:hAnsi="Calibri" w:cs="Calibri"/>
                <w:color w:val="000000"/>
              </w:rPr>
            </w:pPr>
          </w:p>
        </w:tc>
        <w:tc>
          <w:tcPr>
            <w:tcW w:w="2126" w:type="dxa"/>
            <w:shd w:val="clear" w:color="auto" w:fill="auto"/>
            <w:tcMar/>
          </w:tcPr>
          <w:p w:rsidRPr="00DB56CF" w:rsidR="00F2777E" w:rsidP="790D9890" w:rsidRDefault="00F2777E" w14:paraId="69D4FC41" w14:textId="3EBC4030">
            <w:pPr>
              <w:pStyle w:val="Sinespaciado"/>
              <w:spacing w:after="0" w:line="240" w:lineRule="auto"/>
              <w:jc w:val="both"/>
              <w:rPr>
                <w:rFonts w:ascii="Cambria" w:hAnsi="Cambria" w:eastAsia="Cambria" w:cs="Cambria"/>
                <w:b w:val="0"/>
                <w:bCs w:val="0"/>
                <w:i w:val="0"/>
                <w:iCs w:val="0"/>
                <w:caps w:val="0"/>
                <w:smallCaps w:val="0"/>
                <w:noProof w:val="0"/>
                <w:color w:val="000000" w:themeColor="text1" w:themeTint="FF" w:themeShade="FF"/>
                <w:sz w:val="22"/>
                <w:szCs w:val="22"/>
                <w:lang w:val="es-CO"/>
              </w:rPr>
            </w:pPr>
          </w:p>
          <w:p w:rsidRPr="00DB56CF" w:rsidR="00F2777E" w:rsidP="790D9890" w:rsidRDefault="00F2777E" w14:paraId="03AE76B3" w14:textId="77B82591">
            <w:pPr>
              <w:pStyle w:val="Sinespaciado"/>
              <w:spacing w:after="0" w:line="240" w:lineRule="auto"/>
              <w:jc w:val="both"/>
              <w:rPr>
                <w:rFonts w:ascii="Cambria" w:hAnsi="Cambria" w:eastAsia="Cambria" w:cs="Cambria"/>
                <w:noProof w:val="0"/>
                <w:sz w:val="22"/>
                <w:szCs w:val="22"/>
                <w:lang w:val="es-CO"/>
              </w:rPr>
            </w:pPr>
            <w:r w:rsidRPr="790D9890" w:rsidR="629F2F5D">
              <w:rPr>
                <w:rFonts w:ascii="Cambria" w:hAnsi="Cambria" w:eastAsia="Cambria" w:cs="Cambria"/>
                <w:b w:val="0"/>
                <w:bCs w:val="0"/>
                <w:i w:val="0"/>
                <w:iCs w:val="0"/>
                <w:caps w:val="0"/>
                <w:smallCaps w:val="0"/>
                <w:noProof w:val="0"/>
                <w:color w:val="000000" w:themeColor="text1" w:themeTint="FF" w:themeShade="FF"/>
                <w:sz w:val="22"/>
                <w:szCs w:val="22"/>
                <w:lang w:val="es-CO"/>
              </w:rPr>
              <w:t>Pantallazo de WhatsApp</w:t>
            </w:r>
          </w:p>
          <w:p w:rsidRPr="00DB56CF" w:rsidR="00F2777E" w:rsidP="790D9890" w:rsidRDefault="00F2777E" w14:paraId="194B14A6" w14:textId="2DBA10BD">
            <w:pPr>
              <w:pStyle w:val="Sinespaciado"/>
              <w:spacing w:after="0" w:line="240" w:lineRule="auto"/>
              <w:jc w:val="both"/>
              <w:rPr>
                <w:rFonts w:ascii="Cambria" w:hAnsi="Cambria" w:eastAsia="Cambria" w:cs="Cambria"/>
                <w:b w:val="0"/>
                <w:bCs w:val="0"/>
                <w:i w:val="0"/>
                <w:iCs w:val="0"/>
                <w:caps w:val="0"/>
                <w:smallCaps w:val="0"/>
                <w:noProof w:val="0"/>
                <w:color w:val="000000" w:themeColor="text1" w:themeTint="FF" w:themeShade="FF"/>
                <w:sz w:val="22"/>
                <w:szCs w:val="22"/>
                <w:lang w:val="es-CO"/>
              </w:rPr>
            </w:pPr>
          </w:p>
          <w:p w:rsidRPr="00DB56CF" w:rsidR="00F2777E" w:rsidP="790D9890" w:rsidRDefault="00F2777E" w14:paraId="36353637" w14:textId="1E151D1F">
            <w:pPr>
              <w:pStyle w:val="Sinespaciado"/>
              <w:spacing w:after="0" w:line="360" w:lineRule="auto"/>
              <w:jc w:val="both"/>
              <w:rPr>
                <w:rFonts w:ascii="Arial" w:hAnsi="Arial" w:cs="Arial"/>
                <w:color w:val="000000"/>
                <w:sz w:val="20"/>
                <w:szCs w:val="20"/>
              </w:rPr>
            </w:pPr>
          </w:p>
        </w:tc>
      </w:tr>
      <w:tr w:rsidRPr="00DB56CF" w:rsidR="00F2777E" w:rsidTr="0044600F" w14:paraId="32D50677" w14:textId="77777777">
        <w:trPr>
          <w:trHeight w:val="212"/>
        </w:trPr>
        <w:tc>
          <w:tcPr>
            <w:tcW w:w="483" w:type="dxa"/>
            <w:shd w:val="clear" w:color="auto" w:fill="auto"/>
            <w:tcMar/>
          </w:tcPr>
          <w:p w:rsidRPr="00DB56CF" w:rsidR="00F2777E" w:rsidP="00F2777E" w:rsidRDefault="00F2777E" w14:paraId="34EDD615" w14:textId="77777777">
            <w:pPr>
              <w:pStyle w:val="Sinespaciado"/>
              <w:spacing w:after="0" w:line="360" w:lineRule="auto"/>
              <w:rPr>
                <w:rFonts w:ascii="Arial" w:hAnsi="Arial" w:eastAsia="Calibri" w:cs="Arial"/>
                <w:color w:val="000000"/>
                <w:sz w:val="20"/>
                <w:szCs w:val="20"/>
              </w:rPr>
            </w:pPr>
            <w:r w:rsidRPr="00DB56CF">
              <w:rPr>
                <w:rFonts w:ascii="Arial" w:hAnsi="Arial" w:eastAsia="Calibri" w:cs="Arial"/>
                <w:color w:val="000000"/>
                <w:sz w:val="20"/>
                <w:szCs w:val="20"/>
              </w:rPr>
              <w:t>22</w:t>
            </w:r>
          </w:p>
        </w:tc>
        <w:tc>
          <w:tcPr>
            <w:tcW w:w="3092" w:type="dxa"/>
            <w:shd w:val="clear" w:color="auto" w:fill="auto"/>
            <w:tcMar/>
          </w:tcPr>
          <w:p w:rsidRPr="00DB56CF" w:rsidR="00F2777E" w:rsidP="00F2777E" w:rsidRDefault="00F2777E" w14:paraId="233AC629" w14:textId="77777777">
            <w:pPr>
              <w:pStyle w:val="Sinespaciado"/>
              <w:spacing w:after="0" w:line="360" w:lineRule="auto"/>
              <w:jc w:val="both"/>
              <w:rPr>
                <w:rFonts w:ascii="Arial" w:hAnsi="Arial" w:eastAsia="Calibri" w:cs="Arial"/>
                <w:color w:val="000000"/>
                <w:sz w:val="20"/>
                <w:szCs w:val="20"/>
              </w:rPr>
            </w:pPr>
            <w:r w:rsidRPr="00DB56CF">
              <w:rPr>
                <w:rFonts w:ascii="Arial" w:hAnsi="Arial" w:eastAsia="Times New Roman" w:cs="Arial"/>
                <w:sz w:val="20"/>
                <w:szCs w:val="20"/>
                <w:lang w:eastAsia="es-ES"/>
              </w:rPr>
              <w:t>Apoyar otras actividades de acuerdo con la especialidad del programa de formación y las demás actividades relacionadas con el objeto contractual que sean asignados por la supervisión del contrato.</w:t>
            </w:r>
          </w:p>
        </w:tc>
        <w:tc>
          <w:tcPr>
            <w:tcW w:w="2975" w:type="dxa"/>
            <w:shd w:val="clear" w:color="auto" w:fill="auto"/>
            <w:tcMar/>
            <w:vAlign w:val="center"/>
          </w:tcPr>
          <w:p w:rsidRPr="00DB56CF" w:rsidR="00F2777E" w:rsidP="00F2777E" w:rsidRDefault="00F2777E" w14:paraId="20D0E744" w14:textId="48E8ACD5">
            <w:pPr>
              <w:spacing w:line="360" w:lineRule="auto"/>
              <w:jc w:val="both"/>
              <w:rPr>
                <w:rFonts w:ascii="Arial" w:hAnsi="Arial" w:cs="Arial"/>
                <w:color w:val="000000"/>
                <w:sz w:val="20"/>
                <w:szCs w:val="20"/>
              </w:rPr>
            </w:pPr>
            <w:r w:rsidRPr="0044600F" w:rsidR="5243AF8F">
              <w:rPr>
                <w:rFonts w:ascii="Arial" w:hAnsi="Arial" w:cs="Arial"/>
                <w:color w:val="000000" w:themeColor="text1" w:themeTint="FF" w:themeShade="FF"/>
                <w:sz w:val="20"/>
                <w:szCs w:val="20"/>
              </w:rPr>
              <w:t xml:space="preserve">Luego de verificadas las evidencias y soportes entregadas por el proveedor, se pudo confirmar que </w:t>
            </w:r>
            <w:r w:rsidRPr="0044600F" w:rsidR="00F2777E">
              <w:rPr>
                <w:rFonts w:ascii="Arial" w:hAnsi="Arial" w:cs="Arial"/>
                <w:color w:val="000000" w:themeColor="text1" w:themeTint="FF" w:themeShade="FF"/>
                <w:sz w:val="20"/>
                <w:szCs w:val="20"/>
              </w:rPr>
              <w:t xml:space="preserve"> impartió formación complementaria en el programa MULTIPLICACION Y PAROPAGACION DE MATERIAL VEGETAL, con código de ficha No 29</w:t>
            </w:r>
            <w:r w:rsidRPr="0044600F" w:rsidR="000B1C2A">
              <w:rPr>
                <w:rFonts w:ascii="Arial" w:hAnsi="Arial" w:cs="Arial"/>
                <w:color w:val="000000" w:themeColor="text1" w:themeTint="FF" w:themeShade="FF"/>
                <w:sz w:val="20"/>
                <w:szCs w:val="20"/>
              </w:rPr>
              <w:t>5</w:t>
            </w:r>
            <w:r w:rsidRPr="0044600F" w:rsidR="00B27C10">
              <w:rPr>
                <w:rFonts w:ascii="Arial" w:hAnsi="Arial" w:cs="Arial"/>
                <w:color w:val="000000" w:themeColor="text1" w:themeTint="FF" w:themeShade="FF"/>
                <w:sz w:val="20"/>
                <w:szCs w:val="20"/>
              </w:rPr>
              <w:t>2933</w:t>
            </w:r>
            <w:r w:rsidRPr="0044600F" w:rsidR="00F2777E">
              <w:rPr>
                <w:rFonts w:ascii="Arial" w:hAnsi="Arial" w:cs="Arial"/>
                <w:color w:val="000000" w:themeColor="text1" w:themeTint="FF" w:themeShade="FF"/>
                <w:sz w:val="20"/>
                <w:szCs w:val="20"/>
              </w:rPr>
              <w:t xml:space="preserve"> a los soldados campesinos del batallo.</w:t>
            </w:r>
          </w:p>
        </w:tc>
        <w:tc>
          <w:tcPr>
            <w:tcW w:w="2126" w:type="dxa"/>
            <w:shd w:val="clear" w:color="auto" w:fill="auto"/>
            <w:tcMar/>
          </w:tcPr>
          <w:p w:rsidR="00F2777E" w:rsidP="00F2777E" w:rsidRDefault="00F2777E" w14:paraId="152ECEBE" w14:textId="77777777">
            <w:pPr>
              <w:pStyle w:val="Sinespaciado"/>
              <w:spacing w:after="0" w:line="360" w:lineRule="auto"/>
              <w:jc w:val="both"/>
              <w:rPr>
                <w:rFonts w:ascii="Arial" w:hAnsi="Arial" w:eastAsia="Calibri" w:cs="Arial"/>
                <w:color w:val="000000"/>
                <w:sz w:val="20"/>
                <w:szCs w:val="20"/>
              </w:rPr>
            </w:pPr>
          </w:p>
          <w:p w:rsidR="00F2777E" w:rsidP="00F2777E" w:rsidRDefault="00F2777E" w14:paraId="297DEA05" w14:textId="133A6FE8">
            <w:pPr>
              <w:pStyle w:val="Sinespaciado"/>
              <w:spacing w:after="0" w:line="360" w:lineRule="auto"/>
              <w:jc w:val="both"/>
              <w:rPr>
                <w:rFonts w:ascii="Arial" w:hAnsi="Arial" w:eastAsia="Calibri" w:cs="Arial"/>
                <w:color w:val="000000"/>
                <w:sz w:val="20"/>
                <w:szCs w:val="20"/>
              </w:rPr>
            </w:pPr>
            <w:r>
              <w:rPr>
                <w:rFonts w:ascii="Arial" w:hAnsi="Arial" w:eastAsia="Calibri" w:cs="Arial"/>
                <w:color w:val="000000"/>
                <w:sz w:val="20"/>
                <w:szCs w:val="20"/>
              </w:rPr>
              <w:t>Registro fotográfico</w:t>
            </w:r>
          </w:p>
          <w:p w:rsidR="00F2777E" w:rsidP="00F2777E" w:rsidRDefault="00F2777E" w14:paraId="13D53270" w14:textId="77777777">
            <w:pPr>
              <w:pStyle w:val="Sinespaciado"/>
              <w:spacing w:after="0" w:line="360" w:lineRule="auto"/>
              <w:jc w:val="both"/>
              <w:rPr>
                <w:rFonts w:ascii="Arial" w:hAnsi="Arial" w:eastAsia="Calibri" w:cs="Arial"/>
                <w:color w:val="000000"/>
                <w:sz w:val="20"/>
                <w:szCs w:val="20"/>
              </w:rPr>
            </w:pPr>
          </w:p>
          <w:p w:rsidRPr="00DB56CF" w:rsidR="00F2777E" w:rsidP="00F2777E" w:rsidRDefault="00F2777E" w14:paraId="0944E36A" w14:textId="47CC7A97">
            <w:pPr>
              <w:pStyle w:val="Sinespaciado"/>
              <w:spacing w:after="0" w:line="360" w:lineRule="auto"/>
              <w:jc w:val="both"/>
              <w:rPr>
                <w:rFonts w:ascii="Arial" w:hAnsi="Arial" w:eastAsia="Calibri" w:cs="Arial"/>
                <w:color w:val="000000"/>
                <w:sz w:val="20"/>
                <w:szCs w:val="20"/>
              </w:rPr>
            </w:pPr>
            <w:r>
              <w:rPr>
                <w:rFonts w:ascii="Arial" w:hAnsi="Arial" w:eastAsia="Calibri" w:cs="Arial"/>
                <w:color w:val="000000"/>
                <w:sz w:val="20"/>
                <w:szCs w:val="20"/>
              </w:rPr>
              <w:t>Lista de asistencia</w:t>
            </w:r>
          </w:p>
        </w:tc>
      </w:tr>
      <w:tr w:rsidRPr="00DB56CF" w:rsidR="00F2777E" w:rsidTr="0044600F" w14:paraId="16A94D72" w14:textId="77777777">
        <w:trPr>
          <w:trHeight w:val="212"/>
        </w:trPr>
        <w:tc>
          <w:tcPr>
            <w:tcW w:w="483" w:type="dxa"/>
            <w:shd w:val="clear" w:color="auto" w:fill="auto"/>
            <w:tcMar/>
          </w:tcPr>
          <w:p w:rsidRPr="00DB56CF" w:rsidR="00F2777E" w:rsidP="00F2777E" w:rsidRDefault="00F2777E" w14:paraId="3165DC79" w14:textId="77777777">
            <w:pPr>
              <w:pStyle w:val="Sinespaciado"/>
              <w:spacing w:after="0" w:line="360" w:lineRule="auto"/>
              <w:rPr>
                <w:rFonts w:ascii="Arial" w:hAnsi="Arial" w:eastAsia="Calibri" w:cs="Arial"/>
                <w:color w:val="000000"/>
                <w:sz w:val="20"/>
                <w:szCs w:val="20"/>
              </w:rPr>
            </w:pPr>
            <w:r w:rsidRPr="00DB56CF">
              <w:rPr>
                <w:rFonts w:ascii="Arial" w:hAnsi="Arial" w:eastAsia="Calibri" w:cs="Arial"/>
                <w:color w:val="000000"/>
                <w:sz w:val="20"/>
                <w:szCs w:val="20"/>
              </w:rPr>
              <w:t>23</w:t>
            </w:r>
          </w:p>
        </w:tc>
        <w:tc>
          <w:tcPr>
            <w:tcW w:w="3092" w:type="dxa"/>
            <w:shd w:val="clear" w:color="auto" w:fill="auto"/>
            <w:tcMar/>
          </w:tcPr>
          <w:p w:rsidRPr="00DB56CF" w:rsidR="00F2777E" w:rsidP="00F2777E" w:rsidRDefault="00F2777E" w14:paraId="2BC7CE3F" w14:textId="77777777">
            <w:pPr>
              <w:pStyle w:val="Sinespaciado"/>
              <w:spacing w:after="0" w:line="360" w:lineRule="auto"/>
              <w:jc w:val="both"/>
              <w:rPr>
                <w:rFonts w:ascii="Arial" w:hAnsi="Arial" w:eastAsia="Calibri" w:cs="Arial"/>
                <w:color w:val="000000"/>
                <w:sz w:val="20"/>
                <w:szCs w:val="20"/>
              </w:rPr>
            </w:pPr>
            <w:r w:rsidRPr="00DB56CF">
              <w:rPr>
                <w:rFonts w:ascii="Arial" w:hAnsi="Arial" w:cs="Arial"/>
                <w:sz w:val="20"/>
                <w:szCs w:val="20"/>
                <w:lang w:eastAsia="es-ES"/>
              </w:rPr>
              <w:t xml:space="preserve">Apoyar los procesos de autoevaluación del centro de formación, de acuerdo con lo establecido por el Consejo Nacional de Acreditación – CNA, así como la consolidación de la Documentación para radicar en </w:t>
            </w:r>
            <w:r w:rsidRPr="00DB56CF">
              <w:rPr>
                <w:rFonts w:ascii="Arial" w:hAnsi="Arial" w:cs="Arial"/>
                <w:sz w:val="20"/>
                <w:szCs w:val="20"/>
                <w:lang w:eastAsia="es-ES"/>
              </w:rPr>
              <w:lastRenderedPageBreak/>
              <w:t>el Sistema de Aseguramiento de la Calidad de la Educación Superior – SACES, de los programas que se presenten para registro calificado, previa Instrucción de la Coordinación Académica.</w:t>
            </w:r>
          </w:p>
        </w:tc>
        <w:tc>
          <w:tcPr>
            <w:tcW w:w="2975" w:type="dxa"/>
            <w:shd w:val="clear" w:color="auto" w:fill="auto"/>
            <w:tcMar/>
            <w:vAlign w:val="center"/>
          </w:tcPr>
          <w:p w:rsidRPr="00DB56CF" w:rsidR="00F2777E" w:rsidP="00F2777E" w:rsidRDefault="00F2777E" w14:paraId="2B401AE2" w14:textId="5A873304">
            <w:pPr>
              <w:pStyle w:val="Sinespaciado"/>
              <w:spacing w:after="0" w:line="360" w:lineRule="auto"/>
              <w:jc w:val="both"/>
              <w:rPr>
                <w:rFonts w:ascii="Arial" w:hAnsi="Arial" w:eastAsia="Calibri" w:cs="Arial"/>
                <w:color w:val="000000"/>
                <w:sz w:val="20"/>
                <w:szCs w:val="20"/>
              </w:rPr>
            </w:pPr>
            <w:r>
              <w:rPr>
                <w:rStyle w:val="normaltextrun"/>
                <w:rFonts w:ascii="Calibri" w:hAnsi="Calibri" w:cs="Calibri"/>
                <w:color w:val="000000"/>
              </w:rPr>
              <w:lastRenderedPageBreak/>
              <w:t>En el periodo no se desarrollan acciones relacionadas con la obligación</w:t>
            </w:r>
          </w:p>
        </w:tc>
        <w:tc>
          <w:tcPr>
            <w:tcW w:w="2126" w:type="dxa"/>
            <w:shd w:val="clear" w:color="auto" w:fill="auto"/>
            <w:tcMar/>
          </w:tcPr>
          <w:p w:rsidRPr="00DB56CF" w:rsidR="00F2777E" w:rsidP="00F2777E" w:rsidRDefault="00F2777E" w14:paraId="55541B54" w14:textId="77777777">
            <w:pPr>
              <w:pStyle w:val="Sinespaciado"/>
              <w:spacing w:after="0" w:line="360" w:lineRule="auto"/>
              <w:jc w:val="both"/>
              <w:rPr>
                <w:rFonts w:ascii="Arial" w:hAnsi="Arial" w:eastAsia="Calibri" w:cs="Arial"/>
                <w:color w:val="000000"/>
                <w:sz w:val="20"/>
                <w:szCs w:val="20"/>
              </w:rPr>
            </w:pPr>
            <w:r w:rsidRPr="00DB56CF">
              <w:rPr>
                <w:rFonts w:ascii="Arial" w:hAnsi="Arial" w:cs="Arial"/>
                <w:color w:val="000000"/>
                <w:sz w:val="20"/>
                <w:szCs w:val="20"/>
              </w:rPr>
              <w:t>No se generaron evidencias relacionadas con la obligación contractual.</w:t>
            </w:r>
          </w:p>
        </w:tc>
      </w:tr>
      <w:tr w:rsidRPr="00DB56CF" w:rsidR="00F2777E" w:rsidTr="0044600F" w14:paraId="66CBFC8D" w14:textId="77777777">
        <w:trPr>
          <w:trHeight w:val="212"/>
        </w:trPr>
        <w:tc>
          <w:tcPr>
            <w:tcW w:w="483" w:type="dxa"/>
            <w:shd w:val="clear" w:color="auto" w:fill="auto"/>
            <w:tcMar/>
          </w:tcPr>
          <w:p w:rsidRPr="00DB56CF" w:rsidR="00F2777E" w:rsidP="00F2777E" w:rsidRDefault="00F2777E" w14:paraId="780CBF6A" w14:textId="77777777">
            <w:pPr>
              <w:pStyle w:val="Sinespaciado"/>
              <w:spacing w:after="0" w:line="360" w:lineRule="auto"/>
              <w:rPr>
                <w:rFonts w:ascii="Arial" w:hAnsi="Arial" w:eastAsia="Calibri" w:cs="Arial"/>
                <w:color w:val="000000"/>
                <w:sz w:val="20"/>
                <w:szCs w:val="20"/>
              </w:rPr>
            </w:pPr>
            <w:r w:rsidRPr="00DB56CF">
              <w:rPr>
                <w:rFonts w:ascii="Arial" w:hAnsi="Arial" w:eastAsia="Calibri" w:cs="Arial"/>
                <w:color w:val="000000"/>
                <w:sz w:val="20"/>
                <w:szCs w:val="20"/>
              </w:rPr>
              <w:t>24</w:t>
            </w:r>
          </w:p>
        </w:tc>
        <w:tc>
          <w:tcPr>
            <w:tcW w:w="3092" w:type="dxa"/>
            <w:shd w:val="clear" w:color="auto" w:fill="auto"/>
            <w:tcMar/>
          </w:tcPr>
          <w:p w:rsidRPr="00DB56CF" w:rsidR="00F2777E" w:rsidP="00F2777E" w:rsidRDefault="00F2777E" w14:paraId="1C183DC5" w14:textId="77777777">
            <w:pPr>
              <w:pStyle w:val="Sinespaciado"/>
              <w:spacing w:after="0" w:line="360" w:lineRule="auto"/>
              <w:jc w:val="both"/>
              <w:rPr>
                <w:rFonts w:ascii="Arial" w:hAnsi="Arial" w:eastAsia="Calibri" w:cs="Arial"/>
                <w:color w:val="000000"/>
                <w:sz w:val="20"/>
                <w:szCs w:val="20"/>
              </w:rPr>
            </w:pPr>
            <w:r w:rsidRPr="00DB56CF">
              <w:rPr>
                <w:rFonts w:ascii="Arial" w:hAnsi="Arial" w:cs="Arial"/>
                <w:sz w:val="20"/>
                <w:szCs w:val="20"/>
                <w:lang w:eastAsia="es-ES"/>
              </w:rPr>
              <w:t>Que, en caso de requerirse el desplazamiento del contratista para desarrollar actividades relacionadas con objeto del contrato, ya se dentro del territorio nacional o fuera de este, tal circunstancia deberá ser informada por el supervisor, para que se adelante las gestiones necesarias para el efecto, esto de conformidad con lo establecido en la Resolución 092 de 2015.</w:t>
            </w:r>
          </w:p>
        </w:tc>
        <w:tc>
          <w:tcPr>
            <w:tcW w:w="2975" w:type="dxa"/>
            <w:shd w:val="clear" w:color="auto" w:fill="auto"/>
            <w:tcMar/>
            <w:vAlign w:val="center"/>
          </w:tcPr>
          <w:p w:rsidRPr="00DB56CF" w:rsidR="00F2777E" w:rsidP="00F2777E" w:rsidRDefault="00F2777E" w14:paraId="69067692" w14:textId="540C59F5">
            <w:pPr>
              <w:pStyle w:val="Sinespaciado"/>
              <w:spacing w:after="0" w:line="360" w:lineRule="auto"/>
              <w:jc w:val="both"/>
              <w:rPr>
                <w:rFonts w:ascii="Arial" w:hAnsi="Arial" w:eastAsia="Calibri" w:cs="Arial"/>
                <w:color w:val="000000"/>
                <w:sz w:val="20"/>
                <w:szCs w:val="20"/>
              </w:rPr>
            </w:pPr>
            <w:r>
              <w:rPr>
                <w:rStyle w:val="normaltextrun"/>
                <w:rFonts w:ascii="Calibri" w:hAnsi="Calibri" w:cs="Calibri"/>
                <w:color w:val="000000"/>
              </w:rPr>
              <w:t>En el periodo no se desarrollan acciones relacionadas con la obligación</w:t>
            </w:r>
          </w:p>
        </w:tc>
        <w:tc>
          <w:tcPr>
            <w:tcW w:w="2126" w:type="dxa"/>
            <w:shd w:val="clear" w:color="auto" w:fill="auto"/>
            <w:tcMar/>
          </w:tcPr>
          <w:p w:rsidRPr="00DB56CF" w:rsidR="00F2777E" w:rsidP="00F2777E" w:rsidRDefault="00F2777E" w14:paraId="37FFAE3C" w14:textId="77777777">
            <w:pPr>
              <w:pStyle w:val="Sinespaciado"/>
              <w:spacing w:after="0" w:line="360" w:lineRule="auto"/>
              <w:jc w:val="both"/>
              <w:rPr>
                <w:rFonts w:ascii="Arial" w:hAnsi="Arial" w:eastAsia="Calibri" w:cs="Arial"/>
                <w:color w:val="000000"/>
                <w:sz w:val="20"/>
                <w:szCs w:val="20"/>
              </w:rPr>
            </w:pPr>
            <w:r w:rsidRPr="00DB56CF">
              <w:rPr>
                <w:rFonts w:ascii="Arial" w:hAnsi="Arial" w:cs="Arial"/>
                <w:color w:val="000000"/>
                <w:sz w:val="20"/>
                <w:szCs w:val="20"/>
              </w:rPr>
              <w:t>No se generaron evidencias relacionadas con la obligación contractual.</w:t>
            </w:r>
          </w:p>
        </w:tc>
      </w:tr>
      <w:tr w:rsidRPr="00DB56CF" w:rsidR="00F2777E" w:rsidTr="0044600F" w14:paraId="0EFEB23E" w14:textId="77777777">
        <w:trPr>
          <w:trHeight w:val="212"/>
        </w:trPr>
        <w:tc>
          <w:tcPr>
            <w:tcW w:w="483" w:type="dxa"/>
            <w:shd w:val="clear" w:color="auto" w:fill="auto"/>
            <w:tcMar/>
          </w:tcPr>
          <w:p w:rsidRPr="00DB56CF" w:rsidR="00F2777E" w:rsidP="00F2777E" w:rsidRDefault="00F2777E" w14:paraId="3AA49560" w14:textId="77777777">
            <w:pPr>
              <w:pStyle w:val="Sinespaciado"/>
              <w:spacing w:after="0" w:line="360" w:lineRule="auto"/>
              <w:rPr>
                <w:rFonts w:ascii="Arial" w:hAnsi="Arial" w:eastAsia="Calibri" w:cs="Arial"/>
                <w:color w:val="000000"/>
                <w:sz w:val="20"/>
                <w:szCs w:val="20"/>
              </w:rPr>
            </w:pPr>
            <w:r w:rsidRPr="00DB56CF">
              <w:rPr>
                <w:rFonts w:ascii="Arial" w:hAnsi="Arial" w:eastAsia="Calibri" w:cs="Arial"/>
                <w:color w:val="000000"/>
                <w:sz w:val="20"/>
                <w:szCs w:val="20"/>
              </w:rPr>
              <w:t>25</w:t>
            </w:r>
          </w:p>
        </w:tc>
        <w:tc>
          <w:tcPr>
            <w:tcW w:w="3092" w:type="dxa"/>
            <w:shd w:val="clear" w:color="auto" w:fill="auto"/>
            <w:tcMar/>
          </w:tcPr>
          <w:p w:rsidRPr="00DB56CF" w:rsidR="00F2777E" w:rsidP="00F2777E" w:rsidRDefault="00F2777E" w14:paraId="570349C8" w14:textId="77777777">
            <w:pPr>
              <w:pStyle w:val="Sinespaciado"/>
              <w:spacing w:after="0" w:line="360" w:lineRule="auto"/>
              <w:jc w:val="both"/>
              <w:rPr>
                <w:rFonts w:ascii="Arial" w:hAnsi="Arial" w:eastAsia="Calibri" w:cs="Arial"/>
                <w:color w:val="000000"/>
                <w:sz w:val="20"/>
                <w:szCs w:val="20"/>
              </w:rPr>
            </w:pPr>
            <w:r w:rsidRPr="00DB56CF">
              <w:rPr>
                <w:rFonts w:ascii="Arial" w:hAnsi="Arial" w:cs="Arial"/>
                <w:sz w:val="20"/>
                <w:szCs w:val="20"/>
                <w:lang w:eastAsia="es-ES"/>
              </w:rPr>
              <w:t xml:space="preserve">El pago de los gastos de desplazamiento se efectuará de manera previa al mismo, siempre y cuando se allegue en los tiempos establecidos en la circular 3-2023-000072 de 2023 del SENA. Nota: De igual manera el contratista se obliga a legalizar los gastos de desplazamiento (Alojamiento, </w:t>
            </w:r>
            <w:r w:rsidRPr="00DB56CF">
              <w:rPr>
                <w:rFonts w:ascii="Arial" w:hAnsi="Arial" w:cs="Arial"/>
                <w:sz w:val="20"/>
                <w:szCs w:val="20"/>
                <w:lang w:eastAsia="es-ES"/>
              </w:rPr>
              <w:lastRenderedPageBreak/>
              <w:t>Alimentación y Transporte) causados en las órdenes de viaje ante el supervisor del contrato dentro de los 5 días siguientes a su finalización. Se debe entender por legalización, la presentación de los documentos requeridos por el supervisor una vez cumplido el desplazamiento.</w:t>
            </w:r>
          </w:p>
        </w:tc>
        <w:tc>
          <w:tcPr>
            <w:tcW w:w="2975" w:type="dxa"/>
            <w:shd w:val="clear" w:color="auto" w:fill="auto"/>
            <w:tcMar/>
            <w:vAlign w:val="center"/>
          </w:tcPr>
          <w:p w:rsidRPr="00DB56CF" w:rsidR="00F2777E" w:rsidP="00F2777E" w:rsidRDefault="00F2777E" w14:paraId="3432698E" w14:textId="368F4621">
            <w:pPr>
              <w:pStyle w:val="Sinespaciado"/>
              <w:spacing w:after="0" w:line="360" w:lineRule="auto"/>
              <w:jc w:val="both"/>
              <w:rPr>
                <w:rFonts w:ascii="Arial" w:hAnsi="Arial" w:eastAsia="Calibri" w:cs="Arial"/>
                <w:color w:val="000000"/>
                <w:sz w:val="20"/>
                <w:szCs w:val="20"/>
              </w:rPr>
            </w:pPr>
            <w:r>
              <w:rPr>
                <w:rStyle w:val="normaltextrun"/>
                <w:rFonts w:ascii="Calibri" w:hAnsi="Calibri" w:cs="Calibri"/>
                <w:color w:val="000000"/>
              </w:rPr>
              <w:lastRenderedPageBreak/>
              <w:t>En el periodo no se desarrollan acciones relacionadas con la obligación</w:t>
            </w:r>
          </w:p>
        </w:tc>
        <w:tc>
          <w:tcPr>
            <w:tcW w:w="2126" w:type="dxa"/>
            <w:shd w:val="clear" w:color="auto" w:fill="auto"/>
            <w:tcMar/>
          </w:tcPr>
          <w:p w:rsidRPr="00DB56CF" w:rsidR="00F2777E" w:rsidP="00F2777E" w:rsidRDefault="00F2777E" w14:paraId="0D0835A5" w14:textId="77777777">
            <w:pPr>
              <w:pStyle w:val="Sinespaciado"/>
              <w:spacing w:after="0" w:line="360" w:lineRule="auto"/>
              <w:jc w:val="both"/>
              <w:rPr>
                <w:rFonts w:ascii="Arial" w:hAnsi="Arial" w:eastAsia="Calibri" w:cs="Arial"/>
                <w:color w:val="000000"/>
                <w:sz w:val="20"/>
                <w:szCs w:val="20"/>
              </w:rPr>
            </w:pPr>
            <w:r w:rsidRPr="00DB56CF">
              <w:rPr>
                <w:rFonts w:ascii="Arial" w:hAnsi="Arial" w:cs="Arial"/>
                <w:color w:val="000000"/>
                <w:sz w:val="20"/>
                <w:szCs w:val="20"/>
              </w:rPr>
              <w:t>No se generaron evidencias relacionadas con la obligación contractual.</w:t>
            </w:r>
          </w:p>
        </w:tc>
      </w:tr>
      <w:tr w:rsidRPr="00DB56CF" w:rsidR="00F2777E" w:rsidTr="0044600F" w14:paraId="6B53564A" w14:textId="77777777">
        <w:trPr>
          <w:trHeight w:val="212"/>
        </w:trPr>
        <w:tc>
          <w:tcPr>
            <w:tcW w:w="483" w:type="dxa"/>
            <w:shd w:val="clear" w:color="auto" w:fill="auto"/>
            <w:tcMar/>
          </w:tcPr>
          <w:p w:rsidRPr="00DB56CF" w:rsidR="00F2777E" w:rsidP="00F2777E" w:rsidRDefault="00F2777E" w14:paraId="5C08A9F2" w14:textId="77777777">
            <w:pPr>
              <w:pStyle w:val="Sinespaciado"/>
              <w:spacing w:after="0" w:line="360" w:lineRule="auto"/>
              <w:rPr>
                <w:rFonts w:ascii="Arial" w:hAnsi="Arial" w:eastAsia="Calibri" w:cs="Arial"/>
                <w:color w:val="000000"/>
                <w:sz w:val="20"/>
                <w:szCs w:val="20"/>
              </w:rPr>
            </w:pPr>
            <w:r w:rsidRPr="00DB56CF">
              <w:rPr>
                <w:rFonts w:ascii="Arial" w:hAnsi="Arial" w:eastAsia="Calibri" w:cs="Arial"/>
                <w:color w:val="000000"/>
                <w:sz w:val="20"/>
                <w:szCs w:val="20"/>
              </w:rPr>
              <w:t>26</w:t>
            </w:r>
          </w:p>
        </w:tc>
        <w:tc>
          <w:tcPr>
            <w:tcW w:w="3092" w:type="dxa"/>
            <w:shd w:val="clear" w:color="auto" w:fill="auto"/>
            <w:tcMar/>
          </w:tcPr>
          <w:p w:rsidRPr="00DB56CF" w:rsidR="00F2777E" w:rsidP="00F2777E" w:rsidRDefault="00F2777E" w14:paraId="536C964F" w14:textId="77777777">
            <w:pPr>
              <w:pStyle w:val="Sinespaciado"/>
              <w:spacing w:after="0" w:line="360" w:lineRule="auto"/>
              <w:jc w:val="both"/>
              <w:rPr>
                <w:rFonts w:ascii="Arial" w:hAnsi="Arial" w:eastAsia="Calibri" w:cs="Arial"/>
                <w:color w:val="000000"/>
                <w:sz w:val="20"/>
                <w:szCs w:val="20"/>
              </w:rPr>
            </w:pPr>
            <w:r w:rsidRPr="00DB56CF">
              <w:rPr>
                <w:rFonts w:ascii="Arial" w:hAnsi="Arial" w:cs="Arial"/>
                <w:sz w:val="20"/>
                <w:szCs w:val="20"/>
                <w:lang w:eastAsia="es-ES"/>
              </w:rPr>
              <w:t>Brindar apoyo técnico a la supervisión de los contratos que le sean asignados del centro por el ordenador del gasto.</w:t>
            </w:r>
          </w:p>
        </w:tc>
        <w:tc>
          <w:tcPr>
            <w:tcW w:w="2975" w:type="dxa"/>
            <w:shd w:val="clear" w:color="auto" w:fill="auto"/>
            <w:tcMar/>
            <w:vAlign w:val="center"/>
          </w:tcPr>
          <w:p w:rsidRPr="00DB56CF" w:rsidR="00F2777E" w:rsidP="00F2777E" w:rsidRDefault="00F2777E" w14:paraId="07CF3609" w14:textId="3C839EBB">
            <w:pPr>
              <w:pStyle w:val="Sinespaciado"/>
              <w:spacing w:after="0" w:line="360" w:lineRule="auto"/>
              <w:jc w:val="both"/>
              <w:rPr>
                <w:rFonts w:ascii="Arial" w:hAnsi="Arial" w:eastAsia="Calibri" w:cs="Arial"/>
                <w:color w:val="000000"/>
                <w:sz w:val="20"/>
                <w:szCs w:val="20"/>
              </w:rPr>
            </w:pPr>
            <w:r>
              <w:rPr>
                <w:rStyle w:val="normaltextrun"/>
                <w:rFonts w:ascii="Calibri" w:hAnsi="Calibri" w:cs="Calibri"/>
                <w:color w:val="000000"/>
              </w:rPr>
              <w:t>En el periodo no se desarrollan acciones relacionadas con la obligación</w:t>
            </w:r>
          </w:p>
        </w:tc>
        <w:tc>
          <w:tcPr>
            <w:tcW w:w="2126" w:type="dxa"/>
            <w:shd w:val="clear" w:color="auto" w:fill="auto"/>
            <w:tcMar/>
          </w:tcPr>
          <w:p w:rsidRPr="00DB56CF" w:rsidR="00F2777E" w:rsidP="00F2777E" w:rsidRDefault="00F2777E" w14:paraId="3358A8E0" w14:textId="77777777">
            <w:pPr>
              <w:pStyle w:val="TableParagraph"/>
              <w:tabs>
                <w:tab w:val="left" w:pos="239"/>
              </w:tabs>
              <w:spacing w:line="360" w:lineRule="auto"/>
              <w:ind w:right="232"/>
              <w:jc w:val="both"/>
              <w:rPr>
                <w:rFonts w:ascii="Arial" w:hAnsi="Arial" w:cs="Arial"/>
                <w:bCs/>
                <w:sz w:val="20"/>
                <w:szCs w:val="20"/>
              </w:rPr>
            </w:pPr>
            <w:r w:rsidRPr="00DB56CF">
              <w:rPr>
                <w:rFonts w:ascii="Arial" w:hAnsi="Arial" w:cs="Arial"/>
                <w:color w:val="000000"/>
                <w:sz w:val="20"/>
                <w:szCs w:val="20"/>
              </w:rPr>
              <w:t>No se generaron evidencias relacionadas con la obligación contractual.</w:t>
            </w:r>
          </w:p>
        </w:tc>
      </w:tr>
      <w:tr w:rsidRPr="00DB56CF" w:rsidR="00F2777E" w:rsidTr="0044600F" w14:paraId="0CB46ACD" w14:textId="77777777">
        <w:trPr>
          <w:trHeight w:val="212"/>
        </w:trPr>
        <w:tc>
          <w:tcPr>
            <w:tcW w:w="483" w:type="dxa"/>
            <w:shd w:val="clear" w:color="auto" w:fill="auto"/>
            <w:tcMar/>
          </w:tcPr>
          <w:p w:rsidRPr="00DB56CF" w:rsidR="00F2777E" w:rsidP="00F2777E" w:rsidRDefault="00F2777E" w14:paraId="77224892" w14:textId="77777777">
            <w:pPr>
              <w:pStyle w:val="Sinespaciado"/>
              <w:spacing w:after="0" w:line="360" w:lineRule="auto"/>
              <w:rPr>
                <w:rFonts w:ascii="Arial" w:hAnsi="Arial" w:eastAsia="Calibri" w:cs="Arial"/>
                <w:color w:val="000000"/>
                <w:sz w:val="20"/>
                <w:szCs w:val="20"/>
              </w:rPr>
            </w:pPr>
            <w:r w:rsidRPr="00DB56CF">
              <w:rPr>
                <w:rFonts w:ascii="Arial" w:hAnsi="Arial" w:eastAsia="Calibri" w:cs="Arial"/>
                <w:color w:val="000000"/>
                <w:sz w:val="20"/>
                <w:szCs w:val="20"/>
              </w:rPr>
              <w:t>27</w:t>
            </w:r>
          </w:p>
        </w:tc>
        <w:tc>
          <w:tcPr>
            <w:tcW w:w="3092" w:type="dxa"/>
            <w:shd w:val="clear" w:color="auto" w:fill="auto"/>
            <w:tcMar/>
          </w:tcPr>
          <w:p w:rsidRPr="00DB56CF" w:rsidR="00F2777E" w:rsidP="00F2777E" w:rsidRDefault="00F2777E" w14:paraId="7946F442" w14:textId="77777777">
            <w:pPr>
              <w:pStyle w:val="Sinespaciado"/>
              <w:spacing w:after="0" w:line="360" w:lineRule="auto"/>
              <w:jc w:val="both"/>
              <w:rPr>
                <w:rFonts w:ascii="Arial" w:hAnsi="Arial" w:eastAsia="Calibri" w:cs="Arial"/>
                <w:color w:val="000000"/>
                <w:sz w:val="20"/>
                <w:szCs w:val="20"/>
              </w:rPr>
            </w:pPr>
            <w:r w:rsidRPr="00DB56CF">
              <w:rPr>
                <w:rFonts w:ascii="Arial" w:hAnsi="Arial" w:cs="Arial"/>
                <w:sz w:val="20"/>
                <w:szCs w:val="20"/>
                <w:lang w:eastAsia="es-ES"/>
              </w:rPr>
              <w:t>Atender al cliente interno y externo con el objetivo de prestar un servicio de calidad, oportunidad y teniendo en cuenta las características y necesidades particulares de los procesos.</w:t>
            </w:r>
          </w:p>
        </w:tc>
        <w:tc>
          <w:tcPr>
            <w:tcW w:w="2975" w:type="dxa"/>
            <w:shd w:val="clear" w:color="auto" w:fill="auto"/>
            <w:tcMar/>
            <w:vAlign w:val="center"/>
          </w:tcPr>
          <w:p w:rsidRPr="00DB56CF" w:rsidR="00F2777E" w:rsidP="00F2777E" w:rsidRDefault="00F2777E" w14:paraId="3215857C" w14:textId="12675F2E">
            <w:pPr>
              <w:pStyle w:val="Sinespaciado"/>
              <w:spacing w:after="0" w:line="360" w:lineRule="auto"/>
              <w:jc w:val="both"/>
              <w:rPr>
                <w:rFonts w:ascii="Arial" w:hAnsi="Arial" w:eastAsia="Calibri" w:cs="Arial"/>
                <w:color w:val="000000"/>
                <w:sz w:val="20"/>
                <w:szCs w:val="20"/>
                <w:shd w:val="clear" w:color="auto" w:fill="FFFFFF"/>
              </w:rPr>
            </w:pPr>
            <w:r>
              <w:rPr>
                <w:rStyle w:val="normaltextrun"/>
                <w:rFonts w:ascii="Calibri" w:hAnsi="Calibri" w:cs="Calibri"/>
                <w:color w:val="000000"/>
              </w:rPr>
              <w:t>En el periodo no se desarrollan acciones relacionadas con la obligación</w:t>
            </w:r>
          </w:p>
        </w:tc>
        <w:tc>
          <w:tcPr>
            <w:tcW w:w="2126" w:type="dxa"/>
            <w:shd w:val="clear" w:color="auto" w:fill="auto"/>
            <w:tcMar/>
          </w:tcPr>
          <w:p w:rsidRPr="00DB56CF" w:rsidR="00F2777E" w:rsidP="00F2777E" w:rsidRDefault="00F2777E" w14:paraId="7EAEA31C" w14:textId="471B21EE">
            <w:pPr>
              <w:spacing w:line="360" w:lineRule="auto"/>
              <w:jc w:val="both"/>
              <w:rPr>
                <w:rFonts w:ascii="Arial" w:hAnsi="Arial" w:cs="Arial"/>
                <w:color w:val="000000"/>
                <w:sz w:val="20"/>
                <w:szCs w:val="20"/>
              </w:rPr>
            </w:pPr>
            <w:r w:rsidRPr="00DB56CF">
              <w:rPr>
                <w:rFonts w:ascii="Arial" w:hAnsi="Arial" w:cs="Arial"/>
                <w:color w:val="000000"/>
                <w:sz w:val="20"/>
                <w:szCs w:val="20"/>
              </w:rPr>
              <w:t>No se generaron evidencias relacionadas con la obligación contractual.</w:t>
            </w:r>
          </w:p>
        </w:tc>
      </w:tr>
      <w:tr w:rsidRPr="00DB56CF" w:rsidR="00F2777E" w:rsidTr="0044600F" w14:paraId="0B95E508" w14:textId="77777777">
        <w:trPr>
          <w:trHeight w:val="212"/>
        </w:trPr>
        <w:tc>
          <w:tcPr>
            <w:tcW w:w="483" w:type="dxa"/>
            <w:shd w:val="clear" w:color="auto" w:fill="auto"/>
            <w:tcMar/>
          </w:tcPr>
          <w:p w:rsidRPr="00DB56CF" w:rsidR="00F2777E" w:rsidP="00F2777E" w:rsidRDefault="00F2777E" w14:paraId="0071F73E" w14:textId="77777777">
            <w:pPr>
              <w:pStyle w:val="Sinespaciado"/>
              <w:spacing w:after="0" w:line="360" w:lineRule="auto"/>
              <w:rPr>
                <w:rFonts w:ascii="Arial" w:hAnsi="Arial" w:eastAsia="Calibri" w:cs="Arial"/>
                <w:color w:val="000000"/>
                <w:sz w:val="20"/>
                <w:szCs w:val="20"/>
              </w:rPr>
            </w:pPr>
            <w:r w:rsidRPr="00DB56CF">
              <w:rPr>
                <w:rFonts w:ascii="Arial" w:hAnsi="Arial" w:eastAsia="Calibri" w:cs="Arial"/>
                <w:color w:val="000000"/>
                <w:sz w:val="20"/>
                <w:szCs w:val="20"/>
              </w:rPr>
              <w:t>28</w:t>
            </w:r>
          </w:p>
        </w:tc>
        <w:tc>
          <w:tcPr>
            <w:tcW w:w="3092" w:type="dxa"/>
            <w:shd w:val="clear" w:color="auto" w:fill="auto"/>
            <w:tcMar/>
          </w:tcPr>
          <w:p w:rsidRPr="00DB56CF" w:rsidR="00F2777E" w:rsidP="00F2777E" w:rsidRDefault="00F2777E" w14:paraId="2F26C4EA" w14:textId="77777777">
            <w:pPr>
              <w:pStyle w:val="Sinespaciado"/>
              <w:spacing w:after="0" w:line="360" w:lineRule="auto"/>
              <w:jc w:val="both"/>
              <w:rPr>
                <w:rFonts w:ascii="Arial" w:hAnsi="Arial" w:eastAsia="Calibri" w:cs="Arial"/>
                <w:color w:val="000000"/>
                <w:sz w:val="20"/>
                <w:szCs w:val="20"/>
              </w:rPr>
            </w:pPr>
            <w:r w:rsidRPr="00DB56CF">
              <w:rPr>
                <w:rFonts w:ascii="Arial" w:hAnsi="Arial" w:cs="Arial"/>
                <w:sz w:val="20"/>
                <w:szCs w:val="20"/>
                <w:lang w:eastAsia="es-ES"/>
              </w:rPr>
              <w:t>Estar certificado o actualizarse en la Norma de Competencia “ORIENTAR FORMACIÓN PRESENCIAL DE ACUERDO CON PROCEDIMIENTO TÉCNICO Y NORMATIVO”.</w:t>
            </w:r>
          </w:p>
        </w:tc>
        <w:tc>
          <w:tcPr>
            <w:tcW w:w="2975" w:type="dxa"/>
            <w:shd w:val="clear" w:color="auto" w:fill="auto"/>
            <w:tcMar/>
            <w:vAlign w:val="center"/>
          </w:tcPr>
          <w:p w:rsidR="00F2777E" w:rsidP="51A1F395" w:rsidRDefault="00F2777E" w14:paraId="520B72E6" w14:textId="60C849E4">
            <w:pPr>
              <w:pStyle w:val="paragraph"/>
              <w:spacing w:before="0" w:beforeAutospacing="off" w:after="0" w:afterAutospacing="off"/>
              <w:textAlignment w:val="baseline"/>
              <w:rPr/>
            </w:pPr>
            <w:r w:rsidRPr="51A1F395" w:rsidR="00F2777E">
              <w:rPr>
                <w:rStyle w:val="normaltextrun"/>
                <w:rFonts w:ascii="Calibri" w:hAnsi="Calibri" w:cs="Calibri"/>
                <w:color w:val="000000" w:themeColor="text1" w:themeTint="FF" w:themeShade="FF"/>
              </w:rPr>
              <w:t xml:space="preserve">Se </w:t>
            </w:r>
            <w:r w:rsidRPr="51A1F395" w:rsidR="6999F805">
              <w:rPr>
                <w:rStyle w:val="normaltextrun"/>
                <w:rFonts w:ascii="Calibri" w:hAnsi="Calibri" w:cs="Calibri"/>
                <w:color w:val="000000" w:themeColor="text1" w:themeTint="FF" w:themeShade="FF"/>
              </w:rPr>
              <w:t>estableció</w:t>
            </w:r>
            <w:r w:rsidRPr="51A1F395" w:rsidR="00F2777E">
              <w:rPr>
                <w:rStyle w:val="normaltextrun"/>
                <w:rFonts w:ascii="Calibri" w:hAnsi="Calibri" w:cs="Calibri"/>
                <w:color w:val="000000" w:themeColor="text1" w:themeTint="FF" w:themeShade="FF"/>
              </w:rPr>
              <w:t xml:space="preserve"> acuerdo con supervisión de contrato y área de contratación para soportar la certificación de la norma de competencia laboral. </w:t>
            </w:r>
            <w:r w:rsidRPr="51A1F395" w:rsidR="00F2777E">
              <w:rPr>
                <w:rStyle w:val="eop"/>
                <w:rFonts w:ascii="Calibri" w:hAnsi="Calibri" w:cs="Calibri"/>
                <w:color w:val="000000" w:themeColor="text1" w:themeTint="FF" w:themeShade="FF"/>
              </w:rPr>
              <w:t> </w:t>
            </w:r>
          </w:p>
          <w:p w:rsidRPr="00DB56CF" w:rsidR="00F2777E" w:rsidP="00F2777E" w:rsidRDefault="00F2777E" w14:paraId="7D5D121B" w14:textId="282B6D78">
            <w:pPr>
              <w:pStyle w:val="Sinespaciado"/>
              <w:spacing w:after="0" w:line="360" w:lineRule="auto"/>
              <w:jc w:val="both"/>
              <w:rPr>
                <w:rFonts w:ascii="Arial" w:hAnsi="Arial" w:eastAsia="Calibri" w:cs="Arial"/>
                <w:color w:val="000000"/>
                <w:sz w:val="20"/>
                <w:szCs w:val="20"/>
                <w:shd w:val="clear" w:color="auto" w:fill="FFFFFF"/>
              </w:rPr>
            </w:pPr>
          </w:p>
        </w:tc>
        <w:tc>
          <w:tcPr>
            <w:tcW w:w="2126" w:type="dxa"/>
            <w:shd w:val="clear" w:color="auto" w:fill="auto"/>
            <w:tcMar/>
          </w:tcPr>
          <w:p w:rsidR="00F2777E" w:rsidP="00F2777E" w:rsidRDefault="00F2777E" w14:paraId="37BEC1E8" w14:textId="77777777">
            <w:pPr>
              <w:pStyle w:val="paragraph"/>
              <w:spacing w:before="0" w:beforeAutospacing="0" w:after="0" w:afterAutospacing="0"/>
              <w:textAlignment w:val="baseline"/>
            </w:pPr>
            <w:r>
              <w:rPr>
                <w:rStyle w:val="normaltextrun"/>
                <w:rFonts w:ascii="Calibri" w:hAnsi="Calibri" w:cs="Calibri"/>
                <w:color w:val="000000"/>
              </w:rPr>
              <w:t>Formato de compromiso </w:t>
            </w:r>
            <w:r>
              <w:rPr>
                <w:rStyle w:val="eop"/>
                <w:rFonts w:ascii="Calibri" w:hAnsi="Calibri" w:cs="Calibri"/>
                <w:color w:val="000000"/>
              </w:rPr>
              <w:t> </w:t>
            </w:r>
          </w:p>
          <w:p w:rsidRPr="00DB56CF" w:rsidR="00F2777E" w:rsidP="00F2777E" w:rsidRDefault="00F2777E" w14:paraId="768C9DFD" w14:textId="0660565E">
            <w:pPr>
              <w:spacing w:line="360" w:lineRule="auto"/>
              <w:jc w:val="both"/>
              <w:rPr>
                <w:rFonts w:ascii="Arial" w:hAnsi="Arial" w:cs="Arial"/>
                <w:color w:val="000000"/>
                <w:sz w:val="20"/>
                <w:szCs w:val="20"/>
              </w:rPr>
            </w:pPr>
          </w:p>
        </w:tc>
      </w:tr>
      <w:tr w:rsidRPr="00DB56CF" w:rsidR="00F2777E" w:rsidTr="0044600F" w14:paraId="2BF507D0" w14:textId="77777777">
        <w:trPr>
          <w:trHeight w:val="212"/>
        </w:trPr>
        <w:tc>
          <w:tcPr>
            <w:tcW w:w="483" w:type="dxa"/>
            <w:shd w:val="clear" w:color="auto" w:fill="auto"/>
            <w:tcMar/>
          </w:tcPr>
          <w:p w:rsidRPr="00DB56CF" w:rsidR="00F2777E" w:rsidP="00F2777E" w:rsidRDefault="00F2777E" w14:paraId="10800999" w14:textId="77777777">
            <w:pPr>
              <w:pStyle w:val="Sinespaciado"/>
              <w:spacing w:after="0" w:line="360" w:lineRule="auto"/>
              <w:rPr>
                <w:rFonts w:ascii="Arial" w:hAnsi="Arial" w:eastAsia="Calibri" w:cs="Arial"/>
                <w:color w:val="000000"/>
                <w:sz w:val="20"/>
                <w:szCs w:val="20"/>
              </w:rPr>
            </w:pPr>
            <w:r w:rsidRPr="00DB56CF">
              <w:rPr>
                <w:rFonts w:ascii="Arial" w:hAnsi="Arial" w:eastAsia="Calibri" w:cs="Arial"/>
                <w:color w:val="000000"/>
                <w:sz w:val="20"/>
                <w:szCs w:val="20"/>
              </w:rPr>
              <w:lastRenderedPageBreak/>
              <w:t>29</w:t>
            </w:r>
          </w:p>
        </w:tc>
        <w:tc>
          <w:tcPr>
            <w:tcW w:w="3092" w:type="dxa"/>
            <w:shd w:val="clear" w:color="auto" w:fill="auto"/>
            <w:tcMar/>
          </w:tcPr>
          <w:p w:rsidRPr="00DB56CF" w:rsidR="00F2777E" w:rsidP="00F2777E" w:rsidRDefault="00F2777E" w14:paraId="1AFCF412" w14:textId="77777777">
            <w:pPr>
              <w:pStyle w:val="Sinespaciado"/>
              <w:spacing w:after="0" w:line="360" w:lineRule="auto"/>
              <w:jc w:val="both"/>
              <w:rPr>
                <w:rFonts w:ascii="Arial" w:hAnsi="Arial" w:eastAsia="Calibri" w:cs="Arial"/>
                <w:color w:val="000000"/>
                <w:sz w:val="20"/>
                <w:szCs w:val="20"/>
              </w:rPr>
            </w:pPr>
            <w:r w:rsidRPr="00DB56CF">
              <w:rPr>
                <w:rFonts w:ascii="Arial" w:hAnsi="Arial" w:cs="Arial"/>
                <w:sz w:val="20"/>
                <w:szCs w:val="20"/>
                <w:lang w:eastAsia="es-ES"/>
              </w:rPr>
              <w:t xml:space="preserve">Las demás actividades relacionadas con el objeto contractual que sean asignadas por la supervisión </w:t>
            </w:r>
          </w:p>
        </w:tc>
        <w:tc>
          <w:tcPr>
            <w:tcW w:w="2975" w:type="dxa"/>
            <w:shd w:val="clear" w:color="auto" w:fill="auto"/>
            <w:tcMar/>
            <w:vAlign w:val="center"/>
          </w:tcPr>
          <w:p w:rsidRPr="00DB56CF" w:rsidR="00F2777E" w:rsidP="00F2777E" w:rsidRDefault="00F2777E" w14:paraId="752C26EF" w14:textId="6EEC36AE">
            <w:pPr>
              <w:pStyle w:val="Sinespaciado"/>
              <w:spacing w:after="0" w:line="360" w:lineRule="auto"/>
              <w:jc w:val="both"/>
              <w:rPr>
                <w:rFonts w:ascii="Arial" w:hAnsi="Arial" w:eastAsia="Calibri" w:cs="Arial"/>
                <w:color w:val="000000"/>
                <w:sz w:val="20"/>
                <w:szCs w:val="20"/>
                <w:shd w:val="clear" w:color="auto" w:fill="FFFFFF"/>
              </w:rPr>
            </w:pPr>
            <w:r>
              <w:rPr>
                <w:rStyle w:val="normaltextrun"/>
                <w:rFonts w:ascii="Calibri" w:hAnsi="Calibri" w:cs="Calibri"/>
                <w:color w:val="000000"/>
              </w:rPr>
              <w:t>En el periodo no se desarrollan acciones relacionadas con la obligación</w:t>
            </w:r>
          </w:p>
        </w:tc>
        <w:tc>
          <w:tcPr>
            <w:tcW w:w="2126" w:type="dxa"/>
            <w:shd w:val="clear" w:color="auto" w:fill="auto"/>
            <w:tcMar/>
          </w:tcPr>
          <w:p w:rsidRPr="00DB56CF" w:rsidR="00F2777E" w:rsidP="00F2777E" w:rsidRDefault="00F2777E" w14:paraId="39DE9B35" w14:textId="77777777">
            <w:pPr>
              <w:spacing w:line="360" w:lineRule="auto"/>
              <w:jc w:val="both"/>
              <w:rPr>
                <w:rFonts w:ascii="Arial" w:hAnsi="Arial" w:cs="Arial"/>
                <w:color w:val="000000"/>
                <w:sz w:val="20"/>
                <w:szCs w:val="20"/>
              </w:rPr>
            </w:pPr>
            <w:r w:rsidRPr="00DB56CF">
              <w:rPr>
                <w:rFonts w:ascii="Arial" w:hAnsi="Arial" w:cs="Arial"/>
                <w:color w:val="000000"/>
                <w:sz w:val="20"/>
                <w:szCs w:val="20"/>
              </w:rPr>
              <w:t>No se generaron evidencias relacionadas con la obligación contractual.</w:t>
            </w:r>
          </w:p>
        </w:tc>
      </w:tr>
    </w:tbl>
    <w:p w:rsidRPr="00DB56CF" w:rsidR="00797C41" w:rsidP="0044600F" w:rsidRDefault="00797C41" w14:paraId="443E2B35" w14:textId="58D9A11A">
      <w:pPr>
        <w:pStyle w:val="Normal"/>
        <w:spacing w:after="0" w:line="276" w:lineRule="auto"/>
        <w:ind w:left="-142"/>
        <w:jc w:val="both"/>
        <w:rPr>
          <w:rFonts w:ascii="Arial" w:hAnsi="Arial" w:cs="Arial"/>
          <w:b w:val="1"/>
          <w:bCs w:val="1"/>
          <w:color w:val="000000" w:themeColor="text1"/>
          <w:sz w:val="20"/>
          <w:szCs w:val="20"/>
        </w:rPr>
      </w:pPr>
    </w:p>
    <w:p w:rsidR="0044600F" w:rsidP="0044600F" w:rsidRDefault="0044600F" w14:paraId="7ED69866" w14:textId="017D1BAB">
      <w:pPr>
        <w:pStyle w:val="Normal"/>
        <w:spacing w:after="0" w:line="276" w:lineRule="auto"/>
        <w:ind w:left="-142"/>
        <w:jc w:val="both"/>
        <w:rPr>
          <w:rFonts w:ascii="Arial" w:hAnsi="Arial" w:cs="Arial"/>
          <w:b w:val="1"/>
          <w:bCs w:val="1"/>
          <w:color w:val="000000" w:themeColor="text1" w:themeTint="FF" w:themeShade="FF"/>
          <w:sz w:val="20"/>
          <w:szCs w:val="20"/>
        </w:rPr>
      </w:pPr>
    </w:p>
    <w:p w:rsidR="0044600F" w:rsidP="0044600F" w:rsidRDefault="0044600F" w14:paraId="72ED3569" w14:textId="10F836CD">
      <w:pPr>
        <w:pStyle w:val="Normal"/>
        <w:spacing w:after="0" w:line="276" w:lineRule="auto"/>
        <w:ind w:left="-142"/>
        <w:jc w:val="both"/>
        <w:rPr>
          <w:rFonts w:ascii="Arial" w:hAnsi="Arial" w:cs="Arial"/>
          <w:b w:val="1"/>
          <w:bCs w:val="1"/>
          <w:color w:val="000000" w:themeColor="text1" w:themeTint="FF" w:themeShade="FF"/>
          <w:sz w:val="20"/>
          <w:szCs w:val="20"/>
        </w:rPr>
      </w:pPr>
    </w:p>
    <w:p w:rsidR="0044600F" w:rsidP="0044600F" w:rsidRDefault="0044600F" w14:paraId="2D1BA0E2" w14:textId="31A8F3B2">
      <w:pPr>
        <w:pStyle w:val="Normal"/>
        <w:spacing w:after="0" w:line="276" w:lineRule="auto"/>
        <w:ind w:left="-142"/>
        <w:jc w:val="both"/>
        <w:rPr>
          <w:rFonts w:ascii="Arial" w:hAnsi="Arial" w:cs="Arial"/>
          <w:b w:val="1"/>
          <w:bCs w:val="1"/>
          <w:color w:val="000000" w:themeColor="text1" w:themeTint="FF" w:themeShade="FF"/>
          <w:sz w:val="20"/>
          <w:szCs w:val="20"/>
        </w:rPr>
      </w:pPr>
    </w:p>
    <w:p w:rsidR="0044600F" w:rsidP="0044600F" w:rsidRDefault="0044600F" w14:paraId="7E965CFF" w14:textId="3BE08FC4">
      <w:pPr>
        <w:pStyle w:val="Normal"/>
        <w:spacing w:after="0" w:line="276" w:lineRule="auto"/>
        <w:ind w:left="-142"/>
        <w:jc w:val="both"/>
        <w:rPr>
          <w:rFonts w:ascii="Arial" w:hAnsi="Arial" w:cs="Arial"/>
          <w:b w:val="1"/>
          <w:bCs w:val="1"/>
          <w:color w:val="000000" w:themeColor="text1" w:themeTint="FF" w:themeShade="FF"/>
          <w:sz w:val="20"/>
          <w:szCs w:val="20"/>
        </w:rPr>
      </w:pPr>
    </w:p>
    <w:p w:rsidR="0044600F" w:rsidP="0044600F" w:rsidRDefault="0044600F" w14:paraId="3AB633E8" w14:textId="3F3DFB1D">
      <w:pPr>
        <w:pStyle w:val="Normal"/>
        <w:spacing w:after="0" w:line="276" w:lineRule="auto"/>
        <w:ind w:left="-142"/>
        <w:jc w:val="both"/>
        <w:rPr>
          <w:rFonts w:ascii="Arial" w:hAnsi="Arial" w:cs="Arial"/>
          <w:b w:val="1"/>
          <w:bCs w:val="1"/>
          <w:color w:val="000000" w:themeColor="text1" w:themeTint="FF" w:themeShade="FF"/>
          <w:sz w:val="20"/>
          <w:szCs w:val="20"/>
        </w:rPr>
      </w:pPr>
    </w:p>
    <w:p w:rsidR="0044600F" w:rsidP="0044600F" w:rsidRDefault="0044600F" w14:paraId="68264115" w14:textId="03945D3A">
      <w:pPr>
        <w:pStyle w:val="Normal"/>
        <w:spacing w:after="0" w:line="276" w:lineRule="auto"/>
        <w:ind w:left="-142"/>
        <w:jc w:val="both"/>
        <w:rPr>
          <w:rFonts w:ascii="Arial" w:hAnsi="Arial" w:cs="Arial"/>
          <w:b w:val="1"/>
          <w:bCs w:val="1"/>
          <w:color w:val="000000" w:themeColor="text1" w:themeTint="FF" w:themeShade="FF"/>
          <w:sz w:val="20"/>
          <w:szCs w:val="20"/>
        </w:rPr>
      </w:pPr>
    </w:p>
    <w:p w:rsidR="0044600F" w:rsidP="0044600F" w:rsidRDefault="0044600F" w14:paraId="21643161" w14:textId="4F3D5DD8">
      <w:pPr>
        <w:pStyle w:val="Normal"/>
        <w:spacing w:after="0" w:line="276" w:lineRule="auto"/>
        <w:ind w:left="-142"/>
        <w:jc w:val="both"/>
        <w:rPr>
          <w:rFonts w:ascii="Arial" w:hAnsi="Arial" w:cs="Arial"/>
          <w:b w:val="1"/>
          <w:bCs w:val="1"/>
          <w:color w:val="000000" w:themeColor="text1" w:themeTint="FF" w:themeShade="FF"/>
          <w:sz w:val="20"/>
          <w:szCs w:val="20"/>
        </w:rPr>
      </w:pPr>
    </w:p>
    <w:tbl>
      <w:tblPr>
        <w:tblStyle w:val="TableGrid1"/>
        <w:tblW w:w="9259" w:type="dxa"/>
        <w:tblInd w:w="-431" w:type="dxa"/>
        <w:tblLayout w:type="fixed"/>
        <w:tblLook w:val="04A0" w:firstRow="1" w:lastRow="0" w:firstColumn="1" w:lastColumn="0" w:noHBand="0" w:noVBand="1"/>
      </w:tblPr>
      <w:tblGrid>
        <w:gridCol w:w="1529"/>
        <w:gridCol w:w="30"/>
        <w:gridCol w:w="1041"/>
        <w:gridCol w:w="1305"/>
        <w:gridCol w:w="1275"/>
        <w:gridCol w:w="1373"/>
        <w:gridCol w:w="1197"/>
        <w:gridCol w:w="1155"/>
        <w:gridCol w:w="354"/>
      </w:tblGrid>
      <w:tr w:rsidRPr="00DB56CF" w:rsidR="00797C41" w:rsidTr="0044600F" w14:paraId="6D89AB04" w14:textId="77777777">
        <w:trPr>
          <w:trHeight w:val="770"/>
        </w:trPr>
        <w:tc>
          <w:tcPr>
            <w:tcW w:w="1529" w:type="dxa"/>
            <w:vMerge w:val="restart"/>
            <w:tcMar/>
          </w:tcPr>
          <w:p w:rsidRPr="00DB56CF" w:rsidR="00797C41" w:rsidP="00797C41" w:rsidRDefault="00797C41" w14:paraId="200C6526" w14:textId="77777777">
            <w:pPr>
              <w:spacing w:line="276" w:lineRule="auto"/>
              <w:jc w:val="center"/>
              <w:rPr>
                <w:rFonts w:ascii="Arial" w:hAnsi="Arial" w:cs="Arial"/>
                <w:b/>
                <w:color w:val="000000" w:themeColor="text1"/>
                <w:sz w:val="20"/>
                <w:szCs w:val="20"/>
              </w:rPr>
            </w:pPr>
            <w:r w:rsidRPr="00DB56CF">
              <w:rPr>
                <w:rFonts w:ascii="Arial" w:hAnsi="Arial" w:cs="Arial"/>
                <w:b/>
                <w:color w:val="000000" w:themeColor="text1"/>
                <w:sz w:val="20"/>
                <w:szCs w:val="20"/>
              </w:rPr>
              <w:t>FECHA</w:t>
            </w:r>
          </w:p>
          <w:p w:rsidRPr="00DB56CF" w:rsidR="00797C41" w:rsidP="00797C41" w:rsidRDefault="00797C41" w14:paraId="169134EE" w14:textId="50FA375C">
            <w:pPr>
              <w:spacing w:line="276" w:lineRule="auto"/>
              <w:jc w:val="center"/>
              <w:rPr>
                <w:rFonts w:ascii="Arial" w:hAnsi="Arial" w:cs="Arial"/>
                <w:bCs/>
                <w:color w:val="000000" w:themeColor="text1"/>
                <w:sz w:val="20"/>
                <w:szCs w:val="20"/>
              </w:rPr>
            </w:pPr>
          </w:p>
        </w:tc>
        <w:tc>
          <w:tcPr>
            <w:tcW w:w="1071" w:type="dxa"/>
            <w:gridSpan w:val="2"/>
            <w:vMerge w:val="restart"/>
            <w:tcMar/>
          </w:tcPr>
          <w:p w:rsidRPr="00DB56CF" w:rsidR="00797C41" w:rsidP="00797C41" w:rsidRDefault="00797C41" w14:paraId="5BA844EF" w14:textId="77777777">
            <w:pPr>
              <w:spacing w:line="276" w:lineRule="auto"/>
              <w:jc w:val="center"/>
              <w:rPr>
                <w:rFonts w:ascii="Arial" w:hAnsi="Arial" w:cs="Arial"/>
                <w:b/>
                <w:color w:val="000000" w:themeColor="text1"/>
                <w:sz w:val="20"/>
                <w:szCs w:val="20"/>
              </w:rPr>
            </w:pPr>
            <w:r w:rsidRPr="00DB56CF">
              <w:rPr>
                <w:rFonts w:ascii="Arial" w:hAnsi="Arial" w:cs="Arial"/>
                <w:b/>
                <w:color w:val="000000" w:themeColor="text1"/>
                <w:sz w:val="20"/>
                <w:szCs w:val="20"/>
              </w:rPr>
              <w:t>No. DE FACTURA</w:t>
            </w:r>
          </w:p>
        </w:tc>
        <w:tc>
          <w:tcPr>
            <w:tcW w:w="1305" w:type="dxa"/>
            <w:vMerge w:val="restart"/>
            <w:tcMar/>
          </w:tcPr>
          <w:p w:rsidRPr="00DB56CF" w:rsidR="00797C41" w:rsidP="00797C41" w:rsidRDefault="00797C41" w14:paraId="616960AF" w14:textId="77777777">
            <w:pPr>
              <w:spacing w:line="276" w:lineRule="auto"/>
              <w:jc w:val="center"/>
              <w:rPr>
                <w:rFonts w:ascii="Arial" w:hAnsi="Arial" w:cs="Arial"/>
                <w:b/>
                <w:color w:val="000000" w:themeColor="text1"/>
                <w:sz w:val="20"/>
                <w:szCs w:val="20"/>
              </w:rPr>
            </w:pPr>
            <w:r w:rsidRPr="00DB56CF">
              <w:rPr>
                <w:rFonts w:ascii="Arial" w:hAnsi="Arial" w:cs="Arial"/>
                <w:b/>
                <w:color w:val="000000" w:themeColor="text1"/>
                <w:sz w:val="20"/>
                <w:szCs w:val="20"/>
              </w:rPr>
              <w:t>VALOR A CANCELAR</w:t>
            </w:r>
          </w:p>
        </w:tc>
        <w:tc>
          <w:tcPr>
            <w:tcW w:w="1275" w:type="dxa"/>
            <w:vMerge w:val="restart"/>
            <w:tcMar/>
          </w:tcPr>
          <w:p w:rsidRPr="00DB56CF" w:rsidR="00797C41" w:rsidP="00797C41" w:rsidRDefault="00797C41" w14:paraId="22AF0DF1" w14:textId="77777777">
            <w:pPr>
              <w:spacing w:line="276" w:lineRule="auto"/>
              <w:jc w:val="center"/>
              <w:rPr>
                <w:rFonts w:ascii="Arial" w:hAnsi="Arial" w:cs="Arial"/>
                <w:b/>
                <w:color w:val="000000" w:themeColor="text1"/>
                <w:sz w:val="20"/>
                <w:szCs w:val="20"/>
              </w:rPr>
            </w:pPr>
            <w:r w:rsidRPr="00DB56CF">
              <w:rPr>
                <w:rFonts w:ascii="Arial" w:hAnsi="Arial" w:cs="Arial"/>
                <w:b/>
                <w:color w:val="000000" w:themeColor="text1"/>
                <w:sz w:val="20"/>
                <w:szCs w:val="20"/>
              </w:rPr>
              <w:t>VALOR EJECUTADO</w:t>
            </w:r>
          </w:p>
        </w:tc>
        <w:tc>
          <w:tcPr>
            <w:tcW w:w="1373" w:type="dxa"/>
            <w:vMerge w:val="restart"/>
            <w:tcMar/>
          </w:tcPr>
          <w:p w:rsidRPr="00DB56CF" w:rsidR="00797C41" w:rsidP="00797C41" w:rsidRDefault="00797C41" w14:paraId="30B68D66" w14:textId="77777777">
            <w:pPr>
              <w:spacing w:line="276" w:lineRule="auto"/>
              <w:jc w:val="center"/>
              <w:rPr>
                <w:rFonts w:ascii="Arial" w:hAnsi="Arial" w:cs="Arial"/>
                <w:b/>
                <w:color w:val="000000" w:themeColor="text1"/>
                <w:sz w:val="20"/>
                <w:szCs w:val="20"/>
              </w:rPr>
            </w:pPr>
            <w:r w:rsidRPr="00DB56CF">
              <w:rPr>
                <w:rFonts w:ascii="Arial" w:hAnsi="Arial" w:cs="Arial"/>
                <w:b/>
                <w:color w:val="000000" w:themeColor="text1"/>
                <w:sz w:val="20"/>
                <w:szCs w:val="20"/>
              </w:rPr>
              <w:t>SALDO DEL CONTRATO</w:t>
            </w:r>
          </w:p>
        </w:tc>
        <w:tc>
          <w:tcPr>
            <w:tcW w:w="1197" w:type="dxa"/>
            <w:vMerge w:val="restart"/>
            <w:tcMar/>
          </w:tcPr>
          <w:p w:rsidRPr="00DB56CF" w:rsidR="00797C41" w:rsidP="00797C41" w:rsidRDefault="00797C41" w14:paraId="665B5A65" w14:textId="77777777">
            <w:pPr>
              <w:spacing w:line="276" w:lineRule="auto"/>
              <w:jc w:val="center"/>
              <w:rPr>
                <w:rFonts w:ascii="Arial" w:hAnsi="Arial" w:cs="Arial"/>
                <w:b/>
                <w:color w:val="000000" w:themeColor="text1"/>
                <w:sz w:val="20"/>
                <w:szCs w:val="20"/>
              </w:rPr>
            </w:pPr>
            <w:r w:rsidRPr="00DB56CF">
              <w:rPr>
                <w:rFonts w:ascii="Arial" w:hAnsi="Arial" w:cs="Arial"/>
                <w:b/>
                <w:color w:val="000000" w:themeColor="text1"/>
                <w:sz w:val="20"/>
                <w:szCs w:val="20"/>
              </w:rPr>
              <w:t>PORCENTAJE DE EJECUCIÓN FINANCIERA</w:t>
            </w:r>
          </w:p>
        </w:tc>
        <w:tc>
          <w:tcPr>
            <w:tcW w:w="1509" w:type="dxa"/>
            <w:gridSpan w:val="2"/>
            <w:tcMar/>
          </w:tcPr>
          <w:p w:rsidRPr="00DB56CF" w:rsidR="00797C41" w:rsidP="007D736F" w:rsidRDefault="00797C41" w14:paraId="11C27EDD" w14:textId="07E0AA84">
            <w:pPr>
              <w:spacing w:line="276" w:lineRule="auto"/>
              <w:jc w:val="center"/>
              <w:rPr>
                <w:rFonts w:ascii="Arial" w:hAnsi="Arial" w:cs="Arial"/>
                <w:b/>
                <w:color w:val="000000" w:themeColor="text1"/>
                <w:sz w:val="20"/>
                <w:szCs w:val="20"/>
              </w:rPr>
            </w:pPr>
            <w:r w:rsidRPr="00DB56CF">
              <w:rPr>
                <w:rFonts w:ascii="Arial" w:hAnsi="Arial" w:cs="Arial"/>
                <w:b/>
                <w:color w:val="000000" w:themeColor="text1"/>
                <w:sz w:val="20"/>
                <w:szCs w:val="20"/>
              </w:rPr>
              <w:t>PORCENTAJE DE EJECUCIÓN FÍSICA</w:t>
            </w:r>
          </w:p>
        </w:tc>
      </w:tr>
      <w:tr w:rsidRPr="00DB56CF" w:rsidR="00797C41" w:rsidTr="0044600F" w14:paraId="5E49381D" w14:textId="77777777">
        <w:trPr>
          <w:trHeight w:val="770"/>
        </w:trPr>
        <w:tc>
          <w:tcPr>
            <w:tcW w:w="1529" w:type="dxa"/>
            <w:vMerge/>
            <w:tcMar/>
          </w:tcPr>
          <w:p w:rsidRPr="00DB56CF" w:rsidR="00797C41" w:rsidP="00797C41" w:rsidRDefault="00797C41" w14:paraId="5572A446" w14:textId="77777777">
            <w:pPr>
              <w:spacing w:line="276" w:lineRule="auto"/>
              <w:jc w:val="both"/>
              <w:rPr>
                <w:rFonts w:ascii="Arial" w:hAnsi="Arial" w:cs="Arial"/>
                <w:b/>
                <w:color w:val="000000" w:themeColor="text1"/>
                <w:sz w:val="20"/>
                <w:szCs w:val="20"/>
              </w:rPr>
            </w:pPr>
          </w:p>
        </w:tc>
        <w:tc>
          <w:tcPr>
            <w:tcW w:w="1071" w:type="dxa"/>
            <w:gridSpan w:val="2"/>
            <w:vMerge/>
            <w:tcMar/>
          </w:tcPr>
          <w:p w:rsidRPr="00DB56CF" w:rsidR="00797C41" w:rsidP="00797C41" w:rsidRDefault="00797C41" w14:paraId="2A14F9F5" w14:textId="77777777">
            <w:pPr>
              <w:spacing w:line="276" w:lineRule="auto"/>
              <w:jc w:val="both"/>
              <w:rPr>
                <w:rFonts w:ascii="Arial" w:hAnsi="Arial" w:cs="Arial"/>
                <w:b/>
                <w:color w:val="000000" w:themeColor="text1"/>
                <w:sz w:val="20"/>
                <w:szCs w:val="20"/>
              </w:rPr>
            </w:pPr>
          </w:p>
        </w:tc>
        <w:tc>
          <w:tcPr>
            <w:tcW w:w="1305" w:type="dxa"/>
            <w:vMerge/>
            <w:tcMar/>
          </w:tcPr>
          <w:p w:rsidRPr="00DB56CF" w:rsidR="00797C41" w:rsidP="00797C41" w:rsidRDefault="00797C41" w14:paraId="01C5EE65" w14:textId="77777777">
            <w:pPr>
              <w:spacing w:line="276" w:lineRule="auto"/>
              <w:jc w:val="both"/>
              <w:rPr>
                <w:rFonts w:ascii="Arial" w:hAnsi="Arial" w:cs="Arial"/>
                <w:b/>
                <w:color w:val="000000" w:themeColor="text1"/>
                <w:sz w:val="20"/>
                <w:szCs w:val="20"/>
              </w:rPr>
            </w:pPr>
          </w:p>
        </w:tc>
        <w:tc>
          <w:tcPr>
            <w:tcW w:w="1275" w:type="dxa"/>
            <w:vMerge/>
            <w:tcMar/>
          </w:tcPr>
          <w:p w:rsidRPr="00DB56CF" w:rsidR="00797C41" w:rsidP="00797C41" w:rsidRDefault="00797C41" w14:paraId="2157499F" w14:textId="77777777">
            <w:pPr>
              <w:spacing w:line="276" w:lineRule="auto"/>
              <w:jc w:val="both"/>
              <w:rPr>
                <w:rFonts w:ascii="Arial" w:hAnsi="Arial" w:cs="Arial"/>
                <w:b/>
                <w:color w:val="000000" w:themeColor="text1"/>
                <w:sz w:val="20"/>
                <w:szCs w:val="20"/>
              </w:rPr>
            </w:pPr>
          </w:p>
        </w:tc>
        <w:tc>
          <w:tcPr>
            <w:tcW w:w="1373" w:type="dxa"/>
            <w:vMerge/>
            <w:tcMar/>
          </w:tcPr>
          <w:p w:rsidRPr="00DB56CF" w:rsidR="00797C41" w:rsidP="00797C41" w:rsidRDefault="00797C41" w14:paraId="2CB023B2" w14:textId="77777777">
            <w:pPr>
              <w:spacing w:line="276" w:lineRule="auto"/>
              <w:jc w:val="both"/>
              <w:rPr>
                <w:rFonts w:ascii="Arial" w:hAnsi="Arial" w:cs="Arial"/>
                <w:b/>
                <w:color w:val="000000" w:themeColor="text1"/>
                <w:sz w:val="20"/>
                <w:szCs w:val="20"/>
              </w:rPr>
            </w:pPr>
          </w:p>
        </w:tc>
        <w:tc>
          <w:tcPr>
            <w:tcW w:w="1197" w:type="dxa"/>
            <w:vMerge/>
            <w:tcMar/>
          </w:tcPr>
          <w:p w:rsidRPr="00DB56CF" w:rsidR="00797C41" w:rsidP="00797C41" w:rsidRDefault="00797C41" w14:paraId="7C56205A" w14:textId="77777777">
            <w:pPr>
              <w:spacing w:line="276" w:lineRule="auto"/>
              <w:jc w:val="both"/>
              <w:rPr>
                <w:rFonts w:ascii="Arial" w:hAnsi="Arial" w:cs="Arial"/>
                <w:b/>
                <w:color w:val="000000" w:themeColor="text1"/>
                <w:sz w:val="20"/>
                <w:szCs w:val="20"/>
              </w:rPr>
            </w:pPr>
          </w:p>
        </w:tc>
        <w:tc>
          <w:tcPr>
            <w:tcW w:w="1155" w:type="dxa"/>
            <w:tcMar/>
          </w:tcPr>
          <w:p w:rsidRPr="00DB56CF" w:rsidR="00797C41" w:rsidP="00797C41" w:rsidRDefault="00797C41" w14:paraId="0F2421D9" w14:textId="77777777">
            <w:pPr>
              <w:spacing w:line="276" w:lineRule="auto"/>
              <w:jc w:val="center"/>
              <w:rPr>
                <w:rFonts w:ascii="Arial" w:hAnsi="Arial" w:cs="Arial"/>
                <w:b/>
                <w:color w:val="000000" w:themeColor="text1"/>
                <w:sz w:val="20"/>
                <w:szCs w:val="20"/>
              </w:rPr>
            </w:pPr>
            <w:r w:rsidRPr="00DB56CF">
              <w:rPr>
                <w:rFonts w:ascii="Arial" w:hAnsi="Arial" w:cs="Arial"/>
                <w:b/>
                <w:color w:val="000000" w:themeColor="text1"/>
                <w:sz w:val="20"/>
                <w:szCs w:val="20"/>
              </w:rPr>
              <w:t>No. de días ejecutados</w:t>
            </w:r>
          </w:p>
        </w:tc>
        <w:tc>
          <w:tcPr>
            <w:tcW w:w="354" w:type="dxa"/>
            <w:tcMar/>
          </w:tcPr>
          <w:p w:rsidRPr="00DB56CF" w:rsidR="00797C41" w:rsidP="00797C41" w:rsidRDefault="00797C41" w14:paraId="78332CC3" w14:textId="77777777">
            <w:pPr>
              <w:spacing w:line="276" w:lineRule="auto"/>
              <w:jc w:val="center"/>
              <w:rPr>
                <w:rFonts w:ascii="Arial" w:hAnsi="Arial" w:cs="Arial"/>
                <w:b/>
                <w:color w:val="000000" w:themeColor="text1"/>
                <w:sz w:val="20"/>
                <w:szCs w:val="20"/>
              </w:rPr>
            </w:pPr>
            <w:r w:rsidRPr="00DB56CF">
              <w:rPr>
                <w:rFonts w:ascii="Arial" w:hAnsi="Arial" w:cs="Arial"/>
                <w:b/>
                <w:color w:val="000000" w:themeColor="text1"/>
                <w:sz w:val="20"/>
                <w:szCs w:val="20"/>
              </w:rPr>
              <w:t>%</w:t>
            </w:r>
          </w:p>
        </w:tc>
      </w:tr>
      <w:tr w:rsidRPr="00DB56CF" w:rsidR="004B7E8C" w:rsidTr="0044600F" w14:paraId="70488289" w14:textId="77777777">
        <w:tc>
          <w:tcPr>
            <w:tcW w:w="1559" w:type="dxa"/>
            <w:gridSpan w:val="2"/>
            <w:tcMar/>
          </w:tcPr>
          <w:p w:rsidRPr="00DB56CF" w:rsidR="00797C41" w:rsidP="00797C41" w:rsidRDefault="004B7E8C" w14:paraId="39FA935E" w14:textId="70F8C519">
            <w:pPr>
              <w:spacing w:line="276" w:lineRule="auto"/>
              <w:jc w:val="both"/>
              <w:rPr>
                <w:rFonts w:ascii="Arial" w:hAnsi="Arial" w:cs="Arial"/>
                <w:b/>
                <w:color w:val="000000" w:themeColor="text1"/>
                <w:sz w:val="20"/>
                <w:szCs w:val="20"/>
              </w:rPr>
            </w:pPr>
            <w:r>
              <w:rPr>
                <w:rFonts w:ascii="Arial" w:hAnsi="Arial" w:cs="Arial"/>
                <w:b/>
                <w:color w:val="000000" w:themeColor="text1"/>
                <w:sz w:val="20"/>
                <w:szCs w:val="20"/>
              </w:rPr>
              <w:t>29/02/2024</w:t>
            </w:r>
          </w:p>
        </w:tc>
        <w:tc>
          <w:tcPr>
            <w:tcW w:w="1041" w:type="dxa"/>
            <w:tcMar/>
          </w:tcPr>
          <w:p w:rsidRPr="00DB56CF" w:rsidR="00797C41" w:rsidP="00797C41" w:rsidRDefault="00736C1E" w14:paraId="5CF44707" w14:textId="17274410">
            <w:pPr>
              <w:spacing w:line="276" w:lineRule="auto"/>
              <w:jc w:val="both"/>
              <w:rPr>
                <w:rFonts w:ascii="Arial" w:hAnsi="Arial" w:cs="Arial"/>
                <w:b/>
                <w:color w:val="000000" w:themeColor="text1"/>
                <w:sz w:val="20"/>
                <w:szCs w:val="20"/>
              </w:rPr>
            </w:pPr>
            <w:r w:rsidRPr="00DB56CF">
              <w:rPr>
                <w:rFonts w:ascii="Arial" w:hAnsi="Arial" w:cs="Arial"/>
                <w:b/>
                <w:color w:val="000000" w:themeColor="text1"/>
                <w:sz w:val="20"/>
                <w:szCs w:val="20"/>
              </w:rPr>
              <w:t>01</w:t>
            </w:r>
          </w:p>
        </w:tc>
        <w:tc>
          <w:tcPr>
            <w:tcW w:w="1305" w:type="dxa"/>
            <w:tcMar/>
          </w:tcPr>
          <w:p w:rsidRPr="00DB56CF" w:rsidR="00797C41" w:rsidP="00797C41" w:rsidRDefault="007467FA" w14:paraId="2255B521" w14:textId="74EB097A">
            <w:pPr>
              <w:spacing w:line="276" w:lineRule="auto"/>
              <w:jc w:val="both"/>
              <w:rPr>
                <w:rFonts w:ascii="Arial" w:hAnsi="Arial" w:cs="Arial"/>
                <w:b/>
                <w:color w:val="000000" w:themeColor="text1"/>
                <w:sz w:val="20"/>
                <w:szCs w:val="20"/>
              </w:rPr>
            </w:pPr>
            <w:r>
              <w:rPr>
                <w:b/>
                <w:color w:val="000000" w:themeColor="text1"/>
              </w:rPr>
              <w:t>2.232.772</w:t>
            </w:r>
          </w:p>
        </w:tc>
        <w:tc>
          <w:tcPr>
            <w:tcW w:w="1275" w:type="dxa"/>
            <w:tcMar/>
          </w:tcPr>
          <w:p w:rsidRPr="00DB56CF" w:rsidR="00797C41" w:rsidP="00797C41" w:rsidRDefault="007467FA" w14:paraId="4D1287CE" w14:textId="44793C84">
            <w:pPr>
              <w:spacing w:line="276" w:lineRule="auto"/>
              <w:jc w:val="both"/>
              <w:rPr>
                <w:rFonts w:ascii="Arial" w:hAnsi="Arial" w:cs="Arial"/>
                <w:b/>
                <w:color w:val="000000" w:themeColor="text1"/>
                <w:sz w:val="20"/>
                <w:szCs w:val="20"/>
              </w:rPr>
            </w:pPr>
            <w:r>
              <w:rPr>
                <w:b/>
                <w:color w:val="000000" w:themeColor="text1"/>
              </w:rPr>
              <w:t>2.232.772</w:t>
            </w:r>
          </w:p>
        </w:tc>
        <w:tc>
          <w:tcPr>
            <w:tcW w:w="1373" w:type="dxa"/>
            <w:tcMar/>
          </w:tcPr>
          <w:p w:rsidRPr="00DB56CF" w:rsidR="00797C41" w:rsidP="00797C41" w:rsidRDefault="004B7E8C" w14:paraId="5AF0DB5A" w14:textId="48FAA3B9">
            <w:pPr>
              <w:spacing w:line="276" w:lineRule="auto"/>
              <w:jc w:val="both"/>
              <w:rPr>
                <w:rFonts w:ascii="Arial" w:hAnsi="Arial" w:cs="Arial"/>
                <w:b/>
                <w:color w:val="000000" w:themeColor="text1"/>
                <w:sz w:val="20"/>
                <w:szCs w:val="20"/>
              </w:rPr>
            </w:pPr>
            <w:r>
              <w:rPr>
                <w:rFonts w:ascii="Arial" w:hAnsi="Arial" w:cs="Arial"/>
                <w:b/>
                <w:color w:val="000000" w:themeColor="text1"/>
                <w:sz w:val="20"/>
                <w:szCs w:val="20"/>
              </w:rPr>
              <w:t>42.124</w:t>
            </w:r>
            <w:r w:rsidR="007467FA">
              <w:rPr>
                <w:rFonts w:ascii="Arial" w:hAnsi="Arial" w:cs="Arial"/>
                <w:b/>
                <w:color w:val="000000" w:themeColor="text1"/>
                <w:sz w:val="20"/>
                <w:szCs w:val="20"/>
              </w:rPr>
              <w:t>.975</w:t>
            </w:r>
          </w:p>
        </w:tc>
        <w:tc>
          <w:tcPr>
            <w:tcW w:w="1197" w:type="dxa"/>
            <w:tcMar/>
          </w:tcPr>
          <w:p w:rsidRPr="00DB56CF" w:rsidR="00797C41" w:rsidP="00797C41" w:rsidRDefault="007467FA" w14:paraId="651BECA7" w14:textId="3DA79BC2">
            <w:pPr>
              <w:spacing w:line="276" w:lineRule="auto"/>
              <w:jc w:val="both"/>
              <w:rPr>
                <w:rFonts w:ascii="Arial" w:hAnsi="Arial" w:cs="Arial"/>
                <w:b/>
                <w:color w:val="000000" w:themeColor="text1"/>
                <w:sz w:val="20"/>
                <w:szCs w:val="20"/>
              </w:rPr>
            </w:pPr>
            <w:r>
              <w:rPr>
                <w:rFonts w:ascii="Arial" w:hAnsi="Arial" w:cs="Arial"/>
                <w:b/>
                <w:color w:val="000000" w:themeColor="text1"/>
                <w:sz w:val="20"/>
                <w:szCs w:val="20"/>
              </w:rPr>
              <w:t>5.03</w:t>
            </w:r>
            <w:r w:rsidR="004B7E8C">
              <w:rPr>
                <w:rFonts w:ascii="Arial" w:hAnsi="Arial" w:cs="Arial"/>
                <w:b/>
                <w:color w:val="000000" w:themeColor="text1"/>
                <w:sz w:val="20"/>
                <w:szCs w:val="20"/>
              </w:rPr>
              <w:t>%</w:t>
            </w:r>
          </w:p>
        </w:tc>
        <w:tc>
          <w:tcPr>
            <w:tcW w:w="1155" w:type="dxa"/>
            <w:tcMar/>
          </w:tcPr>
          <w:p w:rsidRPr="00DB56CF" w:rsidR="00797C41" w:rsidP="00797C41" w:rsidRDefault="00797C41" w14:paraId="7B529E27" w14:textId="77777777">
            <w:pPr>
              <w:spacing w:line="276" w:lineRule="auto"/>
              <w:jc w:val="both"/>
              <w:rPr>
                <w:rFonts w:ascii="Arial" w:hAnsi="Arial" w:cs="Arial"/>
                <w:b/>
                <w:color w:val="000000" w:themeColor="text1"/>
                <w:sz w:val="20"/>
                <w:szCs w:val="20"/>
              </w:rPr>
            </w:pPr>
          </w:p>
        </w:tc>
        <w:tc>
          <w:tcPr>
            <w:tcW w:w="354" w:type="dxa"/>
            <w:tcMar/>
          </w:tcPr>
          <w:p w:rsidRPr="00DB56CF" w:rsidR="00797C41" w:rsidP="00797C41" w:rsidRDefault="00797C41" w14:paraId="2B8A360E" w14:textId="77777777">
            <w:pPr>
              <w:spacing w:line="276" w:lineRule="auto"/>
              <w:jc w:val="both"/>
              <w:rPr>
                <w:rFonts w:ascii="Arial" w:hAnsi="Arial" w:cs="Arial"/>
                <w:b/>
                <w:color w:val="000000" w:themeColor="text1"/>
                <w:sz w:val="20"/>
                <w:szCs w:val="20"/>
              </w:rPr>
            </w:pPr>
          </w:p>
        </w:tc>
      </w:tr>
      <w:tr w:rsidRPr="00DB56CF" w:rsidR="00797C41" w:rsidTr="0044600F" w14:paraId="7D442721" w14:textId="77777777">
        <w:tc>
          <w:tcPr>
            <w:tcW w:w="1529" w:type="dxa"/>
            <w:tcMar/>
          </w:tcPr>
          <w:p w:rsidRPr="00DB56CF" w:rsidR="00797C41" w:rsidP="0044600F" w:rsidRDefault="00ED5123" w14:paraId="28C4BE9A" w14:textId="009BE039">
            <w:pPr>
              <w:spacing w:line="276" w:lineRule="auto"/>
              <w:jc w:val="both"/>
              <w:rPr>
                <w:rFonts w:ascii="Arial" w:hAnsi="Arial" w:cs="Arial"/>
                <w:b w:val="1"/>
                <w:bCs w:val="1"/>
                <w:color w:val="000000" w:themeColor="text1"/>
                <w:sz w:val="20"/>
                <w:szCs w:val="20"/>
              </w:rPr>
            </w:pPr>
            <w:r w:rsidRPr="0044600F" w:rsidR="0094861E">
              <w:rPr>
                <w:rFonts w:ascii="Arial" w:hAnsi="Arial" w:cs="Arial"/>
                <w:b w:val="1"/>
                <w:bCs w:val="1"/>
                <w:color w:val="000000" w:themeColor="text1" w:themeTint="FF" w:themeShade="FF"/>
                <w:sz w:val="20"/>
                <w:szCs w:val="20"/>
              </w:rPr>
              <w:t>3</w:t>
            </w:r>
            <w:r w:rsidRPr="0044600F" w:rsidR="0754E4D7">
              <w:rPr>
                <w:rFonts w:ascii="Arial" w:hAnsi="Arial" w:cs="Arial"/>
                <w:b w:val="1"/>
                <w:bCs w:val="1"/>
                <w:color w:val="000000" w:themeColor="text1" w:themeTint="FF" w:themeShade="FF"/>
                <w:sz w:val="20"/>
                <w:szCs w:val="20"/>
              </w:rPr>
              <w:t>0</w:t>
            </w:r>
            <w:r w:rsidRPr="0044600F" w:rsidR="0094861E">
              <w:rPr>
                <w:rFonts w:ascii="Arial" w:hAnsi="Arial" w:cs="Arial"/>
                <w:b w:val="1"/>
                <w:bCs w:val="1"/>
                <w:color w:val="000000" w:themeColor="text1" w:themeTint="FF" w:themeShade="FF"/>
                <w:sz w:val="20"/>
                <w:szCs w:val="20"/>
              </w:rPr>
              <w:t>/03/2024</w:t>
            </w:r>
          </w:p>
        </w:tc>
        <w:tc>
          <w:tcPr>
            <w:tcW w:w="1071" w:type="dxa"/>
            <w:gridSpan w:val="2"/>
            <w:tcMar/>
          </w:tcPr>
          <w:p w:rsidRPr="00DB56CF" w:rsidR="00797C41" w:rsidP="00797C41" w:rsidRDefault="00ED5123" w14:paraId="1ED0E51A" w14:textId="15A8004A">
            <w:pPr>
              <w:spacing w:line="276" w:lineRule="auto"/>
              <w:jc w:val="both"/>
              <w:rPr>
                <w:rFonts w:ascii="Arial" w:hAnsi="Arial" w:cs="Arial"/>
                <w:b/>
                <w:color w:val="000000" w:themeColor="text1"/>
                <w:sz w:val="20"/>
                <w:szCs w:val="20"/>
              </w:rPr>
            </w:pPr>
            <w:r>
              <w:rPr>
                <w:rFonts w:ascii="Arial" w:hAnsi="Arial" w:cs="Arial"/>
                <w:b/>
                <w:color w:val="000000" w:themeColor="text1"/>
                <w:sz w:val="20"/>
                <w:szCs w:val="20"/>
              </w:rPr>
              <w:t>02</w:t>
            </w:r>
          </w:p>
        </w:tc>
        <w:tc>
          <w:tcPr>
            <w:tcW w:w="1305" w:type="dxa"/>
            <w:tcMar/>
          </w:tcPr>
          <w:p w:rsidRPr="00DB56CF" w:rsidR="00797C41" w:rsidP="00797C41" w:rsidRDefault="00286AE4" w14:paraId="4EF1D10A" w14:textId="3685BE91">
            <w:pPr>
              <w:spacing w:line="276" w:lineRule="auto"/>
              <w:jc w:val="both"/>
              <w:rPr>
                <w:rFonts w:ascii="Arial" w:hAnsi="Arial" w:cs="Arial"/>
                <w:b/>
                <w:color w:val="000000" w:themeColor="text1"/>
                <w:sz w:val="20"/>
                <w:szCs w:val="20"/>
              </w:rPr>
            </w:pPr>
            <w:r>
              <w:rPr>
                <w:rFonts w:ascii="Arial" w:hAnsi="Arial" w:cs="Arial"/>
                <w:b/>
                <w:color w:val="000000" w:themeColor="text1"/>
                <w:sz w:val="20"/>
                <w:szCs w:val="20"/>
              </w:rPr>
              <w:t>4.</w:t>
            </w:r>
            <w:r w:rsidR="00D33CC1">
              <w:rPr>
                <w:rFonts w:ascii="Arial" w:hAnsi="Arial" w:cs="Arial"/>
                <w:b/>
                <w:color w:val="000000" w:themeColor="text1"/>
                <w:sz w:val="20"/>
                <w:szCs w:val="20"/>
              </w:rPr>
              <w:t>465.545</w:t>
            </w:r>
          </w:p>
        </w:tc>
        <w:tc>
          <w:tcPr>
            <w:tcW w:w="1275" w:type="dxa"/>
            <w:tcMar/>
          </w:tcPr>
          <w:p w:rsidRPr="00DB56CF" w:rsidR="00797C41" w:rsidP="00797C41" w:rsidRDefault="003E274E" w14:paraId="2DED481F" w14:textId="1853A1B9">
            <w:pPr>
              <w:spacing w:line="276" w:lineRule="auto"/>
              <w:jc w:val="both"/>
              <w:rPr>
                <w:rFonts w:ascii="Arial" w:hAnsi="Arial" w:cs="Arial"/>
                <w:b/>
                <w:color w:val="000000" w:themeColor="text1"/>
                <w:sz w:val="20"/>
                <w:szCs w:val="20"/>
              </w:rPr>
            </w:pPr>
            <w:r>
              <w:rPr>
                <w:rFonts w:ascii="Arial" w:hAnsi="Arial" w:cs="Arial"/>
                <w:b/>
                <w:color w:val="000000" w:themeColor="text1"/>
                <w:sz w:val="20"/>
                <w:szCs w:val="20"/>
              </w:rPr>
              <w:t>6</w:t>
            </w:r>
            <w:r w:rsidR="003D0EE4">
              <w:rPr>
                <w:rFonts w:ascii="Arial" w:hAnsi="Arial" w:cs="Arial"/>
                <w:b/>
                <w:color w:val="000000" w:themeColor="text1"/>
                <w:sz w:val="20"/>
                <w:szCs w:val="20"/>
              </w:rPr>
              <w:t>.698.317</w:t>
            </w:r>
          </w:p>
        </w:tc>
        <w:tc>
          <w:tcPr>
            <w:tcW w:w="1373" w:type="dxa"/>
            <w:tcMar/>
          </w:tcPr>
          <w:p w:rsidRPr="00DB56CF" w:rsidR="00797C41" w:rsidP="00797C41" w:rsidRDefault="000E46BA" w14:paraId="02F49ECA" w14:textId="55EF714F">
            <w:pPr>
              <w:spacing w:line="276" w:lineRule="auto"/>
              <w:jc w:val="both"/>
              <w:rPr>
                <w:rFonts w:ascii="Arial" w:hAnsi="Arial" w:cs="Arial"/>
                <w:b/>
                <w:color w:val="000000" w:themeColor="text1"/>
                <w:sz w:val="20"/>
                <w:szCs w:val="20"/>
              </w:rPr>
            </w:pPr>
            <w:r>
              <w:rPr>
                <w:rFonts w:ascii="Arial" w:hAnsi="Arial" w:cs="Arial"/>
                <w:b/>
                <w:color w:val="000000" w:themeColor="text1"/>
                <w:sz w:val="20"/>
                <w:szCs w:val="20"/>
              </w:rPr>
              <w:t>37</w:t>
            </w:r>
            <w:r w:rsidR="0035198A">
              <w:rPr>
                <w:rFonts w:ascii="Arial" w:hAnsi="Arial" w:cs="Arial"/>
                <w:b/>
                <w:color w:val="000000" w:themeColor="text1"/>
                <w:sz w:val="20"/>
                <w:szCs w:val="20"/>
              </w:rPr>
              <w:t>.659.</w:t>
            </w:r>
            <w:r w:rsidR="009C3BC5">
              <w:rPr>
                <w:rFonts w:ascii="Arial" w:hAnsi="Arial" w:cs="Arial"/>
                <w:b/>
                <w:color w:val="000000" w:themeColor="text1"/>
                <w:sz w:val="20"/>
                <w:szCs w:val="20"/>
              </w:rPr>
              <w:t>430</w:t>
            </w:r>
          </w:p>
        </w:tc>
        <w:tc>
          <w:tcPr>
            <w:tcW w:w="1197" w:type="dxa"/>
            <w:tcMar/>
          </w:tcPr>
          <w:p w:rsidRPr="00DB56CF" w:rsidR="00797C41" w:rsidP="00797C41" w:rsidRDefault="006B08D4" w14:paraId="7D7C5078" w14:textId="3A7EA63D">
            <w:pPr>
              <w:spacing w:line="276" w:lineRule="auto"/>
              <w:jc w:val="both"/>
              <w:rPr>
                <w:rFonts w:ascii="Arial" w:hAnsi="Arial" w:cs="Arial"/>
                <w:b/>
                <w:color w:val="000000" w:themeColor="text1"/>
                <w:sz w:val="20"/>
                <w:szCs w:val="20"/>
              </w:rPr>
            </w:pPr>
            <w:r>
              <w:rPr>
                <w:rFonts w:ascii="Arial" w:hAnsi="Arial" w:cs="Arial"/>
                <w:b/>
                <w:color w:val="000000" w:themeColor="text1"/>
                <w:sz w:val="20"/>
                <w:szCs w:val="20"/>
              </w:rPr>
              <w:t>15</w:t>
            </w:r>
            <w:r w:rsidR="000F34EB">
              <w:rPr>
                <w:rFonts w:ascii="Arial" w:hAnsi="Arial" w:cs="Arial"/>
                <w:b/>
                <w:color w:val="000000" w:themeColor="text1"/>
                <w:sz w:val="20"/>
                <w:szCs w:val="20"/>
              </w:rPr>
              <w:t>.1%</w:t>
            </w:r>
          </w:p>
        </w:tc>
        <w:tc>
          <w:tcPr>
            <w:tcW w:w="1155" w:type="dxa"/>
            <w:tcMar/>
          </w:tcPr>
          <w:p w:rsidRPr="00DB56CF" w:rsidR="00797C41" w:rsidP="00797C41" w:rsidRDefault="00797C41" w14:paraId="2528086E" w14:textId="77777777">
            <w:pPr>
              <w:spacing w:line="276" w:lineRule="auto"/>
              <w:jc w:val="both"/>
              <w:rPr>
                <w:rFonts w:ascii="Arial" w:hAnsi="Arial" w:cs="Arial"/>
                <w:b/>
                <w:color w:val="000000" w:themeColor="text1"/>
                <w:sz w:val="20"/>
                <w:szCs w:val="20"/>
              </w:rPr>
            </w:pPr>
          </w:p>
        </w:tc>
        <w:tc>
          <w:tcPr>
            <w:tcW w:w="354" w:type="dxa"/>
            <w:tcMar/>
          </w:tcPr>
          <w:p w:rsidRPr="00DB56CF" w:rsidR="00797C41" w:rsidP="00797C41" w:rsidRDefault="00797C41" w14:paraId="0BD81FAF" w14:textId="77777777">
            <w:pPr>
              <w:spacing w:line="276" w:lineRule="auto"/>
              <w:jc w:val="both"/>
              <w:rPr>
                <w:rFonts w:ascii="Arial" w:hAnsi="Arial" w:cs="Arial"/>
                <w:b/>
                <w:color w:val="000000" w:themeColor="text1"/>
                <w:sz w:val="20"/>
                <w:szCs w:val="20"/>
              </w:rPr>
            </w:pPr>
          </w:p>
        </w:tc>
      </w:tr>
      <w:tr w:rsidRPr="00DB56CF" w:rsidR="00797C41" w:rsidTr="0044600F" w14:paraId="7429E31C" w14:textId="77777777">
        <w:tc>
          <w:tcPr>
            <w:tcW w:w="1529" w:type="dxa"/>
            <w:tcMar/>
          </w:tcPr>
          <w:p w:rsidRPr="00DB56CF" w:rsidR="00797C41" w:rsidP="0044600F" w:rsidRDefault="000E13FD" w14:paraId="3A9E23C9" w14:textId="20BFEF70">
            <w:pPr>
              <w:spacing w:line="276" w:lineRule="auto"/>
              <w:jc w:val="both"/>
              <w:rPr>
                <w:rFonts w:ascii="Arial" w:hAnsi="Arial" w:cs="Arial"/>
                <w:b w:val="1"/>
                <w:bCs w:val="1"/>
                <w:color w:val="000000" w:themeColor="text1"/>
                <w:sz w:val="20"/>
                <w:szCs w:val="20"/>
              </w:rPr>
            </w:pPr>
            <w:r w:rsidRPr="0044600F" w:rsidR="57FFB3F0">
              <w:rPr>
                <w:rFonts w:ascii="Arial" w:hAnsi="Arial" w:cs="Arial"/>
                <w:b w:val="1"/>
                <w:bCs w:val="1"/>
                <w:color w:val="000000" w:themeColor="text1" w:themeTint="FF" w:themeShade="FF"/>
                <w:sz w:val="20"/>
                <w:szCs w:val="20"/>
              </w:rPr>
              <w:t>30/</w:t>
            </w:r>
            <w:r w:rsidRPr="0044600F" w:rsidR="56779F13">
              <w:rPr>
                <w:rFonts w:ascii="Arial" w:hAnsi="Arial" w:cs="Arial"/>
                <w:b w:val="1"/>
                <w:bCs w:val="1"/>
                <w:color w:val="000000" w:themeColor="text1" w:themeTint="FF" w:themeShade="FF"/>
                <w:sz w:val="20"/>
                <w:szCs w:val="20"/>
              </w:rPr>
              <w:t>04</w:t>
            </w:r>
            <w:r w:rsidRPr="0044600F" w:rsidR="65645D67">
              <w:rPr>
                <w:rFonts w:ascii="Arial" w:hAnsi="Arial" w:cs="Arial"/>
                <w:b w:val="1"/>
                <w:bCs w:val="1"/>
                <w:color w:val="000000" w:themeColor="text1" w:themeTint="FF" w:themeShade="FF"/>
                <w:sz w:val="20"/>
                <w:szCs w:val="20"/>
              </w:rPr>
              <w:t>/2024</w:t>
            </w:r>
          </w:p>
        </w:tc>
        <w:tc>
          <w:tcPr>
            <w:tcW w:w="1071" w:type="dxa"/>
            <w:gridSpan w:val="2"/>
            <w:tcMar/>
          </w:tcPr>
          <w:p w:rsidRPr="00DB56CF" w:rsidR="00797C41" w:rsidP="00797C41" w:rsidRDefault="005A5E2D" w14:paraId="5FCFA72A" w14:textId="21DB5ADA">
            <w:pPr>
              <w:spacing w:line="276" w:lineRule="auto"/>
              <w:jc w:val="both"/>
              <w:rPr>
                <w:rFonts w:ascii="Arial" w:hAnsi="Arial" w:cs="Arial"/>
                <w:b/>
                <w:color w:val="000000" w:themeColor="text1"/>
                <w:sz w:val="20"/>
                <w:szCs w:val="20"/>
              </w:rPr>
            </w:pPr>
            <w:r>
              <w:rPr>
                <w:rFonts w:ascii="Arial" w:hAnsi="Arial" w:cs="Arial"/>
                <w:b/>
                <w:color w:val="000000" w:themeColor="text1"/>
                <w:sz w:val="20"/>
                <w:szCs w:val="20"/>
              </w:rPr>
              <w:t>03</w:t>
            </w:r>
          </w:p>
        </w:tc>
        <w:tc>
          <w:tcPr>
            <w:tcW w:w="1305" w:type="dxa"/>
            <w:tcMar/>
          </w:tcPr>
          <w:p w:rsidRPr="00DB56CF" w:rsidR="00797C41" w:rsidP="00797C41" w:rsidRDefault="005A5E2D" w14:paraId="3C4CEB99" w14:textId="6592C1B3">
            <w:pPr>
              <w:spacing w:line="276" w:lineRule="auto"/>
              <w:jc w:val="both"/>
              <w:rPr>
                <w:rFonts w:ascii="Arial" w:hAnsi="Arial" w:cs="Arial"/>
                <w:b/>
                <w:color w:val="000000" w:themeColor="text1"/>
                <w:sz w:val="20"/>
                <w:szCs w:val="20"/>
              </w:rPr>
            </w:pPr>
            <w:r>
              <w:rPr>
                <w:rFonts w:ascii="Arial" w:hAnsi="Arial" w:cs="Arial"/>
                <w:b/>
                <w:color w:val="000000" w:themeColor="text1"/>
                <w:sz w:val="20"/>
                <w:szCs w:val="20"/>
              </w:rPr>
              <w:t>4</w:t>
            </w:r>
            <w:r w:rsidR="00A52F75">
              <w:rPr>
                <w:rFonts w:ascii="Arial" w:hAnsi="Arial" w:cs="Arial"/>
                <w:b/>
                <w:color w:val="000000" w:themeColor="text1"/>
                <w:sz w:val="20"/>
                <w:szCs w:val="20"/>
              </w:rPr>
              <w:t>.465.545</w:t>
            </w:r>
          </w:p>
        </w:tc>
        <w:tc>
          <w:tcPr>
            <w:tcW w:w="1275" w:type="dxa"/>
            <w:tcMar/>
          </w:tcPr>
          <w:p w:rsidRPr="00DB56CF" w:rsidR="00797C41" w:rsidP="00797C41" w:rsidRDefault="00A3389A" w14:paraId="6DF7114A" w14:textId="07D8D224">
            <w:pPr>
              <w:spacing w:line="276" w:lineRule="auto"/>
              <w:jc w:val="both"/>
              <w:rPr>
                <w:rFonts w:ascii="Arial" w:hAnsi="Arial" w:cs="Arial"/>
                <w:b/>
                <w:color w:val="000000" w:themeColor="text1"/>
                <w:sz w:val="20"/>
                <w:szCs w:val="20"/>
              </w:rPr>
            </w:pPr>
            <w:r>
              <w:rPr>
                <w:rFonts w:ascii="Arial" w:hAnsi="Arial" w:cs="Arial"/>
                <w:b/>
                <w:color w:val="000000" w:themeColor="text1"/>
                <w:sz w:val="20"/>
                <w:szCs w:val="20"/>
              </w:rPr>
              <w:t>11</w:t>
            </w:r>
            <w:r w:rsidR="000A16F1">
              <w:rPr>
                <w:rFonts w:ascii="Arial" w:hAnsi="Arial" w:cs="Arial"/>
                <w:b/>
                <w:color w:val="000000" w:themeColor="text1"/>
                <w:sz w:val="20"/>
                <w:szCs w:val="20"/>
              </w:rPr>
              <w:t>.163.862</w:t>
            </w:r>
          </w:p>
        </w:tc>
        <w:tc>
          <w:tcPr>
            <w:tcW w:w="1373" w:type="dxa"/>
            <w:tcMar/>
          </w:tcPr>
          <w:p w:rsidRPr="00DB56CF" w:rsidR="00797C41" w:rsidP="42CE4A87" w:rsidRDefault="003706D4" w14:paraId="3A5F3360" w14:textId="6212A675">
            <w:pPr>
              <w:spacing w:line="276" w:lineRule="auto"/>
              <w:jc w:val="both"/>
              <w:rPr>
                <w:rFonts w:ascii="Arial" w:hAnsi="Arial" w:cs="Arial"/>
                <w:b w:val="1"/>
                <w:bCs w:val="1"/>
                <w:color w:val="000000" w:themeColor="text1"/>
                <w:sz w:val="20"/>
                <w:szCs w:val="20"/>
              </w:rPr>
            </w:pPr>
            <w:r w:rsidRPr="42CE4A87" w:rsidR="003706D4">
              <w:rPr>
                <w:rFonts w:ascii="Arial" w:hAnsi="Arial" w:cs="Arial"/>
                <w:b w:val="1"/>
                <w:bCs w:val="1"/>
                <w:color w:val="000000" w:themeColor="text1" w:themeTint="FF" w:themeShade="FF"/>
                <w:sz w:val="20"/>
                <w:szCs w:val="20"/>
              </w:rPr>
              <w:t>33.</w:t>
            </w:r>
            <w:r w:rsidRPr="42CE4A87" w:rsidR="00351552">
              <w:rPr>
                <w:rFonts w:ascii="Arial" w:hAnsi="Arial" w:cs="Arial"/>
                <w:b w:val="1"/>
                <w:bCs w:val="1"/>
                <w:color w:val="000000" w:themeColor="text1" w:themeTint="FF" w:themeShade="FF"/>
                <w:sz w:val="20"/>
                <w:szCs w:val="20"/>
              </w:rPr>
              <w:t>193</w:t>
            </w:r>
            <w:r w:rsidRPr="42CE4A87" w:rsidR="76C92163">
              <w:rPr>
                <w:rFonts w:ascii="Arial" w:hAnsi="Arial" w:cs="Arial"/>
                <w:b w:val="1"/>
                <w:bCs w:val="1"/>
                <w:color w:val="000000" w:themeColor="text1" w:themeTint="FF" w:themeShade="FF"/>
                <w:sz w:val="20"/>
                <w:szCs w:val="20"/>
              </w:rPr>
              <w:t>.</w:t>
            </w:r>
            <w:r w:rsidRPr="42CE4A87" w:rsidR="00351552">
              <w:rPr>
                <w:rFonts w:ascii="Arial" w:hAnsi="Arial" w:cs="Arial"/>
                <w:b w:val="1"/>
                <w:bCs w:val="1"/>
                <w:color w:val="000000" w:themeColor="text1" w:themeTint="FF" w:themeShade="FF"/>
                <w:sz w:val="20"/>
                <w:szCs w:val="20"/>
              </w:rPr>
              <w:t>885</w:t>
            </w:r>
          </w:p>
        </w:tc>
        <w:tc>
          <w:tcPr>
            <w:tcW w:w="1197" w:type="dxa"/>
            <w:tcMar/>
          </w:tcPr>
          <w:p w:rsidRPr="00DB56CF" w:rsidR="00797C41" w:rsidP="00797C41" w:rsidRDefault="00FD5B1D" w14:paraId="7142CE80" w14:textId="5B11B226">
            <w:pPr>
              <w:spacing w:line="276" w:lineRule="auto"/>
              <w:jc w:val="both"/>
              <w:rPr>
                <w:rFonts w:ascii="Arial" w:hAnsi="Arial" w:cs="Arial"/>
                <w:b/>
                <w:color w:val="000000" w:themeColor="text1"/>
                <w:sz w:val="20"/>
                <w:szCs w:val="20"/>
              </w:rPr>
            </w:pPr>
            <w:r>
              <w:rPr>
                <w:rFonts w:ascii="Arial" w:hAnsi="Arial" w:cs="Arial"/>
                <w:b/>
                <w:color w:val="000000" w:themeColor="text1"/>
                <w:sz w:val="20"/>
                <w:szCs w:val="20"/>
              </w:rPr>
              <w:t>25</w:t>
            </w:r>
            <w:r w:rsidR="008978A9">
              <w:rPr>
                <w:rFonts w:ascii="Arial" w:hAnsi="Arial" w:cs="Arial"/>
                <w:b/>
                <w:color w:val="000000" w:themeColor="text1"/>
                <w:sz w:val="20"/>
                <w:szCs w:val="20"/>
              </w:rPr>
              <w:t>.1677%</w:t>
            </w:r>
          </w:p>
        </w:tc>
        <w:tc>
          <w:tcPr>
            <w:tcW w:w="1155" w:type="dxa"/>
            <w:tcMar/>
          </w:tcPr>
          <w:p w:rsidRPr="00DB56CF" w:rsidR="00797C41" w:rsidP="00797C41" w:rsidRDefault="00797C41" w14:paraId="2AF90288" w14:textId="77777777">
            <w:pPr>
              <w:spacing w:line="276" w:lineRule="auto"/>
              <w:jc w:val="both"/>
              <w:rPr>
                <w:rFonts w:ascii="Arial" w:hAnsi="Arial" w:cs="Arial"/>
                <w:b/>
                <w:color w:val="000000" w:themeColor="text1"/>
                <w:sz w:val="20"/>
                <w:szCs w:val="20"/>
              </w:rPr>
            </w:pPr>
          </w:p>
        </w:tc>
        <w:tc>
          <w:tcPr>
            <w:tcW w:w="354" w:type="dxa"/>
            <w:tcMar/>
          </w:tcPr>
          <w:p w:rsidRPr="00DB56CF" w:rsidR="00797C41" w:rsidP="00797C41" w:rsidRDefault="00797C41" w14:paraId="2DE2E2F7" w14:textId="77777777">
            <w:pPr>
              <w:spacing w:line="276" w:lineRule="auto"/>
              <w:jc w:val="both"/>
              <w:rPr>
                <w:rFonts w:ascii="Arial" w:hAnsi="Arial" w:cs="Arial"/>
                <w:b/>
                <w:color w:val="000000" w:themeColor="text1"/>
                <w:sz w:val="20"/>
                <w:szCs w:val="20"/>
              </w:rPr>
            </w:pPr>
          </w:p>
        </w:tc>
      </w:tr>
    </w:tbl>
    <w:p w:rsidRPr="00DB56CF" w:rsidR="00797C41" w:rsidP="00797C41" w:rsidRDefault="00797C41" w14:paraId="05FAB105" w14:textId="77777777">
      <w:pPr>
        <w:spacing w:after="0" w:line="276" w:lineRule="auto"/>
        <w:ind w:left="-142"/>
        <w:jc w:val="center"/>
        <w:rPr>
          <w:rFonts w:ascii="Arial" w:hAnsi="Arial" w:cs="Arial"/>
          <w:b/>
          <w:color w:val="000000" w:themeColor="text1"/>
          <w:sz w:val="20"/>
          <w:szCs w:val="20"/>
        </w:rPr>
      </w:pPr>
    </w:p>
    <w:p w:rsidRPr="00DB56CF" w:rsidR="00797C41" w:rsidP="00797C41" w:rsidRDefault="00797C41" w14:paraId="7D65CC6D" w14:textId="77777777">
      <w:pPr>
        <w:spacing w:after="0" w:line="276" w:lineRule="auto"/>
        <w:ind w:left="-142"/>
        <w:jc w:val="center"/>
        <w:rPr>
          <w:rFonts w:ascii="Arial" w:hAnsi="Arial" w:cs="Arial"/>
          <w:b/>
          <w:color w:val="000000" w:themeColor="text1"/>
          <w:sz w:val="20"/>
          <w:szCs w:val="20"/>
        </w:rPr>
      </w:pPr>
      <w:r w:rsidRPr="00DB56CF">
        <w:rPr>
          <w:rFonts w:ascii="Arial" w:hAnsi="Arial" w:cs="Arial"/>
          <w:b/>
          <w:color w:val="000000" w:themeColor="text1"/>
          <w:sz w:val="20"/>
          <w:szCs w:val="20"/>
        </w:rPr>
        <w:t>OBSERVACIONES</w:t>
      </w:r>
    </w:p>
    <w:p w:rsidRPr="00DB56CF" w:rsidR="00797C41" w:rsidP="00797C41" w:rsidRDefault="00797C41" w14:paraId="456079F8" w14:textId="77777777">
      <w:pPr>
        <w:spacing w:after="0" w:line="276" w:lineRule="auto"/>
        <w:ind w:left="-142"/>
        <w:jc w:val="both"/>
        <w:rPr>
          <w:rFonts w:ascii="Arial" w:hAnsi="Arial" w:cs="Arial"/>
          <w:bCs/>
          <w:color w:val="000000" w:themeColor="text1"/>
          <w:sz w:val="20"/>
          <w:szCs w:val="20"/>
        </w:rPr>
      </w:pPr>
    </w:p>
    <w:p w:rsidRPr="00DB56CF" w:rsidR="00797C41" w:rsidP="00797C41" w:rsidRDefault="00797C41" w14:paraId="2133E90D" w14:textId="77777777">
      <w:pPr>
        <w:spacing w:after="0" w:line="276" w:lineRule="auto"/>
        <w:ind w:left="-142"/>
        <w:jc w:val="both"/>
        <w:rPr>
          <w:rFonts w:ascii="Arial" w:hAnsi="Arial" w:cs="Arial"/>
          <w:bCs/>
          <w:color w:val="E36C0A" w:themeColor="accent6" w:themeShade="BF"/>
          <w:sz w:val="20"/>
          <w:szCs w:val="20"/>
        </w:rPr>
      </w:pPr>
      <w:r w:rsidRPr="00DB56CF">
        <w:rPr>
          <w:rFonts w:ascii="Arial" w:hAnsi="Arial" w:cs="Arial"/>
          <w:bCs/>
          <w:color w:val="E36C0A" w:themeColor="accent6" w:themeShade="BF"/>
          <w:sz w:val="20"/>
          <w:szCs w:val="20"/>
        </w:rPr>
        <w:t>Incluya toda la información adicional que considere respecto de la ejecución con corte a la fecha del informe.</w:t>
      </w:r>
    </w:p>
    <w:p w:rsidRPr="00DB56CF" w:rsidR="00797C41" w:rsidP="38F67333" w:rsidRDefault="00797C41" w14:paraId="596CC2B4" w14:textId="5F56FAA5">
      <w:pPr>
        <w:pStyle w:val="Normal"/>
        <w:spacing w:after="0" w:line="276" w:lineRule="auto"/>
        <w:ind w:left="-142"/>
        <w:jc w:val="both"/>
        <w:rPr>
          <w:rFonts w:ascii="Arial" w:hAnsi="Arial" w:cs="Arial"/>
          <w:color w:val="E36C0A" w:themeColor="accent6" w:themeShade="BF"/>
          <w:sz w:val="20"/>
          <w:szCs w:val="20"/>
        </w:rPr>
      </w:pPr>
      <w:r w:rsidRPr="38F67333" w:rsidR="17AB75B0">
        <w:rPr>
          <w:rFonts w:ascii="Arial" w:hAnsi="Arial" w:cs="Arial"/>
          <w:color w:val="E36C0A" w:themeColor="accent6" w:themeTint="FF" w:themeShade="BF"/>
          <w:sz w:val="20"/>
          <w:szCs w:val="20"/>
        </w:rPr>
        <w:t>Incluya información general sobre procesos sancionatorios en curso y su estado actual.</w:t>
      </w:r>
    </w:p>
    <w:p w:rsidRPr="00DB56CF" w:rsidR="00797C41" w:rsidP="38F67333" w:rsidRDefault="00797C41" w14:paraId="25185898" w14:textId="31580BFF">
      <w:pPr>
        <w:pStyle w:val="Normal"/>
        <w:spacing w:after="0" w:line="276" w:lineRule="auto"/>
        <w:ind w:left="-142"/>
        <w:jc w:val="both"/>
        <w:rPr>
          <w:rFonts w:ascii="Arial" w:hAnsi="Arial" w:cs="Arial"/>
          <w:color w:val="E36C0A" w:themeColor="accent6" w:themeShade="BF"/>
          <w:sz w:val="20"/>
          <w:szCs w:val="20"/>
        </w:rPr>
      </w:pPr>
      <w:r w:rsidRPr="38F67333" w:rsidR="17AB75B0">
        <w:rPr>
          <w:rFonts w:ascii="Arial" w:hAnsi="Arial" w:cs="Arial"/>
          <w:color w:val="E36C0A" w:themeColor="accent6" w:themeTint="FF" w:themeShade="BF"/>
          <w:sz w:val="20"/>
          <w:szCs w:val="20"/>
        </w:rPr>
        <w:t>En caso de obras y/o adecuaciones señalar si hay lugar a mayores y menores cantidades de obras, ajustes al AIU, entre otros.</w:t>
      </w:r>
    </w:p>
    <w:p w:rsidRPr="00DB56CF" w:rsidR="00963CFD" w:rsidP="00797C41" w:rsidRDefault="00963CFD" w14:paraId="6F81C330" w14:textId="602A0737">
      <w:pPr>
        <w:spacing w:after="0" w:line="276" w:lineRule="auto"/>
        <w:ind w:left="-142"/>
        <w:jc w:val="both"/>
        <w:rPr>
          <w:rFonts w:ascii="Arial" w:hAnsi="Arial" w:cs="Arial"/>
          <w:bCs/>
          <w:color w:val="E36C0A" w:themeColor="accent6" w:themeShade="BF"/>
          <w:sz w:val="20"/>
          <w:szCs w:val="20"/>
        </w:rPr>
      </w:pPr>
    </w:p>
    <w:p w:rsidRPr="00DB56CF" w:rsidR="00963CFD" w:rsidP="00797C41" w:rsidRDefault="00963CFD" w14:paraId="4763AFB5" w14:textId="56588DB7">
      <w:pPr>
        <w:spacing w:after="0" w:line="276" w:lineRule="auto"/>
        <w:ind w:left="-142"/>
        <w:jc w:val="both"/>
        <w:rPr>
          <w:rFonts w:ascii="Arial" w:hAnsi="Arial" w:cs="Arial"/>
          <w:bCs/>
          <w:color w:val="E36C0A" w:themeColor="accent6" w:themeShade="BF"/>
          <w:sz w:val="20"/>
          <w:szCs w:val="20"/>
        </w:rPr>
      </w:pPr>
    </w:p>
    <w:p w:rsidRPr="00DB56CF" w:rsidR="00963CFD" w:rsidP="00797C41" w:rsidRDefault="00963CFD" w14:paraId="1E4192F4" w14:textId="77777777">
      <w:pPr>
        <w:spacing w:after="0" w:line="276" w:lineRule="auto"/>
        <w:ind w:left="-142"/>
        <w:jc w:val="both"/>
        <w:rPr>
          <w:rFonts w:ascii="Arial" w:hAnsi="Arial" w:cs="Arial"/>
          <w:bCs/>
          <w:color w:val="FF0000"/>
          <w:sz w:val="20"/>
          <w:szCs w:val="20"/>
        </w:rPr>
      </w:pPr>
    </w:p>
    <w:p w:rsidRPr="00DB56CF" w:rsidR="005D0E60" w:rsidP="00E874D4" w:rsidRDefault="003271BC" w14:paraId="36901C0A" w14:textId="77777777">
      <w:pPr>
        <w:tabs>
          <w:tab w:val="left" w:pos="828"/>
        </w:tabs>
        <w:adjustRightInd w:val="0"/>
        <w:spacing w:after="0" w:line="240" w:lineRule="auto"/>
        <w:contextualSpacing/>
        <w:jc w:val="both"/>
        <w:rPr>
          <w:rFonts w:ascii="Arial" w:hAnsi="Arial" w:cs="Arial"/>
          <w:i/>
          <w:sz w:val="20"/>
          <w:szCs w:val="20"/>
          <w:vertAlign w:val="superscript"/>
        </w:rPr>
      </w:pPr>
      <w:r w:rsidRPr="00DB56CF">
        <w:rPr>
          <w:rFonts w:ascii="Arial" w:hAnsi="Arial" w:cs="Arial"/>
          <w:i/>
          <w:sz w:val="20"/>
          <w:szCs w:val="20"/>
          <w:vertAlign w:val="superscript"/>
        </w:rPr>
        <w:t xml:space="preserve">Elaboró: </w:t>
      </w:r>
      <w:r w:rsidRPr="00DB56CF" w:rsidR="005D0E60">
        <w:rPr>
          <w:rFonts w:ascii="Arial" w:hAnsi="Arial" w:cs="Arial"/>
          <w:i/>
          <w:sz w:val="20"/>
          <w:szCs w:val="20"/>
          <w:vertAlign w:val="superscript"/>
        </w:rPr>
        <w:t>Yeinis Yasney Zuleta Salgado</w:t>
      </w:r>
      <w:r w:rsidRPr="00DB56CF">
        <w:rPr>
          <w:rFonts w:ascii="Arial" w:hAnsi="Arial" w:cs="Arial"/>
          <w:i/>
          <w:sz w:val="20"/>
          <w:szCs w:val="20"/>
          <w:vertAlign w:val="superscript"/>
        </w:rPr>
        <w:t>,</w:t>
      </w:r>
      <w:r w:rsidRPr="00DB56CF" w:rsidR="005D0E60">
        <w:rPr>
          <w:rFonts w:ascii="Arial" w:hAnsi="Arial" w:cs="Arial"/>
          <w:i/>
          <w:sz w:val="20"/>
          <w:szCs w:val="20"/>
          <w:vertAlign w:val="superscript"/>
        </w:rPr>
        <w:t xml:space="preserve"> Apoyo a la Supervision </w:t>
      </w:r>
    </w:p>
    <w:p w:rsidRPr="00DB56CF" w:rsidR="00E34BBD" w:rsidP="00E874D4" w:rsidRDefault="003271BC" w14:paraId="3B322286" w14:textId="413175CB">
      <w:pPr>
        <w:tabs>
          <w:tab w:val="left" w:pos="828"/>
        </w:tabs>
        <w:adjustRightInd w:val="0"/>
        <w:spacing w:after="0" w:line="240" w:lineRule="auto"/>
        <w:contextualSpacing/>
        <w:jc w:val="both"/>
        <w:rPr>
          <w:rFonts w:ascii="Arial" w:hAnsi="Arial" w:cs="Arial"/>
          <w:i/>
          <w:sz w:val="20"/>
          <w:szCs w:val="20"/>
          <w:vertAlign w:val="superscript"/>
        </w:rPr>
      </w:pPr>
      <w:r w:rsidRPr="00DB56CF">
        <w:rPr>
          <w:rFonts w:ascii="Arial" w:hAnsi="Arial" w:cs="Arial"/>
          <w:i/>
          <w:sz w:val="20"/>
          <w:szCs w:val="20"/>
          <w:vertAlign w:val="superscript"/>
        </w:rPr>
        <w:t xml:space="preserve">Revisó: </w:t>
      </w:r>
      <w:r w:rsidR="007467FA">
        <w:rPr>
          <w:rFonts w:ascii="Arial" w:hAnsi="Arial" w:cs="Arial"/>
          <w:i/>
          <w:sz w:val="20"/>
          <w:szCs w:val="20"/>
          <w:vertAlign w:val="superscript"/>
        </w:rPr>
        <w:t>Ana Milena</w:t>
      </w:r>
      <w:r w:rsidR="005244D9">
        <w:rPr>
          <w:rFonts w:ascii="Arial" w:hAnsi="Arial" w:cs="Arial"/>
          <w:i/>
          <w:sz w:val="20"/>
          <w:szCs w:val="20"/>
          <w:vertAlign w:val="superscript"/>
        </w:rPr>
        <w:t xml:space="preserve"> Arteaga</w:t>
      </w:r>
      <w:r w:rsidR="00243E03">
        <w:rPr>
          <w:rFonts w:ascii="Arial" w:hAnsi="Arial" w:cs="Arial"/>
          <w:i/>
          <w:sz w:val="20"/>
          <w:szCs w:val="20"/>
          <w:vertAlign w:val="superscript"/>
        </w:rPr>
        <w:t xml:space="preserve"> Gonzalez.</w:t>
      </w:r>
    </w:p>
    <w:sectPr w:rsidRPr="00DB56CF" w:rsidR="00E34BBD" w:rsidSect="00CD04B7">
      <w:headerReference w:type="even" r:id="rId8"/>
      <w:headerReference w:type="default" r:id="rId9"/>
      <w:footerReference w:type="even" r:id="rId10"/>
      <w:footerReference w:type="default" r:id="rId11"/>
      <w:pgSz w:w="12240" w:h="15840" w:orient="portrait"/>
      <w:pgMar w:top="2089" w:right="1701" w:bottom="1417" w:left="1701" w:header="708"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rsidR="00CD04B7" w:rsidP="001A74F0" w:rsidRDefault="00CD04B7" w14:paraId="3A365A30" w14:textId="77777777">
      <w:pPr>
        <w:spacing w:after="0" w:line="240" w:lineRule="auto"/>
      </w:pPr>
      <w:r>
        <w:separator/>
      </w:r>
    </w:p>
  </w:endnote>
  <w:endnote w:type="continuationSeparator" w:id="0">
    <w:p w:rsidR="00CD04B7" w:rsidP="001A74F0" w:rsidRDefault="00CD04B7" w14:paraId="62E443B5"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Segoe UI"/>
    <w:charset w:val="00"/>
    <w:family w:val="swiss"/>
    <w:pitch w:val="variable"/>
    <w:sig w:usb0="E1000AEF" w:usb1="5000A1FF" w:usb2="00000000" w:usb3="00000000" w:csb0="000001BF" w:csb1="00000000"/>
  </w:font>
  <w:font w:name="Meiryo">
    <w:charset w:val="80"/>
    <w:family w:val="swiss"/>
    <w:pitch w:val="variable"/>
    <w:sig w:usb0="E00002FF" w:usb1="6AC7FFFF"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rsidR="00633BEF" w:rsidRDefault="00A329E6" w14:paraId="7B9C567D" w14:textId="77777777">
    <w:pPr>
      <w:pStyle w:val="Piedepgina"/>
    </w:pPr>
    <w:sdt>
      <w:sdtPr>
        <w:id w:val="969400743"/>
        <w:temporary/>
        <w:showingPlcHdr/>
      </w:sdtPr>
      <w:sdtEndPr/>
      <w:sdtContent>
        <w:r w:rsidR="00633BEF">
          <w:rPr>
            <w:lang w:val="es-ES"/>
          </w:rPr>
          <w:t>[Escriba texto]</w:t>
        </w:r>
      </w:sdtContent>
    </w:sdt>
    <w:r w:rsidR="00633BEF">
      <w:ptab w:alignment="center" w:relativeTo="margin" w:leader="none"/>
    </w:r>
    <w:sdt>
      <w:sdtPr>
        <w:id w:val="969400748"/>
        <w:temporary/>
        <w:showingPlcHdr/>
      </w:sdtPr>
      <w:sdtEndPr/>
      <w:sdtContent>
        <w:r w:rsidR="00633BEF">
          <w:rPr>
            <w:lang w:val="es-ES"/>
          </w:rPr>
          <w:t>[Escriba texto]</w:t>
        </w:r>
      </w:sdtContent>
    </w:sdt>
    <w:r w:rsidR="00633BEF">
      <w:ptab w:alignment="right" w:relativeTo="margin" w:leader="none"/>
    </w:r>
    <w:sdt>
      <w:sdtPr>
        <w:id w:val="969400753"/>
        <w:temporary/>
        <w:showingPlcHdr/>
      </w:sdtPr>
      <w:sdtEndPr/>
      <w:sdtContent>
        <w:r w:rsidR="00633BEF">
          <w:rPr>
            <w:lang w:val="es-ES"/>
          </w:rPr>
          <w:t>[Escriba texto]</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953055066"/>
      <w:docPartObj>
        <w:docPartGallery w:val="Page Numbers (Bottom of Page)"/>
        <w:docPartUnique/>
      </w:docPartObj>
    </w:sdtPr>
    <w:sdtEndPr>
      <w:rPr>
        <w:rFonts w:ascii="Arial" w:hAnsi="Arial" w:cs="Arial"/>
        <w:sz w:val="20"/>
        <w:szCs w:val="20"/>
      </w:rPr>
    </w:sdtEndPr>
    <w:sdtContent>
      <w:sdt>
        <w:sdtPr>
          <w:id w:val="-34277402"/>
          <w:docPartObj>
            <w:docPartGallery w:val="Page Numbers (Bottom of Page)"/>
            <w:docPartUnique/>
          </w:docPartObj>
        </w:sdtPr>
        <w:sdtEndPr>
          <w:rPr>
            <w:rFonts w:ascii="Arial" w:hAnsi="Arial" w:cs="Arial"/>
            <w:sz w:val="20"/>
            <w:szCs w:val="20"/>
          </w:rPr>
        </w:sdtEndPr>
        <w:sdtContent>
          <w:p w:rsidRPr="00A15A42" w:rsidR="00D21570" w:rsidP="00D21570" w:rsidRDefault="00D21570" w14:paraId="4D4C7270" w14:textId="77777777">
            <w:pPr>
              <w:pStyle w:val="Piedepgina"/>
              <w:jc w:val="right"/>
              <w:rPr>
                <w:rFonts w:ascii="Arial" w:hAnsi="Arial" w:cs="Arial"/>
                <w:sz w:val="20"/>
                <w:szCs w:val="20"/>
              </w:rPr>
            </w:pPr>
            <w:r w:rsidRPr="00A15A42">
              <w:rPr>
                <w:rFonts w:ascii="Arial" w:hAnsi="Arial" w:cs="Arial"/>
                <w:sz w:val="20"/>
                <w:szCs w:val="20"/>
              </w:rPr>
              <w:fldChar w:fldCharType="begin"/>
            </w:r>
            <w:r w:rsidRPr="00A15A42">
              <w:rPr>
                <w:rFonts w:ascii="Arial" w:hAnsi="Arial" w:cs="Arial"/>
                <w:sz w:val="20"/>
                <w:szCs w:val="20"/>
              </w:rPr>
              <w:instrText>PAGE   \* MERGEFORMAT</w:instrText>
            </w:r>
            <w:r w:rsidRPr="00A15A42">
              <w:rPr>
                <w:rFonts w:ascii="Arial" w:hAnsi="Arial" w:cs="Arial"/>
                <w:sz w:val="20"/>
                <w:szCs w:val="20"/>
              </w:rPr>
              <w:fldChar w:fldCharType="separate"/>
            </w:r>
            <w:r w:rsidR="00E147B6">
              <w:rPr>
                <w:rFonts w:ascii="Arial" w:hAnsi="Arial" w:cs="Arial"/>
                <w:noProof/>
                <w:sz w:val="20"/>
                <w:szCs w:val="20"/>
              </w:rPr>
              <w:t>2</w:t>
            </w:r>
            <w:r w:rsidRPr="00A15A42">
              <w:rPr>
                <w:rFonts w:ascii="Arial" w:hAnsi="Arial" w:cs="Arial"/>
                <w:sz w:val="20"/>
                <w:szCs w:val="20"/>
              </w:rPr>
              <w:fldChar w:fldCharType="end"/>
            </w:r>
          </w:p>
          <w:p w:rsidRPr="00A15A42" w:rsidR="00D21570" w:rsidP="00D21570" w:rsidRDefault="00D21570" w14:paraId="08CF0796" w14:textId="759B6461">
            <w:pPr>
              <w:pStyle w:val="Piedepgina"/>
              <w:jc w:val="center"/>
              <w:rPr>
                <w:rFonts w:ascii="Arial" w:hAnsi="Arial" w:cs="Arial"/>
                <w:sz w:val="20"/>
                <w:szCs w:val="20"/>
              </w:rPr>
            </w:pPr>
            <w:bookmarkStart w:name="_Hlk54791466" w:id="2"/>
            <w:bookmarkStart w:name="_Hlk54792249" w:id="3"/>
            <w:bookmarkStart w:name="_Hlk54791380" w:id="4"/>
            <w:r>
              <w:rPr>
                <w:rFonts w:ascii="Arial" w:hAnsi="Arial" w:cs="Arial"/>
                <w:sz w:val="20"/>
                <w:szCs w:val="20"/>
              </w:rPr>
              <w:t>GCCON</w:t>
            </w:r>
            <w:r w:rsidRPr="00A15A42">
              <w:rPr>
                <w:rFonts w:ascii="Arial" w:hAnsi="Arial" w:cs="Arial"/>
                <w:sz w:val="20"/>
                <w:szCs w:val="20"/>
              </w:rPr>
              <w:t>-F-0</w:t>
            </w:r>
            <w:r w:rsidR="00136C42">
              <w:rPr>
                <w:rFonts w:ascii="Arial" w:hAnsi="Arial" w:cs="Arial"/>
                <w:sz w:val="20"/>
                <w:szCs w:val="20"/>
              </w:rPr>
              <w:t>31</w:t>
            </w:r>
            <w:r w:rsidRPr="00A15A42">
              <w:rPr>
                <w:rFonts w:ascii="Arial" w:hAnsi="Arial" w:cs="Arial"/>
                <w:sz w:val="20"/>
                <w:szCs w:val="20"/>
              </w:rPr>
              <w:t xml:space="preserve"> V.0</w:t>
            </w:r>
            <w:r>
              <w:rPr>
                <w:rFonts w:ascii="Arial" w:hAnsi="Arial" w:cs="Arial"/>
                <w:sz w:val="20"/>
                <w:szCs w:val="20"/>
              </w:rPr>
              <w:t>1</w:t>
            </w:r>
            <w:bookmarkEnd w:id="2"/>
          </w:p>
          <w:p w:rsidR="00D21570" w:rsidP="00D21570" w:rsidRDefault="00A329E6" w14:paraId="0962B141" w14:textId="77777777">
            <w:pPr>
              <w:pStyle w:val="Piedepgina"/>
              <w:jc w:val="center"/>
              <w:rPr>
                <w:rFonts w:ascii="Arial" w:hAnsi="Arial" w:cs="Arial"/>
                <w:sz w:val="20"/>
                <w:szCs w:val="20"/>
              </w:rPr>
            </w:pPr>
          </w:p>
        </w:sdtContent>
      </w:sdt>
      <w:bookmarkEnd w:displacedByCustomXml="next" w:id="4"/>
      <w:bookmarkEnd w:displacedByCustomXml="next" w:id="3"/>
      <w:p w:rsidRPr="00A15A42" w:rsidR="00A15A42" w:rsidP="00A15A42" w:rsidRDefault="00A329E6" w14:paraId="3C7F8B46" w14:textId="128C3E2C">
        <w:pPr>
          <w:pStyle w:val="Piedepgina"/>
          <w:jc w:val="center"/>
          <w:rPr>
            <w:rFonts w:ascii="Arial" w:hAnsi="Arial" w:cs="Arial"/>
            <w:sz w:val="20"/>
            <w:szCs w:val="20"/>
          </w:rPr>
        </w:pPr>
      </w:p>
    </w:sdtContent>
  </w:sdt>
  <w:p w:rsidR="00633BEF" w:rsidRDefault="00633BEF" w14:paraId="5059FA62" w14:textId="0D4573FE">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rsidR="00CD04B7" w:rsidP="001A74F0" w:rsidRDefault="00CD04B7" w14:paraId="18A891C7" w14:textId="77777777">
      <w:pPr>
        <w:spacing w:after="0" w:line="240" w:lineRule="auto"/>
      </w:pPr>
      <w:r>
        <w:separator/>
      </w:r>
    </w:p>
  </w:footnote>
  <w:footnote w:type="continuationSeparator" w:id="0">
    <w:p w:rsidR="00CD04B7" w:rsidP="001A74F0" w:rsidRDefault="00CD04B7" w14:paraId="49203176" w14:textId="7777777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rsidR="00633BEF" w:rsidRDefault="00A329E6" w14:paraId="105180EB" w14:textId="77777777">
    <w:pPr>
      <w:pStyle w:val="Encabezado"/>
    </w:pPr>
    <w:sdt>
      <w:sdtPr>
        <w:id w:val="171999623"/>
        <w:placeholder>
          <w:docPart w:val="2ED574D428D42847860A3C208A6527E5"/>
        </w:placeholder>
        <w:temporary/>
        <w:showingPlcHdr/>
      </w:sdtPr>
      <w:sdtEndPr/>
      <w:sdtContent>
        <w:r w:rsidR="00633BEF">
          <w:rPr>
            <w:lang w:val="es-ES"/>
          </w:rPr>
          <w:t>[Escriba texto]</w:t>
        </w:r>
      </w:sdtContent>
    </w:sdt>
    <w:r w:rsidR="00633BEF">
      <w:ptab w:alignment="center" w:relativeTo="margin" w:leader="none"/>
    </w:r>
    <w:sdt>
      <w:sdtPr>
        <w:id w:val="171999624"/>
        <w:placeholder>
          <w:docPart w:val="674CAF93F4325F49BF5AC796F1077918"/>
        </w:placeholder>
        <w:temporary/>
        <w:showingPlcHdr/>
      </w:sdtPr>
      <w:sdtEndPr/>
      <w:sdtContent>
        <w:r w:rsidR="00633BEF">
          <w:rPr>
            <w:lang w:val="es-ES"/>
          </w:rPr>
          <w:t>[Escriba texto]</w:t>
        </w:r>
      </w:sdtContent>
    </w:sdt>
    <w:r w:rsidR="00633BEF">
      <w:ptab w:alignment="right" w:relativeTo="margin" w:leader="none"/>
    </w:r>
    <w:sdt>
      <w:sdtPr>
        <w:id w:val="171999625"/>
        <w:placeholder>
          <w:docPart w:val="C1453610682C8E45A1E4ADDF76B214E4"/>
        </w:placeholder>
        <w:temporary/>
        <w:showingPlcHdr/>
      </w:sdtPr>
      <w:sdtEndPr/>
      <w:sdtContent>
        <w:r w:rsidR="00633BEF">
          <w:rPr>
            <w:lang w:val="es-ES"/>
          </w:rPr>
          <w:t>[Escriba texto]</w:t>
        </w:r>
      </w:sdtContent>
    </w:sdt>
  </w:p>
  <w:p w:rsidR="00633BEF" w:rsidRDefault="00633BEF" w14:paraId="21CB647B" w14:textId="77777777">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adec="http://schemas.microsoft.com/office/drawing/2017/decorative" xmlns:pic="http://schemas.openxmlformats.org/drawingml/2006/picture" xmlns:a14="http://schemas.microsoft.com/office/drawing/2010/main" mc:Ignorable="w14 w15 w16se w16cid w16 w16cex w16sdtdh w16du wp14">
  <w:p w:rsidR="00633BEF" w:rsidRDefault="00633BEF" w14:paraId="63F37D8B" w14:textId="28C29CD8">
    <w:pPr>
      <w:pStyle w:val="Encabezado"/>
    </w:pPr>
    <w:r>
      <w:rPr>
        <w:noProof/>
        <w:lang w:eastAsia="es-CO"/>
      </w:rPr>
      <w:drawing>
        <wp:anchor distT="0" distB="0" distL="114300" distR="114300" simplePos="0" relativeHeight="251666432" behindDoc="0" locked="0" layoutInCell="1" allowOverlap="1" wp14:anchorId="6146AF0B" wp14:editId="106D12B1">
          <wp:simplePos x="0" y="0"/>
          <wp:positionH relativeFrom="margin">
            <wp:posOffset>2491740</wp:posOffset>
          </wp:positionH>
          <wp:positionV relativeFrom="page">
            <wp:posOffset>428625</wp:posOffset>
          </wp:positionV>
          <wp:extent cx="629920" cy="588645"/>
          <wp:effectExtent l="0" t="0" r="0" b="1905"/>
          <wp:wrapNone/>
          <wp:docPr id="80" name="Imagen 80">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leonardocantor:Desktop:Assets-plantillas.png"/>
                  <pic:cNvPicPr>
                    <a:picLocks noChangeAspect="1" noChangeArrowheads="1"/>
                  </pic:cNvPicPr>
                </pic:nvPicPr>
                <pic:blipFill rotWithShape="1">
                  <a:blip r:embed="rId1">
                    <a:extLst>
                      <a:ext uri="{28A0092B-C50C-407E-A947-70E740481C1C}">
                        <a14:useLocalDpi xmlns:a14="http://schemas.microsoft.com/office/drawing/2010/main" val="0"/>
                      </a:ext>
                    </a:extLst>
                  </a:blip>
                  <a:srcRect l="88752" t="-3394" b="-1"/>
                  <a:stretch/>
                </pic:blipFill>
                <pic:spPr bwMode="auto">
                  <a:xfrm>
                    <a:off x="0" y="0"/>
                    <a:ext cx="629920" cy="58864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9F5293E"/>
    <w:multiLevelType w:val="hybridMultilevel"/>
    <w:tmpl w:val="08004BA8"/>
    <w:lvl w:ilvl="0" w:tplc="C8587F30">
      <w:start w:val="1"/>
      <w:numFmt w:val="lowerLetter"/>
      <w:lvlText w:val="%1)"/>
      <w:lvlJc w:val="left"/>
      <w:pPr>
        <w:ind w:left="1440" w:hanging="360"/>
      </w:pPr>
      <w:rPr>
        <w:rFonts w:hint="default"/>
        <w:b w:val="0"/>
        <w:bCs/>
      </w:rPr>
    </w:lvl>
    <w:lvl w:ilvl="1" w:tplc="240A0003" w:tentative="1">
      <w:start w:val="1"/>
      <w:numFmt w:val="bullet"/>
      <w:lvlText w:val="o"/>
      <w:lvlJc w:val="left"/>
      <w:pPr>
        <w:ind w:left="2160" w:hanging="360"/>
      </w:pPr>
      <w:rPr>
        <w:rFonts w:hint="default" w:ascii="Courier New" w:hAnsi="Courier New" w:cs="Courier New"/>
      </w:rPr>
    </w:lvl>
    <w:lvl w:ilvl="2" w:tplc="240A0005" w:tentative="1">
      <w:start w:val="1"/>
      <w:numFmt w:val="bullet"/>
      <w:lvlText w:val=""/>
      <w:lvlJc w:val="left"/>
      <w:pPr>
        <w:ind w:left="2880" w:hanging="360"/>
      </w:pPr>
      <w:rPr>
        <w:rFonts w:hint="default" w:ascii="Wingdings" w:hAnsi="Wingdings"/>
      </w:rPr>
    </w:lvl>
    <w:lvl w:ilvl="3" w:tplc="240A0001" w:tentative="1">
      <w:start w:val="1"/>
      <w:numFmt w:val="bullet"/>
      <w:lvlText w:val=""/>
      <w:lvlJc w:val="left"/>
      <w:pPr>
        <w:ind w:left="3600" w:hanging="360"/>
      </w:pPr>
      <w:rPr>
        <w:rFonts w:hint="default" w:ascii="Symbol" w:hAnsi="Symbol"/>
      </w:rPr>
    </w:lvl>
    <w:lvl w:ilvl="4" w:tplc="240A0003" w:tentative="1">
      <w:start w:val="1"/>
      <w:numFmt w:val="bullet"/>
      <w:lvlText w:val="o"/>
      <w:lvlJc w:val="left"/>
      <w:pPr>
        <w:ind w:left="4320" w:hanging="360"/>
      </w:pPr>
      <w:rPr>
        <w:rFonts w:hint="default" w:ascii="Courier New" w:hAnsi="Courier New" w:cs="Courier New"/>
      </w:rPr>
    </w:lvl>
    <w:lvl w:ilvl="5" w:tplc="240A0005" w:tentative="1">
      <w:start w:val="1"/>
      <w:numFmt w:val="bullet"/>
      <w:lvlText w:val=""/>
      <w:lvlJc w:val="left"/>
      <w:pPr>
        <w:ind w:left="5040" w:hanging="360"/>
      </w:pPr>
      <w:rPr>
        <w:rFonts w:hint="default" w:ascii="Wingdings" w:hAnsi="Wingdings"/>
      </w:rPr>
    </w:lvl>
    <w:lvl w:ilvl="6" w:tplc="240A0001" w:tentative="1">
      <w:start w:val="1"/>
      <w:numFmt w:val="bullet"/>
      <w:lvlText w:val=""/>
      <w:lvlJc w:val="left"/>
      <w:pPr>
        <w:ind w:left="5760" w:hanging="360"/>
      </w:pPr>
      <w:rPr>
        <w:rFonts w:hint="default" w:ascii="Symbol" w:hAnsi="Symbol"/>
      </w:rPr>
    </w:lvl>
    <w:lvl w:ilvl="7" w:tplc="240A0003" w:tentative="1">
      <w:start w:val="1"/>
      <w:numFmt w:val="bullet"/>
      <w:lvlText w:val="o"/>
      <w:lvlJc w:val="left"/>
      <w:pPr>
        <w:ind w:left="6480" w:hanging="360"/>
      </w:pPr>
      <w:rPr>
        <w:rFonts w:hint="default" w:ascii="Courier New" w:hAnsi="Courier New" w:cs="Courier New"/>
      </w:rPr>
    </w:lvl>
    <w:lvl w:ilvl="8" w:tplc="240A0005" w:tentative="1">
      <w:start w:val="1"/>
      <w:numFmt w:val="bullet"/>
      <w:lvlText w:val=""/>
      <w:lvlJc w:val="left"/>
      <w:pPr>
        <w:ind w:left="7200" w:hanging="360"/>
      </w:pPr>
      <w:rPr>
        <w:rFonts w:hint="default" w:ascii="Wingdings" w:hAnsi="Wingdings"/>
      </w:rPr>
    </w:lvl>
  </w:abstractNum>
  <w:abstractNum w:abstractNumId="1" w15:restartNumberingAfterBreak="0">
    <w:nsid w:val="0D814AD6"/>
    <w:multiLevelType w:val="hybridMultilevel"/>
    <w:tmpl w:val="D806DB5A"/>
    <w:lvl w:ilvl="0" w:tplc="240A0019">
      <w:start w:val="3"/>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0E667FE0"/>
    <w:multiLevelType w:val="hybridMultilevel"/>
    <w:tmpl w:val="F0A6ACB8"/>
    <w:lvl w:ilvl="0" w:tplc="2874677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10320210"/>
    <w:multiLevelType w:val="hybridMultilevel"/>
    <w:tmpl w:val="457052FC"/>
    <w:lvl w:ilvl="0" w:tplc="E2382B5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18CE4922"/>
    <w:multiLevelType w:val="hybridMultilevel"/>
    <w:tmpl w:val="682E1FA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19562F09"/>
    <w:multiLevelType w:val="hybridMultilevel"/>
    <w:tmpl w:val="2F88FF3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B473C55"/>
    <w:multiLevelType w:val="hybridMultilevel"/>
    <w:tmpl w:val="9F76EBE4"/>
    <w:lvl w:ilvl="0" w:tplc="9E4EA8BC">
      <w:start w:val="1"/>
      <w:numFmt w:val="decimal"/>
      <w:lvlText w:val="%1."/>
      <w:lvlJc w:val="left"/>
      <w:pPr>
        <w:ind w:left="3621"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237444C4"/>
    <w:multiLevelType w:val="hybridMultilevel"/>
    <w:tmpl w:val="2D56B4F4"/>
    <w:lvl w:ilvl="0" w:tplc="AA5C109C">
      <w:start w:val="1"/>
      <w:numFmt w:val="bullet"/>
      <w:lvlText w:val=""/>
      <w:lvlJc w:val="left"/>
      <w:pPr>
        <w:ind w:left="720" w:hanging="360"/>
      </w:pPr>
      <w:rPr>
        <w:rFonts w:hint="default" w:ascii="Wingdings" w:hAnsi="Wingdings"/>
        <w:b w:val="0"/>
        <w:bCs w:val="0"/>
      </w:rPr>
    </w:lvl>
    <w:lvl w:ilvl="1" w:tplc="240A0003" w:tentative="1">
      <w:start w:val="1"/>
      <w:numFmt w:val="bullet"/>
      <w:lvlText w:val="o"/>
      <w:lvlJc w:val="left"/>
      <w:pPr>
        <w:ind w:left="1440" w:hanging="360"/>
      </w:pPr>
      <w:rPr>
        <w:rFonts w:hint="default" w:ascii="Courier New" w:hAnsi="Courier New" w:cs="Courier New"/>
      </w:rPr>
    </w:lvl>
    <w:lvl w:ilvl="2" w:tplc="240A0005" w:tentative="1">
      <w:start w:val="1"/>
      <w:numFmt w:val="bullet"/>
      <w:lvlText w:val=""/>
      <w:lvlJc w:val="left"/>
      <w:pPr>
        <w:ind w:left="2160" w:hanging="360"/>
      </w:pPr>
      <w:rPr>
        <w:rFonts w:hint="default" w:ascii="Wingdings" w:hAnsi="Wingdings"/>
      </w:rPr>
    </w:lvl>
    <w:lvl w:ilvl="3" w:tplc="240A0001" w:tentative="1">
      <w:start w:val="1"/>
      <w:numFmt w:val="bullet"/>
      <w:lvlText w:val=""/>
      <w:lvlJc w:val="left"/>
      <w:pPr>
        <w:ind w:left="2880" w:hanging="360"/>
      </w:pPr>
      <w:rPr>
        <w:rFonts w:hint="default" w:ascii="Symbol" w:hAnsi="Symbol"/>
      </w:rPr>
    </w:lvl>
    <w:lvl w:ilvl="4" w:tplc="240A0003" w:tentative="1">
      <w:start w:val="1"/>
      <w:numFmt w:val="bullet"/>
      <w:lvlText w:val="o"/>
      <w:lvlJc w:val="left"/>
      <w:pPr>
        <w:ind w:left="3600" w:hanging="360"/>
      </w:pPr>
      <w:rPr>
        <w:rFonts w:hint="default" w:ascii="Courier New" w:hAnsi="Courier New" w:cs="Courier New"/>
      </w:rPr>
    </w:lvl>
    <w:lvl w:ilvl="5" w:tplc="240A0005" w:tentative="1">
      <w:start w:val="1"/>
      <w:numFmt w:val="bullet"/>
      <w:lvlText w:val=""/>
      <w:lvlJc w:val="left"/>
      <w:pPr>
        <w:ind w:left="4320" w:hanging="360"/>
      </w:pPr>
      <w:rPr>
        <w:rFonts w:hint="default" w:ascii="Wingdings" w:hAnsi="Wingdings"/>
      </w:rPr>
    </w:lvl>
    <w:lvl w:ilvl="6" w:tplc="240A0001" w:tentative="1">
      <w:start w:val="1"/>
      <w:numFmt w:val="bullet"/>
      <w:lvlText w:val=""/>
      <w:lvlJc w:val="left"/>
      <w:pPr>
        <w:ind w:left="5040" w:hanging="360"/>
      </w:pPr>
      <w:rPr>
        <w:rFonts w:hint="default" w:ascii="Symbol" w:hAnsi="Symbol"/>
      </w:rPr>
    </w:lvl>
    <w:lvl w:ilvl="7" w:tplc="240A0003" w:tentative="1">
      <w:start w:val="1"/>
      <w:numFmt w:val="bullet"/>
      <w:lvlText w:val="o"/>
      <w:lvlJc w:val="left"/>
      <w:pPr>
        <w:ind w:left="5760" w:hanging="360"/>
      </w:pPr>
      <w:rPr>
        <w:rFonts w:hint="default" w:ascii="Courier New" w:hAnsi="Courier New" w:cs="Courier New"/>
      </w:rPr>
    </w:lvl>
    <w:lvl w:ilvl="8" w:tplc="240A0005" w:tentative="1">
      <w:start w:val="1"/>
      <w:numFmt w:val="bullet"/>
      <w:lvlText w:val=""/>
      <w:lvlJc w:val="left"/>
      <w:pPr>
        <w:ind w:left="6480" w:hanging="360"/>
      </w:pPr>
      <w:rPr>
        <w:rFonts w:hint="default" w:ascii="Wingdings" w:hAnsi="Wingdings"/>
      </w:rPr>
    </w:lvl>
  </w:abstractNum>
  <w:abstractNum w:abstractNumId="8" w15:restartNumberingAfterBreak="0">
    <w:nsid w:val="26C93503"/>
    <w:multiLevelType w:val="hybridMultilevel"/>
    <w:tmpl w:val="D6064646"/>
    <w:lvl w:ilvl="0" w:tplc="240A000D">
      <w:start w:val="1"/>
      <w:numFmt w:val="bullet"/>
      <w:lvlText w:val=""/>
      <w:lvlJc w:val="left"/>
      <w:pPr>
        <w:ind w:left="720" w:hanging="360"/>
      </w:pPr>
      <w:rPr>
        <w:rFonts w:hint="default" w:ascii="Wingdings" w:hAnsi="Wingding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2A8B47E9"/>
    <w:multiLevelType w:val="hybridMultilevel"/>
    <w:tmpl w:val="2444A3B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31DA448A"/>
    <w:multiLevelType w:val="multilevel"/>
    <w:tmpl w:val="5B60DCCA"/>
    <w:lvl w:ilvl="0">
      <w:start w:val="8"/>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1" w15:restartNumberingAfterBreak="0">
    <w:nsid w:val="329421D4"/>
    <w:multiLevelType w:val="hybridMultilevel"/>
    <w:tmpl w:val="A1E8E6F6"/>
    <w:lvl w:ilvl="0" w:tplc="0752207C">
      <w:start w:val="1"/>
      <w:numFmt w:val="lowerLetter"/>
      <w:lvlText w:val="%1)"/>
      <w:lvlJc w:val="left"/>
      <w:pPr>
        <w:ind w:left="720" w:hanging="360"/>
      </w:pPr>
      <w:rPr>
        <w:color w:val="FF000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396752A5"/>
    <w:multiLevelType w:val="hybridMultilevel"/>
    <w:tmpl w:val="0248DF76"/>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3F2E18D8"/>
    <w:multiLevelType w:val="hybridMultilevel"/>
    <w:tmpl w:val="0024A57C"/>
    <w:lvl w:ilvl="0" w:tplc="E6D05436">
      <w:start w:val="4"/>
      <w:numFmt w:val="lowerLetter"/>
      <w:lvlText w:val="%1."/>
      <w:lvlJc w:val="left"/>
      <w:pPr>
        <w:ind w:left="644" w:hanging="360"/>
      </w:pPr>
      <w:rPr>
        <w:rFonts w:hint="default"/>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4" w15:restartNumberingAfterBreak="0">
    <w:nsid w:val="3F527EAD"/>
    <w:multiLevelType w:val="hybridMultilevel"/>
    <w:tmpl w:val="134EF15A"/>
    <w:lvl w:ilvl="0" w:tplc="8DA472C6">
      <w:start w:val="1"/>
      <w:numFmt w:val="bullet"/>
      <w:lvlText w:val=""/>
      <w:lvlJc w:val="left"/>
      <w:pPr>
        <w:ind w:left="720" w:hanging="360"/>
      </w:pPr>
      <w:rPr>
        <w:rFonts w:hint="default" w:ascii="Wingdings" w:hAnsi="Wingdings"/>
        <w:b w:val="0"/>
        <w:bCs/>
        <w:color w:val="auto"/>
      </w:rPr>
    </w:lvl>
    <w:lvl w:ilvl="1" w:tplc="240A0003">
      <w:start w:val="1"/>
      <w:numFmt w:val="bullet"/>
      <w:lvlText w:val="o"/>
      <w:lvlJc w:val="left"/>
      <w:pPr>
        <w:ind w:left="1440" w:hanging="360"/>
      </w:pPr>
      <w:rPr>
        <w:rFonts w:hint="default" w:ascii="Courier New" w:hAnsi="Courier New" w:cs="Courier New"/>
      </w:rPr>
    </w:lvl>
    <w:lvl w:ilvl="2" w:tplc="240A0005" w:tentative="1">
      <w:start w:val="1"/>
      <w:numFmt w:val="bullet"/>
      <w:lvlText w:val=""/>
      <w:lvlJc w:val="left"/>
      <w:pPr>
        <w:ind w:left="2160" w:hanging="360"/>
      </w:pPr>
      <w:rPr>
        <w:rFonts w:hint="default" w:ascii="Wingdings" w:hAnsi="Wingdings"/>
      </w:rPr>
    </w:lvl>
    <w:lvl w:ilvl="3" w:tplc="240A0001" w:tentative="1">
      <w:start w:val="1"/>
      <w:numFmt w:val="bullet"/>
      <w:lvlText w:val=""/>
      <w:lvlJc w:val="left"/>
      <w:pPr>
        <w:ind w:left="2880" w:hanging="360"/>
      </w:pPr>
      <w:rPr>
        <w:rFonts w:hint="default" w:ascii="Symbol" w:hAnsi="Symbol"/>
      </w:rPr>
    </w:lvl>
    <w:lvl w:ilvl="4" w:tplc="240A0003" w:tentative="1">
      <w:start w:val="1"/>
      <w:numFmt w:val="bullet"/>
      <w:lvlText w:val="o"/>
      <w:lvlJc w:val="left"/>
      <w:pPr>
        <w:ind w:left="3600" w:hanging="360"/>
      </w:pPr>
      <w:rPr>
        <w:rFonts w:hint="default" w:ascii="Courier New" w:hAnsi="Courier New" w:cs="Courier New"/>
      </w:rPr>
    </w:lvl>
    <w:lvl w:ilvl="5" w:tplc="240A0005" w:tentative="1">
      <w:start w:val="1"/>
      <w:numFmt w:val="bullet"/>
      <w:lvlText w:val=""/>
      <w:lvlJc w:val="left"/>
      <w:pPr>
        <w:ind w:left="4320" w:hanging="360"/>
      </w:pPr>
      <w:rPr>
        <w:rFonts w:hint="default" w:ascii="Wingdings" w:hAnsi="Wingdings"/>
      </w:rPr>
    </w:lvl>
    <w:lvl w:ilvl="6" w:tplc="240A0001" w:tentative="1">
      <w:start w:val="1"/>
      <w:numFmt w:val="bullet"/>
      <w:lvlText w:val=""/>
      <w:lvlJc w:val="left"/>
      <w:pPr>
        <w:ind w:left="5040" w:hanging="360"/>
      </w:pPr>
      <w:rPr>
        <w:rFonts w:hint="default" w:ascii="Symbol" w:hAnsi="Symbol"/>
      </w:rPr>
    </w:lvl>
    <w:lvl w:ilvl="7" w:tplc="240A0003" w:tentative="1">
      <w:start w:val="1"/>
      <w:numFmt w:val="bullet"/>
      <w:lvlText w:val="o"/>
      <w:lvlJc w:val="left"/>
      <w:pPr>
        <w:ind w:left="5760" w:hanging="360"/>
      </w:pPr>
      <w:rPr>
        <w:rFonts w:hint="default" w:ascii="Courier New" w:hAnsi="Courier New" w:cs="Courier New"/>
      </w:rPr>
    </w:lvl>
    <w:lvl w:ilvl="8" w:tplc="240A0005" w:tentative="1">
      <w:start w:val="1"/>
      <w:numFmt w:val="bullet"/>
      <w:lvlText w:val=""/>
      <w:lvlJc w:val="left"/>
      <w:pPr>
        <w:ind w:left="6480" w:hanging="360"/>
      </w:pPr>
      <w:rPr>
        <w:rFonts w:hint="default" w:ascii="Wingdings" w:hAnsi="Wingdings"/>
      </w:rPr>
    </w:lvl>
  </w:abstractNum>
  <w:abstractNum w:abstractNumId="15" w15:restartNumberingAfterBreak="0">
    <w:nsid w:val="418306A8"/>
    <w:multiLevelType w:val="hybridMultilevel"/>
    <w:tmpl w:val="2F203418"/>
    <w:lvl w:ilvl="0" w:tplc="C8B0B116">
      <w:start w:val="1"/>
      <w:numFmt w:val="decimal"/>
      <w:lvlText w:val="%1."/>
      <w:lvlJc w:val="left"/>
      <w:pPr>
        <w:ind w:left="720" w:hanging="360"/>
      </w:pPr>
      <w:rPr>
        <w:rFonts w:ascii="Arial" w:hAnsi="Arial" w:cs="Arial" w:eastAsiaTheme="minorHAnsi"/>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47E73D0B"/>
    <w:multiLevelType w:val="hybridMultilevel"/>
    <w:tmpl w:val="43AC9E70"/>
    <w:lvl w:ilvl="0" w:tplc="240A0001">
      <w:start w:val="1"/>
      <w:numFmt w:val="bullet"/>
      <w:lvlText w:val=""/>
      <w:lvlJc w:val="left"/>
      <w:pPr>
        <w:ind w:left="720" w:hanging="360"/>
      </w:pPr>
      <w:rPr>
        <w:rFonts w:hint="default" w:ascii="Symbol" w:hAnsi="Symbol"/>
      </w:rPr>
    </w:lvl>
    <w:lvl w:ilvl="1" w:tplc="240A0003" w:tentative="1">
      <w:start w:val="1"/>
      <w:numFmt w:val="bullet"/>
      <w:lvlText w:val="o"/>
      <w:lvlJc w:val="left"/>
      <w:pPr>
        <w:ind w:left="1440" w:hanging="360"/>
      </w:pPr>
      <w:rPr>
        <w:rFonts w:hint="default" w:ascii="Courier New" w:hAnsi="Courier New" w:cs="Courier New"/>
      </w:rPr>
    </w:lvl>
    <w:lvl w:ilvl="2" w:tplc="240A0005" w:tentative="1">
      <w:start w:val="1"/>
      <w:numFmt w:val="bullet"/>
      <w:lvlText w:val=""/>
      <w:lvlJc w:val="left"/>
      <w:pPr>
        <w:ind w:left="2160" w:hanging="360"/>
      </w:pPr>
      <w:rPr>
        <w:rFonts w:hint="default" w:ascii="Wingdings" w:hAnsi="Wingdings"/>
      </w:rPr>
    </w:lvl>
    <w:lvl w:ilvl="3" w:tplc="240A0001" w:tentative="1">
      <w:start w:val="1"/>
      <w:numFmt w:val="bullet"/>
      <w:lvlText w:val=""/>
      <w:lvlJc w:val="left"/>
      <w:pPr>
        <w:ind w:left="2880" w:hanging="360"/>
      </w:pPr>
      <w:rPr>
        <w:rFonts w:hint="default" w:ascii="Symbol" w:hAnsi="Symbol"/>
      </w:rPr>
    </w:lvl>
    <w:lvl w:ilvl="4" w:tplc="240A0003" w:tentative="1">
      <w:start w:val="1"/>
      <w:numFmt w:val="bullet"/>
      <w:lvlText w:val="o"/>
      <w:lvlJc w:val="left"/>
      <w:pPr>
        <w:ind w:left="3600" w:hanging="360"/>
      </w:pPr>
      <w:rPr>
        <w:rFonts w:hint="default" w:ascii="Courier New" w:hAnsi="Courier New" w:cs="Courier New"/>
      </w:rPr>
    </w:lvl>
    <w:lvl w:ilvl="5" w:tplc="240A0005" w:tentative="1">
      <w:start w:val="1"/>
      <w:numFmt w:val="bullet"/>
      <w:lvlText w:val=""/>
      <w:lvlJc w:val="left"/>
      <w:pPr>
        <w:ind w:left="4320" w:hanging="360"/>
      </w:pPr>
      <w:rPr>
        <w:rFonts w:hint="default" w:ascii="Wingdings" w:hAnsi="Wingdings"/>
      </w:rPr>
    </w:lvl>
    <w:lvl w:ilvl="6" w:tplc="240A0001" w:tentative="1">
      <w:start w:val="1"/>
      <w:numFmt w:val="bullet"/>
      <w:lvlText w:val=""/>
      <w:lvlJc w:val="left"/>
      <w:pPr>
        <w:ind w:left="5040" w:hanging="360"/>
      </w:pPr>
      <w:rPr>
        <w:rFonts w:hint="default" w:ascii="Symbol" w:hAnsi="Symbol"/>
      </w:rPr>
    </w:lvl>
    <w:lvl w:ilvl="7" w:tplc="240A0003" w:tentative="1">
      <w:start w:val="1"/>
      <w:numFmt w:val="bullet"/>
      <w:lvlText w:val="o"/>
      <w:lvlJc w:val="left"/>
      <w:pPr>
        <w:ind w:left="5760" w:hanging="360"/>
      </w:pPr>
      <w:rPr>
        <w:rFonts w:hint="default" w:ascii="Courier New" w:hAnsi="Courier New" w:cs="Courier New"/>
      </w:rPr>
    </w:lvl>
    <w:lvl w:ilvl="8" w:tplc="240A0005" w:tentative="1">
      <w:start w:val="1"/>
      <w:numFmt w:val="bullet"/>
      <w:lvlText w:val=""/>
      <w:lvlJc w:val="left"/>
      <w:pPr>
        <w:ind w:left="6480" w:hanging="360"/>
      </w:pPr>
      <w:rPr>
        <w:rFonts w:hint="default" w:ascii="Wingdings" w:hAnsi="Wingdings"/>
      </w:rPr>
    </w:lvl>
  </w:abstractNum>
  <w:abstractNum w:abstractNumId="17" w15:restartNumberingAfterBreak="0">
    <w:nsid w:val="4CC01540"/>
    <w:multiLevelType w:val="hybridMultilevel"/>
    <w:tmpl w:val="0C7A18C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50F812E2"/>
    <w:multiLevelType w:val="hybridMultilevel"/>
    <w:tmpl w:val="379E235A"/>
    <w:lvl w:ilvl="0" w:tplc="240A000D">
      <w:start w:val="1"/>
      <w:numFmt w:val="bullet"/>
      <w:lvlText w:val=""/>
      <w:lvlJc w:val="left"/>
      <w:pPr>
        <w:ind w:left="1440" w:hanging="360"/>
      </w:pPr>
      <w:rPr>
        <w:rFonts w:hint="default" w:ascii="Wingdings" w:hAnsi="Wingdings"/>
      </w:rPr>
    </w:lvl>
    <w:lvl w:ilvl="1" w:tplc="240A0003" w:tentative="1">
      <w:start w:val="1"/>
      <w:numFmt w:val="bullet"/>
      <w:lvlText w:val="o"/>
      <w:lvlJc w:val="left"/>
      <w:pPr>
        <w:ind w:left="2160" w:hanging="360"/>
      </w:pPr>
      <w:rPr>
        <w:rFonts w:hint="default" w:ascii="Courier New" w:hAnsi="Courier New" w:cs="Courier New"/>
      </w:rPr>
    </w:lvl>
    <w:lvl w:ilvl="2" w:tplc="240A0005" w:tentative="1">
      <w:start w:val="1"/>
      <w:numFmt w:val="bullet"/>
      <w:lvlText w:val=""/>
      <w:lvlJc w:val="left"/>
      <w:pPr>
        <w:ind w:left="2880" w:hanging="360"/>
      </w:pPr>
      <w:rPr>
        <w:rFonts w:hint="default" w:ascii="Wingdings" w:hAnsi="Wingdings"/>
      </w:rPr>
    </w:lvl>
    <w:lvl w:ilvl="3" w:tplc="240A0001" w:tentative="1">
      <w:start w:val="1"/>
      <w:numFmt w:val="bullet"/>
      <w:lvlText w:val=""/>
      <w:lvlJc w:val="left"/>
      <w:pPr>
        <w:ind w:left="3600" w:hanging="360"/>
      </w:pPr>
      <w:rPr>
        <w:rFonts w:hint="default" w:ascii="Symbol" w:hAnsi="Symbol"/>
      </w:rPr>
    </w:lvl>
    <w:lvl w:ilvl="4" w:tplc="240A0003" w:tentative="1">
      <w:start w:val="1"/>
      <w:numFmt w:val="bullet"/>
      <w:lvlText w:val="o"/>
      <w:lvlJc w:val="left"/>
      <w:pPr>
        <w:ind w:left="4320" w:hanging="360"/>
      </w:pPr>
      <w:rPr>
        <w:rFonts w:hint="default" w:ascii="Courier New" w:hAnsi="Courier New" w:cs="Courier New"/>
      </w:rPr>
    </w:lvl>
    <w:lvl w:ilvl="5" w:tplc="240A0005" w:tentative="1">
      <w:start w:val="1"/>
      <w:numFmt w:val="bullet"/>
      <w:lvlText w:val=""/>
      <w:lvlJc w:val="left"/>
      <w:pPr>
        <w:ind w:left="5040" w:hanging="360"/>
      </w:pPr>
      <w:rPr>
        <w:rFonts w:hint="default" w:ascii="Wingdings" w:hAnsi="Wingdings"/>
      </w:rPr>
    </w:lvl>
    <w:lvl w:ilvl="6" w:tplc="240A0001" w:tentative="1">
      <w:start w:val="1"/>
      <w:numFmt w:val="bullet"/>
      <w:lvlText w:val=""/>
      <w:lvlJc w:val="left"/>
      <w:pPr>
        <w:ind w:left="5760" w:hanging="360"/>
      </w:pPr>
      <w:rPr>
        <w:rFonts w:hint="default" w:ascii="Symbol" w:hAnsi="Symbol"/>
      </w:rPr>
    </w:lvl>
    <w:lvl w:ilvl="7" w:tplc="240A0003" w:tentative="1">
      <w:start w:val="1"/>
      <w:numFmt w:val="bullet"/>
      <w:lvlText w:val="o"/>
      <w:lvlJc w:val="left"/>
      <w:pPr>
        <w:ind w:left="6480" w:hanging="360"/>
      </w:pPr>
      <w:rPr>
        <w:rFonts w:hint="default" w:ascii="Courier New" w:hAnsi="Courier New" w:cs="Courier New"/>
      </w:rPr>
    </w:lvl>
    <w:lvl w:ilvl="8" w:tplc="240A0005" w:tentative="1">
      <w:start w:val="1"/>
      <w:numFmt w:val="bullet"/>
      <w:lvlText w:val=""/>
      <w:lvlJc w:val="left"/>
      <w:pPr>
        <w:ind w:left="7200" w:hanging="360"/>
      </w:pPr>
      <w:rPr>
        <w:rFonts w:hint="default" w:ascii="Wingdings" w:hAnsi="Wingdings"/>
      </w:rPr>
    </w:lvl>
  </w:abstractNum>
  <w:abstractNum w:abstractNumId="19" w15:restartNumberingAfterBreak="0">
    <w:nsid w:val="54051B98"/>
    <w:multiLevelType w:val="multilevel"/>
    <w:tmpl w:val="FC366B8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upperRoman"/>
      <w:isLgl/>
      <w:lvlText w:val="%1.%2.%3"/>
      <w:lvlJc w:val="left"/>
      <w:pPr>
        <w:ind w:left="1440" w:hanging="108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0" w15:restartNumberingAfterBreak="0">
    <w:nsid w:val="55D63A1F"/>
    <w:multiLevelType w:val="hybridMultilevel"/>
    <w:tmpl w:val="E8D601A8"/>
    <w:lvl w:ilvl="0" w:tplc="240A0017">
      <w:start w:val="1"/>
      <w:numFmt w:val="lowerLetter"/>
      <w:lvlText w:val="%1)"/>
      <w:lvlJc w:val="left"/>
      <w:pPr>
        <w:ind w:left="1004" w:hanging="360"/>
      </w:pPr>
    </w:lvl>
    <w:lvl w:ilvl="1" w:tplc="240A0019" w:tentative="1">
      <w:start w:val="1"/>
      <w:numFmt w:val="lowerLetter"/>
      <w:lvlText w:val="%2."/>
      <w:lvlJc w:val="left"/>
      <w:pPr>
        <w:ind w:left="1724" w:hanging="360"/>
      </w:pPr>
    </w:lvl>
    <w:lvl w:ilvl="2" w:tplc="240A001B" w:tentative="1">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21" w15:restartNumberingAfterBreak="0">
    <w:nsid w:val="5CDA5549"/>
    <w:multiLevelType w:val="hybridMultilevel"/>
    <w:tmpl w:val="44FCF172"/>
    <w:lvl w:ilvl="0" w:tplc="240A0001">
      <w:start w:val="1"/>
      <w:numFmt w:val="bullet"/>
      <w:lvlText w:val=""/>
      <w:lvlJc w:val="left"/>
      <w:pPr>
        <w:ind w:left="720" w:hanging="360"/>
      </w:pPr>
      <w:rPr>
        <w:rFonts w:hint="default" w:ascii="Symbol" w:hAnsi="Symbol"/>
      </w:rPr>
    </w:lvl>
    <w:lvl w:ilvl="1" w:tplc="240A0003" w:tentative="1">
      <w:start w:val="1"/>
      <w:numFmt w:val="bullet"/>
      <w:lvlText w:val="o"/>
      <w:lvlJc w:val="left"/>
      <w:pPr>
        <w:ind w:left="1440" w:hanging="360"/>
      </w:pPr>
      <w:rPr>
        <w:rFonts w:hint="default" w:ascii="Courier New" w:hAnsi="Courier New" w:cs="Courier New"/>
      </w:rPr>
    </w:lvl>
    <w:lvl w:ilvl="2" w:tplc="240A0005" w:tentative="1">
      <w:start w:val="1"/>
      <w:numFmt w:val="bullet"/>
      <w:lvlText w:val=""/>
      <w:lvlJc w:val="left"/>
      <w:pPr>
        <w:ind w:left="2160" w:hanging="360"/>
      </w:pPr>
      <w:rPr>
        <w:rFonts w:hint="default" w:ascii="Wingdings" w:hAnsi="Wingdings"/>
      </w:rPr>
    </w:lvl>
    <w:lvl w:ilvl="3" w:tplc="240A0001" w:tentative="1">
      <w:start w:val="1"/>
      <w:numFmt w:val="bullet"/>
      <w:lvlText w:val=""/>
      <w:lvlJc w:val="left"/>
      <w:pPr>
        <w:ind w:left="2880" w:hanging="360"/>
      </w:pPr>
      <w:rPr>
        <w:rFonts w:hint="default" w:ascii="Symbol" w:hAnsi="Symbol"/>
      </w:rPr>
    </w:lvl>
    <w:lvl w:ilvl="4" w:tplc="240A0003" w:tentative="1">
      <w:start w:val="1"/>
      <w:numFmt w:val="bullet"/>
      <w:lvlText w:val="o"/>
      <w:lvlJc w:val="left"/>
      <w:pPr>
        <w:ind w:left="3600" w:hanging="360"/>
      </w:pPr>
      <w:rPr>
        <w:rFonts w:hint="default" w:ascii="Courier New" w:hAnsi="Courier New" w:cs="Courier New"/>
      </w:rPr>
    </w:lvl>
    <w:lvl w:ilvl="5" w:tplc="240A0005" w:tentative="1">
      <w:start w:val="1"/>
      <w:numFmt w:val="bullet"/>
      <w:lvlText w:val=""/>
      <w:lvlJc w:val="left"/>
      <w:pPr>
        <w:ind w:left="4320" w:hanging="360"/>
      </w:pPr>
      <w:rPr>
        <w:rFonts w:hint="default" w:ascii="Wingdings" w:hAnsi="Wingdings"/>
      </w:rPr>
    </w:lvl>
    <w:lvl w:ilvl="6" w:tplc="240A0001" w:tentative="1">
      <w:start w:val="1"/>
      <w:numFmt w:val="bullet"/>
      <w:lvlText w:val=""/>
      <w:lvlJc w:val="left"/>
      <w:pPr>
        <w:ind w:left="5040" w:hanging="360"/>
      </w:pPr>
      <w:rPr>
        <w:rFonts w:hint="default" w:ascii="Symbol" w:hAnsi="Symbol"/>
      </w:rPr>
    </w:lvl>
    <w:lvl w:ilvl="7" w:tplc="240A0003" w:tentative="1">
      <w:start w:val="1"/>
      <w:numFmt w:val="bullet"/>
      <w:lvlText w:val="o"/>
      <w:lvlJc w:val="left"/>
      <w:pPr>
        <w:ind w:left="5760" w:hanging="360"/>
      </w:pPr>
      <w:rPr>
        <w:rFonts w:hint="default" w:ascii="Courier New" w:hAnsi="Courier New" w:cs="Courier New"/>
      </w:rPr>
    </w:lvl>
    <w:lvl w:ilvl="8" w:tplc="240A0005" w:tentative="1">
      <w:start w:val="1"/>
      <w:numFmt w:val="bullet"/>
      <w:lvlText w:val=""/>
      <w:lvlJc w:val="left"/>
      <w:pPr>
        <w:ind w:left="6480" w:hanging="360"/>
      </w:pPr>
      <w:rPr>
        <w:rFonts w:hint="default" w:ascii="Wingdings" w:hAnsi="Wingdings"/>
      </w:rPr>
    </w:lvl>
  </w:abstractNum>
  <w:abstractNum w:abstractNumId="22" w15:restartNumberingAfterBreak="0">
    <w:nsid w:val="672965C2"/>
    <w:multiLevelType w:val="hybridMultilevel"/>
    <w:tmpl w:val="1A384A52"/>
    <w:lvl w:ilvl="0" w:tplc="240A0001">
      <w:start w:val="1"/>
      <w:numFmt w:val="bullet"/>
      <w:lvlText w:val=""/>
      <w:lvlJc w:val="left"/>
      <w:pPr>
        <w:ind w:left="720" w:hanging="360"/>
      </w:pPr>
      <w:rPr>
        <w:rFonts w:hint="default" w:ascii="Symbol" w:hAnsi="Symbol"/>
      </w:rPr>
    </w:lvl>
    <w:lvl w:ilvl="1" w:tplc="240A0003" w:tentative="1">
      <w:start w:val="1"/>
      <w:numFmt w:val="bullet"/>
      <w:lvlText w:val="o"/>
      <w:lvlJc w:val="left"/>
      <w:pPr>
        <w:ind w:left="1440" w:hanging="360"/>
      </w:pPr>
      <w:rPr>
        <w:rFonts w:hint="default" w:ascii="Courier New" w:hAnsi="Courier New" w:cs="Courier New"/>
      </w:rPr>
    </w:lvl>
    <w:lvl w:ilvl="2" w:tplc="240A0005" w:tentative="1">
      <w:start w:val="1"/>
      <w:numFmt w:val="bullet"/>
      <w:lvlText w:val=""/>
      <w:lvlJc w:val="left"/>
      <w:pPr>
        <w:ind w:left="2160" w:hanging="360"/>
      </w:pPr>
      <w:rPr>
        <w:rFonts w:hint="default" w:ascii="Wingdings" w:hAnsi="Wingdings"/>
      </w:rPr>
    </w:lvl>
    <w:lvl w:ilvl="3" w:tplc="240A0001" w:tentative="1">
      <w:start w:val="1"/>
      <w:numFmt w:val="bullet"/>
      <w:lvlText w:val=""/>
      <w:lvlJc w:val="left"/>
      <w:pPr>
        <w:ind w:left="2880" w:hanging="360"/>
      </w:pPr>
      <w:rPr>
        <w:rFonts w:hint="default" w:ascii="Symbol" w:hAnsi="Symbol"/>
      </w:rPr>
    </w:lvl>
    <w:lvl w:ilvl="4" w:tplc="240A0003" w:tentative="1">
      <w:start w:val="1"/>
      <w:numFmt w:val="bullet"/>
      <w:lvlText w:val="o"/>
      <w:lvlJc w:val="left"/>
      <w:pPr>
        <w:ind w:left="3600" w:hanging="360"/>
      </w:pPr>
      <w:rPr>
        <w:rFonts w:hint="default" w:ascii="Courier New" w:hAnsi="Courier New" w:cs="Courier New"/>
      </w:rPr>
    </w:lvl>
    <w:lvl w:ilvl="5" w:tplc="240A0005" w:tentative="1">
      <w:start w:val="1"/>
      <w:numFmt w:val="bullet"/>
      <w:lvlText w:val=""/>
      <w:lvlJc w:val="left"/>
      <w:pPr>
        <w:ind w:left="4320" w:hanging="360"/>
      </w:pPr>
      <w:rPr>
        <w:rFonts w:hint="default" w:ascii="Wingdings" w:hAnsi="Wingdings"/>
      </w:rPr>
    </w:lvl>
    <w:lvl w:ilvl="6" w:tplc="240A0001" w:tentative="1">
      <w:start w:val="1"/>
      <w:numFmt w:val="bullet"/>
      <w:lvlText w:val=""/>
      <w:lvlJc w:val="left"/>
      <w:pPr>
        <w:ind w:left="5040" w:hanging="360"/>
      </w:pPr>
      <w:rPr>
        <w:rFonts w:hint="default" w:ascii="Symbol" w:hAnsi="Symbol"/>
      </w:rPr>
    </w:lvl>
    <w:lvl w:ilvl="7" w:tplc="240A0003" w:tentative="1">
      <w:start w:val="1"/>
      <w:numFmt w:val="bullet"/>
      <w:lvlText w:val="o"/>
      <w:lvlJc w:val="left"/>
      <w:pPr>
        <w:ind w:left="5760" w:hanging="360"/>
      </w:pPr>
      <w:rPr>
        <w:rFonts w:hint="default" w:ascii="Courier New" w:hAnsi="Courier New" w:cs="Courier New"/>
      </w:rPr>
    </w:lvl>
    <w:lvl w:ilvl="8" w:tplc="240A0005" w:tentative="1">
      <w:start w:val="1"/>
      <w:numFmt w:val="bullet"/>
      <w:lvlText w:val=""/>
      <w:lvlJc w:val="left"/>
      <w:pPr>
        <w:ind w:left="6480" w:hanging="360"/>
      </w:pPr>
      <w:rPr>
        <w:rFonts w:hint="default" w:ascii="Wingdings" w:hAnsi="Wingdings"/>
      </w:rPr>
    </w:lvl>
  </w:abstractNum>
  <w:abstractNum w:abstractNumId="23" w15:restartNumberingAfterBreak="0">
    <w:nsid w:val="68B22F42"/>
    <w:multiLevelType w:val="hybridMultilevel"/>
    <w:tmpl w:val="5810CC14"/>
    <w:lvl w:ilvl="0" w:tplc="C02269CC">
      <w:start w:val="1"/>
      <w:numFmt w:val="decimal"/>
      <w:lvlText w:val="%1."/>
      <w:lvlJc w:val="left"/>
      <w:pPr>
        <w:ind w:left="720" w:hanging="360"/>
      </w:pPr>
      <w:rPr>
        <w:rFonts w:hint="default" w:ascii="Arial" w:hAnsi="Arial" w:cs="Arial"/>
        <w:b w:val="0"/>
        <w:bCs/>
        <w:i w:val="0"/>
        <w:iCs w:val="0"/>
        <w:color w:val="auto"/>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6F8E5A39"/>
    <w:multiLevelType w:val="multilevel"/>
    <w:tmpl w:val="5B60DCCA"/>
    <w:lvl w:ilvl="0">
      <w:start w:val="8"/>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num w:numId="1" w16cid:durableId="306478337">
    <w:abstractNumId w:val="5"/>
  </w:num>
  <w:num w:numId="2" w16cid:durableId="691149162">
    <w:abstractNumId w:val="15"/>
  </w:num>
  <w:num w:numId="3" w16cid:durableId="2062825310">
    <w:abstractNumId w:val="11"/>
  </w:num>
  <w:num w:numId="4" w16cid:durableId="1029792272">
    <w:abstractNumId w:val="14"/>
  </w:num>
  <w:num w:numId="5" w16cid:durableId="1220938346">
    <w:abstractNumId w:val="7"/>
  </w:num>
  <w:num w:numId="6" w16cid:durableId="1905406082">
    <w:abstractNumId w:val="12"/>
  </w:num>
  <w:num w:numId="7" w16cid:durableId="1625187764">
    <w:abstractNumId w:val="16"/>
  </w:num>
  <w:num w:numId="8" w16cid:durableId="1824347219">
    <w:abstractNumId w:val="22"/>
  </w:num>
  <w:num w:numId="9" w16cid:durableId="1977372271">
    <w:abstractNumId w:val="21"/>
  </w:num>
  <w:num w:numId="10" w16cid:durableId="1543011404">
    <w:abstractNumId w:val="17"/>
  </w:num>
  <w:num w:numId="11" w16cid:durableId="1650934633">
    <w:abstractNumId w:val="18"/>
  </w:num>
  <w:num w:numId="12" w16cid:durableId="1027482930">
    <w:abstractNumId w:val="0"/>
  </w:num>
  <w:num w:numId="13" w16cid:durableId="71050446">
    <w:abstractNumId w:val="3"/>
  </w:num>
  <w:num w:numId="14" w16cid:durableId="1695880837">
    <w:abstractNumId w:val="2"/>
  </w:num>
  <w:num w:numId="15" w16cid:durableId="907885417">
    <w:abstractNumId w:val="19"/>
  </w:num>
  <w:num w:numId="16" w16cid:durableId="579560027">
    <w:abstractNumId w:val="23"/>
  </w:num>
  <w:num w:numId="17" w16cid:durableId="1247417711">
    <w:abstractNumId w:val="8"/>
  </w:num>
  <w:num w:numId="18" w16cid:durableId="420417186">
    <w:abstractNumId w:val="1"/>
  </w:num>
  <w:num w:numId="19" w16cid:durableId="1245458458">
    <w:abstractNumId w:val="20"/>
  </w:num>
  <w:num w:numId="20" w16cid:durableId="407701242">
    <w:abstractNumId w:val="4"/>
  </w:num>
  <w:num w:numId="21" w16cid:durableId="162862417">
    <w:abstractNumId w:val="13"/>
  </w:num>
  <w:num w:numId="22" w16cid:durableId="1514757762">
    <w:abstractNumId w:val="9"/>
  </w:num>
  <w:num w:numId="23" w16cid:durableId="2134398898">
    <w:abstractNumId w:val="24"/>
  </w:num>
  <w:num w:numId="24" w16cid:durableId="1049501756">
    <w:abstractNumId w:val="10"/>
  </w:num>
  <w:num w:numId="25" w16cid:durableId="1720520525">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hideSpellingErrors/>
  <w:hideGrammaticalErrors/>
  <w:trackRevisions w:val="false"/>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74F0"/>
    <w:rsid w:val="00003C85"/>
    <w:rsid w:val="00022708"/>
    <w:rsid w:val="000266D7"/>
    <w:rsid w:val="00030AE0"/>
    <w:rsid w:val="0003383F"/>
    <w:rsid w:val="00062636"/>
    <w:rsid w:val="00074BE7"/>
    <w:rsid w:val="00091A2E"/>
    <w:rsid w:val="000A16F1"/>
    <w:rsid w:val="000A1A21"/>
    <w:rsid w:val="000B1C2A"/>
    <w:rsid w:val="000C1FF1"/>
    <w:rsid w:val="000C3EDF"/>
    <w:rsid w:val="000E13FD"/>
    <w:rsid w:val="000E46BA"/>
    <w:rsid w:val="000F0F57"/>
    <w:rsid w:val="000F34EB"/>
    <w:rsid w:val="00114AEC"/>
    <w:rsid w:val="00115DB7"/>
    <w:rsid w:val="00136C42"/>
    <w:rsid w:val="001577D1"/>
    <w:rsid w:val="0017667A"/>
    <w:rsid w:val="00184D13"/>
    <w:rsid w:val="00185646"/>
    <w:rsid w:val="001A6548"/>
    <w:rsid w:val="001A74F0"/>
    <w:rsid w:val="001C2021"/>
    <w:rsid w:val="001C2C13"/>
    <w:rsid w:val="001D259E"/>
    <w:rsid w:val="001E5CA9"/>
    <w:rsid w:val="001F45FF"/>
    <w:rsid w:val="00225838"/>
    <w:rsid w:val="00237DC2"/>
    <w:rsid w:val="00242FE7"/>
    <w:rsid w:val="00243E03"/>
    <w:rsid w:val="00261E0B"/>
    <w:rsid w:val="00286AE4"/>
    <w:rsid w:val="0029071C"/>
    <w:rsid w:val="002915C4"/>
    <w:rsid w:val="002E4D11"/>
    <w:rsid w:val="002F56E8"/>
    <w:rsid w:val="00314B22"/>
    <w:rsid w:val="003271BC"/>
    <w:rsid w:val="00331DDB"/>
    <w:rsid w:val="003432D7"/>
    <w:rsid w:val="00351552"/>
    <w:rsid w:val="0035198A"/>
    <w:rsid w:val="00352EF2"/>
    <w:rsid w:val="00366335"/>
    <w:rsid w:val="003706D4"/>
    <w:rsid w:val="00373045"/>
    <w:rsid w:val="00380F24"/>
    <w:rsid w:val="003835E9"/>
    <w:rsid w:val="003956D9"/>
    <w:rsid w:val="00395A34"/>
    <w:rsid w:val="003A1B93"/>
    <w:rsid w:val="003B110D"/>
    <w:rsid w:val="003B6DE2"/>
    <w:rsid w:val="003D0EE4"/>
    <w:rsid w:val="003D41EE"/>
    <w:rsid w:val="003E274E"/>
    <w:rsid w:val="003E50A6"/>
    <w:rsid w:val="003E6847"/>
    <w:rsid w:val="003F6E39"/>
    <w:rsid w:val="0041765B"/>
    <w:rsid w:val="00417A95"/>
    <w:rsid w:val="0042368D"/>
    <w:rsid w:val="00432A0D"/>
    <w:rsid w:val="00433946"/>
    <w:rsid w:val="00435AF8"/>
    <w:rsid w:val="0044600F"/>
    <w:rsid w:val="004658BE"/>
    <w:rsid w:val="00483B44"/>
    <w:rsid w:val="004B47B4"/>
    <w:rsid w:val="004B7E8C"/>
    <w:rsid w:val="004C6C8D"/>
    <w:rsid w:val="00511546"/>
    <w:rsid w:val="005207C9"/>
    <w:rsid w:val="00520AD4"/>
    <w:rsid w:val="005244D9"/>
    <w:rsid w:val="0052670E"/>
    <w:rsid w:val="00537FE7"/>
    <w:rsid w:val="0054095C"/>
    <w:rsid w:val="00543EED"/>
    <w:rsid w:val="00574850"/>
    <w:rsid w:val="00583DA2"/>
    <w:rsid w:val="0058429B"/>
    <w:rsid w:val="0058760C"/>
    <w:rsid w:val="005911F4"/>
    <w:rsid w:val="0059278F"/>
    <w:rsid w:val="005949A7"/>
    <w:rsid w:val="005A1A61"/>
    <w:rsid w:val="005A5E2D"/>
    <w:rsid w:val="005A78E8"/>
    <w:rsid w:val="005C4749"/>
    <w:rsid w:val="005D0E60"/>
    <w:rsid w:val="005E62A2"/>
    <w:rsid w:val="005F5469"/>
    <w:rsid w:val="00630991"/>
    <w:rsid w:val="00633BEF"/>
    <w:rsid w:val="0064012F"/>
    <w:rsid w:val="00641471"/>
    <w:rsid w:val="0065242A"/>
    <w:rsid w:val="00671F45"/>
    <w:rsid w:val="006834B9"/>
    <w:rsid w:val="00685FBC"/>
    <w:rsid w:val="006A05BA"/>
    <w:rsid w:val="006A2D47"/>
    <w:rsid w:val="006B08D4"/>
    <w:rsid w:val="006B32B3"/>
    <w:rsid w:val="006B53FD"/>
    <w:rsid w:val="006B61D7"/>
    <w:rsid w:val="006B63E3"/>
    <w:rsid w:val="006D485B"/>
    <w:rsid w:val="006D534C"/>
    <w:rsid w:val="006E1A51"/>
    <w:rsid w:val="006E3978"/>
    <w:rsid w:val="006F3821"/>
    <w:rsid w:val="006F6C2B"/>
    <w:rsid w:val="00710906"/>
    <w:rsid w:val="00711325"/>
    <w:rsid w:val="0073001F"/>
    <w:rsid w:val="00736C1E"/>
    <w:rsid w:val="0074022B"/>
    <w:rsid w:val="00745B31"/>
    <w:rsid w:val="007467FA"/>
    <w:rsid w:val="0075241D"/>
    <w:rsid w:val="00764159"/>
    <w:rsid w:val="00795783"/>
    <w:rsid w:val="00797C41"/>
    <w:rsid w:val="007A57F9"/>
    <w:rsid w:val="007B56C1"/>
    <w:rsid w:val="007D736F"/>
    <w:rsid w:val="007E7E14"/>
    <w:rsid w:val="00815841"/>
    <w:rsid w:val="00817370"/>
    <w:rsid w:val="0081757D"/>
    <w:rsid w:val="00821888"/>
    <w:rsid w:val="00824CCD"/>
    <w:rsid w:val="008323F8"/>
    <w:rsid w:val="008402AB"/>
    <w:rsid w:val="008510F2"/>
    <w:rsid w:val="00877662"/>
    <w:rsid w:val="00880BA8"/>
    <w:rsid w:val="008978A9"/>
    <w:rsid w:val="008A64A5"/>
    <w:rsid w:val="008B4294"/>
    <w:rsid w:val="008C45B3"/>
    <w:rsid w:val="008D647D"/>
    <w:rsid w:val="008D6CD0"/>
    <w:rsid w:val="008E2283"/>
    <w:rsid w:val="00927ACF"/>
    <w:rsid w:val="00930899"/>
    <w:rsid w:val="00932A24"/>
    <w:rsid w:val="00936216"/>
    <w:rsid w:val="00943AF4"/>
    <w:rsid w:val="0094861E"/>
    <w:rsid w:val="00950CE7"/>
    <w:rsid w:val="00956E47"/>
    <w:rsid w:val="00963CFD"/>
    <w:rsid w:val="0096518A"/>
    <w:rsid w:val="00965404"/>
    <w:rsid w:val="00972A86"/>
    <w:rsid w:val="00976252"/>
    <w:rsid w:val="00981DE4"/>
    <w:rsid w:val="00983C98"/>
    <w:rsid w:val="00985661"/>
    <w:rsid w:val="009B48D7"/>
    <w:rsid w:val="009B71CC"/>
    <w:rsid w:val="009C10E4"/>
    <w:rsid w:val="009C20E5"/>
    <w:rsid w:val="009C3BC5"/>
    <w:rsid w:val="009D5D66"/>
    <w:rsid w:val="009E0A70"/>
    <w:rsid w:val="00A04641"/>
    <w:rsid w:val="00A15A42"/>
    <w:rsid w:val="00A25BD7"/>
    <w:rsid w:val="00A329E6"/>
    <w:rsid w:val="00A3389A"/>
    <w:rsid w:val="00A51AD9"/>
    <w:rsid w:val="00A52F75"/>
    <w:rsid w:val="00A57934"/>
    <w:rsid w:val="00A66D26"/>
    <w:rsid w:val="00A67F7F"/>
    <w:rsid w:val="00A7439D"/>
    <w:rsid w:val="00A83911"/>
    <w:rsid w:val="00A86F06"/>
    <w:rsid w:val="00AA2937"/>
    <w:rsid w:val="00AB0A03"/>
    <w:rsid w:val="00AC1784"/>
    <w:rsid w:val="00AE0D1C"/>
    <w:rsid w:val="00AE1C21"/>
    <w:rsid w:val="00B230E0"/>
    <w:rsid w:val="00B27C10"/>
    <w:rsid w:val="00B4605C"/>
    <w:rsid w:val="00B524F9"/>
    <w:rsid w:val="00B55682"/>
    <w:rsid w:val="00B567B6"/>
    <w:rsid w:val="00B87091"/>
    <w:rsid w:val="00BA3FD2"/>
    <w:rsid w:val="00BB20FB"/>
    <w:rsid w:val="00BB4039"/>
    <w:rsid w:val="00BC29F2"/>
    <w:rsid w:val="00BC3EBF"/>
    <w:rsid w:val="00C127EE"/>
    <w:rsid w:val="00C13D79"/>
    <w:rsid w:val="00C24FA3"/>
    <w:rsid w:val="00C46B77"/>
    <w:rsid w:val="00C50EE0"/>
    <w:rsid w:val="00C74D09"/>
    <w:rsid w:val="00C86F3C"/>
    <w:rsid w:val="00C91F7D"/>
    <w:rsid w:val="00C94A83"/>
    <w:rsid w:val="00C95CCB"/>
    <w:rsid w:val="00C968E6"/>
    <w:rsid w:val="00CA4049"/>
    <w:rsid w:val="00CA4FBC"/>
    <w:rsid w:val="00CC4301"/>
    <w:rsid w:val="00CC699B"/>
    <w:rsid w:val="00CD04B7"/>
    <w:rsid w:val="00CE125A"/>
    <w:rsid w:val="00CE4F75"/>
    <w:rsid w:val="00CE5C22"/>
    <w:rsid w:val="00CF5FE6"/>
    <w:rsid w:val="00D04092"/>
    <w:rsid w:val="00D123B6"/>
    <w:rsid w:val="00D21570"/>
    <w:rsid w:val="00D255AE"/>
    <w:rsid w:val="00D3202C"/>
    <w:rsid w:val="00D33CC1"/>
    <w:rsid w:val="00D41729"/>
    <w:rsid w:val="00D46D05"/>
    <w:rsid w:val="00D471AF"/>
    <w:rsid w:val="00D533DD"/>
    <w:rsid w:val="00D53A48"/>
    <w:rsid w:val="00D71412"/>
    <w:rsid w:val="00D919FC"/>
    <w:rsid w:val="00DA7FED"/>
    <w:rsid w:val="00DB56CF"/>
    <w:rsid w:val="00DC1D2D"/>
    <w:rsid w:val="00DC39A3"/>
    <w:rsid w:val="00DD209B"/>
    <w:rsid w:val="00DE3174"/>
    <w:rsid w:val="00DE5034"/>
    <w:rsid w:val="00E13462"/>
    <w:rsid w:val="00E147B6"/>
    <w:rsid w:val="00E2171C"/>
    <w:rsid w:val="00E24C81"/>
    <w:rsid w:val="00E34BBD"/>
    <w:rsid w:val="00E440F7"/>
    <w:rsid w:val="00E54147"/>
    <w:rsid w:val="00E61FB6"/>
    <w:rsid w:val="00E65576"/>
    <w:rsid w:val="00E81C37"/>
    <w:rsid w:val="00E82952"/>
    <w:rsid w:val="00E874D4"/>
    <w:rsid w:val="00E90CE9"/>
    <w:rsid w:val="00E92F8B"/>
    <w:rsid w:val="00E949B1"/>
    <w:rsid w:val="00E95175"/>
    <w:rsid w:val="00EC4498"/>
    <w:rsid w:val="00ED5123"/>
    <w:rsid w:val="00ED6D30"/>
    <w:rsid w:val="00EF5EEF"/>
    <w:rsid w:val="00F00C8F"/>
    <w:rsid w:val="00F170BC"/>
    <w:rsid w:val="00F27535"/>
    <w:rsid w:val="00F2777E"/>
    <w:rsid w:val="00F4052C"/>
    <w:rsid w:val="00F43CA4"/>
    <w:rsid w:val="00F44475"/>
    <w:rsid w:val="00F478B5"/>
    <w:rsid w:val="00F53498"/>
    <w:rsid w:val="00F56B9B"/>
    <w:rsid w:val="00F743CE"/>
    <w:rsid w:val="00F7451C"/>
    <w:rsid w:val="00F811F3"/>
    <w:rsid w:val="00F81ABD"/>
    <w:rsid w:val="00FB3727"/>
    <w:rsid w:val="00FC1EBD"/>
    <w:rsid w:val="00FD2761"/>
    <w:rsid w:val="00FD5B1D"/>
    <w:rsid w:val="00FF4F9A"/>
    <w:rsid w:val="03DD25F9"/>
    <w:rsid w:val="05FA94E4"/>
    <w:rsid w:val="070D595C"/>
    <w:rsid w:val="0754E4D7"/>
    <w:rsid w:val="0857039E"/>
    <w:rsid w:val="0A884F13"/>
    <w:rsid w:val="0C634AA3"/>
    <w:rsid w:val="11436BC4"/>
    <w:rsid w:val="139ECA5E"/>
    <w:rsid w:val="16AF8214"/>
    <w:rsid w:val="16CB7E67"/>
    <w:rsid w:val="17AB75B0"/>
    <w:rsid w:val="17B14F86"/>
    <w:rsid w:val="18B51D46"/>
    <w:rsid w:val="19E722D6"/>
    <w:rsid w:val="22437FB2"/>
    <w:rsid w:val="22899486"/>
    <w:rsid w:val="24AC4851"/>
    <w:rsid w:val="24C97AC4"/>
    <w:rsid w:val="255991DE"/>
    <w:rsid w:val="264E5B68"/>
    <w:rsid w:val="26F212CF"/>
    <w:rsid w:val="288210BD"/>
    <w:rsid w:val="29DCAE6E"/>
    <w:rsid w:val="2A6EFEF7"/>
    <w:rsid w:val="2C0ACF58"/>
    <w:rsid w:val="31EC7490"/>
    <w:rsid w:val="3337558D"/>
    <w:rsid w:val="344C57C5"/>
    <w:rsid w:val="349795FB"/>
    <w:rsid w:val="36B1E910"/>
    <w:rsid w:val="37FC4443"/>
    <w:rsid w:val="38F67333"/>
    <w:rsid w:val="390BE337"/>
    <w:rsid w:val="3B234A6B"/>
    <w:rsid w:val="3B4BB1CB"/>
    <w:rsid w:val="3E689A2F"/>
    <w:rsid w:val="3EB27335"/>
    <w:rsid w:val="3F085A83"/>
    <w:rsid w:val="3FA84DC6"/>
    <w:rsid w:val="41441E27"/>
    <w:rsid w:val="42CE4A87"/>
    <w:rsid w:val="455662DD"/>
    <w:rsid w:val="476A5A9F"/>
    <w:rsid w:val="47780037"/>
    <w:rsid w:val="483E405F"/>
    <w:rsid w:val="4987F967"/>
    <w:rsid w:val="4C3DCBC2"/>
    <w:rsid w:val="4EC08ACC"/>
    <w:rsid w:val="4FB8F0A3"/>
    <w:rsid w:val="5134C8D8"/>
    <w:rsid w:val="51A1F395"/>
    <w:rsid w:val="5243AF8F"/>
    <w:rsid w:val="56779F13"/>
    <w:rsid w:val="57FFB3F0"/>
    <w:rsid w:val="59929F2C"/>
    <w:rsid w:val="5CDA2789"/>
    <w:rsid w:val="5CE7D68B"/>
    <w:rsid w:val="5DF7AD73"/>
    <w:rsid w:val="5E9AE34F"/>
    <w:rsid w:val="5EE6AC16"/>
    <w:rsid w:val="5F937DD4"/>
    <w:rsid w:val="629F2F5D"/>
    <w:rsid w:val="62CB1E96"/>
    <w:rsid w:val="65645D67"/>
    <w:rsid w:val="665FCBF4"/>
    <w:rsid w:val="67265EFA"/>
    <w:rsid w:val="68EDA857"/>
    <w:rsid w:val="6999F805"/>
    <w:rsid w:val="6A26C3C1"/>
    <w:rsid w:val="6D841DFA"/>
    <w:rsid w:val="76C92163"/>
    <w:rsid w:val="790D9890"/>
    <w:rsid w:val="7B8EC42E"/>
    <w:rsid w:val="7C2038E1"/>
    <w:rsid w:val="7D92FF70"/>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17443B7A"/>
  <w15:docId w15:val="{F184F17C-4268-4D1A-83C8-B5B3141630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hAnsiTheme="minorHAnsi" w:eastAsiaTheme="minorEastAsia" w:cstheme="minorBidi"/>
        <w:sz w:val="24"/>
        <w:szCs w:val="24"/>
        <w:lang w:val="es-CO" w:eastAsia="es-ES" w:bidi="ar-SA"/>
      </w:rPr>
    </w:rPrDefault>
    <w:pPrDefault>
      <w:pPr>
        <w:spacing w:after="160" w:line="48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uiPriority="0"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uiPriority="0"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17667A"/>
    <w:rPr>
      <w:rFonts w:ascii="Calibri" w:hAnsi="Calibri" w:eastAsia="Calibri" w:cs="Times New Roman"/>
      <w:sz w:val="22"/>
      <w:szCs w:val="22"/>
      <w:lang w:eastAsia="en-US"/>
    </w:rPr>
  </w:style>
  <w:style w:type="paragraph" w:styleId="Ttulo1">
    <w:name w:val="heading 1"/>
    <w:basedOn w:val="Normal"/>
    <w:next w:val="Normal"/>
    <w:link w:val="Ttulo1Car"/>
    <w:uiPriority w:val="9"/>
    <w:qFormat/>
    <w:rsid w:val="00115DB7"/>
    <w:pPr>
      <w:spacing w:line="360" w:lineRule="auto"/>
      <w:jc w:val="center"/>
      <w:outlineLvl w:val="0"/>
    </w:pPr>
    <w:rPr>
      <w:rFonts w:ascii="Arial" w:hAnsi="Arial" w:cs="Arial"/>
      <w:szCs w:val="24"/>
    </w:rPr>
  </w:style>
  <w:style w:type="paragraph" w:styleId="Ttulo2">
    <w:name w:val="heading 2"/>
    <w:basedOn w:val="Normal"/>
    <w:next w:val="Normal"/>
    <w:link w:val="Ttulo2Car"/>
    <w:uiPriority w:val="9"/>
    <w:unhideWhenUsed/>
    <w:qFormat/>
    <w:rsid w:val="0096518A"/>
    <w:pPr>
      <w:spacing w:line="240" w:lineRule="auto"/>
      <w:jc w:val="center"/>
      <w:outlineLvl w:val="1"/>
    </w:pPr>
    <w:rPr>
      <w:rFonts w:cs="Arial"/>
      <w:b/>
      <w:color w:val="FF6C00"/>
      <w:sz w:val="24"/>
      <w:szCs w:val="24"/>
    </w:rPr>
  </w:style>
  <w:style w:type="paragraph" w:styleId="Ttulo3">
    <w:name w:val="heading 3"/>
    <w:basedOn w:val="Normal"/>
    <w:next w:val="Normal"/>
    <w:link w:val="Ttulo3Car"/>
    <w:uiPriority w:val="9"/>
    <w:unhideWhenUsed/>
    <w:qFormat/>
    <w:rsid w:val="0096518A"/>
    <w:pPr>
      <w:keepNext/>
      <w:keepLines/>
      <w:spacing w:before="40" w:after="0"/>
      <w:outlineLvl w:val="2"/>
    </w:pPr>
    <w:rPr>
      <w:rFonts w:asciiTheme="majorHAnsi" w:hAnsiTheme="majorHAnsi" w:eastAsiaTheme="majorEastAsia" w:cstheme="majorBidi"/>
      <w:b/>
      <w:i/>
      <w:color w:val="FF6C00"/>
      <w:szCs w:val="24"/>
    </w:rPr>
  </w:style>
  <w:style w:type="character" w:styleId="Fuentedeprrafopredeter" w:default="1">
    <w:name w:val="Default Paragraph Font"/>
    <w:uiPriority w:val="1"/>
    <w:semiHidden/>
    <w:unhideWhenUsed/>
  </w:style>
  <w:style w:type="table" w:styleId="Tablanormal" w:default="1">
    <w:name w:val="Normal Table"/>
    <w:uiPriority w:val="99"/>
    <w:semiHidden/>
    <w:unhideWhenUsed/>
    <w:tblPr>
      <w:tblInd w:w="0" w:type="dxa"/>
      <w:tblCellMar>
        <w:top w:w="0" w:type="dxa"/>
        <w:left w:w="108" w:type="dxa"/>
        <w:bottom w:w="0" w:type="dxa"/>
        <w:right w:w="108" w:type="dxa"/>
      </w:tblCellMar>
    </w:tblPr>
  </w:style>
  <w:style w:type="numbering" w:styleId="Sinlista" w:default="1">
    <w:name w:val="No List"/>
    <w:uiPriority w:val="99"/>
    <w:semiHidden/>
    <w:unhideWhenUsed/>
  </w:style>
  <w:style w:type="paragraph" w:styleId="Encabezado">
    <w:name w:val="header"/>
    <w:basedOn w:val="Normal"/>
    <w:link w:val="EncabezadoCar"/>
    <w:unhideWhenUsed/>
    <w:rsid w:val="001A74F0"/>
    <w:pPr>
      <w:tabs>
        <w:tab w:val="center" w:pos="4252"/>
        <w:tab w:val="right" w:pos="8504"/>
      </w:tabs>
    </w:pPr>
  </w:style>
  <w:style w:type="character" w:styleId="EncabezadoCar" w:customStyle="1">
    <w:name w:val="Encabezado Car"/>
    <w:basedOn w:val="Fuentedeprrafopredeter"/>
    <w:link w:val="Encabezado"/>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styleId="PiedepginaCar" w:customStyle="1">
    <w:name w:val="Pie de página Car"/>
    <w:basedOn w:val="Fuentedeprrafopredeter"/>
    <w:link w:val="Piedepgina"/>
    <w:uiPriority w:val="99"/>
    <w:rsid w:val="001A74F0"/>
  </w:style>
  <w:style w:type="paragraph" w:styleId="Prrafodelista">
    <w:name w:val="List Paragraph"/>
    <w:basedOn w:val="Normal"/>
    <w:link w:val="PrrafodelistaCar"/>
    <w:uiPriority w:val="34"/>
    <w:qFormat/>
    <w:rsid w:val="001A74F0"/>
    <w:pPr>
      <w:ind w:left="720"/>
      <w:contextualSpacing/>
    </w:pPr>
  </w:style>
  <w:style w:type="paragraph" w:styleId="Textodeglobo">
    <w:name w:val="Balloon Text"/>
    <w:basedOn w:val="Normal"/>
    <w:link w:val="TextodegloboCar"/>
    <w:uiPriority w:val="99"/>
    <w:semiHidden/>
    <w:unhideWhenUsed/>
    <w:rsid w:val="00ED6D30"/>
    <w:pPr>
      <w:spacing w:after="0" w:line="240" w:lineRule="auto"/>
    </w:pPr>
    <w:rPr>
      <w:rFonts w:ascii="Lucida Grande" w:hAnsi="Lucida Grande" w:cs="Lucida Grande"/>
      <w:sz w:val="18"/>
      <w:szCs w:val="18"/>
    </w:rPr>
  </w:style>
  <w:style w:type="character" w:styleId="TextodegloboCar" w:customStyle="1">
    <w:name w:val="Texto de globo Car"/>
    <w:basedOn w:val="Fuentedeprrafopredeter"/>
    <w:link w:val="Textodeglobo"/>
    <w:uiPriority w:val="99"/>
    <w:semiHidden/>
    <w:rsid w:val="00ED6D30"/>
    <w:rPr>
      <w:rFonts w:ascii="Lucida Grande" w:hAnsi="Lucida Grande" w:eastAsia="Calibri" w:cs="Lucida Grande"/>
      <w:sz w:val="18"/>
      <w:szCs w:val="18"/>
      <w:lang w:eastAsia="en-US"/>
    </w:rPr>
  </w:style>
  <w:style w:type="paragraph" w:styleId="Textosinformato">
    <w:name w:val="Plain Text"/>
    <w:basedOn w:val="Normal"/>
    <w:link w:val="TextosinformatoCar"/>
    <w:uiPriority w:val="99"/>
    <w:semiHidden/>
    <w:unhideWhenUsed/>
    <w:rsid w:val="001A6548"/>
    <w:pPr>
      <w:spacing w:after="0" w:line="240" w:lineRule="auto"/>
    </w:pPr>
    <w:rPr>
      <w:rFonts w:eastAsiaTheme="minorHAnsi" w:cstheme="minorBidi"/>
      <w:szCs w:val="21"/>
    </w:rPr>
  </w:style>
  <w:style w:type="character" w:styleId="TextosinformatoCar" w:customStyle="1">
    <w:name w:val="Texto sin formato Car"/>
    <w:basedOn w:val="Fuentedeprrafopredeter"/>
    <w:link w:val="Textosinformato"/>
    <w:uiPriority w:val="99"/>
    <w:semiHidden/>
    <w:rsid w:val="001A6548"/>
    <w:rPr>
      <w:rFonts w:ascii="Calibri" w:hAnsi="Calibri" w:eastAsiaTheme="minorHAnsi"/>
      <w:sz w:val="22"/>
      <w:szCs w:val="21"/>
      <w:lang w:eastAsia="en-US"/>
    </w:rPr>
  </w:style>
  <w:style w:type="character" w:styleId="Ttulo1Car" w:customStyle="1">
    <w:name w:val="Título 1 Car"/>
    <w:basedOn w:val="Fuentedeprrafopredeter"/>
    <w:link w:val="Ttulo1"/>
    <w:uiPriority w:val="9"/>
    <w:rsid w:val="00115DB7"/>
    <w:rPr>
      <w:rFonts w:ascii="Arial" w:hAnsi="Arial" w:eastAsia="Calibri" w:cs="Arial"/>
      <w:sz w:val="22"/>
      <w:lang w:eastAsia="en-US"/>
    </w:rPr>
  </w:style>
  <w:style w:type="character" w:styleId="Ttulo2Car" w:customStyle="1">
    <w:name w:val="Título 2 Car"/>
    <w:basedOn w:val="Fuentedeprrafopredeter"/>
    <w:link w:val="Ttulo2"/>
    <w:uiPriority w:val="9"/>
    <w:rsid w:val="0096518A"/>
    <w:rPr>
      <w:rFonts w:ascii="Calibri" w:hAnsi="Calibri" w:eastAsia="Calibri" w:cs="Arial"/>
      <w:b/>
      <w:color w:val="FF6C00"/>
      <w:lang w:eastAsia="en-US"/>
    </w:rPr>
  </w:style>
  <w:style w:type="paragraph" w:styleId="TDC1">
    <w:name w:val="toc 1"/>
    <w:basedOn w:val="Normal"/>
    <w:next w:val="Normal"/>
    <w:autoRedefine/>
    <w:uiPriority w:val="39"/>
    <w:unhideWhenUsed/>
    <w:rsid w:val="00115DB7"/>
    <w:pPr>
      <w:tabs>
        <w:tab w:val="left" w:pos="440"/>
        <w:tab w:val="right" w:leader="dot" w:pos="8828"/>
      </w:tabs>
      <w:spacing w:after="100"/>
    </w:pPr>
  </w:style>
  <w:style w:type="character" w:styleId="Hipervnculo">
    <w:name w:val="Hyperlink"/>
    <w:basedOn w:val="Fuentedeprrafopredeter"/>
    <w:uiPriority w:val="99"/>
    <w:unhideWhenUsed/>
    <w:rsid w:val="00BB4039"/>
    <w:rPr>
      <w:color w:val="0000FF" w:themeColor="hyperlink"/>
      <w:u w:val="single"/>
    </w:rPr>
  </w:style>
  <w:style w:type="paragraph" w:styleId="Sinespaciado">
    <w:name w:val="No Spacing"/>
    <w:link w:val="SinespaciadoCar"/>
    <w:uiPriority w:val="1"/>
    <w:qFormat/>
    <w:rsid w:val="00BB4039"/>
    <w:rPr>
      <w:sz w:val="22"/>
      <w:szCs w:val="22"/>
      <w:lang w:eastAsia="es-CO"/>
    </w:rPr>
  </w:style>
  <w:style w:type="character" w:styleId="SinespaciadoCar" w:customStyle="1">
    <w:name w:val="Sin espaciado Car"/>
    <w:basedOn w:val="Fuentedeprrafopredeter"/>
    <w:link w:val="Sinespaciado"/>
    <w:uiPriority w:val="1"/>
    <w:rsid w:val="00BB4039"/>
    <w:rPr>
      <w:sz w:val="22"/>
      <w:szCs w:val="22"/>
      <w:lang w:eastAsia="es-CO"/>
    </w:rPr>
  </w:style>
  <w:style w:type="character" w:styleId="PrrafodelistaCar" w:customStyle="1">
    <w:name w:val="Párrafo de lista Car"/>
    <w:link w:val="Prrafodelista"/>
    <w:uiPriority w:val="34"/>
    <w:rsid w:val="00C968E6"/>
    <w:rPr>
      <w:rFonts w:ascii="Calibri" w:hAnsi="Calibri" w:eastAsia="Calibri" w:cs="Times New Roman"/>
      <w:sz w:val="22"/>
      <w:szCs w:val="22"/>
      <w:lang w:eastAsia="en-US"/>
    </w:rPr>
  </w:style>
  <w:style w:type="table" w:styleId="Tablaconcuadrcula">
    <w:name w:val="Table Grid"/>
    <w:basedOn w:val="Tablanormal"/>
    <w:uiPriority w:val="39"/>
    <w:rsid w:val="00C968E6"/>
    <w:rPr>
      <w:rFonts w:ascii="Calibri" w:hAnsi="Calibri" w:eastAsia="Calibri" w:cs="Times New Roman"/>
      <w:sz w:val="20"/>
      <w:szCs w:val="20"/>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Ttulo3Car" w:customStyle="1">
    <w:name w:val="Título 3 Car"/>
    <w:basedOn w:val="Fuentedeprrafopredeter"/>
    <w:link w:val="Ttulo3"/>
    <w:uiPriority w:val="9"/>
    <w:rsid w:val="0096518A"/>
    <w:rPr>
      <w:rFonts w:asciiTheme="majorHAnsi" w:hAnsiTheme="majorHAnsi" w:eastAsiaTheme="majorEastAsia" w:cstheme="majorBidi"/>
      <w:b/>
      <w:i/>
      <w:color w:val="FF6C00"/>
      <w:sz w:val="22"/>
      <w:lang w:eastAsia="en-US"/>
    </w:rPr>
  </w:style>
  <w:style w:type="paragraph" w:styleId="TDC2">
    <w:name w:val="toc 2"/>
    <w:basedOn w:val="Normal"/>
    <w:next w:val="Normal"/>
    <w:autoRedefine/>
    <w:uiPriority w:val="39"/>
    <w:unhideWhenUsed/>
    <w:rsid w:val="00F56B9B"/>
    <w:pPr>
      <w:spacing w:after="100"/>
      <w:ind w:left="220"/>
    </w:pPr>
  </w:style>
  <w:style w:type="paragraph" w:styleId="Descripcin">
    <w:name w:val="caption"/>
    <w:basedOn w:val="Normal"/>
    <w:next w:val="Normal"/>
    <w:uiPriority w:val="35"/>
    <w:unhideWhenUsed/>
    <w:qFormat/>
    <w:rsid w:val="001D259E"/>
    <w:pPr>
      <w:spacing w:after="200"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DA7FED"/>
    <w:pPr>
      <w:spacing w:after="0" w:line="240" w:lineRule="auto"/>
    </w:pPr>
    <w:rPr>
      <w:sz w:val="20"/>
      <w:szCs w:val="20"/>
    </w:rPr>
  </w:style>
  <w:style w:type="character" w:styleId="TextonotapieCar" w:customStyle="1">
    <w:name w:val="Texto nota pie Car"/>
    <w:basedOn w:val="Fuentedeprrafopredeter"/>
    <w:link w:val="Textonotapie"/>
    <w:uiPriority w:val="99"/>
    <w:semiHidden/>
    <w:rsid w:val="00DA7FED"/>
    <w:rPr>
      <w:rFonts w:ascii="Calibri" w:hAnsi="Calibri" w:eastAsia="Calibri" w:cs="Times New Roman"/>
      <w:sz w:val="20"/>
      <w:szCs w:val="20"/>
      <w:lang w:eastAsia="en-US"/>
    </w:rPr>
  </w:style>
  <w:style w:type="character" w:styleId="Refdenotaalpie">
    <w:name w:val="footnote reference"/>
    <w:basedOn w:val="Fuentedeprrafopredeter"/>
    <w:uiPriority w:val="99"/>
    <w:semiHidden/>
    <w:unhideWhenUsed/>
    <w:rsid w:val="00DA7FED"/>
    <w:rPr>
      <w:vertAlign w:val="superscript"/>
    </w:rPr>
  </w:style>
  <w:style w:type="character" w:styleId="Mencinsinresolver1" w:customStyle="1">
    <w:name w:val="Mención sin resolver1"/>
    <w:basedOn w:val="Fuentedeprrafopredeter"/>
    <w:uiPriority w:val="99"/>
    <w:semiHidden/>
    <w:unhideWhenUsed/>
    <w:rsid w:val="005911F4"/>
    <w:rPr>
      <w:color w:val="605E5C"/>
      <w:shd w:val="clear" w:color="auto" w:fill="E1DFDD"/>
    </w:rPr>
  </w:style>
  <w:style w:type="character" w:styleId="Hipervnculovisitado">
    <w:name w:val="FollowedHyperlink"/>
    <w:basedOn w:val="Fuentedeprrafopredeter"/>
    <w:uiPriority w:val="99"/>
    <w:semiHidden/>
    <w:unhideWhenUsed/>
    <w:rsid w:val="005911F4"/>
    <w:rPr>
      <w:color w:val="800080" w:themeColor="followedHyperlink"/>
      <w:u w:val="single"/>
    </w:rPr>
  </w:style>
  <w:style w:type="paragraph" w:styleId="Saludo">
    <w:name w:val="Salutation"/>
    <w:basedOn w:val="Normal"/>
    <w:next w:val="Normal"/>
    <w:link w:val="SaludoCar"/>
    <w:uiPriority w:val="99"/>
    <w:unhideWhenUsed/>
    <w:rsid w:val="007A57F9"/>
  </w:style>
  <w:style w:type="character" w:styleId="SaludoCar" w:customStyle="1">
    <w:name w:val="Saludo Car"/>
    <w:basedOn w:val="Fuentedeprrafopredeter"/>
    <w:link w:val="Saludo"/>
    <w:uiPriority w:val="99"/>
    <w:rsid w:val="007A57F9"/>
    <w:rPr>
      <w:rFonts w:ascii="Calibri" w:hAnsi="Calibri" w:eastAsia="Calibri" w:cs="Times New Roman"/>
      <w:sz w:val="22"/>
      <w:szCs w:val="22"/>
      <w:lang w:eastAsia="en-US"/>
    </w:rPr>
  </w:style>
  <w:style w:type="paragraph" w:styleId="Textoindependiente">
    <w:name w:val="Body Text"/>
    <w:basedOn w:val="Normal"/>
    <w:link w:val="TextoindependienteCar"/>
    <w:uiPriority w:val="99"/>
    <w:unhideWhenUsed/>
    <w:rsid w:val="007A57F9"/>
    <w:pPr>
      <w:spacing w:after="120"/>
    </w:pPr>
  </w:style>
  <w:style w:type="character" w:styleId="TextoindependienteCar" w:customStyle="1">
    <w:name w:val="Texto independiente Car"/>
    <w:basedOn w:val="Fuentedeprrafopredeter"/>
    <w:link w:val="Textoindependiente"/>
    <w:uiPriority w:val="99"/>
    <w:rsid w:val="007A57F9"/>
    <w:rPr>
      <w:rFonts w:ascii="Calibri" w:hAnsi="Calibri" w:eastAsia="Calibri" w:cs="Times New Roman"/>
      <w:sz w:val="22"/>
      <w:szCs w:val="22"/>
      <w:lang w:eastAsia="en-US"/>
    </w:rPr>
  </w:style>
  <w:style w:type="paragraph" w:styleId="Sangradetextonormal">
    <w:name w:val="Body Text Indent"/>
    <w:basedOn w:val="Normal"/>
    <w:link w:val="SangradetextonormalCar"/>
    <w:uiPriority w:val="99"/>
    <w:semiHidden/>
    <w:unhideWhenUsed/>
    <w:rsid w:val="007A57F9"/>
    <w:pPr>
      <w:spacing w:after="120"/>
      <w:ind w:left="283"/>
    </w:pPr>
  </w:style>
  <w:style w:type="character" w:styleId="SangradetextonormalCar" w:customStyle="1">
    <w:name w:val="Sangría de texto normal Car"/>
    <w:basedOn w:val="Fuentedeprrafopredeter"/>
    <w:link w:val="Sangradetextonormal"/>
    <w:uiPriority w:val="99"/>
    <w:semiHidden/>
    <w:rsid w:val="007A57F9"/>
    <w:rPr>
      <w:rFonts w:ascii="Calibri" w:hAnsi="Calibri" w:eastAsia="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7A57F9"/>
    <w:pPr>
      <w:spacing w:after="160"/>
      <w:ind w:left="360" w:firstLine="360"/>
    </w:pPr>
  </w:style>
  <w:style w:type="character" w:styleId="Textoindependienteprimerasangra2Car" w:customStyle="1">
    <w:name w:val="Texto independiente primera sangría 2 Car"/>
    <w:basedOn w:val="SangradetextonormalCar"/>
    <w:link w:val="Textoindependienteprimerasangra2"/>
    <w:uiPriority w:val="99"/>
    <w:rsid w:val="007A57F9"/>
    <w:rPr>
      <w:rFonts w:ascii="Calibri" w:hAnsi="Calibri" w:eastAsia="Calibri" w:cs="Times New Roman"/>
      <w:sz w:val="22"/>
      <w:szCs w:val="22"/>
      <w:lang w:eastAsia="en-US"/>
    </w:rPr>
  </w:style>
  <w:style w:type="paragraph" w:styleId="TDC3">
    <w:name w:val="toc 3"/>
    <w:basedOn w:val="Normal"/>
    <w:next w:val="Normal"/>
    <w:autoRedefine/>
    <w:uiPriority w:val="39"/>
    <w:unhideWhenUsed/>
    <w:rsid w:val="007A57F9"/>
    <w:pPr>
      <w:spacing w:after="100"/>
      <w:ind w:left="440"/>
    </w:pPr>
  </w:style>
  <w:style w:type="paragraph" w:styleId="Tabladeilustraciones">
    <w:name w:val="table of figures"/>
    <w:basedOn w:val="Normal"/>
    <w:next w:val="Normal"/>
    <w:uiPriority w:val="99"/>
    <w:unhideWhenUsed/>
    <w:rsid w:val="00AE1C21"/>
    <w:pPr>
      <w:spacing w:after="0"/>
    </w:pPr>
    <w:rPr>
      <w:rFonts w:ascii="Arial" w:hAnsi="Arial"/>
    </w:rPr>
  </w:style>
  <w:style w:type="character" w:styleId="Nmerodepgina">
    <w:name w:val="page number"/>
    <w:basedOn w:val="Fuentedeprrafopredeter"/>
    <w:rsid w:val="003271BC"/>
  </w:style>
  <w:style w:type="table" w:styleId="TableGrid1" w:customStyle="1">
    <w:name w:val="Table Grid1"/>
    <w:basedOn w:val="Tablanormal"/>
    <w:next w:val="Tablaconcuadrcula"/>
    <w:uiPriority w:val="59"/>
    <w:rsid w:val="00797C41"/>
    <w:pPr>
      <w:spacing w:after="0" w:line="240" w:lineRule="auto"/>
    </w:pPr>
    <w:rPr>
      <w:rFonts w:ascii="Calibri" w:hAnsi="Calibri" w:eastAsia="Calibri" w:cs="Times New Roman"/>
      <w:sz w:val="20"/>
      <w:szCs w:val="20"/>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TableParagraph" w:customStyle="1">
    <w:name w:val="Table Paragraph"/>
    <w:basedOn w:val="Normal"/>
    <w:uiPriority w:val="1"/>
    <w:qFormat/>
    <w:rsid w:val="00483B44"/>
    <w:pPr>
      <w:widowControl w:val="0"/>
      <w:autoSpaceDE w:val="0"/>
      <w:autoSpaceDN w:val="0"/>
      <w:spacing w:after="0" w:line="240" w:lineRule="auto"/>
    </w:pPr>
    <w:rPr>
      <w:rFonts w:cs="Calibri"/>
      <w:lang w:val="es-ES"/>
    </w:rPr>
  </w:style>
  <w:style w:type="paragraph" w:styleId="paragraph" w:customStyle="1">
    <w:name w:val="paragraph"/>
    <w:basedOn w:val="Normal"/>
    <w:rsid w:val="00976252"/>
    <w:pPr>
      <w:spacing w:before="100" w:beforeAutospacing="1" w:after="100" w:afterAutospacing="1" w:line="240" w:lineRule="auto"/>
    </w:pPr>
    <w:rPr>
      <w:rFonts w:ascii="Times New Roman" w:hAnsi="Times New Roman" w:eastAsia="Times New Roman"/>
      <w:sz w:val="24"/>
      <w:szCs w:val="24"/>
      <w:lang w:eastAsia="es-CO"/>
    </w:rPr>
  </w:style>
  <w:style w:type="character" w:styleId="normaltextrun" w:customStyle="1">
    <w:name w:val="normaltextrun"/>
    <w:basedOn w:val="Fuentedeprrafopredeter"/>
    <w:rsid w:val="00976252"/>
  </w:style>
  <w:style w:type="character" w:styleId="eop" w:customStyle="1">
    <w:name w:val="eop"/>
    <w:basedOn w:val="Fuentedeprrafopredeter"/>
    <w:rsid w:val="0097625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5040189">
      <w:bodyDiv w:val="1"/>
      <w:marLeft w:val="0"/>
      <w:marRight w:val="0"/>
      <w:marTop w:val="0"/>
      <w:marBottom w:val="0"/>
      <w:divBdr>
        <w:top w:val="none" w:sz="0" w:space="0" w:color="auto"/>
        <w:left w:val="none" w:sz="0" w:space="0" w:color="auto"/>
        <w:bottom w:val="none" w:sz="0" w:space="0" w:color="auto"/>
        <w:right w:val="none" w:sz="0" w:space="0" w:color="auto"/>
      </w:divBdr>
      <w:divsChild>
        <w:div w:id="315651877">
          <w:marLeft w:val="0"/>
          <w:marRight w:val="0"/>
          <w:marTop w:val="0"/>
          <w:marBottom w:val="0"/>
          <w:divBdr>
            <w:top w:val="none" w:sz="0" w:space="0" w:color="auto"/>
            <w:left w:val="none" w:sz="0" w:space="0" w:color="auto"/>
            <w:bottom w:val="none" w:sz="0" w:space="0" w:color="auto"/>
            <w:right w:val="none" w:sz="0" w:space="0" w:color="auto"/>
          </w:divBdr>
          <w:divsChild>
            <w:div w:id="8744654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500507">
      <w:bodyDiv w:val="1"/>
      <w:marLeft w:val="0"/>
      <w:marRight w:val="0"/>
      <w:marTop w:val="0"/>
      <w:marBottom w:val="0"/>
      <w:divBdr>
        <w:top w:val="none" w:sz="0" w:space="0" w:color="auto"/>
        <w:left w:val="none" w:sz="0" w:space="0" w:color="auto"/>
        <w:bottom w:val="none" w:sz="0" w:space="0" w:color="auto"/>
        <w:right w:val="none" w:sz="0" w:space="0" w:color="auto"/>
      </w:divBdr>
      <w:divsChild>
        <w:div w:id="501312820">
          <w:marLeft w:val="0"/>
          <w:marRight w:val="0"/>
          <w:marTop w:val="0"/>
          <w:marBottom w:val="0"/>
          <w:divBdr>
            <w:top w:val="none" w:sz="0" w:space="0" w:color="auto"/>
            <w:left w:val="none" w:sz="0" w:space="0" w:color="auto"/>
            <w:bottom w:val="none" w:sz="0" w:space="0" w:color="auto"/>
            <w:right w:val="none" w:sz="0" w:space="0" w:color="auto"/>
          </w:divBdr>
          <w:divsChild>
            <w:div w:id="8842166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6733255">
      <w:bodyDiv w:val="1"/>
      <w:marLeft w:val="0"/>
      <w:marRight w:val="0"/>
      <w:marTop w:val="0"/>
      <w:marBottom w:val="0"/>
      <w:divBdr>
        <w:top w:val="none" w:sz="0" w:space="0" w:color="auto"/>
        <w:left w:val="none" w:sz="0" w:space="0" w:color="auto"/>
        <w:bottom w:val="none" w:sz="0" w:space="0" w:color="auto"/>
        <w:right w:val="none" w:sz="0" w:space="0" w:color="auto"/>
      </w:divBdr>
      <w:divsChild>
        <w:div w:id="396709013">
          <w:marLeft w:val="0"/>
          <w:marRight w:val="0"/>
          <w:marTop w:val="0"/>
          <w:marBottom w:val="0"/>
          <w:divBdr>
            <w:top w:val="none" w:sz="0" w:space="0" w:color="auto"/>
            <w:left w:val="none" w:sz="0" w:space="0" w:color="auto"/>
            <w:bottom w:val="none" w:sz="0" w:space="0" w:color="auto"/>
            <w:right w:val="none" w:sz="0" w:space="0" w:color="auto"/>
          </w:divBdr>
          <w:divsChild>
            <w:div w:id="7745924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35942493">
      <w:bodyDiv w:val="1"/>
      <w:marLeft w:val="0"/>
      <w:marRight w:val="0"/>
      <w:marTop w:val="0"/>
      <w:marBottom w:val="0"/>
      <w:divBdr>
        <w:top w:val="none" w:sz="0" w:space="0" w:color="auto"/>
        <w:left w:val="none" w:sz="0" w:space="0" w:color="auto"/>
        <w:bottom w:val="none" w:sz="0" w:space="0" w:color="auto"/>
        <w:right w:val="none" w:sz="0" w:space="0" w:color="auto"/>
      </w:divBdr>
    </w:div>
    <w:div w:id="269709054">
      <w:bodyDiv w:val="1"/>
      <w:marLeft w:val="0"/>
      <w:marRight w:val="0"/>
      <w:marTop w:val="0"/>
      <w:marBottom w:val="0"/>
      <w:divBdr>
        <w:top w:val="none" w:sz="0" w:space="0" w:color="auto"/>
        <w:left w:val="none" w:sz="0" w:space="0" w:color="auto"/>
        <w:bottom w:val="none" w:sz="0" w:space="0" w:color="auto"/>
        <w:right w:val="none" w:sz="0" w:space="0" w:color="auto"/>
      </w:divBdr>
      <w:divsChild>
        <w:div w:id="1907835535">
          <w:marLeft w:val="0"/>
          <w:marRight w:val="0"/>
          <w:marTop w:val="0"/>
          <w:marBottom w:val="0"/>
          <w:divBdr>
            <w:top w:val="none" w:sz="0" w:space="0" w:color="auto"/>
            <w:left w:val="none" w:sz="0" w:space="0" w:color="auto"/>
            <w:bottom w:val="none" w:sz="0" w:space="0" w:color="auto"/>
            <w:right w:val="none" w:sz="0" w:space="0" w:color="auto"/>
          </w:divBdr>
          <w:divsChild>
            <w:div w:id="16354028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88437869">
      <w:bodyDiv w:val="1"/>
      <w:marLeft w:val="0"/>
      <w:marRight w:val="0"/>
      <w:marTop w:val="0"/>
      <w:marBottom w:val="0"/>
      <w:divBdr>
        <w:top w:val="none" w:sz="0" w:space="0" w:color="auto"/>
        <w:left w:val="none" w:sz="0" w:space="0" w:color="auto"/>
        <w:bottom w:val="none" w:sz="0" w:space="0" w:color="auto"/>
        <w:right w:val="none" w:sz="0" w:space="0" w:color="auto"/>
      </w:divBdr>
      <w:divsChild>
        <w:div w:id="1087070323">
          <w:marLeft w:val="0"/>
          <w:marRight w:val="0"/>
          <w:marTop w:val="0"/>
          <w:marBottom w:val="0"/>
          <w:divBdr>
            <w:top w:val="none" w:sz="0" w:space="0" w:color="auto"/>
            <w:left w:val="none" w:sz="0" w:space="0" w:color="auto"/>
            <w:bottom w:val="none" w:sz="0" w:space="0" w:color="auto"/>
            <w:right w:val="none" w:sz="0" w:space="0" w:color="auto"/>
          </w:divBdr>
          <w:divsChild>
            <w:div w:id="6810128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48646763">
      <w:bodyDiv w:val="1"/>
      <w:marLeft w:val="0"/>
      <w:marRight w:val="0"/>
      <w:marTop w:val="0"/>
      <w:marBottom w:val="0"/>
      <w:divBdr>
        <w:top w:val="none" w:sz="0" w:space="0" w:color="auto"/>
        <w:left w:val="none" w:sz="0" w:space="0" w:color="auto"/>
        <w:bottom w:val="none" w:sz="0" w:space="0" w:color="auto"/>
        <w:right w:val="none" w:sz="0" w:space="0" w:color="auto"/>
      </w:divBdr>
      <w:divsChild>
        <w:div w:id="257563688">
          <w:marLeft w:val="0"/>
          <w:marRight w:val="0"/>
          <w:marTop w:val="0"/>
          <w:marBottom w:val="0"/>
          <w:divBdr>
            <w:top w:val="none" w:sz="0" w:space="0" w:color="auto"/>
            <w:left w:val="none" w:sz="0" w:space="0" w:color="auto"/>
            <w:bottom w:val="none" w:sz="0" w:space="0" w:color="auto"/>
            <w:right w:val="none" w:sz="0" w:space="0" w:color="auto"/>
          </w:divBdr>
        </w:div>
        <w:div w:id="985015184">
          <w:marLeft w:val="0"/>
          <w:marRight w:val="0"/>
          <w:marTop w:val="0"/>
          <w:marBottom w:val="0"/>
          <w:divBdr>
            <w:top w:val="none" w:sz="0" w:space="0" w:color="auto"/>
            <w:left w:val="none" w:sz="0" w:space="0" w:color="auto"/>
            <w:bottom w:val="none" w:sz="0" w:space="0" w:color="auto"/>
            <w:right w:val="none" w:sz="0" w:space="0" w:color="auto"/>
          </w:divBdr>
        </w:div>
        <w:div w:id="1222668584">
          <w:marLeft w:val="0"/>
          <w:marRight w:val="0"/>
          <w:marTop w:val="0"/>
          <w:marBottom w:val="0"/>
          <w:divBdr>
            <w:top w:val="none" w:sz="0" w:space="0" w:color="auto"/>
            <w:left w:val="none" w:sz="0" w:space="0" w:color="auto"/>
            <w:bottom w:val="none" w:sz="0" w:space="0" w:color="auto"/>
            <w:right w:val="none" w:sz="0" w:space="0" w:color="auto"/>
          </w:divBdr>
        </w:div>
        <w:div w:id="1882479495">
          <w:marLeft w:val="0"/>
          <w:marRight w:val="0"/>
          <w:marTop w:val="0"/>
          <w:marBottom w:val="0"/>
          <w:divBdr>
            <w:top w:val="none" w:sz="0" w:space="0" w:color="auto"/>
            <w:left w:val="none" w:sz="0" w:space="0" w:color="auto"/>
            <w:bottom w:val="none" w:sz="0" w:space="0" w:color="auto"/>
            <w:right w:val="none" w:sz="0" w:space="0" w:color="auto"/>
          </w:divBdr>
        </w:div>
        <w:div w:id="1905136385">
          <w:marLeft w:val="0"/>
          <w:marRight w:val="0"/>
          <w:marTop w:val="0"/>
          <w:marBottom w:val="0"/>
          <w:divBdr>
            <w:top w:val="none" w:sz="0" w:space="0" w:color="auto"/>
            <w:left w:val="none" w:sz="0" w:space="0" w:color="auto"/>
            <w:bottom w:val="none" w:sz="0" w:space="0" w:color="auto"/>
            <w:right w:val="none" w:sz="0" w:space="0" w:color="auto"/>
          </w:divBdr>
        </w:div>
      </w:divsChild>
    </w:div>
    <w:div w:id="1062289844">
      <w:bodyDiv w:val="1"/>
      <w:marLeft w:val="0"/>
      <w:marRight w:val="0"/>
      <w:marTop w:val="0"/>
      <w:marBottom w:val="0"/>
      <w:divBdr>
        <w:top w:val="none" w:sz="0" w:space="0" w:color="auto"/>
        <w:left w:val="none" w:sz="0" w:space="0" w:color="auto"/>
        <w:bottom w:val="none" w:sz="0" w:space="0" w:color="auto"/>
        <w:right w:val="none" w:sz="0" w:space="0" w:color="auto"/>
      </w:divBdr>
    </w:div>
    <w:div w:id="1152067723">
      <w:bodyDiv w:val="1"/>
      <w:marLeft w:val="0"/>
      <w:marRight w:val="0"/>
      <w:marTop w:val="0"/>
      <w:marBottom w:val="0"/>
      <w:divBdr>
        <w:top w:val="none" w:sz="0" w:space="0" w:color="auto"/>
        <w:left w:val="none" w:sz="0" w:space="0" w:color="auto"/>
        <w:bottom w:val="none" w:sz="0" w:space="0" w:color="auto"/>
        <w:right w:val="none" w:sz="0" w:space="0" w:color="auto"/>
      </w:divBdr>
    </w:div>
    <w:div w:id="1869677765">
      <w:bodyDiv w:val="1"/>
      <w:marLeft w:val="0"/>
      <w:marRight w:val="0"/>
      <w:marTop w:val="0"/>
      <w:marBottom w:val="0"/>
      <w:divBdr>
        <w:top w:val="none" w:sz="0" w:space="0" w:color="auto"/>
        <w:left w:val="none" w:sz="0" w:space="0" w:color="auto"/>
        <w:bottom w:val="none" w:sz="0" w:space="0" w:color="auto"/>
        <w:right w:val="none" w:sz="0" w:space="0" w:color="auto"/>
      </w:divBdr>
    </w:div>
    <w:div w:id="1941837908">
      <w:bodyDiv w:val="1"/>
      <w:marLeft w:val="0"/>
      <w:marRight w:val="0"/>
      <w:marTop w:val="0"/>
      <w:marBottom w:val="0"/>
      <w:divBdr>
        <w:top w:val="none" w:sz="0" w:space="0" w:color="auto"/>
        <w:left w:val="none" w:sz="0" w:space="0" w:color="auto"/>
        <w:bottom w:val="none" w:sz="0" w:space="0" w:color="auto"/>
        <w:right w:val="none" w:sz="0" w:space="0" w:color="auto"/>
      </w:divBdr>
      <w:divsChild>
        <w:div w:id="705568760">
          <w:marLeft w:val="0"/>
          <w:marRight w:val="0"/>
          <w:marTop w:val="0"/>
          <w:marBottom w:val="0"/>
          <w:divBdr>
            <w:top w:val="none" w:sz="0" w:space="0" w:color="auto"/>
            <w:left w:val="none" w:sz="0" w:space="0" w:color="auto"/>
            <w:bottom w:val="none" w:sz="0" w:space="0" w:color="auto"/>
            <w:right w:val="none" w:sz="0" w:space="0" w:color="auto"/>
          </w:divBdr>
          <w:divsChild>
            <w:div w:id="8348795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94617892">
      <w:bodyDiv w:val="1"/>
      <w:marLeft w:val="0"/>
      <w:marRight w:val="0"/>
      <w:marTop w:val="0"/>
      <w:marBottom w:val="0"/>
      <w:divBdr>
        <w:top w:val="none" w:sz="0" w:space="0" w:color="auto"/>
        <w:left w:val="none" w:sz="0" w:space="0" w:color="auto"/>
        <w:bottom w:val="none" w:sz="0" w:space="0" w:color="auto"/>
        <w:right w:val="none" w:sz="0" w:space="0" w:color="auto"/>
      </w:divBdr>
      <w:divsChild>
        <w:div w:id="1841192546">
          <w:marLeft w:val="0"/>
          <w:marRight w:val="0"/>
          <w:marTop w:val="0"/>
          <w:marBottom w:val="0"/>
          <w:divBdr>
            <w:top w:val="none" w:sz="0" w:space="0" w:color="auto"/>
            <w:left w:val="none" w:sz="0" w:space="0" w:color="auto"/>
            <w:bottom w:val="none" w:sz="0" w:space="0" w:color="auto"/>
            <w:right w:val="none" w:sz="0" w:space="0" w:color="auto"/>
          </w:divBdr>
          <w:divsChild>
            <w:div w:id="15852589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relyOnVML/>
  <w:allowPNG/>
</w:webSettings>
</file>

<file path=word/_rels/document.xml.rels>&#65279;<?xml version="1.0" encoding="utf-8"?><Relationships xmlns="http://schemas.openxmlformats.org/package/2006/relationships"><Relationship Type="http://schemas.openxmlformats.org/officeDocument/2006/relationships/header" Target="header1.xml" Id="rId8" /><Relationship Type="http://schemas.openxmlformats.org/officeDocument/2006/relationships/glossaryDocument" Target="glossary/document.xml" Id="rId13" /><Relationship Type="http://schemas.openxmlformats.org/officeDocument/2006/relationships/styles" Target="styles.xml" Id="rId3" /><Relationship Type="http://schemas.openxmlformats.org/officeDocument/2006/relationships/endnotes" Target="endnotes.xml" Id="rId7" /><Relationship Type="http://schemas.openxmlformats.org/officeDocument/2006/relationships/fontTable" Target="fontTable.xml" Id="rId12" /><Relationship Type="http://schemas.openxmlformats.org/officeDocument/2006/relationships/numbering" Target="numbering.xml" Id="rId2" /><Relationship Type="http://schemas.openxmlformats.org/officeDocument/2006/relationships/customXml" Target="../customXml/item1.xml" Id="rId1" /><Relationship Type="http://schemas.openxmlformats.org/officeDocument/2006/relationships/footnotes" Target="footnotes.xml" Id="rId6" /><Relationship Type="http://schemas.openxmlformats.org/officeDocument/2006/relationships/footer" Target="footer2.xml" Id="rId11" /><Relationship Type="http://schemas.openxmlformats.org/officeDocument/2006/relationships/webSettings" Target="webSettings.xml" Id="rId5" /><Relationship Type="http://schemas.openxmlformats.org/officeDocument/2006/relationships/footer" Target="footer1.xml" Id="rId10" /><Relationship Type="http://schemas.openxmlformats.org/officeDocument/2006/relationships/settings" Target="settings.xml" Id="rId4" /><Relationship Type="http://schemas.openxmlformats.org/officeDocument/2006/relationships/header" Target="header2.xml" Id="rId9" /><Relationship Type="http://schemas.openxmlformats.org/officeDocument/2006/relationships/theme" Target="theme/theme1.xml" Id="rId14" /></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docParts>
    <w:docPart>
      <w:docPartPr>
        <w:name w:val="2ED574D428D42847860A3C208A6527E5"/>
        <w:category>
          <w:name w:val="General"/>
          <w:gallery w:val="placeholder"/>
        </w:category>
        <w:types>
          <w:type w:val="bbPlcHdr"/>
        </w:types>
        <w:behaviors>
          <w:behavior w:val="content"/>
        </w:behaviors>
        <w:guid w:val="{4E81398F-D79A-A041-AA8D-A96AED1A8E10}"/>
      </w:docPartPr>
      <w:docPartBody>
        <w:p w:rsidR="003526EF" w:rsidP="001F45FF" w:rsidRDefault="001F45FF">
          <w:pPr>
            <w:pStyle w:val="2ED574D428D42847860A3C208A6527E5"/>
          </w:pPr>
          <w:r>
            <w:rPr>
              <w:lang w:val="es-ES"/>
            </w:rPr>
            <w:t>[Escriba texto]</w:t>
          </w:r>
        </w:p>
      </w:docPartBody>
    </w:docPart>
    <w:docPart>
      <w:docPartPr>
        <w:name w:val="674CAF93F4325F49BF5AC796F1077918"/>
        <w:category>
          <w:name w:val="General"/>
          <w:gallery w:val="placeholder"/>
        </w:category>
        <w:types>
          <w:type w:val="bbPlcHdr"/>
        </w:types>
        <w:behaviors>
          <w:behavior w:val="content"/>
        </w:behaviors>
        <w:guid w:val="{B9C6453C-7FDA-5B40-90AD-541E489CFB2A}"/>
      </w:docPartPr>
      <w:docPartBody>
        <w:p w:rsidR="003526EF" w:rsidP="001F45FF" w:rsidRDefault="001F45FF">
          <w:pPr>
            <w:pStyle w:val="674CAF93F4325F49BF5AC796F1077918"/>
          </w:pPr>
          <w:r>
            <w:rPr>
              <w:lang w:val="es-ES"/>
            </w:rPr>
            <w:t>[Escriba texto]</w:t>
          </w:r>
        </w:p>
      </w:docPartBody>
    </w:docPart>
    <w:docPart>
      <w:docPartPr>
        <w:name w:val="C1453610682C8E45A1E4ADDF76B214E4"/>
        <w:category>
          <w:name w:val="General"/>
          <w:gallery w:val="placeholder"/>
        </w:category>
        <w:types>
          <w:type w:val="bbPlcHdr"/>
        </w:types>
        <w:behaviors>
          <w:behavior w:val="content"/>
        </w:behaviors>
        <w:guid w:val="{7C656C07-5A99-E048-9D36-E97BE14AA6C1}"/>
      </w:docPartPr>
      <w:docPartBody>
        <w:p w:rsidR="003526EF" w:rsidP="001F45FF" w:rsidRDefault="001F45FF">
          <w:pPr>
            <w:pStyle w:val="C1453610682C8E45A1E4ADDF76B214E4"/>
          </w:pPr>
          <w:r>
            <w:rPr>
              <w:lang w:val="es-ES"/>
            </w:rPr>
            <w:t>[Escriba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Segoe UI"/>
    <w:charset w:val="00"/>
    <w:family w:val="swiss"/>
    <w:pitch w:val="variable"/>
    <w:sig w:usb0="E1000AEF" w:usb1="5000A1FF" w:usb2="00000000" w:usb3="00000000" w:csb0="000001BF" w:csb1="00000000"/>
  </w:font>
  <w:font w:name="Meiryo">
    <w:charset w:val="80"/>
    <w:family w:val="swiss"/>
    <w:pitch w:val="variable"/>
    <w:sig w:usb0="E00002FF" w:usb1="6AC7FFFF" w:usb2="08000012" w:usb3="00000000" w:csb0="0002009F" w:csb1="00000000"/>
  </w:font>
  <w:font w:name="Aptos">
    <w:charset w:val="00"/>
    <w:family w:val="swiss"/>
    <w:pitch w:val="variable"/>
    <w:sig w:usb0="20000287" w:usb1="00000003" w:usb2="00000000" w:usb3="00000000" w:csb0="0000019F" w:csb1="00000000"/>
  </w:font>
  <w:font w:name="Yu Mincho">
    <w:charset w:val="80"/>
    <w:family w:val="roman"/>
    <w:pitch w:val="variable"/>
    <w:sig w:usb0="800002E7" w:usb1="2AC7FCFF" w:usb2="00000012" w:usb3="00000000" w:csb0="0002009F" w:csb1="00000000"/>
  </w:font>
  <w:font w:name="Yu Gothic Light">
    <w:panose1 w:val="020B0300000000000000"/>
    <w:charset w:val="80"/>
    <w:family w:val="swiss"/>
    <w:pitch w:val="variable"/>
    <w:sig w:usb0="E00002FF" w:usb1="2AC7FDFF" w:usb2="00000016" w:usb3="00000000" w:csb0="000200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F45FF"/>
    <w:rsid w:val="00022EDC"/>
    <w:rsid w:val="00134049"/>
    <w:rsid w:val="00143E53"/>
    <w:rsid w:val="001F45FF"/>
    <w:rsid w:val="0033727B"/>
    <w:rsid w:val="003526EF"/>
    <w:rsid w:val="00367691"/>
    <w:rsid w:val="00406867"/>
    <w:rsid w:val="004210E3"/>
    <w:rsid w:val="00421D98"/>
    <w:rsid w:val="00597F2B"/>
    <w:rsid w:val="008407BD"/>
    <w:rsid w:val="00857EE3"/>
    <w:rsid w:val="008C229C"/>
    <w:rsid w:val="00924FDA"/>
    <w:rsid w:val="00982B2F"/>
    <w:rsid w:val="009C2D5E"/>
    <w:rsid w:val="009E6A90"/>
    <w:rsid w:val="00A10612"/>
    <w:rsid w:val="00A8087D"/>
    <w:rsid w:val="00AF205E"/>
    <w:rsid w:val="00B75409"/>
    <w:rsid w:val="00B96D21"/>
    <w:rsid w:val="00BC33D7"/>
    <w:rsid w:val="00BE46C2"/>
    <w:rsid w:val="00C95F59"/>
    <w:rsid w:val="00CD2F9A"/>
    <w:rsid w:val="00D73C36"/>
    <w:rsid w:val="00E409D8"/>
    <w:rsid w:val="00E4576C"/>
    <w:rsid w:val="00F52BDD"/>
    <w:rsid w:val="00FB2625"/>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4"/>
        <w:szCs w:val="24"/>
        <w:lang w:val="es-CO"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2ED574D428D42847860A3C208A6527E5">
    <w:name w:val="2ED574D428D42847860A3C208A6527E5"/>
    <w:rsid w:val="001F45FF"/>
  </w:style>
  <w:style w:type="paragraph" w:customStyle="1" w:styleId="674CAF93F4325F49BF5AC796F1077918">
    <w:name w:val="674CAF93F4325F49BF5AC796F1077918"/>
    <w:rsid w:val="001F45FF"/>
  </w:style>
  <w:style w:type="paragraph" w:customStyle="1" w:styleId="C1453610682C8E45A1E4ADDF76B214E4">
    <w:name w:val="C1453610682C8E45A1E4ADDF76B214E4"/>
    <w:rsid w:val="001F45F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Ley12</b:Tag>
    <b:SourceType>Book</b:SourceType>
    <b:Guid>{30580B85-F894-4BAC-A414-B8BEB7118AB8}</b:Guid>
    <b:Author>
      <b:Author>
        <b:Corporate>Ley N° 1581</b:Corporate>
      </b:Author>
    </b:Author>
    <b:Title>Por el cual se dictan disposiciones generales para la protección de datos personales</b:Title>
    <b:Year>2012</b:Year>
    <b:RefOrder>9</b:RefOrder>
  </b:Source>
  <b:Source>
    <b:Tag>Ley08</b:Tag>
    <b:SourceType>Book</b:SourceType>
    <b:Guid>{6E11106B-91C6-4687-8CDD-FA2CF4228DEF}</b:Guid>
    <b:Author>
      <b:Author>
        <b:Corporate>Ley N° 1266</b:Corporate>
      </b:Author>
    </b:Author>
    <b:Title>Ley de Habeas data</b:Title>
    <b:Year>2008</b:Year>
    <b:RefOrder>10</b:RefOrder>
  </b:Source>
</b:Sources>
</file>

<file path=customXml/itemProps1.xml><?xml version="1.0" encoding="utf-8"?>
<ds:datastoreItem xmlns:ds="http://schemas.openxmlformats.org/officeDocument/2006/customXml" ds:itemID="{F4F03990-FC09-4FC5-9B56-86EAE8615E40}">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Leonardo Cantor</dc:creator>
  <keywords/>
  <dc:description/>
  <lastModifiedBy>Sara Milena Guerrero Martinez</lastModifiedBy>
  <revision>9</revision>
  <dcterms:created xsi:type="dcterms:W3CDTF">2024-04-09T21:52:00.0000000Z</dcterms:created>
  <dcterms:modified xsi:type="dcterms:W3CDTF">2024-05-21T23:11:08.3936289Z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1299739c-ad3d-4908-806e-4d91151a6e13_Enabled">
    <vt:lpwstr>true</vt:lpwstr>
  </property>
  <property fmtid="{D5CDD505-2E9C-101B-9397-08002B2CF9AE}" pid="3" name="MSIP_Label_1299739c-ad3d-4908-806e-4d91151a6e13_SetDate">
    <vt:lpwstr>2023-02-09T12:04:05Z</vt:lpwstr>
  </property>
  <property fmtid="{D5CDD505-2E9C-101B-9397-08002B2CF9AE}" pid="4" name="MSIP_Label_1299739c-ad3d-4908-806e-4d91151a6e13_Method">
    <vt:lpwstr>Standard</vt:lpwstr>
  </property>
  <property fmtid="{D5CDD505-2E9C-101B-9397-08002B2CF9AE}" pid="5" name="MSIP_Label_1299739c-ad3d-4908-806e-4d91151a6e13_Name">
    <vt:lpwstr>All Employees (Unrestricted)</vt:lpwstr>
  </property>
  <property fmtid="{D5CDD505-2E9C-101B-9397-08002B2CF9AE}" pid="6" name="MSIP_Label_1299739c-ad3d-4908-806e-4d91151a6e13_SiteId">
    <vt:lpwstr>cbc2c381-2f2e-4d93-91d1-506c9316ace7</vt:lpwstr>
  </property>
  <property fmtid="{D5CDD505-2E9C-101B-9397-08002B2CF9AE}" pid="7" name="MSIP_Label_1299739c-ad3d-4908-806e-4d91151a6e13_ActionId">
    <vt:lpwstr>203a67d3-49a3-4801-9299-3fcce07ccfb0</vt:lpwstr>
  </property>
  <property fmtid="{D5CDD505-2E9C-101B-9397-08002B2CF9AE}" pid="8" name="MSIP_Label_1299739c-ad3d-4908-806e-4d91151a6e13_ContentBits">
    <vt:lpwstr>0</vt:lpwstr>
  </property>
</Properties>
</file>