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51B47" w14:textId="444224FA" w:rsidR="009E4A2C" w:rsidRDefault="009157D0" w:rsidP="007133BE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7ECF363D39624DF482B4550E3FDFB584"/>
          </w:placeholder>
          <w:showingPlcHdr/>
          <w15:color w:val="800000"/>
          <w:text/>
        </w:sdtPr>
        <w:sdtEndPr/>
        <w:sdtContent>
          <w:r w:rsidR="009E4A2C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E4A2C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698558F6910B49C084FD9A642A9D89B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E4A2C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C469A1" w14:textId="77777777" w:rsidR="009E4A2C" w:rsidRPr="007133BE" w:rsidRDefault="009E4A2C" w:rsidP="009E4A2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Señores.</w:t>
      </w:r>
    </w:p>
    <w:p w14:paraId="531522A0" w14:textId="37203D8A" w:rsidR="009E4A2C" w:rsidRPr="007133BE" w:rsidRDefault="009E4A2C" w:rsidP="009E4A2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-433898527"/>
          <w:placeholder>
            <w:docPart w:val="2A12AC276341499D8D61897AC544EF57"/>
          </w:placeholder>
          <w15:color w:val="800000"/>
          <w:text/>
        </w:sdtPr>
        <w:sdtEndPr/>
        <w:sdtContent>
          <w:r w:rsidR="00BC5977" w:rsidRPr="007133BE">
            <w:rPr>
              <w:rFonts w:ascii="Arial" w:hAnsi="Arial" w:cs="Arial"/>
              <w:sz w:val="18"/>
              <w:szCs w:val="18"/>
            </w:rPr>
            <w:t>DIRECCIÓN LOGÍSTICA Y FINANCIERA</w:t>
          </w:r>
        </w:sdtContent>
      </w:sdt>
    </w:p>
    <w:p w14:paraId="21515D05" w14:textId="1D29813A" w:rsidR="009E4A2C" w:rsidRPr="007133BE" w:rsidRDefault="009E4A2C" w:rsidP="007133BE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Ciudad.</w:t>
      </w:r>
    </w:p>
    <w:p w14:paraId="688C7E47" w14:textId="77777777" w:rsidR="007133BE" w:rsidRPr="007133BE" w:rsidRDefault="007133BE" w:rsidP="007133BE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C559263" w14:textId="4228B3CB" w:rsidR="009E4A2C" w:rsidRPr="007133BE" w:rsidRDefault="009E4A2C" w:rsidP="007133BE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 xml:space="preserve">Referencia: </w:t>
      </w:r>
      <w:r w:rsidR="00BC5977" w:rsidRPr="007133BE">
        <w:rPr>
          <w:rFonts w:ascii="Arial" w:hAnsi="Arial" w:cs="Arial"/>
          <w:sz w:val="18"/>
          <w:szCs w:val="18"/>
        </w:rPr>
        <w:t>oferta técnica adicional</w:t>
      </w:r>
      <w:r w:rsidRPr="007133BE">
        <w:rPr>
          <w:rFonts w:ascii="Arial" w:hAnsi="Arial" w:cs="Arial"/>
          <w:sz w:val="18"/>
          <w:szCs w:val="18"/>
        </w:rPr>
        <w:t xml:space="preserve"> para el proceso número </w:t>
      </w:r>
      <w:sdt>
        <w:sdtPr>
          <w:rPr>
            <w:rFonts w:ascii="Arial" w:hAnsi="Arial" w:cs="Arial"/>
            <w:sz w:val="18"/>
            <w:szCs w:val="18"/>
          </w:rPr>
          <w:id w:val="-1725358848"/>
          <w:placeholder>
            <w:docPart w:val="E6EF8AE37593461BA68462188AD0E1CA"/>
          </w:placeholder>
          <w:showingPlcHdr/>
          <w15:color w:val="800000"/>
          <w:text/>
        </w:sdtPr>
        <w:sdtEndPr/>
        <w:sdtContent>
          <w:r w:rsidRPr="007133BE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7133BE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eastAsiaTheme="minorHAnsi" w:hAnsi="Arial" w:cs="Arial"/>
            <w:b/>
            <w:bCs/>
            <w:sz w:val="18"/>
            <w:szCs w:val="18"/>
            <w:lang w:val="es-MX"/>
          </w:rPr>
          <w:id w:val="-728920601"/>
          <w:placeholder>
            <w:docPart w:val="0DBC33C2BC5644739930DD2FF005E903"/>
          </w:placeholder>
          <w15:color w:val="800000"/>
          <w:text/>
        </w:sdtPr>
        <w:sdtEndPr/>
        <w:sdtContent>
          <w:r w:rsidR="007D31E5" w:rsidRPr="007D31E5">
            <w:rPr>
              <w:rFonts w:ascii="Arial" w:eastAsiaTheme="minorHAnsi" w:hAnsi="Arial" w:cs="Arial"/>
              <w:b/>
              <w:bCs/>
              <w:sz w:val="18"/>
              <w:szCs w:val="18"/>
              <w:lang w:val="es-MX"/>
            </w:rPr>
            <w:t>“INTERVENTORÍA A CONSULTORÍA, ESTUDIOS Y DISEÑOS PARA LA CONSTRUCCIÓN DE LAS INSTALACIONES DEL COMANDO DE REGION DE POLICÍA No 4”.</w:t>
          </w:r>
        </w:sdtContent>
      </w:sdt>
    </w:p>
    <w:p w14:paraId="16F91ED9" w14:textId="77777777" w:rsidR="00BC5977" w:rsidRPr="007133BE" w:rsidRDefault="00BC5977" w:rsidP="00BC5977">
      <w:pPr>
        <w:pStyle w:val="Textoindependiente2"/>
        <w:tabs>
          <w:tab w:val="left" w:pos="500"/>
        </w:tabs>
        <w:spacing w:after="0" w:line="240" w:lineRule="auto"/>
        <w:jc w:val="both"/>
        <w:rPr>
          <w:rFonts w:ascii="Arial" w:eastAsia="Calibri" w:hAnsi="Arial" w:cs="Arial"/>
          <w:bCs/>
          <w:i/>
          <w:iCs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Según lo establecido en el Artículo 2.2.1.1.2.2.2 del Decreto 1082 de 2015, la Entidad debe determinar la oferta más favorable teniendo en cuenta:</w:t>
      </w:r>
    </w:p>
    <w:p w14:paraId="6E2132B0" w14:textId="77777777" w:rsidR="00BC5977" w:rsidRPr="007133BE" w:rsidRDefault="00BC5977" w:rsidP="00BC5977">
      <w:pPr>
        <w:pStyle w:val="Sinespaciado"/>
        <w:ind w:left="315" w:firstLine="141"/>
        <w:jc w:val="both"/>
        <w:rPr>
          <w:rFonts w:ascii="Arial" w:hAnsi="Arial" w:cs="Arial"/>
          <w:sz w:val="18"/>
          <w:szCs w:val="18"/>
          <w:lang w:val="es-CO"/>
        </w:rPr>
      </w:pPr>
    </w:p>
    <w:p w14:paraId="0AA26B33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sz w:val="18"/>
          <w:szCs w:val="18"/>
          <w:lang w:val="es-CO"/>
        </w:rPr>
      </w:pPr>
      <w:r w:rsidRPr="007133BE">
        <w:rPr>
          <w:rFonts w:ascii="Arial" w:hAnsi="Arial" w:cs="Arial"/>
          <w:b/>
          <w:bCs/>
          <w:sz w:val="18"/>
          <w:szCs w:val="18"/>
          <w:lang w:val="es-CO"/>
        </w:rPr>
        <w:t>(a) -</w:t>
      </w:r>
      <w:r w:rsidRPr="007133BE">
        <w:rPr>
          <w:rFonts w:ascii="Arial" w:hAnsi="Arial" w:cs="Arial"/>
          <w:sz w:val="18"/>
          <w:szCs w:val="18"/>
          <w:lang w:val="es-CO"/>
        </w:rPr>
        <w:t xml:space="preserve"> La ponderación de los elementos de calidad y precio soportados en puntajes o fórmulas. </w:t>
      </w:r>
    </w:p>
    <w:p w14:paraId="13F72E50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sz w:val="18"/>
          <w:szCs w:val="18"/>
          <w:lang w:val="es-CO"/>
        </w:rPr>
      </w:pPr>
      <w:r w:rsidRPr="007133BE">
        <w:rPr>
          <w:rFonts w:ascii="Arial" w:hAnsi="Arial" w:cs="Arial"/>
          <w:b/>
          <w:bCs/>
          <w:sz w:val="18"/>
          <w:szCs w:val="18"/>
          <w:lang w:val="es-CO"/>
        </w:rPr>
        <w:t>(b)</w:t>
      </w:r>
      <w:r w:rsidRPr="007133BE">
        <w:rPr>
          <w:rFonts w:ascii="Arial" w:hAnsi="Arial" w:cs="Arial"/>
          <w:sz w:val="18"/>
          <w:szCs w:val="18"/>
          <w:lang w:val="es-CO"/>
        </w:rPr>
        <w:t xml:space="preserve"> - La ponderación de los elementos de calidad y precio que representen la mejor relación de costo-beneficio. </w:t>
      </w:r>
    </w:p>
    <w:p w14:paraId="0CB8820A" w14:textId="77777777" w:rsidR="00BC5977" w:rsidRPr="007133BE" w:rsidRDefault="00BC5977" w:rsidP="00BC5977">
      <w:pPr>
        <w:pStyle w:val="Sinespaciado"/>
        <w:ind w:left="315"/>
        <w:jc w:val="both"/>
        <w:rPr>
          <w:rFonts w:ascii="Arial" w:hAnsi="Arial" w:cs="Arial"/>
          <w:sz w:val="18"/>
          <w:szCs w:val="18"/>
          <w:lang w:val="es-CO"/>
        </w:rPr>
      </w:pPr>
    </w:p>
    <w:p w14:paraId="1D617E58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7133BE">
        <w:rPr>
          <w:rFonts w:ascii="Arial" w:hAnsi="Arial" w:cs="Arial"/>
          <w:sz w:val="18"/>
          <w:szCs w:val="18"/>
          <w:lang w:val="es-CO"/>
        </w:rPr>
        <w:t xml:space="preserve">Para el presente proceso de selección se aplicará la alternativa: </w:t>
      </w:r>
      <w:r w:rsidRPr="007133BE">
        <w:rPr>
          <w:rFonts w:ascii="Arial" w:hAnsi="Arial" w:cs="Arial"/>
          <w:b/>
          <w:bCs/>
          <w:sz w:val="18"/>
          <w:szCs w:val="18"/>
          <w:lang w:val="es-CO"/>
        </w:rPr>
        <w:t>a) La ponderación de los elementos de calidad y de precio soportados en puntaje o fórmulas.</w:t>
      </w:r>
    </w:p>
    <w:p w14:paraId="67100D40" w14:textId="77777777" w:rsidR="007133BE" w:rsidRDefault="007133BE" w:rsidP="00BC5977">
      <w:pPr>
        <w:pStyle w:val="Sinespaciado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182A86C5" w14:textId="77777777" w:rsidR="00E24450" w:rsidRPr="007133BE" w:rsidRDefault="00E24450" w:rsidP="00BC5977">
      <w:pPr>
        <w:pStyle w:val="Sinespaciado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23AFBCC5" w14:textId="47710CCF" w:rsidR="00BC5977" w:rsidRDefault="00BC5977" w:rsidP="007133BE">
      <w:pPr>
        <w:pStyle w:val="Prrafodelista1"/>
        <w:jc w:val="center"/>
        <w:rPr>
          <w:rFonts w:ascii="Arial" w:hAnsi="Arial" w:cs="Arial"/>
          <w:b/>
          <w:bCs/>
          <w:sz w:val="18"/>
          <w:szCs w:val="18"/>
        </w:rPr>
      </w:pPr>
      <w:r w:rsidRPr="00BC5977">
        <w:rPr>
          <w:rFonts w:ascii="Arial" w:hAnsi="Arial" w:cs="Arial"/>
          <w:b/>
          <w:bCs/>
          <w:sz w:val="18"/>
          <w:szCs w:val="18"/>
        </w:rPr>
        <w:t>OFERTA TÉCNICA ADICIONAL</w:t>
      </w:r>
    </w:p>
    <w:p w14:paraId="1F82DDF1" w14:textId="77777777" w:rsidR="00EC6F47" w:rsidRDefault="00EC6F47" w:rsidP="00257941">
      <w:pPr>
        <w:pStyle w:val="Prrafodelista1"/>
        <w:ind w:left="0"/>
        <w:rPr>
          <w:rFonts w:ascii="Arial" w:hAnsi="Arial" w:cs="Arial"/>
          <w:b/>
          <w:bCs/>
          <w:sz w:val="18"/>
          <w:szCs w:val="18"/>
        </w:rPr>
      </w:pPr>
    </w:p>
    <w:p w14:paraId="68FB1259" w14:textId="77777777" w:rsidR="00EC6F47" w:rsidRPr="00341D82" w:rsidRDefault="00EC6F47" w:rsidP="00EC6F47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341D82">
        <w:rPr>
          <w:rFonts w:ascii="Arial" w:hAnsi="Arial" w:cs="Arial"/>
          <w:sz w:val="18"/>
          <w:szCs w:val="18"/>
          <w:shd w:val="clear" w:color="auto" w:fill="FFFFFF"/>
        </w:rPr>
        <w:t xml:space="preserve">Se otorgará </w:t>
      </w:r>
      <w:r>
        <w:rPr>
          <w:rFonts w:ascii="Arial" w:hAnsi="Arial" w:cs="Arial"/>
          <w:sz w:val="18"/>
          <w:szCs w:val="18"/>
          <w:shd w:val="clear" w:color="auto" w:fill="FFFFFF"/>
        </w:rPr>
        <w:t>el siguiente puntaje</w:t>
      </w:r>
      <w:r w:rsidRPr="00341D82">
        <w:rPr>
          <w:rFonts w:ascii="Arial" w:hAnsi="Arial" w:cs="Arial"/>
          <w:sz w:val="18"/>
          <w:szCs w:val="18"/>
          <w:shd w:val="clear" w:color="auto" w:fill="FFFFFF"/>
        </w:rPr>
        <w:t xml:space="preserve"> al proponente que ofrezca, como mejora a las condiciones mínimas exigidas, lo siguiente:</w:t>
      </w:r>
    </w:p>
    <w:p w14:paraId="11DC50B9" w14:textId="6DA26DFC" w:rsidR="00EC6F47" w:rsidRPr="00EC6F47" w:rsidRDefault="00EC6F47" w:rsidP="00381F29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MX" w:eastAsia="es-CO"/>
        </w:rPr>
      </w:pPr>
      <w:r w:rsidRPr="00EC6F47">
        <w:rPr>
          <w:rFonts w:ascii="Arial" w:hAnsi="Arial" w:cs="Arial"/>
          <w:sz w:val="18"/>
          <w:szCs w:val="18"/>
          <w:shd w:val="clear" w:color="auto" w:fill="FFFFFF"/>
        </w:rPr>
        <w:t>Incrementar el porcentaje de dedicación exigido para el PERSONAL PROFESIONAL relacionado a continuación</w:t>
      </w:r>
      <w:r>
        <w:rPr>
          <w:rFonts w:ascii="Arial" w:hAnsi="Arial" w:cs="Arial"/>
          <w:sz w:val="18"/>
          <w:szCs w:val="18"/>
          <w:shd w:val="clear" w:color="auto" w:fill="FFFFFF"/>
        </w:rPr>
        <w:t>:</w:t>
      </w:r>
    </w:p>
    <w:p w14:paraId="545F8805" w14:textId="77777777" w:rsidR="00EC6F47" w:rsidRPr="00EC6F47" w:rsidRDefault="00EC6F47" w:rsidP="00EC6F47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MX" w:eastAsia="es-CO"/>
        </w:rPr>
      </w:pPr>
    </w:p>
    <w:tbl>
      <w:tblPr>
        <w:tblW w:w="971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965"/>
        <w:gridCol w:w="5119"/>
        <w:gridCol w:w="1917"/>
        <w:gridCol w:w="1430"/>
        <w:gridCol w:w="283"/>
      </w:tblGrid>
      <w:tr w:rsidR="00647543" w:rsidRPr="001D69B0" w14:paraId="1CB413E0" w14:textId="5D56F100" w:rsidTr="00257941">
        <w:trPr>
          <w:cantSplit/>
          <w:trHeight w:val="5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C658C8" w14:textId="77777777" w:rsidR="00647543" w:rsidRPr="000E6945" w:rsidRDefault="00647543" w:rsidP="00EC6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  <w:t>CANT.</w:t>
            </w:r>
          </w:p>
        </w:tc>
        <w:tc>
          <w:tcPr>
            <w:tcW w:w="5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E5EE84E" w14:textId="77777777" w:rsidR="00647543" w:rsidRPr="000E6945" w:rsidRDefault="00647543" w:rsidP="002B6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  <w:p w14:paraId="0371FD25" w14:textId="77777777" w:rsidR="00647543" w:rsidRPr="000E6945" w:rsidRDefault="00647543" w:rsidP="002B6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  <w:p w14:paraId="43CEE53E" w14:textId="77777777" w:rsidR="00647543" w:rsidRPr="000E6945" w:rsidRDefault="00647543" w:rsidP="002B6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  <w:p w14:paraId="3ED09769" w14:textId="0C88EAE9" w:rsidR="00647543" w:rsidRPr="000E6945" w:rsidRDefault="00647543" w:rsidP="002B64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  <w:t xml:space="preserve">PERFIL PROFESIONAL  </w:t>
            </w:r>
          </w:p>
          <w:p w14:paraId="23758A1F" w14:textId="11BE1E12" w:rsidR="00647543" w:rsidRPr="000E6945" w:rsidRDefault="00647543" w:rsidP="002B6497">
            <w:pPr>
              <w:rPr>
                <w:rFonts w:ascii="Arial" w:eastAsia="Times New Roman" w:hAnsi="Arial" w:cs="Arial"/>
                <w:sz w:val="18"/>
                <w:szCs w:val="18"/>
                <w:lang w:val="id-ID" w:eastAsia="id-ID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D85150" w14:textId="77777777" w:rsidR="00647543" w:rsidRPr="000E6945" w:rsidRDefault="00647543" w:rsidP="00EC6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  <w:t>PUNTAJE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E7FCC6" w14:textId="77777777" w:rsidR="00647543" w:rsidRPr="000E6945" w:rsidRDefault="00647543" w:rsidP="00EC6F47">
            <w:pPr>
              <w:pStyle w:val="Sinespaciado1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es-CO"/>
              </w:rPr>
            </w:pPr>
            <w:r w:rsidRPr="000E694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  <w:t>CERTIFICO</w:t>
            </w:r>
          </w:p>
          <w:p w14:paraId="25D91C1C" w14:textId="77777777" w:rsidR="00647543" w:rsidRPr="000E6945" w:rsidRDefault="00647543" w:rsidP="00EC6F47">
            <w:pPr>
              <w:pStyle w:val="Sinespaciado1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es-CO"/>
              </w:rPr>
            </w:pPr>
          </w:p>
          <w:p w14:paraId="78408E9C" w14:textId="2BA33DA3" w:rsidR="00647543" w:rsidRPr="000E6945" w:rsidRDefault="00647543" w:rsidP="00EC6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ascii="Arial" w:eastAsia="MS Mincho" w:hAnsi="Arial" w:cs="Arial"/>
                <w:bCs/>
                <w:sz w:val="18"/>
                <w:szCs w:val="18"/>
                <w:lang w:eastAsia="es-CO"/>
              </w:rPr>
              <w:t>Marcar con (X) una sola opción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6B68833C" w14:textId="153A4A49" w:rsidR="00647543" w:rsidRPr="00AB12A4" w:rsidRDefault="00647543" w:rsidP="00EC6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id-ID" w:eastAsia="id-ID"/>
              </w:rPr>
            </w:pPr>
          </w:p>
        </w:tc>
      </w:tr>
      <w:tr w:rsidR="00647543" w:rsidRPr="001D69B0" w14:paraId="5E95079A" w14:textId="237F86C4" w:rsidTr="00257941">
        <w:trPr>
          <w:cantSplit/>
          <w:trHeight w:val="706"/>
        </w:trPr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94455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  <w:t>1</w:t>
            </w:r>
          </w:p>
        </w:tc>
        <w:tc>
          <w:tcPr>
            <w:tcW w:w="51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1CE8E2F" w14:textId="77777777" w:rsidR="00EA1F40" w:rsidRPr="00EA1F40" w:rsidRDefault="00EA1F40" w:rsidP="00EA1F4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  <w:r w:rsidRPr="00EA1F4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id-ID" w:eastAsia="id-ID"/>
              </w:rPr>
              <w:t>INTERVENTOR ARQUITECTÓNICO</w:t>
            </w:r>
          </w:p>
          <w:p w14:paraId="1C318C13" w14:textId="77777777" w:rsidR="00EA1F40" w:rsidRPr="000E6945" w:rsidRDefault="00EA1F40" w:rsidP="00EA1F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</w:pPr>
          </w:p>
          <w:p w14:paraId="1CA736CD" w14:textId="593B821A" w:rsidR="00647543" w:rsidRPr="000E6945" w:rsidRDefault="00EA1F40" w:rsidP="00EA1F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</w:pP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 xml:space="preserve">Quien ofrezca </w:t>
            </w:r>
            <w:r w:rsidR="006F0940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dedicacion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 xml:space="preserve"> del 100% para el profesional interventor, sin costo adicional para la entidad cumpliendo con el perfil profesional y experiencia espec</w:t>
            </w:r>
            <w:r w:rsidRPr="00F24296">
              <w:rPr>
                <w:rFonts w:eastAsia="Times New Roman" w:cs="Calibri"/>
                <w:color w:val="000000"/>
                <w:sz w:val="18"/>
                <w:szCs w:val="18"/>
                <w:lang w:eastAsia="id-ID"/>
              </w:rPr>
              <w:t>í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fica. Descritas en el anexo ESPECIF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I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CACIONES T</w:t>
            </w:r>
            <w:r w:rsidRPr="001E4D33">
              <w:rPr>
                <w:rFonts w:eastAsia="Times New Roman" w:cs="Calibri"/>
                <w:color w:val="000000"/>
                <w:sz w:val="18"/>
                <w:szCs w:val="18"/>
                <w:lang w:eastAsia="id-ID"/>
              </w:rPr>
              <w:t>É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CNICAS M</w:t>
            </w:r>
            <w:r w:rsidRPr="00F24296">
              <w:rPr>
                <w:rFonts w:eastAsia="Times New Roman" w:cs="Calibri"/>
                <w:color w:val="000000"/>
                <w:sz w:val="18"/>
                <w:szCs w:val="18"/>
                <w:lang w:eastAsia="id-ID"/>
              </w:rPr>
              <w:t>Í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NIMAS, se le asiganar</w:t>
            </w:r>
            <w:r w:rsidRPr="008F5B10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>á</w:t>
            </w:r>
            <w:r w:rsidRPr="000E6945">
              <w:rPr>
                <w:rFonts w:eastAsia="Times New Roman" w:cs="Calibri"/>
                <w:color w:val="000000"/>
                <w:sz w:val="18"/>
                <w:szCs w:val="18"/>
                <w:lang w:val="id-ID" w:eastAsia="id-ID"/>
              </w:rPr>
              <w:t xml:space="preserve"> el puntaje establecido.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97C5D" w14:textId="6D68B1DC" w:rsidR="00647543" w:rsidRPr="000E6945" w:rsidRDefault="00002B7F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  <w:t>4</w:t>
            </w:r>
            <w:r w:rsidR="00647543" w:rsidRPr="000E6945"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  <w:t>00 Puntos</w:t>
            </w: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ECF0B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807B3E2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3F35BD2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SI </w:t>
            </w:r>
            <w:proofErr w:type="gramStart"/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  </w:t>
            </w:r>
            <w:proofErr w:type="gramEnd"/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)</w:t>
            </w:r>
          </w:p>
          <w:p w14:paraId="648843F7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id-ID"/>
              </w:rPr>
            </w:pPr>
          </w:p>
          <w:p w14:paraId="614D9697" w14:textId="4679C1AC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283" w:type="dxa"/>
            <w:vMerge w:val="restart"/>
            <w:tcBorders>
              <w:left w:val="single" w:sz="4" w:space="0" w:color="auto"/>
            </w:tcBorders>
          </w:tcPr>
          <w:p w14:paraId="6E61CB51" w14:textId="5FABEA6F" w:rsidR="00647543" w:rsidRPr="00544A71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id-ID" w:eastAsia="id-ID"/>
              </w:rPr>
            </w:pPr>
          </w:p>
        </w:tc>
      </w:tr>
      <w:tr w:rsidR="00647543" w:rsidRPr="001D69B0" w14:paraId="5DDC0C62" w14:textId="77777777" w:rsidTr="000E6945">
        <w:trPr>
          <w:cantSplit/>
          <w:trHeight w:val="841"/>
        </w:trPr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636EC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51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1FDC" w14:textId="77777777" w:rsidR="00647543" w:rsidRPr="000E6945" w:rsidRDefault="00647543" w:rsidP="006B1FF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19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5094D" w14:textId="035287A2" w:rsidR="00647543" w:rsidRPr="000E6945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id-ID" w:eastAsia="id-ID"/>
              </w:rPr>
            </w:pPr>
          </w:p>
        </w:tc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82824D" w14:textId="1330FA8B" w:rsidR="00647543" w:rsidRPr="000E6945" w:rsidRDefault="00647543" w:rsidP="003F292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NO </w:t>
            </w:r>
            <w:proofErr w:type="gramStart"/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  </w:t>
            </w:r>
            <w:proofErr w:type="gramEnd"/>
            <w:r w:rsidRPr="000E69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)</w:t>
            </w:r>
          </w:p>
        </w:tc>
        <w:tc>
          <w:tcPr>
            <w:tcW w:w="283" w:type="dxa"/>
            <w:vMerge/>
            <w:tcBorders>
              <w:left w:val="single" w:sz="4" w:space="0" w:color="auto"/>
            </w:tcBorders>
          </w:tcPr>
          <w:p w14:paraId="6ECD87B5" w14:textId="77777777" w:rsidR="00647543" w:rsidRPr="00544A71" w:rsidRDefault="00647543" w:rsidP="006B1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id-ID" w:eastAsia="id-ID"/>
              </w:rPr>
            </w:pPr>
          </w:p>
        </w:tc>
      </w:tr>
    </w:tbl>
    <w:p w14:paraId="165176B0" w14:textId="77777777" w:rsidR="00EC6F47" w:rsidRPr="00B6196A" w:rsidRDefault="00EC6F47" w:rsidP="00B619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MX" w:eastAsia="es-CO"/>
        </w:rPr>
      </w:pPr>
    </w:p>
    <w:p w14:paraId="22B738A7" w14:textId="794881DC" w:rsidR="00B6196A" w:rsidRDefault="00B6196A" w:rsidP="00B6196A">
      <w:pPr>
        <w:pStyle w:val="Prrafodelista1"/>
        <w:ind w:left="0"/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b/>
          <w:bCs/>
          <w:sz w:val="18"/>
          <w:szCs w:val="18"/>
        </w:rPr>
        <w:t>NOTA 1:</w:t>
      </w:r>
      <w:r>
        <w:rPr>
          <w:rFonts w:ascii="Arial" w:hAnsi="Arial" w:cs="Arial"/>
          <w:sz w:val="18"/>
          <w:szCs w:val="18"/>
        </w:rPr>
        <w:t xml:space="preserve"> </w:t>
      </w:r>
      <w:r w:rsidRPr="00B6196A">
        <w:rPr>
          <w:rFonts w:ascii="Arial" w:hAnsi="Arial" w:cs="Arial"/>
          <w:sz w:val="18"/>
          <w:szCs w:val="18"/>
        </w:rPr>
        <w:t xml:space="preserve">El proponente deberá marcar con una (X) una sola opción de dedicación ofertada para </w:t>
      </w:r>
      <w:r>
        <w:rPr>
          <w:rFonts w:ascii="Arial" w:hAnsi="Arial" w:cs="Arial"/>
          <w:sz w:val="18"/>
          <w:szCs w:val="18"/>
        </w:rPr>
        <w:t>el</w:t>
      </w:r>
      <w:r w:rsidRPr="00B6196A">
        <w:rPr>
          <w:rFonts w:ascii="Arial" w:hAnsi="Arial" w:cs="Arial"/>
          <w:sz w:val="18"/>
          <w:szCs w:val="18"/>
        </w:rPr>
        <w:t xml:space="preserve"> perfil profesional evaluable. </w:t>
      </w:r>
    </w:p>
    <w:p w14:paraId="4DE74CA4" w14:textId="77777777" w:rsidR="00B6196A" w:rsidRDefault="00B6196A" w:rsidP="0062595E">
      <w:pPr>
        <w:pStyle w:val="Prrafodelista1"/>
        <w:ind w:left="0"/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sz w:val="18"/>
          <w:szCs w:val="18"/>
        </w:rPr>
        <w:t>En caso de que el proponente:</w:t>
      </w:r>
    </w:p>
    <w:p w14:paraId="1775D0F1" w14:textId="77777777" w:rsidR="00B6196A" w:rsidRPr="00B6196A" w:rsidRDefault="00B6196A" w:rsidP="00B6196A">
      <w:pPr>
        <w:pStyle w:val="Prrafodelista1"/>
        <w:jc w:val="both"/>
        <w:rPr>
          <w:rFonts w:ascii="Arial" w:hAnsi="Arial" w:cs="Arial"/>
          <w:sz w:val="18"/>
          <w:szCs w:val="18"/>
        </w:rPr>
      </w:pPr>
    </w:p>
    <w:p w14:paraId="3D740B11" w14:textId="77777777" w:rsidR="00B6196A" w:rsidRPr="00B6196A" w:rsidRDefault="00B6196A" w:rsidP="00B6196A">
      <w:pPr>
        <w:pStyle w:val="Prrafodelista1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sz w:val="18"/>
          <w:szCs w:val="18"/>
        </w:rPr>
        <w:t>Marque más de una opción para un mismo perfil profesional, o</w:t>
      </w:r>
    </w:p>
    <w:p w14:paraId="27D95CB3" w14:textId="77777777" w:rsidR="00B6196A" w:rsidRPr="00B6196A" w:rsidRDefault="00B6196A" w:rsidP="00B6196A">
      <w:pPr>
        <w:pStyle w:val="Prrafodelista1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sz w:val="18"/>
          <w:szCs w:val="18"/>
        </w:rPr>
        <w:t>No marque ninguna opción, o</w:t>
      </w:r>
    </w:p>
    <w:p w14:paraId="58C60A7B" w14:textId="77777777" w:rsidR="00B6196A" w:rsidRPr="00B6196A" w:rsidRDefault="00B6196A" w:rsidP="00B6196A">
      <w:pPr>
        <w:pStyle w:val="Prrafodelista1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sz w:val="18"/>
          <w:szCs w:val="18"/>
        </w:rPr>
        <w:t>Presente enmendaduras, tachones o ambigüedad en la selección,</w:t>
      </w:r>
    </w:p>
    <w:p w14:paraId="408CE727" w14:textId="77777777" w:rsidR="00B6196A" w:rsidRPr="00B6196A" w:rsidRDefault="00B6196A" w:rsidP="00B6196A">
      <w:pPr>
        <w:pStyle w:val="Prrafodelista1"/>
        <w:jc w:val="both"/>
        <w:rPr>
          <w:rFonts w:ascii="Arial" w:hAnsi="Arial" w:cs="Arial"/>
          <w:sz w:val="18"/>
          <w:szCs w:val="18"/>
        </w:rPr>
      </w:pPr>
      <w:r w:rsidRPr="00B6196A">
        <w:rPr>
          <w:rFonts w:ascii="Arial" w:hAnsi="Arial" w:cs="Arial"/>
          <w:sz w:val="18"/>
          <w:szCs w:val="18"/>
        </w:rPr>
        <w:t>no se asignará puntaje por dicho criterio respecto del perfil correspondiente, sin que haya lugar a subsanación, por tratarse de un factor de ponderación.</w:t>
      </w:r>
    </w:p>
    <w:p w14:paraId="7C1C6928" w14:textId="77777777" w:rsidR="00EC6F47" w:rsidRPr="00B6196A" w:rsidRDefault="00EC6F47" w:rsidP="00B6196A">
      <w:pPr>
        <w:pStyle w:val="Prrafodelista1"/>
        <w:jc w:val="both"/>
        <w:rPr>
          <w:rFonts w:ascii="Arial" w:hAnsi="Arial" w:cs="Arial"/>
          <w:sz w:val="18"/>
          <w:szCs w:val="18"/>
        </w:rPr>
      </w:pPr>
    </w:p>
    <w:p w14:paraId="39D1E2F4" w14:textId="2CD266A3" w:rsidR="007179D3" w:rsidRPr="00E24450" w:rsidRDefault="0062595E" w:rsidP="00E24450">
      <w:pPr>
        <w:jc w:val="both"/>
        <w:rPr>
          <w:rFonts w:ascii="Arial" w:hAnsi="Arial" w:cs="Arial"/>
          <w:sz w:val="18"/>
          <w:szCs w:val="18"/>
          <w:shd w:val="clear" w:color="auto" w:fill="FFFFFF"/>
          <w:lang w:val="id-ID"/>
        </w:rPr>
      </w:pPr>
      <w:r w:rsidRPr="0062595E">
        <w:rPr>
          <w:rFonts w:ascii="Arial" w:hAnsi="Arial" w:cs="Arial"/>
          <w:b/>
          <w:bCs/>
          <w:sz w:val="18"/>
          <w:szCs w:val="18"/>
          <w:shd w:val="clear" w:color="auto" w:fill="FFFFFF"/>
          <w:lang w:val="id-ID"/>
        </w:rPr>
        <w:t>NOTA 2:</w:t>
      </w:r>
      <w:r>
        <w:rPr>
          <w:rFonts w:ascii="Arial" w:hAnsi="Arial" w:cs="Arial"/>
          <w:sz w:val="18"/>
          <w:szCs w:val="18"/>
          <w:shd w:val="clear" w:color="auto" w:fill="FFFFFF"/>
          <w:lang w:val="id-ID"/>
        </w:rPr>
        <w:t xml:space="preserve"> </w:t>
      </w:r>
      <w:r w:rsidR="007179D3" w:rsidRPr="00BE410B">
        <w:rPr>
          <w:rFonts w:ascii="Arial" w:hAnsi="Arial" w:cs="Arial"/>
          <w:bCs/>
          <w:sz w:val="18"/>
          <w:szCs w:val="18"/>
        </w:rPr>
        <w:t xml:space="preserve">Para certificar la oferta adicional y obtener el puntaje correspondiente, el oferente deberá diligenciar y firmar el </w:t>
      </w:r>
      <w:r w:rsidR="007179D3">
        <w:rPr>
          <w:rFonts w:ascii="Arial" w:hAnsi="Arial" w:cs="Arial"/>
          <w:bCs/>
          <w:sz w:val="18"/>
          <w:szCs w:val="18"/>
        </w:rPr>
        <w:t>presente f</w:t>
      </w:r>
      <w:r w:rsidR="007179D3" w:rsidRPr="00BE410B">
        <w:rPr>
          <w:rFonts w:ascii="Arial" w:hAnsi="Arial" w:cs="Arial"/>
          <w:bCs/>
          <w:sz w:val="18"/>
          <w:szCs w:val="18"/>
        </w:rPr>
        <w:t>ormulario</w:t>
      </w:r>
      <w:r w:rsidR="007179D3">
        <w:rPr>
          <w:rFonts w:ascii="Arial" w:hAnsi="Arial" w:cs="Arial"/>
          <w:bCs/>
          <w:sz w:val="18"/>
          <w:szCs w:val="18"/>
        </w:rPr>
        <w:t>,</w:t>
      </w:r>
      <w:r w:rsidR="007179D3" w:rsidRPr="00BE410B">
        <w:rPr>
          <w:rFonts w:ascii="Arial" w:hAnsi="Arial" w:cs="Arial"/>
          <w:bCs/>
          <w:sz w:val="18"/>
          <w:szCs w:val="18"/>
        </w:rPr>
        <w:t xml:space="preserve"> </w:t>
      </w:r>
      <w:r w:rsidR="007179D3">
        <w:rPr>
          <w:rFonts w:ascii="Arial" w:hAnsi="Arial" w:cs="Arial"/>
          <w:bCs/>
          <w:sz w:val="18"/>
          <w:szCs w:val="18"/>
        </w:rPr>
        <w:t>el cual</w:t>
      </w:r>
      <w:r w:rsidR="007179D3" w:rsidRPr="00BE410B">
        <w:rPr>
          <w:rFonts w:ascii="Arial" w:hAnsi="Arial" w:cs="Arial"/>
          <w:bCs/>
          <w:sz w:val="18"/>
          <w:szCs w:val="18"/>
        </w:rPr>
        <w:t xml:space="preserve"> será revisado y verificado por el comité técnico evaluador. Los errores en el diligenciamiento del formulario o la ausencia de firma</w:t>
      </w:r>
      <w:r w:rsidR="007179D3">
        <w:rPr>
          <w:rFonts w:ascii="Arial" w:hAnsi="Arial" w:cs="Arial"/>
          <w:bCs/>
          <w:sz w:val="18"/>
          <w:szCs w:val="18"/>
        </w:rPr>
        <w:t xml:space="preserve"> o datos claros del oferente</w:t>
      </w:r>
      <w:r w:rsidR="007179D3" w:rsidRPr="00BE410B">
        <w:rPr>
          <w:rFonts w:ascii="Arial" w:hAnsi="Arial" w:cs="Arial"/>
          <w:bCs/>
          <w:sz w:val="18"/>
          <w:szCs w:val="18"/>
        </w:rPr>
        <w:t xml:space="preserve"> resultarán en que no se tenga en cuenta para la asignación del puntaje en este apartado.</w:t>
      </w:r>
    </w:p>
    <w:p w14:paraId="6B83B048" w14:textId="5C9997B2" w:rsidR="007133BE" w:rsidRDefault="0062595E" w:rsidP="007133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MX" w:eastAsia="es-CO"/>
        </w:rPr>
      </w:pPr>
      <w:r w:rsidRPr="0062595E">
        <w:rPr>
          <w:rFonts w:ascii="Arial" w:hAnsi="Arial" w:cs="Arial"/>
          <w:b/>
          <w:bCs/>
          <w:sz w:val="18"/>
          <w:szCs w:val="18"/>
          <w:lang w:val="id-ID" w:eastAsia="es-CO"/>
        </w:rPr>
        <w:lastRenderedPageBreak/>
        <w:t xml:space="preserve">NOTA </w:t>
      </w:r>
      <w:r w:rsidR="00E24450">
        <w:rPr>
          <w:rFonts w:ascii="Arial" w:hAnsi="Arial" w:cs="Arial"/>
          <w:b/>
          <w:bCs/>
          <w:sz w:val="18"/>
          <w:szCs w:val="18"/>
          <w:lang w:val="id-ID" w:eastAsia="es-CO"/>
        </w:rPr>
        <w:t>3</w:t>
      </w:r>
      <w:r w:rsidRPr="0062595E">
        <w:rPr>
          <w:rFonts w:ascii="Arial" w:hAnsi="Arial" w:cs="Arial"/>
          <w:b/>
          <w:bCs/>
          <w:sz w:val="18"/>
          <w:szCs w:val="18"/>
          <w:lang w:val="id-ID" w:eastAsia="es-CO"/>
        </w:rPr>
        <w:t>:</w:t>
      </w:r>
      <w:r>
        <w:rPr>
          <w:rFonts w:ascii="Arial" w:hAnsi="Arial" w:cs="Arial"/>
          <w:sz w:val="18"/>
          <w:szCs w:val="18"/>
          <w:lang w:val="id-ID" w:eastAsia="es-CO"/>
        </w:rPr>
        <w:t xml:space="preserve"> </w:t>
      </w:r>
      <w:r w:rsidRPr="0062595E">
        <w:rPr>
          <w:rFonts w:ascii="Arial" w:hAnsi="Arial" w:cs="Arial"/>
          <w:sz w:val="18"/>
          <w:szCs w:val="18"/>
          <w:lang w:eastAsia="es-CO"/>
        </w:rPr>
        <w:t>No obstante, las condiciones de formación académica (pregrado y posgrado) y experiencia del personal propuesto serán verificadas al contratista por parte de la Interventoría durante la etapa de ejecución contractual, conforme a los requisitos establecidos en los documentos del proceso.</w:t>
      </w:r>
    </w:p>
    <w:p w14:paraId="027B6BDF" w14:textId="77777777" w:rsidR="007133BE" w:rsidRDefault="007133BE" w:rsidP="00BE410B">
      <w:pPr>
        <w:pStyle w:val="Sinespaciado"/>
        <w:jc w:val="both"/>
        <w:rPr>
          <w:rFonts w:ascii="Arial" w:eastAsia="Calibri" w:hAnsi="Arial" w:cs="Arial"/>
          <w:bCs/>
          <w:sz w:val="18"/>
          <w:szCs w:val="18"/>
          <w:lang w:val="es-CO" w:eastAsia="en-US"/>
        </w:rPr>
      </w:pPr>
    </w:p>
    <w:p w14:paraId="6EDD74BF" w14:textId="77777777" w:rsidR="00A271B7" w:rsidRDefault="00A271B7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D0A0D7C" w14:textId="77777777" w:rsidR="00A271B7" w:rsidRDefault="00A271B7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ABFFB5E" w14:textId="77777777" w:rsidR="005A6FFD" w:rsidRDefault="005A6FFD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D2AC162" w14:textId="77777777" w:rsidR="00BC5977" w:rsidRPr="00F56755" w:rsidRDefault="00BC5977" w:rsidP="009E4A2C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4BA7AD40" w14:textId="2693AC3E" w:rsidR="009E4A2C" w:rsidRPr="00F56755" w:rsidRDefault="009E4A2C" w:rsidP="009E4A2C">
      <w:pPr>
        <w:pStyle w:val="Sinespaciado1"/>
        <w:contextualSpacing/>
        <w:jc w:val="both"/>
        <w:rPr>
          <w:rFonts w:ascii="Arial" w:hAnsi="Arial" w:cs="Arial"/>
          <w:b/>
          <w:bCs/>
          <w:sz w:val="18"/>
          <w:szCs w:val="18"/>
        </w:rPr>
      </w:pPr>
      <w:r w:rsidRPr="00F56755">
        <w:rPr>
          <w:rFonts w:ascii="Arial" w:hAnsi="Arial" w:cs="Arial"/>
          <w:b/>
          <w:bCs/>
          <w:sz w:val="18"/>
          <w:szCs w:val="18"/>
        </w:rPr>
        <w:t>__________________________________</w:t>
      </w:r>
      <w:r w:rsidR="004D6FA2" w:rsidRPr="00F56755">
        <w:rPr>
          <w:rFonts w:ascii="Arial" w:hAnsi="Arial" w:cs="Arial"/>
          <w:b/>
          <w:bCs/>
          <w:sz w:val="18"/>
          <w:szCs w:val="18"/>
        </w:rPr>
        <w:t>__</w:t>
      </w:r>
    </w:p>
    <w:p w14:paraId="7AAE4537" w14:textId="77777777" w:rsidR="009E4A2C" w:rsidRPr="00F56755" w:rsidRDefault="009E4A2C" w:rsidP="009E4A2C">
      <w:pPr>
        <w:pStyle w:val="Sinespaciado1"/>
        <w:rPr>
          <w:rFonts w:ascii="Arial" w:hAnsi="Arial" w:cs="Arial"/>
          <w:b/>
          <w:bCs/>
          <w:sz w:val="18"/>
          <w:szCs w:val="18"/>
        </w:rPr>
      </w:pPr>
      <w:r w:rsidRPr="00F56755">
        <w:rPr>
          <w:rFonts w:ascii="Arial" w:hAnsi="Arial" w:cs="Arial"/>
          <w:b/>
          <w:bCs/>
          <w:sz w:val="18"/>
          <w:szCs w:val="18"/>
        </w:rPr>
        <w:t xml:space="preserve">Firma del representante legal del proponente </w:t>
      </w:r>
    </w:p>
    <w:p w14:paraId="0AA24E70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404800186"/>
          <w:placeholder>
            <w:docPart w:val="06808F6183CA4E2CAE4612DD29ACAB76"/>
          </w:placeholder>
          <w:showingPlcHdr/>
          <w15:color w:val="800000"/>
          <w:text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proponente</w:t>
          </w:r>
        </w:sdtContent>
      </w:sdt>
    </w:p>
    <w:p w14:paraId="0FA7D11E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>)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38280601"/>
          <w:placeholder>
            <w:docPart w:val="0A8C0428E5D442AF819E17AA9CF8366C"/>
          </w:placeholder>
          <w:showingPlcHdr/>
          <w15:color w:val="800000"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la identificación del proponente</w:t>
          </w:r>
        </w:sdtContent>
      </w:sdt>
    </w:p>
    <w:p w14:paraId="340E28BE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04940689"/>
          <w:placeholder>
            <w:docPart w:val="9AED430A59C64925A2B33C69F49E454B"/>
          </w:placeholder>
          <w:showingPlcHdr/>
          <w15:color w:val="800000"/>
          <w:text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representante legal</w:t>
          </w:r>
        </w:sdtContent>
      </w:sdt>
    </w:p>
    <w:p w14:paraId="7474FFBE" w14:textId="2091C88F" w:rsidR="00A0208E" w:rsidRPr="00F56755" w:rsidRDefault="009E4A2C" w:rsidP="00A0208E">
      <w:pPr>
        <w:pStyle w:val="Sinespaciado1"/>
        <w:rPr>
          <w:rFonts w:ascii="Arial" w:hAnsi="Arial" w:cs="Arial"/>
          <w:sz w:val="18"/>
          <w:szCs w:val="18"/>
        </w:rPr>
      </w:pPr>
      <w:r w:rsidRPr="00F5675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23189502"/>
          <w:placeholder>
            <w:docPart w:val="29926088AD40481F85E58F9AD4615810"/>
          </w:placeholder>
          <w:showingPlcHdr/>
          <w15:color w:val="800000"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documento de identificación del representante legal</w:t>
          </w:r>
        </w:sdtContent>
      </w:sdt>
    </w:p>
    <w:p w14:paraId="47841D16" w14:textId="77777777" w:rsidR="00A0208E" w:rsidRPr="006F5AE3" w:rsidRDefault="00A0208E" w:rsidP="00A0208E">
      <w:pPr>
        <w:pStyle w:val="Sinespaciado1"/>
        <w:rPr>
          <w:rFonts w:ascii="Arial" w:hAnsi="Arial" w:cs="Arial"/>
          <w:sz w:val="20"/>
          <w:szCs w:val="20"/>
        </w:rPr>
      </w:pPr>
    </w:p>
    <w:sectPr w:rsidR="00A0208E" w:rsidRPr="006F5AE3" w:rsidSect="002307F3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2F6FC" w14:textId="77777777" w:rsidR="009959AE" w:rsidRDefault="009959AE" w:rsidP="00F437E0">
      <w:pPr>
        <w:spacing w:after="0" w:line="240" w:lineRule="auto"/>
      </w:pPr>
      <w:r>
        <w:separator/>
      </w:r>
    </w:p>
  </w:endnote>
  <w:endnote w:type="continuationSeparator" w:id="0">
    <w:p w14:paraId="6C00A5F4" w14:textId="77777777" w:rsidR="009959AE" w:rsidRDefault="009959A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FEA22" w14:textId="338D251A" w:rsidR="008D41BD" w:rsidRDefault="008D41BD" w:rsidP="007F1F61">
    <w:pPr>
      <w:pStyle w:val="Piedepgina"/>
      <w:jc w:val="both"/>
    </w:pPr>
    <w:r>
      <w:t xml:space="preserve">1LF-FR-0071                                                                </w:t>
    </w:r>
    <w:r w:rsidR="000E6945" w:rsidRPr="00400E2F">
      <w:rPr>
        <w:rFonts w:ascii="Arial" w:hAnsi="Arial" w:cs="Arial"/>
        <w:sz w:val="16"/>
        <w:szCs w:val="16"/>
      </w:rPr>
      <w:t xml:space="preserve">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="000E6945" w:rsidRPr="00400E2F">
          <w:rPr>
            <w:rFonts w:ascii="Arial" w:hAnsi="Arial" w:cs="Arial"/>
            <w:sz w:val="16"/>
            <w:szCs w:val="16"/>
          </w:rPr>
          <w:fldChar w:fldCharType="begin"/>
        </w:r>
        <w:r w:rsidR="000E6945"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="000E6945" w:rsidRPr="00400E2F">
          <w:rPr>
            <w:rFonts w:ascii="Arial" w:hAnsi="Arial" w:cs="Arial"/>
            <w:sz w:val="16"/>
            <w:szCs w:val="16"/>
          </w:rPr>
          <w:fldChar w:fldCharType="separate"/>
        </w:r>
        <w:r w:rsidR="000E6945">
          <w:rPr>
            <w:rFonts w:ascii="Arial" w:hAnsi="Arial" w:cs="Arial"/>
            <w:sz w:val="16"/>
            <w:szCs w:val="16"/>
          </w:rPr>
          <w:t>1</w:t>
        </w:r>
        <w:r w:rsidR="000E6945" w:rsidRPr="00400E2F">
          <w:rPr>
            <w:rFonts w:ascii="Arial" w:hAnsi="Arial" w:cs="Arial"/>
            <w:sz w:val="16"/>
            <w:szCs w:val="16"/>
          </w:rPr>
          <w:fldChar w:fldCharType="end"/>
        </w:r>
        <w:r w:rsidR="000E6945" w:rsidRPr="00400E2F">
          <w:rPr>
            <w:rFonts w:ascii="Arial" w:hAnsi="Arial" w:cs="Arial"/>
            <w:sz w:val="16"/>
            <w:szCs w:val="16"/>
          </w:rPr>
          <w:t xml:space="preserve"> de </w:t>
        </w:r>
        <w:r w:rsidR="000E6945" w:rsidRPr="00400E2F">
          <w:rPr>
            <w:rFonts w:ascii="Arial" w:hAnsi="Arial" w:cs="Arial"/>
            <w:sz w:val="16"/>
            <w:szCs w:val="16"/>
          </w:rPr>
          <w:fldChar w:fldCharType="begin"/>
        </w:r>
        <w:r w:rsidR="000E6945"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="000E6945" w:rsidRPr="00400E2F">
          <w:rPr>
            <w:rFonts w:ascii="Arial" w:hAnsi="Arial" w:cs="Arial"/>
            <w:sz w:val="16"/>
            <w:szCs w:val="16"/>
          </w:rPr>
          <w:fldChar w:fldCharType="separate"/>
        </w:r>
        <w:r w:rsidR="000E6945">
          <w:rPr>
            <w:rFonts w:ascii="Arial" w:hAnsi="Arial" w:cs="Arial"/>
            <w:sz w:val="16"/>
            <w:szCs w:val="16"/>
          </w:rPr>
          <w:t>1</w:t>
        </w:r>
        <w:r w:rsidR="000E6945" w:rsidRPr="00400E2F">
          <w:rPr>
            <w:rFonts w:ascii="Arial" w:hAnsi="Arial" w:cs="Arial"/>
            <w:sz w:val="16"/>
            <w:szCs w:val="16"/>
          </w:rPr>
          <w:fldChar w:fldCharType="end"/>
        </w:r>
        <w:r w:rsidR="000E6945"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>
      <w:t xml:space="preserve">                                                      </w:t>
    </w:r>
    <w:r w:rsidR="0056022B">
      <w:t>aprobación 17</w:t>
    </w:r>
    <w:r>
      <w:t xml:space="preserve">/06/2024 </w:t>
    </w:r>
  </w:p>
  <w:p w14:paraId="4B307120" w14:textId="11F5D2E7" w:rsidR="005C356F" w:rsidRPr="008D41BD" w:rsidRDefault="0056022B" w:rsidP="008D41BD">
    <w:pPr>
      <w:pStyle w:val="Piedepgina"/>
    </w:pPr>
    <w:r>
      <w:t>Versión 10</w:t>
    </w:r>
    <w:r w:rsidR="008D41BD" w:rsidRPr="008D41BD">
      <w:rPr>
        <w:rFonts w:ascii="Arial" w:hAnsi="Arial" w:cs="Arial"/>
        <w:sz w:val="16"/>
        <w:szCs w:val="16"/>
      </w:rPr>
      <w:ptab w:relativeTo="margin" w:alignment="center" w:leader="none"/>
    </w:r>
    <w:r w:rsidR="008D41BD" w:rsidRPr="008D41BD">
      <w:rPr>
        <w:rFonts w:ascii="Arial" w:hAnsi="Arial" w:cs="Arial"/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936E2" w14:textId="77777777" w:rsidR="009959AE" w:rsidRDefault="009959AE" w:rsidP="00F437E0">
      <w:pPr>
        <w:spacing w:after="0" w:line="240" w:lineRule="auto"/>
      </w:pPr>
      <w:r>
        <w:separator/>
      </w:r>
    </w:p>
  </w:footnote>
  <w:footnote w:type="continuationSeparator" w:id="0">
    <w:p w14:paraId="75B0F577" w14:textId="77777777" w:rsidR="009959AE" w:rsidRDefault="009959A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D41BD" w:rsidRPr="00293DF3" w14:paraId="2B7AE87F" w14:textId="77777777" w:rsidTr="00487138">
      <w:trPr>
        <w:cantSplit/>
        <w:trHeight w:val="664"/>
      </w:trPr>
      <w:tc>
        <w:tcPr>
          <w:tcW w:w="8150" w:type="dxa"/>
          <w:vAlign w:val="center"/>
        </w:tcPr>
        <w:p w14:paraId="51681CAD" w14:textId="77777777" w:rsidR="008D41BD" w:rsidRDefault="008D41BD" w:rsidP="008D41BD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220ED98" w14:textId="77777777" w:rsidR="008D41BD" w:rsidRPr="00293DF3" w:rsidRDefault="008D41BD" w:rsidP="008D41BD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95E7712" wp14:editId="680ADADB">
                <wp:extent cx="718834" cy="718834"/>
                <wp:effectExtent l="0" t="0" r="0" b="0"/>
                <wp:docPr id="568838055" name="Imagen 5688380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47A467" w14:textId="77777777" w:rsidR="008D41BD" w:rsidRPr="003313BB" w:rsidRDefault="008D41BD" w:rsidP="008D41BD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D41BD" w:rsidRPr="00293DF3" w14:paraId="6A26B0ED" w14:textId="77777777" w:rsidTr="00487138">
      <w:trPr>
        <w:cantSplit/>
        <w:trHeight w:val="665"/>
      </w:trPr>
      <w:tc>
        <w:tcPr>
          <w:tcW w:w="8150" w:type="dxa"/>
          <w:vAlign w:val="center"/>
        </w:tcPr>
        <w:p w14:paraId="2A260B4C" w14:textId="0C6995A7" w:rsidR="008D41BD" w:rsidRPr="00676DF8" w:rsidRDefault="00BC5977" w:rsidP="008D41BD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sz w:val="18"/>
              <w:szCs w:val="18"/>
            </w:rPr>
            <w:t>OFERTA TÉCNICA ADICIONAL</w:t>
          </w:r>
        </w:p>
      </w:tc>
      <w:tc>
        <w:tcPr>
          <w:tcW w:w="2268" w:type="dxa"/>
          <w:vMerge/>
          <w:vAlign w:val="center"/>
        </w:tcPr>
        <w:p w14:paraId="108C1C4F" w14:textId="77777777" w:rsidR="008D41BD" w:rsidRPr="00293DF3" w:rsidRDefault="008D41BD" w:rsidP="008D41BD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AFE02C" w14:textId="77777777" w:rsidR="002307F3" w:rsidRDefault="002307F3" w:rsidP="00230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41407"/>
    <w:multiLevelType w:val="multilevel"/>
    <w:tmpl w:val="2800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350CFA"/>
    <w:multiLevelType w:val="hybridMultilevel"/>
    <w:tmpl w:val="ED5471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4C685D"/>
    <w:multiLevelType w:val="hybridMultilevel"/>
    <w:tmpl w:val="4E0CA94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840E75"/>
    <w:multiLevelType w:val="hybridMultilevel"/>
    <w:tmpl w:val="C47429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7F2A0E"/>
    <w:multiLevelType w:val="hybridMultilevel"/>
    <w:tmpl w:val="1BB8AF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315421">
    <w:abstractNumId w:val="2"/>
  </w:num>
  <w:num w:numId="2" w16cid:durableId="1299459813">
    <w:abstractNumId w:val="1"/>
  </w:num>
  <w:num w:numId="3" w16cid:durableId="1205873674">
    <w:abstractNumId w:val="3"/>
  </w:num>
  <w:num w:numId="4" w16cid:durableId="1099374009">
    <w:abstractNumId w:val="4"/>
  </w:num>
  <w:num w:numId="5" w16cid:durableId="122934260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2B7F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471FA"/>
    <w:rsid w:val="00056AAB"/>
    <w:rsid w:val="00062C42"/>
    <w:rsid w:val="00064602"/>
    <w:rsid w:val="000666C8"/>
    <w:rsid w:val="00070202"/>
    <w:rsid w:val="00071B32"/>
    <w:rsid w:val="00074056"/>
    <w:rsid w:val="00075947"/>
    <w:rsid w:val="00082E65"/>
    <w:rsid w:val="0008417F"/>
    <w:rsid w:val="000875F8"/>
    <w:rsid w:val="00091616"/>
    <w:rsid w:val="000959F2"/>
    <w:rsid w:val="000A4122"/>
    <w:rsid w:val="000A4A23"/>
    <w:rsid w:val="000A5DAC"/>
    <w:rsid w:val="000C28DB"/>
    <w:rsid w:val="000C3723"/>
    <w:rsid w:val="000C38C2"/>
    <w:rsid w:val="000C4564"/>
    <w:rsid w:val="000D290B"/>
    <w:rsid w:val="000D4C89"/>
    <w:rsid w:val="000D7B12"/>
    <w:rsid w:val="000E395A"/>
    <w:rsid w:val="000E3D20"/>
    <w:rsid w:val="000E6945"/>
    <w:rsid w:val="000E7260"/>
    <w:rsid w:val="000F07E7"/>
    <w:rsid w:val="000F1AAD"/>
    <w:rsid w:val="000F497E"/>
    <w:rsid w:val="00104BFA"/>
    <w:rsid w:val="00104E21"/>
    <w:rsid w:val="001122E5"/>
    <w:rsid w:val="001232D9"/>
    <w:rsid w:val="00123DD7"/>
    <w:rsid w:val="0012451D"/>
    <w:rsid w:val="00124BEF"/>
    <w:rsid w:val="0012641E"/>
    <w:rsid w:val="001271D0"/>
    <w:rsid w:val="001306F1"/>
    <w:rsid w:val="001366EE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56851"/>
    <w:rsid w:val="00160D0D"/>
    <w:rsid w:val="0016709F"/>
    <w:rsid w:val="0017391F"/>
    <w:rsid w:val="001753D3"/>
    <w:rsid w:val="001775F5"/>
    <w:rsid w:val="001861AF"/>
    <w:rsid w:val="001908E4"/>
    <w:rsid w:val="00197C8E"/>
    <w:rsid w:val="001A5D42"/>
    <w:rsid w:val="001B0ADF"/>
    <w:rsid w:val="001B207C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6BE2"/>
    <w:rsid w:val="001F7147"/>
    <w:rsid w:val="00202463"/>
    <w:rsid w:val="00205A66"/>
    <w:rsid w:val="002064D5"/>
    <w:rsid w:val="00207DDA"/>
    <w:rsid w:val="0021154F"/>
    <w:rsid w:val="00211AD6"/>
    <w:rsid w:val="00221A4B"/>
    <w:rsid w:val="00224DC0"/>
    <w:rsid w:val="002258CF"/>
    <w:rsid w:val="002307F3"/>
    <w:rsid w:val="00237B35"/>
    <w:rsid w:val="0024204B"/>
    <w:rsid w:val="002502E8"/>
    <w:rsid w:val="00257941"/>
    <w:rsid w:val="00261099"/>
    <w:rsid w:val="002618D3"/>
    <w:rsid w:val="0026526C"/>
    <w:rsid w:val="002671C6"/>
    <w:rsid w:val="00282AE7"/>
    <w:rsid w:val="00290547"/>
    <w:rsid w:val="00295D40"/>
    <w:rsid w:val="002961B3"/>
    <w:rsid w:val="002A45CB"/>
    <w:rsid w:val="002A646E"/>
    <w:rsid w:val="002B3CB9"/>
    <w:rsid w:val="002B6497"/>
    <w:rsid w:val="002B722E"/>
    <w:rsid w:val="002B790C"/>
    <w:rsid w:val="002C1530"/>
    <w:rsid w:val="002D4042"/>
    <w:rsid w:val="002D6F6A"/>
    <w:rsid w:val="002D70DE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17E99"/>
    <w:rsid w:val="00324178"/>
    <w:rsid w:val="00331BF5"/>
    <w:rsid w:val="00334DB4"/>
    <w:rsid w:val="00336375"/>
    <w:rsid w:val="0034130D"/>
    <w:rsid w:val="00341753"/>
    <w:rsid w:val="003417FF"/>
    <w:rsid w:val="00351523"/>
    <w:rsid w:val="003624FA"/>
    <w:rsid w:val="00362D86"/>
    <w:rsid w:val="00366125"/>
    <w:rsid w:val="00374A15"/>
    <w:rsid w:val="00375898"/>
    <w:rsid w:val="00376BC9"/>
    <w:rsid w:val="00382142"/>
    <w:rsid w:val="003852B6"/>
    <w:rsid w:val="00387929"/>
    <w:rsid w:val="00391859"/>
    <w:rsid w:val="0039273A"/>
    <w:rsid w:val="00394F17"/>
    <w:rsid w:val="003A0650"/>
    <w:rsid w:val="003A5A72"/>
    <w:rsid w:val="003B15A2"/>
    <w:rsid w:val="003C0161"/>
    <w:rsid w:val="003C4D25"/>
    <w:rsid w:val="003C6CFB"/>
    <w:rsid w:val="003D1377"/>
    <w:rsid w:val="003D20F7"/>
    <w:rsid w:val="003D4CC9"/>
    <w:rsid w:val="003D6040"/>
    <w:rsid w:val="003D7F5D"/>
    <w:rsid w:val="003E24B0"/>
    <w:rsid w:val="003E66A9"/>
    <w:rsid w:val="003F2928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1D99"/>
    <w:rsid w:val="004B762F"/>
    <w:rsid w:val="004C0C39"/>
    <w:rsid w:val="004C447F"/>
    <w:rsid w:val="004C4E3B"/>
    <w:rsid w:val="004C5D13"/>
    <w:rsid w:val="004D3DF4"/>
    <w:rsid w:val="004D6FA2"/>
    <w:rsid w:val="004E3AD2"/>
    <w:rsid w:val="004E3BFF"/>
    <w:rsid w:val="004E3D89"/>
    <w:rsid w:val="004E4429"/>
    <w:rsid w:val="004E64D9"/>
    <w:rsid w:val="004E6FC8"/>
    <w:rsid w:val="004E7886"/>
    <w:rsid w:val="004F1429"/>
    <w:rsid w:val="004F17DB"/>
    <w:rsid w:val="004F3212"/>
    <w:rsid w:val="004F328C"/>
    <w:rsid w:val="004F6098"/>
    <w:rsid w:val="00500A15"/>
    <w:rsid w:val="00507A42"/>
    <w:rsid w:val="00507ACB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6022B"/>
    <w:rsid w:val="00560E92"/>
    <w:rsid w:val="005716BC"/>
    <w:rsid w:val="00572202"/>
    <w:rsid w:val="0057268D"/>
    <w:rsid w:val="00576553"/>
    <w:rsid w:val="00587EB8"/>
    <w:rsid w:val="005907D4"/>
    <w:rsid w:val="005913E0"/>
    <w:rsid w:val="0059176E"/>
    <w:rsid w:val="00595EFE"/>
    <w:rsid w:val="005969DA"/>
    <w:rsid w:val="005A3FC2"/>
    <w:rsid w:val="005A5349"/>
    <w:rsid w:val="005A6FFD"/>
    <w:rsid w:val="005B08B6"/>
    <w:rsid w:val="005B467C"/>
    <w:rsid w:val="005B4A94"/>
    <w:rsid w:val="005B6B1C"/>
    <w:rsid w:val="005C118A"/>
    <w:rsid w:val="005C356F"/>
    <w:rsid w:val="005C4C6C"/>
    <w:rsid w:val="005C7D1D"/>
    <w:rsid w:val="005D4AA3"/>
    <w:rsid w:val="005E07F1"/>
    <w:rsid w:val="005E0E22"/>
    <w:rsid w:val="005F18D5"/>
    <w:rsid w:val="005F694D"/>
    <w:rsid w:val="00601E89"/>
    <w:rsid w:val="006024E6"/>
    <w:rsid w:val="00602EFD"/>
    <w:rsid w:val="00604593"/>
    <w:rsid w:val="00604C87"/>
    <w:rsid w:val="00614DAE"/>
    <w:rsid w:val="006203E4"/>
    <w:rsid w:val="0062595E"/>
    <w:rsid w:val="0063106F"/>
    <w:rsid w:val="006357D2"/>
    <w:rsid w:val="00636AB9"/>
    <w:rsid w:val="006456D5"/>
    <w:rsid w:val="006472AB"/>
    <w:rsid w:val="00647543"/>
    <w:rsid w:val="00652C9F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6595"/>
    <w:rsid w:val="006904EB"/>
    <w:rsid w:val="00691A9A"/>
    <w:rsid w:val="0069675E"/>
    <w:rsid w:val="006A44C4"/>
    <w:rsid w:val="006B2141"/>
    <w:rsid w:val="006B31CC"/>
    <w:rsid w:val="006C1DA5"/>
    <w:rsid w:val="006C2E6D"/>
    <w:rsid w:val="006C3EC7"/>
    <w:rsid w:val="006C42D0"/>
    <w:rsid w:val="006C591A"/>
    <w:rsid w:val="006D0452"/>
    <w:rsid w:val="006D502F"/>
    <w:rsid w:val="006D5080"/>
    <w:rsid w:val="006D6AC9"/>
    <w:rsid w:val="006E34C1"/>
    <w:rsid w:val="006E78ED"/>
    <w:rsid w:val="006F0940"/>
    <w:rsid w:val="006F1C9A"/>
    <w:rsid w:val="006F35E8"/>
    <w:rsid w:val="006F3D60"/>
    <w:rsid w:val="006F4C0E"/>
    <w:rsid w:val="00701E65"/>
    <w:rsid w:val="00702381"/>
    <w:rsid w:val="00703855"/>
    <w:rsid w:val="00707CA6"/>
    <w:rsid w:val="007105B8"/>
    <w:rsid w:val="00710928"/>
    <w:rsid w:val="00710C8A"/>
    <w:rsid w:val="007120CC"/>
    <w:rsid w:val="007133BE"/>
    <w:rsid w:val="0071578F"/>
    <w:rsid w:val="007179D3"/>
    <w:rsid w:val="007318DE"/>
    <w:rsid w:val="00735B02"/>
    <w:rsid w:val="0073647D"/>
    <w:rsid w:val="00737230"/>
    <w:rsid w:val="0074170C"/>
    <w:rsid w:val="007429D7"/>
    <w:rsid w:val="00742C72"/>
    <w:rsid w:val="00743843"/>
    <w:rsid w:val="00743ADC"/>
    <w:rsid w:val="00746471"/>
    <w:rsid w:val="00750946"/>
    <w:rsid w:val="00753080"/>
    <w:rsid w:val="00753CAD"/>
    <w:rsid w:val="00753EC2"/>
    <w:rsid w:val="007552B7"/>
    <w:rsid w:val="00760D8D"/>
    <w:rsid w:val="00763ED4"/>
    <w:rsid w:val="00764B57"/>
    <w:rsid w:val="0077043B"/>
    <w:rsid w:val="00771823"/>
    <w:rsid w:val="00777525"/>
    <w:rsid w:val="00777B68"/>
    <w:rsid w:val="00785DE6"/>
    <w:rsid w:val="00796DE6"/>
    <w:rsid w:val="0079700E"/>
    <w:rsid w:val="007A2494"/>
    <w:rsid w:val="007B045C"/>
    <w:rsid w:val="007B4B83"/>
    <w:rsid w:val="007B4C6A"/>
    <w:rsid w:val="007B555F"/>
    <w:rsid w:val="007B77C9"/>
    <w:rsid w:val="007D2377"/>
    <w:rsid w:val="007D31E5"/>
    <w:rsid w:val="007D7D9E"/>
    <w:rsid w:val="007E1FE1"/>
    <w:rsid w:val="007E529C"/>
    <w:rsid w:val="007E54F7"/>
    <w:rsid w:val="007F1F61"/>
    <w:rsid w:val="007F3932"/>
    <w:rsid w:val="007F5A94"/>
    <w:rsid w:val="007F60E3"/>
    <w:rsid w:val="008007CC"/>
    <w:rsid w:val="00807014"/>
    <w:rsid w:val="00811EEB"/>
    <w:rsid w:val="00816EB3"/>
    <w:rsid w:val="00823891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643B9"/>
    <w:rsid w:val="00865E52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D41BD"/>
    <w:rsid w:val="008D4A9F"/>
    <w:rsid w:val="008D51E2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7D0"/>
    <w:rsid w:val="00915C7A"/>
    <w:rsid w:val="009171BB"/>
    <w:rsid w:val="009210E9"/>
    <w:rsid w:val="00921D1A"/>
    <w:rsid w:val="00923623"/>
    <w:rsid w:val="009242F7"/>
    <w:rsid w:val="009245F6"/>
    <w:rsid w:val="0093493F"/>
    <w:rsid w:val="00947878"/>
    <w:rsid w:val="009509ED"/>
    <w:rsid w:val="00951294"/>
    <w:rsid w:val="00952D53"/>
    <w:rsid w:val="00956FEE"/>
    <w:rsid w:val="00963854"/>
    <w:rsid w:val="00964829"/>
    <w:rsid w:val="0097374E"/>
    <w:rsid w:val="00976CCB"/>
    <w:rsid w:val="0098710A"/>
    <w:rsid w:val="00991BF6"/>
    <w:rsid w:val="00995445"/>
    <w:rsid w:val="009959AE"/>
    <w:rsid w:val="00997A54"/>
    <w:rsid w:val="009A53EF"/>
    <w:rsid w:val="009B02B7"/>
    <w:rsid w:val="009B04F1"/>
    <w:rsid w:val="009B4A3E"/>
    <w:rsid w:val="009B5A7E"/>
    <w:rsid w:val="009B672C"/>
    <w:rsid w:val="009C10F6"/>
    <w:rsid w:val="009D169E"/>
    <w:rsid w:val="009D2C51"/>
    <w:rsid w:val="009D44AB"/>
    <w:rsid w:val="009D56B0"/>
    <w:rsid w:val="009E13CB"/>
    <w:rsid w:val="009E4A2C"/>
    <w:rsid w:val="009E59C1"/>
    <w:rsid w:val="009E6ED1"/>
    <w:rsid w:val="009E7563"/>
    <w:rsid w:val="009F1D74"/>
    <w:rsid w:val="00A00764"/>
    <w:rsid w:val="00A0208E"/>
    <w:rsid w:val="00A06B81"/>
    <w:rsid w:val="00A1561E"/>
    <w:rsid w:val="00A16199"/>
    <w:rsid w:val="00A1699A"/>
    <w:rsid w:val="00A271B7"/>
    <w:rsid w:val="00A278A7"/>
    <w:rsid w:val="00A37E8A"/>
    <w:rsid w:val="00A42597"/>
    <w:rsid w:val="00A4444D"/>
    <w:rsid w:val="00A476F7"/>
    <w:rsid w:val="00A51117"/>
    <w:rsid w:val="00A623CD"/>
    <w:rsid w:val="00A640C5"/>
    <w:rsid w:val="00A64113"/>
    <w:rsid w:val="00A66FF6"/>
    <w:rsid w:val="00A67600"/>
    <w:rsid w:val="00A70A06"/>
    <w:rsid w:val="00A70DFE"/>
    <w:rsid w:val="00A73333"/>
    <w:rsid w:val="00A74056"/>
    <w:rsid w:val="00A77500"/>
    <w:rsid w:val="00A86FD3"/>
    <w:rsid w:val="00A87055"/>
    <w:rsid w:val="00A932B9"/>
    <w:rsid w:val="00A966ED"/>
    <w:rsid w:val="00AA029F"/>
    <w:rsid w:val="00AA26DB"/>
    <w:rsid w:val="00AA2A07"/>
    <w:rsid w:val="00AA6255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1578"/>
    <w:rsid w:val="00B23E3C"/>
    <w:rsid w:val="00B307BA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196A"/>
    <w:rsid w:val="00B65234"/>
    <w:rsid w:val="00B67329"/>
    <w:rsid w:val="00B67518"/>
    <w:rsid w:val="00B7175C"/>
    <w:rsid w:val="00B7721C"/>
    <w:rsid w:val="00B77448"/>
    <w:rsid w:val="00B821B3"/>
    <w:rsid w:val="00B84FEB"/>
    <w:rsid w:val="00B87B6B"/>
    <w:rsid w:val="00B91ABF"/>
    <w:rsid w:val="00B93CF5"/>
    <w:rsid w:val="00B950D5"/>
    <w:rsid w:val="00BA0DCF"/>
    <w:rsid w:val="00BA1AF0"/>
    <w:rsid w:val="00BB045B"/>
    <w:rsid w:val="00BC0C59"/>
    <w:rsid w:val="00BC1134"/>
    <w:rsid w:val="00BC4EBD"/>
    <w:rsid w:val="00BC5977"/>
    <w:rsid w:val="00BE410B"/>
    <w:rsid w:val="00BE585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511AA"/>
    <w:rsid w:val="00C52E7C"/>
    <w:rsid w:val="00C56AF0"/>
    <w:rsid w:val="00C56B36"/>
    <w:rsid w:val="00C70E80"/>
    <w:rsid w:val="00C73EFB"/>
    <w:rsid w:val="00C81E26"/>
    <w:rsid w:val="00C823DC"/>
    <w:rsid w:val="00C85B6D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D1EA3"/>
    <w:rsid w:val="00CE6E3A"/>
    <w:rsid w:val="00CF32E8"/>
    <w:rsid w:val="00CF5B96"/>
    <w:rsid w:val="00CF6C09"/>
    <w:rsid w:val="00D013B1"/>
    <w:rsid w:val="00D03947"/>
    <w:rsid w:val="00D04C6B"/>
    <w:rsid w:val="00D10FA5"/>
    <w:rsid w:val="00D13105"/>
    <w:rsid w:val="00D1344D"/>
    <w:rsid w:val="00D161DB"/>
    <w:rsid w:val="00D27D62"/>
    <w:rsid w:val="00D34CE9"/>
    <w:rsid w:val="00D37A2F"/>
    <w:rsid w:val="00D37AB2"/>
    <w:rsid w:val="00D37CDE"/>
    <w:rsid w:val="00D400AF"/>
    <w:rsid w:val="00D41082"/>
    <w:rsid w:val="00D42491"/>
    <w:rsid w:val="00D42814"/>
    <w:rsid w:val="00D43BFE"/>
    <w:rsid w:val="00D44177"/>
    <w:rsid w:val="00D455AD"/>
    <w:rsid w:val="00D4765F"/>
    <w:rsid w:val="00D63285"/>
    <w:rsid w:val="00D80B30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C583F"/>
    <w:rsid w:val="00DD24AD"/>
    <w:rsid w:val="00DD2E69"/>
    <w:rsid w:val="00DE36A7"/>
    <w:rsid w:val="00DE37AD"/>
    <w:rsid w:val="00DE72B6"/>
    <w:rsid w:val="00E00479"/>
    <w:rsid w:val="00E01B04"/>
    <w:rsid w:val="00E07C8A"/>
    <w:rsid w:val="00E11931"/>
    <w:rsid w:val="00E12BF5"/>
    <w:rsid w:val="00E150A0"/>
    <w:rsid w:val="00E212CD"/>
    <w:rsid w:val="00E235FA"/>
    <w:rsid w:val="00E23CA0"/>
    <w:rsid w:val="00E24270"/>
    <w:rsid w:val="00E24450"/>
    <w:rsid w:val="00E256AD"/>
    <w:rsid w:val="00E3023D"/>
    <w:rsid w:val="00E31C49"/>
    <w:rsid w:val="00E323F0"/>
    <w:rsid w:val="00E35064"/>
    <w:rsid w:val="00E41C2C"/>
    <w:rsid w:val="00E44AC9"/>
    <w:rsid w:val="00E55221"/>
    <w:rsid w:val="00E57851"/>
    <w:rsid w:val="00E65C08"/>
    <w:rsid w:val="00E70E17"/>
    <w:rsid w:val="00E724E0"/>
    <w:rsid w:val="00E7536A"/>
    <w:rsid w:val="00E80CC7"/>
    <w:rsid w:val="00E8160E"/>
    <w:rsid w:val="00E84007"/>
    <w:rsid w:val="00E86609"/>
    <w:rsid w:val="00EA1F40"/>
    <w:rsid w:val="00EA28F2"/>
    <w:rsid w:val="00EA2C26"/>
    <w:rsid w:val="00EA3334"/>
    <w:rsid w:val="00EB28E3"/>
    <w:rsid w:val="00EC0572"/>
    <w:rsid w:val="00EC4110"/>
    <w:rsid w:val="00EC4235"/>
    <w:rsid w:val="00EC6F47"/>
    <w:rsid w:val="00ED73F1"/>
    <w:rsid w:val="00EE3FD9"/>
    <w:rsid w:val="00EE447E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45A86"/>
    <w:rsid w:val="00F45BB4"/>
    <w:rsid w:val="00F517E9"/>
    <w:rsid w:val="00F5372C"/>
    <w:rsid w:val="00F56755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4B6E"/>
    <w:rsid w:val="00F86EC2"/>
    <w:rsid w:val="00F90FAB"/>
    <w:rsid w:val="00F966C4"/>
    <w:rsid w:val="00FB2447"/>
    <w:rsid w:val="00FB3D13"/>
    <w:rsid w:val="00FC18D6"/>
    <w:rsid w:val="00FC3CAF"/>
    <w:rsid w:val="00FD604A"/>
    <w:rsid w:val="00FE1FBD"/>
    <w:rsid w:val="00FE2711"/>
    <w:rsid w:val="00FE5BA8"/>
    <w:rsid w:val="00FE62D6"/>
    <w:rsid w:val="00FF093F"/>
    <w:rsid w:val="00FF5AF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84627E4A-3934-4319-9374-4E0D80B9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234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eastAsiaTheme="minorHAnsi" w:hAnsi="Arial" w:cstheme="minorBidi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CF363D39624DF482B4550E3FDFB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2A52B-69CC-4E35-9D30-40C653F48D23}"/>
      </w:docPartPr>
      <w:docPartBody>
        <w:p w:rsidR="004651EC" w:rsidRDefault="0095536B" w:rsidP="0095536B">
          <w:pPr>
            <w:pStyle w:val="7ECF363D39624DF482B4550E3FDFB58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8558F6910B49C084FD9A642A9D8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A55C0-0DA4-4A76-BADF-48A62972B5F3}"/>
      </w:docPartPr>
      <w:docPartBody>
        <w:p w:rsidR="004651EC" w:rsidRDefault="0095536B" w:rsidP="0095536B">
          <w:pPr>
            <w:pStyle w:val="698558F6910B49C084FD9A642A9D89B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2A12AC276341499D8D61897AC544E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130F2-3CD1-40F1-9DB1-CFFACEC4D8C5}"/>
      </w:docPartPr>
      <w:docPartBody>
        <w:p w:rsidR="004651EC" w:rsidRDefault="0095536B" w:rsidP="0095536B">
          <w:pPr>
            <w:pStyle w:val="2A12AC276341499D8D61897AC544EF5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E6EF8AE37593461BA68462188AD0E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BB8E0-5538-4092-BE82-2E54A0047196}"/>
      </w:docPartPr>
      <w:docPartBody>
        <w:p w:rsidR="004651EC" w:rsidRDefault="0095536B" w:rsidP="0095536B">
          <w:pPr>
            <w:pStyle w:val="E6EF8AE37593461BA68462188AD0E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DBC33C2BC5644739930DD2FF005E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F1770-1C30-4324-8539-7F9314FB8E1C}"/>
      </w:docPartPr>
      <w:docPartBody>
        <w:p w:rsidR="004651EC" w:rsidRDefault="0095536B" w:rsidP="0095536B">
          <w:pPr>
            <w:pStyle w:val="0DBC33C2BC5644739930DD2FF005E90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06808F6183CA4E2CAE4612DD29ACA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F1AEE-E037-4229-BC92-A9AA11FF7AE0}"/>
      </w:docPartPr>
      <w:docPartBody>
        <w:p w:rsidR="004651EC" w:rsidRDefault="0095536B" w:rsidP="0095536B">
          <w:pPr>
            <w:pStyle w:val="06808F6183CA4E2CAE4612DD29ACAB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0A8C0428E5D442AF819E17AA9CF83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BD54D-2654-47B5-AFDD-00392BB6BCCA}"/>
      </w:docPartPr>
      <w:docPartBody>
        <w:p w:rsidR="004651EC" w:rsidRDefault="0095536B" w:rsidP="0095536B">
          <w:pPr>
            <w:pStyle w:val="0A8C0428E5D442AF819E17AA9CF8366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9AED430A59C64925A2B33C69F49E4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CFD5-7B41-4907-8BDD-4ADFE066FB8C}"/>
      </w:docPartPr>
      <w:docPartBody>
        <w:p w:rsidR="004651EC" w:rsidRDefault="0095536B" w:rsidP="0095536B">
          <w:pPr>
            <w:pStyle w:val="9AED430A59C64925A2B33C69F49E454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29926088AD40481F85E58F9AD4615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ABD55-40B9-4A5D-8C3D-C5FB9D3E1AC7}"/>
      </w:docPartPr>
      <w:docPartBody>
        <w:p w:rsidR="004651EC" w:rsidRDefault="0095536B" w:rsidP="0095536B">
          <w:pPr>
            <w:pStyle w:val="29926088AD40481F85E58F9AD461581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6B"/>
    <w:rsid w:val="00056AAB"/>
    <w:rsid w:val="001B76B5"/>
    <w:rsid w:val="002644F1"/>
    <w:rsid w:val="0027171F"/>
    <w:rsid w:val="002D70DE"/>
    <w:rsid w:val="003852B6"/>
    <w:rsid w:val="004651EC"/>
    <w:rsid w:val="004E64D9"/>
    <w:rsid w:val="0059350B"/>
    <w:rsid w:val="006904EB"/>
    <w:rsid w:val="0085239A"/>
    <w:rsid w:val="009245F6"/>
    <w:rsid w:val="0095536B"/>
    <w:rsid w:val="00AB4D02"/>
    <w:rsid w:val="00C85B6D"/>
    <w:rsid w:val="00D536E9"/>
    <w:rsid w:val="00E724E0"/>
    <w:rsid w:val="00ED73F1"/>
    <w:rsid w:val="00F45BB4"/>
    <w:rsid w:val="00F8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d-ID" w:eastAsia="id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536B"/>
    <w:rPr>
      <w:color w:val="808080"/>
    </w:rPr>
  </w:style>
  <w:style w:type="paragraph" w:customStyle="1" w:styleId="7ECF363D39624DF482B4550E3FDFB584">
    <w:name w:val="7ECF363D39624DF482B4550E3FDFB584"/>
    <w:rsid w:val="0095536B"/>
  </w:style>
  <w:style w:type="paragraph" w:customStyle="1" w:styleId="698558F6910B49C084FD9A642A9D89B3">
    <w:name w:val="698558F6910B49C084FD9A642A9D89B3"/>
    <w:rsid w:val="0095536B"/>
  </w:style>
  <w:style w:type="paragraph" w:customStyle="1" w:styleId="2A12AC276341499D8D61897AC544EF57">
    <w:name w:val="2A12AC276341499D8D61897AC544EF57"/>
    <w:rsid w:val="0095536B"/>
  </w:style>
  <w:style w:type="paragraph" w:customStyle="1" w:styleId="E6EF8AE37593461BA68462188AD0E1CA">
    <w:name w:val="E6EF8AE37593461BA68462188AD0E1CA"/>
    <w:rsid w:val="0095536B"/>
  </w:style>
  <w:style w:type="paragraph" w:customStyle="1" w:styleId="0DBC33C2BC5644739930DD2FF005E903">
    <w:name w:val="0DBC33C2BC5644739930DD2FF005E903"/>
    <w:rsid w:val="0095536B"/>
  </w:style>
  <w:style w:type="paragraph" w:customStyle="1" w:styleId="06808F6183CA4E2CAE4612DD29ACAB76">
    <w:name w:val="06808F6183CA4E2CAE4612DD29ACAB76"/>
    <w:rsid w:val="0095536B"/>
  </w:style>
  <w:style w:type="paragraph" w:customStyle="1" w:styleId="0A8C0428E5D442AF819E17AA9CF8366C">
    <w:name w:val="0A8C0428E5D442AF819E17AA9CF8366C"/>
    <w:rsid w:val="0095536B"/>
  </w:style>
  <w:style w:type="paragraph" w:customStyle="1" w:styleId="9AED430A59C64925A2B33C69F49E454B">
    <w:name w:val="9AED430A59C64925A2B33C69F49E454B"/>
    <w:rsid w:val="0095536B"/>
  </w:style>
  <w:style w:type="paragraph" w:customStyle="1" w:styleId="29926088AD40481F85E58F9AD4615810">
    <w:name w:val="29926088AD40481F85E58F9AD4615810"/>
    <w:rsid w:val="009553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16D60-6874-4667-B6D9-20DBAB558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484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JHEYSON MANUEL MENDEZ LOAIZA</cp:lastModifiedBy>
  <cp:revision>4</cp:revision>
  <cp:lastPrinted>2026-03-20T22:14:00Z</cp:lastPrinted>
  <dcterms:created xsi:type="dcterms:W3CDTF">2026-03-17T22:20:00Z</dcterms:created>
  <dcterms:modified xsi:type="dcterms:W3CDTF">2026-03-20T22:24:00Z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2025-09-16T00:59:25Z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3b1f8b2f-3ac5-4a71-8042-8a876c816cfb</vt:lpwstr>
  </property>
  <property fmtid="{D5CDD505-2E9C-101B-9397-08002B2CF9AE}" pid="7" name="MSIP_Label_defa4170-0d19-0005-0004-bc88714345d2_ActionId">
    <vt:lpwstr>942498ed-6aad-4ba5-9ee2-461d1d292ca6</vt:lpwstr>
  </property>
  <property fmtid="{D5CDD505-2E9C-101B-9397-08002B2CF9AE}" pid="8" name="MSIP_Label_defa4170-0d19-0005-0004-bc88714345d2_ContentBits">
    <vt:lpwstr>0</vt:lpwstr>
  </property>
</Properties>
</file>