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5E558" w14:textId="62C54A85" w:rsidR="00B61D4C" w:rsidRDefault="00750193">
      <w:r w:rsidRPr="00750193">
        <w:drawing>
          <wp:inline distT="0" distB="0" distL="0" distR="0" wp14:anchorId="478852CF" wp14:editId="2A4E9E28">
            <wp:extent cx="5612130" cy="3597275"/>
            <wp:effectExtent l="0" t="0" r="7620" b="3175"/>
            <wp:docPr id="153182119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82119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0193">
        <w:drawing>
          <wp:inline distT="0" distB="0" distL="0" distR="0" wp14:anchorId="69AD75F7" wp14:editId="7A6A79E0">
            <wp:extent cx="5612130" cy="1488440"/>
            <wp:effectExtent l="0" t="0" r="7620" b="0"/>
            <wp:docPr id="500240077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240077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0193">
        <w:drawing>
          <wp:inline distT="0" distB="0" distL="0" distR="0" wp14:anchorId="45C8B458" wp14:editId="307A3B4F">
            <wp:extent cx="5612130" cy="969645"/>
            <wp:effectExtent l="0" t="0" r="7620" b="1905"/>
            <wp:docPr id="168303239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032398" name="Imagen 1" descr="Interfaz de usuario gráfica, Aplicación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1D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93"/>
    <w:rsid w:val="00193C16"/>
    <w:rsid w:val="00750193"/>
    <w:rsid w:val="00B61D4C"/>
    <w:rsid w:val="00C0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CAECE"/>
  <w15:chartTrackingRefBased/>
  <w15:docId w15:val="{9459BD55-9324-4CEE-875C-6D327752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0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0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0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0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0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0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0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0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0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0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0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0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019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019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01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019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01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01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0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0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0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0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0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019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019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019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0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019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01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Bethy Astrid Molina Casallas</dc:creator>
  <cp:keywords/>
  <dc:description/>
  <cp:lastModifiedBy>Bethy Astrid Molina Casallas</cp:lastModifiedBy>
  <cp:revision>1</cp:revision>
  <dcterms:created xsi:type="dcterms:W3CDTF">2026-02-26T16:29:00Z</dcterms:created>
  <dcterms:modified xsi:type="dcterms:W3CDTF">2026-02-26T16:30:00Z</dcterms:modified>
</cp:coreProperties>
</file>