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50F5" w14:textId="5C3D3A9F"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r w:rsidR="00696EC8" w:rsidRPr="00330256">
        <w:rPr>
          <w:rFonts w:ascii="Calibri" w:hAnsi="Calibri" w:cs="Calibri"/>
          <w:sz w:val="20"/>
          <w:szCs w:val="20"/>
          <w:u w:color="000000"/>
        </w:rPr>
        <w:t xml:space="preserve">, </w:t>
      </w:r>
      <w:r w:rsidR="00354ECB">
        <w:rPr>
          <w:rFonts w:ascii="Calibri" w:hAnsi="Calibri" w:cs="Calibri"/>
          <w:sz w:val="20"/>
          <w:szCs w:val="20"/>
          <w:u w:color="000000"/>
        </w:rPr>
        <w:t>3</w:t>
      </w:r>
      <w:r w:rsidR="001241B4">
        <w:rPr>
          <w:rFonts w:ascii="Calibri" w:hAnsi="Calibri" w:cs="Calibri"/>
          <w:sz w:val="20"/>
          <w:szCs w:val="20"/>
          <w:u w:color="000000"/>
        </w:rPr>
        <w:t>0</w:t>
      </w:r>
      <w:r w:rsidR="00B46DA9">
        <w:rPr>
          <w:rFonts w:ascii="Calibri" w:hAnsi="Calibri" w:cs="Calibri"/>
          <w:sz w:val="20"/>
          <w:szCs w:val="20"/>
          <w:u w:color="000000"/>
        </w:rPr>
        <w:t xml:space="preserve"> de </w:t>
      </w:r>
      <w:r w:rsidR="001241B4">
        <w:rPr>
          <w:rFonts w:ascii="Calibri" w:hAnsi="Calibri" w:cs="Calibri"/>
          <w:sz w:val="20"/>
          <w:szCs w:val="20"/>
          <w:u w:color="000000"/>
        </w:rPr>
        <w:t>abril</w:t>
      </w:r>
      <w:r w:rsidR="00C209E0">
        <w:rPr>
          <w:rFonts w:ascii="Calibri" w:hAnsi="Calibri" w:cs="Calibri"/>
          <w:sz w:val="20"/>
          <w:szCs w:val="20"/>
          <w:u w:color="000000"/>
        </w:rPr>
        <w:t xml:space="preserve"> </w:t>
      </w:r>
      <w:r w:rsidR="00696EC8" w:rsidRPr="00330256">
        <w:rPr>
          <w:rFonts w:ascii="Calibri" w:hAnsi="Calibri" w:cs="Calibri"/>
          <w:sz w:val="20"/>
          <w:szCs w:val="20"/>
          <w:u w:color="000000"/>
        </w:rPr>
        <w:t xml:space="preserve">de </w:t>
      </w:r>
      <w:r w:rsidR="000D0C2F">
        <w:rPr>
          <w:rFonts w:ascii="Calibri" w:hAnsi="Calibri" w:cs="Calibri"/>
          <w:sz w:val="20"/>
          <w:szCs w:val="20"/>
          <w:u w:color="000000"/>
        </w:rPr>
        <w:t>202</w:t>
      </w:r>
      <w:r w:rsidR="001B1EA7">
        <w:rPr>
          <w:rFonts w:ascii="Calibri" w:hAnsi="Calibri" w:cs="Calibri"/>
          <w:sz w:val="20"/>
          <w:szCs w:val="20"/>
          <w:u w:color="000000"/>
        </w:rPr>
        <w:t>6</w:t>
      </w:r>
    </w:p>
    <w:p w14:paraId="128C61AE" w14:textId="77777777" w:rsidR="00696EC8"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7ED74D25" w14:textId="21084CC2" w:rsidR="00696EC8" w:rsidRPr="00330256" w:rsidRDefault="003A5A32" w:rsidP="00B34E52">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CARLOS</w:t>
      </w:r>
      <w:r w:rsidR="00751869">
        <w:rPr>
          <w:rFonts w:ascii="Calibri" w:hAnsi="Calibri" w:cs="Calibri"/>
          <w:b/>
          <w:sz w:val="20"/>
          <w:szCs w:val="20"/>
          <w:u w:color="000000"/>
        </w:rPr>
        <w:t xml:space="preserve"> ANDRES</w:t>
      </w:r>
      <w:r>
        <w:rPr>
          <w:rFonts w:ascii="Calibri" w:hAnsi="Calibri" w:cs="Calibri"/>
          <w:b/>
          <w:sz w:val="20"/>
          <w:szCs w:val="20"/>
          <w:u w:color="000000"/>
        </w:rPr>
        <w:t xml:space="preserve"> DIAZ </w:t>
      </w:r>
      <w:r w:rsidR="00751869">
        <w:rPr>
          <w:rFonts w:ascii="Calibri" w:hAnsi="Calibri" w:cs="Calibri"/>
          <w:b/>
          <w:sz w:val="20"/>
          <w:szCs w:val="20"/>
          <w:u w:color="000000"/>
        </w:rPr>
        <w:t>MESA</w:t>
      </w:r>
    </w:p>
    <w:p w14:paraId="24B7920F" w14:textId="60BFAE1E" w:rsidR="00696EC8" w:rsidRPr="00330256" w:rsidRDefault="00030EA5" w:rsidP="00B34E52">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w:t>
      </w:r>
      <w:r w:rsidR="009A3426" w:rsidRPr="00330256">
        <w:rPr>
          <w:rFonts w:ascii="Calibri" w:hAnsi="Calibri" w:cs="Calibri"/>
          <w:sz w:val="20"/>
          <w:szCs w:val="20"/>
          <w:u w:color="000000"/>
        </w:rPr>
        <w:t xml:space="preserve"> (E)</w:t>
      </w:r>
      <w:r w:rsidR="00696EC8" w:rsidRPr="00330256">
        <w:rPr>
          <w:rFonts w:ascii="Calibri" w:hAnsi="Calibri" w:cs="Calibri"/>
          <w:sz w:val="20"/>
          <w:szCs w:val="20"/>
          <w:u w:color="000000"/>
        </w:rPr>
        <w:t xml:space="preserve"> Regional Antioquia</w:t>
      </w:r>
    </w:p>
    <w:p w14:paraId="316B089D"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A96449E" w14:textId="475DC49E" w:rsidR="00696EC8" w:rsidRPr="00330256" w:rsidRDefault="00696EC8" w:rsidP="00B34E52">
      <w:pPr>
        <w:pStyle w:val="Sinespaciado"/>
        <w:jc w:val="both"/>
        <w:rPr>
          <w:rFonts w:ascii="Calibri" w:eastAsia="Calibri" w:hAnsi="Calibri" w:cs="Calibri"/>
          <w:b/>
          <w:color w:val="000000" w:themeColor="text1"/>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w:t>
      </w:r>
      <w:r w:rsidR="00390E81" w:rsidRPr="00390E81">
        <w:t xml:space="preserve"> </w:t>
      </w:r>
      <w:r w:rsidR="001B1EA7" w:rsidRPr="001B1EA7">
        <w:rPr>
          <w:rFonts w:ascii="Calibri" w:hAnsi="Calibri" w:cs="Calibri"/>
          <w:sz w:val="20"/>
          <w:szCs w:val="20"/>
          <w:u w:color="000000"/>
        </w:rPr>
        <w:t>CO1.PCCNTR.9144166</w:t>
      </w:r>
      <w:r w:rsidR="001B1EA7">
        <w:rPr>
          <w:rFonts w:ascii="Calibri" w:hAnsi="Calibri" w:cs="Calibri"/>
          <w:sz w:val="20"/>
          <w:szCs w:val="20"/>
          <w:u w:color="000000"/>
        </w:rPr>
        <w:t xml:space="preserve"> </w:t>
      </w:r>
      <w:r w:rsidR="00390E81" w:rsidRPr="00330256">
        <w:rPr>
          <w:rFonts w:ascii="Calibri" w:hAnsi="Calibri" w:cs="Calibri"/>
          <w:sz w:val="20"/>
          <w:szCs w:val="20"/>
          <w:u w:color="000000"/>
        </w:rPr>
        <w:t>de</w:t>
      </w:r>
      <w:r w:rsidR="00B31F7D" w:rsidRPr="00B31F7D">
        <w:rPr>
          <w:rFonts w:ascii="Calibri" w:hAnsi="Calibri" w:cs="Calibri"/>
          <w:noProof/>
          <w:sz w:val="20"/>
          <w:szCs w:val="20"/>
          <w:u w:color="000000"/>
        </w:rPr>
        <w:t xml:space="preserve"> </w:t>
      </w:r>
      <w:r w:rsidR="000D0C2F">
        <w:rPr>
          <w:rFonts w:ascii="Calibri" w:hAnsi="Calibri" w:cs="Calibri"/>
          <w:noProof/>
          <w:sz w:val="20"/>
          <w:szCs w:val="20"/>
          <w:u w:color="000000"/>
        </w:rPr>
        <w:t>202</w:t>
      </w:r>
      <w:r w:rsidR="001B1EA7">
        <w:rPr>
          <w:rFonts w:ascii="Calibri" w:hAnsi="Calibri" w:cs="Calibri"/>
          <w:noProof/>
          <w:sz w:val="20"/>
          <w:szCs w:val="20"/>
          <w:u w:color="000000"/>
        </w:rPr>
        <w:t>6</w:t>
      </w:r>
      <w:r w:rsidRPr="00330256">
        <w:rPr>
          <w:rFonts w:ascii="Calibri" w:hAnsi="Calibri" w:cs="Calibri"/>
          <w:sz w:val="20"/>
          <w:szCs w:val="20"/>
          <w:u w:color="000000"/>
        </w:rPr>
        <w:t xml:space="preserve">, </w:t>
      </w:r>
      <w:r w:rsidRPr="00330256">
        <w:rPr>
          <w:rFonts w:ascii="Calibri" w:eastAsia="Calibri" w:hAnsi="Calibri" w:cs="Calibri"/>
          <w:sz w:val="20"/>
          <w:szCs w:val="20"/>
          <w:lang w:val="es-ES"/>
        </w:rPr>
        <w:t>DURANTE EL MES DE</w:t>
      </w:r>
      <w:r w:rsidR="009A3426" w:rsidRPr="00330256">
        <w:rPr>
          <w:rFonts w:ascii="Calibri" w:eastAsia="Calibri" w:hAnsi="Calibri" w:cs="Calibri"/>
          <w:sz w:val="20"/>
          <w:szCs w:val="20"/>
          <w:lang w:val="es-ES"/>
        </w:rPr>
        <w:t xml:space="preserve"> </w:t>
      </w:r>
      <w:r w:rsidR="001241B4">
        <w:rPr>
          <w:rFonts w:ascii="Calibri" w:eastAsia="Calibri" w:hAnsi="Calibri" w:cs="Calibri"/>
          <w:sz w:val="20"/>
          <w:szCs w:val="20"/>
          <w:lang w:val="es-ES"/>
        </w:rPr>
        <w:t>ABRIL</w:t>
      </w:r>
      <w:r w:rsidRPr="00330256">
        <w:rPr>
          <w:rFonts w:ascii="Calibri" w:eastAsia="Calibri" w:hAnsi="Calibri" w:cs="Calibri"/>
          <w:sz w:val="20"/>
          <w:szCs w:val="20"/>
          <w:lang w:val="es-ES"/>
        </w:rPr>
        <w:t xml:space="preserve">DE </w:t>
      </w:r>
      <w:r w:rsidR="000D0C2F">
        <w:rPr>
          <w:rFonts w:ascii="Calibri" w:eastAsia="Calibri" w:hAnsi="Calibri" w:cs="Calibri"/>
          <w:sz w:val="20"/>
          <w:szCs w:val="20"/>
          <w:lang w:val="es-ES"/>
        </w:rPr>
        <w:t>202</w:t>
      </w:r>
      <w:r w:rsidR="001B1EA7">
        <w:rPr>
          <w:rFonts w:ascii="Calibri" w:eastAsia="Calibri" w:hAnsi="Calibri" w:cs="Calibri"/>
          <w:sz w:val="20"/>
          <w:szCs w:val="20"/>
          <w:lang w:val="es-ES"/>
        </w:rPr>
        <w:t>6</w:t>
      </w:r>
      <w:r w:rsidRPr="00330256">
        <w:rPr>
          <w:rFonts w:ascii="Calibri" w:eastAsia="Calibri" w:hAnsi="Calibri" w:cs="Calibri"/>
          <w:sz w:val="20"/>
          <w:szCs w:val="20"/>
          <w:lang w:val="es-ES"/>
        </w:rPr>
        <w:t>.</w:t>
      </w:r>
    </w:p>
    <w:p w14:paraId="51D357B6" w14:textId="77777777" w:rsidR="00696EC8" w:rsidRPr="00330256" w:rsidRDefault="00696EC8" w:rsidP="00B34E52">
      <w:pPr>
        <w:jc w:val="both"/>
        <w:rPr>
          <w:rFonts w:ascii="Calibri" w:hAnsi="Calibri" w:cs="Calibri"/>
          <w:sz w:val="20"/>
          <w:szCs w:val="20"/>
          <w:u w:color="000000"/>
          <w:lang w:val="es-ES"/>
        </w:rPr>
      </w:pPr>
    </w:p>
    <w:p w14:paraId="33D8B3B0" w14:textId="77777777" w:rsidR="00696EC8" w:rsidRPr="00330256" w:rsidRDefault="00696EC8" w:rsidP="00B34E52">
      <w:pPr>
        <w:jc w:val="both"/>
        <w:rPr>
          <w:rFonts w:ascii="Calibri" w:hAnsi="Calibri" w:cs="Calibri"/>
          <w:sz w:val="20"/>
          <w:szCs w:val="20"/>
          <w:u w:color="000000"/>
          <w:lang w:val="es-ES"/>
        </w:rPr>
      </w:pPr>
    </w:p>
    <w:p w14:paraId="1B724739" w14:textId="63AC19CB" w:rsidR="00696EC8" w:rsidRPr="00330256" w:rsidRDefault="00696EC8" w:rsidP="00B34E52">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r w:rsidR="000D0C2F">
        <w:rPr>
          <w:rFonts w:ascii="Calibri" w:hAnsi="Calibri" w:cs="Calibri"/>
          <w:sz w:val="20"/>
          <w:szCs w:val="20"/>
          <w:u w:color="000000"/>
        </w:rPr>
        <w:t>0</w:t>
      </w:r>
      <w:r w:rsidR="001241B4">
        <w:rPr>
          <w:rFonts w:ascii="Calibri" w:hAnsi="Calibri" w:cs="Calibri"/>
          <w:sz w:val="20"/>
          <w:szCs w:val="20"/>
          <w:u w:color="000000"/>
        </w:rPr>
        <w:t>3</w:t>
      </w:r>
    </w:p>
    <w:p w14:paraId="0A2318D9" w14:textId="77777777" w:rsidR="00696EC8" w:rsidRPr="00330256" w:rsidRDefault="00696EC8" w:rsidP="00B34E52">
      <w:pPr>
        <w:jc w:val="both"/>
        <w:rPr>
          <w:rFonts w:ascii="Calibri" w:eastAsia="Calibri" w:hAnsi="Calibri" w:cs="Calibri"/>
          <w:b/>
          <w:sz w:val="20"/>
          <w:szCs w:val="20"/>
          <w:u w:val="single"/>
          <w:lang w:val="es-ES"/>
        </w:rPr>
      </w:pPr>
    </w:p>
    <w:p w14:paraId="7F7CE6B7" w14:textId="77777777" w:rsidR="00696EC8" w:rsidRPr="00330256" w:rsidRDefault="00696EC8" w:rsidP="00B34E52">
      <w:pPr>
        <w:jc w:val="both"/>
        <w:rPr>
          <w:rFonts w:ascii="Calibri" w:eastAsia="Calibri" w:hAnsi="Calibri" w:cs="Calibri"/>
          <w:b/>
          <w:sz w:val="20"/>
          <w:szCs w:val="20"/>
          <w:u w:val="single"/>
          <w:lang w:val="es-ES"/>
        </w:rPr>
      </w:pPr>
    </w:p>
    <w:p w14:paraId="75ABE8EC" w14:textId="77777777"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ES"/>
        </w:rPr>
      </w:pPr>
      <w:bookmarkStart w:id="0" w:name="_Hlk111547091"/>
      <w:r w:rsidRPr="00330256">
        <w:rPr>
          <w:rFonts w:cs="Calibri"/>
          <w:b/>
          <w:sz w:val="20"/>
          <w:szCs w:val="20"/>
          <w:lang w:val="es-ES"/>
        </w:rPr>
        <w:t>GENERALIDADES DEL CONTRATO</w:t>
      </w:r>
    </w:p>
    <w:bookmarkEnd w:id="0"/>
    <w:p w14:paraId="5F139C0B" w14:textId="77777777" w:rsidR="00696EC8" w:rsidRPr="00330256" w:rsidRDefault="00696EC8" w:rsidP="00B34E52">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A15A6D">
        <w:trPr>
          <w:trHeight w:val="208"/>
        </w:trPr>
        <w:tc>
          <w:tcPr>
            <w:tcW w:w="9493" w:type="dxa"/>
            <w:gridSpan w:val="5"/>
            <w:shd w:val="clear" w:color="auto" w:fill="FFFFFF"/>
            <w:vAlign w:val="center"/>
          </w:tcPr>
          <w:p w14:paraId="0E564B02"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A15A6D">
        <w:trPr>
          <w:trHeight w:val="328"/>
        </w:trPr>
        <w:tc>
          <w:tcPr>
            <w:tcW w:w="2122" w:type="dxa"/>
            <w:shd w:val="clear" w:color="auto" w:fill="FFFFFF"/>
            <w:vAlign w:val="center"/>
          </w:tcPr>
          <w:p w14:paraId="4AF0086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77777777" w:rsidR="00696EC8" w:rsidRPr="00330256" w:rsidRDefault="00696EC8" w:rsidP="00B34E52">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SERVICIO NACIONAL DE APRENDIZAJE SENA, DIRECCIÓN REGIONAL ANTIOQUIA</w:t>
            </w:r>
          </w:p>
        </w:tc>
      </w:tr>
      <w:tr w:rsidR="00696EC8" w:rsidRPr="00330256" w14:paraId="374839DD" w14:textId="77777777" w:rsidTr="00A15A6D">
        <w:trPr>
          <w:trHeight w:val="274"/>
        </w:trPr>
        <w:tc>
          <w:tcPr>
            <w:tcW w:w="2122" w:type="dxa"/>
            <w:shd w:val="clear" w:color="auto" w:fill="FFFFFF"/>
            <w:vAlign w:val="center"/>
          </w:tcPr>
          <w:p w14:paraId="32F46B47"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vAlign w:val="center"/>
          </w:tcPr>
          <w:p w14:paraId="65C45044" w14:textId="1361A8AD" w:rsidR="00696EC8" w:rsidRPr="00330256" w:rsidRDefault="003A5A32" w:rsidP="00B34E52">
            <w:pPr>
              <w:pStyle w:val="Encabezado"/>
              <w:jc w:val="both"/>
              <w:rPr>
                <w:rFonts w:ascii="Calibri" w:hAnsi="Calibri" w:cs="Calibri"/>
                <w:bCs/>
                <w:sz w:val="20"/>
                <w:szCs w:val="20"/>
                <w:lang w:val="es-ES"/>
              </w:rPr>
            </w:pPr>
            <w:r w:rsidRPr="003A5A32">
              <w:rPr>
                <w:rFonts w:ascii="Calibri" w:hAnsi="Calibri" w:cs="Calibri"/>
                <w:bCs/>
                <w:sz w:val="20"/>
                <w:szCs w:val="20"/>
                <w:lang w:val="es-ES"/>
              </w:rPr>
              <w:t>HUMBERTO GUTIERREZ RAMIREZ</w:t>
            </w:r>
          </w:p>
        </w:tc>
      </w:tr>
      <w:tr w:rsidR="00696EC8" w:rsidRPr="00330256" w14:paraId="067E4D13" w14:textId="77777777" w:rsidTr="00A15A6D">
        <w:trPr>
          <w:trHeight w:val="266"/>
        </w:trPr>
        <w:tc>
          <w:tcPr>
            <w:tcW w:w="2122" w:type="dxa"/>
            <w:shd w:val="clear" w:color="auto" w:fill="FFFFFF"/>
            <w:vAlign w:val="center"/>
          </w:tcPr>
          <w:p w14:paraId="68E0A21C"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vAlign w:val="center"/>
          </w:tcPr>
          <w:p w14:paraId="73D17403" w14:textId="5F19AA6E" w:rsidR="00696EC8" w:rsidRDefault="00D8686C" w:rsidP="00D8686C">
            <w:pPr>
              <w:jc w:val="both"/>
              <w:rPr>
                <w:rFonts w:ascii="Calibri" w:hAnsi="Calibri" w:cs="Calibri"/>
                <w:bCs/>
                <w:sz w:val="20"/>
                <w:szCs w:val="20"/>
              </w:rPr>
            </w:pPr>
            <w:r w:rsidRPr="00D8686C">
              <w:rPr>
                <w:rFonts w:ascii="Calibri" w:hAnsi="Calibri" w:cs="Calibri"/>
                <w:bCs/>
                <w:sz w:val="20"/>
                <w:szCs w:val="20"/>
              </w:rPr>
              <w:t>5_9504_324 Prestar servicios personales de carácter temporal para</w:t>
            </w:r>
            <w:r>
              <w:rPr>
                <w:rFonts w:ascii="Calibri" w:hAnsi="Calibri" w:cs="Calibri"/>
                <w:bCs/>
                <w:sz w:val="20"/>
                <w:szCs w:val="20"/>
              </w:rPr>
              <w:t xml:space="preserve"> </w:t>
            </w:r>
            <w:r w:rsidRPr="00D8686C">
              <w:rPr>
                <w:rFonts w:ascii="Calibri" w:hAnsi="Calibri" w:cs="Calibri"/>
                <w:bCs/>
                <w:sz w:val="20"/>
                <w:szCs w:val="20"/>
              </w:rPr>
              <w:t>impartir formación Profesional Titulada y/o complementaria de acciones</w:t>
            </w:r>
            <w:r>
              <w:rPr>
                <w:rFonts w:ascii="Calibri" w:hAnsi="Calibri" w:cs="Calibri"/>
                <w:bCs/>
                <w:sz w:val="20"/>
                <w:szCs w:val="20"/>
              </w:rPr>
              <w:t xml:space="preserve"> </w:t>
            </w:r>
            <w:r w:rsidRPr="00D8686C">
              <w:rPr>
                <w:rFonts w:ascii="Calibri" w:hAnsi="Calibri" w:cs="Calibri"/>
                <w:bCs/>
                <w:sz w:val="20"/>
                <w:szCs w:val="20"/>
              </w:rPr>
              <w:t>de formación en la estrategia CAMPESENA, modalidad presencial en el</w:t>
            </w:r>
            <w:r>
              <w:rPr>
                <w:rFonts w:ascii="Calibri" w:hAnsi="Calibri" w:cs="Calibri"/>
                <w:bCs/>
                <w:sz w:val="20"/>
                <w:szCs w:val="20"/>
              </w:rPr>
              <w:t xml:space="preserve"> </w:t>
            </w:r>
            <w:r w:rsidRPr="00D8686C">
              <w:rPr>
                <w:rFonts w:ascii="Calibri" w:hAnsi="Calibri" w:cs="Calibri"/>
                <w:bCs/>
                <w:sz w:val="20"/>
                <w:szCs w:val="20"/>
              </w:rPr>
              <w:t>Complejo Tecnológico Agroindustrial, Pecuario y Turístico</w:t>
            </w:r>
            <w:r w:rsidR="001B1EA7" w:rsidRPr="001B1EA7">
              <w:rPr>
                <w:rFonts w:ascii="Calibri" w:hAnsi="Calibri" w:cs="Calibri"/>
                <w:bCs/>
                <w:sz w:val="20"/>
                <w:szCs w:val="20"/>
              </w:rPr>
              <w:t>.</w:t>
            </w:r>
          </w:p>
          <w:p w14:paraId="0CB7E950" w14:textId="6A9867C2" w:rsidR="001B1EA7" w:rsidRPr="00330256" w:rsidRDefault="001B1EA7" w:rsidP="00B34E52">
            <w:pPr>
              <w:jc w:val="both"/>
              <w:rPr>
                <w:rFonts w:ascii="Calibri" w:hAnsi="Calibri" w:cs="Calibri"/>
                <w:bCs/>
                <w:sz w:val="20"/>
                <w:szCs w:val="20"/>
              </w:rPr>
            </w:pPr>
          </w:p>
        </w:tc>
      </w:tr>
      <w:tr w:rsidR="001B1EA7" w:rsidRPr="00330256" w14:paraId="2D875062" w14:textId="77777777" w:rsidTr="00F36086">
        <w:trPr>
          <w:trHeight w:val="271"/>
        </w:trPr>
        <w:tc>
          <w:tcPr>
            <w:tcW w:w="2122" w:type="dxa"/>
            <w:shd w:val="clear" w:color="auto" w:fill="FFFFFF"/>
            <w:vAlign w:val="center"/>
          </w:tcPr>
          <w:p w14:paraId="365F8F6B"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Contrato No:</w:t>
            </w:r>
          </w:p>
        </w:tc>
        <w:tc>
          <w:tcPr>
            <w:tcW w:w="7371" w:type="dxa"/>
            <w:gridSpan w:val="4"/>
          </w:tcPr>
          <w:p w14:paraId="0B0DDA96" w14:textId="69499424" w:rsidR="001B1EA7" w:rsidRPr="00330256" w:rsidRDefault="001B1EA7" w:rsidP="001B1EA7">
            <w:pPr>
              <w:pStyle w:val="Sinespaciado"/>
              <w:rPr>
                <w:rFonts w:ascii="Calibri" w:eastAsia="Cambria" w:hAnsi="Calibri" w:cs="Calibri"/>
                <w:bCs/>
                <w:sz w:val="20"/>
                <w:szCs w:val="20"/>
                <w:lang w:val="es-ES_tradnl" w:eastAsia="en-US"/>
              </w:rPr>
            </w:pPr>
            <w:r w:rsidRPr="009E7EB6">
              <w:t>CO1.PCCNTR.9144166 de 2026</w:t>
            </w:r>
          </w:p>
        </w:tc>
      </w:tr>
      <w:tr w:rsidR="001B1EA7" w:rsidRPr="00330256" w14:paraId="0832B146" w14:textId="77777777" w:rsidTr="00F36086">
        <w:trPr>
          <w:trHeight w:val="288"/>
        </w:trPr>
        <w:tc>
          <w:tcPr>
            <w:tcW w:w="2122" w:type="dxa"/>
            <w:shd w:val="clear" w:color="auto" w:fill="FFFFFF"/>
            <w:vAlign w:val="center"/>
          </w:tcPr>
          <w:p w14:paraId="3B2399AA"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shd w:val="clear" w:color="auto" w:fill="FFFFFF" w:themeFill="background1"/>
          </w:tcPr>
          <w:p w14:paraId="5FCAF555" w14:textId="0FEDF8F5" w:rsidR="001B1EA7" w:rsidRPr="00330256" w:rsidRDefault="001B1EA7" w:rsidP="001B1EA7">
            <w:pPr>
              <w:jc w:val="both"/>
              <w:rPr>
                <w:rFonts w:ascii="Calibri" w:hAnsi="Calibri" w:cs="Calibri"/>
                <w:bCs/>
                <w:sz w:val="20"/>
                <w:szCs w:val="20"/>
              </w:rPr>
            </w:pPr>
            <w:r w:rsidRPr="009E7EB6">
              <w:t>LUCELY DEL CARMEN BARRETO NOVOA</w:t>
            </w:r>
          </w:p>
        </w:tc>
      </w:tr>
      <w:tr w:rsidR="001B1EA7" w:rsidRPr="00330256" w14:paraId="1700C757" w14:textId="77777777" w:rsidTr="00F36086">
        <w:trPr>
          <w:trHeight w:val="265"/>
        </w:trPr>
        <w:tc>
          <w:tcPr>
            <w:tcW w:w="2122" w:type="dxa"/>
            <w:shd w:val="clear" w:color="auto" w:fill="FFFFFF"/>
            <w:vAlign w:val="center"/>
          </w:tcPr>
          <w:p w14:paraId="1BC7736B"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tcPr>
          <w:p w14:paraId="4DA3910F" w14:textId="0F3F5202" w:rsidR="001B1EA7" w:rsidRPr="00330256" w:rsidRDefault="001B1EA7" w:rsidP="001B1EA7">
            <w:pPr>
              <w:jc w:val="both"/>
              <w:rPr>
                <w:rFonts w:ascii="Calibri" w:hAnsi="Calibri" w:cs="Calibri"/>
                <w:bCs/>
                <w:sz w:val="20"/>
                <w:szCs w:val="20"/>
              </w:rPr>
            </w:pPr>
            <w:r w:rsidRPr="009E7EB6">
              <w:t xml:space="preserve">$48.954.135    </w:t>
            </w:r>
          </w:p>
        </w:tc>
      </w:tr>
      <w:tr w:rsidR="001B1EA7" w:rsidRPr="00330256" w14:paraId="79454DE2" w14:textId="77777777" w:rsidTr="00F36086">
        <w:trPr>
          <w:trHeight w:val="265"/>
        </w:trPr>
        <w:tc>
          <w:tcPr>
            <w:tcW w:w="2122" w:type="dxa"/>
            <w:shd w:val="clear" w:color="auto" w:fill="FFFFFF"/>
            <w:vAlign w:val="center"/>
          </w:tcPr>
          <w:p w14:paraId="13EC14BF"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tcPr>
          <w:p w14:paraId="62E4A971" w14:textId="576B8C88" w:rsidR="001B1EA7" w:rsidRPr="00330256" w:rsidRDefault="001B1EA7" w:rsidP="001B1EA7">
            <w:pPr>
              <w:jc w:val="both"/>
              <w:rPr>
                <w:rFonts w:ascii="Calibri" w:hAnsi="Calibri" w:cs="Calibri"/>
                <w:bCs/>
                <w:sz w:val="20"/>
                <w:szCs w:val="20"/>
              </w:rPr>
            </w:pPr>
            <w:r w:rsidRPr="009E7EB6">
              <w:t xml:space="preserve">$ </w:t>
            </w:r>
            <w:r w:rsidR="00354ECB">
              <w:rPr>
                <w:i/>
              </w:rPr>
              <w:t>4.737.497</w:t>
            </w:r>
          </w:p>
        </w:tc>
      </w:tr>
      <w:tr w:rsidR="001B1EA7" w:rsidRPr="00330256" w14:paraId="4399E795" w14:textId="77777777" w:rsidTr="00F36086">
        <w:trPr>
          <w:trHeight w:val="268"/>
        </w:trPr>
        <w:tc>
          <w:tcPr>
            <w:tcW w:w="2122" w:type="dxa"/>
            <w:shd w:val="clear" w:color="auto" w:fill="FFFFFF"/>
            <w:vAlign w:val="center"/>
          </w:tcPr>
          <w:p w14:paraId="72C9BE46"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tcPr>
          <w:p w14:paraId="40958847" w14:textId="6B469FAF" w:rsidR="001B1EA7" w:rsidRPr="00330256" w:rsidRDefault="001B1EA7" w:rsidP="001B1EA7">
            <w:pPr>
              <w:jc w:val="both"/>
              <w:rPr>
                <w:rFonts w:ascii="Calibri" w:hAnsi="Calibri" w:cs="Calibri"/>
                <w:bCs/>
                <w:sz w:val="20"/>
                <w:szCs w:val="20"/>
              </w:rPr>
            </w:pPr>
            <w:r w:rsidRPr="009E7EB6">
              <w:t>2 de febrero de 2026</w:t>
            </w:r>
          </w:p>
        </w:tc>
      </w:tr>
      <w:tr w:rsidR="001B1EA7" w:rsidRPr="00330256" w14:paraId="15DB6D0B" w14:textId="77777777" w:rsidTr="00F36086">
        <w:trPr>
          <w:trHeight w:val="287"/>
        </w:trPr>
        <w:tc>
          <w:tcPr>
            <w:tcW w:w="2122" w:type="dxa"/>
            <w:shd w:val="clear" w:color="auto" w:fill="FFFFFF"/>
            <w:vAlign w:val="center"/>
          </w:tcPr>
          <w:p w14:paraId="0256062A"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tcPr>
          <w:p w14:paraId="3937343A" w14:textId="46635652" w:rsidR="001B1EA7" w:rsidRPr="00330256" w:rsidRDefault="001B1EA7" w:rsidP="001B1EA7">
            <w:pPr>
              <w:jc w:val="both"/>
              <w:rPr>
                <w:rFonts w:ascii="Calibri" w:hAnsi="Calibri" w:cs="Calibri"/>
                <w:bCs/>
                <w:sz w:val="20"/>
                <w:szCs w:val="20"/>
              </w:rPr>
            </w:pPr>
            <w:r w:rsidRPr="009E7EB6">
              <w:t>11 de diciembre de 2026</w:t>
            </w:r>
          </w:p>
        </w:tc>
      </w:tr>
      <w:tr w:rsidR="001B1EA7" w:rsidRPr="00330256" w14:paraId="3109854A" w14:textId="77777777" w:rsidTr="00F36086">
        <w:trPr>
          <w:trHeight w:val="262"/>
        </w:trPr>
        <w:tc>
          <w:tcPr>
            <w:tcW w:w="2122" w:type="dxa"/>
            <w:shd w:val="clear" w:color="auto" w:fill="FFFFFF"/>
            <w:vAlign w:val="center"/>
          </w:tcPr>
          <w:p w14:paraId="1DF2EC8E"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shd w:val="clear" w:color="auto" w:fill="FFFFFF" w:themeFill="background1"/>
          </w:tcPr>
          <w:p w14:paraId="0B69C7D9" w14:textId="72C4515B" w:rsidR="001B1EA7" w:rsidRPr="00330256" w:rsidRDefault="001B1EA7" w:rsidP="001B1EA7">
            <w:pPr>
              <w:jc w:val="both"/>
              <w:rPr>
                <w:rFonts w:ascii="Calibri" w:eastAsia="Calibri" w:hAnsi="Calibri" w:cs="Calibri"/>
                <w:sz w:val="20"/>
                <w:szCs w:val="20"/>
              </w:rPr>
            </w:pPr>
            <w:r w:rsidRPr="009E7EB6">
              <w:t>65-46-101068939</w:t>
            </w:r>
          </w:p>
        </w:tc>
        <w:tc>
          <w:tcPr>
            <w:tcW w:w="992" w:type="dxa"/>
            <w:shd w:val="clear" w:color="auto" w:fill="FFFFFF" w:themeFill="background1"/>
            <w:vAlign w:val="center"/>
          </w:tcPr>
          <w:p w14:paraId="74249583" w14:textId="77777777"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Vigencia</w:t>
            </w:r>
          </w:p>
        </w:tc>
        <w:tc>
          <w:tcPr>
            <w:tcW w:w="1701" w:type="dxa"/>
            <w:shd w:val="clear" w:color="auto" w:fill="FFFFFF" w:themeFill="background1"/>
            <w:vAlign w:val="center"/>
          </w:tcPr>
          <w:p w14:paraId="3A88BFF2" w14:textId="3FD0CD66"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 xml:space="preserve">Desde: </w:t>
            </w:r>
            <w:r>
              <w:rPr>
                <w:rFonts w:ascii="Calibri" w:eastAsia="Calibri" w:hAnsi="Calibri" w:cs="Calibri"/>
                <w:sz w:val="20"/>
                <w:szCs w:val="20"/>
              </w:rPr>
              <w:t>02/02/2026</w:t>
            </w:r>
          </w:p>
        </w:tc>
        <w:tc>
          <w:tcPr>
            <w:tcW w:w="2127" w:type="dxa"/>
            <w:shd w:val="clear" w:color="auto" w:fill="FFFFFF" w:themeFill="background1"/>
            <w:vAlign w:val="center"/>
          </w:tcPr>
          <w:p w14:paraId="2B387C69" w14:textId="48777F6F" w:rsidR="001B1EA7" w:rsidRPr="00330256" w:rsidRDefault="001B1EA7" w:rsidP="001B1EA7">
            <w:pPr>
              <w:jc w:val="both"/>
              <w:rPr>
                <w:rFonts w:ascii="Calibri" w:eastAsia="Calibri" w:hAnsi="Calibri" w:cs="Calibri"/>
                <w:sz w:val="20"/>
                <w:szCs w:val="20"/>
              </w:rPr>
            </w:pPr>
            <w:r w:rsidRPr="00330256">
              <w:rPr>
                <w:rFonts w:ascii="Calibri" w:eastAsia="Calibri" w:hAnsi="Calibri" w:cs="Calibri"/>
                <w:sz w:val="20"/>
                <w:szCs w:val="20"/>
              </w:rPr>
              <w:t xml:space="preserve">Hasta: </w:t>
            </w:r>
            <w:r>
              <w:rPr>
                <w:rFonts w:ascii="Calibri" w:eastAsia="Calibri" w:hAnsi="Calibri" w:cs="Calibri"/>
                <w:sz w:val="20"/>
                <w:szCs w:val="20"/>
              </w:rPr>
              <w:t>15/4/2027</w:t>
            </w:r>
          </w:p>
        </w:tc>
      </w:tr>
    </w:tbl>
    <w:p w14:paraId="554B23C0" w14:textId="77777777" w:rsidR="00696EC8" w:rsidRPr="00330256" w:rsidRDefault="00696EC8" w:rsidP="00B34E52">
      <w:pPr>
        <w:pStyle w:val="Prrafodelista"/>
        <w:spacing w:after="0" w:line="240" w:lineRule="auto"/>
        <w:ind w:left="502"/>
        <w:contextualSpacing w:val="0"/>
        <w:rPr>
          <w:rFonts w:cs="Calibri"/>
          <w:b/>
          <w:sz w:val="20"/>
          <w:szCs w:val="20"/>
        </w:rPr>
      </w:pPr>
    </w:p>
    <w:p w14:paraId="357247DD" w14:textId="165FBBFD"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B34E52">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shd w:val="clear" w:color="auto" w:fill="auto"/>
          </w:tcPr>
          <w:p w14:paraId="1A85E223"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p>
        </w:tc>
        <w:tc>
          <w:tcPr>
            <w:tcW w:w="2580" w:type="dxa"/>
            <w:shd w:val="clear" w:color="auto" w:fill="auto"/>
          </w:tcPr>
          <w:p w14:paraId="1D411EC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shd w:val="clear" w:color="auto" w:fill="auto"/>
          </w:tcPr>
          <w:p w14:paraId="6646656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shd w:val="clear" w:color="auto" w:fill="auto"/>
          </w:tcPr>
          <w:p w14:paraId="35ACE13B"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shd w:val="clear" w:color="auto" w:fill="auto"/>
          </w:tcPr>
          <w:p w14:paraId="444972D8"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B34E52">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3AE15019"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70CA9F54" w14:textId="77777777" w:rsidR="00696EC8" w:rsidRPr="00330256" w:rsidRDefault="00696EC8" w:rsidP="00B34E52">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FB04E5">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22743FFE" w:rsidR="00FB04E5" w:rsidRPr="00330256" w:rsidRDefault="00FB04E5" w:rsidP="00FB04E5">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FB04E5">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FB04E5">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011D8AC5"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5615139" w14:textId="77777777" w:rsidR="00696EC8" w:rsidRPr="00330256" w:rsidRDefault="00696EC8" w:rsidP="00B34E52">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6</w:t>
            </w:r>
          </w:p>
        </w:tc>
        <w:tc>
          <w:tcPr>
            <w:tcW w:w="2580" w:type="dxa"/>
          </w:tcPr>
          <w:p w14:paraId="3FF05C77"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B34E52">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B04E5" w:rsidRDefault="00696EC8" w:rsidP="00A71AA5">
            <w:pPr>
              <w:jc w:val="both"/>
              <w:rPr>
                <w:rFonts w:ascii="Calibri" w:eastAsia="Calibri" w:hAnsi="Calibri" w:cs="Calibri"/>
                <w:b/>
                <w:sz w:val="20"/>
                <w:szCs w:val="20"/>
              </w:rPr>
            </w:pPr>
            <w:r w:rsidRPr="00330256">
              <w:rPr>
                <w:rFonts w:ascii="Calibri" w:eastAsia="Calibri" w:hAnsi="Calibri" w:cs="Calibri"/>
                <w:b/>
                <w:sz w:val="20"/>
                <w:szCs w:val="20"/>
              </w:rPr>
              <w:lastRenderedPageBreak/>
              <w:t xml:space="preserve">Justificación de la novedad: </w:t>
            </w:r>
          </w:p>
        </w:tc>
      </w:tr>
      <w:tr w:rsidR="00696EC8" w:rsidRPr="00330256"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t>Novedad informada a la aseguradora</w:t>
            </w:r>
          </w:p>
        </w:tc>
        <w:tc>
          <w:tcPr>
            <w:tcW w:w="917" w:type="dxa"/>
            <w:gridSpan w:val="2"/>
          </w:tcPr>
          <w:p w14:paraId="6893F5DD" w14:textId="23F6CE3B"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 xml:space="preserve">SI: </w:t>
            </w:r>
          </w:p>
        </w:tc>
        <w:tc>
          <w:tcPr>
            <w:tcW w:w="851" w:type="dxa"/>
            <w:gridSpan w:val="2"/>
          </w:tcPr>
          <w:p w14:paraId="0F4C0A49" w14:textId="4C3F5B14"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r w:rsidR="0043364C">
              <w:rPr>
                <w:rFonts w:cs="Calibri"/>
                <w:b/>
                <w:sz w:val="20"/>
                <w:szCs w:val="20"/>
                <w:lang w:val="es-MX"/>
              </w:rPr>
              <w:t xml:space="preserve"> X</w:t>
            </w:r>
          </w:p>
        </w:tc>
        <w:tc>
          <w:tcPr>
            <w:tcW w:w="4750" w:type="dxa"/>
          </w:tcPr>
          <w:p w14:paraId="733354AE" w14:textId="03A82284"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Fecha informe novedad aseguradora:</w:t>
            </w:r>
            <w:r w:rsidR="00A438F0" w:rsidRPr="00330256">
              <w:rPr>
                <w:rFonts w:ascii="Calibri" w:eastAsia="Calibri" w:hAnsi="Calibri" w:cs="Calibri"/>
                <w:sz w:val="20"/>
                <w:szCs w:val="20"/>
              </w:rPr>
              <w:t xml:space="preserve"> </w:t>
            </w:r>
            <w:r w:rsidR="00C44B29">
              <w:rPr>
                <w:rFonts w:ascii="Calibri" w:eastAsia="Calibri" w:hAnsi="Calibri" w:cs="Calibri"/>
                <w:sz w:val="20"/>
                <w:szCs w:val="20"/>
              </w:rPr>
              <w:t>12/02/2025</w:t>
            </w:r>
          </w:p>
        </w:tc>
      </w:tr>
      <w:tr w:rsidR="00696EC8" w:rsidRPr="00330256"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507CF910" w14:textId="63C9EAB1"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 xml:space="preserve">Vigencia Final Póliza: </w:t>
            </w:r>
            <w:r w:rsidR="00390E81">
              <w:rPr>
                <w:rFonts w:ascii="Calibri" w:eastAsia="Calibri" w:hAnsi="Calibri" w:cs="Calibri"/>
                <w:sz w:val="20"/>
                <w:szCs w:val="20"/>
              </w:rPr>
              <w:t>25</w:t>
            </w:r>
            <w:r w:rsidR="002370C8">
              <w:rPr>
                <w:rFonts w:ascii="Calibri" w:eastAsia="Calibri" w:hAnsi="Calibri" w:cs="Calibri"/>
                <w:sz w:val="20"/>
                <w:szCs w:val="20"/>
              </w:rPr>
              <w:t>/4/2026</w:t>
            </w:r>
          </w:p>
        </w:tc>
      </w:tr>
      <w:tr w:rsidR="00696EC8" w:rsidRPr="00330256"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6F53DB28" w14:textId="09B0A307" w:rsidR="00696EC8" w:rsidRPr="00330256" w:rsidRDefault="00696EC8" w:rsidP="002370C8">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r w:rsidR="00390E81" w:rsidRPr="00390E81">
              <w:rPr>
                <w:rFonts w:ascii="Calibri" w:eastAsia="Calibri" w:hAnsi="Calibri" w:cs="Calibri"/>
                <w:sz w:val="20"/>
                <w:szCs w:val="20"/>
              </w:rPr>
              <w:t>4,706,833</w:t>
            </w:r>
          </w:p>
        </w:tc>
      </w:tr>
    </w:tbl>
    <w:p w14:paraId="784C426C" w14:textId="77777777" w:rsidR="00696EC8" w:rsidRDefault="00696EC8" w:rsidP="00B34E52">
      <w:pPr>
        <w:jc w:val="both"/>
        <w:rPr>
          <w:rFonts w:ascii="Calibri" w:hAnsi="Calibri" w:cs="Calibri"/>
          <w:b/>
          <w:sz w:val="20"/>
          <w:szCs w:val="20"/>
          <w:lang w:val="es-MX"/>
        </w:rPr>
      </w:pPr>
    </w:p>
    <w:p w14:paraId="5DC6E928" w14:textId="6FF793DE" w:rsidR="00A22FD5" w:rsidRDefault="00A22FD5" w:rsidP="00B34E52">
      <w:pPr>
        <w:jc w:val="both"/>
        <w:rPr>
          <w:rFonts w:ascii="Calibri" w:hAnsi="Calibri" w:cs="Calibri"/>
          <w:b/>
          <w:sz w:val="20"/>
          <w:szCs w:val="20"/>
          <w:lang w:val="es-MX"/>
        </w:rPr>
      </w:pPr>
    </w:p>
    <w:p w14:paraId="32EB9114" w14:textId="77777777" w:rsidR="00A22FD5" w:rsidRPr="00330256" w:rsidRDefault="00A22FD5" w:rsidP="00B34E52">
      <w:pPr>
        <w:jc w:val="both"/>
        <w:rPr>
          <w:rFonts w:ascii="Calibri" w:hAnsi="Calibri" w:cs="Calibri"/>
          <w:b/>
          <w:sz w:val="20"/>
          <w:szCs w:val="20"/>
          <w:lang w:val="es-MX"/>
        </w:rPr>
      </w:pPr>
    </w:p>
    <w:p w14:paraId="209D1B0D" w14:textId="77777777" w:rsidR="00696EC8" w:rsidRPr="00330256" w:rsidRDefault="00696EC8" w:rsidP="00B34E52">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Default="00696EC8" w:rsidP="00B34E52">
      <w:pPr>
        <w:jc w:val="both"/>
        <w:rPr>
          <w:rFonts w:ascii="Calibri" w:hAnsi="Calibri" w:cs="Calibri"/>
          <w:sz w:val="20"/>
          <w:szCs w:val="20"/>
          <w:lang w:val="es-MX"/>
        </w:rPr>
      </w:pPr>
    </w:p>
    <w:p w14:paraId="1229752D" w14:textId="77777777" w:rsidR="00A22FD5" w:rsidRPr="00330256" w:rsidRDefault="00A22FD5" w:rsidP="00B34E52">
      <w:pPr>
        <w:jc w:val="both"/>
        <w:rPr>
          <w:rFonts w:ascii="Calibri" w:hAnsi="Calibri" w:cs="Calibri"/>
          <w:sz w:val="20"/>
          <w:szCs w:val="20"/>
          <w:lang w:val="es-MX"/>
        </w:rPr>
      </w:pPr>
    </w:p>
    <w:p w14:paraId="1DF8CDC0" w14:textId="77777777" w:rsidR="00696EC8" w:rsidRPr="00330256" w:rsidRDefault="00696EC8" w:rsidP="00CE2FA5">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Default="00696EC8" w:rsidP="00B34E52">
      <w:pPr>
        <w:pStyle w:val="Prrafodelista"/>
        <w:spacing w:after="0" w:line="240" w:lineRule="auto"/>
        <w:ind w:left="360"/>
        <w:contextualSpacing w:val="0"/>
        <w:jc w:val="both"/>
        <w:rPr>
          <w:rFonts w:cs="Calibri"/>
          <w:sz w:val="20"/>
          <w:szCs w:val="20"/>
          <w:lang w:val="es-MX"/>
        </w:rPr>
      </w:pPr>
    </w:p>
    <w:p w14:paraId="5B80E8B5" w14:textId="77777777" w:rsidR="00A22FD5" w:rsidRPr="00330256" w:rsidRDefault="00A22FD5" w:rsidP="00B34E52">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A50902" w:rsidRPr="00330256" w14:paraId="5DF41262" w14:textId="77777777" w:rsidTr="008C2C43">
        <w:trPr>
          <w:trHeight w:val="215"/>
        </w:trPr>
        <w:tc>
          <w:tcPr>
            <w:tcW w:w="4248" w:type="dxa"/>
            <w:shd w:val="clear" w:color="auto" w:fill="FFFFFF"/>
            <w:vAlign w:val="center"/>
          </w:tcPr>
          <w:p w14:paraId="4D583B06" w14:textId="77777777" w:rsidR="00A50902" w:rsidRPr="00330256" w:rsidRDefault="00A50902" w:rsidP="00A50902">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tcPr>
          <w:p w14:paraId="4CDD3982" w14:textId="3F5FBEC5" w:rsidR="00A50902" w:rsidRPr="00330256" w:rsidRDefault="00A50902" w:rsidP="00A50902">
            <w:pPr>
              <w:jc w:val="both"/>
              <w:rPr>
                <w:rFonts w:ascii="Calibri" w:hAnsi="Calibri" w:cs="Calibri"/>
                <w:bCs/>
                <w:sz w:val="20"/>
                <w:szCs w:val="20"/>
              </w:rPr>
            </w:pPr>
            <w:r w:rsidRPr="000E0B2F">
              <w:t>$ 48.954.135</w:t>
            </w:r>
          </w:p>
        </w:tc>
      </w:tr>
      <w:tr w:rsidR="00A50902" w:rsidRPr="00330256" w14:paraId="59E87C70" w14:textId="77777777" w:rsidTr="008C2C43">
        <w:trPr>
          <w:trHeight w:val="102"/>
        </w:trPr>
        <w:tc>
          <w:tcPr>
            <w:tcW w:w="4248" w:type="dxa"/>
            <w:shd w:val="clear" w:color="auto" w:fill="auto"/>
          </w:tcPr>
          <w:p w14:paraId="7772117D" w14:textId="77777777" w:rsidR="00A50902" w:rsidRPr="00330256" w:rsidRDefault="00A50902" w:rsidP="00A50902">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shd w:val="clear" w:color="auto" w:fill="auto"/>
          </w:tcPr>
          <w:p w14:paraId="6E15EB15" w14:textId="12CF25B7" w:rsidR="00A50902" w:rsidRPr="00330256" w:rsidRDefault="00A50902" w:rsidP="00A50902">
            <w:pPr>
              <w:jc w:val="both"/>
              <w:rPr>
                <w:rFonts w:ascii="Calibri" w:hAnsi="Calibri" w:cs="Calibri"/>
                <w:bCs/>
                <w:sz w:val="20"/>
                <w:szCs w:val="20"/>
              </w:rPr>
            </w:pPr>
            <w:r w:rsidRPr="000E0B2F">
              <w:t xml:space="preserve">$ </w:t>
            </w:r>
            <w:r w:rsidR="001241B4">
              <w:rPr>
                <w:i/>
              </w:rPr>
              <w:t>14.054.574</w:t>
            </w:r>
          </w:p>
        </w:tc>
      </w:tr>
      <w:tr w:rsidR="00A50902" w:rsidRPr="00330256" w14:paraId="33F08EF1" w14:textId="77777777" w:rsidTr="008C2C43">
        <w:trPr>
          <w:trHeight w:val="227"/>
        </w:trPr>
        <w:tc>
          <w:tcPr>
            <w:tcW w:w="4248" w:type="dxa"/>
            <w:shd w:val="clear" w:color="auto" w:fill="auto"/>
          </w:tcPr>
          <w:p w14:paraId="46FABF9C" w14:textId="77777777" w:rsidR="00A50902" w:rsidRPr="00330256" w:rsidRDefault="00A50902" w:rsidP="00A50902">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shd w:val="clear" w:color="auto" w:fill="auto"/>
          </w:tcPr>
          <w:p w14:paraId="1C95A53B" w14:textId="1459EFD1" w:rsidR="00A50902" w:rsidRPr="00330256" w:rsidRDefault="00A50902" w:rsidP="00A50902">
            <w:pPr>
              <w:jc w:val="both"/>
              <w:rPr>
                <w:rFonts w:ascii="Calibri" w:hAnsi="Calibri" w:cs="Calibri"/>
                <w:bCs/>
                <w:sz w:val="20"/>
                <w:szCs w:val="20"/>
              </w:rPr>
            </w:pPr>
            <w:r w:rsidRPr="000E0B2F">
              <w:t xml:space="preserve">$ </w:t>
            </w:r>
            <w:r w:rsidR="00354ECB">
              <w:t>3</w:t>
            </w:r>
            <w:r w:rsidR="001241B4">
              <w:t>4.899.561</w:t>
            </w:r>
          </w:p>
        </w:tc>
      </w:tr>
    </w:tbl>
    <w:p w14:paraId="2EA88A78" w14:textId="77777777" w:rsidR="00696EC8" w:rsidRPr="00330256" w:rsidRDefault="00696EC8" w:rsidP="00B34E52">
      <w:pPr>
        <w:rPr>
          <w:rFonts w:ascii="Calibri" w:hAnsi="Calibri" w:cs="Calibri"/>
          <w:b/>
          <w:sz w:val="20"/>
          <w:szCs w:val="20"/>
          <w:lang w:val="es-ES"/>
        </w:rPr>
      </w:pPr>
    </w:p>
    <w:p w14:paraId="0D7042A8" w14:textId="75C3A8A8" w:rsidR="00696EC8" w:rsidRPr="00330256" w:rsidRDefault="00696EC8" w:rsidP="001A6628">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330256" w14:paraId="4DA0193B" w14:textId="77777777" w:rsidTr="00A15A6D">
        <w:trPr>
          <w:trHeight w:val="327"/>
        </w:trPr>
        <w:tc>
          <w:tcPr>
            <w:tcW w:w="9493" w:type="dxa"/>
            <w:gridSpan w:val="5"/>
            <w:shd w:val="clear" w:color="auto" w:fill="FFFFFF"/>
            <w:vAlign w:val="center"/>
          </w:tcPr>
          <w:p w14:paraId="44D229F3" w14:textId="12BA429F" w:rsidR="00696EC8" w:rsidRPr="00330256" w:rsidRDefault="00696EC8" w:rsidP="007E0ACF">
            <w:pPr>
              <w:rPr>
                <w:rFonts w:ascii="Calibri" w:eastAsia="Calibri" w:hAnsi="Calibri" w:cs="Calibri"/>
                <w:sz w:val="20"/>
                <w:szCs w:val="20"/>
              </w:rPr>
            </w:pPr>
            <w:r w:rsidRPr="00330256">
              <w:rPr>
                <w:rFonts w:ascii="Calibri" w:eastAsia="Calibri" w:hAnsi="Calibri" w:cs="Calibri"/>
                <w:sz w:val="20"/>
                <w:szCs w:val="20"/>
              </w:rPr>
              <w:t xml:space="preserve">Número de planilla de aportes: </w:t>
            </w:r>
            <w:r w:rsidR="001241B4" w:rsidRPr="00872C1A">
              <w:rPr>
                <w:color w:val="000000" w:themeColor="text1"/>
                <w:lang w:val="es-ES"/>
              </w:rPr>
              <w:t>46</w:t>
            </w:r>
            <w:r w:rsidR="001241B4">
              <w:rPr>
                <w:color w:val="000000" w:themeColor="text1"/>
                <w:lang w:val="es-ES"/>
              </w:rPr>
              <w:t>45393925</w:t>
            </w:r>
            <w:r w:rsidR="001241B4" w:rsidRPr="00872C1A">
              <w:rPr>
                <w:color w:val="000000" w:themeColor="text1"/>
                <w:lang w:val="es-ES"/>
              </w:rPr>
              <w:t xml:space="preserve"> – 46</w:t>
            </w:r>
            <w:r w:rsidR="001241B4">
              <w:rPr>
                <w:color w:val="000000" w:themeColor="text1"/>
                <w:lang w:val="es-ES"/>
              </w:rPr>
              <w:t>49828942</w:t>
            </w:r>
            <w:r w:rsidR="001241B4" w:rsidRPr="00872C1A">
              <w:rPr>
                <w:color w:val="000000" w:themeColor="text1"/>
                <w:lang w:val="es-ES"/>
              </w:rPr>
              <w:t xml:space="preserve">  </w:t>
            </w:r>
          </w:p>
        </w:tc>
      </w:tr>
      <w:tr w:rsidR="00696EC8" w:rsidRPr="00330256" w14:paraId="39464B95" w14:textId="77777777" w:rsidTr="00BB2207">
        <w:trPr>
          <w:trHeight w:val="330"/>
        </w:trPr>
        <w:tc>
          <w:tcPr>
            <w:tcW w:w="1696" w:type="dxa"/>
            <w:shd w:val="clear" w:color="auto" w:fill="FFFFFF"/>
            <w:vAlign w:val="center"/>
          </w:tcPr>
          <w:p w14:paraId="11F4D0FE"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Salud</w:t>
            </w:r>
          </w:p>
        </w:tc>
        <w:tc>
          <w:tcPr>
            <w:tcW w:w="1560" w:type="dxa"/>
            <w:vAlign w:val="center"/>
          </w:tcPr>
          <w:p w14:paraId="78024A9B"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Pensiones</w:t>
            </w:r>
          </w:p>
        </w:tc>
        <w:tc>
          <w:tcPr>
            <w:tcW w:w="1417" w:type="dxa"/>
            <w:vAlign w:val="center"/>
          </w:tcPr>
          <w:p w14:paraId="0AF50E34" w14:textId="77777777" w:rsidR="00696EC8" w:rsidRPr="00330256" w:rsidRDefault="00696EC8" w:rsidP="00B34E52">
            <w:pPr>
              <w:ind w:left="55"/>
              <w:jc w:val="center"/>
              <w:rPr>
                <w:rFonts w:ascii="Calibri" w:eastAsia="Calibri" w:hAnsi="Calibri" w:cs="Calibri"/>
                <w:sz w:val="20"/>
                <w:szCs w:val="20"/>
              </w:rPr>
            </w:pPr>
            <w:r w:rsidRPr="00330256">
              <w:rPr>
                <w:rFonts w:ascii="Calibri" w:eastAsia="Calibri" w:hAnsi="Calibri" w:cs="Calibri"/>
                <w:sz w:val="20"/>
                <w:szCs w:val="20"/>
              </w:rPr>
              <w:t>ARL</w:t>
            </w:r>
          </w:p>
        </w:tc>
        <w:tc>
          <w:tcPr>
            <w:tcW w:w="2126" w:type="dxa"/>
            <w:vAlign w:val="center"/>
          </w:tcPr>
          <w:p w14:paraId="762E97F6"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Otros:</w:t>
            </w:r>
          </w:p>
        </w:tc>
        <w:tc>
          <w:tcPr>
            <w:tcW w:w="2694" w:type="dxa"/>
            <w:vAlign w:val="center"/>
          </w:tcPr>
          <w:p w14:paraId="7488A59C"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Total</w:t>
            </w:r>
          </w:p>
        </w:tc>
      </w:tr>
      <w:tr w:rsidR="00696EC8" w:rsidRPr="00330256" w14:paraId="4374A6F2" w14:textId="77777777" w:rsidTr="00BB2207">
        <w:trPr>
          <w:trHeight w:val="489"/>
        </w:trPr>
        <w:tc>
          <w:tcPr>
            <w:tcW w:w="1696" w:type="dxa"/>
            <w:shd w:val="clear" w:color="auto" w:fill="FFFFFF"/>
            <w:vAlign w:val="center"/>
          </w:tcPr>
          <w:p w14:paraId="0CE32334" w14:textId="29E07B2F" w:rsidR="00696EC8" w:rsidRDefault="00696EC8" w:rsidP="007E0ACF">
            <w:pPr>
              <w:jc w:val="both"/>
              <w:rPr>
                <w:rFonts w:ascii="Calibri" w:eastAsia="Calibri" w:hAnsi="Calibri" w:cs="Calibri"/>
                <w:sz w:val="20"/>
                <w:szCs w:val="20"/>
              </w:rPr>
            </w:pPr>
            <w:r w:rsidRPr="00330256">
              <w:rPr>
                <w:rFonts w:ascii="Calibri" w:eastAsia="Calibri" w:hAnsi="Calibri" w:cs="Calibri"/>
                <w:sz w:val="20"/>
                <w:szCs w:val="20"/>
              </w:rPr>
              <w:t xml:space="preserve">$ </w:t>
            </w:r>
            <w:r w:rsidR="00354ECB">
              <w:rPr>
                <w:rFonts w:ascii="Calibri" w:eastAsia="Calibri" w:hAnsi="Calibri" w:cs="Calibri"/>
                <w:sz w:val="20"/>
                <w:szCs w:val="20"/>
              </w:rPr>
              <w:t>2</w:t>
            </w:r>
            <w:r w:rsidR="00CF4342">
              <w:rPr>
                <w:rFonts w:ascii="Calibri" w:eastAsia="Calibri" w:hAnsi="Calibri" w:cs="Calibri"/>
                <w:sz w:val="20"/>
                <w:szCs w:val="20"/>
              </w:rPr>
              <w:t>36.900</w:t>
            </w:r>
          </w:p>
          <w:p w14:paraId="58CE5AFC" w14:textId="0A5F80F6" w:rsidR="004767F6" w:rsidRPr="00330256" w:rsidRDefault="004767F6" w:rsidP="007E0ACF">
            <w:pPr>
              <w:jc w:val="both"/>
              <w:rPr>
                <w:rFonts w:ascii="Calibri" w:eastAsia="Calibri" w:hAnsi="Calibri" w:cs="Calibri"/>
                <w:sz w:val="20"/>
                <w:szCs w:val="20"/>
              </w:rPr>
            </w:pPr>
          </w:p>
        </w:tc>
        <w:tc>
          <w:tcPr>
            <w:tcW w:w="1560" w:type="dxa"/>
            <w:vAlign w:val="center"/>
          </w:tcPr>
          <w:p w14:paraId="7F8556CD" w14:textId="65B9F8DA" w:rsidR="00696EC8" w:rsidRPr="00330256" w:rsidRDefault="00696EC8" w:rsidP="007E0ACF">
            <w:pPr>
              <w:jc w:val="both"/>
              <w:rPr>
                <w:rFonts w:ascii="Calibri" w:eastAsia="Calibri" w:hAnsi="Calibri" w:cs="Calibri"/>
                <w:sz w:val="20"/>
                <w:szCs w:val="20"/>
              </w:rPr>
            </w:pPr>
            <w:r w:rsidRPr="00330256">
              <w:rPr>
                <w:rFonts w:ascii="Calibri" w:eastAsia="Calibri" w:hAnsi="Calibri" w:cs="Calibri"/>
                <w:sz w:val="20"/>
                <w:szCs w:val="20"/>
              </w:rPr>
              <w:t xml:space="preserve">$ </w:t>
            </w:r>
            <w:r w:rsidR="004767F6">
              <w:rPr>
                <w:rFonts w:ascii="Calibri" w:hAnsi="Calibri" w:cs="Calibri"/>
                <w:bCs/>
                <w:noProof/>
                <w:sz w:val="20"/>
                <w:szCs w:val="20"/>
              </w:rPr>
              <w:t>303.200</w:t>
            </w:r>
          </w:p>
        </w:tc>
        <w:tc>
          <w:tcPr>
            <w:tcW w:w="1417" w:type="dxa"/>
            <w:vAlign w:val="center"/>
          </w:tcPr>
          <w:p w14:paraId="395FEDD6" w14:textId="33A028BD" w:rsidR="00696EC8" w:rsidRPr="00330256" w:rsidRDefault="00696EC8" w:rsidP="007E0ACF">
            <w:pPr>
              <w:ind w:left="55"/>
              <w:jc w:val="both"/>
              <w:rPr>
                <w:rFonts w:ascii="Calibri" w:eastAsia="Calibri" w:hAnsi="Calibri" w:cs="Calibri"/>
                <w:sz w:val="20"/>
                <w:szCs w:val="20"/>
              </w:rPr>
            </w:pPr>
            <w:r w:rsidRPr="00330256">
              <w:rPr>
                <w:rFonts w:ascii="Calibri" w:eastAsia="Calibri" w:hAnsi="Calibri" w:cs="Calibri"/>
                <w:sz w:val="20"/>
                <w:szCs w:val="20"/>
              </w:rPr>
              <w:t xml:space="preserve">$ </w:t>
            </w:r>
            <w:r w:rsidR="00354ECB">
              <w:rPr>
                <w:rFonts w:ascii="Calibri" w:eastAsia="Calibri" w:hAnsi="Calibri" w:cs="Calibri"/>
                <w:sz w:val="20"/>
                <w:szCs w:val="20"/>
              </w:rPr>
              <w:t>4</w:t>
            </w:r>
            <w:r w:rsidR="00CF4342">
              <w:rPr>
                <w:rFonts w:ascii="Calibri" w:eastAsia="Calibri" w:hAnsi="Calibri" w:cs="Calibri"/>
                <w:sz w:val="20"/>
                <w:szCs w:val="20"/>
              </w:rPr>
              <w:t>6.200</w:t>
            </w:r>
          </w:p>
        </w:tc>
        <w:tc>
          <w:tcPr>
            <w:tcW w:w="2126" w:type="dxa"/>
            <w:vAlign w:val="center"/>
          </w:tcPr>
          <w:p w14:paraId="3033EBDB" w14:textId="311CC5CF"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r w:rsidR="005F79B6">
              <w:rPr>
                <w:rFonts w:ascii="Calibri" w:hAnsi="Calibri" w:cs="Calibri"/>
                <w:bCs/>
                <w:noProof/>
                <w:sz w:val="20"/>
                <w:szCs w:val="20"/>
              </w:rPr>
              <w:t>0</w:t>
            </w:r>
          </w:p>
        </w:tc>
        <w:tc>
          <w:tcPr>
            <w:tcW w:w="2694" w:type="dxa"/>
            <w:vAlign w:val="center"/>
          </w:tcPr>
          <w:p w14:paraId="52EC047A" w14:textId="78ED1411" w:rsidR="00696EC8" w:rsidRPr="00330256" w:rsidRDefault="00FB04E5" w:rsidP="007E0ACF">
            <w:pPr>
              <w:rPr>
                <w:rFonts w:ascii="Calibri" w:eastAsia="Calibri" w:hAnsi="Calibri" w:cs="Calibri"/>
                <w:sz w:val="20"/>
                <w:szCs w:val="20"/>
              </w:rPr>
            </w:pPr>
            <w:r>
              <w:rPr>
                <w:rFonts w:ascii="Calibri" w:eastAsia="Calibri" w:hAnsi="Calibri" w:cs="Calibri"/>
                <w:sz w:val="20"/>
                <w:szCs w:val="20"/>
              </w:rPr>
              <w:t>$</w:t>
            </w:r>
            <w:r w:rsidR="005F79B6">
              <w:rPr>
                <w:rFonts w:ascii="Calibri" w:eastAsia="Calibri" w:hAnsi="Calibri" w:cs="Calibri"/>
                <w:sz w:val="20"/>
                <w:szCs w:val="20"/>
              </w:rPr>
              <w:t xml:space="preserve"> </w:t>
            </w:r>
            <w:r w:rsidR="00354ECB">
              <w:rPr>
                <w:rFonts w:ascii="Calibri" w:eastAsia="Calibri" w:hAnsi="Calibri" w:cs="Calibri"/>
                <w:sz w:val="20"/>
                <w:szCs w:val="20"/>
              </w:rPr>
              <w:t>5</w:t>
            </w:r>
            <w:r w:rsidR="004767F6">
              <w:rPr>
                <w:rFonts w:ascii="Calibri" w:eastAsia="Calibri" w:hAnsi="Calibri" w:cs="Calibri"/>
                <w:sz w:val="20"/>
                <w:szCs w:val="20"/>
              </w:rPr>
              <w:t>86.300</w:t>
            </w:r>
          </w:p>
        </w:tc>
      </w:tr>
      <w:tr w:rsidR="00696EC8" w:rsidRPr="00330256" w14:paraId="2F3009E5" w14:textId="77777777" w:rsidTr="00BB2207">
        <w:trPr>
          <w:trHeight w:val="302"/>
        </w:trPr>
        <w:tc>
          <w:tcPr>
            <w:tcW w:w="1696" w:type="dxa"/>
            <w:shd w:val="clear" w:color="auto" w:fill="FFFFFF"/>
            <w:vAlign w:val="center"/>
          </w:tcPr>
          <w:p w14:paraId="6D355798"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Es pensionado </w:t>
            </w:r>
          </w:p>
        </w:tc>
        <w:tc>
          <w:tcPr>
            <w:tcW w:w="1560" w:type="dxa"/>
            <w:vAlign w:val="center"/>
          </w:tcPr>
          <w:p w14:paraId="326E5F93" w14:textId="7FC45E31"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SI: </w:t>
            </w:r>
            <w:r w:rsidR="005F79B6">
              <w:rPr>
                <w:rFonts w:ascii="Calibri" w:eastAsia="Calibri" w:hAnsi="Calibri" w:cs="Calibri"/>
                <w:sz w:val="20"/>
                <w:szCs w:val="20"/>
              </w:rPr>
              <w:t xml:space="preserve"> </w:t>
            </w:r>
          </w:p>
        </w:tc>
        <w:tc>
          <w:tcPr>
            <w:tcW w:w="1417" w:type="dxa"/>
            <w:vAlign w:val="center"/>
          </w:tcPr>
          <w:p w14:paraId="4F555FE5" w14:textId="23CF2FC9"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NO: </w:t>
            </w:r>
            <w:r w:rsidR="005F79B6">
              <w:rPr>
                <w:rFonts w:ascii="Calibri" w:eastAsia="Calibri" w:hAnsi="Calibri" w:cs="Calibri"/>
                <w:sz w:val="20"/>
                <w:szCs w:val="20"/>
              </w:rPr>
              <w:t>X</w:t>
            </w:r>
          </w:p>
        </w:tc>
        <w:tc>
          <w:tcPr>
            <w:tcW w:w="4820" w:type="dxa"/>
            <w:gridSpan w:val="2"/>
            <w:vAlign w:val="center"/>
          </w:tcPr>
          <w:p w14:paraId="194CB7B3" w14:textId="77777777" w:rsidR="00696EC8" w:rsidRPr="00330256" w:rsidRDefault="00696EC8" w:rsidP="00B34E52">
            <w:pPr>
              <w:jc w:val="both"/>
              <w:rPr>
                <w:rFonts w:ascii="Calibri" w:eastAsia="Calibri" w:hAnsi="Calibri" w:cs="Calibri"/>
                <w:sz w:val="20"/>
                <w:szCs w:val="20"/>
              </w:rPr>
            </w:pPr>
          </w:p>
        </w:tc>
      </w:tr>
    </w:tbl>
    <w:p w14:paraId="60F8750D" w14:textId="77777777" w:rsidR="00696EC8" w:rsidRPr="00330256" w:rsidRDefault="00696EC8" w:rsidP="00B34E52">
      <w:pPr>
        <w:jc w:val="both"/>
        <w:rPr>
          <w:rFonts w:ascii="Calibri" w:hAnsi="Calibri" w:cs="Calibri"/>
          <w:b/>
          <w:sz w:val="20"/>
          <w:szCs w:val="20"/>
          <w:lang w:val="es-ES"/>
        </w:rPr>
      </w:pPr>
    </w:p>
    <w:p w14:paraId="7E0021D3"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221868BC" w:rsidR="00696EC8" w:rsidRPr="00330256" w:rsidRDefault="007E5F25" w:rsidP="00B34E52">
            <w:pPr>
              <w:jc w:val="center"/>
              <w:rPr>
                <w:rFonts w:ascii="Calibri" w:eastAsia="Calibri" w:hAnsi="Calibri" w:cs="Calibri"/>
                <w:b/>
                <w:sz w:val="20"/>
                <w:szCs w:val="20"/>
              </w:rPr>
            </w:pPr>
            <w:r>
              <w:rPr>
                <w:rFonts w:ascii="Calibri" w:eastAsia="Calibri" w:hAnsi="Calibri" w:cs="Calibri"/>
                <w:b/>
                <w:sz w:val="20"/>
                <w:szCs w:val="20"/>
              </w:rPr>
              <w:t>Abril</w:t>
            </w:r>
          </w:p>
        </w:tc>
        <w:tc>
          <w:tcPr>
            <w:tcW w:w="1701" w:type="dxa"/>
            <w:gridSpan w:val="2"/>
            <w:shd w:val="clear" w:color="auto" w:fill="FFFFFF"/>
            <w:vAlign w:val="center"/>
          </w:tcPr>
          <w:p w14:paraId="37F92D44" w14:textId="6E428F40" w:rsidR="00696EC8" w:rsidRPr="00330256" w:rsidRDefault="007E5F25" w:rsidP="00B34E52">
            <w:pPr>
              <w:jc w:val="center"/>
              <w:rPr>
                <w:rFonts w:ascii="Calibri" w:eastAsia="Calibri" w:hAnsi="Calibri" w:cs="Calibri"/>
                <w:b/>
                <w:sz w:val="20"/>
                <w:szCs w:val="20"/>
              </w:rPr>
            </w:pPr>
            <w:r>
              <w:rPr>
                <w:rFonts w:ascii="Calibri" w:eastAsia="Calibri" w:hAnsi="Calibri" w:cs="Calibri"/>
                <w:b/>
                <w:sz w:val="20"/>
                <w:szCs w:val="20"/>
              </w:rPr>
              <w:t>Julio</w:t>
            </w:r>
          </w:p>
        </w:tc>
        <w:tc>
          <w:tcPr>
            <w:tcW w:w="1843" w:type="dxa"/>
            <w:gridSpan w:val="2"/>
            <w:shd w:val="clear" w:color="auto" w:fill="FFFFFF"/>
            <w:vAlign w:val="center"/>
          </w:tcPr>
          <w:p w14:paraId="6D4A681C"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Octubre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3675441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09963B95" w14:textId="5951D25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r w:rsidR="001241B4">
              <w:rPr>
                <w:rFonts w:ascii="Calibri" w:eastAsia="Calibri" w:hAnsi="Calibri" w:cs="Calibri"/>
                <w:sz w:val="20"/>
                <w:szCs w:val="20"/>
              </w:rPr>
              <w:t>X</w:t>
            </w:r>
          </w:p>
        </w:tc>
        <w:tc>
          <w:tcPr>
            <w:tcW w:w="850" w:type="dxa"/>
            <w:shd w:val="clear" w:color="auto" w:fill="FFFFFF"/>
          </w:tcPr>
          <w:p w14:paraId="63787242" w14:textId="2FAC1CF9"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1EC4317C" w14:textId="145A7874"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78E04BBA" w:rsidR="00FB04E5" w:rsidRPr="00F14452" w:rsidRDefault="00FB04E5" w:rsidP="001C2541">
            <w:pPr>
              <w:rPr>
                <w:rFonts w:ascii="Calibri" w:eastAsia="Calibri" w:hAnsi="Calibri" w:cs="Calibri"/>
                <w:b/>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2AA778DE" w14:textId="7F3A2F4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1A87060B"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4E5E8FA8" w14:textId="32FEE391"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r w:rsidR="001241B4">
              <w:rPr>
                <w:rFonts w:ascii="Calibri" w:eastAsia="Calibri" w:hAnsi="Calibri" w:cs="Calibri"/>
                <w:sz w:val="20"/>
                <w:szCs w:val="20"/>
              </w:rPr>
              <w:t>X</w:t>
            </w:r>
          </w:p>
        </w:tc>
        <w:tc>
          <w:tcPr>
            <w:tcW w:w="850" w:type="dxa"/>
            <w:shd w:val="clear" w:color="auto" w:fill="FFFFFF"/>
          </w:tcPr>
          <w:p w14:paraId="1CB9F382" w14:textId="16B5E449" w:rsidR="00FB04E5" w:rsidRPr="00552C1A" w:rsidRDefault="00FB04E5" w:rsidP="001C2541">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24BF73AE" w14:textId="112975D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4FC62584"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3DECB028" w14:textId="35997E94"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48FF8FCA"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6D7B82A7" w14:textId="776CFF9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r w:rsidR="001241B4">
              <w:rPr>
                <w:rFonts w:ascii="Calibri" w:eastAsia="Calibri" w:hAnsi="Calibri" w:cs="Calibri"/>
                <w:sz w:val="20"/>
                <w:szCs w:val="20"/>
              </w:rPr>
              <w:t>X</w:t>
            </w:r>
          </w:p>
        </w:tc>
        <w:tc>
          <w:tcPr>
            <w:tcW w:w="850" w:type="dxa"/>
            <w:shd w:val="clear" w:color="auto" w:fill="FFFFFF"/>
          </w:tcPr>
          <w:p w14:paraId="36502440" w14:textId="4AFE3EA4" w:rsidR="00FB04E5" w:rsidRPr="00552C1A" w:rsidRDefault="00FB04E5" w:rsidP="001C2541">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3B8B6E29" w14:textId="4668E4C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7F9A1809"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06A07465" w14:textId="49462BD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FB04E5">
            <w:pPr>
              <w:shd w:val="clear" w:color="auto" w:fill="FFFFFF"/>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0F3C1047"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3607586E" w14:textId="2B968D30"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r w:rsidR="001241B4">
              <w:rPr>
                <w:rFonts w:ascii="Calibri" w:eastAsia="Calibri" w:hAnsi="Calibri" w:cs="Calibri"/>
                <w:sz w:val="20"/>
                <w:szCs w:val="20"/>
              </w:rPr>
              <w:t>X</w:t>
            </w:r>
          </w:p>
        </w:tc>
        <w:tc>
          <w:tcPr>
            <w:tcW w:w="850" w:type="dxa"/>
            <w:shd w:val="clear" w:color="auto" w:fill="FFFFFF"/>
          </w:tcPr>
          <w:p w14:paraId="52D85631" w14:textId="6BD0F970" w:rsidR="00FB04E5" w:rsidRPr="00552C1A" w:rsidRDefault="00FB04E5" w:rsidP="001C2541">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506F74A9" w14:textId="70462CF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5598FE5D"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1E88FF51" w14:textId="07F3B29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0E4929BF"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780C799B" w14:textId="49B346F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r w:rsidR="001241B4">
              <w:rPr>
                <w:rFonts w:ascii="Calibri" w:eastAsia="Calibri" w:hAnsi="Calibri" w:cs="Calibri"/>
                <w:sz w:val="20"/>
                <w:szCs w:val="20"/>
              </w:rPr>
              <w:t>X</w:t>
            </w:r>
          </w:p>
        </w:tc>
        <w:tc>
          <w:tcPr>
            <w:tcW w:w="850" w:type="dxa"/>
            <w:shd w:val="clear" w:color="auto" w:fill="FFFFFF"/>
          </w:tcPr>
          <w:p w14:paraId="11A233B6" w14:textId="27D32F79" w:rsidR="00FB04E5" w:rsidRPr="00552C1A" w:rsidRDefault="00FB04E5" w:rsidP="001C2541">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16A67F19" w14:textId="6C187BB8"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6963219B" w:rsidR="00FB04E5" w:rsidRPr="00330256" w:rsidRDefault="00FB04E5" w:rsidP="001C2541">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57677667" w14:textId="5CB16F5A"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B34E52">
      <w:pPr>
        <w:rPr>
          <w:rFonts w:ascii="Calibri" w:hAnsi="Calibri" w:cs="Calibri"/>
          <w:b/>
          <w:sz w:val="20"/>
          <w:szCs w:val="20"/>
          <w:lang w:val="es-ES"/>
        </w:rPr>
      </w:pPr>
    </w:p>
    <w:p w14:paraId="5F093453" w14:textId="77777777" w:rsidR="000C1D39" w:rsidRDefault="000C1D39" w:rsidP="00B34E52">
      <w:pPr>
        <w:rPr>
          <w:rFonts w:ascii="Calibri" w:hAnsi="Calibri" w:cs="Calibri"/>
          <w:b/>
          <w:sz w:val="20"/>
          <w:szCs w:val="20"/>
          <w:lang w:val="es-ES"/>
        </w:rPr>
      </w:pPr>
    </w:p>
    <w:p w14:paraId="3282A191" w14:textId="77777777" w:rsidR="00A22FD5" w:rsidRDefault="00A22FD5" w:rsidP="00B34E52">
      <w:pPr>
        <w:rPr>
          <w:rFonts w:ascii="Calibri" w:hAnsi="Calibri" w:cs="Calibri"/>
          <w:b/>
          <w:sz w:val="20"/>
          <w:szCs w:val="20"/>
          <w:lang w:val="es-ES"/>
        </w:rPr>
      </w:pPr>
    </w:p>
    <w:p w14:paraId="23EDA247" w14:textId="77777777" w:rsidR="002878AC" w:rsidRDefault="002878AC" w:rsidP="00B34E52">
      <w:pPr>
        <w:rPr>
          <w:rFonts w:ascii="Calibri" w:hAnsi="Calibri" w:cs="Calibri"/>
          <w:b/>
          <w:sz w:val="20"/>
          <w:szCs w:val="20"/>
          <w:lang w:val="es-ES"/>
        </w:rPr>
      </w:pPr>
    </w:p>
    <w:p w14:paraId="6E774499" w14:textId="77777777" w:rsidR="002878AC" w:rsidRDefault="002878AC" w:rsidP="00B34E52">
      <w:pPr>
        <w:rPr>
          <w:rFonts w:ascii="Calibri" w:hAnsi="Calibri" w:cs="Calibri"/>
          <w:b/>
          <w:sz w:val="20"/>
          <w:szCs w:val="20"/>
          <w:lang w:val="es-ES"/>
        </w:rPr>
      </w:pPr>
    </w:p>
    <w:p w14:paraId="708F945F" w14:textId="77777777" w:rsidR="002878AC" w:rsidRDefault="002878AC" w:rsidP="00B34E52">
      <w:pPr>
        <w:rPr>
          <w:rFonts w:ascii="Calibri" w:hAnsi="Calibri" w:cs="Calibri"/>
          <w:b/>
          <w:sz w:val="20"/>
          <w:szCs w:val="20"/>
          <w:lang w:val="es-ES"/>
        </w:rPr>
      </w:pPr>
    </w:p>
    <w:p w14:paraId="587CF916" w14:textId="77777777" w:rsidR="00A22FD5" w:rsidRDefault="00A22FD5" w:rsidP="00B34E52">
      <w:pPr>
        <w:rPr>
          <w:rFonts w:ascii="Calibri" w:hAnsi="Calibri" w:cs="Calibri"/>
          <w:b/>
          <w:sz w:val="20"/>
          <w:szCs w:val="20"/>
          <w:lang w:val="es-ES"/>
        </w:rPr>
      </w:pPr>
    </w:p>
    <w:p w14:paraId="4D6CB0C9" w14:textId="77777777" w:rsidR="00A22FD5" w:rsidRPr="00330256" w:rsidRDefault="00A22FD5" w:rsidP="00B34E52">
      <w:pPr>
        <w:rPr>
          <w:rFonts w:ascii="Calibri" w:hAnsi="Calibri" w:cs="Calibri"/>
          <w:b/>
          <w:sz w:val="20"/>
          <w:szCs w:val="20"/>
          <w:lang w:val="es-ES"/>
        </w:rPr>
      </w:pPr>
    </w:p>
    <w:p w14:paraId="7BEA13FF" w14:textId="77777777" w:rsidR="00696EC8"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DESCRIPCIÓN DE LOS SERVICIOS PRESTADOS.</w:t>
      </w:r>
    </w:p>
    <w:p w14:paraId="6B51A9DF" w14:textId="77777777" w:rsidR="000C1D39" w:rsidRPr="00330256" w:rsidRDefault="000C1D39" w:rsidP="000C1D39">
      <w:pPr>
        <w:pStyle w:val="Prrafodelista"/>
        <w:spacing w:after="0" w:line="240" w:lineRule="auto"/>
        <w:ind w:left="360"/>
        <w:contextualSpacing w:val="0"/>
        <w:rPr>
          <w:rFonts w:cs="Calibri"/>
          <w:b/>
          <w:sz w:val="20"/>
          <w:szCs w:val="20"/>
        </w:rPr>
      </w:pPr>
    </w:p>
    <w:p w14:paraId="5EDAD001" w14:textId="77777777" w:rsidR="00696EC8" w:rsidRPr="00330256" w:rsidRDefault="00696EC8" w:rsidP="00B34E52">
      <w:pPr>
        <w:pStyle w:val="Prrafodelista"/>
        <w:spacing w:after="0" w:line="240" w:lineRule="auto"/>
        <w:ind w:left="284"/>
        <w:contextualSpacing w:val="0"/>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696EC8" w:rsidRPr="00326847" w14:paraId="045468A0" w14:textId="77777777" w:rsidTr="00B72077">
        <w:trPr>
          <w:trHeight w:val="311"/>
        </w:trPr>
        <w:tc>
          <w:tcPr>
            <w:tcW w:w="5949" w:type="dxa"/>
            <w:gridSpan w:val="7"/>
            <w:shd w:val="clear" w:color="auto" w:fill="auto"/>
            <w:vAlign w:val="center"/>
            <w:hideMark/>
          </w:tcPr>
          <w:p w14:paraId="0B6AAF27" w14:textId="77777777" w:rsidR="00696EC8" w:rsidRPr="00326847" w:rsidRDefault="00696EC8" w:rsidP="006C5D2F">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shd w:val="clear" w:color="auto" w:fill="auto"/>
            <w:vAlign w:val="center"/>
            <w:hideMark/>
          </w:tcPr>
          <w:p w14:paraId="16CE1727"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1134" w:type="dxa"/>
            <w:shd w:val="clear" w:color="auto" w:fill="auto"/>
            <w:vAlign w:val="center"/>
            <w:hideMark/>
          </w:tcPr>
          <w:p w14:paraId="7B5AFE8B"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shd w:val="clear" w:color="auto" w:fill="auto"/>
            <w:vAlign w:val="center"/>
            <w:hideMark/>
          </w:tcPr>
          <w:p w14:paraId="6CE4105B"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955F48">
        <w:trPr>
          <w:cantSplit/>
          <w:trHeight w:val="2129"/>
        </w:trPr>
        <w:tc>
          <w:tcPr>
            <w:tcW w:w="421" w:type="dxa"/>
            <w:shd w:val="clear" w:color="auto" w:fill="auto"/>
            <w:vAlign w:val="center"/>
            <w:hideMark/>
          </w:tcPr>
          <w:p w14:paraId="353E757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No</w:t>
            </w:r>
          </w:p>
        </w:tc>
        <w:tc>
          <w:tcPr>
            <w:tcW w:w="1984" w:type="dxa"/>
            <w:shd w:val="clear" w:color="auto" w:fill="auto"/>
            <w:vAlign w:val="center"/>
            <w:hideMark/>
          </w:tcPr>
          <w:p w14:paraId="382CA6E0"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shd w:val="clear" w:color="auto" w:fill="auto"/>
            <w:vAlign w:val="center"/>
            <w:hideMark/>
          </w:tcPr>
          <w:p w14:paraId="240AC102"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shd w:val="clear" w:color="auto" w:fill="auto"/>
            <w:textDirection w:val="btLr"/>
            <w:vAlign w:val="center"/>
            <w:hideMark/>
          </w:tcPr>
          <w:p w14:paraId="4B9B3734"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shd w:val="clear" w:color="auto" w:fill="auto"/>
            <w:textDirection w:val="btLr"/>
            <w:vAlign w:val="center"/>
            <w:hideMark/>
          </w:tcPr>
          <w:p w14:paraId="1CA198B0"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shd w:val="clear" w:color="auto" w:fill="auto"/>
            <w:textDirection w:val="btLr"/>
            <w:vAlign w:val="center"/>
            <w:hideMark/>
          </w:tcPr>
          <w:p w14:paraId="7E6B66C2"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4" w:type="dxa"/>
            <w:textDirection w:val="btLr"/>
            <w:vAlign w:val="center"/>
          </w:tcPr>
          <w:p w14:paraId="795223F9" w14:textId="77777777" w:rsidR="00696EC8" w:rsidRPr="00326847" w:rsidRDefault="00696EC8" w:rsidP="006C5D2F">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2268" w:type="dxa"/>
            <w:gridSpan w:val="2"/>
            <w:shd w:val="clear" w:color="auto" w:fill="auto"/>
            <w:vAlign w:val="center"/>
            <w:hideMark/>
          </w:tcPr>
          <w:p w14:paraId="5F3AFF4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shd w:val="clear" w:color="auto" w:fill="auto"/>
            <w:vAlign w:val="center"/>
            <w:hideMark/>
          </w:tcPr>
          <w:p w14:paraId="755FBE9F"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7E11DD" w:rsidRPr="00326847" w14:paraId="28FA2E9F" w14:textId="77777777" w:rsidTr="00800EC5">
        <w:trPr>
          <w:trHeight w:val="435"/>
        </w:trPr>
        <w:tc>
          <w:tcPr>
            <w:tcW w:w="421" w:type="dxa"/>
            <w:shd w:val="clear" w:color="auto" w:fill="auto"/>
            <w:vAlign w:val="center"/>
          </w:tcPr>
          <w:p w14:paraId="097EBD3C"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1</w:t>
            </w:r>
          </w:p>
        </w:tc>
        <w:tc>
          <w:tcPr>
            <w:tcW w:w="1984" w:type="dxa"/>
            <w:shd w:val="clear" w:color="auto" w:fill="auto"/>
          </w:tcPr>
          <w:p w14:paraId="5E2E655C" w14:textId="1A2CA533" w:rsidR="007E11DD" w:rsidRPr="00B772CC" w:rsidRDefault="007E11DD" w:rsidP="007E11DD">
            <w:pPr>
              <w:pStyle w:val="Sinespaciado"/>
              <w:jc w:val="both"/>
              <w:rPr>
                <w:rFonts w:ascii="Calibri" w:hAnsi="Calibri" w:cs="Calibri"/>
                <w:sz w:val="16"/>
                <w:szCs w:val="20"/>
              </w:rPr>
            </w:pPr>
            <w:r w:rsidRPr="00332895">
              <w:rPr>
                <w:rFonts w:ascii="Calibri" w:hAnsi="Calibri" w:cs="Calibri"/>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2410" w:type="dxa"/>
          </w:tcPr>
          <w:p w14:paraId="34F36DF6" w14:textId="460BB2A9" w:rsidR="007E11DD" w:rsidRPr="00C433F0" w:rsidRDefault="007E11DD" w:rsidP="007E11DD">
            <w:pPr>
              <w:pStyle w:val="Sinespaciado"/>
              <w:numPr>
                <w:ilvl w:val="0"/>
                <w:numId w:val="13"/>
              </w:numPr>
              <w:ind w:left="355"/>
              <w:jc w:val="both"/>
              <w:rPr>
                <w:rFonts w:ascii="Calibri" w:hAnsi="Calibri" w:cs="Calibri"/>
                <w:color w:val="000000" w:themeColor="text1"/>
                <w:sz w:val="18"/>
                <w:szCs w:val="20"/>
              </w:rPr>
            </w:pPr>
            <w:r w:rsidRPr="00332895">
              <w:rPr>
                <w:rFonts w:ascii="Calibri" w:hAnsi="Calibri" w:cs="Calibri"/>
              </w:rPr>
              <w:t>Se llevó a cabo la orientación y acompañamiento permanente a los aprendices en el desarrollo de las actividades establecidas en la guía de aprendizaje, garantizando el cumplimiento de los procedimientos y lineamientos del Sistema Integrado de Gestión y Autoevaluación (SIGA) del SENA. Esta labor se documentó en la plataforma Compromiso, asegurando la trazabilidad de las actividades en los programas del área temática asignada.</w:t>
            </w:r>
          </w:p>
        </w:tc>
        <w:tc>
          <w:tcPr>
            <w:tcW w:w="283" w:type="dxa"/>
            <w:shd w:val="clear" w:color="auto" w:fill="auto"/>
          </w:tcPr>
          <w:p w14:paraId="79CE53A6" w14:textId="167F38FA" w:rsidR="007E11DD" w:rsidRPr="00326847" w:rsidRDefault="007E11DD" w:rsidP="007E11DD">
            <w:pPr>
              <w:pStyle w:val="Sinespaciado"/>
              <w:jc w:val="center"/>
              <w:rPr>
                <w:rFonts w:ascii="Calibri" w:hAnsi="Calibri" w:cs="Calibri"/>
                <w:sz w:val="20"/>
                <w:szCs w:val="20"/>
              </w:rPr>
            </w:pPr>
            <w:r>
              <w:rPr>
                <w:rFonts w:ascii="Calibri" w:hAnsi="Calibri" w:cs="Calibri"/>
                <w:sz w:val="20"/>
                <w:szCs w:val="20"/>
              </w:rPr>
              <w:t>X</w:t>
            </w:r>
          </w:p>
        </w:tc>
        <w:tc>
          <w:tcPr>
            <w:tcW w:w="284" w:type="dxa"/>
            <w:shd w:val="clear" w:color="auto" w:fill="auto"/>
            <w:vAlign w:val="center"/>
          </w:tcPr>
          <w:p w14:paraId="7B6C0CF9"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7B3AAE74"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15439E0A" w14:textId="77777777" w:rsidR="007E11DD" w:rsidRPr="00326847" w:rsidRDefault="007E11DD" w:rsidP="007E11DD">
            <w:pPr>
              <w:pStyle w:val="Sinespaciado"/>
              <w:rPr>
                <w:rFonts w:ascii="Calibri" w:hAnsi="Calibri" w:cs="Calibri"/>
                <w:sz w:val="20"/>
                <w:szCs w:val="20"/>
              </w:rPr>
            </w:pPr>
          </w:p>
        </w:tc>
        <w:tc>
          <w:tcPr>
            <w:tcW w:w="2268" w:type="dxa"/>
            <w:gridSpan w:val="2"/>
            <w:shd w:val="clear" w:color="auto" w:fill="auto"/>
          </w:tcPr>
          <w:p w14:paraId="69A9C0B3" w14:textId="77777777" w:rsidR="007E11DD" w:rsidRPr="007E11DD" w:rsidRDefault="007E11DD" w:rsidP="007E11DD">
            <w:pPr>
              <w:pStyle w:val="Sinespaciado"/>
              <w:numPr>
                <w:ilvl w:val="0"/>
                <w:numId w:val="12"/>
              </w:numPr>
              <w:ind w:left="355"/>
              <w:jc w:val="both"/>
              <w:rPr>
                <w:rFonts w:ascii="Calibri" w:hAnsi="Calibri" w:cs="Calibri"/>
                <w:sz w:val="20"/>
                <w:szCs w:val="20"/>
              </w:rPr>
            </w:pPr>
            <w:r w:rsidRPr="007E11DD">
              <w:rPr>
                <w:rFonts w:ascii="Calibri" w:hAnsi="Calibri" w:cs="Calibri"/>
                <w:sz w:val="20"/>
                <w:szCs w:val="20"/>
              </w:rPr>
              <w:t>Formato planilla de asistencia gd-f-014 v02.</w:t>
            </w:r>
          </w:p>
          <w:p w14:paraId="30526F7D" w14:textId="77777777" w:rsidR="007E11DD" w:rsidRPr="007E11DD" w:rsidRDefault="007E11DD" w:rsidP="007E11DD">
            <w:pPr>
              <w:pStyle w:val="Sinespaciado"/>
              <w:numPr>
                <w:ilvl w:val="0"/>
                <w:numId w:val="12"/>
              </w:numPr>
              <w:ind w:left="355"/>
              <w:jc w:val="both"/>
              <w:rPr>
                <w:rFonts w:ascii="Calibri" w:hAnsi="Calibri" w:cs="Calibri"/>
                <w:sz w:val="20"/>
                <w:szCs w:val="20"/>
              </w:rPr>
            </w:pPr>
          </w:p>
          <w:p w14:paraId="658BEDCB" w14:textId="77777777" w:rsidR="007E11DD" w:rsidRPr="007E11DD" w:rsidRDefault="007E11DD" w:rsidP="007E11DD">
            <w:pPr>
              <w:pStyle w:val="Sinespaciado"/>
              <w:numPr>
                <w:ilvl w:val="0"/>
                <w:numId w:val="12"/>
              </w:numPr>
              <w:ind w:left="355"/>
              <w:jc w:val="both"/>
              <w:rPr>
                <w:rFonts w:ascii="Calibri" w:hAnsi="Calibri" w:cs="Calibri"/>
                <w:sz w:val="20"/>
                <w:szCs w:val="20"/>
              </w:rPr>
            </w:pPr>
            <w:r w:rsidRPr="007E11DD">
              <w:rPr>
                <w:rFonts w:ascii="Calibri" w:hAnsi="Calibri" w:cs="Calibri"/>
                <w:sz w:val="20"/>
                <w:szCs w:val="20"/>
              </w:rPr>
              <w:t>Guía de aprendizaje código: GFPI-F-135</w:t>
            </w:r>
          </w:p>
          <w:p w14:paraId="442E675A" w14:textId="77777777" w:rsidR="007E11DD" w:rsidRPr="007E11DD" w:rsidRDefault="007E11DD" w:rsidP="007E11DD">
            <w:pPr>
              <w:pStyle w:val="Sinespaciado"/>
              <w:numPr>
                <w:ilvl w:val="0"/>
                <w:numId w:val="12"/>
              </w:numPr>
              <w:ind w:left="355"/>
              <w:jc w:val="both"/>
              <w:rPr>
                <w:rFonts w:ascii="Calibri" w:hAnsi="Calibri" w:cs="Calibri"/>
                <w:sz w:val="20"/>
                <w:szCs w:val="20"/>
              </w:rPr>
            </w:pPr>
          </w:p>
          <w:p w14:paraId="5E12AFE3" w14:textId="433FC308" w:rsidR="007E11DD" w:rsidRPr="00326847" w:rsidRDefault="007E11DD" w:rsidP="007E11DD">
            <w:pPr>
              <w:pStyle w:val="Sinespaciado"/>
              <w:numPr>
                <w:ilvl w:val="0"/>
                <w:numId w:val="12"/>
              </w:numPr>
              <w:ind w:left="355"/>
              <w:jc w:val="both"/>
              <w:rPr>
                <w:rFonts w:ascii="Calibri" w:hAnsi="Calibri" w:cs="Calibri"/>
                <w:sz w:val="20"/>
                <w:szCs w:val="20"/>
              </w:rPr>
            </w:pPr>
            <w:r w:rsidRPr="007E11DD">
              <w:rPr>
                <w:rFonts w:ascii="Calibri" w:hAnsi="Calibri" w:cs="Calibri"/>
                <w:sz w:val="20"/>
                <w:szCs w:val="20"/>
              </w:rPr>
              <w:t>Proyecto Formativo</w:t>
            </w:r>
          </w:p>
        </w:tc>
        <w:tc>
          <w:tcPr>
            <w:tcW w:w="1281" w:type="dxa"/>
            <w:shd w:val="clear" w:color="auto" w:fill="auto"/>
            <w:noWrap/>
          </w:tcPr>
          <w:p w14:paraId="0DF27188" w14:textId="77777777" w:rsidR="007E11DD" w:rsidRPr="00326847" w:rsidRDefault="007E11DD" w:rsidP="007E11DD">
            <w:pPr>
              <w:rPr>
                <w:rFonts w:ascii="Calibri" w:eastAsia="Times New Roman" w:hAnsi="Calibri" w:cs="Calibri"/>
                <w:color w:val="000000"/>
                <w:sz w:val="20"/>
                <w:szCs w:val="20"/>
                <w:lang w:eastAsia="es-CO"/>
              </w:rPr>
            </w:pPr>
          </w:p>
        </w:tc>
      </w:tr>
      <w:tr w:rsidR="007E11DD" w:rsidRPr="00326847" w14:paraId="50FA21C7" w14:textId="77777777" w:rsidTr="00800EC5">
        <w:trPr>
          <w:trHeight w:val="603"/>
        </w:trPr>
        <w:tc>
          <w:tcPr>
            <w:tcW w:w="421" w:type="dxa"/>
            <w:shd w:val="clear" w:color="auto" w:fill="auto"/>
            <w:vAlign w:val="center"/>
          </w:tcPr>
          <w:p w14:paraId="20DB56CA"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2</w:t>
            </w:r>
          </w:p>
        </w:tc>
        <w:tc>
          <w:tcPr>
            <w:tcW w:w="1984" w:type="dxa"/>
            <w:shd w:val="clear" w:color="auto" w:fill="auto"/>
          </w:tcPr>
          <w:p w14:paraId="199D52BC" w14:textId="3DCA4F39" w:rsidR="007E11DD" w:rsidRPr="00B772CC" w:rsidRDefault="007E11DD" w:rsidP="007E11DD">
            <w:pPr>
              <w:pStyle w:val="Sinespaciado"/>
              <w:jc w:val="both"/>
              <w:rPr>
                <w:rFonts w:ascii="Calibri" w:hAnsi="Calibri" w:cs="Calibri"/>
                <w:sz w:val="16"/>
                <w:szCs w:val="20"/>
              </w:rPr>
            </w:pPr>
            <w:r w:rsidRPr="00332895">
              <w:rPr>
                <w:rFonts w:ascii="Calibri" w:hAnsi="Calibri" w:cs="Calibri"/>
                <w:color w:val="000000" w:themeColor="text1"/>
              </w:rPr>
              <w:t xml:space="preserve">Realizar reconocimiento de aprendizajes previos y estilos de aprendizaje.  </w:t>
            </w:r>
          </w:p>
        </w:tc>
        <w:tc>
          <w:tcPr>
            <w:tcW w:w="2410" w:type="dxa"/>
          </w:tcPr>
          <w:p w14:paraId="437BB77C" w14:textId="49D1E3EF" w:rsidR="007E11DD" w:rsidRPr="00C433F0" w:rsidRDefault="007E11DD" w:rsidP="007E11DD">
            <w:pPr>
              <w:pStyle w:val="Sinespaciado"/>
              <w:numPr>
                <w:ilvl w:val="0"/>
                <w:numId w:val="13"/>
              </w:numPr>
              <w:ind w:left="355"/>
              <w:jc w:val="both"/>
              <w:rPr>
                <w:rFonts w:ascii="Calibri" w:hAnsi="Calibri" w:cs="Calibri"/>
                <w:color w:val="000000" w:themeColor="text1"/>
                <w:sz w:val="18"/>
                <w:szCs w:val="20"/>
              </w:rPr>
            </w:pPr>
            <w:r>
              <w:rPr>
                <w:rFonts w:cs="Calibri"/>
                <w:color w:val="000000" w:themeColor="text1"/>
              </w:rPr>
              <w:t>Se a</w:t>
            </w:r>
            <w:r w:rsidRPr="00332895">
              <w:rPr>
                <w:rFonts w:ascii="Calibri" w:hAnsi="Calibri" w:cs="Calibri"/>
                <w:color w:val="000000" w:themeColor="text1"/>
              </w:rPr>
              <w:t>plic</w:t>
            </w:r>
            <w:r>
              <w:rPr>
                <w:rFonts w:cs="Calibri"/>
                <w:color w:val="000000" w:themeColor="text1"/>
              </w:rPr>
              <w:t>ó</w:t>
            </w:r>
            <w:r w:rsidRPr="00332895">
              <w:rPr>
                <w:rFonts w:ascii="Calibri" w:hAnsi="Calibri" w:cs="Calibri"/>
                <w:color w:val="000000" w:themeColor="text1"/>
              </w:rPr>
              <w:t xml:space="preserve"> una prueba diagnóstica y desarrollar una entrevista individual para identificar los </w:t>
            </w:r>
            <w:r w:rsidRPr="00332895">
              <w:rPr>
                <w:rFonts w:ascii="Calibri" w:hAnsi="Calibri" w:cs="Calibri"/>
                <w:color w:val="000000" w:themeColor="text1"/>
              </w:rPr>
              <w:lastRenderedPageBreak/>
              <w:t>conocimientos previos y los estilos de aprendizaje de cada participante, permitiendo así la planificación de estrategias pedagógicas adaptadas a sus necesidades.</w:t>
            </w:r>
          </w:p>
        </w:tc>
        <w:tc>
          <w:tcPr>
            <w:tcW w:w="283" w:type="dxa"/>
            <w:shd w:val="clear" w:color="auto" w:fill="auto"/>
          </w:tcPr>
          <w:p w14:paraId="7C3AEAEE" w14:textId="5A6F4FF5" w:rsidR="007E11DD" w:rsidRPr="00326847" w:rsidRDefault="00354ECB" w:rsidP="007E11DD">
            <w:pPr>
              <w:pStyle w:val="Sinespaciado"/>
              <w:rPr>
                <w:rFonts w:ascii="Calibri" w:hAnsi="Calibri" w:cs="Calibri"/>
                <w:sz w:val="20"/>
                <w:szCs w:val="20"/>
              </w:rPr>
            </w:pPr>
            <w:r>
              <w:rPr>
                <w:rFonts w:ascii="Calibri" w:hAnsi="Calibri" w:cs="Calibri"/>
                <w:sz w:val="20"/>
                <w:szCs w:val="20"/>
              </w:rPr>
              <w:lastRenderedPageBreak/>
              <w:t>X</w:t>
            </w:r>
          </w:p>
        </w:tc>
        <w:tc>
          <w:tcPr>
            <w:tcW w:w="284" w:type="dxa"/>
            <w:shd w:val="clear" w:color="auto" w:fill="auto"/>
            <w:vAlign w:val="center"/>
          </w:tcPr>
          <w:p w14:paraId="7B53B953"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55F99193"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625287F2" w14:textId="51129242" w:rsidR="007E11DD" w:rsidRPr="00326847" w:rsidRDefault="007E11DD" w:rsidP="007E11DD">
            <w:pPr>
              <w:pStyle w:val="Sinespaciado"/>
              <w:rPr>
                <w:rFonts w:ascii="Calibri" w:hAnsi="Calibri" w:cs="Calibri"/>
                <w:sz w:val="20"/>
                <w:szCs w:val="20"/>
              </w:rPr>
            </w:pPr>
          </w:p>
        </w:tc>
        <w:tc>
          <w:tcPr>
            <w:tcW w:w="2268" w:type="dxa"/>
            <w:gridSpan w:val="2"/>
            <w:shd w:val="clear" w:color="auto" w:fill="auto"/>
          </w:tcPr>
          <w:p w14:paraId="353C23F0" w14:textId="77777777" w:rsidR="00CC3285" w:rsidRPr="00CC3285" w:rsidRDefault="00CC3285" w:rsidP="00CC3285">
            <w:pPr>
              <w:pStyle w:val="Sinespaciado"/>
              <w:numPr>
                <w:ilvl w:val="0"/>
                <w:numId w:val="8"/>
              </w:numPr>
              <w:ind w:left="355"/>
              <w:jc w:val="both"/>
              <w:rPr>
                <w:rFonts w:ascii="Calibri" w:hAnsi="Calibri" w:cs="Calibri"/>
                <w:sz w:val="20"/>
                <w:szCs w:val="20"/>
              </w:rPr>
            </w:pPr>
            <w:r w:rsidRPr="00CC3285">
              <w:rPr>
                <w:rFonts w:ascii="Calibri" w:hAnsi="Calibri" w:cs="Calibri"/>
                <w:sz w:val="20"/>
                <w:szCs w:val="20"/>
              </w:rPr>
              <w:t xml:space="preserve">Listados de asistencia versión gd-f-014 v01. </w:t>
            </w:r>
          </w:p>
          <w:p w14:paraId="5F3B71C5" w14:textId="77777777" w:rsidR="00CC3285" w:rsidRPr="00CC3285" w:rsidRDefault="00CC3285" w:rsidP="00CC3285">
            <w:pPr>
              <w:pStyle w:val="Sinespaciado"/>
              <w:numPr>
                <w:ilvl w:val="0"/>
                <w:numId w:val="8"/>
              </w:numPr>
              <w:ind w:left="355"/>
              <w:jc w:val="both"/>
              <w:rPr>
                <w:rFonts w:ascii="Calibri" w:hAnsi="Calibri" w:cs="Calibri"/>
                <w:sz w:val="20"/>
                <w:szCs w:val="20"/>
              </w:rPr>
            </w:pPr>
          </w:p>
          <w:p w14:paraId="06888CA1" w14:textId="77777777" w:rsidR="00CC3285" w:rsidRPr="00CC3285" w:rsidRDefault="00CC3285" w:rsidP="00CC3285">
            <w:pPr>
              <w:pStyle w:val="Sinespaciado"/>
              <w:numPr>
                <w:ilvl w:val="0"/>
                <w:numId w:val="8"/>
              </w:numPr>
              <w:ind w:left="355"/>
              <w:jc w:val="both"/>
              <w:rPr>
                <w:rFonts w:ascii="Calibri" w:hAnsi="Calibri" w:cs="Calibri"/>
                <w:sz w:val="20"/>
                <w:szCs w:val="20"/>
              </w:rPr>
            </w:pPr>
            <w:r w:rsidRPr="00CC3285">
              <w:rPr>
                <w:rFonts w:ascii="Calibri" w:hAnsi="Calibri" w:cs="Calibri"/>
                <w:sz w:val="20"/>
                <w:szCs w:val="20"/>
              </w:rPr>
              <w:t>Ficha de caracterización ID</w:t>
            </w:r>
          </w:p>
          <w:p w14:paraId="3F87ABD8" w14:textId="77777777" w:rsidR="00CC3285" w:rsidRPr="00CC3285" w:rsidRDefault="00CC3285" w:rsidP="00CC3285">
            <w:pPr>
              <w:pStyle w:val="Sinespaciado"/>
              <w:numPr>
                <w:ilvl w:val="0"/>
                <w:numId w:val="8"/>
              </w:numPr>
              <w:ind w:left="355"/>
              <w:jc w:val="both"/>
              <w:rPr>
                <w:rFonts w:ascii="Calibri" w:hAnsi="Calibri" w:cs="Calibri"/>
                <w:sz w:val="20"/>
                <w:szCs w:val="20"/>
              </w:rPr>
            </w:pPr>
          </w:p>
          <w:p w14:paraId="13363D10" w14:textId="52D84F84" w:rsidR="007E11DD" w:rsidRPr="00326847" w:rsidRDefault="00CC3285" w:rsidP="00CC3285">
            <w:pPr>
              <w:pStyle w:val="Sinespaciado"/>
              <w:numPr>
                <w:ilvl w:val="0"/>
                <w:numId w:val="8"/>
              </w:numPr>
              <w:ind w:left="355"/>
              <w:jc w:val="both"/>
              <w:rPr>
                <w:rFonts w:ascii="Calibri" w:hAnsi="Calibri" w:cs="Calibri"/>
                <w:sz w:val="20"/>
                <w:szCs w:val="20"/>
              </w:rPr>
            </w:pPr>
            <w:r w:rsidRPr="00CC3285">
              <w:rPr>
                <w:rFonts w:ascii="Calibri" w:hAnsi="Calibri" w:cs="Calibri"/>
                <w:sz w:val="20"/>
                <w:szCs w:val="20"/>
              </w:rPr>
              <w:t>Acta de reunión, carta radicada, registros masivos.</w:t>
            </w:r>
          </w:p>
        </w:tc>
        <w:tc>
          <w:tcPr>
            <w:tcW w:w="1281" w:type="dxa"/>
            <w:shd w:val="clear" w:color="auto" w:fill="auto"/>
            <w:noWrap/>
          </w:tcPr>
          <w:p w14:paraId="22D142BD" w14:textId="21EBB28A" w:rsidR="007E11DD" w:rsidRPr="00326847" w:rsidRDefault="007E11DD" w:rsidP="007E11DD">
            <w:pPr>
              <w:jc w:val="both"/>
              <w:rPr>
                <w:rFonts w:ascii="Calibri" w:eastAsia="Times New Roman" w:hAnsi="Calibri" w:cs="Calibri"/>
                <w:color w:val="000000"/>
                <w:sz w:val="20"/>
                <w:szCs w:val="20"/>
                <w:lang w:val="es-CO" w:eastAsia="es-CO"/>
              </w:rPr>
            </w:pPr>
          </w:p>
        </w:tc>
      </w:tr>
      <w:tr w:rsidR="007E11DD" w:rsidRPr="00326847" w14:paraId="3C25ADF3" w14:textId="77777777" w:rsidTr="00800EC5">
        <w:trPr>
          <w:trHeight w:val="417"/>
        </w:trPr>
        <w:tc>
          <w:tcPr>
            <w:tcW w:w="421" w:type="dxa"/>
            <w:shd w:val="clear" w:color="auto" w:fill="auto"/>
            <w:vAlign w:val="center"/>
          </w:tcPr>
          <w:p w14:paraId="26EEB652"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3</w:t>
            </w:r>
          </w:p>
        </w:tc>
        <w:tc>
          <w:tcPr>
            <w:tcW w:w="1984" w:type="dxa"/>
            <w:shd w:val="clear" w:color="auto" w:fill="auto"/>
          </w:tcPr>
          <w:p w14:paraId="2ED53843" w14:textId="154E124E"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Acompañar a la población campesina; en la planificación de mejoras de producción familiar, capacidad productiva y condiciones ambientales en concordancia con el protocolo de atención definida por la Coordinación Nacional de Atención Integral, Diferencial e Incluyente a la Economía popular – CampeSENA.</w:t>
            </w:r>
          </w:p>
        </w:tc>
        <w:tc>
          <w:tcPr>
            <w:tcW w:w="2410" w:type="dxa"/>
          </w:tcPr>
          <w:p w14:paraId="44DC3F53" w14:textId="14222497" w:rsidR="007E11DD" w:rsidRPr="00C815EE" w:rsidRDefault="007E11DD" w:rsidP="007E11DD">
            <w:pPr>
              <w:pStyle w:val="Sinespaciado"/>
              <w:numPr>
                <w:ilvl w:val="0"/>
                <w:numId w:val="13"/>
              </w:numPr>
              <w:ind w:left="355"/>
              <w:jc w:val="both"/>
              <w:rPr>
                <w:rFonts w:ascii="Calibri" w:hAnsi="Calibri" w:cs="Calibri"/>
                <w:color w:val="000000" w:themeColor="text1"/>
                <w:sz w:val="18"/>
                <w:szCs w:val="20"/>
              </w:rPr>
            </w:pPr>
            <w:r>
              <w:rPr>
                <w:rFonts w:cs="Calibri"/>
                <w:color w:val="000000" w:themeColor="text1"/>
              </w:rPr>
              <w:t>Se b</w:t>
            </w:r>
            <w:r w:rsidRPr="00332895">
              <w:rPr>
                <w:rFonts w:ascii="Calibri" w:hAnsi="Calibri" w:cs="Calibri"/>
                <w:color w:val="000000" w:themeColor="text1"/>
              </w:rPr>
              <w:t>rind</w:t>
            </w:r>
            <w:r>
              <w:rPr>
                <w:rFonts w:cs="Calibri"/>
                <w:color w:val="000000" w:themeColor="text1"/>
              </w:rPr>
              <w:t>ó</w:t>
            </w:r>
            <w:r w:rsidRPr="00332895">
              <w:rPr>
                <w:rFonts w:ascii="Calibri" w:hAnsi="Calibri" w:cs="Calibri"/>
                <w:color w:val="000000" w:themeColor="text1"/>
              </w:rPr>
              <w:t xml:space="preserve"> asistencia técnica a 15 aprendices campesinos para fortalecer la planificación de mejoras en su producción familiar, optimizando su capacidad productiva y promoviendo prácticas sostenibles, en alineación con el protocolo de atención de la Coordinación Nacional de Atención Integral, Diferencial e Incluyente a la Economía Popular – CampeSENA.</w:t>
            </w:r>
          </w:p>
        </w:tc>
        <w:tc>
          <w:tcPr>
            <w:tcW w:w="283" w:type="dxa"/>
            <w:shd w:val="clear" w:color="auto" w:fill="auto"/>
          </w:tcPr>
          <w:p w14:paraId="50763CF3" w14:textId="50EA3FB0" w:rsidR="007E11DD" w:rsidRPr="00326847" w:rsidRDefault="007E11DD"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shd w:val="clear" w:color="auto" w:fill="auto"/>
            <w:vAlign w:val="center"/>
          </w:tcPr>
          <w:p w14:paraId="630D2266"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09ED8105"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777B47BF"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0A1229C4" w14:textId="77777777" w:rsidR="00CC3285" w:rsidRPr="00CC3285" w:rsidRDefault="00CC3285" w:rsidP="00EA1C86">
            <w:pPr>
              <w:pStyle w:val="Sinespaciado"/>
              <w:numPr>
                <w:ilvl w:val="0"/>
                <w:numId w:val="3"/>
              </w:numPr>
              <w:ind w:left="355"/>
              <w:jc w:val="both"/>
              <w:rPr>
                <w:rFonts w:ascii="Calibri" w:hAnsi="Calibri" w:cs="Calibri"/>
                <w:sz w:val="20"/>
                <w:szCs w:val="20"/>
              </w:rPr>
            </w:pPr>
            <w:r w:rsidRPr="00CC3285">
              <w:rPr>
                <w:rFonts w:ascii="Calibri" w:hAnsi="Calibri" w:cs="Calibri"/>
                <w:sz w:val="20"/>
                <w:szCs w:val="20"/>
              </w:rPr>
              <w:t xml:space="preserve">Formato planilla de asistencia Formato Lista de asistencia para programas de formación Sena Emprende Rural (2) </w:t>
            </w:r>
          </w:p>
          <w:p w14:paraId="75D90C48" w14:textId="77777777" w:rsidR="00CC3285" w:rsidRPr="00CC3285" w:rsidRDefault="00CC3285" w:rsidP="00EA1C86">
            <w:pPr>
              <w:pStyle w:val="Sinespaciado"/>
              <w:numPr>
                <w:ilvl w:val="0"/>
                <w:numId w:val="3"/>
              </w:numPr>
              <w:ind w:left="355"/>
              <w:jc w:val="both"/>
              <w:rPr>
                <w:rFonts w:ascii="Calibri" w:hAnsi="Calibri" w:cs="Calibri"/>
                <w:sz w:val="20"/>
                <w:szCs w:val="20"/>
              </w:rPr>
            </w:pPr>
            <w:r w:rsidRPr="00CC3285">
              <w:rPr>
                <w:rFonts w:ascii="Calibri" w:hAnsi="Calibri" w:cs="Calibri"/>
                <w:sz w:val="20"/>
                <w:szCs w:val="20"/>
              </w:rPr>
              <w:t>Guía de aprendizaje código: GFPI-F-135</w:t>
            </w:r>
          </w:p>
          <w:p w14:paraId="4F7C6DA9" w14:textId="22B91C52" w:rsidR="007E11DD" w:rsidRPr="00326847" w:rsidRDefault="00CC3285" w:rsidP="00EA1C86">
            <w:pPr>
              <w:pStyle w:val="Sinespaciado"/>
              <w:numPr>
                <w:ilvl w:val="0"/>
                <w:numId w:val="3"/>
              </w:numPr>
              <w:ind w:left="355"/>
              <w:jc w:val="both"/>
              <w:rPr>
                <w:rFonts w:ascii="Calibri" w:hAnsi="Calibri" w:cs="Calibri"/>
                <w:sz w:val="20"/>
                <w:szCs w:val="20"/>
              </w:rPr>
            </w:pPr>
            <w:r w:rsidRPr="00CC3285">
              <w:rPr>
                <w:rFonts w:ascii="Calibri" w:hAnsi="Calibri" w:cs="Calibri"/>
                <w:sz w:val="20"/>
                <w:szCs w:val="20"/>
              </w:rPr>
              <w:t>Proyecto Formativo</w:t>
            </w:r>
          </w:p>
        </w:tc>
        <w:tc>
          <w:tcPr>
            <w:tcW w:w="1281" w:type="dxa"/>
            <w:shd w:val="clear" w:color="auto" w:fill="auto"/>
            <w:noWrap/>
          </w:tcPr>
          <w:p w14:paraId="7387CF39" w14:textId="1FFB2BF9" w:rsidR="007E11DD" w:rsidRPr="00326847" w:rsidRDefault="007E11DD" w:rsidP="007E11DD">
            <w:pPr>
              <w:rPr>
                <w:rFonts w:ascii="Calibri" w:eastAsia="Times New Roman" w:hAnsi="Calibri" w:cs="Calibri"/>
                <w:color w:val="000000"/>
                <w:sz w:val="20"/>
                <w:szCs w:val="20"/>
                <w:lang w:val="es-CO" w:eastAsia="es-CO"/>
              </w:rPr>
            </w:pPr>
          </w:p>
        </w:tc>
      </w:tr>
      <w:tr w:rsidR="007E11DD" w:rsidRPr="00326847" w14:paraId="5D59BC6A" w14:textId="77777777" w:rsidTr="00800EC5">
        <w:trPr>
          <w:trHeight w:val="535"/>
        </w:trPr>
        <w:tc>
          <w:tcPr>
            <w:tcW w:w="421" w:type="dxa"/>
            <w:shd w:val="clear" w:color="auto" w:fill="auto"/>
            <w:vAlign w:val="center"/>
          </w:tcPr>
          <w:p w14:paraId="0C8F2104"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4</w:t>
            </w:r>
          </w:p>
        </w:tc>
        <w:tc>
          <w:tcPr>
            <w:tcW w:w="1984" w:type="dxa"/>
            <w:shd w:val="clear" w:color="auto" w:fill="auto"/>
          </w:tcPr>
          <w:p w14:paraId="69F252D8" w14:textId="6F20F095"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 xml:space="preserve">Reportar la información académica y administrativa requerida en el proceso de formación con claridad, oportunidad y veracidad en los sistemas de trazabilidad y seguimiento </w:t>
            </w:r>
            <w:r w:rsidRPr="00332895">
              <w:rPr>
                <w:rFonts w:ascii="Calibri" w:hAnsi="Calibri" w:cs="Calibri"/>
                <w:color w:val="000000" w:themeColor="text1"/>
              </w:rPr>
              <w:lastRenderedPageBreak/>
              <w:t>dispuestos de manera temporal o permanente por el SENA para el seguimiento de actividades específicas, entregando informe al supervisor del contrato.</w:t>
            </w:r>
          </w:p>
        </w:tc>
        <w:tc>
          <w:tcPr>
            <w:tcW w:w="2410" w:type="dxa"/>
          </w:tcPr>
          <w:p w14:paraId="106111BF" w14:textId="7CE26362" w:rsidR="007E11DD" w:rsidRPr="00C815EE" w:rsidRDefault="007E11DD" w:rsidP="007E11DD">
            <w:pPr>
              <w:pStyle w:val="Sinespaciado"/>
              <w:numPr>
                <w:ilvl w:val="0"/>
                <w:numId w:val="13"/>
              </w:numPr>
              <w:ind w:left="355"/>
              <w:jc w:val="both"/>
              <w:rPr>
                <w:rFonts w:ascii="Calibri" w:hAnsi="Calibri" w:cs="Calibri"/>
                <w:color w:val="000000" w:themeColor="text1"/>
                <w:sz w:val="18"/>
                <w:szCs w:val="20"/>
              </w:rPr>
            </w:pPr>
            <w:r>
              <w:rPr>
                <w:rFonts w:cs="Calibri"/>
                <w:color w:val="000000" w:themeColor="text1"/>
              </w:rPr>
              <w:lastRenderedPageBreak/>
              <w:t>Se r</w:t>
            </w:r>
            <w:r w:rsidRPr="00332895">
              <w:rPr>
                <w:rFonts w:ascii="Calibri" w:hAnsi="Calibri" w:cs="Calibri"/>
                <w:color w:val="000000" w:themeColor="text1"/>
              </w:rPr>
              <w:t>egistr</w:t>
            </w:r>
            <w:r>
              <w:rPr>
                <w:rFonts w:cs="Calibri"/>
                <w:color w:val="000000" w:themeColor="text1"/>
              </w:rPr>
              <w:t>ó</w:t>
            </w:r>
            <w:r w:rsidRPr="00332895">
              <w:rPr>
                <w:rFonts w:ascii="Calibri" w:hAnsi="Calibri" w:cs="Calibri"/>
                <w:color w:val="000000" w:themeColor="text1"/>
              </w:rPr>
              <w:t xml:space="preserve"> y actualiz</w:t>
            </w:r>
            <w:r>
              <w:rPr>
                <w:rFonts w:cs="Calibri"/>
                <w:color w:val="000000" w:themeColor="text1"/>
              </w:rPr>
              <w:t>ó</w:t>
            </w:r>
            <w:r w:rsidRPr="00332895">
              <w:rPr>
                <w:rFonts w:ascii="Calibri" w:hAnsi="Calibri" w:cs="Calibri"/>
                <w:color w:val="000000" w:themeColor="text1"/>
              </w:rPr>
              <w:t xml:space="preserve"> en SOFIA PLUS la información académica y administrativa del proceso de formación con claridad y oportunidad, asegurando su trazabilidad y entregando informe </w:t>
            </w:r>
            <w:r w:rsidRPr="00332895">
              <w:rPr>
                <w:rFonts w:ascii="Calibri" w:hAnsi="Calibri" w:cs="Calibri"/>
                <w:color w:val="000000" w:themeColor="text1"/>
              </w:rPr>
              <w:lastRenderedPageBreak/>
              <w:t>al supervisor del contrato.</w:t>
            </w:r>
          </w:p>
        </w:tc>
        <w:tc>
          <w:tcPr>
            <w:tcW w:w="283" w:type="dxa"/>
            <w:shd w:val="clear" w:color="auto" w:fill="auto"/>
          </w:tcPr>
          <w:p w14:paraId="76F287BA" w14:textId="7B5B58F8" w:rsidR="007E11DD" w:rsidRPr="00326847" w:rsidRDefault="00354ECB"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shd w:val="clear" w:color="auto" w:fill="auto"/>
            <w:vAlign w:val="center"/>
          </w:tcPr>
          <w:p w14:paraId="514DE561"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346588FD"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36452814"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161F5CC3" w14:textId="24D5EBB4" w:rsidR="007E11DD" w:rsidRPr="00326847" w:rsidRDefault="00EA1C86" w:rsidP="00EA1C86">
            <w:pPr>
              <w:pStyle w:val="Sinespaciado"/>
              <w:numPr>
                <w:ilvl w:val="0"/>
                <w:numId w:val="21"/>
              </w:numPr>
              <w:ind w:left="355"/>
              <w:jc w:val="both"/>
              <w:rPr>
                <w:rFonts w:ascii="Calibri" w:hAnsi="Calibri" w:cs="Calibri"/>
                <w:color w:val="000000" w:themeColor="text1"/>
                <w:sz w:val="20"/>
                <w:szCs w:val="20"/>
              </w:rPr>
            </w:pPr>
            <w:r w:rsidRPr="00EA1C86">
              <w:rPr>
                <w:rFonts w:ascii="Calibri" w:hAnsi="Calibri" w:cs="Calibri"/>
                <w:color w:val="000000" w:themeColor="text1"/>
                <w:sz w:val="20"/>
                <w:szCs w:val="20"/>
              </w:rPr>
              <w:t>Plataforma Sofía plus, Diagrama del instructor, Informe Sofía plus, Geosena y pantallazo de unidad productiva</w:t>
            </w:r>
          </w:p>
        </w:tc>
        <w:tc>
          <w:tcPr>
            <w:tcW w:w="1281" w:type="dxa"/>
            <w:shd w:val="clear" w:color="auto" w:fill="auto"/>
            <w:noWrap/>
          </w:tcPr>
          <w:p w14:paraId="4C3661FB" w14:textId="77777777" w:rsidR="007E11DD" w:rsidRPr="00326847" w:rsidRDefault="007E11DD" w:rsidP="007E11DD">
            <w:pPr>
              <w:rPr>
                <w:rFonts w:ascii="Calibri" w:eastAsia="Times New Roman" w:hAnsi="Calibri" w:cs="Calibri"/>
                <w:color w:val="000000"/>
                <w:sz w:val="20"/>
                <w:szCs w:val="20"/>
                <w:lang w:val="es-CO" w:eastAsia="es-CO"/>
              </w:rPr>
            </w:pPr>
          </w:p>
        </w:tc>
      </w:tr>
      <w:tr w:rsidR="007E11DD" w:rsidRPr="00326847" w14:paraId="2056CF74" w14:textId="77777777" w:rsidTr="00800EC5">
        <w:trPr>
          <w:trHeight w:val="558"/>
        </w:trPr>
        <w:tc>
          <w:tcPr>
            <w:tcW w:w="421" w:type="dxa"/>
            <w:shd w:val="clear" w:color="auto" w:fill="auto"/>
            <w:vAlign w:val="center"/>
          </w:tcPr>
          <w:p w14:paraId="569E0D5E"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5</w:t>
            </w:r>
          </w:p>
        </w:tc>
        <w:tc>
          <w:tcPr>
            <w:tcW w:w="1984" w:type="dxa"/>
            <w:shd w:val="clear" w:color="auto" w:fill="auto"/>
          </w:tcPr>
          <w:p w14:paraId="0873A758" w14:textId="5DBA7173"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Programar y reportar a su supervisor de contrato, con una antelación mínima de una semana las formaciones extramurales a atender, de manera que se autorice por escrito su movilización previa a la salida, en el marco de su objeto contractual.</w:t>
            </w:r>
          </w:p>
        </w:tc>
        <w:tc>
          <w:tcPr>
            <w:tcW w:w="2410" w:type="dxa"/>
          </w:tcPr>
          <w:p w14:paraId="57E7866D" w14:textId="544F68C7" w:rsidR="007E11DD" w:rsidRPr="00326847" w:rsidRDefault="007E11DD" w:rsidP="007E11DD">
            <w:pPr>
              <w:pStyle w:val="Prrafodelista"/>
              <w:numPr>
                <w:ilvl w:val="0"/>
                <w:numId w:val="25"/>
              </w:numPr>
              <w:spacing w:after="0" w:line="240" w:lineRule="auto"/>
              <w:ind w:left="316"/>
              <w:jc w:val="both"/>
              <w:rPr>
                <w:rFonts w:cs="Calibri"/>
                <w:color w:val="000000" w:themeColor="text1"/>
                <w:sz w:val="20"/>
                <w:szCs w:val="20"/>
              </w:rPr>
            </w:pPr>
            <w:r w:rsidRPr="00332895">
              <w:rPr>
                <w:rFonts w:cs="Calibri"/>
                <w:color w:val="000000" w:themeColor="text1"/>
              </w:rPr>
              <w:t xml:space="preserve">Se programó y reportó a su supervisor de contrato, con una antelación de 10 días, la formación extramural a realizar </w:t>
            </w:r>
            <w:r w:rsidR="005670D8">
              <w:rPr>
                <w:rFonts w:cs="Calibri"/>
                <w:color w:val="000000" w:themeColor="text1"/>
              </w:rPr>
              <w:t xml:space="preserve">al lugar de desplazamiento </w:t>
            </w:r>
            <w:r w:rsidRPr="00332895">
              <w:rPr>
                <w:rFonts w:cs="Calibri"/>
                <w:color w:val="000000" w:themeColor="text1"/>
              </w:rPr>
              <w:t xml:space="preserve"> Adjuntó el plan de formación, la lista de participantes y la logística requerida, obteniendo la autorización escrita antes de su movilización.</w:t>
            </w:r>
          </w:p>
        </w:tc>
        <w:tc>
          <w:tcPr>
            <w:tcW w:w="283" w:type="dxa"/>
            <w:shd w:val="clear" w:color="auto" w:fill="auto"/>
          </w:tcPr>
          <w:p w14:paraId="681CEAEC" w14:textId="7A7122AB" w:rsidR="007E11DD" w:rsidRPr="00326847" w:rsidRDefault="00354ECB"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shd w:val="clear" w:color="auto" w:fill="auto"/>
            <w:vAlign w:val="center"/>
          </w:tcPr>
          <w:p w14:paraId="386D4C15"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540C8E21"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00B5734A"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57DF1CC5" w14:textId="77777777" w:rsidR="007E11DD" w:rsidRDefault="00326231" w:rsidP="00326231">
            <w:pPr>
              <w:pStyle w:val="Prrafodelista"/>
              <w:numPr>
                <w:ilvl w:val="0"/>
                <w:numId w:val="17"/>
              </w:numPr>
              <w:spacing w:after="0" w:line="240" w:lineRule="auto"/>
              <w:ind w:left="355"/>
              <w:jc w:val="both"/>
              <w:rPr>
                <w:rFonts w:cs="Calibri"/>
                <w:color w:val="000000" w:themeColor="text1"/>
                <w:sz w:val="20"/>
                <w:szCs w:val="20"/>
              </w:rPr>
            </w:pPr>
            <w:r w:rsidRPr="00326231">
              <w:rPr>
                <w:rFonts w:cs="Calibri"/>
                <w:color w:val="000000" w:themeColor="text1"/>
                <w:sz w:val="20"/>
                <w:szCs w:val="20"/>
              </w:rPr>
              <w:t xml:space="preserve">Formato único de transporte programa SER, reposa en el Drive Regional del programa </w:t>
            </w:r>
            <w:r>
              <w:rPr>
                <w:rFonts w:cs="Calibri"/>
                <w:color w:val="000000" w:themeColor="text1"/>
                <w:sz w:val="20"/>
                <w:szCs w:val="20"/>
              </w:rPr>
              <w:t>CAMPESNA</w:t>
            </w:r>
          </w:p>
          <w:p w14:paraId="4C14958E" w14:textId="3694AFF8" w:rsidR="005670D8" w:rsidRPr="00326847" w:rsidRDefault="005670D8" w:rsidP="00326231">
            <w:pPr>
              <w:pStyle w:val="Prrafodelista"/>
              <w:numPr>
                <w:ilvl w:val="0"/>
                <w:numId w:val="17"/>
              </w:numPr>
              <w:spacing w:after="0" w:line="240" w:lineRule="auto"/>
              <w:ind w:left="355"/>
              <w:jc w:val="both"/>
              <w:rPr>
                <w:rFonts w:cs="Calibri"/>
                <w:color w:val="000000" w:themeColor="text1"/>
                <w:sz w:val="20"/>
                <w:szCs w:val="20"/>
              </w:rPr>
            </w:pPr>
            <w:r>
              <w:rPr>
                <w:rFonts w:cs="Calibri"/>
                <w:color w:val="000000" w:themeColor="text1"/>
                <w:sz w:val="20"/>
                <w:szCs w:val="20"/>
              </w:rPr>
              <w:t xml:space="preserve">Agenda de desplazamiento </w:t>
            </w:r>
          </w:p>
        </w:tc>
        <w:tc>
          <w:tcPr>
            <w:tcW w:w="1281" w:type="dxa"/>
            <w:shd w:val="clear" w:color="auto" w:fill="auto"/>
            <w:noWrap/>
          </w:tcPr>
          <w:p w14:paraId="4CBA40DA" w14:textId="77777777" w:rsidR="007E11DD" w:rsidRPr="00326847" w:rsidRDefault="007E11DD" w:rsidP="007E11DD">
            <w:pPr>
              <w:rPr>
                <w:rFonts w:ascii="Calibri" w:eastAsia="Times New Roman" w:hAnsi="Calibri" w:cs="Calibri"/>
                <w:color w:val="000000"/>
                <w:sz w:val="20"/>
                <w:szCs w:val="20"/>
                <w:lang w:eastAsia="es-CO"/>
              </w:rPr>
            </w:pPr>
          </w:p>
        </w:tc>
      </w:tr>
      <w:tr w:rsidR="007E11DD" w:rsidRPr="00326847" w14:paraId="3280BA20" w14:textId="77777777" w:rsidTr="00800EC5">
        <w:trPr>
          <w:trHeight w:val="397"/>
        </w:trPr>
        <w:tc>
          <w:tcPr>
            <w:tcW w:w="421" w:type="dxa"/>
            <w:shd w:val="clear" w:color="auto" w:fill="auto"/>
            <w:vAlign w:val="center"/>
          </w:tcPr>
          <w:p w14:paraId="3D6149F7"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6</w:t>
            </w:r>
          </w:p>
        </w:tc>
        <w:tc>
          <w:tcPr>
            <w:tcW w:w="1984" w:type="dxa"/>
            <w:shd w:val="clear" w:color="auto" w:fill="auto"/>
          </w:tcPr>
          <w:p w14:paraId="585F64BE" w14:textId="549F2337"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 xml:space="preserve">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w:t>
            </w:r>
            <w:r w:rsidRPr="00332895">
              <w:rPr>
                <w:rFonts w:ascii="Calibri" w:hAnsi="Calibri" w:cs="Calibri"/>
                <w:color w:val="000000" w:themeColor="text1"/>
              </w:rPr>
              <w:lastRenderedPageBreak/>
              <w:t>aprendizaje correspondiente.</w:t>
            </w:r>
          </w:p>
        </w:tc>
        <w:tc>
          <w:tcPr>
            <w:tcW w:w="2410" w:type="dxa"/>
          </w:tcPr>
          <w:p w14:paraId="5EA8A8F5" w14:textId="1CE2EBD5" w:rsidR="007E11DD" w:rsidRPr="00326847" w:rsidRDefault="007E11DD" w:rsidP="007E11DD">
            <w:pPr>
              <w:pStyle w:val="Prrafodelista"/>
              <w:numPr>
                <w:ilvl w:val="0"/>
                <w:numId w:val="9"/>
              </w:numPr>
              <w:spacing w:line="240" w:lineRule="auto"/>
              <w:ind w:left="355"/>
              <w:jc w:val="both"/>
              <w:rPr>
                <w:rFonts w:cs="Calibri"/>
                <w:color w:val="000000" w:themeColor="text1"/>
                <w:sz w:val="20"/>
                <w:szCs w:val="20"/>
              </w:rPr>
            </w:pPr>
            <w:r w:rsidRPr="00332895">
              <w:rPr>
                <w:rFonts w:cs="Calibri"/>
                <w:color w:val="000000" w:themeColor="text1"/>
              </w:rPr>
              <w:lastRenderedPageBreak/>
              <w:t>Se evaluó el cumplimiento de los resultados de aprendizaje de las competencias del programa mediante herramientas tecnológicas, emitiendo un juicio valorativo en un plazo máximo de tres días tras finalizar el resultado de aprendizaje.</w:t>
            </w:r>
          </w:p>
        </w:tc>
        <w:tc>
          <w:tcPr>
            <w:tcW w:w="283" w:type="dxa"/>
            <w:shd w:val="clear" w:color="auto" w:fill="auto"/>
          </w:tcPr>
          <w:p w14:paraId="0766BA57" w14:textId="586D15B6" w:rsidR="007E11DD" w:rsidRPr="00326847" w:rsidRDefault="007E11DD" w:rsidP="007E11DD">
            <w:pPr>
              <w:pStyle w:val="Sinespaciado"/>
              <w:rPr>
                <w:rFonts w:ascii="Calibri" w:hAnsi="Calibri" w:cs="Calibri"/>
                <w:color w:val="000000" w:themeColor="text1"/>
                <w:sz w:val="20"/>
                <w:szCs w:val="20"/>
              </w:rPr>
            </w:pPr>
          </w:p>
        </w:tc>
        <w:tc>
          <w:tcPr>
            <w:tcW w:w="284" w:type="dxa"/>
            <w:shd w:val="clear" w:color="auto" w:fill="auto"/>
            <w:vAlign w:val="center"/>
          </w:tcPr>
          <w:p w14:paraId="0B074E56"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3254EB98"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7EDF0274" w14:textId="76DA68EB"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4C6E0CFB" w14:textId="389F227B" w:rsidR="007E11DD" w:rsidRPr="00326847" w:rsidRDefault="006C05C1" w:rsidP="006C05C1">
            <w:pPr>
              <w:pStyle w:val="Sinespaciado"/>
              <w:numPr>
                <w:ilvl w:val="0"/>
                <w:numId w:val="26"/>
              </w:numPr>
              <w:ind w:left="355"/>
              <w:jc w:val="both"/>
              <w:rPr>
                <w:rFonts w:ascii="Calibri" w:hAnsi="Calibri" w:cs="Calibri"/>
                <w:color w:val="000000" w:themeColor="text1"/>
                <w:sz w:val="20"/>
                <w:szCs w:val="20"/>
              </w:rPr>
            </w:pPr>
            <w:r w:rsidRPr="006C05C1">
              <w:rPr>
                <w:rFonts w:ascii="Calibri" w:hAnsi="Calibri" w:cs="Calibri"/>
                <w:color w:val="000000" w:themeColor="text1"/>
                <w:sz w:val="20"/>
                <w:szCs w:val="20"/>
              </w:rPr>
              <w:t>Formato de evaluaciones Versión 3 F02-6060-002/02-06</w:t>
            </w:r>
          </w:p>
        </w:tc>
        <w:tc>
          <w:tcPr>
            <w:tcW w:w="1281" w:type="dxa"/>
            <w:shd w:val="clear" w:color="auto" w:fill="auto"/>
            <w:noWrap/>
          </w:tcPr>
          <w:p w14:paraId="34F4E84E" w14:textId="56B81DDD" w:rsidR="007E11DD" w:rsidRPr="00326847" w:rsidRDefault="007E11DD" w:rsidP="007E11DD">
            <w:pPr>
              <w:jc w:val="both"/>
              <w:rPr>
                <w:rFonts w:ascii="Calibri" w:eastAsia="Times New Roman" w:hAnsi="Calibri" w:cs="Calibri"/>
                <w:color w:val="000000"/>
                <w:sz w:val="20"/>
                <w:szCs w:val="20"/>
                <w:lang w:val="es-CO" w:eastAsia="es-CO"/>
              </w:rPr>
            </w:pPr>
          </w:p>
        </w:tc>
      </w:tr>
      <w:tr w:rsidR="007E11DD" w:rsidRPr="00326847" w14:paraId="7DAB13B5" w14:textId="77777777" w:rsidTr="00800EC5">
        <w:trPr>
          <w:trHeight w:val="367"/>
        </w:trPr>
        <w:tc>
          <w:tcPr>
            <w:tcW w:w="421" w:type="dxa"/>
            <w:shd w:val="clear" w:color="auto" w:fill="auto"/>
            <w:vAlign w:val="center"/>
          </w:tcPr>
          <w:p w14:paraId="0F712389"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7</w:t>
            </w:r>
          </w:p>
        </w:tc>
        <w:tc>
          <w:tcPr>
            <w:tcW w:w="1984" w:type="dxa"/>
            <w:shd w:val="clear" w:color="auto" w:fill="auto"/>
          </w:tcPr>
          <w:p w14:paraId="026D044F" w14:textId="7816D808"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Reportar la información para la creación de unidades productivas, bajo criterios de calidad, oportunidad y veracidad, cuando se le haya asignado formaciones complementarias en la ruta creación de unidades productivas.</w:t>
            </w:r>
          </w:p>
        </w:tc>
        <w:tc>
          <w:tcPr>
            <w:tcW w:w="2410" w:type="dxa"/>
          </w:tcPr>
          <w:p w14:paraId="2B4AED65" w14:textId="487DFFE1" w:rsidR="007E11DD" w:rsidRPr="003F502B" w:rsidRDefault="007E11DD" w:rsidP="007E11DD">
            <w:pPr>
              <w:pStyle w:val="Prrafodelista"/>
              <w:numPr>
                <w:ilvl w:val="0"/>
                <w:numId w:val="18"/>
              </w:numPr>
              <w:spacing w:after="0" w:line="240" w:lineRule="auto"/>
              <w:ind w:left="355"/>
              <w:jc w:val="both"/>
              <w:rPr>
                <w:rFonts w:eastAsiaTheme="minorEastAsia" w:cs="Calibri"/>
                <w:color w:val="000000" w:themeColor="text1"/>
                <w:sz w:val="20"/>
                <w:szCs w:val="20"/>
                <w:lang w:eastAsia="es-CO"/>
              </w:rPr>
            </w:pPr>
            <w:r w:rsidRPr="00332895">
              <w:rPr>
                <w:rFonts w:cs="Calibri"/>
                <w:color w:val="000000" w:themeColor="text1"/>
              </w:rPr>
              <w:t>Se reportó información sobre la creación de unidades productivas, asegurando calidad, oportunidad y veracidad, tras recibir las formaciones complementarias en la ruta correspondiente.</w:t>
            </w:r>
          </w:p>
        </w:tc>
        <w:tc>
          <w:tcPr>
            <w:tcW w:w="283" w:type="dxa"/>
            <w:shd w:val="clear" w:color="auto" w:fill="auto"/>
          </w:tcPr>
          <w:p w14:paraId="7481F2FD" w14:textId="17546083" w:rsidR="007E11DD" w:rsidRPr="00326847" w:rsidRDefault="007E11DD"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shd w:val="clear" w:color="auto" w:fill="auto"/>
            <w:vAlign w:val="center"/>
          </w:tcPr>
          <w:p w14:paraId="3853C6B3"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00FAA55C"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2AA67637"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7E0CDDFC" w14:textId="77777777" w:rsidR="006C05C1" w:rsidRPr="006C05C1" w:rsidRDefault="006C05C1" w:rsidP="006C05C1">
            <w:pPr>
              <w:pStyle w:val="Sinespaciado"/>
              <w:numPr>
                <w:ilvl w:val="0"/>
                <w:numId w:val="7"/>
              </w:numPr>
              <w:ind w:left="355"/>
              <w:jc w:val="both"/>
              <w:rPr>
                <w:rFonts w:ascii="Calibri" w:hAnsi="Calibri" w:cs="Calibri"/>
                <w:color w:val="000000" w:themeColor="text1"/>
                <w:sz w:val="20"/>
                <w:szCs w:val="20"/>
                <w:lang w:eastAsia="es-ES"/>
              </w:rPr>
            </w:pPr>
            <w:r w:rsidRPr="006C05C1">
              <w:rPr>
                <w:rFonts w:ascii="Calibri" w:hAnsi="Calibri" w:cs="Calibri"/>
                <w:color w:val="000000" w:themeColor="text1"/>
                <w:sz w:val="20"/>
                <w:szCs w:val="20"/>
                <w:lang w:eastAsia="es-ES"/>
              </w:rPr>
              <w:t xml:space="preserve">Listados de asistencia versión gd-f-014 v01. </w:t>
            </w:r>
          </w:p>
          <w:p w14:paraId="4EAD0747" w14:textId="77777777" w:rsidR="006C05C1" w:rsidRPr="006C05C1" w:rsidRDefault="006C05C1" w:rsidP="006C05C1">
            <w:pPr>
              <w:pStyle w:val="Sinespaciado"/>
              <w:numPr>
                <w:ilvl w:val="0"/>
                <w:numId w:val="7"/>
              </w:numPr>
              <w:ind w:left="355"/>
              <w:jc w:val="both"/>
              <w:rPr>
                <w:rFonts w:ascii="Calibri" w:hAnsi="Calibri" w:cs="Calibri"/>
                <w:color w:val="000000" w:themeColor="text1"/>
                <w:sz w:val="20"/>
                <w:szCs w:val="20"/>
                <w:lang w:eastAsia="es-ES"/>
              </w:rPr>
            </w:pPr>
          </w:p>
          <w:p w14:paraId="5EFD1D03" w14:textId="77777777" w:rsidR="006C05C1" w:rsidRPr="006C05C1" w:rsidRDefault="006C05C1" w:rsidP="006C05C1">
            <w:pPr>
              <w:pStyle w:val="Sinespaciado"/>
              <w:numPr>
                <w:ilvl w:val="0"/>
                <w:numId w:val="7"/>
              </w:numPr>
              <w:ind w:left="355"/>
              <w:jc w:val="both"/>
              <w:rPr>
                <w:rFonts w:ascii="Calibri" w:hAnsi="Calibri" w:cs="Calibri"/>
                <w:color w:val="000000" w:themeColor="text1"/>
                <w:sz w:val="20"/>
                <w:szCs w:val="20"/>
                <w:lang w:eastAsia="es-ES"/>
              </w:rPr>
            </w:pPr>
            <w:r w:rsidRPr="006C05C1">
              <w:rPr>
                <w:rFonts w:ascii="Calibri" w:hAnsi="Calibri" w:cs="Calibri"/>
                <w:color w:val="000000" w:themeColor="text1"/>
                <w:sz w:val="20"/>
                <w:szCs w:val="20"/>
                <w:lang w:eastAsia="es-ES"/>
              </w:rPr>
              <w:t>Ficha de caracterización ID</w:t>
            </w:r>
          </w:p>
          <w:p w14:paraId="2F4EDD59" w14:textId="77777777" w:rsidR="006C05C1" w:rsidRPr="006C05C1" w:rsidRDefault="006C05C1" w:rsidP="006C05C1">
            <w:pPr>
              <w:pStyle w:val="Sinespaciado"/>
              <w:numPr>
                <w:ilvl w:val="0"/>
                <w:numId w:val="7"/>
              </w:numPr>
              <w:ind w:left="355"/>
              <w:jc w:val="both"/>
              <w:rPr>
                <w:rFonts w:ascii="Calibri" w:hAnsi="Calibri" w:cs="Calibri"/>
                <w:color w:val="000000" w:themeColor="text1"/>
                <w:sz w:val="20"/>
                <w:szCs w:val="20"/>
                <w:lang w:eastAsia="es-ES"/>
              </w:rPr>
            </w:pPr>
          </w:p>
          <w:p w14:paraId="4F11F3DF" w14:textId="7F8E7053" w:rsidR="007E11DD" w:rsidRPr="00326847" w:rsidRDefault="006C05C1" w:rsidP="006C05C1">
            <w:pPr>
              <w:pStyle w:val="Sinespaciado"/>
              <w:numPr>
                <w:ilvl w:val="0"/>
                <w:numId w:val="7"/>
              </w:numPr>
              <w:ind w:left="355"/>
              <w:jc w:val="both"/>
              <w:rPr>
                <w:rFonts w:ascii="Calibri" w:hAnsi="Calibri" w:cs="Calibri"/>
                <w:color w:val="000000" w:themeColor="text1"/>
                <w:sz w:val="20"/>
                <w:szCs w:val="20"/>
                <w:lang w:eastAsia="es-ES"/>
              </w:rPr>
            </w:pPr>
            <w:r w:rsidRPr="006C05C1">
              <w:rPr>
                <w:rFonts w:ascii="Calibri" w:hAnsi="Calibri" w:cs="Calibri"/>
                <w:color w:val="000000" w:themeColor="text1"/>
                <w:sz w:val="20"/>
                <w:szCs w:val="20"/>
                <w:lang w:eastAsia="es-ES"/>
              </w:rPr>
              <w:t>Acta de reunión, carta radicada, registros masivos.</w:t>
            </w:r>
          </w:p>
        </w:tc>
        <w:tc>
          <w:tcPr>
            <w:tcW w:w="1281" w:type="dxa"/>
            <w:shd w:val="clear" w:color="auto" w:fill="auto"/>
            <w:noWrap/>
          </w:tcPr>
          <w:p w14:paraId="7EC599D2" w14:textId="77777777" w:rsidR="007E11DD" w:rsidRPr="00326847" w:rsidRDefault="007E11DD" w:rsidP="007E11DD">
            <w:pPr>
              <w:jc w:val="both"/>
              <w:rPr>
                <w:rFonts w:ascii="Calibri" w:eastAsia="Times New Roman" w:hAnsi="Calibri" w:cs="Calibri"/>
                <w:color w:val="000000"/>
                <w:sz w:val="20"/>
                <w:szCs w:val="20"/>
                <w:lang w:val="es-CO" w:eastAsia="es-CO"/>
              </w:rPr>
            </w:pPr>
          </w:p>
        </w:tc>
      </w:tr>
      <w:tr w:rsidR="007E11DD" w:rsidRPr="00326847" w14:paraId="7027A7A5" w14:textId="77777777" w:rsidTr="00800EC5">
        <w:trPr>
          <w:trHeight w:val="415"/>
        </w:trPr>
        <w:tc>
          <w:tcPr>
            <w:tcW w:w="421" w:type="dxa"/>
            <w:shd w:val="clear" w:color="auto" w:fill="auto"/>
            <w:vAlign w:val="center"/>
          </w:tcPr>
          <w:p w14:paraId="272001DD"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8</w:t>
            </w:r>
          </w:p>
        </w:tc>
        <w:tc>
          <w:tcPr>
            <w:tcW w:w="1984" w:type="dxa"/>
            <w:shd w:val="clear" w:color="auto" w:fill="auto"/>
          </w:tcPr>
          <w:p w14:paraId="11F43F8C" w14:textId="1F6AB00E"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Participar y apoyar en el proceso de inducción de las estrategias CampeSENA: Objetivos, alcance, estrategias, cadena de valor, metodología, procedimientos e impacto.</w:t>
            </w:r>
          </w:p>
        </w:tc>
        <w:tc>
          <w:tcPr>
            <w:tcW w:w="2410" w:type="dxa"/>
          </w:tcPr>
          <w:p w14:paraId="6236A38A" w14:textId="24CE28BE" w:rsidR="007E11DD" w:rsidRPr="00326847" w:rsidRDefault="007E11DD" w:rsidP="007E11DD">
            <w:pPr>
              <w:pStyle w:val="Sinespaciado"/>
              <w:numPr>
                <w:ilvl w:val="0"/>
                <w:numId w:val="23"/>
              </w:numPr>
              <w:ind w:left="355"/>
              <w:jc w:val="both"/>
              <w:rPr>
                <w:rFonts w:ascii="Calibri" w:hAnsi="Calibri" w:cs="Calibri"/>
                <w:color w:val="000000" w:themeColor="text1"/>
                <w:sz w:val="20"/>
                <w:szCs w:val="20"/>
              </w:rPr>
            </w:pPr>
            <w:r w:rsidRPr="00332895">
              <w:rPr>
                <w:rFonts w:ascii="Calibri" w:hAnsi="Calibri" w:cs="Calibri"/>
                <w:color w:val="000000" w:themeColor="text1"/>
              </w:rPr>
              <w:t>Se brindó acompañamiento en el proceso de inducción de las estrategias CampeSENA, destacando sus objetivos, alcance, metodología y el impacto esperado en la cadena de valor.</w:t>
            </w:r>
          </w:p>
        </w:tc>
        <w:tc>
          <w:tcPr>
            <w:tcW w:w="283" w:type="dxa"/>
            <w:shd w:val="clear" w:color="auto" w:fill="auto"/>
          </w:tcPr>
          <w:p w14:paraId="652CE27C" w14:textId="084AB3EF" w:rsidR="007E11DD" w:rsidRPr="00326847" w:rsidRDefault="001241B4"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shd w:val="clear" w:color="auto" w:fill="auto"/>
            <w:vAlign w:val="center"/>
          </w:tcPr>
          <w:p w14:paraId="05F9AAD5"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561B638D"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73C6FE92" w14:textId="6F42A3F6"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34212BE3" w14:textId="50FC84E9" w:rsidR="007E11DD" w:rsidRPr="00326847" w:rsidRDefault="00B7024C" w:rsidP="00B7024C">
            <w:pPr>
              <w:pStyle w:val="Sinespaciado"/>
              <w:numPr>
                <w:ilvl w:val="0"/>
                <w:numId w:val="7"/>
              </w:numPr>
              <w:ind w:left="355"/>
              <w:jc w:val="both"/>
              <w:rPr>
                <w:rFonts w:ascii="Calibri" w:hAnsi="Calibri" w:cs="Calibri"/>
                <w:color w:val="000000" w:themeColor="text1"/>
                <w:sz w:val="20"/>
                <w:szCs w:val="20"/>
              </w:rPr>
            </w:pPr>
            <w:r w:rsidRPr="00B7024C">
              <w:rPr>
                <w:rFonts w:ascii="Calibri" w:hAnsi="Calibri" w:cs="Calibri"/>
                <w:color w:val="000000" w:themeColor="text1"/>
                <w:sz w:val="20"/>
                <w:szCs w:val="20"/>
              </w:rPr>
              <w:t>Formato planilla de asistencia GD-F- 014 v02.</w:t>
            </w:r>
          </w:p>
        </w:tc>
        <w:tc>
          <w:tcPr>
            <w:tcW w:w="1281" w:type="dxa"/>
            <w:shd w:val="clear" w:color="auto" w:fill="auto"/>
            <w:noWrap/>
          </w:tcPr>
          <w:p w14:paraId="779D7F40" w14:textId="69473D68"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09A5AEC8" w14:textId="77777777" w:rsidTr="00800EC5">
        <w:trPr>
          <w:trHeight w:val="415"/>
        </w:trPr>
        <w:tc>
          <w:tcPr>
            <w:tcW w:w="421" w:type="dxa"/>
            <w:shd w:val="clear" w:color="auto" w:fill="auto"/>
            <w:vAlign w:val="center"/>
          </w:tcPr>
          <w:p w14:paraId="3C574646" w14:textId="77777777" w:rsidR="007E11DD" w:rsidRPr="00326847" w:rsidRDefault="007E11DD" w:rsidP="007E11DD">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9</w:t>
            </w:r>
          </w:p>
        </w:tc>
        <w:tc>
          <w:tcPr>
            <w:tcW w:w="1984" w:type="dxa"/>
            <w:shd w:val="clear" w:color="auto" w:fill="auto"/>
          </w:tcPr>
          <w:p w14:paraId="7B2FC378" w14:textId="5AF0DA62"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Informar a la subdirección de centro las oportunidades de relacionamiento con el sector productivo o social que en el cumplimiento de su objeto contractual pudieran ser gestionadas.</w:t>
            </w:r>
            <w:r w:rsidRPr="00332895">
              <w:rPr>
                <w:rFonts w:ascii="Calibri" w:hAnsi="Calibri" w:cs="Calibri"/>
              </w:rPr>
              <w:t xml:space="preserve"> </w:t>
            </w:r>
          </w:p>
        </w:tc>
        <w:tc>
          <w:tcPr>
            <w:tcW w:w="2410" w:type="dxa"/>
          </w:tcPr>
          <w:p w14:paraId="726ABCD7" w14:textId="13FDB7E0" w:rsidR="007E11DD" w:rsidRPr="00326847"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t>Se Envió informe a la subdirección del centro sobre las oportunidades de relacionamiento con el sector productivo y social identificadas durante el cumplimiento del contrato.</w:t>
            </w:r>
          </w:p>
        </w:tc>
        <w:tc>
          <w:tcPr>
            <w:tcW w:w="283" w:type="dxa"/>
            <w:shd w:val="clear" w:color="auto" w:fill="auto"/>
          </w:tcPr>
          <w:p w14:paraId="03DB73D4" w14:textId="34E59351" w:rsidR="007E11DD" w:rsidRPr="00326847" w:rsidRDefault="001241B4"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shd w:val="clear" w:color="auto" w:fill="auto"/>
            <w:vAlign w:val="center"/>
          </w:tcPr>
          <w:p w14:paraId="14F738E7"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6B4EA1D3"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42A3066D"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08A69325" w14:textId="77777777" w:rsidR="007265CA" w:rsidRPr="007265CA"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Formato planilla de asistencia gd-f-014 v01 generado con actores gubernamentales y No Gubernamentales.</w:t>
            </w:r>
          </w:p>
          <w:p w14:paraId="033A574C" w14:textId="7967B187" w:rsidR="007E11DD" w:rsidRPr="006B16F3"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 xml:space="preserve"> Acta de reunión, carta radicada</w:t>
            </w:r>
          </w:p>
        </w:tc>
        <w:tc>
          <w:tcPr>
            <w:tcW w:w="1281" w:type="dxa"/>
            <w:shd w:val="clear" w:color="auto" w:fill="auto"/>
            <w:noWrap/>
          </w:tcPr>
          <w:p w14:paraId="7033ADF6"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148BEAD3" w14:textId="77777777" w:rsidTr="00800EC5">
        <w:trPr>
          <w:trHeight w:val="415"/>
        </w:trPr>
        <w:tc>
          <w:tcPr>
            <w:tcW w:w="421" w:type="dxa"/>
            <w:shd w:val="clear" w:color="auto" w:fill="auto"/>
            <w:vAlign w:val="center"/>
          </w:tcPr>
          <w:p w14:paraId="584DA3BD" w14:textId="69A423AA" w:rsidR="007E11DD" w:rsidRPr="00326847"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10</w:t>
            </w:r>
          </w:p>
        </w:tc>
        <w:tc>
          <w:tcPr>
            <w:tcW w:w="1984" w:type="dxa"/>
            <w:shd w:val="clear" w:color="auto" w:fill="auto"/>
          </w:tcPr>
          <w:p w14:paraId="358F751C" w14:textId="64F6BE83"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 xml:space="preserve">Participar mensualmente en la reunión de seguimiento operativo del </w:t>
            </w:r>
            <w:r w:rsidRPr="00332895">
              <w:rPr>
                <w:rFonts w:ascii="Calibri" w:hAnsi="Calibri" w:cs="Calibri"/>
                <w:color w:val="000000" w:themeColor="text1"/>
              </w:rPr>
              <w:lastRenderedPageBreak/>
              <w:t>programa convocadas por la coordinación académica y/o misional con observancia del esquema operativo establecido por la Coordinación Nacional de Atención Integral, Diferencial e Incluyente a la Economía popular – CampeSENA para tal fin y generar las respectivas evidencias.</w:t>
            </w:r>
          </w:p>
        </w:tc>
        <w:tc>
          <w:tcPr>
            <w:tcW w:w="2410" w:type="dxa"/>
          </w:tcPr>
          <w:p w14:paraId="5B8C78C7" w14:textId="0783BE5B" w:rsidR="007E11DD" w:rsidRPr="00326847"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lastRenderedPageBreak/>
              <w:t xml:space="preserve">Se asistió mensualmente a las reuniones de seguimiento operativo del </w:t>
            </w:r>
            <w:r w:rsidRPr="00332895">
              <w:rPr>
                <w:rFonts w:ascii="Calibri" w:hAnsi="Calibri" w:cs="Calibri"/>
                <w:color w:val="000000" w:themeColor="text1"/>
              </w:rPr>
              <w:lastRenderedPageBreak/>
              <w:t>programa, convocadas por la coordinación académica y/o misional, asegurando la correcta implementación del esquema operativo de la Coordinación Nacional de Atención Integral, Diferencial e Incluyente a la Economía Popular – CampeSENA, y generar las evidencias correspondientes.</w:t>
            </w:r>
          </w:p>
        </w:tc>
        <w:tc>
          <w:tcPr>
            <w:tcW w:w="283" w:type="dxa"/>
            <w:shd w:val="clear" w:color="auto" w:fill="auto"/>
          </w:tcPr>
          <w:p w14:paraId="370260AE" w14:textId="6ADA0A08" w:rsidR="007E11DD" w:rsidRPr="00326847" w:rsidRDefault="007E11DD"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shd w:val="clear" w:color="auto" w:fill="auto"/>
            <w:vAlign w:val="center"/>
          </w:tcPr>
          <w:p w14:paraId="7143CCBF"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5112BDE9"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570C7DAB"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403B9527" w14:textId="77777777" w:rsidR="007265CA" w:rsidRPr="007265CA"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 xml:space="preserve">Formato planilla de asistencia gd-f-014 v02 generado con actores gubernamentales y </w:t>
            </w:r>
            <w:r w:rsidRPr="007265CA">
              <w:rPr>
                <w:rFonts w:ascii="Calibri" w:hAnsi="Calibri" w:cs="Calibri"/>
                <w:color w:val="000000" w:themeColor="text1"/>
                <w:sz w:val="20"/>
                <w:szCs w:val="20"/>
              </w:rPr>
              <w:lastRenderedPageBreak/>
              <w:t>No Gubernamentales.</w:t>
            </w:r>
          </w:p>
          <w:p w14:paraId="153DE3CA" w14:textId="48D5CF56" w:rsidR="007E11DD" w:rsidRPr="00326847"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 xml:space="preserve"> Acta de reunión, carta radicada</w:t>
            </w:r>
          </w:p>
        </w:tc>
        <w:tc>
          <w:tcPr>
            <w:tcW w:w="1281" w:type="dxa"/>
            <w:shd w:val="clear" w:color="auto" w:fill="auto"/>
            <w:noWrap/>
          </w:tcPr>
          <w:p w14:paraId="0258679F"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11ED2463" w14:textId="77777777" w:rsidTr="00800EC5">
        <w:trPr>
          <w:trHeight w:val="415"/>
        </w:trPr>
        <w:tc>
          <w:tcPr>
            <w:tcW w:w="421" w:type="dxa"/>
            <w:shd w:val="clear" w:color="auto" w:fill="auto"/>
            <w:vAlign w:val="center"/>
          </w:tcPr>
          <w:p w14:paraId="1759A435" w14:textId="58F91430" w:rsidR="007E11DD" w:rsidRPr="00326847"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11</w:t>
            </w:r>
          </w:p>
        </w:tc>
        <w:tc>
          <w:tcPr>
            <w:tcW w:w="1984" w:type="dxa"/>
            <w:shd w:val="clear" w:color="auto" w:fill="auto"/>
          </w:tcPr>
          <w:p w14:paraId="64FD482A" w14:textId="68F78A6B"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2410" w:type="dxa"/>
          </w:tcPr>
          <w:p w14:paraId="63C654F6" w14:textId="642A6274" w:rsidR="007E11DD" w:rsidRPr="00326847"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t>Se asistió a eventos técnicos y estratégicos organizados por la dirección general, regional o centro de formación, y compartir los conocimientos adquiridos con el equipo de trabajo para fomentar su desarrollo y mejorar la toma de decisiones.</w:t>
            </w:r>
          </w:p>
        </w:tc>
        <w:tc>
          <w:tcPr>
            <w:tcW w:w="283" w:type="dxa"/>
            <w:shd w:val="clear" w:color="auto" w:fill="auto"/>
          </w:tcPr>
          <w:p w14:paraId="4AB65C2D" w14:textId="25F7B1D5" w:rsidR="007E11DD" w:rsidRPr="00326847" w:rsidRDefault="007E11DD" w:rsidP="007E11DD">
            <w:pPr>
              <w:pStyle w:val="Sinespaciado"/>
              <w:rPr>
                <w:rFonts w:ascii="Calibri" w:hAnsi="Calibri" w:cs="Calibri"/>
                <w:color w:val="000000" w:themeColor="text1"/>
                <w:sz w:val="20"/>
                <w:szCs w:val="20"/>
              </w:rPr>
            </w:pPr>
          </w:p>
        </w:tc>
        <w:tc>
          <w:tcPr>
            <w:tcW w:w="284" w:type="dxa"/>
            <w:shd w:val="clear" w:color="auto" w:fill="auto"/>
            <w:vAlign w:val="center"/>
          </w:tcPr>
          <w:p w14:paraId="50FAF906"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47302A61"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1DD6A4DB"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31DB4DB9" w14:textId="77777777" w:rsidR="007265CA" w:rsidRPr="007265CA"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Acta de reunión, carta radicada.</w:t>
            </w:r>
          </w:p>
          <w:p w14:paraId="4E7F2253" w14:textId="45416F33" w:rsidR="007E11DD" w:rsidRPr="00326847" w:rsidRDefault="007265CA" w:rsidP="007265CA">
            <w:pPr>
              <w:pStyle w:val="Sinespaciado"/>
              <w:numPr>
                <w:ilvl w:val="0"/>
                <w:numId w:val="20"/>
              </w:numPr>
              <w:ind w:left="355"/>
              <w:jc w:val="both"/>
              <w:rPr>
                <w:rFonts w:ascii="Calibri" w:hAnsi="Calibri" w:cs="Calibri"/>
                <w:color w:val="000000" w:themeColor="text1"/>
                <w:sz w:val="20"/>
                <w:szCs w:val="20"/>
              </w:rPr>
            </w:pPr>
            <w:r w:rsidRPr="007265CA">
              <w:rPr>
                <w:rFonts w:ascii="Calibri" w:hAnsi="Calibri" w:cs="Calibri"/>
                <w:color w:val="000000" w:themeColor="text1"/>
                <w:sz w:val="20"/>
                <w:szCs w:val="20"/>
              </w:rPr>
              <w:t xml:space="preserve"> Formato planilla de asistencia gd-f-014 v02</w:t>
            </w:r>
          </w:p>
        </w:tc>
        <w:tc>
          <w:tcPr>
            <w:tcW w:w="1281" w:type="dxa"/>
            <w:shd w:val="clear" w:color="auto" w:fill="auto"/>
            <w:noWrap/>
          </w:tcPr>
          <w:p w14:paraId="7E54AFE7"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1131222B" w14:textId="77777777" w:rsidTr="00800EC5">
        <w:trPr>
          <w:trHeight w:val="415"/>
        </w:trPr>
        <w:tc>
          <w:tcPr>
            <w:tcW w:w="421" w:type="dxa"/>
            <w:shd w:val="clear" w:color="auto" w:fill="auto"/>
            <w:vAlign w:val="center"/>
          </w:tcPr>
          <w:p w14:paraId="4BB78EFB" w14:textId="7EA14DC5" w:rsidR="007E11DD" w:rsidRPr="00326847"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12</w:t>
            </w:r>
          </w:p>
        </w:tc>
        <w:tc>
          <w:tcPr>
            <w:tcW w:w="1984" w:type="dxa"/>
            <w:shd w:val="clear" w:color="auto" w:fill="auto"/>
          </w:tcPr>
          <w:p w14:paraId="5BF522E6" w14:textId="7B861B1C"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 xml:space="preserve">Presentar informe mensual sobre la ejecución de las obligaciones contractuales donde se evidencie el avance a las metas asignadas, así como el respectivo análisis y acciones de mejora cuando dé a lugar y a </w:t>
            </w:r>
            <w:r w:rsidRPr="00332895">
              <w:rPr>
                <w:rFonts w:ascii="Calibri" w:hAnsi="Calibri" w:cs="Calibri"/>
                <w:color w:val="000000" w:themeColor="text1"/>
              </w:rPr>
              <w:lastRenderedPageBreak/>
              <w:t>la terminación del contrato presentar al supervisor de contrato informe anual de gestión de centro en los términos solicitados.</w:t>
            </w:r>
          </w:p>
        </w:tc>
        <w:tc>
          <w:tcPr>
            <w:tcW w:w="2410" w:type="dxa"/>
          </w:tcPr>
          <w:p w14:paraId="6648CB16" w14:textId="490FDB39" w:rsidR="007E11DD" w:rsidRPr="00326847"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lastRenderedPageBreak/>
              <w:t xml:space="preserve">Se elaboró y entregó el informe mensual sobre la ejecución de las obligaciones contractuales, detallando el avance de las metas, análisis de resultados y acciones correctivas necesarias. Al finalizar el contrato, </w:t>
            </w:r>
            <w:r w:rsidRPr="00332895">
              <w:rPr>
                <w:rFonts w:ascii="Calibri" w:hAnsi="Calibri" w:cs="Calibri"/>
                <w:color w:val="000000" w:themeColor="text1"/>
              </w:rPr>
              <w:lastRenderedPageBreak/>
              <w:t>presentar el informe anual de gestión de acuerdo con los requisitos establecidos por el supervisor de contrato.</w:t>
            </w:r>
          </w:p>
        </w:tc>
        <w:tc>
          <w:tcPr>
            <w:tcW w:w="283" w:type="dxa"/>
            <w:shd w:val="clear" w:color="auto" w:fill="auto"/>
          </w:tcPr>
          <w:p w14:paraId="11A3FCA9" w14:textId="66516CCE" w:rsidR="007E11DD" w:rsidRPr="00326847" w:rsidRDefault="001241B4"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shd w:val="clear" w:color="auto" w:fill="auto"/>
            <w:vAlign w:val="center"/>
          </w:tcPr>
          <w:p w14:paraId="5B20A7EC"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0ED70259"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6981BC3D"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311F5AEF" w14:textId="070BF27B" w:rsidR="007E11DD" w:rsidRPr="00326847" w:rsidRDefault="009415D1" w:rsidP="009415D1">
            <w:pPr>
              <w:pStyle w:val="Sinespaciado"/>
              <w:numPr>
                <w:ilvl w:val="0"/>
                <w:numId w:val="20"/>
              </w:numPr>
              <w:ind w:left="355"/>
              <w:jc w:val="both"/>
              <w:rPr>
                <w:rFonts w:ascii="Calibri" w:hAnsi="Calibri" w:cs="Calibri"/>
                <w:color w:val="000000" w:themeColor="text1"/>
                <w:sz w:val="20"/>
                <w:szCs w:val="20"/>
              </w:rPr>
            </w:pPr>
            <w:r w:rsidRPr="009415D1">
              <w:rPr>
                <w:rFonts w:ascii="Calibri" w:hAnsi="Calibri" w:cs="Calibri"/>
                <w:color w:val="000000" w:themeColor="text1"/>
                <w:sz w:val="20"/>
                <w:szCs w:val="20"/>
              </w:rPr>
              <w:t>Informe cargado en drive acorde a lo indicado por la supervisión.</w:t>
            </w:r>
          </w:p>
        </w:tc>
        <w:tc>
          <w:tcPr>
            <w:tcW w:w="1281" w:type="dxa"/>
            <w:shd w:val="clear" w:color="auto" w:fill="auto"/>
            <w:noWrap/>
          </w:tcPr>
          <w:p w14:paraId="1AF05672"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2ACBDB2D" w14:textId="77777777" w:rsidTr="00800EC5">
        <w:trPr>
          <w:trHeight w:val="415"/>
        </w:trPr>
        <w:tc>
          <w:tcPr>
            <w:tcW w:w="421" w:type="dxa"/>
            <w:shd w:val="clear" w:color="auto" w:fill="auto"/>
            <w:vAlign w:val="center"/>
          </w:tcPr>
          <w:p w14:paraId="2D7A9B1C" w14:textId="6CB6FF79" w:rsidR="007E11DD" w:rsidRPr="00326847"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13</w:t>
            </w:r>
          </w:p>
        </w:tc>
        <w:tc>
          <w:tcPr>
            <w:tcW w:w="1984" w:type="dxa"/>
            <w:shd w:val="clear" w:color="auto" w:fill="auto"/>
          </w:tcPr>
          <w:p w14:paraId="539D4415" w14:textId="62CB051E" w:rsidR="007E11DD" w:rsidRPr="00B772CC" w:rsidRDefault="007E11DD" w:rsidP="007E11DD">
            <w:pPr>
              <w:pStyle w:val="Sinespaciado"/>
              <w:jc w:val="both"/>
              <w:rPr>
                <w:rFonts w:ascii="Calibri" w:hAnsi="Calibri" w:cs="Calibri"/>
                <w:color w:val="000000" w:themeColor="text1"/>
                <w:sz w:val="16"/>
                <w:szCs w:val="20"/>
              </w:rPr>
            </w:pPr>
            <w:r w:rsidRPr="00332895">
              <w:rPr>
                <w:rFonts w:ascii="Calibri" w:hAnsi="Calibri" w:cs="Calibri"/>
                <w:color w:val="000000" w:themeColor="text1"/>
              </w:rPr>
              <w:t xml:space="preserve">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w:t>
            </w:r>
            <w:r w:rsidRPr="00332895">
              <w:rPr>
                <w:rFonts w:ascii="Calibri" w:hAnsi="Calibri" w:cs="Calibri"/>
                <w:color w:val="000000" w:themeColor="text1"/>
              </w:rPr>
              <w:lastRenderedPageBreak/>
              <w:t>supervisor y/o interventor del contrato respectivo y a los órganos de control fiscal y disciplinario, de ser procedente.</w:t>
            </w:r>
          </w:p>
        </w:tc>
        <w:tc>
          <w:tcPr>
            <w:tcW w:w="2410" w:type="dxa"/>
            <w:vAlign w:val="center"/>
          </w:tcPr>
          <w:p w14:paraId="5349BB56" w14:textId="1F5EB436" w:rsidR="007E11DD" w:rsidRPr="00326847" w:rsidRDefault="008276FE" w:rsidP="008276FE">
            <w:pPr>
              <w:pStyle w:val="Sinespaciado"/>
              <w:numPr>
                <w:ilvl w:val="0"/>
                <w:numId w:val="24"/>
              </w:numPr>
              <w:ind w:left="355"/>
              <w:jc w:val="both"/>
              <w:rPr>
                <w:rFonts w:ascii="Calibri" w:hAnsi="Calibri" w:cs="Calibri"/>
                <w:color w:val="000000" w:themeColor="text1"/>
                <w:sz w:val="20"/>
                <w:szCs w:val="20"/>
              </w:rPr>
            </w:pPr>
            <w:r w:rsidRPr="008276FE">
              <w:rPr>
                <w:rFonts w:ascii="Calibri" w:hAnsi="Calibri" w:cs="Calibri"/>
                <w:color w:val="000000" w:themeColor="text1"/>
              </w:rPr>
              <w:lastRenderedPageBreak/>
              <w:t>En caso que aplique se dispondrá o estará atento a los mantenimientos preventivos y correctivos de los elementos, así como la hoja de vida de los bienes en la cual se date la información actualizada de los mismos, dar cuenta sobre la entrega de los bienes al supervisor y/o interventor del contrato respectivo.</w:t>
            </w:r>
          </w:p>
        </w:tc>
        <w:tc>
          <w:tcPr>
            <w:tcW w:w="283" w:type="dxa"/>
            <w:shd w:val="clear" w:color="auto" w:fill="auto"/>
          </w:tcPr>
          <w:p w14:paraId="4EA4A6B0" w14:textId="427F03F9" w:rsidR="007E11DD" w:rsidRPr="00326847" w:rsidRDefault="007E11DD" w:rsidP="007E11DD">
            <w:pPr>
              <w:pStyle w:val="Sinespaciado"/>
              <w:rPr>
                <w:rFonts w:ascii="Calibri" w:hAnsi="Calibri" w:cs="Calibri"/>
                <w:color w:val="000000" w:themeColor="text1"/>
                <w:sz w:val="20"/>
                <w:szCs w:val="20"/>
              </w:rPr>
            </w:pPr>
          </w:p>
        </w:tc>
        <w:tc>
          <w:tcPr>
            <w:tcW w:w="284" w:type="dxa"/>
            <w:shd w:val="clear" w:color="auto" w:fill="auto"/>
            <w:vAlign w:val="center"/>
          </w:tcPr>
          <w:p w14:paraId="1D9B7C9D"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7108623B"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69AD7169"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3DE4AC46" w14:textId="690ED0FE" w:rsidR="007E11DD" w:rsidRPr="00326847" w:rsidRDefault="008276FE" w:rsidP="007E11DD">
            <w:pPr>
              <w:pStyle w:val="Sinespaciado"/>
              <w:numPr>
                <w:ilvl w:val="0"/>
                <w:numId w:val="20"/>
              </w:numPr>
              <w:ind w:left="355"/>
              <w:jc w:val="both"/>
              <w:rPr>
                <w:rFonts w:ascii="Calibri" w:hAnsi="Calibri" w:cs="Calibri"/>
                <w:color w:val="000000" w:themeColor="text1"/>
                <w:sz w:val="20"/>
                <w:szCs w:val="20"/>
              </w:rPr>
            </w:pPr>
            <w:r w:rsidRPr="008276FE">
              <w:rPr>
                <w:rFonts w:ascii="Calibri" w:hAnsi="Calibri" w:cs="Calibri"/>
                <w:color w:val="000000" w:themeColor="text1"/>
                <w:sz w:val="20"/>
                <w:szCs w:val="20"/>
              </w:rPr>
              <w:t>Acta de novedades, Informe cargado en drive acorde a lo indicado por la supervisión.</w:t>
            </w:r>
          </w:p>
        </w:tc>
        <w:tc>
          <w:tcPr>
            <w:tcW w:w="1281" w:type="dxa"/>
            <w:shd w:val="clear" w:color="auto" w:fill="auto"/>
            <w:noWrap/>
          </w:tcPr>
          <w:p w14:paraId="08B1DF30"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4B084FEB" w14:textId="77777777" w:rsidTr="00800EC5">
        <w:trPr>
          <w:trHeight w:val="415"/>
        </w:trPr>
        <w:tc>
          <w:tcPr>
            <w:tcW w:w="421" w:type="dxa"/>
            <w:shd w:val="clear" w:color="auto" w:fill="auto"/>
            <w:vAlign w:val="center"/>
          </w:tcPr>
          <w:p w14:paraId="0C8B00CA" w14:textId="18EEB693" w:rsidR="007E11DD"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14</w:t>
            </w:r>
          </w:p>
        </w:tc>
        <w:tc>
          <w:tcPr>
            <w:tcW w:w="1984" w:type="dxa"/>
            <w:shd w:val="clear" w:color="auto" w:fill="auto"/>
          </w:tcPr>
          <w:p w14:paraId="4BAA0213" w14:textId="21904B28" w:rsidR="007E11DD" w:rsidRPr="00B772CC" w:rsidRDefault="007E11DD" w:rsidP="007E11DD">
            <w:pPr>
              <w:pStyle w:val="Sinespaciado"/>
              <w:jc w:val="both"/>
              <w:rPr>
                <w:rFonts w:cs="Calibri"/>
                <w:color w:val="000000"/>
                <w:sz w:val="16"/>
              </w:rPr>
            </w:pPr>
            <w:r w:rsidRPr="00332895">
              <w:rPr>
                <w:rFonts w:ascii="Calibri" w:hAnsi="Calibri" w:cs="Calibri"/>
                <w:color w:val="000000"/>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2410" w:type="dxa"/>
          </w:tcPr>
          <w:p w14:paraId="541E71B0" w14:textId="18C3D24C" w:rsidR="007E11DD" w:rsidRPr="00013E71"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t>Se realizó seguimiento y evaluación de la etapa productiva del aprendiz utilizando los formatos vigentes en la plataforma Compromiso, según las alternativas de desarrollo asignadas.</w:t>
            </w:r>
          </w:p>
        </w:tc>
        <w:tc>
          <w:tcPr>
            <w:tcW w:w="283" w:type="dxa"/>
            <w:shd w:val="clear" w:color="auto" w:fill="auto"/>
          </w:tcPr>
          <w:p w14:paraId="2EFC3E29" w14:textId="77777777" w:rsidR="007E11DD" w:rsidRDefault="007E11DD" w:rsidP="007E11DD">
            <w:pPr>
              <w:pStyle w:val="Sinespaciado"/>
              <w:rPr>
                <w:rFonts w:ascii="Calibri" w:hAnsi="Calibri" w:cs="Calibri"/>
                <w:color w:val="000000" w:themeColor="text1"/>
                <w:sz w:val="20"/>
                <w:szCs w:val="20"/>
              </w:rPr>
            </w:pPr>
          </w:p>
        </w:tc>
        <w:tc>
          <w:tcPr>
            <w:tcW w:w="284" w:type="dxa"/>
            <w:shd w:val="clear" w:color="auto" w:fill="auto"/>
            <w:vAlign w:val="center"/>
          </w:tcPr>
          <w:p w14:paraId="1DE980D7"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220078B2"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07230E2C"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696E2A71" w14:textId="77777777" w:rsidR="007E01EA" w:rsidRPr="007E01EA" w:rsidRDefault="007E01EA" w:rsidP="007E01EA">
            <w:pPr>
              <w:pStyle w:val="Sinespaciado"/>
              <w:numPr>
                <w:ilvl w:val="0"/>
                <w:numId w:val="20"/>
              </w:numPr>
              <w:ind w:left="355"/>
              <w:jc w:val="both"/>
              <w:rPr>
                <w:rFonts w:ascii="Calibri" w:hAnsi="Calibri" w:cs="Calibri"/>
                <w:color w:val="000000" w:themeColor="text1"/>
                <w:sz w:val="20"/>
                <w:szCs w:val="20"/>
              </w:rPr>
            </w:pPr>
            <w:r w:rsidRPr="007E01EA">
              <w:rPr>
                <w:rFonts w:ascii="Calibri" w:hAnsi="Calibri" w:cs="Calibri"/>
                <w:color w:val="000000" w:themeColor="text1"/>
                <w:sz w:val="20"/>
                <w:szCs w:val="20"/>
              </w:rPr>
              <w:t>Formato Perfil de proyectos productivos.</w:t>
            </w:r>
          </w:p>
          <w:p w14:paraId="66E368BA" w14:textId="425F318E" w:rsidR="007E11DD" w:rsidRDefault="007E01EA" w:rsidP="007E01EA">
            <w:pPr>
              <w:pStyle w:val="Sinespaciado"/>
              <w:numPr>
                <w:ilvl w:val="0"/>
                <w:numId w:val="20"/>
              </w:numPr>
              <w:ind w:left="355"/>
              <w:jc w:val="both"/>
              <w:rPr>
                <w:rFonts w:ascii="Calibri" w:hAnsi="Calibri" w:cs="Calibri"/>
                <w:color w:val="000000" w:themeColor="text1"/>
                <w:sz w:val="20"/>
                <w:szCs w:val="20"/>
              </w:rPr>
            </w:pPr>
            <w:r w:rsidRPr="007E01EA">
              <w:rPr>
                <w:rFonts w:ascii="Calibri" w:hAnsi="Calibri" w:cs="Calibri"/>
                <w:color w:val="000000" w:themeColor="text1"/>
                <w:sz w:val="20"/>
                <w:szCs w:val="20"/>
              </w:rPr>
              <w:t xml:space="preserve"> Matriz unidades productivas</w:t>
            </w:r>
          </w:p>
        </w:tc>
        <w:tc>
          <w:tcPr>
            <w:tcW w:w="1281" w:type="dxa"/>
            <w:shd w:val="clear" w:color="auto" w:fill="auto"/>
            <w:noWrap/>
          </w:tcPr>
          <w:p w14:paraId="3D3590FF"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551E8F62" w14:textId="77777777" w:rsidTr="00800EC5">
        <w:trPr>
          <w:trHeight w:val="415"/>
        </w:trPr>
        <w:tc>
          <w:tcPr>
            <w:tcW w:w="421" w:type="dxa"/>
            <w:shd w:val="clear" w:color="auto" w:fill="auto"/>
            <w:vAlign w:val="center"/>
          </w:tcPr>
          <w:p w14:paraId="38CE6784" w14:textId="18DEF4D4" w:rsidR="007E11DD"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15</w:t>
            </w:r>
          </w:p>
        </w:tc>
        <w:tc>
          <w:tcPr>
            <w:tcW w:w="1984" w:type="dxa"/>
            <w:shd w:val="clear" w:color="auto" w:fill="auto"/>
          </w:tcPr>
          <w:p w14:paraId="6166176E" w14:textId="37A00FA7" w:rsidR="007E11DD" w:rsidRPr="00B772CC" w:rsidRDefault="007E11DD" w:rsidP="007E11DD">
            <w:pPr>
              <w:pStyle w:val="Sinespaciado"/>
              <w:jc w:val="both"/>
              <w:rPr>
                <w:rFonts w:cs="Calibri"/>
                <w:color w:val="000000"/>
                <w:sz w:val="16"/>
              </w:rPr>
            </w:pPr>
            <w:r w:rsidRPr="00332895">
              <w:rPr>
                <w:rFonts w:ascii="Calibri" w:hAnsi="Calibri" w:cs="Calibri"/>
                <w:color w:val="000000"/>
              </w:rPr>
              <w:t>Efectuar todas las actividades de apoyo concernientes en la etapa precontractual, contractual y pos contractual, de los procesos de contratación designados por el supervisor u ordenador del gasto.</w:t>
            </w:r>
          </w:p>
        </w:tc>
        <w:tc>
          <w:tcPr>
            <w:tcW w:w="2410" w:type="dxa"/>
          </w:tcPr>
          <w:p w14:paraId="249DC70E" w14:textId="2B676FB3" w:rsidR="007E11DD" w:rsidRPr="00013E71"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t>Se realizó actividades de apoyo en las fases precontractual, contractual y poscontractual, según las indicaciones del supervisor u ordenador del gasto.</w:t>
            </w:r>
          </w:p>
        </w:tc>
        <w:tc>
          <w:tcPr>
            <w:tcW w:w="283" w:type="dxa"/>
            <w:shd w:val="clear" w:color="auto" w:fill="auto"/>
          </w:tcPr>
          <w:p w14:paraId="53EA33BC" w14:textId="77777777" w:rsidR="007E11DD" w:rsidRDefault="007E11DD" w:rsidP="007E11DD">
            <w:pPr>
              <w:pStyle w:val="Sinespaciado"/>
              <w:rPr>
                <w:rFonts w:ascii="Calibri" w:hAnsi="Calibri" w:cs="Calibri"/>
                <w:color w:val="000000" w:themeColor="text1"/>
                <w:sz w:val="20"/>
                <w:szCs w:val="20"/>
              </w:rPr>
            </w:pPr>
          </w:p>
        </w:tc>
        <w:tc>
          <w:tcPr>
            <w:tcW w:w="284" w:type="dxa"/>
            <w:shd w:val="clear" w:color="auto" w:fill="auto"/>
            <w:vAlign w:val="center"/>
          </w:tcPr>
          <w:p w14:paraId="5ACF905B"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67E1E3D3"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5FEDFDA7"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4828CE01" w14:textId="70BC3409" w:rsidR="007E11DD" w:rsidRDefault="001B16A1" w:rsidP="001B16A1">
            <w:pPr>
              <w:pStyle w:val="Sinespaciado"/>
              <w:numPr>
                <w:ilvl w:val="0"/>
                <w:numId w:val="20"/>
              </w:numPr>
              <w:ind w:left="355"/>
              <w:jc w:val="both"/>
              <w:rPr>
                <w:rFonts w:ascii="Calibri" w:hAnsi="Calibri" w:cs="Calibri"/>
                <w:color w:val="000000" w:themeColor="text1"/>
                <w:sz w:val="20"/>
                <w:szCs w:val="20"/>
              </w:rPr>
            </w:pPr>
            <w:r w:rsidRPr="001B16A1">
              <w:rPr>
                <w:rFonts w:ascii="Calibri" w:hAnsi="Calibri" w:cs="Calibri"/>
                <w:color w:val="000000" w:themeColor="text1"/>
                <w:sz w:val="20"/>
                <w:szCs w:val="20"/>
              </w:rPr>
              <w:t>Plataforma Sofía plus, Diagrama del instructor, Informe Sofía plus, Geosena y pantallazo de unidad productiva</w:t>
            </w:r>
          </w:p>
        </w:tc>
        <w:tc>
          <w:tcPr>
            <w:tcW w:w="1281" w:type="dxa"/>
            <w:shd w:val="clear" w:color="auto" w:fill="auto"/>
            <w:noWrap/>
          </w:tcPr>
          <w:p w14:paraId="6073CA23" w14:textId="77777777" w:rsidR="007E11DD" w:rsidRPr="00326847" w:rsidRDefault="007E11DD" w:rsidP="007E11DD">
            <w:pPr>
              <w:jc w:val="both"/>
              <w:rPr>
                <w:rFonts w:ascii="Calibri" w:eastAsia="Times New Roman" w:hAnsi="Calibri" w:cs="Calibri"/>
                <w:color w:val="000000"/>
                <w:sz w:val="20"/>
                <w:szCs w:val="20"/>
                <w:lang w:eastAsia="es-CO"/>
              </w:rPr>
            </w:pPr>
          </w:p>
        </w:tc>
      </w:tr>
      <w:tr w:rsidR="007E11DD" w:rsidRPr="00326847" w14:paraId="5653572E" w14:textId="77777777" w:rsidTr="00800EC5">
        <w:trPr>
          <w:trHeight w:val="415"/>
        </w:trPr>
        <w:tc>
          <w:tcPr>
            <w:tcW w:w="421" w:type="dxa"/>
            <w:shd w:val="clear" w:color="auto" w:fill="auto"/>
            <w:vAlign w:val="center"/>
          </w:tcPr>
          <w:p w14:paraId="50FB1BFA" w14:textId="48CB6BDF" w:rsidR="007E11DD" w:rsidRDefault="007E11DD" w:rsidP="007E11DD">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16</w:t>
            </w:r>
          </w:p>
        </w:tc>
        <w:tc>
          <w:tcPr>
            <w:tcW w:w="1984" w:type="dxa"/>
            <w:shd w:val="clear" w:color="auto" w:fill="auto"/>
          </w:tcPr>
          <w:p w14:paraId="4C6D153E" w14:textId="12855682" w:rsidR="007E11DD" w:rsidRPr="00B772CC" w:rsidRDefault="007E11DD" w:rsidP="007E11DD">
            <w:pPr>
              <w:pStyle w:val="Sinespaciado"/>
              <w:jc w:val="both"/>
              <w:rPr>
                <w:rFonts w:cs="Calibri"/>
                <w:color w:val="000000"/>
                <w:sz w:val="16"/>
              </w:rPr>
            </w:pPr>
            <w:r w:rsidRPr="00332895">
              <w:rPr>
                <w:rFonts w:ascii="Calibri" w:hAnsi="Calibri" w:cs="Calibri"/>
                <w:color w:val="000000"/>
              </w:rPr>
              <w:t xml:space="preserve">Realizar las demás actividades asignadas por el supervisor del contrato que tengan relación con la especialidad del </w:t>
            </w:r>
            <w:r w:rsidRPr="00332895">
              <w:rPr>
                <w:rFonts w:ascii="Calibri" w:hAnsi="Calibri" w:cs="Calibri"/>
                <w:color w:val="000000"/>
              </w:rPr>
              <w:lastRenderedPageBreak/>
              <w:t>programa de formación y el objeto contractual.</w:t>
            </w:r>
          </w:p>
        </w:tc>
        <w:tc>
          <w:tcPr>
            <w:tcW w:w="2410" w:type="dxa"/>
          </w:tcPr>
          <w:p w14:paraId="0FD4DA0C" w14:textId="3A34EFD0" w:rsidR="007E11DD" w:rsidRPr="00013E71" w:rsidRDefault="007E11DD" w:rsidP="007E11DD">
            <w:pPr>
              <w:pStyle w:val="Sinespaciado"/>
              <w:numPr>
                <w:ilvl w:val="0"/>
                <w:numId w:val="24"/>
              </w:numPr>
              <w:ind w:left="355"/>
              <w:jc w:val="both"/>
              <w:rPr>
                <w:rFonts w:ascii="Calibri" w:hAnsi="Calibri" w:cs="Calibri"/>
                <w:color w:val="000000" w:themeColor="text1"/>
                <w:sz w:val="20"/>
                <w:szCs w:val="20"/>
              </w:rPr>
            </w:pPr>
            <w:r w:rsidRPr="00332895">
              <w:rPr>
                <w:rFonts w:ascii="Calibri" w:hAnsi="Calibri" w:cs="Calibri"/>
                <w:color w:val="000000" w:themeColor="text1"/>
              </w:rPr>
              <w:lastRenderedPageBreak/>
              <w:t xml:space="preserve">Se ejecutó las actividades adicionales asignadas por el supervisor, relacionadas con la especialidad del programa de </w:t>
            </w:r>
            <w:r w:rsidRPr="00332895">
              <w:rPr>
                <w:rFonts w:ascii="Calibri" w:hAnsi="Calibri" w:cs="Calibri"/>
                <w:color w:val="000000" w:themeColor="text1"/>
              </w:rPr>
              <w:lastRenderedPageBreak/>
              <w:t>formación y el objeto del contrato, garantizando su cumplimiento efectivo.</w:t>
            </w:r>
          </w:p>
        </w:tc>
        <w:tc>
          <w:tcPr>
            <w:tcW w:w="283" w:type="dxa"/>
            <w:shd w:val="clear" w:color="auto" w:fill="auto"/>
          </w:tcPr>
          <w:p w14:paraId="73BDAEC3" w14:textId="5CC807A1" w:rsidR="007E11DD" w:rsidRDefault="001241B4" w:rsidP="007E11DD">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shd w:val="clear" w:color="auto" w:fill="auto"/>
            <w:vAlign w:val="center"/>
          </w:tcPr>
          <w:p w14:paraId="4EE655B7" w14:textId="77777777" w:rsidR="007E11DD" w:rsidRPr="00326847" w:rsidRDefault="007E11DD" w:rsidP="007E11DD">
            <w:pPr>
              <w:rPr>
                <w:rFonts w:ascii="Calibri" w:eastAsia="Times New Roman" w:hAnsi="Calibri" w:cs="Calibri"/>
                <w:color w:val="000000"/>
                <w:sz w:val="20"/>
                <w:szCs w:val="20"/>
                <w:lang w:val="es-CO" w:eastAsia="es-CO"/>
              </w:rPr>
            </w:pPr>
          </w:p>
        </w:tc>
        <w:tc>
          <w:tcPr>
            <w:tcW w:w="283" w:type="dxa"/>
            <w:shd w:val="clear" w:color="auto" w:fill="auto"/>
            <w:vAlign w:val="center"/>
          </w:tcPr>
          <w:p w14:paraId="75733674" w14:textId="77777777" w:rsidR="007E11DD" w:rsidRPr="00326847" w:rsidRDefault="007E11DD" w:rsidP="007E11DD">
            <w:pPr>
              <w:rPr>
                <w:rFonts w:ascii="Calibri" w:eastAsia="Times New Roman" w:hAnsi="Calibri" w:cs="Calibri"/>
                <w:color w:val="000000"/>
                <w:sz w:val="20"/>
                <w:szCs w:val="20"/>
                <w:lang w:val="es-CO" w:eastAsia="es-CO"/>
              </w:rPr>
            </w:pPr>
          </w:p>
        </w:tc>
        <w:tc>
          <w:tcPr>
            <w:tcW w:w="284" w:type="dxa"/>
          </w:tcPr>
          <w:p w14:paraId="5FFCEC56" w14:textId="77777777" w:rsidR="007E11DD" w:rsidRPr="00326847" w:rsidRDefault="007E11DD" w:rsidP="007E11DD">
            <w:pPr>
              <w:pStyle w:val="Sinespaciado"/>
              <w:rPr>
                <w:rFonts w:ascii="Calibri" w:hAnsi="Calibri" w:cs="Calibri"/>
                <w:color w:val="000000" w:themeColor="text1"/>
                <w:sz w:val="20"/>
                <w:szCs w:val="20"/>
              </w:rPr>
            </w:pPr>
          </w:p>
        </w:tc>
        <w:tc>
          <w:tcPr>
            <w:tcW w:w="2268" w:type="dxa"/>
            <w:gridSpan w:val="2"/>
            <w:shd w:val="clear" w:color="auto" w:fill="auto"/>
          </w:tcPr>
          <w:p w14:paraId="0503842D" w14:textId="51FD3652" w:rsidR="007E11DD" w:rsidRDefault="009C79B9" w:rsidP="009C79B9">
            <w:pPr>
              <w:pStyle w:val="Sinespaciado"/>
              <w:numPr>
                <w:ilvl w:val="0"/>
                <w:numId w:val="20"/>
              </w:numPr>
              <w:ind w:left="355"/>
              <w:jc w:val="both"/>
              <w:rPr>
                <w:rFonts w:ascii="Calibri" w:hAnsi="Calibri" w:cs="Calibri"/>
                <w:color w:val="000000" w:themeColor="text1"/>
                <w:sz w:val="20"/>
                <w:szCs w:val="20"/>
              </w:rPr>
            </w:pPr>
            <w:r w:rsidRPr="009C79B9">
              <w:rPr>
                <w:rFonts w:ascii="Calibri" w:hAnsi="Calibri" w:cs="Calibri"/>
                <w:color w:val="000000" w:themeColor="text1"/>
                <w:sz w:val="20"/>
                <w:szCs w:val="20"/>
              </w:rPr>
              <w:t>Formato único de transporte programa CAMPESENA, reposa en el Drive Regional del programa CAMPESENA</w:t>
            </w:r>
          </w:p>
        </w:tc>
        <w:tc>
          <w:tcPr>
            <w:tcW w:w="1281" w:type="dxa"/>
            <w:shd w:val="clear" w:color="auto" w:fill="auto"/>
            <w:noWrap/>
          </w:tcPr>
          <w:p w14:paraId="72F25928" w14:textId="77777777" w:rsidR="007E11DD" w:rsidRPr="00326847" w:rsidRDefault="007E11DD" w:rsidP="007E11DD">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051A91">
      <w:pPr>
        <w:jc w:val="both"/>
        <w:rPr>
          <w:rFonts w:ascii="Calibri" w:eastAsia="Calibri" w:hAnsi="Calibri" w:cs="Calibri"/>
          <w:b/>
          <w:sz w:val="20"/>
          <w:szCs w:val="20"/>
        </w:rPr>
      </w:pPr>
    </w:p>
    <w:p w14:paraId="3BE801C2" w14:textId="2E324E5B"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051A91">
      <w:pPr>
        <w:jc w:val="both"/>
        <w:rPr>
          <w:rFonts w:ascii="Calibri" w:eastAsia="Calibri" w:hAnsi="Calibri" w:cs="Calibri"/>
          <w:sz w:val="20"/>
          <w:szCs w:val="20"/>
        </w:rPr>
      </w:pPr>
    </w:p>
    <w:p w14:paraId="44B4496A" w14:textId="25B92D3A"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051A91">
      <w:pPr>
        <w:jc w:val="both"/>
        <w:rPr>
          <w:rFonts w:ascii="Calibri" w:eastAsia="Calibri" w:hAnsi="Calibri" w:cs="Calibri"/>
          <w:sz w:val="20"/>
          <w:szCs w:val="20"/>
        </w:rPr>
      </w:pPr>
    </w:p>
    <w:p w14:paraId="57C507EC"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B1677A">
      <w:pPr>
        <w:pStyle w:val="Prrafodelista"/>
        <w:spacing w:after="0" w:line="240" w:lineRule="auto"/>
        <w:ind w:left="360"/>
        <w:contextualSpacing w:val="0"/>
        <w:rPr>
          <w:rFonts w:cs="Calibri"/>
          <w:b/>
          <w:sz w:val="20"/>
          <w:szCs w:val="20"/>
        </w:rPr>
      </w:pPr>
    </w:p>
    <w:p w14:paraId="3F745322"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B34E52">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B34E52">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B34E52">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B34E52">
            <w:pPr>
              <w:rPr>
                <w:rFonts w:ascii="Calibri" w:hAnsi="Calibri" w:cs="Calibri"/>
                <w:sz w:val="20"/>
                <w:szCs w:val="20"/>
                <w:lang w:val="es-ES"/>
              </w:rPr>
            </w:pPr>
          </w:p>
        </w:tc>
        <w:tc>
          <w:tcPr>
            <w:tcW w:w="6799" w:type="dxa"/>
            <w:gridSpan w:val="5"/>
          </w:tcPr>
          <w:p w14:paraId="0C82E14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330256" w:rsidRDefault="00696EC8" w:rsidP="00B34E52">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B34E52">
            <w:pPr>
              <w:jc w:val="both"/>
              <w:rPr>
                <w:rFonts w:ascii="Calibri" w:hAnsi="Calibri" w:cs="Calibri"/>
                <w:sz w:val="20"/>
                <w:szCs w:val="20"/>
                <w:lang w:val="es-ES"/>
              </w:rPr>
            </w:pPr>
          </w:p>
        </w:tc>
        <w:tc>
          <w:tcPr>
            <w:tcW w:w="851" w:type="dxa"/>
          </w:tcPr>
          <w:p w14:paraId="0FB7F446"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2126F3">
      <w:pPr>
        <w:jc w:val="both"/>
        <w:rPr>
          <w:rFonts w:ascii="Calibri" w:hAnsi="Calibri" w:cs="Calibri"/>
          <w:b/>
          <w:sz w:val="20"/>
          <w:szCs w:val="20"/>
          <w:lang w:val="es-MX"/>
        </w:rPr>
      </w:pPr>
    </w:p>
    <w:p w14:paraId="626D821A" w14:textId="05240003"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B34E52">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B34E52">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B34E52">
      <w:pPr>
        <w:pStyle w:val="Prrafodelista"/>
        <w:spacing w:after="0" w:line="240" w:lineRule="auto"/>
        <w:ind w:left="-142"/>
        <w:contextualSpacing w:val="0"/>
        <w:jc w:val="both"/>
        <w:rPr>
          <w:rFonts w:cs="Calibri"/>
          <w:i/>
          <w:sz w:val="20"/>
          <w:szCs w:val="20"/>
          <w:lang w:val="es-MX"/>
        </w:rPr>
      </w:pPr>
    </w:p>
    <w:p w14:paraId="0F9D705B" w14:textId="77777777" w:rsidR="00696EC8" w:rsidRPr="00330256" w:rsidRDefault="00696EC8" w:rsidP="00B34E52">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330256" w:rsidRDefault="00696EC8" w:rsidP="00B34E52">
      <w:pPr>
        <w:tabs>
          <w:tab w:val="left" w:pos="284"/>
        </w:tabs>
        <w:ind w:left="282"/>
        <w:jc w:val="both"/>
        <w:rPr>
          <w:rFonts w:ascii="Calibri" w:hAnsi="Calibri" w:cs="Calibri"/>
          <w:sz w:val="20"/>
          <w:szCs w:val="20"/>
          <w:lang w:val="es-MX"/>
        </w:rPr>
      </w:pPr>
    </w:p>
    <w:p w14:paraId="6BC35BEE" w14:textId="0B526F89" w:rsidR="00696EC8" w:rsidRPr="00330256" w:rsidRDefault="00696EC8" w:rsidP="00B34E52">
      <w:pPr>
        <w:tabs>
          <w:tab w:val="left" w:pos="284"/>
        </w:tabs>
        <w:jc w:val="both"/>
        <w:rPr>
          <w:rFonts w:ascii="Calibri" w:hAnsi="Calibri" w:cs="Calibri"/>
          <w:sz w:val="20"/>
          <w:szCs w:val="20"/>
          <w:lang w:val="es-MX"/>
        </w:rPr>
      </w:pPr>
      <w:r w:rsidRPr="00330256">
        <w:rPr>
          <w:rFonts w:ascii="Calibri" w:hAnsi="Calibri" w:cs="Calibri"/>
          <w:sz w:val="20"/>
          <w:szCs w:val="20"/>
          <w:lang w:val="es-MX"/>
        </w:rPr>
        <w:t xml:space="preserve">Para constancia se firma en </w:t>
      </w:r>
      <w:r w:rsidR="002878AC">
        <w:rPr>
          <w:rFonts w:ascii="Calibri" w:hAnsi="Calibri" w:cs="Calibri"/>
          <w:sz w:val="20"/>
          <w:szCs w:val="20"/>
          <w:lang w:val="es-MX"/>
        </w:rPr>
        <w:t>Apartadó</w:t>
      </w:r>
      <w:r w:rsidRPr="00330256">
        <w:rPr>
          <w:rFonts w:ascii="Calibri" w:hAnsi="Calibri" w:cs="Calibri"/>
          <w:sz w:val="20"/>
          <w:szCs w:val="20"/>
          <w:lang w:val="es-MX"/>
        </w:rPr>
        <w:t xml:space="preserve">, a los </w:t>
      </w:r>
      <w:r w:rsidR="00354ECB">
        <w:rPr>
          <w:rFonts w:ascii="Calibri" w:hAnsi="Calibri" w:cs="Calibri"/>
          <w:sz w:val="20"/>
          <w:szCs w:val="20"/>
          <w:lang w:val="es-MX"/>
        </w:rPr>
        <w:t>3</w:t>
      </w:r>
      <w:r w:rsidR="001241B4">
        <w:rPr>
          <w:rFonts w:ascii="Calibri" w:hAnsi="Calibri" w:cs="Calibri"/>
          <w:sz w:val="20"/>
          <w:szCs w:val="20"/>
          <w:lang w:val="es-MX"/>
        </w:rPr>
        <w:t>0</w:t>
      </w:r>
      <w:r w:rsidRPr="00330256">
        <w:rPr>
          <w:rFonts w:ascii="Calibri" w:hAnsi="Calibri" w:cs="Calibri"/>
          <w:sz w:val="20"/>
          <w:szCs w:val="20"/>
          <w:lang w:val="es-MX"/>
        </w:rPr>
        <w:t xml:space="preserve"> días del mes de</w:t>
      </w:r>
      <w:r w:rsidR="00273F8A" w:rsidRPr="00330256">
        <w:rPr>
          <w:rFonts w:ascii="Calibri" w:hAnsi="Calibri" w:cs="Calibri"/>
          <w:sz w:val="20"/>
          <w:szCs w:val="20"/>
          <w:lang w:val="es-MX"/>
        </w:rPr>
        <w:t xml:space="preserve"> </w:t>
      </w:r>
      <w:r w:rsidR="001241B4">
        <w:rPr>
          <w:rFonts w:ascii="Calibri" w:hAnsi="Calibri" w:cs="Calibri"/>
          <w:sz w:val="20"/>
          <w:szCs w:val="20"/>
          <w:lang w:val="es-MX"/>
        </w:rPr>
        <w:t>abril</w:t>
      </w:r>
      <w:r w:rsidR="00FC53A4" w:rsidRPr="00330256">
        <w:rPr>
          <w:rFonts w:ascii="Calibri" w:hAnsi="Calibri" w:cs="Calibri"/>
          <w:sz w:val="20"/>
          <w:szCs w:val="20"/>
          <w:lang w:val="es-MX"/>
        </w:rPr>
        <w:t xml:space="preserve"> </w:t>
      </w:r>
      <w:r w:rsidRPr="00330256">
        <w:rPr>
          <w:rFonts w:ascii="Calibri" w:hAnsi="Calibri" w:cs="Calibri"/>
          <w:sz w:val="20"/>
          <w:szCs w:val="20"/>
          <w:lang w:val="es-MX"/>
        </w:rPr>
        <w:t xml:space="preserve">de </w:t>
      </w:r>
      <w:r w:rsidR="000D0C2F">
        <w:rPr>
          <w:rFonts w:ascii="Calibri" w:hAnsi="Calibri" w:cs="Calibri"/>
          <w:sz w:val="20"/>
          <w:szCs w:val="20"/>
          <w:lang w:val="es-MX"/>
        </w:rPr>
        <w:t>202</w:t>
      </w:r>
      <w:r w:rsidR="003A5A32">
        <w:rPr>
          <w:rFonts w:ascii="Calibri" w:hAnsi="Calibri" w:cs="Calibri"/>
          <w:sz w:val="20"/>
          <w:szCs w:val="20"/>
          <w:lang w:val="es-MX"/>
        </w:rPr>
        <w:t>6</w:t>
      </w:r>
      <w:r w:rsidRPr="00330256">
        <w:rPr>
          <w:rFonts w:ascii="Calibri" w:hAnsi="Calibri" w:cs="Calibri"/>
          <w:sz w:val="20"/>
          <w:szCs w:val="20"/>
          <w:lang w:val="es-MX"/>
        </w:rPr>
        <w:t>.</w:t>
      </w:r>
    </w:p>
    <w:p w14:paraId="40AAA3B6" w14:textId="77777777" w:rsidR="00696EC8" w:rsidRPr="00330256" w:rsidRDefault="00696EC8" w:rsidP="00B34E52">
      <w:pPr>
        <w:tabs>
          <w:tab w:val="left" w:pos="284"/>
        </w:tabs>
        <w:ind w:left="282"/>
        <w:jc w:val="both"/>
        <w:rPr>
          <w:rFonts w:ascii="Calibri" w:hAnsi="Calibri" w:cs="Calibri"/>
          <w:sz w:val="20"/>
          <w:szCs w:val="20"/>
          <w:lang w:val="es-MX"/>
        </w:rPr>
      </w:pPr>
    </w:p>
    <w:p w14:paraId="7FA81CD0" w14:textId="77777777" w:rsidR="00976DC4" w:rsidRPr="00330256" w:rsidRDefault="00976DC4" w:rsidP="00B34E52">
      <w:pPr>
        <w:tabs>
          <w:tab w:val="left" w:pos="284"/>
        </w:tabs>
        <w:ind w:left="282"/>
        <w:jc w:val="both"/>
        <w:rPr>
          <w:rFonts w:ascii="Calibri" w:hAnsi="Calibri" w:cs="Calibri"/>
          <w:sz w:val="20"/>
          <w:szCs w:val="20"/>
          <w:lang w:val="es-MX"/>
        </w:rPr>
      </w:pPr>
    </w:p>
    <w:p w14:paraId="71579988" w14:textId="70624EF7" w:rsidR="00A22FD5" w:rsidRPr="00A22FD5" w:rsidRDefault="00A50902" w:rsidP="00A22FD5">
      <w:pPr>
        <w:jc w:val="both"/>
        <w:rPr>
          <w:rFonts w:ascii="Calibri" w:hAnsi="Calibri" w:cs="Calibri"/>
          <w:b/>
          <w:i/>
          <w:noProof/>
          <w:sz w:val="20"/>
          <w:szCs w:val="20"/>
          <w:lang w:val="es-MX"/>
        </w:rPr>
      </w:pPr>
      <w:r w:rsidRPr="00A50902">
        <w:rPr>
          <w:rFonts w:ascii="Calibri" w:hAnsi="Calibri" w:cs="Calibri"/>
          <w:b/>
          <w:i/>
          <w:noProof/>
          <w:sz w:val="20"/>
          <w:szCs w:val="20"/>
          <w:lang w:val="es-MX"/>
        </w:rPr>
        <w:t>HUMBERTO GUTIERREZ RAMIREZ</w:t>
      </w:r>
    </w:p>
    <w:p w14:paraId="48A9D7D0" w14:textId="038F6D23" w:rsidR="00A22FD5" w:rsidRPr="00A22FD5" w:rsidRDefault="00152539" w:rsidP="00A22FD5">
      <w:pPr>
        <w:jc w:val="both"/>
        <w:rPr>
          <w:rFonts w:ascii="Calibri" w:hAnsi="Calibri" w:cs="Calibri"/>
          <w:b/>
          <w:i/>
          <w:noProof/>
          <w:sz w:val="20"/>
          <w:szCs w:val="20"/>
          <w:lang w:val="es-MX"/>
        </w:rPr>
      </w:pPr>
      <w:r>
        <w:rPr>
          <w:rFonts w:ascii="Calibri" w:hAnsi="Calibri" w:cs="Calibri"/>
          <w:b/>
          <w:i/>
          <w:noProof/>
          <w:sz w:val="20"/>
          <w:szCs w:val="20"/>
          <w:lang w:val="es-MX"/>
        </w:rPr>
        <w:t>SUPERVISOR CONTRATO No.</w:t>
      </w:r>
      <w:r w:rsidR="008276FE" w:rsidRPr="008276FE">
        <w:t xml:space="preserve"> </w:t>
      </w:r>
      <w:r w:rsidR="00A50902" w:rsidRPr="00A50902">
        <w:rPr>
          <w:rFonts w:ascii="Calibri" w:hAnsi="Calibri" w:cs="Calibri"/>
          <w:b/>
          <w:i/>
          <w:noProof/>
          <w:sz w:val="20"/>
          <w:szCs w:val="20"/>
          <w:lang w:val="es-MX"/>
        </w:rPr>
        <w:t>No. CO1.PCCNTR.9144166</w:t>
      </w:r>
      <w:r w:rsidR="00A50902">
        <w:rPr>
          <w:rFonts w:ascii="Calibri" w:hAnsi="Calibri" w:cs="Calibri"/>
          <w:b/>
          <w:i/>
          <w:noProof/>
          <w:sz w:val="20"/>
          <w:szCs w:val="20"/>
          <w:lang w:val="es-MX"/>
        </w:rPr>
        <w:t xml:space="preserve"> </w:t>
      </w:r>
      <w:r w:rsidRPr="00152539">
        <w:rPr>
          <w:rFonts w:ascii="Calibri" w:hAnsi="Calibri" w:cs="Calibri"/>
          <w:b/>
          <w:i/>
          <w:noProof/>
          <w:sz w:val="20"/>
          <w:szCs w:val="20"/>
          <w:lang w:val="es-MX"/>
        </w:rPr>
        <w:t xml:space="preserve">de </w:t>
      </w:r>
      <w:r w:rsidR="000D0C2F">
        <w:rPr>
          <w:rFonts w:ascii="Calibri" w:hAnsi="Calibri" w:cs="Calibri"/>
          <w:b/>
          <w:i/>
          <w:noProof/>
          <w:sz w:val="20"/>
          <w:szCs w:val="20"/>
          <w:lang w:val="es-MX"/>
        </w:rPr>
        <w:t>202</w:t>
      </w:r>
      <w:r w:rsidR="00A50902">
        <w:rPr>
          <w:rFonts w:ascii="Calibri" w:hAnsi="Calibri" w:cs="Calibri"/>
          <w:b/>
          <w:i/>
          <w:noProof/>
          <w:sz w:val="20"/>
          <w:szCs w:val="20"/>
          <w:lang w:val="es-MX"/>
        </w:rPr>
        <w:t>6</w:t>
      </w:r>
    </w:p>
    <w:p w14:paraId="36C9257F" w14:textId="45AC40AB" w:rsidR="00A22FD5" w:rsidRPr="00A22FD5" w:rsidRDefault="00A22FD5" w:rsidP="00A22FD5">
      <w:pPr>
        <w:jc w:val="both"/>
        <w:rPr>
          <w:rFonts w:ascii="Calibri" w:hAnsi="Calibri" w:cs="Calibri"/>
          <w:b/>
          <w:i/>
          <w:noProof/>
          <w:sz w:val="20"/>
          <w:szCs w:val="20"/>
          <w:lang w:val="es-MX"/>
        </w:rPr>
      </w:pPr>
      <w:r w:rsidRPr="00A22FD5">
        <w:rPr>
          <w:rFonts w:ascii="Calibri" w:hAnsi="Calibri" w:cs="Calibri"/>
          <w:b/>
          <w:i/>
          <w:noProof/>
          <w:sz w:val="20"/>
          <w:szCs w:val="20"/>
          <w:lang w:val="es-MX"/>
        </w:rPr>
        <w:t xml:space="preserve">Cargo del supervisor: </w:t>
      </w:r>
    </w:p>
    <w:p w14:paraId="6E36AF0E" w14:textId="46176B7D" w:rsidR="00EA1A7E" w:rsidRPr="00330256" w:rsidRDefault="00EA1A7E" w:rsidP="00A22FD5">
      <w:pPr>
        <w:jc w:val="both"/>
        <w:rPr>
          <w:rFonts w:ascii="Calibri" w:hAnsi="Calibri" w:cs="Calibri"/>
          <w:b/>
          <w:i/>
          <w:noProof/>
          <w:sz w:val="20"/>
          <w:szCs w:val="20"/>
          <w:lang w:val="es-MX"/>
        </w:rPr>
      </w:pPr>
    </w:p>
    <w:p w14:paraId="58BDB6C7" w14:textId="77777777" w:rsidR="008A0C9B" w:rsidRPr="00330256" w:rsidRDefault="008A0C9B" w:rsidP="00B34E52">
      <w:pPr>
        <w:jc w:val="both"/>
        <w:rPr>
          <w:rFonts w:ascii="Calibri" w:hAnsi="Calibri" w:cs="Calibri"/>
          <w:b/>
          <w:i/>
          <w:sz w:val="20"/>
          <w:szCs w:val="20"/>
          <w:lang w:val="es-MX"/>
        </w:rPr>
      </w:pPr>
    </w:p>
    <w:p w14:paraId="7DC97B96" w14:textId="55CDA833" w:rsidR="005014CF" w:rsidRDefault="00696EC8" w:rsidP="00B34E52">
      <w:pPr>
        <w:jc w:val="both"/>
        <w:rPr>
          <w:rFonts w:ascii="Calibri" w:hAnsi="Calibri" w:cs="Calibri"/>
          <w:i/>
          <w:sz w:val="20"/>
          <w:szCs w:val="20"/>
          <w:lang w:val="es-MX"/>
        </w:rPr>
      </w:pPr>
      <w:r w:rsidRPr="00330256">
        <w:rPr>
          <w:rFonts w:ascii="Calibri" w:hAnsi="Calibri" w:cs="Calibri"/>
          <w:b/>
          <w:i/>
          <w:sz w:val="20"/>
          <w:szCs w:val="20"/>
          <w:lang w:val="es-MX"/>
        </w:rPr>
        <w:t>Anexos</w:t>
      </w:r>
      <w:r w:rsidRPr="00330256">
        <w:rPr>
          <w:rFonts w:ascii="Calibri" w:hAnsi="Calibri" w:cs="Calibri"/>
          <w:i/>
          <w:sz w:val="20"/>
          <w:szCs w:val="20"/>
          <w:lang w:val="es-MX"/>
        </w:rPr>
        <w:t xml:space="preserve">: </w:t>
      </w:r>
      <w:r w:rsidR="008A0C9B" w:rsidRPr="00330256">
        <w:rPr>
          <w:rFonts w:ascii="Calibri" w:hAnsi="Calibri" w:cs="Calibri"/>
          <w:i/>
          <w:sz w:val="20"/>
          <w:szCs w:val="20"/>
          <w:lang w:val="es-MX"/>
        </w:rPr>
        <w:t xml:space="preserve"> </w:t>
      </w:r>
      <w:bookmarkStart w:id="1" w:name="_Hlk95989518"/>
      <w:r w:rsidR="008A0C9B" w:rsidRPr="00330256">
        <w:rPr>
          <w:rFonts w:ascii="Calibri" w:hAnsi="Calibri" w:cs="Calibri"/>
          <w:i/>
          <w:sz w:val="20"/>
          <w:szCs w:val="20"/>
          <w:lang w:val="es-MX"/>
        </w:rPr>
        <w:t xml:space="preserve">Evidencias ejecución contractual </w:t>
      </w:r>
      <w:bookmarkEnd w:id="1"/>
      <w:r w:rsidR="008A0C9B" w:rsidRPr="00330256">
        <w:rPr>
          <w:rFonts w:ascii="Calibri" w:hAnsi="Calibri" w:cs="Calibri"/>
          <w:i/>
          <w:sz w:val="20"/>
          <w:szCs w:val="20"/>
          <w:lang w:val="es-MX"/>
        </w:rPr>
        <w:t>( folios)</w:t>
      </w:r>
    </w:p>
    <w:p w14:paraId="4DBA9BCC" w14:textId="0AF7B0D6" w:rsidR="00547532" w:rsidRDefault="00547532" w:rsidP="00B34E52">
      <w:pPr>
        <w:jc w:val="both"/>
        <w:rPr>
          <w:rFonts w:ascii="Calibri" w:hAnsi="Calibri" w:cs="Calibri"/>
          <w:i/>
          <w:sz w:val="20"/>
          <w:szCs w:val="20"/>
          <w:lang w:val="es-MX"/>
        </w:rPr>
      </w:pPr>
    </w:p>
    <w:p w14:paraId="5B47BF68" w14:textId="61DA2145" w:rsidR="00547532" w:rsidRDefault="00547532" w:rsidP="00B34E52">
      <w:pPr>
        <w:jc w:val="both"/>
        <w:rPr>
          <w:rFonts w:ascii="Calibri" w:hAnsi="Calibri" w:cs="Calibri"/>
          <w:i/>
          <w:sz w:val="20"/>
          <w:szCs w:val="20"/>
          <w:lang w:val="es-MX"/>
        </w:rPr>
      </w:pPr>
    </w:p>
    <w:p w14:paraId="083B339B" w14:textId="6C12308A" w:rsidR="00547532" w:rsidRDefault="00547532" w:rsidP="00B34E52">
      <w:pPr>
        <w:jc w:val="both"/>
        <w:rPr>
          <w:rFonts w:ascii="Calibri" w:hAnsi="Calibri" w:cs="Calibri"/>
          <w:i/>
          <w:sz w:val="20"/>
          <w:szCs w:val="20"/>
          <w:lang w:val="es-MX"/>
        </w:rPr>
      </w:pPr>
    </w:p>
    <w:p w14:paraId="10DD1127" w14:textId="12DA3104" w:rsidR="00547532" w:rsidRDefault="00547532" w:rsidP="00B34E52">
      <w:pPr>
        <w:jc w:val="both"/>
        <w:rPr>
          <w:rFonts w:ascii="Calibri" w:hAnsi="Calibri" w:cs="Calibri"/>
          <w:i/>
          <w:sz w:val="20"/>
          <w:szCs w:val="20"/>
          <w:lang w:val="es-MX"/>
        </w:rPr>
      </w:pPr>
      <w:r>
        <w:rPr>
          <w:noProof/>
        </w:rPr>
        <w:lastRenderedPageBreak/>
        <w:drawing>
          <wp:inline distT="0" distB="0" distL="0" distR="0" wp14:anchorId="0C612633" wp14:editId="02DDD251">
            <wp:extent cx="6181725" cy="50101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3281" b="6740"/>
                    <a:stretch/>
                  </pic:blipFill>
                  <pic:spPr bwMode="auto">
                    <a:xfrm>
                      <a:off x="0" y="0"/>
                      <a:ext cx="6181725" cy="5010150"/>
                    </a:xfrm>
                    <a:prstGeom prst="rect">
                      <a:avLst/>
                    </a:prstGeom>
                    <a:ln>
                      <a:noFill/>
                    </a:ln>
                    <a:extLst>
                      <a:ext uri="{53640926-AAD7-44D8-BBD7-CCE9431645EC}">
                        <a14:shadowObscured xmlns:a14="http://schemas.microsoft.com/office/drawing/2010/main"/>
                      </a:ext>
                    </a:extLst>
                  </pic:spPr>
                </pic:pic>
              </a:graphicData>
            </a:graphic>
          </wp:inline>
        </w:drawing>
      </w:r>
    </w:p>
    <w:p w14:paraId="579713C9" w14:textId="47DE6DFE" w:rsidR="00547532" w:rsidRDefault="00547532" w:rsidP="00B34E52">
      <w:pPr>
        <w:jc w:val="both"/>
        <w:rPr>
          <w:rFonts w:ascii="Calibri" w:hAnsi="Calibri" w:cs="Calibri"/>
          <w:i/>
          <w:sz w:val="20"/>
          <w:szCs w:val="20"/>
          <w:lang w:val="es-MX"/>
        </w:rPr>
      </w:pPr>
    </w:p>
    <w:p w14:paraId="3B2E964B" w14:textId="0DBBA714" w:rsidR="00547532" w:rsidRDefault="00547532" w:rsidP="00B34E52">
      <w:pPr>
        <w:jc w:val="both"/>
        <w:rPr>
          <w:rFonts w:ascii="Calibri" w:hAnsi="Calibri" w:cs="Calibri"/>
          <w:i/>
          <w:sz w:val="20"/>
          <w:szCs w:val="20"/>
          <w:lang w:val="es-MX"/>
        </w:rPr>
      </w:pPr>
    </w:p>
    <w:p w14:paraId="730562D5" w14:textId="52698DD7" w:rsidR="00547532" w:rsidRDefault="00547532" w:rsidP="00B34E52">
      <w:pPr>
        <w:jc w:val="both"/>
        <w:rPr>
          <w:rFonts w:ascii="Calibri" w:hAnsi="Calibri" w:cs="Calibri"/>
          <w:i/>
          <w:sz w:val="20"/>
          <w:szCs w:val="20"/>
          <w:lang w:val="es-MX"/>
        </w:rPr>
      </w:pPr>
    </w:p>
    <w:p w14:paraId="367351B0" w14:textId="3F44F494" w:rsidR="00547532" w:rsidRDefault="00547532" w:rsidP="00B34E52">
      <w:pPr>
        <w:jc w:val="both"/>
        <w:rPr>
          <w:rFonts w:ascii="Calibri" w:hAnsi="Calibri" w:cs="Calibri"/>
          <w:i/>
          <w:sz w:val="20"/>
          <w:szCs w:val="20"/>
          <w:lang w:val="es-MX"/>
        </w:rPr>
      </w:pPr>
    </w:p>
    <w:p w14:paraId="53679EFA" w14:textId="756E1867" w:rsidR="00547532" w:rsidRDefault="00547532" w:rsidP="00B34E52">
      <w:pPr>
        <w:jc w:val="both"/>
        <w:rPr>
          <w:rFonts w:ascii="Calibri" w:hAnsi="Calibri" w:cs="Calibri"/>
          <w:i/>
          <w:sz w:val="20"/>
          <w:szCs w:val="20"/>
          <w:lang w:val="es-MX"/>
        </w:rPr>
      </w:pPr>
    </w:p>
    <w:p w14:paraId="1BAB2BAB" w14:textId="53E58E8B" w:rsidR="00547532" w:rsidRDefault="00547532" w:rsidP="00B34E52">
      <w:pPr>
        <w:jc w:val="both"/>
        <w:rPr>
          <w:rFonts w:ascii="Calibri" w:hAnsi="Calibri" w:cs="Calibri"/>
          <w:i/>
          <w:sz w:val="20"/>
          <w:szCs w:val="20"/>
          <w:lang w:val="es-MX"/>
        </w:rPr>
      </w:pPr>
    </w:p>
    <w:p w14:paraId="289A5EA3" w14:textId="0717B874" w:rsidR="00547532" w:rsidRDefault="00547532" w:rsidP="00B34E52">
      <w:pPr>
        <w:jc w:val="both"/>
        <w:rPr>
          <w:rFonts w:ascii="Calibri" w:hAnsi="Calibri" w:cs="Calibri"/>
          <w:i/>
          <w:sz w:val="20"/>
          <w:szCs w:val="20"/>
          <w:lang w:val="es-MX"/>
        </w:rPr>
      </w:pPr>
    </w:p>
    <w:p w14:paraId="340BFD81" w14:textId="2878BAAD" w:rsidR="00547532" w:rsidRDefault="00547532" w:rsidP="00B34E52">
      <w:pPr>
        <w:jc w:val="both"/>
        <w:rPr>
          <w:rFonts w:ascii="Calibri" w:hAnsi="Calibri" w:cs="Calibri"/>
          <w:i/>
          <w:sz w:val="20"/>
          <w:szCs w:val="20"/>
          <w:lang w:val="es-MX"/>
        </w:rPr>
      </w:pPr>
    </w:p>
    <w:p w14:paraId="3A9E38EB" w14:textId="1339A111" w:rsidR="00547532" w:rsidRDefault="00547532" w:rsidP="00B34E52">
      <w:pPr>
        <w:jc w:val="both"/>
        <w:rPr>
          <w:rFonts w:ascii="Calibri" w:hAnsi="Calibri" w:cs="Calibri"/>
          <w:i/>
          <w:sz w:val="20"/>
          <w:szCs w:val="20"/>
          <w:lang w:val="es-MX"/>
        </w:rPr>
      </w:pPr>
    </w:p>
    <w:p w14:paraId="24E4D1EF" w14:textId="3C555C86" w:rsidR="00547532" w:rsidRDefault="00547532" w:rsidP="00B34E52">
      <w:pPr>
        <w:jc w:val="both"/>
        <w:rPr>
          <w:rFonts w:ascii="Calibri" w:hAnsi="Calibri" w:cs="Calibri"/>
          <w:i/>
          <w:sz w:val="20"/>
          <w:szCs w:val="20"/>
          <w:lang w:val="es-MX"/>
        </w:rPr>
      </w:pPr>
    </w:p>
    <w:p w14:paraId="31CB50B4" w14:textId="556FDDA2" w:rsidR="00547532" w:rsidRDefault="00547532" w:rsidP="00B34E52">
      <w:pPr>
        <w:jc w:val="both"/>
        <w:rPr>
          <w:rFonts w:ascii="Calibri" w:hAnsi="Calibri" w:cs="Calibri"/>
          <w:i/>
          <w:sz w:val="20"/>
          <w:szCs w:val="20"/>
          <w:lang w:val="es-MX"/>
        </w:rPr>
      </w:pPr>
    </w:p>
    <w:p w14:paraId="3F9682F1" w14:textId="57082863" w:rsidR="00547532" w:rsidRDefault="00547532" w:rsidP="00B34E52">
      <w:pPr>
        <w:jc w:val="both"/>
        <w:rPr>
          <w:rFonts w:ascii="Calibri" w:hAnsi="Calibri" w:cs="Calibri"/>
          <w:i/>
          <w:sz w:val="20"/>
          <w:szCs w:val="20"/>
          <w:lang w:val="es-MX"/>
        </w:rPr>
      </w:pPr>
    </w:p>
    <w:p w14:paraId="6F02528D" w14:textId="7D09FAE1" w:rsidR="00547532" w:rsidRDefault="00547532" w:rsidP="00B34E52">
      <w:pPr>
        <w:jc w:val="both"/>
        <w:rPr>
          <w:rFonts w:ascii="Calibri" w:hAnsi="Calibri" w:cs="Calibri"/>
          <w:i/>
          <w:sz w:val="20"/>
          <w:szCs w:val="20"/>
          <w:lang w:val="es-MX"/>
        </w:rPr>
      </w:pPr>
    </w:p>
    <w:p w14:paraId="02EA8081" w14:textId="6CE03CBA" w:rsidR="00547532" w:rsidRDefault="00547532" w:rsidP="00B34E52">
      <w:pPr>
        <w:jc w:val="both"/>
        <w:rPr>
          <w:rFonts w:ascii="Calibri" w:hAnsi="Calibri" w:cs="Calibri"/>
          <w:i/>
          <w:sz w:val="20"/>
          <w:szCs w:val="20"/>
          <w:lang w:val="es-MX"/>
        </w:rPr>
      </w:pPr>
    </w:p>
    <w:p w14:paraId="71868B53" w14:textId="68AF5252" w:rsidR="00547532" w:rsidRDefault="00547532" w:rsidP="00B34E52">
      <w:pPr>
        <w:jc w:val="both"/>
        <w:rPr>
          <w:rFonts w:ascii="Calibri" w:hAnsi="Calibri" w:cs="Calibri"/>
          <w:i/>
          <w:sz w:val="20"/>
          <w:szCs w:val="20"/>
          <w:lang w:val="es-MX"/>
        </w:rPr>
      </w:pPr>
    </w:p>
    <w:p w14:paraId="28F5F8DE" w14:textId="1B0AA63D" w:rsidR="00547532" w:rsidRDefault="00547532" w:rsidP="00B34E52">
      <w:pPr>
        <w:jc w:val="both"/>
        <w:rPr>
          <w:rFonts w:ascii="Calibri" w:hAnsi="Calibri" w:cs="Calibri"/>
          <w:i/>
          <w:sz w:val="20"/>
          <w:szCs w:val="20"/>
          <w:lang w:val="es-MX"/>
        </w:rPr>
      </w:pPr>
    </w:p>
    <w:p w14:paraId="0298275D" w14:textId="73FDE3B7" w:rsidR="00547532" w:rsidRPr="00330256" w:rsidRDefault="00547532" w:rsidP="00B34E52">
      <w:pPr>
        <w:jc w:val="both"/>
        <w:rPr>
          <w:rFonts w:ascii="Calibri" w:hAnsi="Calibri" w:cs="Calibri"/>
          <w:i/>
          <w:sz w:val="20"/>
          <w:szCs w:val="20"/>
          <w:lang w:val="es-MX"/>
        </w:rPr>
      </w:pPr>
      <w:r>
        <w:rPr>
          <w:noProof/>
        </w:rPr>
        <w:lastRenderedPageBreak/>
        <w:drawing>
          <wp:inline distT="0" distB="0" distL="0" distR="0" wp14:anchorId="005396F8" wp14:editId="5A206F24">
            <wp:extent cx="5613400" cy="726440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400" cy="7264400"/>
                    </a:xfrm>
                    <a:prstGeom prst="rect">
                      <a:avLst/>
                    </a:prstGeom>
                    <a:noFill/>
                    <a:ln>
                      <a:noFill/>
                    </a:ln>
                  </pic:spPr>
                </pic:pic>
              </a:graphicData>
            </a:graphic>
          </wp:inline>
        </w:drawing>
      </w:r>
    </w:p>
    <w:p w14:paraId="1A209337" w14:textId="08F94159" w:rsidR="00331700" w:rsidRDefault="00331700" w:rsidP="00F34AA6">
      <w:pPr>
        <w:rPr>
          <w:rFonts w:ascii="Calibri" w:hAnsi="Calibri" w:cs="Calibri"/>
          <w:i/>
          <w:sz w:val="20"/>
          <w:szCs w:val="20"/>
          <w:lang w:val="es-MX"/>
        </w:rPr>
      </w:pPr>
      <w:bookmarkStart w:id="2" w:name="_Hlk103725561"/>
    </w:p>
    <w:bookmarkEnd w:id="2"/>
    <w:p w14:paraId="7F9B102B" w14:textId="06F5F1AF" w:rsidR="00B26699" w:rsidRDefault="00B26699" w:rsidP="00E70D4F">
      <w:pPr>
        <w:jc w:val="center"/>
        <w:rPr>
          <w:rFonts w:ascii="Calibri" w:hAnsi="Calibri" w:cs="Calibri"/>
          <w:bCs/>
          <w:sz w:val="20"/>
          <w:szCs w:val="20"/>
        </w:rPr>
      </w:pPr>
    </w:p>
    <w:p w14:paraId="3024500D" w14:textId="24992D36" w:rsidR="002203DD" w:rsidRDefault="00547532" w:rsidP="00547532">
      <w:pPr>
        <w:rPr>
          <w:rFonts w:ascii="Calibri" w:hAnsi="Calibri" w:cs="Calibri"/>
          <w:bCs/>
          <w:sz w:val="20"/>
          <w:szCs w:val="20"/>
        </w:rPr>
      </w:pPr>
      <w:r>
        <w:rPr>
          <w:noProof/>
        </w:rPr>
        <w:lastRenderedPageBreak/>
        <w:drawing>
          <wp:inline distT="0" distB="0" distL="0" distR="0" wp14:anchorId="057D15B1" wp14:editId="7CFC4A1E">
            <wp:extent cx="5330190" cy="7538720"/>
            <wp:effectExtent l="0" t="0" r="381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0190" cy="7538720"/>
                    </a:xfrm>
                    <a:prstGeom prst="rect">
                      <a:avLst/>
                    </a:prstGeom>
                    <a:noFill/>
                    <a:ln>
                      <a:noFill/>
                    </a:ln>
                  </pic:spPr>
                </pic:pic>
              </a:graphicData>
            </a:graphic>
          </wp:inline>
        </w:drawing>
      </w:r>
    </w:p>
    <w:p w14:paraId="23683255" w14:textId="6930994A" w:rsidR="00547532" w:rsidRDefault="00547532" w:rsidP="00547532">
      <w:pPr>
        <w:rPr>
          <w:rFonts w:ascii="Calibri" w:hAnsi="Calibri" w:cs="Calibri"/>
          <w:bCs/>
          <w:sz w:val="20"/>
          <w:szCs w:val="20"/>
        </w:rPr>
      </w:pPr>
      <w:r>
        <w:rPr>
          <w:noProof/>
        </w:rPr>
        <w:lastRenderedPageBreak/>
        <w:drawing>
          <wp:inline distT="0" distB="0" distL="0" distR="0" wp14:anchorId="29422646" wp14:editId="1A69D582">
            <wp:extent cx="5613400" cy="726440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7264400"/>
                    </a:xfrm>
                    <a:prstGeom prst="rect">
                      <a:avLst/>
                    </a:prstGeom>
                    <a:noFill/>
                    <a:ln>
                      <a:noFill/>
                    </a:ln>
                  </pic:spPr>
                </pic:pic>
              </a:graphicData>
            </a:graphic>
          </wp:inline>
        </w:drawing>
      </w:r>
    </w:p>
    <w:p w14:paraId="0875AD83" w14:textId="7C52A2AB" w:rsidR="00547532" w:rsidRDefault="00547532" w:rsidP="00547532">
      <w:pPr>
        <w:rPr>
          <w:rFonts w:ascii="Calibri" w:hAnsi="Calibri" w:cs="Calibri"/>
          <w:bCs/>
          <w:sz w:val="20"/>
          <w:szCs w:val="20"/>
        </w:rPr>
      </w:pPr>
    </w:p>
    <w:p w14:paraId="09376499" w14:textId="33EDBD29" w:rsidR="00547532" w:rsidRPr="00330256" w:rsidRDefault="00547532" w:rsidP="00547532">
      <w:pPr>
        <w:rPr>
          <w:rFonts w:ascii="Calibri" w:hAnsi="Calibri" w:cs="Calibri"/>
          <w:bCs/>
          <w:sz w:val="20"/>
          <w:szCs w:val="20"/>
        </w:rPr>
      </w:pPr>
      <w:r>
        <w:rPr>
          <w:noProof/>
        </w:rPr>
        <w:lastRenderedPageBreak/>
        <w:drawing>
          <wp:inline distT="0" distB="0" distL="0" distR="0" wp14:anchorId="35CEE8BB" wp14:editId="40A5CE72">
            <wp:extent cx="5331460" cy="7538720"/>
            <wp:effectExtent l="0" t="0" r="254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1460" cy="7538720"/>
                    </a:xfrm>
                    <a:prstGeom prst="rect">
                      <a:avLst/>
                    </a:prstGeom>
                    <a:noFill/>
                    <a:ln>
                      <a:noFill/>
                    </a:ln>
                  </pic:spPr>
                </pic:pic>
              </a:graphicData>
            </a:graphic>
          </wp:inline>
        </w:drawing>
      </w:r>
    </w:p>
    <w:sectPr w:rsidR="00547532" w:rsidRPr="00330256" w:rsidSect="00AB733E">
      <w:headerReference w:type="default" r:id="rId13"/>
      <w:footerReference w:type="default" r:id="rId14"/>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1662" w14:textId="77777777" w:rsidR="00326069" w:rsidRDefault="00326069">
      <w:r>
        <w:separator/>
      </w:r>
    </w:p>
  </w:endnote>
  <w:endnote w:type="continuationSeparator" w:id="0">
    <w:p w14:paraId="5BC61119" w14:textId="77777777" w:rsidR="00326069" w:rsidRDefault="00326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B770D1" w:rsidRDefault="00030EA5" w:rsidP="00596F32">
    <w:pPr>
      <w:tabs>
        <w:tab w:val="center" w:pos="4419"/>
        <w:tab w:val="right" w:pos="8838"/>
      </w:tabs>
      <w:jc w:val="center"/>
      <w:rPr>
        <w:rFonts w:ascii="Calibri" w:eastAsia="Times New Roman" w:hAnsi="Calibri" w:cs="Calibri"/>
        <w:color w:val="3BAA35"/>
        <w:sz w:val="18"/>
        <w:szCs w:val="20"/>
        <w:lang w:val="es-CO" w:eastAsia="x-none"/>
      </w:rPr>
    </w:pPr>
    <w:r>
      <w:rPr>
        <w:rFonts w:ascii="Calibri" w:eastAsia="Times New Roman" w:hAnsi="Calibri" w:cs="Calibri"/>
        <w:b/>
        <w:noProof/>
        <w:color w:val="3BAA35"/>
        <w:sz w:val="18"/>
        <w:szCs w:val="20"/>
        <w:lang w:val="es-CO" w:eastAsia="es-CO"/>
      </w:rPr>
      <w:t>Km 1 Via Turbo</w:t>
    </w:r>
    <w:r w:rsidR="00FA6F76" w:rsidRPr="00B770D1">
      <w:rPr>
        <w:rFonts w:ascii="Calibri" w:eastAsia="Times New Roman" w:hAnsi="Calibri" w:cs="Calibri"/>
        <w:b/>
        <w:noProof/>
        <w:color w:val="3BAA35"/>
        <w:sz w:val="18"/>
        <w:szCs w:val="20"/>
        <w:lang w:val="es-CO" w:eastAsia="es-CO"/>
      </w:rPr>
      <w:t xml:space="preserve"> </w:t>
    </w:r>
    <w:r w:rsidR="00FA6F76" w:rsidRPr="00B770D1">
      <w:rPr>
        <w:rFonts w:ascii="Calibri" w:eastAsia="Times New Roman" w:hAnsi="Calibri" w:cs="Calibri"/>
        <w:color w:val="3BAA35"/>
        <w:sz w:val="18"/>
        <w:szCs w:val="20"/>
        <w:lang w:val="es-CO" w:eastAsia="x-none"/>
      </w:rPr>
      <w:t xml:space="preserve">(4) 5760000 </w:t>
    </w:r>
    <w:r>
      <w:rPr>
        <w:rFonts w:ascii="Calibri" w:eastAsia="Times New Roman" w:hAnsi="Calibri" w:cs="Calibri"/>
        <w:color w:val="3BAA35"/>
        <w:sz w:val="18"/>
        <w:szCs w:val="20"/>
        <w:lang w:val="es-CO" w:eastAsia="x-none"/>
      </w:rPr>
      <w:t>Apartadó</w:t>
    </w:r>
    <w:r w:rsidR="00FA6F76" w:rsidRPr="00B770D1">
      <w:rPr>
        <w:rFonts w:ascii="Calibri" w:eastAsia="Times New Roman" w:hAnsi="Calibri" w:cs="Calibri"/>
        <w:color w:val="3BAA35"/>
        <w:sz w:val="18"/>
        <w:szCs w:val="20"/>
        <w:lang w:val="es-CO" w:eastAsia="x-none"/>
      </w:rPr>
      <w:t xml:space="preserve"> – Antioquia</w:t>
    </w:r>
  </w:p>
  <w:p w14:paraId="5CA7ECB8" w14:textId="77777777" w:rsidR="00FA6F76" w:rsidRPr="00B770D1" w:rsidRDefault="00FA6F76" w:rsidP="00596F32">
    <w:pPr>
      <w:tabs>
        <w:tab w:val="center" w:pos="4419"/>
        <w:tab w:val="right" w:pos="8838"/>
      </w:tabs>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6FA11" w14:textId="77777777" w:rsidR="00326069" w:rsidRDefault="00326069">
      <w:r>
        <w:separator/>
      </w:r>
    </w:p>
  </w:footnote>
  <w:footnote w:type="continuationSeparator" w:id="0">
    <w:p w14:paraId="29E0CA8F" w14:textId="77777777" w:rsidR="00326069" w:rsidRDefault="00326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CO"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3B236F05"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w:t>
          </w:r>
          <w:r w:rsidRPr="008E7725">
            <w:rPr>
              <w:rFonts w:ascii="Calibri" w:eastAsia="Times New Roman" w:hAnsi="Calibri" w:cs="Calibri"/>
              <w:bCs/>
              <w:sz w:val="18"/>
              <w:szCs w:val="20"/>
              <w:lang w:eastAsia="es-ES"/>
            </w:rPr>
            <w:t xml:space="preserve">SERVICIOS N° </w:t>
          </w:r>
          <w:r w:rsidR="001B1EA7" w:rsidRPr="001B1EA7">
            <w:rPr>
              <w:rFonts w:ascii="Calibri" w:eastAsia="Times New Roman" w:hAnsi="Calibri" w:cs="Calibri"/>
              <w:bCs/>
              <w:noProof/>
              <w:sz w:val="18"/>
              <w:szCs w:val="20"/>
              <w:lang w:eastAsia="es-ES"/>
            </w:rPr>
            <w:t>CO1.PCCNTR.9144166</w:t>
          </w:r>
          <w:r w:rsidR="001B1EA7">
            <w:rPr>
              <w:rFonts w:ascii="Calibri" w:eastAsia="Times New Roman" w:hAnsi="Calibri" w:cs="Calibri"/>
              <w:bCs/>
              <w:noProof/>
              <w:sz w:val="18"/>
              <w:szCs w:val="20"/>
              <w:lang w:eastAsia="es-ES"/>
            </w:rPr>
            <w:t xml:space="preserve"> </w:t>
          </w:r>
          <w:r w:rsidR="00933C83" w:rsidRPr="00933C83">
            <w:rPr>
              <w:rFonts w:ascii="Calibri" w:eastAsia="Times New Roman" w:hAnsi="Calibri" w:cs="Calibri"/>
              <w:bCs/>
              <w:noProof/>
              <w:sz w:val="18"/>
              <w:szCs w:val="20"/>
              <w:lang w:eastAsia="es-ES"/>
            </w:rPr>
            <w:t>de 202</w:t>
          </w:r>
          <w:r w:rsidR="001B1EA7">
            <w:rPr>
              <w:rFonts w:ascii="Calibri" w:eastAsia="Times New Roman" w:hAnsi="Calibri" w:cs="Calibri"/>
              <w:bCs/>
              <w:noProof/>
              <w:sz w:val="18"/>
              <w:szCs w:val="20"/>
              <w:lang w:eastAsia="es-ES"/>
            </w:rPr>
            <w:t>6</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9531DA">
            <w:rPr>
              <w:rFonts w:asciiTheme="minorHAnsi" w:eastAsia="Times New Roman" w:hAnsiTheme="minorHAnsi" w:cstheme="minorHAnsi"/>
              <w:noProof/>
              <w:sz w:val="16"/>
              <w:szCs w:val="16"/>
              <w:lang w:val="es-CO" w:eastAsia="es-ES"/>
            </w:rPr>
            <w:t>11</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sidR="009531DA">
            <w:rPr>
              <w:rFonts w:asciiTheme="minorHAnsi" w:eastAsia="Times New Roman" w:hAnsiTheme="minorHAnsi" w:cstheme="minorHAnsi"/>
              <w:noProof/>
              <w:sz w:val="16"/>
              <w:szCs w:val="16"/>
              <w:lang w:val="es-CO" w:eastAsia="es-ES"/>
            </w:rPr>
            <w:t>11</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5pt;height:15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
  </w:num>
  <w:num w:numId="4">
    <w:abstractNumId w:val="20"/>
  </w:num>
  <w:num w:numId="5">
    <w:abstractNumId w:val="21"/>
  </w:num>
  <w:num w:numId="6">
    <w:abstractNumId w:val="15"/>
  </w:num>
  <w:num w:numId="7">
    <w:abstractNumId w:val="8"/>
  </w:num>
  <w:num w:numId="8">
    <w:abstractNumId w:val="10"/>
  </w:num>
  <w:num w:numId="9">
    <w:abstractNumId w:val="26"/>
  </w:num>
  <w:num w:numId="10">
    <w:abstractNumId w:val="9"/>
  </w:num>
  <w:num w:numId="11">
    <w:abstractNumId w:val="19"/>
  </w:num>
  <w:num w:numId="12">
    <w:abstractNumId w:val="24"/>
  </w:num>
  <w:num w:numId="13">
    <w:abstractNumId w:val="16"/>
  </w:num>
  <w:num w:numId="14">
    <w:abstractNumId w:val="14"/>
  </w:num>
  <w:num w:numId="15">
    <w:abstractNumId w:val="27"/>
  </w:num>
  <w:num w:numId="16">
    <w:abstractNumId w:val="30"/>
  </w:num>
  <w:num w:numId="17">
    <w:abstractNumId w:val="12"/>
  </w:num>
  <w:num w:numId="18">
    <w:abstractNumId w:val="3"/>
  </w:num>
  <w:num w:numId="19">
    <w:abstractNumId w:val="31"/>
  </w:num>
  <w:num w:numId="20">
    <w:abstractNumId w:val="22"/>
  </w:num>
  <w:num w:numId="21">
    <w:abstractNumId w:val="32"/>
  </w:num>
  <w:num w:numId="22">
    <w:abstractNumId w:val="23"/>
  </w:num>
  <w:num w:numId="23">
    <w:abstractNumId w:val="1"/>
  </w:num>
  <w:num w:numId="24">
    <w:abstractNumId w:val="5"/>
  </w:num>
  <w:num w:numId="25">
    <w:abstractNumId w:val="29"/>
  </w:num>
  <w:num w:numId="26">
    <w:abstractNumId w:val="7"/>
  </w:num>
  <w:num w:numId="27">
    <w:abstractNumId w:val="11"/>
  </w:num>
  <w:num w:numId="28">
    <w:abstractNumId w:val="28"/>
  </w:num>
  <w:num w:numId="29">
    <w:abstractNumId w:val="6"/>
  </w:num>
  <w:num w:numId="30">
    <w:abstractNumId w:val="25"/>
  </w:num>
  <w:num w:numId="31">
    <w:abstractNumId w:val="13"/>
  </w:num>
  <w:num w:numId="32">
    <w:abstractNumId w:val="17"/>
  </w:num>
  <w:num w:numId="3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F28"/>
    <w:rsid w:val="00013E71"/>
    <w:rsid w:val="00020AEA"/>
    <w:rsid w:val="00021A1B"/>
    <w:rsid w:val="0002204D"/>
    <w:rsid w:val="00022C01"/>
    <w:rsid w:val="000231CA"/>
    <w:rsid w:val="0002697D"/>
    <w:rsid w:val="00026DCF"/>
    <w:rsid w:val="0002742D"/>
    <w:rsid w:val="00030EA5"/>
    <w:rsid w:val="00031F7D"/>
    <w:rsid w:val="000328B5"/>
    <w:rsid w:val="000349DC"/>
    <w:rsid w:val="000357B0"/>
    <w:rsid w:val="0003581F"/>
    <w:rsid w:val="00040744"/>
    <w:rsid w:val="00043695"/>
    <w:rsid w:val="00044151"/>
    <w:rsid w:val="00050890"/>
    <w:rsid w:val="00051A91"/>
    <w:rsid w:val="00051C14"/>
    <w:rsid w:val="00052C74"/>
    <w:rsid w:val="00054FE5"/>
    <w:rsid w:val="00056A44"/>
    <w:rsid w:val="00056A47"/>
    <w:rsid w:val="0005750F"/>
    <w:rsid w:val="00057749"/>
    <w:rsid w:val="000621CE"/>
    <w:rsid w:val="00064E99"/>
    <w:rsid w:val="0006599E"/>
    <w:rsid w:val="0006625A"/>
    <w:rsid w:val="000720F2"/>
    <w:rsid w:val="00080839"/>
    <w:rsid w:val="00082F0A"/>
    <w:rsid w:val="000945F2"/>
    <w:rsid w:val="000963B4"/>
    <w:rsid w:val="000A57CF"/>
    <w:rsid w:val="000A7048"/>
    <w:rsid w:val="000B01F9"/>
    <w:rsid w:val="000B07BC"/>
    <w:rsid w:val="000B103E"/>
    <w:rsid w:val="000B1A7F"/>
    <w:rsid w:val="000B2BD3"/>
    <w:rsid w:val="000B4C4D"/>
    <w:rsid w:val="000C1D39"/>
    <w:rsid w:val="000D0C2F"/>
    <w:rsid w:val="000D3A9D"/>
    <w:rsid w:val="000D42AD"/>
    <w:rsid w:val="000D6200"/>
    <w:rsid w:val="000D640E"/>
    <w:rsid w:val="000D79DC"/>
    <w:rsid w:val="000E1674"/>
    <w:rsid w:val="000E1EB4"/>
    <w:rsid w:val="000E2BF8"/>
    <w:rsid w:val="000E323D"/>
    <w:rsid w:val="000E4CF9"/>
    <w:rsid w:val="000E4D83"/>
    <w:rsid w:val="000E7D46"/>
    <w:rsid w:val="000F0F58"/>
    <w:rsid w:val="000F1835"/>
    <w:rsid w:val="000F3059"/>
    <w:rsid w:val="000F4A4C"/>
    <w:rsid w:val="000F5B5E"/>
    <w:rsid w:val="000F5ED5"/>
    <w:rsid w:val="000F7978"/>
    <w:rsid w:val="00103DB1"/>
    <w:rsid w:val="0010435E"/>
    <w:rsid w:val="00105AB9"/>
    <w:rsid w:val="001061C9"/>
    <w:rsid w:val="0011134C"/>
    <w:rsid w:val="00113974"/>
    <w:rsid w:val="001241B4"/>
    <w:rsid w:val="001266D4"/>
    <w:rsid w:val="00127633"/>
    <w:rsid w:val="00130596"/>
    <w:rsid w:val="0013136F"/>
    <w:rsid w:val="00131FCA"/>
    <w:rsid w:val="0013739F"/>
    <w:rsid w:val="00140AB6"/>
    <w:rsid w:val="00143319"/>
    <w:rsid w:val="00144169"/>
    <w:rsid w:val="00150100"/>
    <w:rsid w:val="001502A0"/>
    <w:rsid w:val="00152539"/>
    <w:rsid w:val="00152EB1"/>
    <w:rsid w:val="001618BF"/>
    <w:rsid w:val="00161F29"/>
    <w:rsid w:val="001766C2"/>
    <w:rsid w:val="00177089"/>
    <w:rsid w:val="001811DB"/>
    <w:rsid w:val="001824E0"/>
    <w:rsid w:val="00182E2A"/>
    <w:rsid w:val="00183356"/>
    <w:rsid w:val="00183363"/>
    <w:rsid w:val="00185AFF"/>
    <w:rsid w:val="00185B5F"/>
    <w:rsid w:val="00186EFA"/>
    <w:rsid w:val="001927E7"/>
    <w:rsid w:val="001A0319"/>
    <w:rsid w:val="001A23CD"/>
    <w:rsid w:val="001A6628"/>
    <w:rsid w:val="001B0612"/>
    <w:rsid w:val="001B1279"/>
    <w:rsid w:val="001B16A1"/>
    <w:rsid w:val="001B1EA7"/>
    <w:rsid w:val="001B3181"/>
    <w:rsid w:val="001C2361"/>
    <w:rsid w:val="001C2541"/>
    <w:rsid w:val="001C4EF4"/>
    <w:rsid w:val="001C7169"/>
    <w:rsid w:val="001C7DF6"/>
    <w:rsid w:val="001D0B9A"/>
    <w:rsid w:val="001D262E"/>
    <w:rsid w:val="001D72F0"/>
    <w:rsid w:val="001E0D52"/>
    <w:rsid w:val="001E1D2D"/>
    <w:rsid w:val="001E4A36"/>
    <w:rsid w:val="001E7447"/>
    <w:rsid w:val="001F0334"/>
    <w:rsid w:val="001F19C2"/>
    <w:rsid w:val="001F580A"/>
    <w:rsid w:val="001F5D3B"/>
    <w:rsid w:val="001F659F"/>
    <w:rsid w:val="00202166"/>
    <w:rsid w:val="0020319C"/>
    <w:rsid w:val="002031FE"/>
    <w:rsid w:val="0020368C"/>
    <w:rsid w:val="00203733"/>
    <w:rsid w:val="00210258"/>
    <w:rsid w:val="002126F3"/>
    <w:rsid w:val="00213066"/>
    <w:rsid w:val="00214D81"/>
    <w:rsid w:val="00215C2A"/>
    <w:rsid w:val="00217FB2"/>
    <w:rsid w:val="002203DD"/>
    <w:rsid w:val="002203FD"/>
    <w:rsid w:val="00220820"/>
    <w:rsid w:val="00221EAC"/>
    <w:rsid w:val="00230C6C"/>
    <w:rsid w:val="0023353E"/>
    <w:rsid w:val="00236BD6"/>
    <w:rsid w:val="002370C8"/>
    <w:rsid w:val="00237703"/>
    <w:rsid w:val="002379B7"/>
    <w:rsid w:val="0024089C"/>
    <w:rsid w:val="00241F20"/>
    <w:rsid w:val="002439AA"/>
    <w:rsid w:val="00244D29"/>
    <w:rsid w:val="00244E1E"/>
    <w:rsid w:val="00251150"/>
    <w:rsid w:val="00251765"/>
    <w:rsid w:val="00252277"/>
    <w:rsid w:val="00253ACF"/>
    <w:rsid w:val="00254339"/>
    <w:rsid w:val="00254E42"/>
    <w:rsid w:val="00260CCB"/>
    <w:rsid w:val="00260FA1"/>
    <w:rsid w:val="00270938"/>
    <w:rsid w:val="0027294C"/>
    <w:rsid w:val="00273F8A"/>
    <w:rsid w:val="002762CD"/>
    <w:rsid w:val="002823FD"/>
    <w:rsid w:val="00283B58"/>
    <w:rsid w:val="0028519D"/>
    <w:rsid w:val="00285920"/>
    <w:rsid w:val="002876FC"/>
    <w:rsid w:val="002878AC"/>
    <w:rsid w:val="002902F9"/>
    <w:rsid w:val="00290351"/>
    <w:rsid w:val="0029052A"/>
    <w:rsid w:val="00292BD0"/>
    <w:rsid w:val="00292F69"/>
    <w:rsid w:val="002957B3"/>
    <w:rsid w:val="002967D7"/>
    <w:rsid w:val="0029681F"/>
    <w:rsid w:val="002A0F22"/>
    <w:rsid w:val="002A3021"/>
    <w:rsid w:val="002A36B0"/>
    <w:rsid w:val="002A4E31"/>
    <w:rsid w:val="002A78EF"/>
    <w:rsid w:val="002A7B82"/>
    <w:rsid w:val="002B1F2D"/>
    <w:rsid w:val="002B3601"/>
    <w:rsid w:val="002B4044"/>
    <w:rsid w:val="002B49BD"/>
    <w:rsid w:val="002B625E"/>
    <w:rsid w:val="002B62FF"/>
    <w:rsid w:val="002B63F7"/>
    <w:rsid w:val="002B684E"/>
    <w:rsid w:val="002C1675"/>
    <w:rsid w:val="002C300F"/>
    <w:rsid w:val="002C3EA3"/>
    <w:rsid w:val="002C4CD5"/>
    <w:rsid w:val="002C6FAF"/>
    <w:rsid w:val="002D1988"/>
    <w:rsid w:val="002D3F20"/>
    <w:rsid w:val="002D537A"/>
    <w:rsid w:val="002D5A31"/>
    <w:rsid w:val="002D7FF3"/>
    <w:rsid w:val="002E2DBE"/>
    <w:rsid w:val="002E4F7C"/>
    <w:rsid w:val="002F2414"/>
    <w:rsid w:val="002F2CA8"/>
    <w:rsid w:val="002F501F"/>
    <w:rsid w:val="002F5A2F"/>
    <w:rsid w:val="002F6C24"/>
    <w:rsid w:val="00301C18"/>
    <w:rsid w:val="0030236B"/>
    <w:rsid w:val="0030469C"/>
    <w:rsid w:val="00304B50"/>
    <w:rsid w:val="00304FB0"/>
    <w:rsid w:val="00306FA6"/>
    <w:rsid w:val="0030702C"/>
    <w:rsid w:val="0031487D"/>
    <w:rsid w:val="003150CD"/>
    <w:rsid w:val="00315F17"/>
    <w:rsid w:val="00322CC6"/>
    <w:rsid w:val="00322CCB"/>
    <w:rsid w:val="0032567F"/>
    <w:rsid w:val="00326069"/>
    <w:rsid w:val="00326231"/>
    <w:rsid w:val="00326847"/>
    <w:rsid w:val="0032698B"/>
    <w:rsid w:val="0032769D"/>
    <w:rsid w:val="00330256"/>
    <w:rsid w:val="00331700"/>
    <w:rsid w:val="00335034"/>
    <w:rsid w:val="00336B30"/>
    <w:rsid w:val="00337618"/>
    <w:rsid w:val="00337B13"/>
    <w:rsid w:val="0034044B"/>
    <w:rsid w:val="00340662"/>
    <w:rsid w:val="00340E98"/>
    <w:rsid w:val="003422E2"/>
    <w:rsid w:val="00347462"/>
    <w:rsid w:val="00350B90"/>
    <w:rsid w:val="0035144D"/>
    <w:rsid w:val="00354ECB"/>
    <w:rsid w:val="0035520B"/>
    <w:rsid w:val="003609DA"/>
    <w:rsid w:val="003611BD"/>
    <w:rsid w:val="0036667A"/>
    <w:rsid w:val="00367566"/>
    <w:rsid w:val="0037462A"/>
    <w:rsid w:val="00374D6D"/>
    <w:rsid w:val="003751B5"/>
    <w:rsid w:val="00381F92"/>
    <w:rsid w:val="0038222F"/>
    <w:rsid w:val="00382C20"/>
    <w:rsid w:val="00385BED"/>
    <w:rsid w:val="00386CB6"/>
    <w:rsid w:val="003909F4"/>
    <w:rsid w:val="00390E81"/>
    <w:rsid w:val="00393256"/>
    <w:rsid w:val="00395BF2"/>
    <w:rsid w:val="003977E4"/>
    <w:rsid w:val="003A5447"/>
    <w:rsid w:val="003A58DF"/>
    <w:rsid w:val="003A5A32"/>
    <w:rsid w:val="003B552A"/>
    <w:rsid w:val="003B633F"/>
    <w:rsid w:val="003B743B"/>
    <w:rsid w:val="003C6647"/>
    <w:rsid w:val="003D04B0"/>
    <w:rsid w:val="003D17CF"/>
    <w:rsid w:val="003D1B01"/>
    <w:rsid w:val="003D3C36"/>
    <w:rsid w:val="003D4A83"/>
    <w:rsid w:val="003D4F5D"/>
    <w:rsid w:val="003D7EA7"/>
    <w:rsid w:val="003E0C72"/>
    <w:rsid w:val="003E1D66"/>
    <w:rsid w:val="003E281E"/>
    <w:rsid w:val="003E7AD7"/>
    <w:rsid w:val="003E7EF3"/>
    <w:rsid w:val="003F0051"/>
    <w:rsid w:val="003F4EB2"/>
    <w:rsid w:val="003F502B"/>
    <w:rsid w:val="003F58F4"/>
    <w:rsid w:val="003F6C6A"/>
    <w:rsid w:val="003F7436"/>
    <w:rsid w:val="00402775"/>
    <w:rsid w:val="00402858"/>
    <w:rsid w:val="00405721"/>
    <w:rsid w:val="00405C5C"/>
    <w:rsid w:val="004065E0"/>
    <w:rsid w:val="00421583"/>
    <w:rsid w:val="00421B1B"/>
    <w:rsid w:val="00424D4B"/>
    <w:rsid w:val="00427379"/>
    <w:rsid w:val="004275D7"/>
    <w:rsid w:val="00431335"/>
    <w:rsid w:val="0043364C"/>
    <w:rsid w:val="00435B87"/>
    <w:rsid w:val="00437D96"/>
    <w:rsid w:val="004445DF"/>
    <w:rsid w:val="0044508E"/>
    <w:rsid w:val="00450BE7"/>
    <w:rsid w:val="00453CA4"/>
    <w:rsid w:val="0045453C"/>
    <w:rsid w:val="004563C0"/>
    <w:rsid w:val="004617BF"/>
    <w:rsid w:val="0046292E"/>
    <w:rsid w:val="0046460D"/>
    <w:rsid w:val="0046571C"/>
    <w:rsid w:val="004660FA"/>
    <w:rsid w:val="00467009"/>
    <w:rsid w:val="00467B41"/>
    <w:rsid w:val="00472987"/>
    <w:rsid w:val="00472B52"/>
    <w:rsid w:val="00473EB7"/>
    <w:rsid w:val="00476364"/>
    <w:rsid w:val="004767F6"/>
    <w:rsid w:val="004807A9"/>
    <w:rsid w:val="00481F3F"/>
    <w:rsid w:val="00483BBF"/>
    <w:rsid w:val="004875CB"/>
    <w:rsid w:val="0049230A"/>
    <w:rsid w:val="004939DD"/>
    <w:rsid w:val="00496BD9"/>
    <w:rsid w:val="004A0608"/>
    <w:rsid w:val="004A092F"/>
    <w:rsid w:val="004A16B5"/>
    <w:rsid w:val="004A1B4D"/>
    <w:rsid w:val="004A42DD"/>
    <w:rsid w:val="004A4343"/>
    <w:rsid w:val="004A5CCD"/>
    <w:rsid w:val="004B17B8"/>
    <w:rsid w:val="004B4839"/>
    <w:rsid w:val="004B7D14"/>
    <w:rsid w:val="004C1C69"/>
    <w:rsid w:val="004C5824"/>
    <w:rsid w:val="004C6097"/>
    <w:rsid w:val="004C74C0"/>
    <w:rsid w:val="004D108D"/>
    <w:rsid w:val="004D27A3"/>
    <w:rsid w:val="004D773F"/>
    <w:rsid w:val="004D7753"/>
    <w:rsid w:val="004E09B6"/>
    <w:rsid w:val="004E2231"/>
    <w:rsid w:val="004E2EC4"/>
    <w:rsid w:val="004E53B2"/>
    <w:rsid w:val="004E632A"/>
    <w:rsid w:val="004E6BB6"/>
    <w:rsid w:val="004F1630"/>
    <w:rsid w:val="004F5130"/>
    <w:rsid w:val="004F656C"/>
    <w:rsid w:val="004F74C0"/>
    <w:rsid w:val="00500544"/>
    <w:rsid w:val="00500C00"/>
    <w:rsid w:val="00500FED"/>
    <w:rsid w:val="005014CF"/>
    <w:rsid w:val="00501FDB"/>
    <w:rsid w:val="005038A8"/>
    <w:rsid w:val="00507699"/>
    <w:rsid w:val="005100DE"/>
    <w:rsid w:val="00511A26"/>
    <w:rsid w:val="005135C7"/>
    <w:rsid w:val="0051446E"/>
    <w:rsid w:val="005170B1"/>
    <w:rsid w:val="00517D4D"/>
    <w:rsid w:val="00520E29"/>
    <w:rsid w:val="005214C2"/>
    <w:rsid w:val="00522BA2"/>
    <w:rsid w:val="00526A94"/>
    <w:rsid w:val="00531B6C"/>
    <w:rsid w:val="00537679"/>
    <w:rsid w:val="005409CB"/>
    <w:rsid w:val="005413ED"/>
    <w:rsid w:val="00541528"/>
    <w:rsid w:val="00545901"/>
    <w:rsid w:val="00546966"/>
    <w:rsid w:val="00547532"/>
    <w:rsid w:val="0055041C"/>
    <w:rsid w:val="0055105A"/>
    <w:rsid w:val="00552624"/>
    <w:rsid w:val="00552C1A"/>
    <w:rsid w:val="0055361B"/>
    <w:rsid w:val="00553751"/>
    <w:rsid w:val="00553D6F"/>
    <w:rsid w:val="005543D8"/>
    <w:rsid w:val="00554680"/>
    <w:rsid w:val="00557275"/>
    <w:rsid w:val="00557584"/>
    <w:rsid w:val="005650A3"/>
    <w:rsid w:val="005670D8"/>
    <w:rsid w:val="00571870"/>
    <w:rsid w:val="00571A80"/>
    <w:rsid w:val="005726B2"/>
    <w:rsid w:val="00574378"/>
    <w:rsid w:val="00574BA3"/>
    <w:rsid w:val="00574CBF"/>
    <w:rsid w:val="00575FC5"/>
    <w:rsid w:val="00586478"/>
    <w:rsid w:val="005911BC"/>
    <w:rsid w:val="00596F32"/>
    <w:rsid w:val="005971B1"/>
    <w:rsid w:val="00597352"/>
    <w:rsid w:val="005A46CF"/>
    <w:rsid w:val="005A4E45"/>
    <w:rsid w:val="005A6B29"/>
    <w:rsid w:val="005A7594"/>
    <w:rsid w:val="005B2676"/>
    <w:rsid w:val="005B2B18"/>
    <w:rsid w:val="005B46F1"/>
    <w:rsid w:val="005B4FA9"/>
    <w:rsid w:val="005B586D"/>
    <w:rsid w:val="005C0FC8"/>
    <w:rsid w:val="005C2AE7"/>
    <w:rsid w:val="005C3150"/>
    <w:rsid w:val="005C3A5B"/>
    <w:rsid w:val="005C4F37"/>
    <w:rsid w:val="005C5781"/>
    <w:rsid w:val="005C6448"/>
    <w:rsid w:val="005D0D9E"/>
    <w:rsid w:val="005D12B4"/>
    <w:rsid w:val="005D6A2C"/>
    <w:rsid w:val="005D7E0B"/>
    <w:rsid w:val="005E25AF"/>
    <w:rsid w:val="005E36FE"/>
    <w:rsid w:val="005E40BA"/>
    <w:rsid w:val="005E4BE2"/>
    <w:rsid w:val="005E4ED9"/>
    <w:rsid w:val="005F3CD0"/>
    <w:rsid w:val="005F548A"/>
    <w:rsid w:val="005F79B6"/>
    <w:rsid w:val="00601D32"/>
    <w:rsid w:val="006022B1"/>
    <w:rsid w:val="006026A1"/>
    <w:rsid w:val="00606ED1"/>
    <w:rsid w:val="006112E3"/>
    <w:rsid w:val="0061435A"/>
    <w:rsid w:val="00625E17"/>
    <w:rsid w:val="0062613C"/>
    <w:rsid w:val="00626813"/>
    <w:rsid w:val="00627744"/>
    <w:rsid w:val="00630D96"/>
    <w:rsid w:val="00631292"/>
    <w:rsid w:val="00633474"/>
    <w:rsid w:val="00634953"/>
    <w:rsid w:val="0063502B"/>
    <w:rsid w:val="00635B9D"/>
    <w:rsid w:val="00636DB5"/>
    <w:rsid w:val="00643527"/>
    <w:rsid w:val="00644A3E"/>
    <w:rsid w:val="00645FD4"/>
    <w:rsid w:val="00646F33"/>
    <w:rsid w:val="006476B6"/>
    <w:rsid w:val="00650BAF"/>
    <w:rsid w:val="006575CE"/>
    <w:rsid w:val="00660F98"/>
    <w:rsid w:val="006614C3"/>
    <w:rsid w:val="00661DD7"/>
    <w:rsid w:val="00665079"/>
    <w:rsid w:val="00665E2F"/>
    <w:rsid w:val="006716BE"/>
    <w:rsid w:val="006750D7"/>
    <w:rsid w:val="0067521A"/>
    <w:rsid w:val="006813CE"/>
    <w:rsid w:val="00682490"/>
    <w:rsid w:val="006829A8"/>
    <w:rsid w:val="00684C0F"/>
    <w:rsid w:val="00687B39"/>
    <w:rsid w:val="00696EC8"/>
    <w:rsid w:val="00696F5D"/>
    <w:rsid w:val="006978FC"/>
    <w:rsid w:val="006A2AE5"/>
    <w:rsid w:val="006A3A48"/>
    <w:rsid w:val="006A4437"/>
    <w:rsid w:val="006A4F08"/>
    <w:rsid w:val="006A7A97"/>
    <w:rsid w:val="006B0893"/>
    <w:rsid w:val="006B1618"/>
    <w:rsid w:val="006B16F3"/>
    <w:rsid w:val="006B1E42"/>
    <w:rsid w:val="006B3B7F"/>
    <w:rsid w:val="006B52CB"/>
    <w:rsid w:val="006B7692"/>
    <w:rsid w:val="006C05C1"/>
    <w:rsid w:val="006C3831"/>
    <w:rsid w:val="006C39C7"/>
    <w:rsid w:val="006C547C"/>
    <w:rsid w:val="006C5D2F"/>
    <w:rsid w:val="006C7771"/>
    <w:rsid w:val="006C7AC9"/>
    <w:rsid w:val="006C7C19"/>
    <w:rsid w:val="006D1151"/>
    <w:rsid w:val="006D12A2"/>
    <w:rsid w:val="006D2352"/>
    <w:rsid w:val="006D2D7F"/>
    <w:rsid w:val="006D5B5C"/>
    <w:rsid w:val="006E00B8"/>
    <w:rsid w:val="006E0C6D"/>
    <w:rsid w:val="006E1849"/>
    <w:rsid w:val="006E20AE"/>
    <w:rsid w:val="006E41DB"/>
    <w:rsid w:val="006F0BF4"/>
    <w:rsid w:val="006F399D"/>
    <w:rsid w:val="006F3C40"/>
    <w:rsid w:val="007112A0"/>
    <w:rsid w:val="0071310E"/>
    <w:rsid w:val="00717956"/>
    <w:rsid w:val="0072166B"/>
    <w:rsid w:val="00722CCC"/>
    <w:rsid w:val="00724495"/>
    <w:rsid w:val="00725497"/>
    <w:rsid w:val="007265CA"/>
    <w:rsid w:val="00732101"/>
    <w:rsid w:val="007415ED"/>
    <w:rsid w:val="0074318C"/>
    <w:rsid w:val="00745041"/>
    <w:rsid w:val="0074697B"/>
    <w:rsid w:val="00751869"/>
    <w:rsid w:val="00751EFB"/>
    <w:rsid w:val="00753919"/>
    <w:rsid w:val="0075468C"/>
    <w:rsid w:val="00757C74"/>
    <w:rsid w:val="00761274"/>
    <w:rsid w:val="00761C65"/>
    <w:rsid w:val="0076223B"/>
    <w:rsid w:val="007629AF"/>
    <w:rsid w:val="0076352C"/>
    <w:rsid w:val="0076469D"/>
    <w:rsid w:val="00764A56"/>
    <w:rsid w:val="007670FA"/>
    <w:rsid w:val="007675CD"/>
    <w:rsid w:val="00771409"/>
    <w:rsid w:val="00771C6B"/>
    <w:rsid w:val="007745D4"/>
    <w:rsid w:val="00775285"/>
    <w:rsid w:val="007755B4"/>
    <w:rsid w:val="0078065E"/>
    <w:rsid w:val="007837C7"/>
    <w:rsid w:val="007931D7"/>
    <w:rsid w:val="00793F79"/>
    <w:rsid w:val="00795505"/>
    <w:rsid w:val="007A0F47"/>
    <w:rsid w:val="007A543F"/>
    <w:rsid w:val="007B39C7"/>
    <w:rsid w:val="007B413C"/>
    <w:rsid w:val="007C1FBB"/>
    <w:rsid w:val="007C3815"/>
    <w:rsid w:val="007C3C5E"/>
    <w:rsid w:val="007C5D5B"/>
    <w:rsid w:val="007C7ACA"/>
    <w:rsid w:val="007D0B43"/>
    <w:rsid w:val="007D0B94"/>
    <w:rsid w:val="007E01EA"/>
    <w:rsid w:val="007E0ACF"/>
    <w:rsid w:val="007E11DD"/>
    <w:rsid w:val="007E3D12"/>
    <w:rsid w:val="007E4F49"/>
    <w:rsid w:val="007E5F25"/>
    <w:rsid w:val="007E6E94"/>
    <w:rsid w:val="007F06F0"/>
    <w:rsid w:val="007F0A49"/>
    <w:rsid w:val="007F0BF3"/>
    <w:rsid w:val="007F1105"/>
    <w:rsid w:val="00804611"/>
    <w:rsid w:val="00810EFA"/>
    <w:rsid w:val="008112D3"/>
    <w:rsid w:val="0081278F"/>
    <w:rsid w:val="008127C9"/>
    <w:rsid w:val="00814483"/>
    <w:rsid w:val="008150FF"/>
    <w:rsid w:val="00822CC4"/>
    <w:rsid w:val="008276FE"/>
    <w:rsid w:val="00827C01"/>
    <w:rsid w:val="00830A83"/>
    <w:rsid w:val="008317AF"/>
    <w:rsid w:val="008339B2"/>
    <w:rsid w:val="008410A2"/>
    <w:rsid w:val="008414F5"/>
    <w:rsid w:val="00847F79"/>
    <w:rsid w:val="0085102C"/>
    <w:rsid w:val="0085118E"/>
    <w:rsid w:val="00851720"/>
    <w:rsid w:val="008519A5"/>
    <w:rsid w:val="00853FBA"/>
    <w:rsid w:val="00854DBC"/>
    <w:rsid w:val="008577EA"/>
    <w:rsid w:val="00857AE8"/>
    <w:rsid w:val="0086083D"/>
    <w:rsid w:val="0086537B"/>
    <w:rsid w:val="00865B35"/>
    <w:rsid w:val="008721DF"/>
    <w:rsid w:val="00873243"/>
    <w:rsid w:val="008741E7"/>
    <w:rsid w:val="008802E5"/>
    <w:rsid w:val="00881E19"/>
    <w:rsid w:val="00885285"/>
    <w:rsid w:val="00886A6A"/>
    <w:rsid w:val="0088747D"/>
    <w:rsid w:val="00890A7F"/>
    <w:rsid w:val="00897F2B"/>
    <w:rsid w:val="008A0C9B"/>
    <w:rsid w:val="008A152F"/>
    <w:rsid w:val="008A3086"/>
    <w:rsid w:val="008B1647"/>
    <w:rsid w:val="008B291F"/>
    <w:rsid w:val="008B2CD8"/>
    <w:rsid w:val="008B5040"/>
    <w:rsid w:val="008C1B6C"/>
    <w:rsid w:val="008C2129"/>
    <w:rsid w:val="008D074A"/>
    <w:rsid w:val="008D2D7E"/>
    <w:rsid w:val="008D3319"/>
    <w:rsid w:val="008D5D45"/>
    <w:rsid w:val="008D6A04"/>
    <w:rsid w:val="008E02BF"/>
    <w:rsid w:val="008E15B3"/>
    <w:rsid w:val="008E2D24"/>
    <w:rsid w:val="008E2DD8"/>
    <w:rsid w:val="008E4524"/>
    <w:rsid w:val="008E47A5"/>
    <w:rsid w:val="008E604D"/>
    <w:rsid w:val="008E63DA"/>
    <w:rsid w:val="008E7725"/>
    <w:rsid w:val="008F05E5"/>
    <w:rsid w:val="008F4DE7"/>
    <w:rsid w:val="008F5FB3"/>
    <w:rsid w:val="008F68F2"/>
    <w:rsid w:val="009049DD"/>
    <w:rsid w:val="00904CCA"/>
    <w:rsid w:val="00905C0A"/>
    <w:rsid w:val="00907CA8"/>
    <w:rsid w:val="00910E5C"/>
    <w:rsid w:val="00913A76"/>
    <w:rsid w:val="009250D9"/>
    <w:rsid w:val="00931C9F"/>
    <w:rsid w:val="00933C83"/>
    <w:rsid w:val="009415D1"/>
    <w:rsid w:val="0094303A"/>
    <w:rsid w:val="00950098"/>
    <w:rsid w:val="009509CA"/>
    <w:rsid w:val="00952790"/>
    <w:rsid w:val="009531DA"/>
    <w:rsid w:val="00955F48"/>
    <w:rsid w:val="00963985"/>
    <w:rsid w:val="00964EBC"/>
    <w:rsid w:val="0096575F"/>
    <w:rsid w:val="00965EB4"/>
    <w:rsid w:val="00965EB7"/>
    <w:rsid w:val="00967DC7"/>
    <w:rsid w:val="009725D3"/>
    <w:rsid w:val="00972F62"/>
    <w:rsid w:val="00976DC4"/>
    <w:rsid w:val="00980C90"/>
    <w:rsid w:val="00981B3F"/>
    <w:rsid w:val="0098215C"/>
    <w:rsid w:val="009835D4"/>
    <w:rsid w:val="00983D8B"/>
    <w:rsid w:val="00985B6E"/>
    <w:rsid w:val="00986B76"/>
    <w:rsid w:val="0099036F"/>
    <w:rsid w:val="00992121"/>
    <w:rsid w:val="00992A29"/>
    <w:rsid w:val="00994AE5"/>
    <w:rsid w:val="00997120"/>
    <w:rsid w:val="009974FF"/>
    <w:rsid w:val="009A2217"/>
    <w:rsid w:val="009A3426"/>
    <w:rsid w:val="009A3819"/>
    <w:rsid w:val="009A728F"/>
    <w:rsid w:val="009B4824"/>
    <w:rsid w:val="009C0055"/>
    <w:rsid w:val="009C1771"/>
    <w:rsid w:val="009C1D09"/>
    <w:rsid w:val="009C4889"/>
    <w:rsid w:val="009C79B9"/>
    <w:rsid w:val="009D0024"/>
    <w:rsid w:val="009D2D42"/>
    <w:rsid w:val="009D386B"/>
    <w:rsid w:val="009D47B7"/>
    <w:rsid w:val="009D47F0"/>
    <w:rsid w:val="009D5E21"/>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B83"/>
    <w:rsid w:val="00A15A6D"/>
    <w:rsid w:val="00A20B0D"/>
    <w:rsid w:val="00A22FD5"/>
    <w:rsid w:val="00A25C45"/>
    <w:rsid w:val="00A26E0C"/>
    <w:rsid w:val="00A27BFC"/>
    <w:rsid w:val="00A33C9B"/>
    <w:rsid w:val="00A35510"/>
    <w:rsid w:val="00A36035"/>
    <w:rsid w:val="00A36C9D"/>
    <w:rsid w:val="00A417C5"/>
    <w:rsid w:val="00A438F0"/>
    <w:rsid w:val="00A4547F"/>
    <w:rsid w:val="00A45F8C"/>
    <w:rsid w:val="00A463FE"/>
    <w:rsid w:val="00A46587"/>
    <w:rsid w:val="00A50902"/>
    <w:rsid w:val="00A51406"/>
    <w:rsid w:val="00A527CF"/>
    <w:rsid w:val="00A53814"/>
    <w:rsid w:val="00A53DB0"/>
    <w:rsid w:val="00A549DB"/>
    <w:rsid w:val="00A54C1F"/>
    <w:rsid w:val="00A55187"/>
    <w:rsid w:val="00A563EC"/>
    <w:rsid w:val="00A567CC"/>
    <w:rsid w:val="00A57B34"/>
    <w:rsid w:val="00A6153A"/>
    <w:rsid w:val="00A6223F"/>
    <w:rsid w:val="00A66786"/>
    <w:rsid w:val="00A66D0C"/>
    <w:rsid w:val="00A67A39"/>
    <w:rsid w:val="00A71AA5"/>
    <w:rsid w:val="00A7475C"/>
    <w:rsid w:val="00A74A84"/>
    <w:rsid w:val="00A820C9"/>
    <w:rsid w:val="00A821BF"/>
    <w:rsid w:val="00A92686"/>
    <w:rsid w:val="00A92D1C"/>
    <w:rsid w:val="00A955BA"/>
    <w:rsid w:val="00A95D5D"/>
    <w:rsid w:val="00A9626C"/>
    <w:rsid w:val="00A97032"/>
    <w:rsid w:val="00A97C2E"/>
    <w:rsid w:val="00AA14D1"/>
    <w:rsid w:val="00AA4F1E"/>
    <w:rsid w:val="00AA6AB2"/>
    <w:rsid w:val="00AB09CA"/>
    <w:rsid w:val="00AB535E"/>
    <w:rsid w:val="00AB733E"/>
    <w:rsid w:val="00AB745D"/>
    <w:rsid w:val="00AB78FA"/>
    <w:rsid w:val="00AC0135"/>
    <w:rsid w:val="00AD649F"/>
    <w:rsid w:val="00AE10FD"/>
    <w:rsid w:val="00AE2C0A"/>
    <w:rsid w:val="00AE357B"/>
    <w:rsid w:val="00AE3ED2"/>
    <w:rsid w:val="00AE65E6"/>
    <w:rsid w:val="00AE7816"/>
    <w:rsid w:val="00AF2085"/>
    <w:rsid w:val="00AF3D80"/>
    <w:rsid w:val="00AF5BF8"/>
    <w:rsid w:val="00B00C4D"/>
    <w:rsid w:val="00B04CC6"/>
    <w:rsid w:val="00B06FEC"/>
    <w:rsid w:val="00B100F2"/>
    <w:rsid w:val="00B12126"/>
    <w:rsid w:val="00B13B92"/>
    <w:rsid w:val="00B14CA9"/>
    <w:rsid w:val="00B1677A"/>
    <w:rsid w:val="00B20B1B"/>
    <w:rsid w:val="00B23C91"/>
    <w:rsid w:val="00B26699"/>
    <w:rsid w:val="00B276C9"/>
    <w:rsid w:val="00B31F7D"/>
    <w:rsid w:val="00B3222A"/>
    <w:rsid w:val="00B34D87"/>
    <w:rsid w:val="00B34E52"/>
    <w:rsid w:val="00B42ECA"/>
    <w:rsid w:val="00B443C9"/>
    <w:rsid w:val="00B45C2C"/>
    <w:rsid w:val="00B4607F"/>
    <w:rsid w:val="00B46DA9"/>
    <w:rsid w:val="00B52C34"/>
    <w:rsid w:val="00B54186"/>
    <w:rsid w:val="00B641A4"/>
    <w:rsid w:val="00B6572F"/>
    <w:rsid w:val="00B670AC"/>
    <w:rsid w:val="00B7024C"/>
    <w:rsid w:val="00B70BB5"/>
    <w:rsid w:val="00B72077"/>
    <w:rsid w:val="00B73840"/>
    <w:rsid w:val="00B74437"/>
    <w:rsid w:val="00B747CD"/>
    <w:rsid w:val="00B75411"/>
    <w:rsid w:val="00B759E2"/>
    <w:rsid w:val="00B7674D"/>
    <w:rsid w:val="00B770D1"/>
    <w:rsid w:val="00B772CC"/>
    <w:rsid w:val="00B8058C"/>
    <w:rsid w:val="00B80FCE"/>
    <w:rsid w:val="00B82496"/>
    <w:rsid w:val="00B92F78"/>
    <w:rsid w:val="00B954AE"/>
    <w:rsid w:val="00B95983"/>
    <w:rsid w:val="00B960D6"/>
    <w:rsid w:val="00B97944"/>
    <w:rsid w:val="00B97B23"/>
    <w:rsid w:val="00BA533C"/>
    <w:rsid w:val="00BB04C5"/>
    <w:rsid w:val="00BB0C4B"/>
    <w:rsid w:val="00BB1070"/>
    <w:rsid w:val="00BB2207"/>
    <w:rsid w:val="00BB22C7"/>
    <w:rsid w:val="00BB26A7"/>
    <w:rsid w:val="00BB55FA"/>
    <w:rsid w:val="00BB68E6"/>
    <w:rsid w:val="00BB7CB7"/>
    <w:rsid w:val="00BB7FEB"/>
    <w:rsid w:val="00BC0047"/>
    <w:rsid w:val="00BC4546"/>
    <w:rsid w:val="00BD24C7"/>
    <w:rsid w:val="00BD46F5"/>
    <w:rsid w:val="00BE20A8"/>
    <w:rsid w:val="00BE245D"/>
    <w:rsid w:val="00BE271F"/>
    <w:rsid w:val="00BF04D0"/>
    <w:rsid w:val="00BF103B"/>
    <w:rsid w:val="00BF283D"/>
    <w:rsid w:val="00BF44BC"/>
    <w:rsid w:val="00BF58F5"/>
    <w:rsid w:val="00BF6799"/>
    <w:rsid w:val="00BF6AF1"/>
    <w:rsid w:val="00BF70E1"/>
    <w:rsid w:val="00BF7319"/>
    <w:rsid w:val="00C02BAC"/>
    <w:rsid w:val="00C02CBC"/>
    <w:rsid w:val="00C049E4"/>
    <w:rsid w:val="00C05339"/>
    <w:rsid w:val="00C1111E"/>
    <w:rsid w:val="00C12AD5"/>
    <w:rsid w:val="00C136A2"/>
    <w:rsid w:val="00C142CE"/>
    <w:rsid w:val="00C16923"/>
    <w:rsid w:val="00C209E0"/>
    <w:rsid w:val="00C2238C"/>
    <w:rsid w:val="00C25FF1"/>
    <w:rsid w:val="00C312FF"/>
    <w:rsid w:val="00C343FE"/>
    <w:rsid w:val="00C35455"/>
    <w:rsid w:val="00C360FE"/>
    <w:rsid w:val="00C433F0"/>
    <w:rsid w:val="00C44B29"/>
    <w:rsid w:val="00C469D8"/>
    <w:rsid w:val="00C47C3F"/>
    <w:rsid w:val="00C505D5"/>
    <w:rsid w:val="00C55ACC"/>
    <w:rsid w:val="00C60A16"/>
    <w:rsid w:val="00C6463C"/>
    <w:rsid w:val="00C662C6"/>
    <w:rsid w:val="00C66963"/>
    <w:rsid w:val="00C6743F"/>
    <w:rsid w:val="00C7155F"/>
    <w:rsid w:val="00C71AA3"/>
    <w:rsid w:val="00C7201D"/>
    <w:rsid w:val="00C7528C"/>
    <w:rsid w:val="00C75DA3"/>
    <w:rsid w:val="00C76884"/>
    <w:rsid w:val="00C7723F"/>
    <w:rsid w:val="00C80837"/>
    <w:rsid w:val="00C815EE"/>
    <w:rsid w:val="00C860C5"/>
    <w:rsid w:val="00C86499"/>
    <w:rsid w:val="00C8711B"/>
    <w:rsid w:val="00C87623"/>
    <w:rsid w:val="00C90D25"/>
    <w:rsid w:val="00C91AD9"/>
    <w:rsid w:val="00C9625A"/>
    <w:rsid w:val="00C97077"/>
    <w:rsid w:val="00C97350"/>
    <w:rsid w:val="00CA6C42"/>
    <w:rsid w:val="00CA6DFE"/>
    <w:rsid w:val="00CB1D90"/>
    <w:rsid w:val="00CB273F"/>
    <w:rsid w:val="00CC150B"/>
    <w:rsid w:val="00CC3285"/>
    <w:rsid w:val="00CD0F5C"/>
    <w:rsid w:val="00CD540C"/>
    <w:rsid w:val="00CD5DA8"/>
    <w:rsid w:val="00CD7961"/>
    <w:rsid w:val="00CE05D3"/>
    <w:rsid w:val="00CE0D71"/>
    <w:rsid w:val="00CE21E1"/>
    <w:rsid w:val="00CE2E92"/>
    <w:rsid w:val="00CE2FA5"/>
    <w:rsid w:val="00CE5A2E"/>
    <w:rsid w:val="00CF2F23"/>
    <w:rsid w:val="00CF4342"/>
    <w:rsid w:val="00CF4B3F"/>
    <w:rsid w:val="00CF7133"/>
    <w:rsid w:val="00D04816"/>
    <w:rsid w:val="00D06FCC"/>
    <w:rsid w:val="00D07876"/>
    <w:rsid w:val="00D1146B"/>
    <w:rsid w:val="00D11B7C"/>
    <w:rsid w:val="00D125E2"/>
    <w:rsid w:val="00D13A92"/>
    <w:rsid w:val="00D1502D"/>
    <w:rsid w:val="00D167E6"/>
    <w:rsid w:val="00D20CB5"/>
    <w:rsid w:val="00D22A06"/>
    <w:rsid w:val="00D237A1"/>
    <w:rsid w:val="00D2688F"/>
    <w:rsid w:val="00D27348"/>
    <w:rsid w:val="00D30276"/>
    <w:rsid w:val="00D33614"/>
    <w:rsid w:val="00D344DC"/>
    <w:rsid w:val="00D34B20"/>
    <w:rsid w:val="00D413AE"/>
    <w:rsid w:val="00D42047"/>
    <w:rsid w:val="00D43CB0"/>
    <w:rsid w:val="00D45583"/>
    <w:rsid w:val="00D46EB8"/>
    <w:rsid w:val="00D5013C"/>
    <w:rsid w:val="00D50D74"/>
    <w:rsid w:val="00D51272"/>
    <w:rsid w:val="00D51441"/>
    <w:rsid w:val="00D53572"/>
    <w:rsid w:val="00D5513D"/>
    <w:rsid w:val="00D558AC"/>
    <w:rsid w:val="00D57310"/>
    <w:rsid w:val="00D5768E"/>
    <w:rsid w:val="00D578F7"/>
    <w:rsid w:val="00D60408"/>
    <w:rsid w:val="00D6300D"/>
    <w:rsid w:val="00D63036"/>
    <w:rsid w:val="00D640E4"/>
    <w:rsid w:val="00D669AA"/>
    <w:rsid w:val="00D739CD"/>
    <w:rsid w:val="00D73A97"/>
    <w:rsid w:val="00D74167"/>
    <w:rsid w:val="00D75C5F"/>
    <w:rsid w:val="00D7726E"/>
    <w:rsid w:val="00D807AD"/>
    <w:rsid w:val="00D83952"/>
    <w:rsid w:val="00D83BB4"/>
    <w:rsid w:val="00D8686C"/>
    <w:rsid w:val="00D9298C"/>
    <w:rsid w:val="00D95728"/>
    <w:rsid w:val="00D97880"/>
    <w:rsid w:val="00DA0471"/>
    <w:rsid w:val="00DA30FF"/>
    <w:rsid w:val="00DA37AA"/>
    <w:rsid w:val="00DA39CF"/>
    <w:rsid w:val="00DA47D9"/>
    <w:rsid w:val="00DA4A95"/>
    <w:rsid w:val="00DA4F0A"/>
    <w:rsid w:val="00DA6723"/>
    <w:rsid w:val="00DA6D88"/>
    <w:rsid w:val="00DB04B8"/>
    <w:rsid w:val="00DB1A67"/>
    <w:rsid w:val="00DB2195"/>
    <w:rsid w:val="00DB4840"/>
    <w:rsid w:val="00DB55ED"/>
    <w:rsid w:val="00DB6C67"/>
    <w:rsid w:val="00DB757C"/>
    <w:rsid w:val="00DC0C33"/>
    <w:rsid w:val="00DC366B"/>
    <w:rsid w:val="00DC5E16"/>
    <w:rsid w:val="00DC7950"/>
    <w:rsid w:val="00DD0BBC"/>
    <w:rsid w:val="00DD12A4"/>
    <w:rsid w:val="00DD1A52"/>
    <w:rsid w:val="00DD22E8"/>
    <w:rsid w:val="00DD2FBF"/>
    <w:rsid w:val="00DD5698"/>
    <w:rsid w:val="00DD67BA"/>
    <w:rsid w:val="00DD733B"/>
    <w:rsid w:val="00DE2BA9"/>
    <w:rsid w:val="00DE5E17"/>
    <w:rsid w:val="00DF538E"/>
    <w:rsid w:val="00DF5609"/>
    <w:rsid w:val="00DF5FEE"/>
    <w:rsid w:val="00E053C6"/>
    <w:rsid w:val="00E12EE3"/>
    <w:rsid w:val="00E13D32"/>
    <w:rsid w:val="00E166B5"/>
    <w:rsid w:val="00E20428"/>
    <w:rsid w:val="00E31D82"/>
    <w:rsid w:val="00E34AED"/>
    <w:rsid w:val="00E37B1E"/>
    <w:rsid w:val="00E47F93"/>
    <w:rsid w:val="00E50CAE"/>
    <w:rsid w:val="00E51615"/>
    <w:rsid w:val="00E51BC5"/>
    <w:rsid w:val="00E51D9F"/>
    <w:rsid w:val="00E52F45"/>
    <w:rsid w:val="00E5389E"/>
    <w:rsid w:val="00E57CB7"/>
    <w:rsid w:val="00E61D27"/>
    <w:rsid w:val="00E64B9A"/>
    <w:rsid w:val="00E70D4F"/>
    <w:rsid w:val="00E735F5"/>
    <w:rsid w:val="00E7379E"/>
    <w:rsid w:val="00E73AD2"/>
    <w:rsid w:val="00E73EB3"/>
    <w:rsid w:val="00E83410"/>
    <w:rsid w:val="00E84E9C"/>
    <w:rsid w:val="00E86637"/>
    <w:rsid w:val="00E907E0"/>
    <w:rsid w:val="00E90DE9"/>
    <w:rsid w:val="00E9135F"/>
    <w:rsid w:val="00E924B9"/>
    <w:rsid w:val="00E9261E"/>
    <w:rsid w:val="00E928F2"/>
    <w:rsid w:val="00E965AA"/>
    <w:rsid w:val="00EA1675"/>
    <w:rsid w:val="00EA186E"/>
    <w:rsid w:val="00EA1A7E"/>
    <w:rsid w:val="00EA1C86"/>
    <w:rsid w:val="00EA2BD2"/>
    <w:rsid w:val="00EA46EF"/>
    <w:rsid w:val="00EA4D05"/>
    <w:rsid w:val="00EA5620"/>
    <w:rsid w:val="00EA6DDC"/>
    <w:rsid w:val="00EB007D"/>
    <w:rsid w:val="00EB43FD"/>
    <w:rsid w:val="00EB745D"/>
    <w:rsid w:val="00EB7600"/>
    <w:rsid w:val="00EC14AE"/>
    <w:rsid w:val="00EC35EB"/>
    <w:rsid w:val="00EC368F"/>
    <w:rsid w:val="00EC407A"/>
    <w:rsid w:val="00EC510B"/>
    <w:rsid w:val="00EC6882"/>
    <w:rsid w:val="00ED097A"/>
    <w:rsid w:val="00ED12DC"/>
    <w:rsid w:val="00ED277A"/>
    <w:rsid w:val="00ED3F27"/>
    <w:rsid w:val="00ED4B31"/>
    <w:rsid w:val="00ED5DBD"/>
    <w:rsid w:val="00ED621E"/>
    <w:rsid w:val="00ED6619"/>
    <w:rsid w:val="00EE07DA"/>
    <w:rsid w:val="00EE1B69"/>
    <w:rsid w:val="00EE1BA4"/>
    <w:rsid w:val="00EE3CA2"/>
    <w:rsid w:val="00EE6298"/>
    <w:rsid w:val="00EE6A26"/>
    <w:rsid w:val="00EE7D48"/>
    <w:rsid w:val="00EF1D45"/>
    <w:rsid w:val="00EF1E59"/>
    <w:rsid w:val="00EF1EAC"/>
    <w:rsid w:val="00EF5A69"/>
    <w:rsid w:val="00EF6A22"/>
    <w:rsid w:val="00EF7016"/>
    <w:rsid w:val="00F00D3F"/>
    <w:rsid w:val="00F073B4"/>
    <w:rsid w:val="00F10506"/>
    <w:rsid w:val="00F14452"/>
    <w:rsid w:val="00F14DDF"/>
    <w:rsid w:val="00F158B7"/>
    <w:rsid w:val="00F16620"/>
    <w:rsid w:val="00F177F6"/>
    <w:rsid w:val="00F20506"/>
    <w:rsid w:val="00F21C8B"/>
    <w:rsid w:val="00F21F46"/>
    <w:rsid w:val="00F34AA6"/>
    <w:rsid w:val="00F35CEA"/>
    <w:rsid w:val="00F36666"/>
    <w:rsid w:val="00F40F0E"/>
    <w:rsid w:val="00F503C7"/>
    <w:rsid w:val="00F51C90"/>
    <w:rsid w:val="00F521B8"/>
    <w:rsid w:val="00F563AD"/>
    <w:rsid w:val="00F5662E"/>
    <w:rsid w:val="00F6053E"/>
    <w:rsid w:val="00F62EB6"/>
    <w:rsid w:val="00F63E70"/>
    <w:rsid w:val="00F65BD8"/>
    <w:rsid w:val="00F67086"/>
    <w:rsid w:val="00F670CF"/>
    <w:rsid w:val="00F67A9D"/>
    <w:rsid w:val="00F7540D"/>
    <w:rsid w:val="00F757AF"/>
    <w:rsid w:val="00F75E26"/>
    <w:rsid w:val="00F75EF8"/>
    <w:rsid w:val="00F80EC1"/>
    <w:rsid w:val="00F821F4"/>
    <w:rsid w:val="00F84ADC"/>
    <w:rsid w:val="00F862F4"/>
    <w:rsid w:val="00F863D2"/>
    <w:rsid w:val="00F86E1D"/>
    <w:rsid w:val="00F9185E"/>
    <w:rsid w:val="00F91F25"/>
    <w:rsid w:val="00F97255"/>
    <w:rsid w:val="00FA0803"/>
    <w:rsid w:val="00FA6F76"/>
    <w:rsid w:val="00FA7BF2"/>
    <w:rsid w:val="00FB04E5"/>
    <w:rsid w:val="00FB1229"/>
    <w:rsid w:val="00FB1B60"/>
    <w:rsid w:val="00FB281B"/>
    <w:rsid w:val="00FB2DF9"/>
    <w:rsid w:val="00FB7F73"/>
    <w:rsid w:val="00FC0E5A"/>
    <w:rsid w:val="00FC1F86"/>
    <w:rsid w:val="00FC2319"/>
    <w:rsid w:val="00FC327F"/>
    <w:rsid w:val="00FC53A4"/>
    <w:rsid w:val="00FC694D"/>
    <w:rsid w:val="00FD16F2"/>
    <w:rsid w:val="00FD54B1"/>
    <w:rsid w:val="00FD65A5"/>
    <w:rsid w:val="00FD7A73"/>
    <w:rsid w:val="00FE04D8"/>
    <w:rsid w:val="00FE68D4"/>
    <w:rsid w:val="00FE72E2"/>
    <w:rsid w:val="00FF016C"/>
    <w:rsid w:val="00FF2502"/>
    <w:rsid w:val="00FF79B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5016">
      <w:bodyDiv w:val="1"/>
      <w:marLeft w:val="0"/>
      <w:marRight w:val="0"/>
      <w:marTop w:val="0"/>
      <w:marBottom w:val="0"/>
      <w:divBdr>
        <w:top w:val="none" w:sz="0" w:space="0" w:color="auto"/>
        <w:left w:val="none" w:sz="0" w:space="0" w:color="auto"/>
        <w:bottom w:val="none" w:sz="0" w:space="0" w:color="auto"/>
        <w:right w:val="none" w:sz="0" w:space="0" w:color="auto"/>
      </w:divBdr>
    </w:div>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A48-C979-4D16-B11E-95B5C153B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Pages>
  <Words>2252</Words>
  <Characters>12388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lucelybarreto@gmail.com</cp:lastModifiedBy>
  <cp:revision>233</cp:revision>
  <cp:lastPrinted>2023-09-19T02:35:00Z</cp:lastPrinted>
  <dcterms:created xsi:type="dcterms:W3CDTF">2024-01-20T03:09:00Z</dcterms:created>
  <dcterms:modified xsi:type="dcterms:W3CDTF">2026-04-10T02:58:00Z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