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15A784" w14:textId="77777777" w:rsidR="00AA277B" w:rsidRPr="00C123F4" w:rsidRDefault="00AA277B" w:rsidP="00C123F4">
      <w:pPr>
        <w:pStyle w:val="Textoindependiente"/>
        <w:spacing w:before="7"/>
        <w:ind w:left="709" w:right="-460"/>
        <w:rPr>
          <w:rFonts w:ascii="Arial" w:hAnsi="Arial" w:cs="Arial"/>
          <w:sz w:val="20"/>
        </w:rPr>
      </w:pPr>
    </w:p>
    <w:p w14:paraId="48C852C9" w14:textId="09BD5D98" w:rsidR="00AA277B" w:rsidRPr="00C123F4" w:rsidRDefault="00BE28A5" w:rsidP="00C123F4">
      <w:pPr>
        <w:pStyle w:val="Ttulo1"/>
        <w:spacing w:before="94"/>
        <w:ind w:left="709" w:right="-460" w:firstLine="0"/>
        <w:jc w:val="center"/>
        <w:rPr>
          <w:sz w:val="20"/>
        </w:rPr>
      </w:pPr>
      <w:r w:rsidRPr="00C123F4">
        <w:rPr>
          <w:sz w:val="20"/>
        </w:rPr>
        <w:t>ANEXO</w:t>
      </w:r>
      <w:r w:rsidRPr="00C123F4">
        <w:rPr>
          <w:spacing w:val="1"/>
          <w:sz w:val="20"/>
        </w:rPr>
        <w:t xml:space="preserve"> </w:t>
      </w:r>
      <w:r w:rsidRPr="00C123F4">
        <w:rPr>
          <w:sz w:val="20"/>
        </w:rPr>
        <w:t>TÉCNICO</w:t>
      </w:r>
      <w:r w:rsidRPr="00C123F4">
        <w:rPr>
          <w:spacing w:val="2"/>
          <w:sz w:val="20"/>
        </w:rPr>
        <w:t xml:space="preserve"> </w:t>
      </w:r>
      <w:r w:rsidRPr="00C123F4">
        <w:rPr>
          <w:sz w:val="20"/>
        </w:rPr>
        <w:t>ESPECIFICACIONES</w:t>
      </w:r>
      <w:r w:rsidRPr="00C123F4">
        <w:rPr>
          <w:spacing w:val="-6"/>
          <w:sz w:val="20"/>
        </w:rPr>
        <w:t xml:space="preserve"> </w:t>
      </w:r>
      <w:r w:rsidRPr="00C123F4">
        <w:rPr>
          <w:sz w:val="20"/>
        </w:rPr>
        <w:t>TÉCNICAS</w:t>
      </w:r>
      <w:r w:rsidRPr="00C123F4">
        <w:rPr>
          <w:spacing w:val="-6"/>
          <w:sz w:val="20"/>
        </w:rPr>
        <w:t xml:space="preserve"> </w:t>
      </w:r>
      <w:r w:rsidRPr="00C123F4">
        <w:rPr>
          <w:sz w:val="20"/>
        </w:rPr>
        <w:t>Y</w:t>
      </w:r>
      <w:r w:rsidRPr="00C123F4">
        <w:rPr>
          <w:spacing w:val="-5"/>
          <w:sz w:val="20"/>
        </w:rPr>
        <w:t xml:space="preserve"> </w:t>
      </w:r>
      <w:r w:rsidRPr="00C123F4">
        <w:rPr>
          <w:sz w:val="20"/>
        </w:rPr>
        <w:t>OBLIGACIONES</w:t>
      </w:r>
    </w:p>
    <w:p w14:paraId="481CCF12" w14:textId="4CB3BDCD" w:rsidR="00AA277B" w:rsidRPr="00C123F4" w:rsidRDefault="00BE28A5" w:rsidP="00C123F4">
      <w:pPr>
        <w:spacing w:line="251" w:lineRule="exact"/>
        <w:ind w:left="709" w:right="-460"/>
        <w:jc w:val="center"/>
        <w:rPr>
          <w:rFonts w:ascii="Arial" w:hAnsi="Arial" w:cs="Arial"/>
          <w:b/>
          <w:sz w:val="20"/>
        </w:rPr>
      </w:pPr>
      <w:r w:rsidRPr="00C123F4">
        <w:rPr>
          <w:rFonts w:ascii="Arial" w:hAnsi="Arial" w:cs="Arial"/>
          <w:b/>
          <w:sz w:val="20"/>
        </w:rPr>
        <w:t>SA</w:t>
      </w:r>
      <w:r w:rsidR="00C53B85" w:rsidRPr="00C123F4">
        <w:rPr>
          <w:rFonts w:ascii="Arial" w:hAnsi="Arial" w:cs="Arial"/>
          <w:b/>
          <w:sz w:val="20"/>
        </w:rPr>
        <w:t>MC</w:t>
      </w:r>
      <w:r w:rsidR="00CE4046" w:rsidRPr="00C123F4">
        <w:rPr>
          <w:rFonts w:ascii="Arial" w:hAnsi="Arial" w:cs="Arial"/>
          <w:b/>
          <w:sz w:val="20"/>
        </w:rPr>
        <w:t>-APC-____</w:t>
      </w:r>
      <w:r w:rsidRPr="00C123F4">
        <w:rPr>
          <w:rFonts w:ascii="Arial" w:hAnsi="Arial" w:cs="Arial"/>
          <w:b/>
          <w:sz w:val="20"/>
        </w:rPr>
        <w:t>-202</w:t>
      </w:r>
      <w:r w:rsidR="000951D8" w:rsidRPr="00C123F4">
        <w:rPr>
          <w:rFonts w:ascii="Arial" w:hAnsi="Arial" w:cs="Arial"/>
          <w:b/>
          <w:sz w:val="20"/>
        </w:rPr>
        <w:t>6</w:t>
      </w:r>
    </w:p>
    <w:p w14:paraId="1440CE84" w14:textId="77777777" w:rsidR="00AA277B" w:rsidRPr="00C123F4" w:rsidRDefault="00AA277B" w:rsidP="00C123F4">
      <w:pPr>
        <w:pStyle w:val="Textoindependiente"/>
        <w:ind w:left="709" w:right="-460"/>
        <w:jc w:val="center"/>
        <w:rPr>
          <w:rFonts w:ascii="Arial" w:hAnsi="Arial" w:cs="Arial"/>
          <w:b/>
          <w:sz w:val="20"/>
        </w:rPr>
      </w:pPr>
    </w:p>
    <w:p w14:paraId="153F63CA" w14:textId="1BD44EC9" w:rsidR="00AA277B" w:rsidRPr="00C123F4" w:rsidRDefault="00BE28A5" w:rsidP="00C123F4">
      <w:pPr>
        <w:pStyle w:val="Ttulo1"/>
        <w:spacing w:line="249" w:lineRule="auto"/>
        <w:ind w:left="709" w:right="-460" w:firstLine="0"/>
        <w:jc w:val="both"/>
        <w:rPr>
          <w:b w:val="0"/>
          <w:sz w:val="20"/>
        </w:rPr>
      </w:pPr>
      <w:r w:rsidRPr="00C123F4">
        <w:rPr>
          <w:sz w:val="20"/>
        </w:rPr>
        <w:t xml:space="preserve">OBJETO: </w:t>
      </w:r>
      <w:r w:rsidR="000951D8" w:rsidRPr="00C123F4">
        <w:rPr>
          <w:sz w:val="20"/>
        </w:rPr>
        <w:t>“SUMINISTRO DE PASAJES AÉREOS NACIONALES CON DESTINO A LA BRIGADA DE INGENIEROS DE DESMINADO HUMANITARIO VIGENCIA 2026”</w:t>
      </w:r>
      <w:r w:rsidR="000B5740" w:rsidRPr="00C123F4">
        <w:rPr>
          <w:sz w:val="20"/>
        </w:rPr>
        <w:t>.</w:t>
      </w:r>
    </w:p>
    <w:p w14:paraId="3BE3FAF3" w14:textId="77777777" w:rsidR="00AA277B" w:rsidRPr="00C123F4" w:rsidRDefault="00AA277B" w:rsidP="00C123F4">
      <w:pPr>
        <w:pStyle w:val="Textoindependiente"/>
        <w:spacing w:before="9"/>
        <w:ind w:left="709" w:right="-460"/>
        <w:rPr>
          <w:rFonts w:ascii="Arial" w:hAnsi="Arial" w:cs="Arial"/>
          <w:sz w:val="20"/>
        </w:rPr>
      </w:pPr>
    </w:p>
    <w:p w14:paraId="341F0974" w14:textId="3424EFE1" w:rsidR="00AA277B" w:rsidRPr="00C123F4" w:rsidRDefault="00BE28A5" w:rsidP="00C123F4">
      <w:pPr>
        <w:pStyle w:val="Textoindependiente"/>
        <w:ind w:left="709" w:right="-460"/>
        <w:jc w:val="both"/>
        <w:rPr>
          <w:rFonts w:ascii="Arial" w:hAnsi="Arial" w:cs="Arial"/>
          <w:sz w:val="20"/>
        </w:rPr>
      </w:pPr>
      <w:r w:rsidRPr="00C123F4">
        <w:rPr>
          <w:rFonts w:ascii="Arial" w:hAnsi="Arial" w:cs="Arial"/>
          <w:spacing w:val="-1"/>
          <w:sz w:val="20"/>
        </w:rPr>
        <w:t>Me</w:t>
      </w:r>
      <w:r w:rsidRPr="00C123F4">
        <w:rPr>
          <w:rFonts w:ascii="Arial" w:hAnsi="Arial" w:cs="Arial"/>
          <w:spacing w:val="-11"/>
          <w:sz w:val="20"/>
        </w:rPr>
        <w:t xml:space="preserve"> </w:t>
      </w:r>
      <w:r w:rsidRPr="00C123F4">
        <w:rPr>
          <w:rFonts w:ascii="Arial" w:hAnsi="Arial" w:cs="Arial"/>
          <w:spacing w:val="-1"/>
          <w:sz w:val="20"/>
        </w:rPr>
        <w:t>comprometo</w:t>
      </w:r>
      <w:r w:rsidRPr="00C123F4">
        <w:rPr>
          <w:rFonts w:ascii="Arial" w:hAnsi="Arial" w:cs="Arial"/>
          <w:spacing w:val="-14"/>
          <w:sz w:val="20"/>
        </w:rPr>
        <w:t xml:space="preserve"> </w:t>
      </w:r>
      <w:r w:rsidRPr="00C123F4">
        <w:rPr>
          <w:rFonts w:ascii="Arial" w:hAnsi="Arial" w:cs="Arial"/>
          <w:sz w:val="20"/>
        </w:rPr>
        <w:t>bajo</w:t>
      </w:r>
      <w:r w:rsidRPr="00C123F4">
        <w:rPr>
          <w:rFonts w:ascii="Arial" w:hAnsi="Arial" w:cs="Arial"/>
          <w:spacing w:val="-14"/>
          <w:sz w:val="20"/>
        </w:rPr>
        <w:t xml:space="preserve"> </w:t>
      </w:r>
      <w:r w:rsidRPr="00C123F4">
        <w:rPr>
          <w:rFonts w:ascii="Arial" w:hAnsi="Arial" w:cs="Arial"/>
          <w:sz w:val="20"/>
        </w:rPr>
        <w:t>la</w:t>
      </w:r>
      <w:r w:rsidRPr="00C123F4">
        <w:rPr>
          <w:rFonts w:ascii="Arial" w:hAnsi="Arial" w:cs="Arial"/>
          <w:spacing w:val="-14"/>
          <w:sz w:val="20"/>
        </w:rPr>
        <w:t xml:space="preserve"> </w:t>
      </w:r>
      <w:r w:rsidRPr="00C123F4">
        <w:rPr>
          <w:rFonts w:ascii="Arial" w:hAnsi="Arial" w:cs="Arial"/>
          <w:sz w:val="20"/>
        </w:rPr>
        <w:t>gravedad</w:t>
      </w:r>
      <w:r w:rsidRPr="00C123F4">
        <w:rPr>
          <w:rFonts w:ascii="Arial" w:hAnsi="Arial" w:cs="Arial"/>
          <w:spacing w:val="-12"/>
          <w:sz w:val="20"/>
        </w:rPr>
        <w:t xml:space="preserve"> </w:t>
      </w:r>
      <w:r w:rsidRPr="00C123F4">
        <w:rPr>
          <w:rFonts w:ascii="Arial" w:hAnsi="Arial" w:cs="Arial"/>
          <w:sz w:val="20"/>
        </w:rPr>
        <w:t>de</w:t>
      </w:r>
      <w:r w:rsidRPr="00C123F4">
        <w:rPr>
          <w:rFonts w:ascii="Arial" w:hAnsi="Arial" w:cs="Arial"/>
          <w:spacing w:val="-14"/>
          <w:sz w:val="20"/>
        </w:rPr>
        <w:t xml:space="preserve"> </w:t>
      </w:r>
      <w:r w:rsidRPr="00C123F4">
        <w:rPr>
          <w:rFonts w:ascii="Arial" w:hAnsi="Arial" w:cs="Arial"/>
          <w:sz w:val="20"/>
        </w:rPr>
        <w:t>juramento</w:t>
      </w:r>
      <w:r w:rsidRPr="00C123F4">
        <w:rPr>
          <w:rFonts w:ascii="Arial" w:hAnsi="Arial" w:cs="Arial"/>
          <w:spacing w:val="-10"/>
          <w:sz w:val="20"/>
        </w:rPr>
        <w:t xml:space="preserve"> </w:t>
      </w:r>
      <w:r w:rsidRPr="00C123F4">
        <w:rPr>
          <w:rFonts w:ascii="Arial" w:hAnsi="Arial" w:cs="Arial"/>
          <w:sz w:val="20"/>
        </w:rPr>
        <w:t>a</w:t>
      </w:r>
      <w:r w:rsidRPr="00C123F4">
        <w:rPr>
          <w:rFonts w:ascii="Arial" w:hAnsi="Arial" w:cs="Arial"/>
          <w:spacing w:val="-14"/>
          <w:sz w:val="20"/>
        </w:rPr>
        <w:t xml:space="preserve"> </w:t>
      </w:r>
      <w:r w:rsidRPr="00C123F4">
        <w:rPr>
          <w:rFonts w:ascii="Arial" w:hAnsi="Arial" w:cs="Arial"/>
          <w:sz w:val="20"/>
        </w:rPr>
        <w:t>cumplir</w:t>
      </w:r>
      <w:r w:rsidRPr="00C123F4">
        <w:rPr>
          <w:rFonts w:ascii="Arial" w:hAnsi="Arial" w:cs="Arial"/>
          <w:spacing w:val="-11"/>
          <w:sz w:val="20"/>
        </w:rPr>
        <w:t xml:space="preserve"> </w:t>
      </w:r>
      <w:r w:rsidRPr="00C123F4">
        <w:rPr>
          <w:rFonts w:ascii="Arial" w:hAnsi="Arial" w:cs="Arial"/>
          <w:sz w:val="20"/>
        </w:rPr>
        <w:t>el</w:t>
      </w:r>
      <w:r w:rsidRPr="00C123F4">
        <w:rPr>
          <w:rFonts w:ascii="Arial" w:hAnsi="Arial" w:cs="Arial"/>
          <w:spacing w:val="-15"/>
          <w:sz w:val="20"/>
        </w:rPr>
        <w:t xml:space="preserve"> </w:t>
      </w:r>
      <w:r w:rsidRPr="00C123F4">
        <w:rPr>
          <w:rFonts w:ascii="Arial" w:hAnsi="Arial" w:cs="Arial"/>
          <w:sz w:val="20"/>
        </w:rPr>
        <w:t>contrato</w:t>
      </w:r>
      <w:r w:rsidRPr="00C123F4">
        <w:rPr>
          <w:rFonts w:ascii="Arial" w:hAnsi="Arial" w:cs="Arial"/>
          <w:spacing w:val="-15"/>
          <w:sz w:val="20"/>
        </w:rPr>
        <w:t xml:space="preserve"> </w:t>
      </w:r>
      <w:r w:rsidRPr="00C123F4">
        <w:rPr>
          <w:rFonts w:ascii="Arial" w:hAnsi="Arial" w:cs="Arial"/>
          <w:sz w:val="20"/>
        </w:rPr>
        <w:t>que</w:t>
      </w:r>
      <w:r w:rsidRPr="00C123F4">
        <w:rPr>
          <w:rFonts w:ascii="Arial" w:hAnsi="Arial" w:cs="Arial"/>
          <w:spacing w:val="-14"/>
          <w:sz w:val="20"/>
        </w:rPr>
        <w:t xml:space="preserve"> </w:t>
      </w:r>
      <w:r w:rsidRPr="00C123F4">
        <w:rPr>
          <w:rFonts w:ascii="Arial" w:hAnsi="Arial" w:cs="Arial"/>
          <w:sz w:val="20"/>
        </w:rPr>
        <w:t>resulte</w:t>
      </w:r>
      <w:r w:rsidRPr="00C123F4">
        <w:rPr>
          <w:rFonts w:ascii="Arial" w:hAnsi="Arial" w:cs="Arial"/>
          <w:spacing w:val="-10"/>
          <w:sz w:val="20"/>
        </w:rPr>
        <w:t xml:space="preserve"> </w:t>
      </w:r>
      <w:r w:rsidRPr="00C123F4">
        <w:rPr>
          <w:rFonts w:ascii="Arial" w:hAnsi="Arial" w:cs="Arial"/>
          <w:sz w:val="20"/>
        </w:rPr>
        <w:t>del</w:t>
      </w:r>
      <w:r w:rsidRPr="00C123F4">
        <w:rPr>
          <w:rFonts w:ascii="Arial" w:hAnsi="Arial" w:cs="Arial"/>
          <w:spacing w:val="-12"/>
          <w:sz w:val="20"/>
        </w:rPr>
        <w:t xml:space="preserve"> </w:t>
      </w:r>
      <w:r w:rsidRPr="00C123F4">
        <w:rPr>
          <w:rFonts w:ascii="Arial" w:hAnsi="Arial" w:cs="Arial"/>
          <w:sz w:val="20"/>
        </w:rPr>
        <w:t>proceso</w:t>
      </w:r>
      <w:r w:rsidRPr="00C123F4">
        <w:rPr>
          <w:rFonts w:ascii="Arial" w:hAnsi="Arial" w:cs="Arial"/>
          <w:spacing w:val="-59"/>
          <w:sz w:val="20"/>
        </w:rPr>
        <w:t xml:space="preserve"> </w:t>
      </w:r>
      <w:r w:rsidRPr="00C123F4">
        <w:rPr>
          <w:rFonts w:ascii="Arial" w:hAnsi="Arial" w:cs="Arial"/>
          <w:sz w:val="20"/>
        </w:rPr>
        <w:t>de</w:t>
      </w:r>
      <w:r w:rsidRPr="00C123F4">
        <w:rPr>
          <w:rFonts w:ascii="Arial" w:hAnsi="Arial" w:cs="Arial"/>
          <w:spacing w:val="-1"/>
          <w:sz w:val="20"/>
        </w:rPr>
        <w:t xml:space="preserve"> </w:t>
      </w:r>
      <w:r w:rsidRPr="00C123F4">
        <w:rPr>
          <w:rFonts w:ascii="Arial" w:hAnsi="Arial" w:cs="Arial"/>
          <w:sz w:val="20"/>
        </w:rPr>
        <w:t>selección SA</w:t>
      </w:r>
      <w:r w:rsidR="00C53B85" w:rsidRPr="00C123F4">
        <w:rPr>
          <w:rFonts w:ascii="Arial" w:hAnsi="Arial" w:cs="Arial"/>
          <w:sz w:val="20"/>
        </w:rPr>
        <w:t>MC</w:t>
      </w:r>
      <w:r w:rsidR="00CE4046" w:rsidRPr="00C123F4">
        <w:rPr>
          <w:rFonts w:ascii="Arial" w:hAnsi="Arial" w:cs="Arial"/>
          <w:sz w:val="20"/>
        </w:rPr>
        <w:t>-APC-____</w:t>
      </w:r>
      <w:r w:rsidRPr="00C123F4">
        <w:rPr>
          <w:rFonts w:ascii="Arial" w:hAnsi="Arial" w:cs="Arial"/>
          <w:sz w:val="20"/>
        </w:rPr>
        <w:t>-202</w:t>
      </w:r>
      <w:r w:rsidR="000951D8" w:rsidRPr="00C123F4">
        <w:rPr>
          <w:rFonts w:ascii="Arial" w:hAnsi="Arial" w:cs="Arial"/>
          <w:sz w:val="20"/>
        </w:rPr>
        <w:t>6</w:t>
      </w:r>
      <w:r w:rsidRPr="00C123F4">
        <w:rPr>
          <w:rFonts w:ascii="Arial" w:hAnsi="Arial" w:cs="Arial"/>
          <w:sz w:val="20"/>
        </w:rPr>
        <w:t>,</w:t>
      </w:r>
      <w:r w:rsidRPr="00C123F4">
        <w:rPr>
          <w:rFonts w:ascii="Arial" w:hAnsi="Arial" w:cs="Arial"/>
          <w:spacing w:val="-1"/>
          <w:sz w:val="20"/>
        </w:rPr>
        <w:t xml:space="preserve"> </w:t>
      </w:r>
      <w:r w:rsidRPr="00C123F4">
        <w:rPr>
          <w:rFonts w:ascii="Arial" w:hAnsi="Arial" w:cs="Arial"/>
          <w:sz w:val="20"/>
        </w:rPr>
        <w:t>bajo</w:t>
      </w:r>
      <w:r w:rsidRPr="00C123F4">
        <w:rPr>
          <w:rFonts w:ascii="Arial" w:hAnsi="Arial" w:cs="Arial"/>
          <w:spacing w:val="-2"/>
          <w:sz w:val="20"/>
        </w:rPr>
        <w:t xml:space="preserve"> </w:t>
      </w:r>
      <w:r w:rsidRPr="00C123F4">
        <w:rPr>
          <w:rFonts w:ascii="Arial" w:hAnsi="Arial" w:cs="Arial"/>
          <w:sz w:val="20"/>
        </w:rPr>
        <w:t>los</w:t>
      </w:r>
      <w:r w:rsidRPr="00C123F4">
        <w:rPr>
          <w:rFonts w:ascii="Arial" w:hAnsi="Arial" w:cs="Arial"/>
          <w:spacing w:val="-1"/>
          <w:sz w:val="20"/>
        </w:rPr>
        <w:t xml:space="preserve"> </w:t>
      </w:r>
      <w:r w:rsidRPr="00C123F4">
        <w:rPr>
          <w:rFonts w:ascii="Arial" w:hAnsi="Arial" w:cs="Arial"/>
          <w:sz w:val="20"/>
        </w:rPr>
        <w:t>siguientes términos:</w:t>
      </w:r>
    </w:p>
    <w:p w14:paraId="25BA846E" w14:textId="77777777" w:rsidR="00AA277B" w:rsidRPr="00C123F4" w:rsidRDefault="00AA277B" w:rsidP="00C123F4">
      <w:pPr>
        <w:pStyle w:val="Textoindependiente"/>
        <w:spacing w:before="11"/>
        <w:ind w:left="709" w:right="-460"/>
        <w:rPr>
          <w:rFonts w:ascii="Arial" w:hAnsi="Arial" w:cs="Arial"/>
          <w:sz w:val="20"/>
        </w:rPr>
      </w:pPr>
    </w:p>
    <w:p w14:paraId="5656473F" w14:textId="50511E68" w:rsidR="009C066D" w:rsidRPr="00C123F4" w:rsidRDefault="009C066D" w:rsidP="00C123F4">
      <w:pPr>
        <w:widowControl/>
        <w:autoSpaceDE/>
        <w:autoSpaceDN/>
        <w:spacing w:after="160"/>
        <w:ind w:left="709" w:right="-460"/>
        <w:jc w:val="both"/>
        <w:rPr>
          <w:rFonts w:ascii="Arial" w:eastAsia="Calibri" w:hAnsi="Arial" w:cs="Arial"/>
          <w:szCs w:val="20"/>
          <w:lang w:val="es-CO"/>
        </w:rPr>
      </w:pPr>
      <w:r w:rsidRPr="00C123F4">
        <w:rPr>
          <w:rFonts w:ascii="Arial" w:eastAsia="Calibri" w:hAnsi="Arial" w:cs="Arial"/>
          <w:szCs w:val="20"/>
          <w:lang w:val="es-CO"/>
        </w:rPr>
        <w:t xml:space="preserve">A continuación, se describen las condiciones que deberá cumplir el proponente para la contratación del suministro de tiquetes aéreos nacionales requeridos por la Brigada de Ingenieros </w:t>
      </w:r>
      <w:r w:rsidR="005A7484" w:rsidRPr="00C123F4">
        <w:rPr>
          <w:rFonts w:ascii="Arial" w:eastAsia="Calibri" w:hAnsi="Arial" w:cs="Arial"/>
          <w:szCs w:val="20"/>
          <w:lang w:val="es-CO"/>
        </w:rPr>
        <w:t xml:space="preserve">de </w:t>
      </w:r>
      <w:r w:rsidRPr="00C123F4">
        <w:rPr>
          <w:rFonts w:ascii="Arial" w:eastAsia="Calibri" w:hAnsi="Arial" w:cs="Arial"/>
          <w:szCs w:val="20"/>
          <w:lang w:val="es-CO"/>
        </w:rPr>
        <w:t>Desminado Humanitario (BRDEH).</w:t>
      </w:r>
    </w:p>
    <w:p w14:paraId="09BAB956" w14:textId="77777777" w:rsidR="00AE31D2" w:rsidRPr="00C123F4" w:rsidRDefault="00AE31D2" w:rsidP="00C123F4">
      <w:pPr>
        <w:pStyle w:val="Ttulo"/>
        <w:spacing w:line="240" w:lineRule="auto"/>
        <w:ind w:left="709" w:right="-460"/>
        <w:outlineLvl w:val="1"/>
        <w:rPr>
          <w:rFonts w:ascii="Arial" w:hAnsi="Arial" w:cs="Arial"/>
          <w:b/>
          <w:color w:val="auto"/>
          <w:spacing w:val="0"/>
          <w:sz w:val="22"/>
          <w:szCs w:val="24"/>
        </w:rPr>
      </w:pPr>
      <w:r w:rsidRPr="00C123F4">
        <w:rPr>
          <w:rFonts w:ascii="Arial" w:hAnsi="Arial" w:cs="Arial"/>
          <w:b/>
          <w:color w:val="auto"/>
          <w:spacing w:val="0"/>
          <w:sz w:val="22"/>
          <w:szCs w:val="24"/>
        </w:rPr>
        <w:t>CONDICIONES TÉCNICAS EXIGIDAS.</w:t>
      </w:r>
    </w:p>
    <w:p w14:paraId="46F82A42" w14:textId="77777777" w:rsidR="009C066D" w:rsidRPr="00C123F4" w:rsidRDefault="009C066D" w:rsidP="00C123F4">
      <w:pPr>
        <w:widowControl/>
        <w:autoSpaceDE/>
        <w:autoSpaceDN/>
        <w:spacing w:after="160"/>
        <w:ind w:left="709" w:right="-460"/>
        <w:jc w:val="both"/>
        <w:rPr>
          <w:rFonts w:ascii="Arial" w:eastAsia="Calibri" w:hAnsi="Arial" w:cs="Arial"/>
          <w:szCs w:val="20"/>
          <w:lang w:val="es-CO"/>
        </w:rPr>
      </w:pPr>
    </w:p>
    <w:p w14:paraId="3979EECF" w14:textId="77777777" w:rsidR="009C066D" w:rsidRPr="00C123F4" w:rsidRDefault="009C066D" w:rsidP="00C123F4">
      <w:pPr>
        <w:widowControl/>
        <w:numPr>
          <w:ilvl w:val="0"/>
          <w:numId w:val="7"/>
        </w:numPr>
        <w:autoSpaceDE/>
        <w:autoSpaceDN/>
        <w:spacing w:after="160" w:line="259" w:lineRule="auto"/>
        <w:ind w:left="709" w:right="-460" w:firstLine="0"/>
        <w:contextualSpacing/>
        <w:jc w:val="both"/>
        <w:rPr>
          <w:rFonts w:ascii="Arial" w:eastAsia="Calibri" w:hAnsi="Arial" w:cs="Arial"/>
          <w:b/>
          <w:szCs w:val="20"/>
          <w:u w:val="single"/>
          <w:lang w:val="es-CO"/>
        </w:rPr>
      </w:pPr>
      <w:r w:rsidRPr="00C123F4">
        <w:rPr>
          <w:rFonts w:ascii="Arial" w:eastAsia="Calibri" w:hAnsi="Arial" w:cs="Arial"/>
          <w:b/>
          <w:szCs w:val="20"/>
          <w:u w:val="single"/>
          <w:lang w:val="es-CO"/>
        </w:rPr>
        <w:t>EQUIPO DE TRABAJO</w:t>
      </w:r>
    </w:p>
    <w:p w14:paraId="15CB43F5" w14:textId="77777777" w:rsidR="009C066D" w:rsidRPr="00C123F4" w:rsidRDefault="009C066D" w:rsidP="00C123F4">
      <w:pPr>
        <w:widowControl/>
        <w:autoSpaceDE/>
        <w:autoSpaceDN/>
        <w:spacing w:after="160"/>
        <w:ind w:left="709" w:right="-460"/>
        <w:contextualSpacing/>
        <w:jc w:val="both"/>
        <w:rPr>
          <w:rFonts w:ascii="Arial" w:eastAsia="Calibri" w:hAnsi="Arial" w:cs="Arial"/>
          <w:b/>
          <w:szCs w:val="20"/>
          <w:u w:val="single"/>
          <w:lang w:val="es-CO"/>
        </w:rPr>
      </w:pPr>
    </w:p>
    <w:p w14:paraId="6F903290" w14:textId="77777777" w:rsidR="000951D8" w:rsidRPr="00C123F4" w:rsidRDefault="000951D8" w:rsidP="00C123F4">
      <w:pPr>
        <w:widowControl/>
        <w:autoSpaceDE/>
        <w:autoSpaceDN/>
        <w:spacing w:line="288" w:lineRule="auto"/>
        <w:ind w:left="709" w:right="-460"/>
        <w:contextualSpacing/>
        <w:jc w:val="both"/>
        <w:rPr>
          <w:rFonts w:ascii="Arial" w:eastAsia="Aptos" w:hAnsi="Arial" w:cs="Arial"/>
          <w:noProof/>
          <w:sz w:val="20"/>
          <w:lang w:val="es-CO" w:eastAsia="es-CO"/>
        </w:rPr>
      </w:pPr>
      <w:r w:rsidRPr="00C123F4">
        <w:rPr>
          <w:rFonts w:ascii="Arial" w:eastAsia="Aptos" w:hAnsi="Arial" w:cs="Arial"/>
          <w:noProof/>
          <w:sz w:val="20"/>
          <w:lang w:val="es-CO" w:eastAsia="es-CO"/>
        </w:rPr>
        <w:t xml:space="preserve">El oferente debe contar con personal altamente calificado para la prestación del servicio y deberá incluir dentro de su propuesta un EJECUTIVO DE CUENTA y especificar la dedicación de este. </w:t>
      </w:r>
    </w:p>
    <w:p w14:paraId="09F0B7A0" w14:textId="77777777" w:rsidR="000951D8" w:rsidRPr="00C123F4" w:rsidRDefault="000951D8" w:rsidP="00C123F4">
      <w:pPr>
        <w:widowControl/>
        <w:autoSpaceDE/>
        <w:autoSpaceDN/>
        <w:spacing w:line="288" w:lineRule="auto"/>
        <w:ind w:left="709" w:right="-460"/>
        <w:contextualSpacing/>
        <w:jc w:val="both"/>
        <w:rPr>
          <w:rFonts w:ascii="Arial" w:eastAsia="Aptos" w:hAnsi="Arial" w:cs="Arial"/>
          <w:noProof/>
          <w:sz w:val="20"/>
          <w:lang w:val="es-CO" w:eastAsia="es-CO"/>
        </w:rPr>
      </w:pPr>
    </w:p>
    <w:p w14:paraId="72C12B98" w14:textId="77777777" w:rsidR="000951D8" w:rsidRPr="00C123F4" w:rsidRDefault="000951D8" w:rsidP="00C123F4">
      <w:pPr>
        <w:widowControl/>
        <w:autoSpaceDE/>
        <w:autoSpaceDN/>
        <w:spacing w:line="288" w:lineRule="auto"/>
        <w:ind w:left="709" w:right="-460"/>
        <w:contextualSpacing/>
        <w:jc w:val="both"/>
        <w:rPr>
          <w:rFonts w:ascii="Arial" w:eastAsia="Aptos" w:hAnsi="Arial" w:cs="Arial"/>
          <w:noProof/>
          <w:sz w:val="20"/>
          <w:lang w:val="es-CO" w:eastAsia="es-CO"/>
        </w:rPr>
      </w:pPr>
      <w:r w:rsidRPr="00C123F4">
        <w:rPr>
          <w:rFonts w:ascii="Arial" w:eastAsia="Aptos" w:hAnsi="Arial" w:cs="Arial"/>
          <w:noProof/>
          <w:sz w:val="20"/>
          <w:lang w:val="es-CO" w:eastAsia="es-CO"/>
        </w:rPr>
        <w:t>Las funciones asignadas al Ejecutivo de Cuenta serán, entre otras, las siguientes:</w:t>
      </w:r>
    </w:p>
    <w:p w14:paraId="77B26871" w14:textId="77777777" w:rsidR="000951D8" w:rsidRPr="00C123F4" w:rsidRDefault="000951D8" w:rsidP="00C123F4">
      <w:pPr>
        <w:widowControl/>
        <w:autoSpaceDE/>
        <w:autoSpaceDN/>
        <w:spacing w:line="288" w:lineRule="auto"/>
        <w:ind w:left="709" w:right="-460"/>
        <w:contextualSpacing/>
        <w:jc w:val="both"/>
        <w:rPr>
          <w:rFonts w:ascii="Arial" w:eastAsia="Aptos" w:hAnsi="Arial" w:cs="Arial"/>
          <w:noProof/>
          <w:sz w:val="20"/>
          <w:lang w:val="es-CO" w:eastAsia="es-CO"/>
        </w:rPr>
      </w:pPr>
    </w:p>
    <w:p w14:paraId="125DAB91" w14:textId="27E56917" w:rsidR="000951D8" w:rsidRPr="00C123F4" w:rsidRDefault="000951D8" w:rsidP="00C123F4">
      <w:pPr>
        <w:pStyle w:val="Prrafodelista"/>
        <w:widowControl/>
        <w:numPr>
          <w:ilvl w:val="0"/>
          <w:numId w:val="10"/>
        </w:numPr>
        <w:autoSpaceDE/>
        <w:autoSpaceDN/>
        <w:spacing w:line="288" w:lineRule="auto"/>
        <w:ind w:left="709" w:right="-460" w:firstLine="0"/>
        <w:contextualSpacing/>
        <w:rPr>
          <w:rFonts w:ascii="Arial" w:eastAsia="Aptos" w:hAnsi="Arial" w:cs="Arial"/>
          <w:noProof/>
          <w:sz w:val="20"/>
          <w:lang w:val="es-CO" w:eastAsia="es-CO"/>
        </w:rPr>
      </w:pPr>
      <w:r w:rsidRPr="00C123F4">
        <w:rPr>
          <w:rFonts w:ascii="Arial" w:eastAsia="Aptos" w:hAnsi="Arial" w:cs="Arial"/>
          <w:noProof/>
          <w:sz w:val="20"/>
          <w:lang w:val="es-CO" w:eastAsia="es-CO"/>
        </w:rPr>
        <w:t xml:space="preserve">Servir de enlace entre la Brigada de </w:t>
      </w:r>
      <w:r w:rsidR="005A7484" w:rsidRPr="00C123F4">
        <w:rPr>
          <w:rFonts w:ascii="Arial" w:eastAsia="Aptos" w:hAnsi="Arial" w:cs="Arial"/>
          <w:noProof/>
          <w:sz w:val="20"/>
          <w:lang w:val="es-CO" w:eastAsia="es-CO"/>
        </w:rPr>
        <w:t xml:space="preserve">Ingenieros de </w:t>
      </w:r>
      <w:r w:rsidRPr="00C123F4">
        <w:rPr>
          <w:rFonts w:ascii="Arial" w:eastAsia="Aptos" w:hAnsi="Arial" w:cs="Arial"/>
          <w:noProof/>
          <w:sz w:val="20"/>
          <w:lang w:val="es-CO" w:eastAsia="es-CO"/>
        </w:rPr>
        <w:t>Desminado Humanitario y el contratista.</w:t>
      </w:r>
    </w:p>
    <w:p w14:paraId="2E8B9E89" w14:textId="2391592F" w:rsidR="000951D8" w:rsidRPr="00C123F4" w:rsidRDefault="000951D8" w:rsidP="00C123F4">
      <w:pPr>
        <w:pStyle w:val="Prrafodelista"/>
        <w:widowControl/>
        <w:numPr>
          <w:ilvl w:val="0"/>
          <w:numId w:val="10"/>
        </w:numPr>
        <w:autoSpaceDE/>
        <w:autoSpaceDN/>
        <w:spacing w:line="288" w:lineRule="auto"/>
        <w:ind w:left="709" w:right="-460" w:firstLine="0"/>
        <w:contextualSpacing/>
        <w:rPr>
          <w:rFonts w:ascii="Arial" w:eastAsia="Aptos" w:hAnsi="Arial" w:cs="Arial"/>
          <w:noProof/>
          <w:sz w:val="20"/>
          <w:lang w:val="es-CO" w:eastAsia="es-CO"/>
        </w:rPr>
      </w:pPr>
      <w:r w:rsidRPr="00C123F4">
        <w:rPr>
          <w:rFonts w:ascii="Arial" w:eastAsia="Aptos" w:hAnsi="Arial" w:cs="Arial"/>
          <w:noProof/>
          <w:sz w:val="20"/>
          <w:lang w:val="es-CO" w:eastAsia="es-CO"/>
        </w:rPr>
        <w:t xml:space="preserve">Ser responsable de la cuenta de la </w:t>
      </w:r>
      <w:r w:rsidR="005A7484" w:rsidRPr="00C123F4">
        <w:rPr>
          <w:rFonts w:ascii="Arial" w:eastAsia="Aptos" w:hAnsi="Arial" w:cs="Arial"/>
          <w:noProof/>
          <w:sz w:val="20"/>
          <w:lang w:val="es-CO" w:eastAsia="es-CO"/>
        </w:rPr>
        <w:t xml:space="preserve">Brigada de Ingenieros de Desminado Humanitario </w:t>
      </w:r>
      <w:r w:rsidRPr="00C123F4">
        <w:rPr>
          <w:rFonts w:ascii="Arial" w:eastAsia="Aptos" w:hAnsi="Arial" w:cs="Arial"/>
          <w:noProof/>
          <w:sz w:val="20"/>
          <w:lang w:val="es-CO" w:eastAsia="es-CO"/>
        </w:rPr>
        <w:t>que atienda todo lo relacionado con el desarrollo del contrato.</w:t>
      </w:r>
    </w:p>
    <w:p w14:paraId="3D4DC4D6" w14:textId="1A21470A" w:rsidR="000951D8" w:rsidRPr="00C123F4" w:rsidRDefault="000951D8" w:rsidP="00C123F4">
      <w:pPr>
        <w:pStyle w:val="Prrafodelista"/>
        <w:widowControl/>
        <w:numPr>
          <w:ilvl w:val="0"/>
          <w:numId w:val="10"/>
        </w:numPr>
        <w:autoSpaceDE/>
        <w:autoSpaceDN/>
        <w:spacing w:line="288" w:lineRule="auto"/>
        <w:ind w:left="709" w:right="-460" w:firstLine="0"/>
        <w:contextualSpacing/>
        <w:rPr>
          <w:rFonts w:ascii="Arial" w:eastAsia="Aptos" w:hAnsi="Arial" w:cs="Arial"/>
          <w:noProof/>
          <w:sz w:val="20"/>
          <w:lang w:val="es-CO" w:eastAsia="es-CO"/>
        </w:rPr>
      </w:pPr>
      <w:r w:rsidRPr="00C123F4">
        <w:rPr>
          <w:rFonts w:ascii="Arial" w:eastAsia="Aptos" w:hAnsi="Arial" w:cs="Arial"/>
          <w:noProof/>
          <w:sz w:val="20"/>
          <w:lang w:val="es-CO" w:eastAsia="es-CO"/>
        </w:rPr>
        <w:t xml:space="preserve">Conocer perfectamente los aspectos técnicos y operativos del contrato para coordinar las acciones relacionadas con el objeto del contrato. </w:t>
      </w:r>
    </w:p>
    <w:p w14:paraId="6B852220" w14:textId="518ADECB" w:rsidR="000951D8" w:rsidRPr="00C123F4" w:rsidRDefault="000951D8" w:rsidP="00C123F4">
      <w:pPr>
        <w:pStyle w:val="Prrafodelista"/>
        <w:widowControl/>
        <w:numPr>
          <w:ilvl w:val="0"/>
          <w:numId w:val="10"/>
        </w:numPr>
        <w:autoSpaceDE/>
        <w:autoSpaceDN/>
        <w:spacing w:line="288" w:lineRule="auto"/>
        <w:ind w:left="709" w:right="-460" w:firstLine="0"/>
        <w:contextualSpacing/>
        <w:rPr>
          <w:rFonts w:ascii="Arial" w:eastAsia="Aptos" w:hAnsi="Arial" w:cs="Arial"/>
          <w:noProof/>
          <w:sz w:val="20"/>
          <w:lang w:val="es-CO" w:eastAsia="es-CO"/>
        </w:rPr>
      </w:pPr>
      <w:r w:rsidRPr="00C123F4">
        <w:rPr>
          <w:rFonts w:ascii="Arial" w:eastAsia="Aptos" w:hAnsi="Arial" w:cs="Arial"/>
          <w:noProof/>
          <w:sz w:val="20"/>
          <w:lang w:val="es-CO" w:eastAsia="es-CO"/>
        </w:rPr>
        <w:t xml:space="preserve">Mantener contacto permanente con los funcionarios de la Brigada de Desminado Humanitario que ejercerán el control de ejecución del contrato. </w:t>
      </w:r>
    </w:p>
    <w:p w14:paraId="2726562A" w14:textId="3D9CB10F" w:rsidR="00C123F4" w:rsidRPr="00C123F4" w:rsidRDefault="000951D8" w:rsidP="00C123F4">
      <w:pPr>
        <w:pStyle w:val="Prrafodelista"/>
        <w:widowControl/>
        <w:numPr>
          <w:ilvl w:val="0"/>
          <w:numId w:val="10"/>
        </w:numPr>
        <w:autoSpaceDE/>
        <w:autoSpaceDN/>
        <w:spacing w:line="288" w:lineRule="auto"/>
        <w:ind w:left="709" w:right="-460" w:firstLine="0"/>
        <w:contextualSpacing/>
        <w:rPr>
          <w:rFonts w:ascii="Arial" w:eastAsia="Aptos" w:hAnsi="Arial" w:cs="Arial"/>
          <w:noProof/>
          <w:sz w:val="20"/>
          <w:lang w:val="es-CO" w:eastAsia="es-CO"/>
        </w:rPr>
      </w:pPr>
      <w:r w:rsidRPr="00C123F4">
        <w:rPr>
          <w:rFonts w:ascii="Arial" w:eastAsia="Aptos" w:hAnsi="Arial" w:cs="Arial"/>
          <w:noProof/>
          <w:sz w:val="20"/>
          <w:lang w:val="es-CO" w:eastAsia="es-CO"/>
        </w:rPr>
        <w:t xml:space="preserve">Prestar asesoría en situaciones de urgencia, cuando la Brigada de Desminado Humanitario o las circunstancias particulares así lo requieran. </w:t>
      </w:r>
    </w:p>
    <w:p w14:paraId="12A39C72" w14:textId="77777777" w:rsidR="00C123F4" w:rsidRPr="00C123F4" w:rsidRDefault="00C123F4" w:rsidP="00C123F4">
      <w:pPr>
        <w:pStyle w:val="Prrafodelista"/>
        <w:widowControl/>
        <w:numPr>
          <w:ilvl w:val="0"/>
          <w:numId w:val="10"/>
        </w:numPr>
        <w:autoSpaceDE/>
        <w:autoSpaceDN/>
        <w:spacing w:line="288" w:lineRule="auto"/>
        <w:ind w:left="709" w:right="-460" w:firstLine="0"/>
        <w:contextualSpacing/>
        <w:rPr>
          <w:rFonts w:ascii="Arial" w:eastAsia="Aptos" w:hAnsi="Arial" w:cs="Arial"/>
          <w:noProof/>
          <w:sz w:val="20"/>
          <w:lang w:val="es-CO" w:eastAsia="es-CO"/>
        </w:rPr>
      </w:pPr>
      <w:r w:rsidRPr="00C123F4">
        <w:rPr>
          <w:rFonts w:ascii="Arial" w:eastAsia="Aptos" w:hAnsi="Arial" w:cs="Arial"/>
          <w:noProof/>
          <w:sz w:val="20"/>
          <w:lang w:val="es-CO" w:eastAsia="es-CO"/>
        </w:rPr>
        <w:t xml:space="preserve">Dar solución inmediata a las situaciones especiales que se presenten en desarrollo del contrato. </w:t>
      </w:r>
    </w:p>
    <w:p w14:paraId="333CF645" w14:textId="2A1FF56C" w:rsidR="00C123F4" w:rsidRPr="00C123F4" w:rsidRDefault="00C123F4" w:rsidP="00C123F4">
      <w:pPr>
        <w:pStyle w:val="Prrafodelista"/>
        <w:widowControl/>
        <w:numPr>
          <w:ilvl w:val="0"/>
          <w:numId w:val="10"/>
        </w:numPr>
        <w:autoSpaceDE/>
        <w:autoSpaceDN/>
        <w:spacing w:line="288" w:lineRule="auto"/>
        <w:ind w:left="709" w:right="-460" w:firstLine="0"/>
        <w:contextualSpacing/>
        <w:rPr>
          <w:rFonts w:ascii="Arial" w:eastAsia="Aptos" w:hAnsi="Arial" w:cs="Arial"/>
          <w:noProof/>
          <w:sz w:val="20"/>
          <w:lang w:val="es-CO" w:eastAsia="es-CO"/>
        </w:rPr>
      </w:pPr>
      <w:r w:rsidRPr="00C123F4">
        <w:rPr>
          <w:rFonts w:ascii="Arial" w:eastAsia="Aptos" w:hAnsi="Arial" w:cs="Arial"/>
          <w:noProof/>
          <w:sz w:val="20"/>
          <w:lang w:val="es-CO" w:eastAsia="es-CO"/>
        </w:rPr>
        <w:t>Efectuar recomendaciones al contratista, que permitan superar el nivel de prestación del suministro</w:t>
      </w:r>
    </w:p>
    <w:p w14:paraId="33C7F1E4" w14:textId="39F3C9E9" w:rsidR="00C123F4" w:rsidRPr="00C123F4" w:rsidRDefault="00C123F4" w:rsidP="00C123F4">
      <w:pPr>
        <w:widowControl/>
        <w:autoSpaceDE/>
        <w:autoSpaceDN/>
        <w:spacing w:line="288" w:lineRule="auto"/>
        <w:ind w:left="709" w:right="-460"/>
        <w:contextualSpacing/>
        <w:jc w:val="both"/>
        <w:rPr>
          <w:rFonts w:ascii="Arial" w:eastAsia="Aptos" w:hAnsi="Arial" w:cs="Arial"/>
          <w:noProof/>
          <w:sz w:val="20"/>
          <w:lang w:val="es-CO" w:eastAsia="es-CO"/>
        </w:rPr>
      </w:pPr>
    </w:p>
    <w:p w14:paraId="0CC8C5F0" w14:textId="77777777" w:rsidR="00C123F4" w:rsidRPr="00C123F4" w:rsidRDefault="00C123F4" w:rsidP="00C123F4">
      <w:pPr>
        <w:pStyle w:val="Prrafodelista"/>
        <w:widowControl/>
        <w:autoSpaceDE/>
        <w:autoSpaceDN/>
        <w:spacing w:line="288" w:lineRule="auto"/>
        <w:ind w:left="709" w:right="-460" w:firstLine="0"/>
        <w:contextualSpacing/>
        <w:rPr>
          <w:rFonts w:ascii="Arial" w:eastAsia="Cambria" w:hAnsi="Arial" w:cs="Arial"/>
          <w:noProof/>
          <w:sz w:val="20"/>
          <w:lang w:val="es-CO"/>
        </w:rPr>
      </w:pPr>
      <w:r w:rsidRPr="00C123F4">
        <w:rPr>
          <w:rFonts w:ascii="Arial" w:eastAsia="Cambria" w:hAnsi="Arial" w:cs="Arial"/>
          <w:noProof/>
          <w:sz w:val="20"/>
          <w:lang w:val="es-CO"/>
        </w:rPr>
        <w:t>Acreditar la idoneidad y experiencia del ejecutivo de cuenta en el manejo de sistemas de reservas, atención al cliente y expedición de tiquetes aéreos, la cual debe ser soportado como mínimo con un título de técnico y experiencia laboral de dos (02) años en dichas labores o actividades</w:t>
      </w:r>
      <w:bookmarkStart w:id="0" w:name="_3dy6vkm" w:colFirst="0" w:colLast="0"/>
      <w:bookmarkEnd w:id="0"/>
      <w:r w:rsidRPr="00C123F4">
        <w:rPr>
          <w:rFonts w:ascii="Arial" w:eastAsia="Cambria" w:hAnsi="Arial" w:cs="Arial"/>
          <w:noProof/>
          <w:sz w:val="20"/>
          <w:lang w:val="es-CO"/>
        </w:rPr>
        <w:t>, documentos que deberan ser presentados  con la oferta.</w:t>
      </w:r>
    </w:p>
    <w:p w14:paraId="0D5E428F" w14:textId="453209C0" w:rsidR="00C123F4" w:rsidRPr="00C123F4" w:rsidRDefault="00C123F4" w:rsidP="00C123F4">
      <w:pPr>
        <w:pStyle w:val="Sinespaciado"/>
        <w:spacing w:line="288" w:lineRule="auto"/>
        <w:ind w:left="709" w:right="-460"/>
        <w:contextualSpacing/>
        <w:jc w:val="both"/>
        <w:rPr>
          <w:rFonts w:ascii="Arial Narrow" w:hAnsi="Arial Narrow"/>
          <w:strike/>
          <w:noProof/>
          <w:sz w:val="20"/>
          <w:lang w:bidi="hi-IN"/>
        </w:rPr>
      </w:pPr>
    </w:p>
    <w:p w14:paraId="2BACF513" w14:textId="24B735B5" w:rsidR="00C123F4" w:rsidRPr="00C123F4" w:rsidRDefault="00C123F4" w:rsidP="00C123F4">
      <w:pPr>
        <w:pStyle w:val="Sinespaciado"/>
        <w:spacing w:line="288" w:lineRule="auto"/>
        <w:ind w:left="709" w:right="-460"/>
        <w:contextualSpacing/>
        <w:jc w:val="both"/>
        <w:rPr>
          <w:rFonts w:ascii="Arial Narrow" w:hAnsi="Arial Narrow"/>
          <w:strike/>
          <w:noProof/>
          <w:sz w:val="20"/>
          <w:lang w:bidi="hi-IN"/>
        </w:rPr>
      </w:pPr>
    </w:p>
    <w:p w14:paraId="23941D00" w14:textId="2CCE1DE8" w:rsidR="00C123F4" w:rsidRPr="00C123F4" w:rsidRDefault="00C123F4" w:rsidP="00C123F4">
      <w:pPr>
        <w:pStyle w:val="Sinespaciado"/>
        <w:spacing w:line="288" w:lineRule="auto"/>
        <w:ind w:left="709" w:right="-460"/>
        <w:contextualSpacing/>
        <w:jc w:val="both"/>
        <w:rPr>
          <w:rFonts w:ascii="Arial Narrow" w:hAnsi="Arial Narrow"/>
          <w:strike/>
          <w:noProof/>
          <w:sz w:val="20"/>
          <w:lang w:bidi="hi-IN"/>
        </w:rPr>
      </w:pPr>
    </w:p>
    <w:p w14:paraId="7A5E197B" w14:textId="77777777" w:rsidR="00C123F4" w:rsidRPr="00C123F4" w:rsidRDefault="00C123F4" w:rsidP="00C123F4">
      <w:pPr>
        <w:pStyle w:val="Sinespaciado"/>
        <w:spacing w:line="288" w:lineRule="auto"/>
        <w:ind w:left="709" w:right="-460"/>
        <w:contextualSpacing/>
        <w:jc w:val="both"/>
        <w:rPr>
          <w:rFonts w:ascii="Arial Narrow" w:hAnsi="Arial Narrow"/>
          <w:strike/>
          <w:noProof/>
          <w:sz w:val="20"/>
          <w:lang w:bidi="hi-IN"/>
        </w:rPr>
      </w:pPr>
    </w:p>
    <w:p w14:paraId="172B3721" w14:textId="77777777" w:rsidR="00C123F4" w:rsidRPr="00C123F4" w:rsidRDefault="00C123F4" w:rsidP="00C123F4">
      <w:pPr>
        <w:pStyle w:val="Sinespaciado"/>
        <w:spacing w:line="288" w:lineRule="auto"/>
        <w:ind w:left="709" w:right="-460"/>
        <w:contextualSpacing/>
        <w:jc w:val="both"/>
        <w:rPr>
          <w:rFonts w:ascii="Arial Narrow" w:hAnsi="Arial Narrow"/>
          <w:b/>
          <w:noProof/>
          <w:sz w:val="20"/>
          <w:lang w:bidi="hi-IN"/>
        </w:rPr>
      </w:pPr>
      <w:r w:rsidRPr="00C123F4">
        <w:rPr>
          <w:rFonts w:ascii="Arial Narrow" w:hAnsi="Arial Narrow"/>
          <w:b/>
          <w:noProof/>
          <w:sz w:val="20"/>
          <w:lang w:bidi="hi-IN"/>
        </w:rPr>
        <w:t>CARACTERÍSTICAS DEL SERVICIO</w:t>
      </w:r>
    </w:p>
    <w:p w14:paraId="5CD43EC5" w14:textId="77777777" w:rsidR="00C123F4" w:rsidRPr="00C123F4" w:rsidRDefault="00C123F4" w:rsidP="00C123F4">
      <w:pPr>
        <w:pStyle w:val="Sinespaciado"/>
        <w:spacing w:line="288" w:lineRule="auto"/>
        <w:ind w:left="709" w:right="-460"/>
        <w:contextualSpacing/>
        <w:jc w:val="both"/>
        <w:rPr>
          <w:rFonts w:ascii="Arial Narrow" w:hAnsi="Arial Narrow"/>
          <w:strike/>
          <w:noProof/>
          <w:sz w:val="20"/>
          <w:lang w:bidi="hi-IN"/>
        </w:rPr>
      </w:pPr>
    </w:p>
    <w:p w14:paraId="43AE1E7F" w14:textId="77777777" w:rsidR="00C123F4" w:rsidRPr="00C123F4" w:rsidRDefault="00C123F4" w:rsidP="00C123F4">
      <w:pPr>
        <w:pStyle w:val="Prrafodelista"/>
        <w:widowControl/>
        <w:numPr>
          <w:ilvl w:val="0"/>
          <w:numId w:val="13"/>
        </w:numPr>
        <w:autoSpaceDE/>
        <w:autoSpaceDN/>
        <w:spacing w:line="288" w:lineRule="auto"/>
        <w:ind w:left="709" w:right="-460" w:firstLine="0"/>
        <w:contextualSpacing/>
        <w:rPr>
          <w:rFonts w:ascii="Arial" w:eastAsia="Aptos" w:hAnsi="Arial" w:cs="Arial"/>
          <w:noProof/>
          <w:sz w:val="20"/>
          <w:lang w:val="es-CO" w:eastAsia="es-CO"/>
        </w:rPr>
      </w:pPr>
      <w:r w:rsidRPr="00C123F4">
        <w:rPr>
          <w:rFonts w:ascii="Arial" w:eastAsia="Aptos" w:hAnsi="Arial" w:cs="Arial"/>
          <w:noProof/>
          <w:sz w:val="20"/>
          <w:lang w:val="es-CO" w:eastAsia="es-CO"/>
        </w:rPr>
        <w:t xml:space="preserve">El contratista deberá contar con al menos una plataforma tecnológica (GDS o equivalente) que permita consultar en tiempo real la disponibilidad y tarifas de tiquetes aéreos nacionales de las aerolíneas que operan en Colombia. La o las plataformas electrónicas dispuestas por el contratista, deben permitir la cotización de tiquetes aéreos en la totalidad de las aerolíneas disponibles a un determinado destino y cada </w:t>
      </w:r>
      <w:r w:rsidRPr="00C123F4">
        <w:rPr>
          <w:rFonts w:ascii="Arial" w:eastAsia="Aptos" w:hAnsi="Arial" w:cs="Arial"/>
          <w:noProof/>
          <w:sz w:val="20"/>
          <w:lang w:val="es-CO" w:eastAsia="es-CO"/>
        </w:rPr>
        <w:lastRenderedPageBreak/>
        <w:t>aerolínea debe disponer mínimo de dos (2) tarifas diferenciales para el trayecto que se requiera por parte de la Brigada de Ingenieros de Desminado Humanitario. En todo caso, los tiquetes aéreos cotizados deben corresponder a la clase o tarifa más económica del mercado vigente a la fecha de expedición de los mismos, en cuyo caso debe contarse con previa autorización de la Brigada de Ingenieros de Desminado Humanitario. En los casos que por alguna razón la(s) plataforma(s) tecnológica(s) dispuestas por el contratista no muestren la clase o tarifa más económica del mercado vigente a la fecha de expedición de los mismos, el contratista deberá asegurar el uso de medios alternos a la plataforma o plataformas tecnológicas previstas durante la ejecución del contrato a fin de atender las necesidades de la Brigada de Ingenieros de Desminado Humanitario. De todo lo anterior debe contarse con previa autorización del supervisor del contrato.</w:t>
      </w:r>
    </w:p>
    <w:p w14:paraId="09D4CE0C" w14:textId="77777777" w:rsidR="00C123F4" w:rsidRPr="00C123F4" w:rsidRDefault="00C123F4" w:rsidP="00C123F4">
      <w:pPr>
        <w:pStyle w:val="Sinespaciado"/>
        <w:numPr>
          <w:ilvl w:val="0"/>
          <w:numId w:val="13"/>
        </w:numPr>
        <w:spacing w:line="288" w:lineRule="auto"/>
        <w:ind w:left="709" w:right="-460" w:firstLine="0"/>
        <w:contextualSpacing/>
        <w:jc w:val="both"/>
        <w:rPr>
          <w:rFonts w:eastAsia="Aptos" w:cs="Arial"/>
          <w:noProof/>
          <w:sz w:val="20"/>
          <w:lang w:eastAsia="es-CO"/>
        </w:rPr>
      </w:pPr>
      <w:r w:rsidRPr="00C123F4">
        <w:rPr>
          <w:rFonts w:eastAsia="Aptos" w:cs="Arial"/>
          <w:noProof/>
          <w:sz w:val="20"/>
          <w:lang w:eastAsia="es-CO"/>
        </w:rPr>
        <w:t>Ofrecer a la Entidad todas las opciones de Tiquetes Aéreos disponibles en el mercado, garantizando la presentación de alternativas en diferentes aerolíneas y clases tarifarias, incluyendo las tarifas más económicas disponibles al momento de la consulta, en condiciones equivalentes a las ofertadas en los canales directos de las aerolíneas.</w:t>
      </w:r>
    </w:p>
    <w:p w14:paraId="43F16904" w14:textId="77777777" w:rsidR="00C123F4" w:rsidRPr="00C123F4" w:rsidRDefault="00C123F4" w:rsidP="00C123F4">
      <w:pPr>
        <w:pStyle w:val="Sinespaciado"/>
        <w:numPr>
          <w:ilvl w:val="0"/>
          <w:numId w:val="13"/>
        </w:numPr>
        <w:spacing w:line="288" w:lineRule="auto"/>
        <w:ind w:left="709" w:right="-460" w:firstLine="0"/>
        <w:contextualSpacing/>
        <w:jc w:val="both"/>
        <w:rPr>
          <w:rFonts w:eastAsia="Aptos" w:cs="Arial"/>
          <w:noProof/>
          <w:sz w:val="20"/>
          <w:lang w:eastAsia="es-CO"/>
        </w:rPr>
      </w:pPr>
      <w:r w:rsidRPr="00C123F4">
        <w:rPr>
          <w:rFonts w:eastAsia="Aptos" w:cs="Arial"/>
          <w:noProof/>
          <w:sz w:val="20"/>
          <w:lang w:eastAsia="es-CO"/>
        </w:rPr>
        <w:t>Gestionar ante las aerolíneas los trámites de cambios, cancelaciones y reembolsos de los Tiquetes Aéreos adquiridos, conforme a las condiciones tarifarias y políticas definidas por cada aerolínea. En todo caso, se deberá informar previamente a la Entidad sobre las penalidades o costos asociados. La tarifa administrativa cobrada por el proveedor no será reembolsable en los casos de cambios o cancelaciones</w:t>
      </w:r>
    </w:p>
    <w:p w14:paraId="1F56A34F" w14:textId="77777777" w:rsidR="00C123F4" w:rsidRPr="00C123F4" w:rsidRDefault="00C123F4" w:rsidP="00C123F4">
      <w:pPr>
        <w:pStyle w:val="Sinespaciado"/>
        <w:numPr>
          <w:ilvl w:val="0"/>
          <w:numId w:val="13"/>
        </w:numPr>
        <w:spacing w:line="288" w:lineRule="auto"/>
        <w:ind w:left="709" w:right="-460" w:firstLine="0"/>
        <w:contextualSpacing/>
        <w:jc w:val="both"/>
        <w:rPr>
          <w:rFonts w:eastAsia="Aptos" w:cs="Arial"/>
          <w:noProof/>
          <w:sz w:val="20"/>
          <w:lang w:eastAsia="es-CO"/>
        </w:rPr>
      </w:pPr>
      <w:r w:rsidRPr="00C123F4">
        <w:rPr>
          <w:rFonts w:eastAsia="Aptos" w:cs="Arial"/>
          <w:noProof/>
          <w:sz w:val="20"/>
          <w:lang w:eastAsia="es-CO"/>
        </w:rPr>
        <w:t>Garantizar la prestación del servicio con cobertura a nivel nacional, asegurando la disponibilidad de tiquetes en las diferentes rutas requeridas por la Entidad, de acuerdo con sus necesidades operativas.</w:t>
      </w:r>
    </w:p>
    <w:p w14:paraId="5895D519" w14:textId="77777777" w:rsidR="00C123F4" w:rsidRPr="00C123F4" w:rsidRDefault="00C123F4" w:rsidP="00C123F4">
      <w:pPr>
        <w:widowControl/>
        <w:autoSpaceDE/>
        <w:autoSpaceDN/>
        <w:spacing w:line="288" w:lineRule="auto"/>
        <w:ind w:left="709" w:right="-460"/>
        <w:contextualSpacing/>
        <w:jc w:val="both"/>
        <w:rPr>
          <w:rFonts w:ascii="Arial" w:eastAsia="Aptos" w:hAnsi="Arial" w:cs="Arial"/>
          <w:noProof/>
          <w:sz w:val="20"/>
          <w:lang w:val="es-CO" w:eastAsia="es-CO"/>
        </w:rPr>
      </w:pPr>
    </w:p>
    <w:p w14:paraId="0E3784C3" w14:textId="77777777" w:rsidR="000951D8" w:rsidRPr="00C123F4" w:rsidRDefault="000951D8" w:rsidP="00C123F4">
      <w:pPr>
        <w:widowControl/>
        <w:autoSpaceDE/>
        <w:autoSpaceDN/>
        <w:spacing w:line="288" w:lineRule="auto"/>
        <w:ind w:left="709" w:right="-460"/>
        <w:contextualSpacing/>
        <w:jc w:val="both"/>
        <w:rPr>
          <w:rFonts w:ascii="Arial" w:eastAsia="Aptos" w:hAnsi="Arial" w:cs="Arial"/>
          <w:noProof/>
          <w:sz w:val="20"/>
          <w:lang w:val="es-CO" w:eastAsia="es-CO"/>
        </w:rPr>
      </w:pPr>
    </w:p>
    <w:p w14:paraId="55F30340" w14:textId="410342EB" w:rsidR="000951D8" w:rsidRPr="00C123F4" w:rsidRDefault="000951D8" w:rsidP="00C123F4">
      <w:pPr>
        <w:widowControl/>
        <w:autoSpaceDE/>
        <w:autoSpaceDN/>
        <w:spacing w:after="160" w:line="288" w:lineRule="auto"/>
        <w:ind w:left="709" w:right="-460"/>
        <w:contextualSpacing/>
        <w:jc w:val="both"/>
        <w:rPr>
          <w:rFonts w:ascii="Arial" w:eastAsia="Cambria" w:hAnsi="Arial" w:cs="Arial"/>
          <w:noProof/>
          <w:sz w:val="20"/>
          <w:lang w:val="es-CO"/>
        </w:rPr>
      </w:pPr>
      <w:r w:rsidRPr="00C123F4">
        <w:rPr>
          <w:rFonts w:ascii="Arial" w:eastAsia="Cambria" w:hAnsi="Arial" w:cs="Arial"/>
          <w:noProof/>
          <w:sz w:val="20"/>
          <w:lang w:val="es-CO"/>
        </w:rPr>
        <w:t xml:space="preserve">El contratista deberá contar con al menos una plataforma tecnológica (GDS o equivalente) que permita consultar en tiempo real la disponibilidad y tarifas de tiquetes aéreos nacionales de las </w:t>
      </w:r>
    </w:p>
    <w:p w14:paraId="69F3382A" w14:textId="77777777" w:rsidR="000951D8" w:rsidRPr="00C123F4" w:rsidRDefault="000951D8" w:rsidP="00C123F4">
      <w:pPr>
        <w:widowControl/>
        <w:autoSpaceDE/>
        <w:autoSpaceDN/>
        <w:spacing w:line="288" w:lineRule="auto"/>
        <w:ind w:left="709" w:right="-460"/>
        <w:contextualSpacing/>
        <w:jc w:val="both"/>
        <w:rPr>
          <w:rFonts w:ascii="Arial" w:eastAsia="Cambria" w:hAnsi="Arial" w:cs="Arial"/>
          <w:strike/>
          <w:noProof/>
          <w:sz w:val="20"/>
          <w:lang w:val="es-CO" w:bidi="hi-IN"/>
        </w:rPr>
      </w:pPr>
    </w:p>
    <w:p w14:paraId="283BF878" w14:textId="77777777" w:rsidR="00AA277B" w:rsidRPr="00C123F4" w:rsidRDefault="00AA277B" w:rsidP="00C123F4">
      <w:pPr>
        <w:pStyle w:val="Textoindependiente"/>
        <w:spacing w:before="7"/>
        <w:ind w:left="709" w:right="-460"/>
        <w:rPr>
          <w:rFonts w:ascii="Arial" w:hAnsi="Arial" w:cs="Arial"/>
          <w:sz w:val="20"/>
        </w:rPr>
      </w:pPr>
    </w:p>
    <w:p w14:paraId="54BF6459" w14:textId="1B5B115C" w:rsidR="00F12B35" w:rsidRPr="00C123F4" w:rsidRDefault="00F12B35" w:rsidP="00C123F4">
      <w:pPr>
        <w:pStyle w:val="Textoindependiente"/>
        <w:ind w:left="709" w:right="-460"/>
        <w:jc w:val="both"/>
        <w:rPr>
          <w:rFonts w:ascii="Arial" w:hAnsi="Arial" w:cs="Arial"/>
          <w:b/>
          <w:bCs/>
        </w:rPr>
      </w:pPr>
      <w:r w:rsidRPr="00C123F4">
        <w:rPr>
          <w:rFonts w:ascii="Arial" w:hAnsi="Arial" w:cs="Arial"/>
          <w:b/>
          <w:bCs/>
        </w:rPr>
        <w:t>2. OBLIGACIONES GENERALES DEL CONTRATISTA</w:t>
      </w:r>
    </w:p>
    <w:p w14:paraId="4D798C6A" w14:textId="77777777" w:rsidR="00F12B35" w:rsidRPr="00C123F4" w:rsidRDefault="00F12B35" w:rsidP="00C123F4">
      <w:pPr>
        <w:pStyle w:val="Textoindependiente"/>
        <w:ind w:left="709" w:right="-460"/>
        <w:jc w:val="both"/>
        <w:rPr>
          <w:rFonts w:ascii="Arial" w:hAnsi="Arial" w:cs="Arial"/>
        </w:rPr>
      </w:pPr>
    </w:p>
    <w:p w14:paraId="3BE1929C" w14:textId="77777777" w:rsidR="000951D8" w:rsidRPr="00C123F4" w:rsidRDefault="000951D8" w:rsidP="00C123F4">
      <w:pPr>
        <w:widowControl/>
        <w:autoSpaceDE/>
        <w:autoSpaceDN/>
        <w:spacing w:line="288" w:lineRule="auto"/>
        <w:ind w:left="709" w:right="-460"/>
        <w:contextualSpacing/>
        <w:jc w:val="both"/>
        <w:rPr>
          <w:rFonts w:ascii="Arial" w:eastAsia="Times New Roman" w:hAnsi="Arial" w:cs="Arial"/>
          <w:noProof/>
          <w:sz w:val="20"/>
          <w:lang w:val="es-CO" w:eastAsia="es-CO"/>
        </w:rPr>
      </w:pPr>
      <w:r w:rsidRPr="00C123F4">
        <w:rPr>
          <w:rFonts w:ascii="Arial" w:eastAsia="Times New Roman" w:hAnsi="Arial" w:cs="Arial"/>
          <w:noProof/>
          <w:sz w:val="20"/>
          <w:lang w:val="es-CO" w:eastAsia="es-CO"/>
        </w:rPr>
        <w:t>En desarrollo del objeto contractual, el contratista se obliga:</w:t>
      </w:r>
    </w:p>
    <w:p w14:paraId="57C24E66" w14:textId="77777777" w:rsidR="000951D8" w:rsidRPr="00C123F4" w:rsidRDefault="000951D8" w:rsidP="00C123F4">
      <w:pPr>
        <w:widowControl/>
        <w:autoSpaceDE/>
        <w:autoSpaceDN/>
        <w:spacing w:line="288" w:lineRule="auto"/>
        <w:ind w:left="709" w:right="-460"/>
        <w:contextualSpacing/>
        <w:jc w:val="both"/>
        <w:rPr>
          <w:rFonts w:ascii="Arial" w:eastAsia="Times New Roman" w:hAnsi="Arial" w:cs="Arial"/>
          <w:noProof/>
          <w:sz w:val="20"/>
          <w:lang w:val="es-CO" w:eastAsia="es-CO"/>
        </w:rPr>
      </w:pPr>
    </w:p>
    <w:p w14:paraId="54469631" w14:textId="77777777" w:rsidR="000951D8" w:rsidRPr="00C123F4" w:rsidRDefault="000951D8" w:rsidP="00C123F4">
      <w:pPr>
        <w:widowControl/>
        <w:numPr>
          <w:ilvl w:val="0"/>
          <w:numId w:val="5"/>
        </w:numPr>
        <w:autoSpaceDE/>
        <w:autoSpaceDN/>
        <w:spacing w:after="160" w:line="288" w:lineRule="auto"/>
        <w:ind w:left="709" w:right="-460" w:firstLine="0"/>
        <w:contextualSpacing/>
        <w:jc w:val="both"/>
        <w:rPr>
          <w:rFonts w:ascii="Arial" w:eastAsia="Arial Narrow" w:hAnsi="Arial" w:cs="Arial"/>
          <w:sz w:val="20"/>
          <w:lang w:val="es-CO" w:eastAsia="es-CO"/>
        </w:rPr>
      </w:pPr>
      <w:r w:rsidRPr="00C123F4">
        <w:rPr>
          <w:rFonts w:ascii="Arial" w:eastAsia="Arial Narrow" w:hAnsi="Arial" w:cs="Arial"/>
          <w:sz w:val="20"/>
          <w:lang w:val="es-CO" w:eastAsia="es-CO"/>
        </w:rPr>
        <w:t>Cumplir con el objeto contractual.</w:t>
      </w:r>
    </w:p>
    <w:p w14:paraId="32FCA84C" w14:textId="77777777" w:rsidR="000951D8" w:rsidRPr="00C123F4" w:rsidRDefault="000951D8" w:rsidP="00C123F4">
      <w:pPr>
        <w:widowControl/>
        <w:numPr>
          <w:ilvl w:val="0"/>
          <w:numId w:val="5"/>
        </w:numPr>
        <w:autoSpaceDE/>
        <w:autoSpaceDN/>
        <w:spacing w:after="160" w:line="288" w:lineRule="auto"/>
        <w:ind w:left="709" w:right="-460" w:firstLine="0"/>
        <w:contextualSpacing/>
        <w:jc w:val="both"/>
        <w:rPr>
          <w:rFonts w:ascii="Arial" w:eastAsia="Arial Narrow" w:hAnsi="Arial" w:cs="Arial"/>
          <w:sz w:val="20"/>
          <w:lang w:val="es-CO" w:eastAsia="es-CO"/>
        </w:rPr>
      </w:pPr>
      <w:r w:rsidRPr="00C123F4">
        <w:rPr>
          <w:rFonts w:ascii="Arial" w:eastAsia="Arial Narrow" w:hAnsi="Arial" w:cs="Arial"/>
          <w:sz w:val="20"/>
          <w:lang w:val="es-CO" w:eastAsia="es-CO"/>
        </w:rPr>
        <w:t>Obrar con Lealtad y buena fe en la ejecución del objeto.</w:t>
      </w:r>
    </w:p>
    <w:p w14:paraId="21D144ED" w14:textId="77777777" w:rsidR="000951D8" w:rsidRPr="00C123F4" w:rsidRDefault="000951D8" w:rsidP="00C123F4">
      <w:pPr>
        <w:widowControl/>
        <w:numPr>
          <w:ilvl w:val="0"/>
          <w:numId w:val="5"/>
        </w:numPr>
        <w:autoSpaceDE/>
        <w:autoSpaceDN/>
        <w:spacing w:after="160" w:line="288" w:lineRule="auto"/>
        <w:ind w:left="709" w:right="-460" w:firstLine="0"/>
        <w:contextualSpacing/>
        <w:jc w:val="both"/>
        <w:rPr>
          <w:rFonts w:ascii="Arial" w:eastAsia="Arial Narrow" w:hAnsi="Arial" w:cs="Arial"/>
          <w:sz w:val="20"/>
          <w:lang w:val="es-CO" w:eastAsia="es-CO"/>
        </w:rPr>
      </w:pPr>
      <w:r w:rsidRPr="00C123F4">
        <w:rPr>
          <w:rFonts w:ascii="Arial" w:eastAsia="Arial Narrow" w:hAnsi="Arial" w:cs="Arial"/>
          <w:sz w:val="20"/>
          <w:lang w:val="es-CO" w:eastAsia="es-CO"/>
        </w:rPr>
        <w:t xml:space="preserve">Acoger los programas y/o recomendaciones que la Entidad tenga implementadas en materia de seguridad y salud ocupacional. </w:t>
      </w:r>
    </w:p>
    <w:p w14:paraId="744DFF5A" w14:textId="77777777" w:rsidR="000951D8" w:rsidRPr="00C123F4" w:rsidRDefault="000951D8" w:rsidP="00C123F4">
      <w:pPr>
        <w:widowControl/>
        <w:numPr>
          <w:ilvl w:val="0"/>
          <w:numId w:val="5"/>
        </w:numPr>
        <w:autoSpaceDE/>
        <w:autoSpaceDN/>
        <w:spacing w:after="160" w:line="288" w:lineRule="auto"/>
        <w:ind w:left="709" w:right="-460" w:firstLine="0"/>
        <w:contextualSpacing/>
        <w:jc w:val="both"/>
        <w:rPr>
          <w:rFonts w:ascii="Arial" w:eastAsia="Arial Narrow" w:hAnsi="Arial" w:cs="Arial"/>
          <w:sz w:val="20"/>
          <w:lang w:val="es-CO" w:eastAsia="es-CO"/>
        </w:rPr>
      </w:pPr>
      <w:r w:rsidRPr="00C123F4">
        <w:rPr>
          <w:rFonts w:ascii="Arial" w:eastAsia="Arial Narrow" w:hAnsi="Arial" w:cs="Arial"/>
          <w:sz w:val="20"/>
          <w:lang w:val="es-CO" w:eastAsia="es-CO"/>
        </w:rPr>
        <w:t>Mantener permanentemente actualizados los sistemas informáticos, así como los archivos físicos que recojan la información vinculada con los procesos que apoye en desarrollo de sus actividades.</w:t>
      </w:r>
    </w:p>
    <w:p w14:paraId="6F4A15EE" w14:textId="77777777" w:rsidR="000951D8" w:rsidRPr="00C123F4" w:rsidRDefault="000951D8" w:rsidP="00C123F4">
      <w:pPr>
        <w:widowControl/>
        <w:numPr>
          <w:ilvl w:val="0"/>
          <w:numId w:val="5"/>
        </w:numPr>
        <w:autoSpaceDE/>
        <w:autoSpaceDN/>
        <w:spacing w:after="160" w:line="288" w:lineRule="auto"/>
        <w:ind w:left="709" w:right="-460" w:firstLine="0"/>
        <w:contextualSpacing/>
        <w:jc w:val="both"/>
        <w:rPr>
          <w:rFonts w:ascii="Arial" w:eastAsia="Arial Narrow" w:hAnsi="Arial" w:cs="Arial"/>
          <w:sz w:val="20"/>
          <w:lang w:val="es-CO" w:eastAsia="es-CO"/>
        </w:rPr>
      </w:pPr>
      <w:r w:rsidRPr="00C123F4">
        <w:rPr>
          <w:rFonts w:ascii="Arial" w:eastAsia="Arial Narrow" w:hAnsi="Arial" w:cs="Arial"/>
          <w:sz w:val="20"/>
          <w:lang w:val="es-CO" w:eastAsia="es-CO"/>
        </w:rPr>
        <w:t>Presentar los estudios, informes, ayudas de memoria y demás material que se le solicite, con la calidad y oportunidad requeridas para el buen desarrollo de las actividades asignadas a la BRDEH.</w:t>
      </w:r>
    </w:p>
    <w:p w14:paraId="08383D95" w14:textId="77777777" w:rsidR="000951D8" w:rsidRPr="00C123F4" w:rsidRDefault="000951D8" w:rsidP="00C123F4">
      <w:pPr>
        <w:widowControl/>
        <w:numPr>
          <w:ilvl w:val="0"/>
          <w:numId w:val="5"/>
        </w:numPr>
        <w:autoSpaceDE/>
        <w:autoSpaceDN/>
        <w:spacing w:after="160" w:line="288" w:lineRule="auto"/>
        <w:ind w:left="709" w:right="-460" w:firstLine="0"/>
        <w:contextualSpacing/>
        <w:jc w:val="both"/>
        <w:rPr>
          <w:rFonts w:ascii="Arial" w:eastAsia="Arial Narrow" w:hAnsi="Arial" w:cs="Arial"/>
          <w:sz w:val="20"/>
          <w:lang w:val="es-CO" w:eastAsia="es-CO"/>
        </w:rPr>
      </w:pPr>
      <w:r w:rsidRPr="00C123F4">
        <w:rPr>
          <w:rFonts w:ascii="Arial" w:eastAsia="Arial Narrow" w:hAnsi="Arial" w:cs="Arial"/>
          <w:sz w:val="20"/>
          <w:lang w:val="es-CO" w:eastAsia="es-CO"/>
        </w:rPr>
        <w:t>Guardar absoluta reserva en relación con toda la información que maneje con ocasión de las actividades propias de la Entidad en general, que le sea dada a conocer con ocasión del presente contrato.</w:t>
      </w:r>
    </w:p>
    <w:p w14:paraId="709F22D1" w14:textId="77777777" w:rsidR="000951D8" w:rsidRPr="00C123F4" w:rsidRDefault="000951D8" w:rsidP="00C123F4">
      <w:pPr>
        <w:widowControl/>
        <w:numPr>
          <w:ilvl w:val="0"/>
          <w:numId w:val="5"/>
        </w:numPr>
        <w:autoSpaceDE/>
        <w:autoSpaceDN/>
        <w:spacing w:after="160" w:line="288" w:lineRule="auto"/>
        <w:ind w:left="709" w:right="-460" w:firstLine="0"/>
        <w:contextualSpacing/>
        <w:jc w:val="both"/>
        <w:rPr>
          <w:rFonts w:ascii="Arial" w:eastAsia="Arial Narrow" w:hAnsi="Arial" w:cs="Arial"/>
          <w:sz w:val="20"/>
          <w:lang w:val="es-CO" w:eastAsia="es-CO"/>
        </w:rPr>
      </w:pPr>
      <w:r w:rsidRPr="00C123F4">
        <w:rPr>
          <w:rFonts w:ascii="Arial" w:eastAsia="Arial Narrow" w:hAnsi="Arial" w:cs="Arial"/>
          <w:sz w:val="20"/>
          <w:lang w:val="es-CO" w:eastAsia="es-CO"/>
        </w:rPr>
        <w:t>Cuidar la información a la que tenga acceso, evitando su destrucción o utilización indebida. Así mismo, le está prohibido dar acceso o exhibir expedientes, documentos o archivos a personas no autorizadas.</w:t>
      </w:r>
    </w:p>
    <w:p w14:paraId="240793C7" w14:textId="77777777" w:rsidR="000951D8" w:rsidRPr="00C123F4" w:rsidRDefault="000951D8" w:rsidP="00C123F4">
      <w:pPr>
        <w:widowControl/>
        <w:numPr>
          <w:ilvl w:val="0"/>
          <w:numId w:val="5"/>
        </w:numPr>
        <w:autoSpaceDE/>
        <w:autoSpaceDN/>
        <w:spacing w:after="160" w:line="288" w:lineRule="auto"/>
        <w:ind w:left="709" w:right="-460" w:firstLine="0"/>
        <w:contextualSpacing/>
        <w:jc w:val="both"/>
        <w:rPr>
          <w:rFonts w:ascii="Arial" w:eastAsia="Arial Narrow" w:hAnsi="Arial" w:cs="Arial"/>
          <w:sz w:val="20"/>
          <w:lang w:val="es-CO" w:eastAsia="es-CO"/>
        </w:rPr>
      </w:pPr>
      <w:r w:rsidRPr="00C123F4">
        <w:rPr>
          <w:rFonts w:ascii="Arial" w:eastAsia="Arial Narrow" w:hAnsi="Arial" w:cs="Arial"/>
          <w:sz w:val="20"/>
          <w:lang w:val="es-CO" w:eastAsia="es-CO"/>
        </w:rPr>
        <w:t xml:space="preserve">Adelantar sus actividades cumpliendo siempre con los lineamientos estratégicos determinados por la Entidad, de manera que estén dirigidas a satisfacer a los ciudadanos e instituciones clientes, asegurando la excelencia, calidad y calidez en la atención que debe brindar la Agencia. </w:t>
      </w:r>
    </w:p>
    <w:p w14:paraId="51BD09D7" w14:textId="77777777" w:rsidR="000951D8" w:rsidRPr="00C123F4" w:rsidRDefault="000951D8" w:rsidP="00C123F4">
      <w:pPr>
        <w:widowControl/>
        <w:numPr>
          <w:ilvl w:val="0"/>
          <w:numId w:val="5"/>
        </w:numPr>
        <w:autoSpaceDE/>
        <w:autoSpaceDN/>
        <w:spacing w:after="160" w:line="288" w:lineRule="auto"/>
        <w:ind w:left="709" w:right="-460" w:firstLine="0"/>
        <w:contextualSpacing/>
        <w:jc w:val="both"/>
        <w:rPr>
          <w:rFonts w:ascii="Arial" w:eastAsia="Arial Narrow" w:hAnsi="Arial" w:cs="Arial"/>
          <w:sz w:val="20"/>
          <w:lang w:val="es-CO" w:eastAsia="es-CO"/>
        </w:rPr>
      </w:pPr>
      <w:r w:rsidRPr="00C123F4">
        <w:rPr>
          <w:rFonts w:ascii="Arial" w:eastAsia="Arial Narrow" w:hAnsi="Arial" w:cs="Arial"/>
          <w:sz w:val="20"/>
          <w:lang w:val="es-CO" w:eastAsia="es-CO"/>
        </w:rPr>
        <w:t xml:space="preserve">Durante el último mes de ejecución contractual, realizar informe final y entrega de información como requisito para el último pago. </w:t>
      </w:r>
    </w:p>
    <w:p w14:paraId="5C2F610F" w14:textId="77777777" w:rsidR="000951D8" w:rsidRPr="00C123F4" w:rsidRDefault="000951D8" w:rsidP="00C123F4">
      <w:pPr>
        <w:autoSpaceDE/>
        <w:autoSpaceDN/>
        <w:spacing w:line="288" w:lineRule="auto"/>
        <w:ind w:left="709" w:right="-460"/>
        <w:contextualSpacing/>
        <w:jc w:val="both"/>
        <w:rPr>
          <w:rFonts w:ascii="Arial" w:eastAsia="Arial Narrow" w:hAnsi="Arial" w:cs="Arial"/>
          <w:sz w:val="20"/>
          <w:lang w:val="es-CO" w:eastAsia="es-CO"/>
        </w:rPr>
      </w:pPr>
    </w:p>
    <w:p w14:paraId="20AB6221" w14:textId="77777777" w:rsidR="000951D8" w:rsidRPr="00C123F4" w:rsidRDefault="000951D8" w:rsidP="00C123F4">
      <w:pPr>
        <w:widowControl/>
        <w:numPr>
          <w:ilvl w:val="0"/>
          <w:numId w:val="5"/>
        </w:numPr>
        <w:autoSpaceDE/>
        <w:autoSpaceDN/>
        <w:spacing w:after="160" w:line="288" w:lineRule="auto"/>
        <w:ind w:left="709" w:right="-460" w:firstLine="0"/>
        <w:contextualSpacing/>
        <w:jc w:val="both"/>
        <w:rPr>
          <w:rFonts w:ascii="Arial" w:eastAsia="Arial Narrow" w:hAnsi="Arial" w:cs="Arial"/>
          <w:sz w:val="20"/>
          <w:lang w:val="es-CO" w:eastAsia="es-CO"/>
        </w:rPr>
      </w:pPr>
      <w:r w:rsidRPr="00C123F4">
        <w:rPr>
          <w:rFonts w:ascii="Arial" w:eastAsia="Arial Narrow" w:hAnsi="Arial" w:cs="Arial"/>
          <w:sz w:val="20"/>
          <w:lang w:val="es-CO" w:eastAsia="es-CO"/>
        </w:rPr>
        <w:lastRenderedPageBreak/>
        <w:t>Informar al supervisor del contrato sobre cualquier irregularidad que advierta en desarrollo del contrato.</w:t>
      </w:r>
    </w:p>
    <w:p w14:paraId="69E0521E" w14:textId="77777777" w:rsidR="000951D8" w:rsidRPr="00C123F4" w:rsidRDefault="000951D8" w:rsidP="00C123F4">
      <w:pPr>
        <w:widowControl/>
        <w:numPr>
          <w:ilvl w:val="0"/>
          <w:numId w:val="5"/>
        </w:numPr>
        <w:autoSpaceDE/>
        <w:autoSpaceDN/>
        <w:spacing w:after="160" w:line="288" w:lineRule="auto"/>
        <w:ind w:left="709" w:right="-460" w:firstLine="0"/>
        <w:contextualSpacing/>
        <w:jc w:val="both"/>
        <w:rPr>
          <w:rFonts w:ascii="Arial" w:eastAsia="Arial Narrow" w:hAnsi="Arial" w:cs="Arial"/>
          <w:sz w:val="20"/>
          <w:lang w:val="es-CO" w:eastAsia="es-CO"/>
        </w:rPr>
      </w:pPr>
      <w:r w:rsidRPr="00C123F4">
        <w:rPr>
          <w:rFonts w:ascii="Arial" w:eastAsia="Arial Narrow" w:hAnsi="Arial" w:cs="Arial"/>
          <w:sz w:val="20"/>
          <w:lang w:val="es-CO" w:eastAsia="es-CO"/>
        </w:rPr>
        <w:t xml:space="preserve">Cumplir con sus obligaciones de aportes al Régimen de Seguridad Social en Salud y Pensiones, y pago de ARL de conformidad con lo establecido en la ley. </w:t>
      </w:r>
    </w:p>
    <w:p w14:paraId="5DBB49B3" w14:textId="77777777" w:rsidR="000951D8" w:rsidRPr="00C123F4" w:rsidRDefault="000951D8" w:rsidP="00C123F4">
      <w:pPr>
        <w:widowControl/>
        <w:numPr>
          <w:ilvl w:val="0"/>
          <w:numId w:val="5"/>
        </w:numPr>
        <w:autoSpaceDE/>
        <w:autoSpaceDN/>
        <w:spacing w:after="160" w:line="288" w:lineRule="auto"/>
        <w:ind w:left="709" w:right="-460" w:firstLine="0"/>
        <w:contextualSpacing/>
        <w:jc w:val="both"/>
        <w:rPr>
          <w:rFonts w:ascii="Arial" w:eastAsia="Arial Narrow" w:hAnsi="Arial" w:cs="Arial"/>
          <w:sz w:val="20"/>
          <w:lang w:val="es-CO" w:eastAsia="es-CO"/>
        </w:rPr>
      </w:pPr>
      <w:r w:rsidRPr="00C123F4">
        <w:rPr>
          <w:rFonts w:ascii="Arial" w:eastAsia="Arial Narrow" w:hAnsi="Arial" w:cs="Arial"/>
          <w:sz w:val="20"/>
          <w:lang w:val="es-CO" w:eastAsia="es-CO"/>
        </w:rPr>
        <w:t>El contratista se obliga a cumplir con los lineamientos que en materia de seguridad de la información imparta la Agencia Presidencial de Cooperación Internacional de Colombia APC-Colombia.</w:t>
      </w:r>
    </w:p>
    <w:p w14:paraId="75073B14" w14:textId="77777777" w:rsidR="000951D8" w:rsidRPr="00C123F4" w:rsidRDefault="000951D8" w:rsidP="00C123F4">
      <w:pPr>
        <w:widowControl/>
        <w:numPr>
          <w:ilvl w:val="0"/>
          <w:numId w:val="5"/>
        </w:numPr>
        <w:autoSpaceDE/>
        <w:autoSpaceDN/>
        <w:spacing w:after="160" w:line="288" w:lineRule="auto"/>
        <w:ind w:left="709" w:right="-460" w:firstLine="0"/>
        <w:contextualSpacing/>
        <w:jc w:val="both"/>
        <w:rPr>
          <w:rFonts w:ascii="Arial" w:eastAsia="Arial Narrow" w:hAnsi="Arial" w:cs="Arial"/>
          <w:sz w:val="20"/>
          <w:lang w:val="es-CO" w:eastAsia="es-CO"/>
        </w:rPr>
      </w:pPr>
      <w:r w:rsidRPr="00C123F4">
        <w:rPr>
          <w:rFonts w:ascii="Arial" w:eastAsia="Arial Narrow" w:hAnsi="Arial" w:cs="Arial"/>
          <w:sz w:val="20"/>
          <w:lang w:val="es-CO" w:eastAsia="es-CO"/>
        </w:rPr>
        <w:t xml:space="preserve">Cumplir con las políticas de seguridad de la información de la Agencia Presidencial de Cooperación Internacional de Colombia APC-Colombia. </w:t>
      </w:r>
    </w:p>
    <w:p w14:paraId="3172736A" w14:textId="77777777" w:rsidR="000951D8" w:rsidRPr="00C123F4" w:rsidRDefault="000951D8" w:rsidP="00C123F4">
      <w:pPr>
        <w:widowControl/>
        <w:numPr>
          <w:ilvl w:val="0"/>
          <w:numId w:val="5"/>
        </w:numPr>
        <w:autoSpaceDE/>
        <w:autoSpaceDN/>
        <w:spacing w:after="160" w:line="288" w:lineRule="auto"/>
        <w:ind w:left="709" w:right="-460" w:firstLine="0"/>
        <w:contextualSpacing/>
        <w:jc w:val="both"/>
        <w:rPr>
          <w:rFonts w:ascii="Arial" w:eastAsia="Arial Narrow" w:hAnsi="Arial" w:cs="Arial"/>
          <w:sz w:val="20"/>
          <w:lang w:val="es-CO" w:eastAsia="es-CO"/>
        </w:rPr>
      </w:pPr>
      <w:r w:rsidRPr="00C123F4">
        <w:rPr>
          <w:rFonts w:ascii="Arial" w:eastAsia="Arial Narrow" w:hAnsi="Arial" w:cs="Arial"/>
          <w:sz w:val="20"/>
          <w:lang w:val="es-CO" w:eastAsia="es-CO"/>
        </w:rPr>
        <w:t xml:space="preserve">Cumplir con los requisitos legales relacionadas con la seguridad de la información (incluidos temas tecnología de la información).  </w:t>
      </w:r>
    </w:p>
    <w:p w14:paraId="0EC27ACF" w14:textId="77777777" w:rsidR="000951D8" w:rsidRPr="00C123F4" w:rsidRDefault="000951D8" w:rsidP="00C123F4">
      <w:pPr>
        <w:widowControl/>
        <w:numPr>
          <w:ilvl w:val="0"/>
          <w:numId w:val="5"/>
        </w:numPr>
        <w:autoSpaceDE/>
        <w:autoSpaceDN/>
        <w:spacing w:after="160" w:line="288" w:lineRule="auto"/>
        <w:ind w:left="709" w:right="-460" w:firstLine="0"/>
        <w:contextualSpacing/>
        <w:jc w:val="both"/>
        <w:rPr>
          <w:rFonts w:ascii="Arial" w:eastAsia="Arial Narrow" w:hAnsi="Arial" w:cs="Arial"/>
          <w:sz w:val="20"/>
          <w:lang w:val="es-CO" w:eastAsia="es-CO"/>
        </w:rPr>
      </w:pPr>
      <w:r w:rsidRPr="00C123F4">
        <w:rPr>
          <w:rFonts w:ascii="Arial" w:eastAsia="Arial Narrow" w:hAnsi="Arial" w:cs="Arial"/>
          <w:sz w:val="20"/>
          <w:lang w:val="es-CO" w:eastAsia="es-CO"/>
        </w:rPr>
        <w:t>Las demás que se deriven de la naturaleza del contrato y que garanticen su cabal y oportuna ejecución.</w:t>
      </w:r>
    </w:p>
    <w:p w14:paraId="55EE0DBF" w14:textId="77777777" w:rsidR="000951D8" w:rsidRPr="00C123F4" w:rsidRDefault="000951D8" w:rsidP="00C123F4">
      <w:pPr>
        <w:widowControl/>
        <w:numPr>
          <w:ilvl w:val="0"/>
          <w:numId w:val="5"/>
        </w:numPr>
        <w:autoSpaceDE/>
        <w:autoSpaceDN/>
        <w:spacing w:after="160" w:line="288" w:lineRule="auto"/>
        <w:ind w:left="709" w:right="-460" w:firstLine="0"/>
        <w:contextualSpacing/>
        <w:jc w:val="both"/>
        <w:rPr>
          <w:rFonts w:ascii="Arial" w:eastAsia="Arial Narrow" w:hAnsi="Arial" w:cs="Arial"/>
          <w:sz w:val="20"/>
          <w:lang w:val="es-CO" w:eastAsia="es-CO"/>
        </w:rPr>
      </w:pPr>
      <w:r w:rsidRPr="00C123F4">
        <w:rPr>
          <w:rFonts w:ascii="Arial" w:eastAsia="Times New Roman" w:hAnsi="Arial" w:cs="Arial"/>
          <w:sz w:val="20"/>
          <w:lang w:val="es-CO" w:eastAsia="es-CO"/>
        </w:rPr>
        <w:t>Cumplir con el objeto contractual en condiciones de eficiencia, oportunidad y calidad.</w:t>
      </w:r>
    </w:p>
    <w:p w14:paraId="28923B38" w14:textId="77777777" w:rsidR="000951D8" w:rsidRPr="00C123F4" w:rsidRDefault="000951D8" w:rsidP="00C123F4">
      <w:pPr>
        <w:widowControl/>
        <w:numPr>
          <w:ilvl w:val="0"/>
          <w:numId w:val="5"/>
        </w:numPr>
        <w:autoSpaceDE/>
        <w:autoSpaceDN/>
        <w:spacing w:after="160" w:line="288" w:lineRule="auto"/>
        <w:ind w:left="709" w:right="-460" w:firstLine="0"/>
        <w:contextualSpacing/>
        <w:jc w:val="both"/>
        <w:rPr>
          <w:rFonts w:ascii="Arial" w:eastAsia="Arial Narrow" w:hAnsi="Arial" w:cs="Arial"/>
          <w:sz w:val="20"/>
          <w:lang w:val="es-CO" w:eastAsia="es-CO"/>
        </w:rPr>
      </w:pPr>
      <w:r w:rsidRPr="00C123F4">
        <w:rPr>
          <w:rFonts w:ascii="Arial" w:eastAsia="Times New Roman" w:hAnsi="Arial" w:cs="Arial"/>
          <w:sz w:val="20"/>
          <w:lang w:val="es-CO" w:eastAsia="es-CO"/>
        </w:rPr>
        <w:t xml:space="preserve">Obrar con lealtad y buena fe en las distintas etapas contractuales, evitando dilaciones y trabas. </w:t>
      </w:r>
    </w:p>
    <w:p w14:paraId="0CF69D3A" w14:textId="77777777" w:rsidR="000951D8" w:rsidRPr="00C123F4" w:rsidRDefault="000951D8" w:rsidP="00C123F4">
      <w:pPr>
        <w:widowControl/>
        <w:numPr>
          <w:ilvl w:val="0"/>
          <w:numId w:val="5"/>
        </w:numPr>
        <w:autoSpaceDE/>
        <w:autoSpaceDN/>
        <w:spacing w:after="160" w:line="288" w:lineRule="auto"/>
        <w:ind w:left="709" w:right="-460" w:firstLine="0"/>
        <w:contextualSpacing/>
        <w:jc w:val="both"/>
        <w:rPr>
          <w:rFonts w:ascii="Arial" w:eastAsia="Arial Narrow" w:hAnsi="Arial" w:cs="Arial"/>
          <w:sz w:val="20"/>
          <w:lang w:val="es-CO" w:eastAsia="es-CO"/>
        </w:rPr>
      </w:pPr>
      <w:r w:rsidRPr="00C123F4">
        <w:rPr>
          <w:rFonts w:ascii="Arial" w:eastAsia="Times New Roman" w:hAnsi="Arial" w:cs="Arial"/>
          <w:sz w:val="20"/>
          <w:lang w:val="es-CO" w:eastAsia="es-CO"/>
        </w:rPr>
        <w:t>Responder en los plazos que APC – Colombia, establezca en cada caso, los requerimientos de aclaración o de información que le formule.</w:t>
      </w:r>
    </w:p>
    <w:p w14:paraId="6BFA714A" w14:textId="77777777" w:rsidR="000951D8" w:rsidRPr="00C123F4" w:rsidRDefault="000951D8" w:rsidP="00C123F4">
      <w:pPr>
        <w:widowControl/>
        <w:numPr>
          <w:ilvl w:val="0"/>
          <w:numId w:val="5"/>
        </w:numPr>
        <w:autoSpaceDE/>
        <w:autoSpaceDN/>
        <w:spacing w:after="160" w:line="288" w:lineRule="auto"/>
        <w:ind w:left="709" w:right="-460" w:firstLine="0"/>
        <w:contextualSpacing/>
        <w:jc w:val="both"/>
        <w:rPr>
          <w:rFonts w:ascii="Arial" w:eastAsia="Arial Narrow" w:hAnsi="Arial" w:cs="Arial"/>
          <w:sz w:val="20"/>
          <w:lang w:val="es-CO" w:eastAsia="es-CO"/>
        </w:rPr>
      </w:pPr>
      <w:r w:rsidRPr="00C123F4">
        <w:rPr>
          <w:rFonts w:ascii="Arial" w:eastAsia="Times New Roman" w:hAnsi="Arial" w:cs="Arial"/>
          <w:sz w:val="20"/>
          <w:lang w:val="es-CO" w:eastAsia="es-CO"/>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1D91F12" w14:textId="77777777" w:rsidR="000951D8" w:rsidRPr="00C123F4" w:rsidRDefault="000951D8" w:rsidP="00C123F4">
      <w:pPr>
        <w:widowControl/>
        <w:numPr>
          <w:ilvl w:val="0"/>
          <w:numId w:val="5"/>
        </w:numPr>
        <w:autoSpaceDE/>
        <w:autoSpaceDN/>
        <w:spacing w:after="160" w:line="288" w:lineRule="auto"/>
        <w:ind w:left="709" w:right="-460" w:firstLine="0"/>
        <w:contextualSpacing/>
        <w:jc w:val="both"/>
        <w:rPr>
          <w:rFonts w:ascii="Arial" w:eastAsia="Arial Narrow" w:hAnsi="Arial" w:cs="Arial"/>
          <w:sz w:val="20"/>
          <w:lang w:val="es-CO" w:eastAsia="es-CO"/>
        </w:rPr>
      </w:pPr>
      <w:r w:rsidRPr="00C123F4">
        <w:rPr>
          <w:rFonts w:ascii="Arial" w:eastAsia="Times New Roman" w:hAnsi="Arial" w:cs="Arial"/>
          <w:sz w:val="20"/>
          <w:lang w:val="es-CO" w:eastAsia="es-CO"/>
        </w:rPr>
        <w:t>Constituir en debida forma y aportar a APC - Colombia, dentro de los cinco (5) días hábiles siguientes a la suscripción del contrato, la Garantía Única y cancelar los pagos a que hubiere lugar.</w:t>
      </w:r>
    </w:p>
    <w:p w14:paraId="01899A55" w14:textId="77777777" w:rsidR="000951D8" w:rsidRPr="00C123F4" w:rsidRDefault="000951D8" w:rsidP="00C123F4">
      <w:pPr>
        <w:widowControl/>
        <w:numPr>
          <w:ilvl w:val="0"/>
          <w:numId w:val="5"/>
        </w:numPr>
        <w:autoSpaceDE/>
        <w:autoSpaceDN/>
        <w:spacing w:after="160" w:line="288" w:lineRule="auto"/>
        <w:ind w:left="709" w:right="-460" w:firstLine="0"/>
        <w:contextualSpacing/>
        <w:jc w:val="both"/>
        <w:rPr>
          <w:rFonts w:ascii="Arial" w:eastAsia="Arial Narrow" w:hAnsi="Arial" w:cs="Arial"/>
          <w:sz w:val="20"/>
          <w:lang w:val="es-CO" w:eastAsia="es-CO"/>
        </w:rPr>
      </w:pPr>
      <w:r w:rsidRPr="00C123F4">
        <w:rPr>
          <w:rFonts w:ascii="Arial" w:eastAsia="Times New Roman" w:hAnsi="Arial" w:cs="Arial"/>
          <w:sz w:val="20"/>
          <w:lang w:val="es-CO" w:eastAsia="es-CO"/>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a través de un tercero se cause a la administración.</w:t>
      </w:r>
    </w:p>
    <w:p w14:paraId="16F2697A" w14:textId="77777777" w:rsidR="000951D8" w:rsidRPr="00C123F4" w:rsidRDefault="000951D8" w:rsidP="00C123F4">
      <w:pPr>
        <w:widowControl/>
        <w:numPr>
          <w:ilvl w:val="0"/>
          <w:numId w:val="5"/>
        </w:numPr>
        <w:autoSpaceDE/>
        <w:autoSpaceDN/>
        <w:spacing w:after="160" w:line="288" w:lineRule="auto"/>
        <w:ind w:left="709" w:right="-460" w:firstLine="0"/>
        <w:contextualSpacing/>
        <w:jc w:val="both"/>
        <w:rPr>
          <w:rFonts w:ascii="Arial" w:eastAsia="Arial Narrow" w:hAnsi="Arial" w:cs="Arial"/>
          <w:sz w:val="20"/>
          <w:lang w:val="es-CO" w:eastAsia="es-CO"/>
        </w:rPr>
      </w:pPr>
      <w:r w:rsidRPr="00C123F4">
        <w:rPr>
          <w:rFonts w:ascii="Arial" w:eastAsia="Times New Roman" w:hAnsi="Arial" w:cs="Arial"/>
          <w:sz w:val="20"/>
          <w:lang w:val="es-CO" w:eastAsia="es-CO"/>
        </w:rPr>
        <w:t xml:space="preserve">No acceder a peticiones o amenazas, de quienes actuando por fuera de la ley pretendan obligarlo a hacer u omitir algún acto o hecho, el CONTRATISTA deberá Informar de tal evento a APC - Colombia y a las autoridades competentes para que se adopten las medidas necesarias. </w:t>
      </w:r>
    </w:p>
    <w:p w14:paraId="6CC53970" w14:textId="77777777" w:rsidR="000951D8" w:rsidRPr="00C123F4" w:rsidRDefault="000951D8" w:rsidP="00C123F4">
      <w:pPr>
        <w:widowControl/>
        <w:numPr>
          <w:ilvl w:val="0"/>
          <w:numId w:val="5"/>
        </w:numPr>
        <w:autoSpaceDE/>
        <w:autoSpaceDN/>
        <w:spacing w:after="160" w:line="288" w:lineRule="auto"/>
        <w:ind w:left="709" w:right="-460" w:firstLine="0"/>
        <w:contextualSpacing/>
        <w:jc w:val="both"/>
        <w:rPr>
          <w:rFonts w:ascii="Arial" w:eastAsia="Arial Narrow" w:hAnsi="Arial" w:cs="Arial"/>
          <w:sz w:val="20"/>
          <w:lang w:val="es-CO" w:eastAsia="es-CO"/>
        </w:rPr>
      </w:pPr>
      <w:r w:rsidRPr="00C123F4">
        <w:rPr>
          <w:rFonts w:ascii="Arial" w:eastAsia="Times New Roman" w:hAnsi="Arial" w:cs="Arial"/>
          <w:sz w:val="20"/>
          <w:lang w:val="es-CO" w:eastAsia="es-CO"/>
        </w:rPr>
        <w:t>Presentar factura electrónica en caso de estar obligado de acuerdo a la normatividad vigente.</w:t>
      </w:r>
    </w:p>
    <w:p w14:paraId="65397FBE" w14:textId="77777777" w:rsidR="000951D8" w:rsidRPr="00C123F4" w:rsidRDefault="000951D8" w:rsidP="00C123F4">
      <w:pPr>
        <w:widowControl/>
        <w:numPr>
          <w:ilvl w:val="0"/>
          <w:numId w:val="5"/>
        </w:numPr>
        <w:autoSpaceDE/>
        <w:autoSpaceDN/>
        <w:spacing w:after="160" w:line="288" w:lineRule="auto"/>
        <w:ind w:left="709" w:right="-460" w:firstLine="0"/>
        <w:contextualSpacing/>
        <w:jc w:val="both"/>
        <w:rPr>
          <w:rFonts w:ascii="Arial" w:eastAsia="Arial Narrow" w:hAnsi="Arial" w:cs="Arial"/>
          <w:sz w:val="20"/>
          <w:lang w:val="es-CO" w:eastAsia="es-CO"/>
        </w:rPr>
      </w:pPr>
      <w:r w:rsidRPr="00C123F4">
        <w:rPr>
          <w:rFonts w:ascii="Arial" w:eastAsia="Times New Roman" w:hAnsi="Arial" w:cs="Arial"/>
          <w:sz w:val="20"/>
          <w:lang w:val="es-CO" w:eastAsia="es-CO"/>
        </w:rPr>
        <w:t>Cumplir con las normas de salud y seguridad en el trabajo que se encuentren vigentes.</w:t>
      </w:r>
    </w:p>
    <w:p w14:paraId="69E68A64" w14:textId="77777777" w:rsidR="000951D8" w:rsidRPr="00C123F4" w:rsidRDefault="000951D8" w:rsidP="00C123F4">
      <w:pPr>
        <w:widowControl/>
        <w:numPr>
          <w:ilvl w:val="0"/>
          <w:numId w:val="5"/>
        </w:numPr>
        <w:autoSpaceDE/>
        <w:autoSpaceDN/>
        <w:spacing w:after="160" w:line="288" w:lineRule="auto"/>
        <w:ind w:left="709" w:right="-460" w:firstLine="0"/>
        <w:contextualSpacing/>
        <w:jc w:val="both"/>
        <w:rPr>
          <w:rFonts w:ascii="Arial" w:eastAsia="Arial Narrow" w:hAnsi="Arial" w:cs="Arial"/>
          <w:sz w:val="20"/>
          <w:lang w:val="es-CO" w:eastAsia="es-CO"/>
        </w:rPr>
      </w:pPr>
      <w:r w:rsidRPr="00C123F4">
        <w:rPr>
          <w:rFonts w:ascii="Arial" w:eastAsia="Times New Roman" w:hAnsi="Arial" w:cs="Arial"/>
          <w:sz w:val="20"/>
          <w:lang w:val="es-CO" w:eastAsia="es-CO"/>
        </w:rPr>
        <w:t>Las demás que se requieran para la debida ejecución del contrato</w:t>
      </w:r>
    </w:p>
    <w:p w14:paraId="4C580D85" w14:textId="77777777" w:rsidR="000951D8" w:rsidRPr="00C123F4" w:rsidRDefault="000951D8" w:rsidP="00C123F4">
      <w:pPr>
        <w:widowControl/>
        <w:numPr>
          <w:ilvl w:val="0"/>
          <w:numId w:val="5"/>
        </w:numPr>
        <w:autoSpaceDE/>
        <w:autoSpaceDN/>
        <w:spacing w:after="160" w:line="288" w:lineRule="auto"/>
        <w:ind w:left="709" w:right="-460" w:firstLine="0"/>
        <w:contextualSpacing/>
        <w:jc w:val="both"/>
        <w:rPr>
          <w:rFonts w:ascii="Arial" w:eastAsia="Arial Narrow" w:hAnsi="Arial" w:cs="Arial"/>
          <w:sz w:val="20"/>
          <w:lang w:val="es-CO" w:eastAsia="es-CO"/>
        </w:rPr>
      </w:pPr>
      <w:r w:rsidRPr="00C123F4">
        <w:rPr>
          <w:rFonts w:ascii="Arial" w:eastAsia="Times New Roman" w:hAnsi="Arial" w:cs="Arial"/>
          <w:sz w:val="20"/>
          <w:lang w:val="es-CO" w:eastAsia="es-CO"/>
        </w:rPr>
        <w:t>Cumplir con lo establecido en la guía de compras públicas sostenibles de Colombia Compra Eficiente</w:t>
      </w:r>
    </w:p>
    <w:p w14:paraId="690B966F" w14:textId="77777777" w:rsidR="000951D8" w:rsidRPr="00C123F4" w:rsidRDefault="000951D8" w:rsidP="00C123F4">
      <w:pPr>
        <w:suppressAutoHyphens/>
        <w:autoSpaceDE/>
        <w:spacing w:line="288" w:lineRule="auto"/>
        <w:ind w:left="709" w:right="-460"/>
        <w:contextualSpacing/>
        <w:jc w:val="both"/>
        <w:textAlignment w:val="baseline"/>
        <w:rPr>
          <w:rFonts w:ascii="Arial" w:eastAsia="Droid Sans" w:hAnsi="Arial" w:cs="Arial"/>
          <w:noProof/>
          <w:kern w:val="3"/>
          <w:sz w:val="20"/>
          <w:lang w:val="es-CO" w:eastAsia="es-CO" w:bidi="hi-IN"/>
        </w:rPr>
      </w:pPr>
    </w:p>
    <w:p w14:paraId="7C970879" w14:textId="63B7DC6C" w:rsidR="000951D8" w:rsidRPr="00C123F4" w:rsidRDefault="000951D8" w:rsidP="00C123F4">
      <w:pPr>
        <w:suppressAutoHyphens/>
        <w:autoSpaceDE/>
        <w:spacing w:line="288" w:lineRule="auto"/>
        <w:ind w:left="709" w:right="-460"/>
        <w:contextualSpacing/>
        <w:jc w:val="both"/>
        <w:textAlignment w:val="baseline"/>
        <w:rPr>
          <w:rFonts w:ascii="Arial" w:eastAsia="Droid Sans" w:hAnsi="Arial" w:cs="Arial"/>
          <w:noProof/>
          <w:kern w:val="3"/>
          <w:sz w:val="20"/>
          <w:lang w:val="es-CO" w:eastAsia="es-CO" w:bidi="hi-IN"/>
        </w:rPr>
      </w:pPr>
      <w:r w:rsidRPr="00C123F4">
        <w:rPr>
          <w:rFonts w:ascii="Arial" w:eastAsia="Droid Sans" w:hAnsi="Arial" w:cs="Arial"/>
          <w:b/>
          <w:noProof/>
          <w:kern w:val="3"/>
          <w:sz w:val="20"/>
          <w:lang w:val="es-CO" w:eastAsia="es-CO" w:bidi="hi-IN"/>
        </w:rPr>
        <w:t>Nota:</w:t>
      </w:r>
      <w:r w:rsidRPr="00C123F4">
        <w:rPr>
          <w:rFonts w:ascii="Arial" w:eastAsia="Droid Sans" w:hAnsi="Arial" w:cs="Arial"/>
          <w:noProof/>
          <w:kern w:val="3"/>
          <w:sz w:val="20"/>
          <w:lang w:val="es-CO" w:eastAsia="es-CO" w:bidi="hi-IN"/>
        </w:rPr>
        <w:t xml:space="preserve"> Las anteriores obligaciones </w:t>
      </w:r>
      <w:r w:rsidR="00C123F4" w:rsidRPr="00C123F4">
        <w:rPr>
          <w:rFonts w:ascii="Arial" w:eastAsia="Droid Sans" w:hAnsi="Arial" w:cs="Arial"/>
          <w:noProof/>
          <w:kern w:val="3"/>
          <w:sz w:val="20"/>
          <w:lang w:val="es-CO" w:eastAsia="es-CO" w:bidi="hi-IN"/>
        </w:rPr>
        <w:t>se entienden</w:t>
      </w:r>
      <w:r w:rsidRPr="00C123F4">
        <w:rPr>
          <w:rFonts w:ascii="Arial" w:eastAsia="Droid Sans" w:hAnsi="Arial" w:cs="Arial"/>
          <w:noProof/>
          <w:kern w:val="3"/>
          <w:sz w:val="20"/>
          <w:lang w:val="es-CO" w:eastAsia="es-CO" w:bidi="hi-IN"/>
        </w:rPr>
        <w:t xml:space="preserve"> aceptadas expresamente </w:t>
      </w:r>
      <w:r w:rsidR="00C123F4" w:rsidRPr="00C123F4">
        <w:rPr>
          <w:rFonts w:ascii="Arial" w:eastAsia="Droid Sans" w:hAnsi="Arial" w:cs="Arial"/>
          <w:noProof/>
          <w:kern w:val="3"/>
          <w:sz w:val="20"/>
          <w:lang w:val="es-CO" w:eastAsia="es-CO" w:bidi="hi-IN"/>
        </w:rPr>
        <w:t xml:space="preserve">aceptadas por el </w:t>
      </w:r>
      <w:r w:rsidRPr="00C123F4">
        <w:rPr>
          <w:rFonts w:ascii="Arial" w:eastAsia="Droid Sans" w:hAnsi="Arial" w:cs="Arial"/>
          <w:noProof/>
          <w:kern w:val="3"/>
          <w:sz w:val="20"/>
          <w:lang w:val="es-CO" w:eastAsia="es-CO" w:bidi="hi-IN"/>
        </w:rPr>
        <w:t xml:space="preserve"> proponente, suscribiendo el correspondiente “Anexo técnico”. </w:t>
      </w:r>
    </w:p>
    <w:p w14:paraId="492CF63A" w14:textId="77777777" w:rsidR="000951D8" w:rsidRPr="00C123F4" w:rsidRDefault="000951D8" w:rsidP="00C123F4">
      <w:pPr>
        <w:suppressAutoHyphens/>
        <w:autoSpaceDE/>
        <w:spacing w:line="288" w:lineRule="auto"/>
        <w:ind w:left="709" w:right="-460"/>
        <w:contextualSpacing/>
        <w:jc w:val="both"/>
        <w:textAlignment w:val="baseline"/>
        <w:rPr>
          <w:rFonts w:ascii="Arial" w:eastAsia="Aptos" w:hAnsi="Arial" w:cs="Arial"/>
          <w:noProof/>
          <w:sz w:val="20"/>
          <w:lang w:val="es-CO" w:eastAsia="es-CO"/>
        </w:rPr>
      </w:pPr>
    </w:p>
    <w:p w14:paraId="16F5DA5D" w14:textId="77777777" w:rsidR="00D942A1" w:rsidRPr="00C123F4" w:rsidRDefault="00D942A1" w:rsidP="00C123F4">
      <w:pPr>
        <w:ind w:left="709" w:right="-460"/>
        <w:rPr>
          <w:rFonts w:ascii="Arial" w:hAnsi="Arial" w:cs="Arial"/>
          <w:sz w:val="20"/>
        </w:rPr>
      </w:pPr>
    </w:p>
    <w:p w14:paraId="70C6F255" w14:textId="1AABA8A3" w:rsidR="00D942A1" w:rsidRPr="00C123F4" w:rsidRDefault="00D942A1" w:rsidP="00C123F4">
      <w:pPr>
        <w:pStyle w:val="Ttulo2"/>
        <w:ind w:left="709" w:right="-460"/>
        <w:rPr>
          <w:rFonts w:ascii="Arial" w:hAnsi="Arial" w:cs="Arial"/>
          <w:b/>
          <w:bCs/>
          <w:sz w:val="20"/>
          <w:szCs w:val="22"/>
        </w:rPr>
      </w:pPr>
      <w:bookmarkStart w:id="1" w:name="_Toc158811958"/>
      <w:bookmarkStart w:id="2" w:name="_Toc159089780"/>
      <w:bookmarkStart w:id="3" w:name="_Toc170195281"/>
      <w:r w:rsidRPr="00C123F4">
        <w:rPr>
          <w:rFonts w:ascii="Arial" w:hAnsi="Arial" w:cs="Arial"/>
          <w:b/>
          <w:bCs/>
          <w:color w:val="000000" w:themeColor="text1"/>
          <w:sz w:val="20"/>
          <w:szCs w:val="22"/>
        </w:rPr>
        <w:t>OBLIGACIONES ESPECIFICAS DEL CONTRATISTA.</w:t>
      </w:r>
      <w:bookmarkEnd w:id="1"/>
      <w:bookmarkEnd w:id="2"/>
      <w:bookmarkEnd w:id="3"/>
    </w:p>
    <w:p w14:paraId="1B4B8AD6" w14:textId="77777777" w:rsidR="00D942A1" w:rsidRPr="00C123F4" w:rsidRDefault="00D942A1" w:rsidP="00C123F4">
      <w:pPr>
        <w:ind w:left="709" w:right="-460"/>
        <w:rPr>
          <w:rFonts w:ascii="Arial" w:hAnsi="Arial" w:cs="Arial"/>
          <w:sz w:val="20"/>
          <w:lang w:eastAsia="es-CO"/>
        </w:rPr>
      </w:pPr>
    </w:p>
    <w:p w14:paraId="3C19F335" w14:textId="5CEDE507" w:rsidR="00D942A1" w:rsidRPr="00C123F4" w:rsidRDefault="00D942A1" w:rsidP="00C123F4">
      <w:pPr>
        <w:ind w:left="709" w:right="-460"/>
        <w:rPr>
          <w:rFonts w:ascii="Arial" w:hAnsi="Arial" w:cs="Arial"/>
          <w:sz w:val="20"/>
        </w:rPr>
      </w:pPr>
      <w:r w:rsidRPr="00C123F4">
        <w:rPr>
          <w:rFonts w:ascii="Arial" w:hAnsi="Arial" w:cs="Arial"/>
          <w:sz w:val="20"/>
        </w:rPr>
        <w:t>El contratista se compromete a cumplir con todas las obligaciones contractuales, entre otras las siguientes:</w:t>
      </w:r>
    </w:p>
    <w:p w14:paraId="2D783714" w14:textId="77777777" w:rsidR="000951D8" w:rsidRPr="00C123F4" w:rsidRDefault="000951D8" w:rsidP="00C123F4">
      <w:pPr>
        <w:ind w:left="709" w:right="-460"/>
        <w:rPr>
          <w:rFonts w:ascii="Arial" w:hAnsi="Arial" w:cs="Arial"/>
          <w:sz w:val="20"/>
        </w:rPr>
      </w:pPr>
    </w:p>
    <w:p w14:paraId="4A940C53" w14:textId="77777777" w:rsidR="00D942A1" w:rsidRPr="00C123F4" w:rsidRDefault="00D942A1" w:rsidP="00C123F4">
      <w:pPr>
        <w:pStyle w:val="Prrafodelista"/>
        <w:widowControl/>
        <w:numPr>
          <w:ilvl w:val="0"/>
          <w:numId w:val="6"/>
        </w:numPr>
        <w:autoSpaceDE/>
        <w:autoSpaceDN/>
        <w:ind w:left="709" w:right="-460" w:firstLine="0"/>
        <w:contextualSpacing/>
        <w:rPr>
          <w:rFonts w:ascii="Arial" w:eastAsia="Arial Narrow" w:hAnsi="Arial" w:cs="Arial"/>
          <w:sz w:val="20"/>
        </w:rPr>
      </w:pPr>
      <w:r w:rsidRPr="00C123F4">
        <w:rPr>
          <w:rFonts w:ascii="Arial" w:eastAsia="Arial Narrow" w:hAnsi="Arial" w:cs="Arial"/>
          <w:sz w:val="20"/>
        </w:rPr>
        <w:t>Presentar cotizaciones para el suministro de Tiquetes Aéreos con las especificaciones técnicas solicitadas por la Entidad Compradora a través del supervisor del contrato.</w:t>
      </w:r>
    </w:p>
    <w:p w14:paraId="2CA99E5A" w14:textId="77777777" w:rsidR="00D942A1" w:rsidRPr="00C123F4" w:rsidRDefault="00D942A1" w:rsidP="00C123F4">
      <w:pPr>
        <w:ind w:left="709" w:right="-460"/>
        <w:jc w:val="both"/>
        <w:rPr>
          <w:rFonts w:ascii="Arial" w:eastAsia="Arial Narrow" w:hAnsi="Arial" w:cs="Arial"/>
          <w:sz w:val="20"/>
        </w:rPr>
      </w:pPr>
    </w:p>
    <w:p w14:paraId="022CA024" w14:textId="77777777" w:rsidR="00D942A1" w:rsidRPr="00C123F4" w:rsidRDefault="00D942A1" w:rsidP="00C123F4">
      <w:pPr>
        <w:pStyle w:val="Prrafodelista"/>
        <w:widowControl/>
        <w:numPr>
          <w:ilvl w:val="0"/>
          <w:numId w:val="6"/>
        </w:numPr>
        <w:autoSpaceDE/>
        <w:autoSpaceDN/>
        <w:ind w:left="709" w:right="-460" w:firstLine="0"/>
        <w:contextualSpacing/>
        <w:rPr>
          <w:rFonts w:ascii="Arial" w:eastAsia="Arial Narrow" w:hAnsi="Arial" w:cs="Arial"/>
          <w:sz w:val="20"/>
        </w:rPr>
      </w:pPr>
      <w:r w:rsidRPr="00C123F4">
        <w:rPr>
          <w:rFonts w:ascii="Arial" w:eastAsia="Arial Narrow" w:hAnsi="Arial" w:cs="Arial"/>
          <w:sz w:val="20"/>
        </w:rPr>
        <w:t>El contratista debe tener disponibilidad y atención telefónica las 24 horas, los siete días de la semana, en caso tal de requerirse uno o varios tiquetes aéreos.</w:t>
      </w:r>
    </w:p>
    <w:p w14:paraId="05083676" w14:textId="77777777" w:rsidR="00D942A1" w:rsidRPr="00C123F4" w:rsidRDefault="00D942A1" w:rsidP="00C123F4">
      <w:pPr>
        <w:ind w:left="709" w:right="-460"/>
        <w:jc w:val="both"/>
        <w:rPr>
          <w:rFonts w:ascii="Arial" w:eastAsia="Arial Narrow" w:hAnsi="Arial" w:cs="Arial"/>
          <w:sz w:val="20"/>
        </w:rPr>
      </w:pPr>
    </w:p>
    <w:p w14:paraId="271DF4E2" w14:textId="77777777" w:rsidR="00D942A1" w:rsidRPr="00C123F4" w:rsidRDefault="00D942A1" w:rsidP="00C123F4">
      <w:pPr>
        <w:pStyle w:val="Prrafodelista"/>
        <w:widowControl/>
        <w:numPr>
          <w:ilvl w:val="0"/>
          <w:numId w:val="6"/>
        </w:numPr>
        <w:autoSpaceDE/>
        <w:autoSpaceDN/>
        <w:ind w:left="709" w:right="-460" w:firstLine="0"/>
        <w:contextualSpacing/>
        <w:rPr>
          <w:rFonts w:ascii="Arial" w:eastAsia="Arial Narrow" w:hAnsi="Arial" w:cs="Arial"/>
          <w:sz w:val="20"/>
        </w:rPr>
      </w:pPr>
      <w:r w:rsidRPr="00C123F4">
        <w:rPr>
          <w:rFonts w:ascii="Arial" w:eastAsia="Arial Narrow" w:hAnsi="Arial" w:cs="Arial"/>
          <w:sz w:val="20"/>
        </w:rPr>
        <w:t xml:space="preserve">Entregar a la Entidad Compradora los Tiquetes Aéreos por medio de correo electrónico. </w:t>
      </w:r>
    </w:p>
    <w:p w14:paraId="43484C6C" w14:textId="77777777" w:rsidR="00D942A1" w:rsidRPr="00C123F4" w:rsidRDefault="00D942A1" w:rsidP="00C123F4">
      <w:pPr>
        <w:ind w:left="709" w:right="-460"/>
        <w:jc w:val="both"/>
        <w:rPr>
          <w:rFonts w:ascii="Arial" w:eastAsia="Arial Narrow" w:hAnsi="Arial" w:cs="Arial"/>
          <w:sz w:val="20"/>
        </w:rPr>
      </w:pPr>
    </w:p>
    <w:p w14:paraId="47A89D05" w14:textId="77777777" w:rsidR="00D942A1" w:rsidRPr="00C123F4" w:rsidRDefault="00D942A1" w:rsidP="00C123F4">
      <w:pPr>
        <w:pStyle w:val="Prrafodelista"/>
        <w:widowControl/>
        <w:numPr>
          <w:ilvl w:val="0"/>
          <w:numId w:val="6"/>
        </w:numPr>
        <w:autoSpaceDE/>
        <w:autoSpaceDN/>
        <w:ind w:left="709" w:right="-460" w:firstLine="0"/>
        <w:contextualSpacing/>
        <w:rPr>
          <w:rFonts w:ascii="Arial" w:eastAsia="Arial Narrow" w:hAnsi="Arial" w:cs="Arial"/>
          <w:sz w:val="20"/>
        </w:rPr>
      </w:pPr>
      <w:r w:rsidRPr="00C123F4">
        <w:rPr>
          <w:rFonts w:ascii="Arial" w:eastAsia="Arial Narrow" w:hAnsi="Arial" w:cs="Arial"/>
          <w:sz w:val="20"/>
        </w:rPr>
        <w:t>Mediar ante Aerolíneas y aeropuertos ante cualquier inconveniente ocasionado que dificulte la movilización del pasajero.</w:t>
      </w:r>
    </w:p>
    <w:p w14:paraId="2A9C9971" w14:textId="77777777" w:rsidR="00D942A1" w:rsidRPr="00C123F4" w:rsidRDefault="00D942A1" w:rsidP="00C123F4">
      <w:pPr>
        <w:ind w:left="709" w:right="-460"/>
        <w:jc w:val="both"/>
        <w:rPr>
          <w:rFonts w:ascii="Arial" w:eastAsia="Arial Narrow" w:hAnsi="Arial" w:cs="Arial"/>
          <w:sz w:val="20"/>
        </w:rPr>
      </w:pPr>
    </w:p>
    <w:p w14:paraId="54B7489C" w14:textId="77777777" w:rsidR="00D942A1" w:rsidRPr="00C123F4" w:rsidRDefault="00D942A1" w:rsidP="00C123F4">
      <w:pPr>
        <w:pStyle w:val="Prrafodelista"/>
        <w:widowControl/>
        <w:numPr>
          <w:ilvl w:val="0"/>
          <w:numId w:val="6"/>
        </w:numPr>
        <w:autoSpaceDE/>
        <w:autoSpaceDN/>
        <w:ind w:left="709" w:right="-460" w:firstLine="0"/>
        <w:contextualSpacing/>
        <w:rPr>
          <w:rFonts w:ascii="Arial" w:eastAsia="Arial Narrow" w:hAnsi="Arial" w:cs="Arial"/>
          <w:sz w:val="20"/>
        </w:rPr>
      </w:pPr>
      <w:r w:rsidRPr="00C123F4">
        <w:rPr>
          <w:rFonts w:ascii="Arial" w:eastAsia="Arial Narrow" w:hAnsi="Arial" w:cs="Arial"/>
          <w:sz w:val="20"/>
        </w:rPr>
        <w:t>Mantener actualizada y publicada la información requerida por el SIIF y OLIMPIA del Ministerio de Hacienda</w:t>
      </w:r>
    </w:p>
    <w:p w14:paraId="16696A3B" w14:textId="77777777" w:rsidR="00D942A1" w:rsidRPr="00C123F4" w:rsidRDefault="00D942A1" w:rsidP="00C123F4">
      <w:pPr>
        <w:pStyle w:val="Prrafodelista"/>
        <w:ind w:left="709" w:right="-460" w:firstLine="0"/>
        <w:rPr>
          <w:rFonts w:ascii="Arial" w:eastAsia="Arial Narrow" w:hAnsi="Arial" w:cs="Arial"/>
          <w:sz w:val="20"/>
        </w:rPr>
      </w:pPr>
    </w:p>
    <w:p w14:paraId="651D1FF0" w14:textId="77777777" w:rsidR="00D942A1" w:rsidRPr="00C123F4" w:rsidRDefault="00D942A1" w:rsidP="00C123F4">
      <w:pPr>
        <w:pStyle w:val="Prrafodelista"/>
        <w:widowControl/>
        <w:numPr>
          <w:ilvl w:val="0"/>
          <w:numId w:val="6"/>
        </w:numPr>
        <w:autoSpaceDE/>
        <w:autoSpaceDN/>
        <w:ind w:left="709" w:right="-460" w:firstLine="0"/>
        <w:contextualSpacing/>
        <w:rPr>
          <w:rFonts w:ascii="Arial" w:eastAsia="Arial Narrow" w:hAnsi="Arial" w:cs="Arial"/>
          <w:sz w:val="20"/>
        </w:rPr>
      </w:pPr>
      <w:r w:rsidRPr="00C123F4">
        <w:rPr>
          <w:rFonts w:ascii="Arial" w:eastAsia="Arial Narrow" w:hAnsi="Arial" w:cs="Arial"/>
          <w:sz w:val="20"/>
        </w:rPr>
        <w:t>Entregar la información requerida por las Entidades Compradoras para registrar al Proveedor en sus sistemas de pago.</w:t>
      </w:r>
    </w:p>
    <w:p w14:paraId="295F3778" w14:textId="77777777" w:rsidR="00D942A1" w:rsidRPr="00C123F4" w:rsidRDefault="00D942A1" w:rsidP="00C123F4">
      <w:pPr>
        <w:ind w:left="709" w:right="-460"/>
        <w:jc w:val="both"/>
        <w:rPr>
          <w:rFonts w:ascii="Arial" w:eastAsia="Arial Narrow" w:hAnsi="Arial" w:cs="Arial"/>
          <w:sz w:val="20"/>
        </w:rPr>
      </w:pPr>
    </w:p>
    <w:p w14:paraId="44DFC50B" w14:textId="77777777" w:rsidR="00D942A1" w:rsidRPr="00C123F4" w:rsidRDefault="00D942A1" w:rsidP="00C123F4">
      <w:pPr>
        <w:pStyle w:val="Prrafodelista"/>
        <w:widowControl/>
        <w:numPr>
          <w:ilvl w:val="0"/>
          <w:numId w:val="6"/>
        </w:numPr>
        <w:autoSpaceDE/>
        <w:autoSpaceDN/>
        <w:ind w:left="709" w:right="-460" w:firstLine="0"/>
        <w:contextualSpacing/>
        <w:rPr>
          <w:rFonts w:ascii="Arial" w:eastAsia="Arial Narrow" w:hAnsi="Arial" w:cs="Arial"/>
          <w:sz w:val="20"/>
        </w:rPr>
      </w:pPr>
      <w:r w:rsidRPr="00C123F4">
        <w:rPr>
          <w:rFonts w:ascii="Arial" w:eastAsia="Arial Narrow" w:hAnsi="Arial" w:cs="Arial"/>
          <w:sz w:val="20"/>
        </w:rPr>
        <w:t>Mantener vigente el Registro Nacional de Turismo y estar inscritos como prestadores de Agencia de Viajes y Turismo durante la vigencia del contrato.</w:t>
      </w:r>
    </w:p>
    <w:p w14:paraId="579717A7" w14:textId="77777777" w:rsidR="00D942A1" w:rsidRPr="00C123F4" w:rsidRDefault="00D942A1" w:rsidP="00C123F4">
      <w:pPr>
        <w:ind w:left="709" w:right="-460"/>
        <w:jc w:val="both"/>
        <w:rPr>
          <w:rFonts w:ascii="Arial" w:eastAsia="Arial Narrow" w:hAnsi="Arial" w:cs="Arial"/>
          <w:sz w:val="20"/>
        </w:rPr>
      </w:pPr>
    </w:p>
    <w:p w14:paraId="5A7347A5" w14:textId="77777777" w:rsidR="00D942A1" w:rsidRPr="00C123F4" w:rsidRDefault="00D942A1" w:rsidP="00C123F4">
      <w:pPr>
        <w:pStyle w:val="Prrafodelista"/>
        <w:widowControl/>
        <w:numPr>
          <w:ilvl w:val="0"/>
          <w:numId w:val="6"/>
        </w:numPr>
        <w:autoSpaceDE/>
        <w:autoSpaceDN/>
        <w:ind w:left="709" w:right="-460" w:firstLine="0"/>
        <w:contextualSpacing/>
        <w:rPr>
          <w:rFonts w:ascii="Arial" w:eastAsia="Arial Narrow" w:hAnsi="Arial" w:cs="Arial"/>
          <w:sz w:val="20"/>
        </w:rPr>
      </w:pPr>
      <w:r w:rsidRPr="00C123F4">
        <w:rPr>
          <w:rFonts w:ascii="Arial" w:eastAsia="Arial Narrow" w:hAnsi="Arial" w:cs="Arial"/>
          <w:sz w:val="20"/>
        </w:rPr>
        <w:t>Mantener vigente la licencia de funcionamiento IATA durante la vigencia del contrato.</w:t>
      </w:r>
    </w:p>
    <w:p w14:paraId="139066F3" w14:textId="77777777" w:rsidR="00D942A1" w:rsidRPr="00C123F4" w:rsidRDefault="00D942A1" w:rsidP="00C123F4">
      <w:pPr>
        <w:ind w:left="709" w:right="-460"/>
        <w:jc w:val="both"/>
        <w:rPr>
          <w:rFonts w:ascii="Arial" w:eastAsia="Arial Narrow" w:hAnsi="Arial" w:cs="Arial"/>
          <w:sz w:val="20"/>
        </w:rPr>
      </w:pPr>
    </w:p>
    <w:p w14:paraId="25CA423C" w14:textId="77777777" w:rsidR="00D942A1" w:rsidRPr="00C123F4" w:rsidRDefault="00D942A1" w:rsidP="00C123F4">
      <w:pPr>
        <w:pStyle w:val="Prrafodelista"/>
        <w:widowControl/>
        <w:numPr>
          <w:ilvl w:val="0"/>
          <w:numId w:val="6"/>
        </w:numPr>
        <w:autoSpaceDE/>
        <w:autoSpaceDN/>
        <w:ind w:left="709" w:right="-460" w:firstLine="0"/>
        <w:contextualSpacing/>
        <w:rPr>
          <w:rFonts w:ascii="Arial" w:eastAsia="Arial Narrow" w:hAnsi="Arial" w:cs="Arial"/>
          <w:sz w:val="20"/>
        </w:rPr>
      </w:pPr>
      <w:r w:rsidRPr="00C123F4">
        <w:rPr>
          <w:rFonts w:ascii="Arial" w:eastAsia="Arial Narrow" w:hAnsi="Arial" w:cs="Arial"/>
          <w:sz w:val="20"/>
        </w:rPr>
        <w:t xml:space="preserve">Mantener la reserva de los Tiquetes Aéreos solicitados por la Entidad Compradora hasta la medianoche del día de la reserva, salvo para Tiquetes Aéreos en Aerolíneas de bajo costo y en Rango Promocional que estén sujetos a otras políticas de las Aerolíneas. Lo anterior deberá ser informado por el proveedor al momento de la solicitud de la reserva. </w:t>
      </w:r>
    </w:p>
    <w:p w14:paraId="5B5BB5FC" w14:textId="77777777" w:rsidR="00D942A1" w:rsidRPr="00C123F4" w:rsidRDefault="00D942A1" w:rsidP="00C123F4">
      <w:pPr>
        <w:ind w:left="709" w:right="-460"/>
        <w:jc w:val="both"/>
        <w:rPr>
          <w:rFonts w:ascii="Arial" w:eastAsia="Arial Narrow" w:hAnsi="Arial" w:cs="Arial"/>
          <w:sz w:val="20"/>
        </w:rPr>
      </w:pPr>
    </w:p>
    <w:p w14:paraId="68617B9B" w14:textId="0F2C7D61" w:rsidR="00D942A1" w:rsidRPr="00C123F4" w:rsidRDefault="00D942A1" w:rsidP="00C123F4">
      <w:pPr>
        <w:pStyle w:val="Prrafodelista"/>
        <w:widowControl/>
        <w:numPr>
          <w:ilvl w:val="0"/>
          <w:numId w:val="6"/>
        </w:numPr>
        <w:autoSpaceDE/>
        <w:autoSpaceDN/>
        <w:ind w:left="709" w:right="-460" w:firstLine="0"/>
        <w:contextualSpacing/>
        <w:rPr>
          <w:rFonts w:ascii="Arial" w:eastAsia="Arial Narrow" w:hAnsi="Arial" w:cs="Arial"/>
          <w:sz w:val="20"/>
        </w:rPr>
      </w:pPr>
      <w:r w:rsidRPr="00C123F4">
        <w:rPr>
          <w:rFonts w:ascii="Arial" w:eastAsia="Arial Narrow" w:hAnsi="Arial" w:cs="Arial"/>
          <w:sz w:val="20"/>
        </w:rPr>
        <w:t xml:space="preserve">Entregar mensualmente la solicitud de la Entidad Compradora el reporte </w:t>
      </w:r>
      <w:r w:rsidR="001006B2" w:rsidRPr="00C123F4">
        <w:rPr>
          <w:rFonts w:ascii="Arial" w:eastAsia="Arial Narrow" w:hAnsi="Arial" w:cs="Arial"/>
          <w:sz w:val="20"/>
        </w:rPr>
        <w:t xml:space="preserve">BSP </w:t>
      </w:r>
      <w:r w:rsidRPr="00C123F4">
        <w:rPr>
          <w:rFonts w:ascii="Arial" w:eastAsia="Arial Narrow" w:hAnsi="Arial" w:cs="Arial"/>
          <w:sz w:val="20"/>
        </w:rPr>
        <w:t>(BILLING AND SETTLEMENT PLAN) plan de facturación y pago) Link como soporte de las facturas presentadas de Tiquetes Aéreos expedidos durante el periodo.</w:t>
      </w:r>
    </w:p>
    <w:p w14:paraId="7ECFDB32" w14:textId="77777777" w:rsidR="00D942A1" w:rsidRPr="00C123F4" w:rsidRDefault="00D942A1" w:rsidP="00C123F4">
      <w:pPr>
        <w:ind w:left="709" w:right="-460"/>
        <w:jc w:val="both"/>
        <w:rPr>
          <w:rFonts w:ascii="Arial" w:eastAsia="Arial Narrow" w:hAnsi="Arial" w:cs="Arial"/>
          <w:b/>
          <w:bCs/>
          <w:color w:val="000000" w:themeColor="text1"/>
          <w:sz w:val="20"/>
        </w:rPr>
      </w:pPr>
    </w:p>
    <w:p w14:paraId="071910F7" w14:textId="77777777" w:rsidR="00D942A1" w:rsidRPr="00C123F4" w:rsidRDefault="00D942A1" w:rsidP="00C123F4">
      <w:pPr>
        <w:pStyle w:val="Prrafodelista"/>
        <w:widowControl/>
        <w:numPr>
          <w:ilvl w:val="0"/>
          <w:numId w:val="6"/>
        </w:numPr>
        <w:autoSpaceDE/>
        <w:autoSpaceDN/>
        <w:ind w:left="709" w:right="-460" w:firstLine="0"/>
        <w:contextualSpacing/>
        <w:rPr>
          <w:rFonts w:ascii="Arial" w:hAnsi="Arial" w:cs="Arial"/>
          <w:sz w:val="20"/>
        </w:rPr>
      </w:pPr>
      <w:r w:rsidRPr="00C123F4">
        <w:rPr>
          <w:rFonts w:ascii="Arial" w:hAnsi="Arial" w:cs="Arial"/>
          <w:sz w:val="20"/>
        </w:rPr>
        <w:t>Realizar las reservas de los tiquetes aéreos para cualquier funcionario orgánico de la (BRDEH) que requiera de este servicio, dado que se puede presentar esta necesidad en cualquier momento y a cualquier integrante de la misma, esta reserva será realizada a la entidad emisora de los tiquetes por intermedio del supervisor del contrato. Para trayectos nacionales en las tarifas económicas del mercado, de acuerdo con los horarios y rutas solicitadas por la entidad compradora; teniendo en cuenta los convenios y descuentos acordados.</w:t>
      </w:r>
    </w:p>
    <w:p w14:paraId="67AC9AAF" w14:textId="77777777" w:rsidR="00D942A1" w:rsidRPr="00C123F4" w:rsidRDefault="00D942A1" w:rsidP="00C123F4">
      <w:pPr>
        <w:ind w:left="709" w:right="-460"/>
        <w:jc w:val="both"/>
        <w:rPr>
          <w:rFonts w:ascii="Arial" w:hAnsi="Arial" w:cs="Arial"/>
          <w:sz w:val="20"/>
        </w:rPr>
      </w:pPr>
    </w:p>
    <w:p w14:paraId="14F15CAB" w14:textId="77777777" w:rsidR="006D71D7" w:rsidRPr="00C123F4" w:rsidRDefault="006D71D7" w:rsidP="00C123F4">
      <w:pPr>
        <w:widowControl/>
        <w:numPr>
          <w:ilvl w:val="0"/>
          <w:numId w:val="6"/>
        </w:numPr>
        <w:autoSpaceDE/>
        <w:autoSpaceDN/>
        <w:spacing w:after="160" w:line="259" w:lineRule="auto"/>
        <w:ind w:left="709" w:right="-460" w:firstLine="0"/>
        <w:contextualSpacing/>
        <w:jc w:val="both"/>
        <w:rPr>
          <w:rFonts w:ascii="Arial" w:eastAsia="Calibri" w:hAnsi="Arial" w:cs="Arial"/>
          <w:szCs w:val="20"/>
          <w:lang w:val="es-CO"/>
        </w:rPr>
      </w:pPr>
      <w:bookmarkStart w:id="4" w:name="_Hlk176512248"/>
      <w:r w:rsidRPr="00C123F4">
        <w:rPr>
          <w:rFonts w:ascii="Arial" w:eastAsia="Calibri" w:hAnsi="Arial" w:cs="Arial"/>
          <w:color w:val="000000"/>
          <w:szCs w:val="20"/>
          <w:lang w:val="es-CO"/>
        </w:rPr>
        <w:t>Realizar las reservas sin costo adicional, en un plazo no superior a cinco horas, para asegurar la tarifa económica y el cupo aéreo, exceptuando aquellas tarifas promocionales que estén sujetas a condiciones específicas.</w:t>
      </w:r>
    </w:p>
    <w:bookmarkEnd w:id="4"/>
    <w:p w14:paraId="052B6210" w14:textId="77777777" w:rsidR="00D942A1" w:rsidRPr="00C123F4" w:rsidRDefault="00D942A1" w:rsidP="00C123F4">
      <w:pPr>
        <w:ind w:left="709" w:right="-460"/>
        <w:jc w:val="both"/>
        <w:rPr>
          <w:rFonts w:ascii="Arial" w:hAnsi="Arial" w:cs="Arial"/>
          <w:sz w:val="20"/>
        </w:rPr>
      </w:pPr>
    </w:p>
    <w:p w14:paraId="6C5DBC5A" w14:textId="77777777" w:rsidR="00D942A1" w:rsidRPr="00C123F4" w:rsidRDefault="00D942A1" w:rsidP="00C123F4">
      <w:pPr>
        <w:pStyle w:val="Prrafodelista"/>
        <w:widowControl/>
        <w:numPr>
          <w:ilvl w:val="0"/>
          <w:numId w:val="6"/>
        </w:numPr>
        <w:autoSpaceDE/>
        <w:autoSpaceDN/>
        <w:ind w:left="709" w:right="-460" w:firstLine="0"/>
        <w:contextualSpacing/>
        <w:rPr>
          <w:rFonts w:ascii="Arial" w:hAnsi="Arial" w:cs="Arial"/>
          <w:sz w:val="20"/>
        </w:rPr>
      </w:pPr>
      <w:r w:rsidRPr="00C123F4">
        <w:rPr>
          <w:rFonts w:ascii="Arial" w:hAnsi="Arial" w:cs="Arial"/>
          <w:sz w:val="20"/>
        </w:rPr>
        <w:t>Realizar como mínimo dos cotizaciones por diferentes aerolíneas por cada solicitud que realice la BRDEH</w:t>
      </w:r>
    </w:p>
    <w:p w14:paraId="630FBFE8" w14:textId="77777777" w:rsidR="00D942A1" w:rsidRPr="00C123F4" w:rsidRDefault="00D942A1" w:rsidP="00C123F4">
      <w:pPr>
        <w:ind w:left="709" w:right="-460"/>
        <w:jc w:val="both"/>
        <w:rPr>
          <w:rFonts w:ascii="Arial" w:hAnsi="Arial" w:cs="Arial"/>
          <w:sz w:val="20"/>
        </w:rPr>
      </w:pPr>
    </w:p>
    <w:p w14:paraId="6E4200D1" w14:textId="77777777" w:rsidR="00D942A1" w:rsidRPr="00C123F4" w:rsidRDefault="00D942A1" w:rsidP="00C123F4">
      <w:pPr>
        <w:pStyle w:val="Prrafodelista"/>
        <w:widowControl/>
        <w:numPr>
          <w:ilvl w:val="0"/>
          <w:numId w:val="6"/>
        </w:numPr>
        <w:autoSpaceDE/>
        <w:autoSpaceDN/>
        <w:ind w:left="709" w:right="-460" w:firstLine="0"/>
        <w:contextualSpacing/>
        <w:rPr>
          <w:rFonts w:ascii="Arial" w:hAnsi="Arial" w:cs="Arial"/>
          <w:sz w:val="20"/>
        </w:rPr>
      </w:pPr>
      <w:r w:rsidRPr="00C123F4">
        <w:rPr>
          <w:rFonts w:ascii="Arial" w:hAnsi="Arial" w:cs="Arial"/>
          <w:sz w:val="20"/>
        </w:rPr>
        <w:t>Tramitar ante las aerolíneas los beneficios comerciales e incentivos obtenidos por BRDEH, ya sea por el número de tiquetes emitidos, por el valor de los mismos o por cualquier otra condición económica.</w:t>
      </w:r>
    </w:p>
    <w:p w14:paraId="75265473" w14:textId="77777777" w:rsidR="00D942A1" w:rsidRPr="00C123F4" w:rsidRDefault="00D942A1" w:rsidP="00C123F4">
      <w:pPr>
        <w:ind w:left="709" w:right="-460"/>
        <w:jc w:val="both"/>
        <w:rPr>
          <w:rFonts w:ascii="Arial" w:hAnsi="Arial" w:cs="Arial"/>
          <w:sz w:val="20"/>
        </w:rPr>
      </w:pPr>
    </w:p>
    <w:p w14:paraId="5A82A9CD" w14:textId="77777777" w:rsidR="00D942A1" w:rsidRPr="00C123F4" w:rsidRDefault="00D942A1" w:rsidP="00C123F4">
      <w:pPr>
        <w:pStyle w:val="Prrafodelista"/>
        <w:widowControl/>
        <w:numPr>
          <w:ilvl w:val="0"/>
          <w:numId w:val="6"/>
        </w:numPr>
        <w:autoSpaceDE/>
        <w:autoSpaceDN/>
        <w:ind w:left="709" w:right="-460" w:firstLine="0"/>
        <w:contextualSpacing/>
        <w:rPr>
          <w:rFonts w:ascii="Arial" w:hAnsi="Arial" w:cs="Arial"/>
          <w:sz w:val="20"/>
        </w:rPr>
      </w:pPr>
      <w:r w:rsidRPr="00C123F4">
        <w:rPr>
          <w:rFonts w:ascii="Arial" w:hAnsi="Arial" w:cs="Arial"/>
          <w:sz w:val="20"/>
        </w:rPr>
        <w:t>Comunicar a solicitud del supervisor del contrato, los costos que se generen por cambios de ruta y revisado de tiquetes emitidos para la BRDEH.</w:t>
      </w:r>
    </w:p>
    <w:p w14:paraId="61B8F836" w14:textId="77777777" w:rsidR="00D942A1" w:rsidRPr="00C123F4" w:rsidRDefault="00D942A1" w:rsidP="00C123F4">
      <w:pPr>
        <w:ind w:left="709" w:right="-460"/>
        <w:jc w:val="both"/>
        <w:rPr>
          <w:rFonts w:ascii="Arial" w:hAnsi="Arial" w:cs="Arial"/>
          <w:sz w:val="20"/>
        </w:rPr>
      </w:pPr>
    </w:p>
    <w:p w14:paraId="10170830" w14:textId="77777777" w:rsidR="00D942A1" w:rsidRPr="00C123F4" w:rsidRDefault="00D942A1" w:rsidP="00C123F4">
      <w:pPr>
        <w:pStyle w:val="Prrafodelista"/>
        <w:widowControl/>
        <w:numPr>
          <w:ilvl w:val="0"/>
          <w:numId w:val="6"/>
        </w:numPr>
        <w:autoSpaceDE/>
        <w:autoSpaceDN/>
        <w:ind w:left="709" w:right="-460" w:firstLine="0"/>
        <w:contextualSpacing/>
        <w:rPr>
          <w:rFonts w:ascii="Arial" w:hAnsi="Arial" w:cs="Arial"/>
          <w:sz w:val="20"/>
        </w:rPr>
      </w:pPr>
      <w:r w:rsidRPr="00C123F4">
        <w:rPr>
          <w:rFonts w:ascii="Arial" w:hAnsi="Arial" w:cs="Arial"/>
          <w:sz w:val="20"/>
        </w:rPr>
        <w:t>Garantizar la entrega de la cotización solicitada dentro de las dos (02) horas siguientes al requerimiento realizado de acuerdo con la disponibilidad de cupos.</w:t>
      </w:r>
    </w:p>
    <w:p w14:paraId="5EA1C15F" w14:textId="77777777" w:rsidR="00D942A1" w:rsidRPr="00C123F4" w:rsidRDefault="00D942A1" w:rsidP="00C123F4">
      <w:pPr>
        <w:ind w:left="709" w:right="-460"/>
        <w:jc w:val="both"/>
        <w:rPr>
          <w:rFonts w:ascii="Arial" w:hAnsi="Arial" w:cs="Arial"/>
          <w:sz w:val="20"/>
        </w:rPr>
      </w:pPr>
    </w:p>
    <w:p w14:paraId="64CDC808" w14:textId="77777777" w:rsidR="0081137B" w:rsidRPr="00C123F4" w:rsidRDefault="00D942A1" w:rsidP="00C123F4">
      <w:pPr>
        <w:pStyle w:val="Prrafodelista"/>
        <w:widowControl/>
        <w:numPr>
          <w:ilvl w:val="0"/>
          <w:numId w:val="6"/>
        </w:numPr>
        <w:autoSpaceDE/>
        <w:autoSpaceDN/>
        <w:ind w:left="709" w:right="-460" w:firstLine="0"/>
        <w:contextualSpacing/>
        <w:rPr>
          <w:rFonts w:ascii="Arial" w:hAnsi="Arial" w:cs="Arial"/>
          <w:sz w:val="20"/>
        </w:rPr>
      </w:pPr>
      <w:r w:rsidRPr="00C123F4">
        <w:rPr>
          <w:rFonts w:ascii="Arial" w:hAnsi="Arial" w:cs="Arial"/>
          <w:sz w:val="20"/>
        </w:rPr>
        <w:t>Hacer seguimiento a los tiquetes no utilizados, máximo dentro de los (05) días hábiles después del viaje programado; a su vez; informar inmediatamente mediante oficio al supervisor del contrato.</w:t>
      </w:r>
      <w:bookmarkStart w:id="5" w:name="_Hlk176513915"/>
    </w:p>
    <w:p w14:paraId="713B90DC" w14:textId="77777777" w:rsidR="0081137B" w:rsidRPr="00C123F4" w:rsidRDefault="0081137B" w:rsidP="00C123F4">
      <w:pPr>
        <w:pStyle w:val="Prrafodelista"/>
        <w:ind w:left="709" w:right="-460" w:firstLine="0"/>
        <w:rPr>
          <w:rFonts w:ascii="Arial" w:eastAsia="Calibri" w:hAnsi="Arial" w:cs="Arial"/>
          <w:szCs w:val="20"/>
          <w:lang w:val="es-CO"/>
        </w:rPr>
      </w:pPr>
    </w:p>
    <w:p w14:paraId="0CD7BE20" w14:textId="3FF63EA3" w:rsidR="006D71D7" w:rsidRPr="00C123F4" w:rsidRDefault="006D71D7" w:rsidP="00C123F4">
      <w:pPr>
        <w:pStyle w:val="Prrafodelista"/>
        <w:widowControl/>
        <w:numPr>
          <w:ilvl w:val="0"/>
          <w:numId w:val="6"/>
        </w:numPr>
        <w:autoSpaceDE/>
        <w:autoSpaceDN/>
        <w:ind w:left="709" w:right="-460" w:firstLine="0"/>
        <w:contextualSpacing/>
        <w:rPr>
          <w:rFonts w:ascii="Arial" w:hAnsi="Arial" w:cs="Arial"/>
          <w:sz w:val="20"/>
        </w:rPr>
      </w:pPr>
      <w:r w:rsidRPr="00C123F4">
        <w:rPr>
          <w:rFonts w:ascii="Arial" w:eastAsia="Calibri" w:hAnsi="Arial" w:cs="Arial"/>
          <w:szCs w:val="20"/>
          <w:lang w:val="es-CO"/>
        </w:rPr>
        <w:t xml:space="preserve">Tramitar los reembolsos, </w:t>
      </w:r>
      <w:r w:rsidRPr="00C123F4">
        <w:rPr>
          <w:rFonts w:ascii="Arial" w:eastAsia="Calibri" w:hAnsi="Arial" w:cs="Arial"/>
          <w:color w:val="000000"/>
          <w:szCs w:val="20"/>
          <w:lang w:val="es-CO"/>
        </w:rPr>
        <w:t>directamente a la bolsa presupuestal cuando se emita un tiquete el cual sea cancelado máximo 15 días hábiles siguientes a la solicitud.</w:t>
      </w:r>
    </w:p>
    <w:bookmarkEnd w:id="5"/>
    <w:p w14:paraId="016010C9" w14:textId="77777777" w:rsidR="00D942A1" w:rsidRPr="00C123F4" w:rsidRDefault="00D942A1" w:rsidP="00C123F4">
      <w:pPr>
        <w:ind w:left="709" w:right="-460"/>
        <w:jc w:val="both"/>
        <w:rPr>
          <w:rFonts w:ascii="Arial" w:hAnsi="Arial" w:cs="Arial"/>
          <w:sz w:val="20"/>
        </w:rPr>
      </w:pPr>
    </w:p>
    <w:p w14:paraId="5D70AC16" w14:textId="77777777" w:rsidR="00D942A1" w:rsidRPr="00C123F4" w:rsidRDefault="00D942A1" w:rsidP="00C123F4">
      <w:pPr>
        <w:pStyle w:val="Prrafodelista"/>
        <w:widowControl/>
        <w:numPr>
          <w:ilvl w:val="0"/>
          <w:numId w:val="6"/>
        </w:numPr>
        <w:autoSpaceDE/>
        <w:autoSpaceDN/>
        <w:ind w:left="709" w:right="-460" w:firstLine="0"/>
        <w:contextualSpacing/>
        <w:rPr>
          <w:rFonts w:ascii="Arial" w:hAnsi="Arial" w:cs="Arial"/>
          <w:sz w:val="20"/>
        </w:rPr>
      </w:pPr>
      <w:r w:rsidRPr="00C123F4">
        <w:rPr>
          <w:rFonts w:ascii="Arial" w:hAnsi="Arial" w:cs="Arial"/>
          <w:sz w:val="20"/>
        </w:rPr>
        <w:t>Suministrar diferentes alternativas de tarifas por cada solicitud.</w:t>
      </w:r>
    </w:p>
    <w:p w14:paraId="4686A342" w14:textId="77777777" w:rsidR="00D942A1" w:rsidRPr="00C123F4" w:rsidRDefault="00D942A1" w:rsidP="00C123F4">
      <w:pPr>
        <w:ind w:left="709" w:right="-460"/>
        <w:jc w:val="both"/>
        <w:rPr>
          <w:rFonts w:ascii="Arial" w:hAnsi="Arial" w:cs="Arial"/>
          <w:sz w:val="20"/>
        </w:rPr>
      </w:pPr>
    </w:p>
    <w:p w14:paraId="3631E30F" w14:textId="77777777" w:rsidR="00D942A1" w:rsidRPr="00C123F4" w:rsidRDefault="00D942A1" w:rsidP="00C123F4">
      <w:pPr>
        <w:pStyle w:val="Prrafodelista"/>
        <w:widowControl/>
        <w:numPr>
          <w:ilvl w:val="0"/>
          <w:numId w:val="6"/>
        </w:numPr>
        <w:autoSpaceDE/>
        <w:autoSpaceDN/>
        <w:ind w:left="709" w:right="-460" w:firstLine="0"/>
        <w:contextualSpacing/>
        <w:rPr>
          <w:rFonts w:ascii="Arial" w:hAnsi="Arial" w:cs="Arial"/>
          <w:sz w:val="20"/>
        </w:rPr>
      </w:pPr>
      <w:r w:rsidRPr="00C123F4">
        <w:rPr>
          <w:rFonts w:ascii="Arial" w:hAnsi="Arial" w:cs="Arial"/>
          <w:sz w:val="20"/>
        </w:rPr>
        <w:lastRenderedPageBreak/>
        <w:t>Llevar el control de la ejecución del presupuesto del contrato con el fin de evitar sobrepasar el mismo.</w:t>
      </w:r>
    </w:p>
    <w:p w14:paraId="32E08640" w14:textId="77777777" w:rsidR="00D942A1" w:rsidRPr="00C123F4" w:rsidRDefault="00D942A1" w:rsidP="00C123F4">
      <w:pPr>
        <w:ind w:left="709" w:right="-460"/>
        <w:jc w:val="both"/>
        <w:rPr>
          <w:rFonts w:ascii="Arial" w:hAnsi="Arial" w:cs="Arial"/>
          <w:sz w:val="20"/>
        </w:rPr>
      </w:pPr>
    </w:p>
    <w:p w14:paraId="6A8B09E2" w14:textId="77777777" w:rsidR="00D942A1" w:rsidRPr="00C123F4" w:rsidRDefault="00D942A1" w:rsidP="00C123F4">
      <w:pPr>
        <w:pStyle w:val="Prrafodelista"/>
        <w:widowControl/>
        <w:numPr>
          <w:ilvl w:val="0"/>
          <w:numId w:val="6"/>
        </w:numPr>
        <w:autoSpaceDE/>
        <w:autoSpaceDN/>
        <w:ind w:left="709" w:right="-460" w:firstLine="0"/>
        <w:contextualSpacing/>
        <w:rPr>
          <w:rFonts w:ascii="Arial" w:hAnsi="Arial" w:cs="Arial"/>
          <w:sz w:val="20"/>
        </w:rPr>
      </w:pPr>
      <w:r w:rsidRPr="00C123F4">
        <w:rPr>
          <w:rFonts w:ascii="Arial" w:hAnsi="Arial" w:cs="Arial"/>
          <w:sz w:val="20"/>
        </w:rPr>
        <w:t>Garantizar la prestación del servicio mediante de línea telefónica las 24 horas del día y 7 días de la semana, por el canal más expedito ya sea mediante línea telefónica fija o celular.</w:t>
      </w:r>
    </w:p>
    <w:p w14:paraId="73070BA0" w14:textId="77777777" w:rsidR="00D942A1" w:rsidRPr="00C123F4" w:rsidRDefault="00D942A1" w:rsidP="00C123F4">
      <w:pPr>
        <w:ind w:left="709" w:right="-460"/>
        <w:jc w:val="both"/>
        <w:rPr>
          <w:rFonts w:ascii="Arial" w:hAnsi="Arial" w:cs="Arial"/>
          <w:sz w:val="20"/>
        </w:rPr>
      </w:pPr>
    </w:p>
    <w:p w14:paraId="7055E1DF" w14:textId="36AC6DB9" w:rsidR="00D942A1" w:rsidRPr="00C123F4" w:rsidRDefault="00D942A1" w:rsidP="00C123F4">
      <w:pPr>
        <w:pStyle w:val="Prrafodelista"/>
        <w:widowControl/>
        <w:numPr>
          <w:ilvl w:val="0"/>
          <w:numId w:val="6"/>
        </w:numPr>
        <w:autoSpaceDE/>
        <w:autoSpaceDN/>
        <w:ind w:left="709" w:right="-460" w:firstLine="0"/>
        <w:contextualSpacing/>
        <w:rPr>
          <w:rFonts w:ascii="Arial" w:hAnsi="Arial" w:cs="Arial"/>
          <w:sz w:val="20"/>
        </w:rPr>
      </w:pPr>
      <w:r w:rsidRPr="00C123F4">
        <w:rPr>
          <w:rFonts w:ascii="Arial" w:hAnsi="Arial" w:cs="Arial"/>
          <w:sz w:val="20"/>
        </w:rPr>
        <w:t>Asignar un ejecutivo de cuenta responsable de la atención personalizada para la Entidad, con el fin de atender al Supervisor del Contrato. El asesor o ejecutivo de cuenta será el puente entre la Entidad con los asesores de las diferentes aerolíneas para el manejo de (millas y otros beneficios comerciales), a que hubiese lugar, así mismo actuará como canal entre las partes cuando se presenten reclamos.</w:t>
      </w:r>
    </w:p>
    <w:p w14:paraId="764BA177" w14:textId="77777777" w:rsidR="00C123F4" w:rsidRPr="00C123F4" w:rsidRDefault="00C123F4" w:rsidP="00C123F4">
      <w:pPr>
        <w:pStyle w:val="Prrafodelista"/>
        <w:rPr>
          <w:rFonts w:ascii="Arial" w:hAnsi="Arial" w:cs="Arial"/>
          <w:sz w:val="20"/>
        </w:rPr>
      </w:pPr>
    </w:p>
    <w:p w14:paraId="0FFA1AB4" w14:textId="77777777" w:rsidR="00C123F4" w:rsidRPr="00C123F4" w:rsidRDefault="00C123F4" w:rsidP="00C123F4">
      <w:pPr>
        <w:pStyle w:val="Prrafodelista"/>
        <w:widowControl/>
        <w:autoSpaceDE/>
        <w:autoSpaceDN/>
        <w:ind w:left="709" w:right="-460" w:firstLine="0"/>
        <w:contextualSpacing/>
        <w:rPr>
          <w:rFonts w:ascii="Arial" w:hAnsi="Arial" w:cs="Arial"/>
          <w:sz w:val="20"/>
        </w:rPr>
      </w:pPr>
    </w:p>
    <w:p w14:paraId="29C725D1" w14:textId="77777777" w:rsidR="00D942A1" w:rsidRPr="00C123F4" w:rsidRDefault="00D942A1" w:rsidP="00C123F4">
      <w:pPr>
        <w:ind w:left="709" w:right="-460"/>
        <w:jc w:val="both"/>
        <w:rPr>
          <w:rFonts w:ascii="Arial" w:eastAsia="Arial Narrow" w:hAnsi="Arial" w:cs="Arial"/>
          <w:b/>
          <w:bCs/>
          <w:color w:val="000000" w:themeColor="text1"/>
          <w:sz w:val="20"/>
        </w:rPr>
      </w:pPr>
    </w:p>
    <w:p w14:paraId="472BE281" w14:textId="77777777" w:rsidR="00C123F4" w:rsidRPr="00C123F4" w:rsidRDefault="00D942A1" w:rsidP="00C123F4">
      <w:pPr>
        <w:suppressAutoHyphens/>
        <w:autoSpaceDE/>
        <w:spacing w:line="288" w:lineRule="auto"/>
        <w:ind w:left="709" w:right="-460"/>
        <w:contextualSpacing/>
        <w:jc w:val="both"/>
        <w:textAlignment w:val="baseline"/>
        <w:rPr>
          <w:rFonts w:ascii="Arial" w:eastAsia="Droid Sans" w:hAnsi="Arial" w:cs="Arial"/>
          <w:noProof/>
          <w:kern w:val="3"/>
          <w:sz w:val="20"/>
          <w:lang w:val="es-CO" w:eastAsia="es-CO" w:bidi="hi-IN"/>
        </w:rPr>
      </w:pPr>
      <w:r w:rsidRPr="00C123F4">
        <w:rPr>
          <w:rFonts w:ascii="Arial" w:eastAsia="Arial Narrow" w:hAnsi="Arial" w:cs="Arial"/>
          <w:b/>
          <w:bCs/>
          <w:color w:val="000000" w:themeColor="text1"/>
          <w:sz w:val="20"/>
        </w:rPr>
        <w:t>NOTA:</w:t>
      </w:r>
      <w:r w:rsidRPr="00C123F4">
        <w:rPr>
          <w:rFonts w:ascii="Arial" w:eastAsia="Arial Narrow" w:hAnsi="Arial" w:cs="Arial"/>
          <w:color w:val="000000" w:themeColor="text1"/>
          <w:sz w:val="20"/>
        </w:rPr>
        <w:t xml:space="preserve"> </w:t>
      </w:r>
      <w:r w:rsidR="00C123F4" w:rsidRPr="00C123F4">
        <w:rPr>
          <w:rFonts w:ascii="Arial" w:eastAsia="Droid Sans" w:hAnsi="Arial" w:cs="Arial"/>
          <w:noProof/>
          <w:kern w:val="3"/>
          <w:sz w:val="20"/>
          <w:lang w:val="es-CO" w:eastAsia="es-CO" w:bidi="hi-IN"/>
        </w:rPr>
        <w:t xml:space="preserve">Las anteriores obligaciones se entienden aceptadas expresamente aceptadas por el  proponente, suscribiendo el correspondiente “Anexo técnico”. </w:t>
      </w:r>
    </w:p>
    <w:p w14:paraId="1FEDDADE" w14:textId="6DB1558D" w:rsidR="00F12B35" w:rsidRPr="00C123F4" w:rsidRDefault="00F12B35" w:rsidP="00C123F4">
      <w:pPr>
        <w:ind w:left="709" w:right="-460"/>
        <w:jc w:val="both"/>
        <w:rPr>
          <w:rFonts w:ascii="Arial" w:hAnsi="Arial" w:cs="Arial"/>
          <w:sz w:val="18"/>
        </w:rPr>
      </w:pPr>
    </w:p>
    <w:p w14:paraId="205AD2E2" w14:textId="5758F581" w:rsidR="00F12B35" w:rsidRPr="00C123F4" w:rsidRDefault="00F12B35" w:rsidP="00C123F4">
      <w:pPr>
        <w:pStyle w:val="Textoindependiente"/>
        <w:spacing w:before="1"/>
        <w:ind w:left="709" w:right="-460"/>
        <w:jc w:val="both"/>
        <w:rPr>
          <w:rFonts w:ascii="Arial" w:hAnsi="Arial" w:cs="Arial"/>
          <w:sz w:val="18"/>
        </w:rPr>
      </w:pPr>
    </w:p>
    <w:p w14:paraId="0ACF38B3" w14:textId="4ABECE8B" w:rsidR="00F12B35" w:rsidRPr="00C123F4" w:rsidRDefault="00F12B35" w:rsidP="00C123F4">
      <w:pPr>
        <w:pStyle w:val="Textoindependiente"/>
        <w:spacing w:before="1"/>
        <w:ind w:left="709" w:right="-460"/>
        <w:jc w:val="both"/>
        <w:rPr>
          <w:rFonts w:ascii="Arial" w:hAnsi="Arial" w:cs="Arial"/>
          <w:sz w:val="18"/>
        </w:rPr>
      </w:pPr>
    </w:p>
    <w:p w14:paraId="15068816" w14:textId="369F6273" w:rsidR="00F12B35" w:rsidRPr="00C123F4" w:rsidRDefault="00F12B35" w:rsidP="00C123F4">
      <w:pPr>
        <w:pStyle w:val="Textoindependiente"/>
        <w:spacing w:before="1"/>
        <w:ind w:left="709" w:right="-460"/>
        <w:jc w:val="both"/>
        <w:rPr>
          <w:rFonts w:ascii="Arial" w:hAnsi="Arial" w:cs="Arial"/>
          <w:sz w:val="18"/>
        </w:rPr>
      </w:pPr>
      <w:bookmarkStart w:id="6" w:name="_GoBack"/>
      <w:bookmarkEnd w:id="6"/>
    </w:p>
    <w:p w14:paraId="1B90A0EF" w14:textId="77777777" w:rsidR="00F12B35" w:rsidRPr="00C123F4" w:rsidRDefault="00F12B35" w:rsidP="00C123F4">
      <w:pPr>
        <w:pStyle w:val="Textoindependiente"/>
        <w:spacing w:before="1"/>
        <w:ind w:left="709" w:right="-460"/>
        <w:jc w:val="both"/>
        <w:rPr>
          <w:rFonts w:ascii="Arial" w:hAnsi="Arial" w:cs="Arial"/>
          <w:sz w:val="18"/>
        </w:rPr>
      </w:pPr>
    </w:p>
    <w:p w14:paraId="2E612F2D" w14:textId="77777777" w:rsidR="00AA277B" w:rsidRPr="00C123F4" w:rsidRDefault="00BE28A5" w:rsidP="00C123F4">
      <w:pPr>
        <w:pStyle w:val="Textoindependiente"/>
        <w:tabs>
          <w:tab w:val="left" w:pos="6499"/>
          <w:tab w:val="left" w:pos="7684"/>
        </w:tabs>
        <w:ind w:left="709" w:right="-460"/>
        <w:jc w:val="both"/>
        <w:rPr>
          <w:rFonts w:ascii="Arial" w:hAnsi="Arial" w:cs="Arial"/>
          <w:sz w:val="20"/>
        </w:rPr>
      </w:pPr>
      <w:r w:rsidRPr="00C123F4">
        <w:rPr>
          <w:rFonts w:ascii="Arial" w:hAnsi="Arial" w:cs="Arial"/>
          <w:sz w:val="20"/>
        </w:rPr>
        <w:t>Firma</w:t>
      </w:r>
      <w:r w:rsidRPr="00C123F4">
        <w:rPr>
          <w:rFonts w:ascii="Arial" w:hAnsi="Arial" w:cs="Arial"/>
          <w:spacing w:val="-3"/>
          <w:sz w:val="20"/>
        </w:rPr>
        <w:t xml:space="preserve"> </w:t>
      </w:r>
      <w:r w:rsidRPr="00C123F4">
        <w:rPr>
          <w:rFonts w:ascii="Arial" w:hAnsi="Arial" w:cs="Arial"/>
          <w:sz w:val="20"/>
        </w:rPr>
        <w:t>del</w:t>
      </w:r>
      <w:r w:rsidRPr="00C123F4">
        <w:rPr>
          <w:rFonts w:ascii="Arial" w:hAnsi="Arial" w:cs="Arial"/>
          <w:spacing w:val="-2"/>
          <w:sz w:val="20"/>
        </w:rPr>
        <w:t xml:space="preserve"> </w:t>
      </w:r>
      <w:r w:rsidRPr="00C123F4">
        <w:rPr>
          <w:rFonts w:ascii="Arial" w:hAnsi="Arial" w:cs="Arial"/>
          <w:sz w:val="20"/>
        </w:rPr>
        <w:t>proponente</w:t>
      </w:r>
      <w:r w:rsidRPr="00C123F4">
        <w:rPr>
          <w:rFonts w:ascii="Arial" w:hAnsi="Arial" w:cs="Arial"/>
          <w:spacing w:val="-4"/>
          <w:sz w:val="20"/>
        </w:rPr>
        <w:t xml:space="preserve"> </w:t>
      </w:r>
      <w:r w:rsidRPr="00C123F4">
        <w:rPr>
          <w:rFonts w:ascii="Arial" w:hAnsi="Arial" w:cs="Arial"/>
          <w:sz w:val="20"/>
        </w:rPr>
        <w:t>(representante</w:t>
      </w:r>
      <w:r w:rsidRPr="00C123F4">
        <w:rPr>
          <w:rFonts w:ascii="Arial" w:hAnsi="Arial" w:cs="Arial"/>
          <w:spacing w:val="-2"/>
          <w:sz w:val="20"/>
        </w:rPr>
        <w:t xml:space="preserve"> </w:t>
      </w:r>
      <w:r w:rsidRPr="00C123F4">
        <w:rPr>
          <w:rFonts w:ascii="Arial" w:hAnsi="Arial" w:cs="Arial"/>
          <w:sz w:val="20"/>
        </w:rPr>
        <w:t>legal):</w:t>
      </w:r>
      <w:r w:rsidRPr="00C123F4">
        <w:rPr>
          <w:rFonts w:ascii="Arial" w:hAnsi="Arial" w:cs="Arial"/>
          <w:spacing w:val="2"/>
          <w:sz w:val="20"/>
        </w:rPr>
        <w:t xml:space="preserve"> </w:t>
      </w:r>
      <w:r w:rsidRPr="00C123F4">
        <w:rPr>
          <w:rFonts w:ascii="Arial" w:hAnsi="Arial" w:cs="Arial"/>
          <w:sz w:val="20"/>
          <w:u w:val="single"/>
        </w:rPr>
        <w:t xml:space="preserve"> </w:t>
      </w:r>
      <w:r w:rsidRPr="00C123F4">
        <w:rPr>
          <w:rFonts w:ascii="Arial" w:hAnsi="Arial" w:cs="Arial"/>
          <w:sz w:val="20"/>
          <w:u w:val="single"/>
        </w:rPr>
        <w:tab/>
      </w:r>
      <w:r w:rsidRPr="00C123F4">
        <w:rPr>
          <w:rFonts w:ascii="Arial" w:hAnsi="Arial" w:cs="Arial"/>
          <w:sz w:val="20"/>
          <w:u w:val="single"/>
        </w:rPr>
        <w:tab/>
      </w:r>
      <w:r w:rsidRPr="00C123F4">
        <w:rPr>
          <w:rFonts w:ascii="Arial" w:hAnsi="Arial" w:cs="Arial"/>
          <w:sz w:val="20"/>
        </w:rPr>
        <w:t xml:space="preserve">                         Nombre:</w:t>
      </w:r>
      <w:r w:rsidRPr="00C123F4">
        <w:rPr>
          <w:rFonts w:ascii="Arial" w:hAnsi="Arial" w:cs="Arial"/>
          <w:sz w:val="20"/>
          <w:u w:val="single"/>
        </w:rPr>
        <w:tab/>
      </w:r>
      <w:r w:rsidRPr="00C123F4">
        <w:rPr>
          <w:rFonts w:ascii="Arial" w:hAnsi="Arial" w:cs="Arial"/>
          <w:sz w:val="20"/>
          <w:u w:val="single"/>
        </w:rPr>
        <w:tab/>
      </w:r>
      <w:r w:rsidRPr="00C123F4">
        <w:rPr>
          <w:rFonts w:ascii="Arial" w:hAnsi="Arial" w:cs="Arial"/>
          <w:sz w:val="20"/>
        </w:rPr>
        <w:t xml:space="preserve"> Identificación:</w:t>
      </w:r>
      <w:r w:rsidRPr="00C123F4">
        <w:rPr>
          <w:rFonts w:ascii="Arial" w:hAnsi="Arial" w:cs="Arial"/>
          <w:spacing w:val="-1"/>
          <w:sz w:val="20"/>
        </w:rPr>
        <w:t xml:space="preserve"> </w:t>
      </w:r>
      <w:r w:rsidRPr="00C123F4">
        <w:rPr>
          <w:rFonts w:ascii="Arial" w:hAnsi="Arial" w:cs="Arial"/>
          <w:sz w:val="20"/>
          <w:u w:val="single"/>
        </w:rPr>
        <w:t xml:space="preserve"> </w:t>
      </w:r>
      <w:r w:rsidRPr="00C123F4">
        <w:rPr>
          <w:rFonts w:ascii="Arial" w:hAnsi="Arial" w:cs="Arial"/>
          <w:sz w:val="20"/>
          <w:u w:val="single"/>
        </w:rPr>
        <w:tab/>
      </w:r>
    </w:p>
    <w:p w14:paraId="615BA198" w14:textId="77777777" w:rsidR="00AA277B" w:rsidRPr="00C123F4" w:rsidRDefault="00BE28A5" w:rsidP="00C123F4">
      <w:pPr>
        <w:pStyle w:val="Textoindependiente"/>
        <w:spacing w:before="2" w:line="253" w:lineRule="exact"/>
        <w:ind w:left="709" w:right="-460"/>
        <w:jc w:val="both"/>
        <w:rPr>
          <w:rFonts w:ascii="Arial" w:hAnsi="Arial" w:cs="Arial"/>
          <w:sz w:val="20"/>
        </w:rPr>
      </w:pPr>
      <w:r w:rsidRPr="00C123F4">
        <w:rPr>
          <w:rFonts w:ascii="Arial" w:hAnsi="Arial" w:cs="Arial"/>
          <w:sz w:val="20"/>
        </w:rPr>
        <w:t>DATOS</w:t>
      </w:r>
      <w:r w:rsidRPr="00C123F4">
        <w:rPr>
          <w:rFonts w:ascii="Arial" w:hAnsi="Arial" w:cs="Arial"/>
          <w:spacing w:val="-7"/>
          <w:sz w:val="20"/>
        </w:rPr>
        <w:t xml:space="preserve"> </w:t>
      </w:r>
      <w:r w:rsidRPr="00C123F4">
        <w:rPr>
          <w:rFonts w:ascii="Arial" w:hAnsi="Arial" w:cs="Arial"/>
          <w:sz w:val="20"/>
        </w:rPr>
        <w:t>PARA</w:t>
      </w:r>
      <w:r w:rsidRPr="00C123F4">
        <w:rPr>
          <w:rFonts w:ascii="Arial" w:hAnsi="Arial" w:cs="Arial"/>
          <w:spacing w:val="-4"/>
          <w:sz w:val="20"/>
        </w:rPr>
        <w:t xml:space="preserve"> </w:t>
      </w:r>
      <w:r w:rsidRPr="00C123F4">
        <w:rPr>
          <w:rFonts w:ascii="Arial" w:hAnsi="Arial" w:cs="Arial"/>
          <w:sz w:val="20"/>
        </w:rPr>
        <w:t>COMUNICACIONES:</w:t>
      </w:r>
    </w:p>
    <w:p w14:paraId="135332AB" w14:textId="77777777" w:rsidR="00AA277B" w:rsidRPr="00C123F4" w:rsidRDefault="00BE28A5" w:rsidP="00C123F4">
      <w:pPr>
        <w:pStyle w:val="Textoindependiente"/>
        <w:tabs>
          <w:tab w:val="left" w:pos="5250"/>
          <w:tab w:val="left" w:pos="5287"/>
          <w:tab w:val="left" w:pos="5509"/>
        </w:tabs>
        <w:ind w:left="709" w:right="-460"/>
        <w:rPr>
          <w:rFonts w:ascii="Arial" w:hAnsi="Arial" w:cs="Arial"/>
          <w:sz w:val="20"/>
        </w:rPr>
      </w:pPr>
      <w:r w:rsidRPr="00C123F4">
        <w:rPr>
          <w:rFonts w:ascii="Arial" w:hAnsi="Arial" w:cs="Arial"/>
          <w:sz w:val="20"/>
        </w:rPr>
        <w:t>Dirección</w:t>
      </w:r>
      <w:r w:rsidRPr="00C123F4">
        <w:rPr>
          <w:rFonts w:ascii="Arial" w:hAnsi="Arial" w:cs="Arial"/>
          <w:sz w:val="20"/>
          <w:u w:val="dotted"/>
        </w:rPr>
        <w:tab/>
      </w:r>
      <w:r w:rsidRPr="00C123F4">
        <w:rPr>
          <w:rFonts w:ascii="Arial" w:hAnsi="Arial" w:cs="Arial"/>
          <w:sz w:val="20"/>
          <w:u w:val="dotted"/>
        </w:rPr>
        <w:tab/>
      </w:r>
      <w:r w:rsidRPr="00C123F4">
        <w:rPr>
          <w:rFonts w:ascii="Arial" w:hAnsi="Arial" w:cs="Arial"/>
          <w:sz w:val="20"/>
          <w:u w:val="dotted"/>
        </w:rPr>
        <w:tab/>
      </w:r>
      <w:r w:rsidRPr="00C123F4">
        <w:rPr>
          <w:rFonts w:ascii="Arial" w:hAnsi="Arial" w:cs="Arial"/>
          <w:sz w:val="20"/>
        </w:rPr>
        <w:t xml:space="preserve"> Teléfono</w:t>
      </w:r>
      <w:r w:rsidRPr="00C123F4">
        <w:rPr>
          <w:rFonts w:ascii="Arial" w:hAnsi="Arial" w:cs="Arial"/>
          <w:sz w:val="20"/>
          <w:u w:val="dotted"/>
        </w:rPr>
        <w:tab/>
      </w:r>
      <w:r w:rsidRPr="00C123F4">
        <w:rPr>
          <w:rFonts w:ascii="Arial" w:hAnsi="Arial" w:cs="Arial"/>
          <w:sz w:val="20"/>
          <w:u w:val="dotted"/>
        </w:rPr>
        <w:tab/>
      </w:r>
      <w:r w:rsidRPr="00C123F4">
        <w:rPr>
          <w:rFonts w:ascii="Arial" w:hAnsi="Arial" w:cs="Arial"/>
          <w:sz w:val="20"/>
          <w:u w:val="dotted"/>
        </w:rPr>
        <w:tab/>
      </w:r>
      <w:r w:rsidRPr="00C123F4">
        <w:rPr>
          <w:rFonts w:ascii="Arial" w:hAnsi="Arial" w:cs="Arial"/>
          <w:sz w:val="20"/>
        </w:rPr>
        <w:t xml:space="preserve"> Celular</w:t>
      </w:r>
      <w:r w:rsidRPr="00C123F4">
        <w:rPr>
          <w:rFonts w:ascii="Arial" w:hAnsi="Arial" w:cs="Arial"/>
          <w:sz w:val="20"/>
          <w:u w:val="dotted"/>
        </w:rPr>
        <w:tab/>
      </w:r>
      <w:r w:rsidRPr="00C123F4">
        <w:rPr>
          <w:rFonts w:ascii="Arial" w:hAnsi="Arial" w:cs="Arial"/>
          <w:sz w:val="20"/>
          <w:u w:val="dotted"/>
        </w:rPr>
        <w:tab/>
      </w:r>
      <w:r w:rsidRPr="00C123F4">
        <w:rPr>
          <w:rFonts w:ascii="Arial" w:hAnsi="Arial" w:cs="Arial"/>
          <w:sz w:val="20"/>
          <w:u w:val="dotted"/>
        </w:rPr>
        <w:tab/>
      </w:r>
      <w:r w:rsidRPr="00C123F4">
        <w:rPr>
          <w:rFonts w:ascii="Arial" w:hAnsi="Arial" w:cs="Arial"/>
          <w:sz w:val="20"/>
        </w:rPr>
        <w:t xml:space="preserve"> Fax</w:t>
      </w:r>
      <w:r w:rsidRPr="00C123F4">
        <w:rPr>
          <w:rFonts w:ascii="Arial" w:hAnsi="Arial" w:cs="Arial"/>
          <w:sz w:val="20"/>
          <w:u w:val="dotted"/>
        </w:rPr>
        <w:tab/>
      </w:r>
      <w:r w:rsidRPr="00C123F4">
        <w:rPr>
          <w:rFonts w:ascii="Arial" w:hAnsi="Arial" w:cs="Arial"/>
          <w:sz w:val="20"/>
          <w:u w:val="dotted"/>
        </w:rPr>
        <w:tab/>
      </w:r>
      <w:r w:rsidRPr="00C123F4">
        <w:rPr>
          <w:rFonts w:ascii="Arial" w:hAnsi="Arial" w:cs="Arial"/>
          <w:sz w:val="20"/>
          <w:u w:val="dotted"/>
        </w:rPr>
        <w:tab/>
      </w:r>
      <w:r w:rsidRPr="00C123F4">
        <w:rPr>
          <w:rFonts w:ascii="Arial" w:hAnsi="Arial" w:cs="Arial"/>
          <w:sz w:val="20"/>
        </w:rPr>
        <w:t xml:space="preserve"> Correo</w:t>
      </w:r>
      <w:r w:rsidRPr="00C123F4">
        <w:rPr>
          <w:rFonts w:ascii="Arial" w:hAnsi="Arial" w:cs="Arial"/>
          <w:spacing w:val="-4"/>
          <w:sz w:val="20"/>
        </w:rPr>
        <w:t xml:space="preserve"> </w:t>
      </w:r>
      <w:r w:rsidRPr="00C123F4">
        <w:rPr>
          <w:rFonts w:ascii="Arial" w:hAnsi="Arial" w:cs="Arial"/>
          <w:sz w:val="20"/>
        </w:rPr>
        <w:t>electrónico</w:t>
      </w:r>
      <w:r w:rsidRPr="00C123F4">
        <w:rPr>
          <w:rFonts w:ascii="Arial" w:hAnsi="Arial" w:cs="Arial"/>
          <w:sz w:val="20"/>
          <w:u w:val="dotted"/>
        </w:rPr>
        <w:t xml:space="preserve"> </w:t>
      </w:r>
      <w:r w:rsidRPr="00C123F4">
        <w:rPr>
          <w:rFonts w:ascii="Arial" w:hAnsi="Arial" w:cs="Arial"/>
          <w:sz w:val="20"/>
          <w:u w:val="dotted"/>
        </w:rPr>
        <w:tab/>
      </w:r>
      <w:r w:rsidRPr="00C123F4">
        <w:rPr>
          <w:rFonts w:ascii="Arial" w:hAnsi="Arial" w:cs="Arial"/>
          <w:sz w:val="20"/>
          <w:u w:val="dotted"/>
        </w:rPr>
        <w:tab/>
      </w:r>
      <w:r w:rsidRPr="00C123F4">
        <w:rPr>
          <w:rFonts w:ascii="Arial" w:hAnsi="Arial" w:cs="Arial"/>
          <w:sz w:val="20"/>
          <w:u w:val="dotted"/>
        </w:rPr>
        <w:tab/>
      </w:r>
    </w:p>
    <w:sectPr w:rsidR="00AA277B" w:rsidRPr="00C123F4" w:rsidSect="00C123F4">
      <w:headerReference w:type="default" r:id="rId7"/>
      <w:footerReference w:type="default" r:id="rId8"/>
      <w:pgSz w:w="12240" w:h="15840"/>
      <w:pgMar w:top="1320" w:right="2034" w:bottom="1320" w:left="460" w:header="708" w:footer="104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C0D48B" w14:textId="77777777" w:rsidR="00A94FC3" w:rsidRDefault="00A94FC3">
      <w:r>
        <w:separator/>
      </w:r>
    </w:p>
  </w:endnote>
  <w:endnote w:type="continuationSeparator" w:id="0">
    <w:p w14:paraId="41728C9B" w14:textId="77777777" w:rsidR="00A94FC3" w:rsidRDefault="00A94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roid Sans">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972C4" w14:textId="4372FA64" w:rsidR="00AA277B" w:rsidRDefault="00BE28A5">
    <w:pPr>
      <w:pStyle w:val="Textoindependiente"/>
      <w:spacing w:line="14" w:lineRule="auto"/>
      <w:rPr>
        <w:sz w:val="20"/>
      </w:rPr>
    </w:pPr>
    <w:r>
      <w:rPr>
        <w:noProof/>
        <w:lang w:val="es-CO" w:eastAsia="es-CO"/>
      </w:rPr>
      <mc:AlternateContent>
        <mc:Choice Requires="wps">
          <w:drawing>
            <wp:anchor distT="0" distB="0" distL="114300" distR="114300" simplePos="0" relativeHeight="251658240" behindDoc="1" locked="0" layoutInCell="1" allowOverlap="1" wp14:anchorId="477FE8DE" wp14:editId="360A47D8">
              <wp:simplePos x="0" y="0"/>
              <wp:positionH relativeFrom="page">
                <wp:posOffset>1432560</wp:posOffset>
              </wp:positionH>
              <wp:positionV relativeFrom="page">
                <wp:posOffset>9203690</wp:posOffset>
              </wp:positionV>
              <wp:extent cx="4945380" cy="2419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5380" cy="241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1570D5" w14:textId="77777777" w:rsidR="00AA277B" w:rsidRDefault="00BE28A5">
                          <w:pPr>
                            <w:spacing w:before="14"/>
                            <w:ind w:left="18" w:right="76"/>
                            <w:jc w:val="center"/>
                            <w:rPr>
                              <w:rFonts w:ascii="Arial" w:hAnsi="Arial"/>
                              <w:b/>
                              <w:sz w:val="14"/>
                            </w:rPr>
                          </w:pPr>
                          <w:r>
                            <w:rPr>
                              <w:rFonts w:ascii="Arial" w:hAnsi="Arial"/>
                              <w:b/>
                              <w:sz w:val="14"/>
                            </w:rPr>
                            <w:t>Carrera</w:t>
                          </w:r>
                          <w:r>
                            <w:rPr>
                              <w:rFonts w:ascii="Arial" w:hAnsi="Arial"/>
                              <w:b/>
                              <w:spacing w:val="-4"/>
                              <w:sz w:val="14"/>
                            </w:rPr>
                            <w:t xml:space="preserve"> </w:t>
                          </w:r>
                          <w:r>
                            <w:rPr>
                              <w:rFonts w:ascii="Arial" w:hAnsi="Arial"/>
                              <w:b/>
                              <w:sz w:val="14"/>
                            </w:rPr>
                            <w:t>10</w:t>
                          </w:r>
                          <w:r>
                            <w:rPr>
                              <w:rFonts w:ascii="Arial" w:hAnsi="Arial"/>
                              <w:b/>
                              <w:spacing w:val="-3"/>
                              <w:sz w:val="14"/>
                            </w:rPr>
                            <w:t xml:space="preserve"> </w:t>
                          </w:r>
                          <w:r>
                            <w:rPr>
                              <w:rFonts w:ascii="Arial" w:hAnsi="Arial"/>
                              <w:b/>
                              <w:sz w:val="14"/>
                            </w:rPr>
                            <w:t>N°97A-13,</w:t>
                          </w:r>
                          <w:r>
                            <w:rPr>
                              <w:rFonts w:ascii="Arial" w:hAnsi="Arial"/>
                              <w:b/>
                              <w:spacing w:val="-4"/>
                              <w:sz w:val="14"/>
                            </w:rPr>
                            <w:t xml:space="preserve"> </w:t>
                          </w:r>
                          <w:r>
                            <w:rPr>
                              <w:rFonts w:ascii="Arial" w:hAnsi="Arial"/>
                              <w:b/>
                              <w:sz w:val="14"/>
                            </w:rPr>
                            <w:t>Piso</w:t>
                          </w:r>
                          <w:r>
                            <w:rPr>
                              <w:rFonts w:ascii="Arial" w:hAnsi="Arial"/>
                              <w:b/>
                              <w:spacing w:val="-2"/>
                              <w:sz w:val="14"/>
                            </w:rPr>
                            <w:t xml:space="preserve"> </w:t>
                          </w:r>
                          <w:r>
                            <w:rPr>
                              <w:rFonts w:ascii="Arial" w:hAnsi="Arial"/>
                              <w:b/>
                              <w:sz w:val="14"/>
                            </w:rPr>
                            <w:t>6,</w:t>
                          </w:r>
                          <w:r>
                            <w:rPr>
                              <w:rFonts w:ascii="Arial" w:hAnsi="Arial"/>
                              <w:b/>
                              <w:spacing w:val="-2"/>
                              <w:sz w:val="14"/>
                            </w:rPr>
                            <w:t xml:space="preserve"> </w:t>
                          </w:r>
                          <w:r>
                            <w:rPr>
                              <w:rFonts w:ascii="Arial" w:hAnsi="Arial"/>
                              <w:b/>
                              <w:sz w:val="14"/>
                            </w:rPr>
                            <w:t>Torre</w:t>
                          </w:r>
                          <w:r>
                            <w:rPr>
                              <w:rFonts w:ascii="Arial" w:hAnsi="Arial"/>
                              <w:b/>
                              <w:spacing w:val="-1"/>
                              <w:sz w:val="14"/>
                            </w:rPr>
                            <w:t xml:space="preserve"> </w:t>
                          </w:r>
                          <w:r>
                            <w:rPr>
                              <w:rFonts w:ascii="Arial" w:hAnsi="Arial"/>
                              <w:b/>
                              <w:sz w:val="14"/>
                            </w:rPr>
                            <w:t>A</w:t>
                          </w:r>
                          <w:r>
                            <w:rPr>
                              <w:rFonts w:ascii="Arial" w:hAnsi="Arial"/>
                              <w:b/>
                              <w:spacing w:val="-4"/>
                              <w:sz w:val="14"/>
                            </w:rPr>
                            <w:t xml:space="preserve"> </w:t>
                          </w:r>
                          <w:r>
                            <w:rPr>
                              <w:rFonts w:ascii="Arial" w:hAnsi="Arial"/>
                              <w:b/>
                              <w:sz w:val="14"/>
                            </w:rPr>
                            <w:t>Bogotá</w:t>
                          </w:r>
                          <w:r>
                            <w:rPr>
                              <w:rFonts w:ascii="Arial" w:hAnsi="Arial"/>
                              <w:b/>
                              <w:spacing w:val="1"/>
                              <w:sz w:val="14"/>
                            </w:rPr>
                            <w:t xml:space="preserve"> </w:t>
                          </w:r>
                          <w:r>
                            <w:rPr>
                              <w:rFonts w:ascii="Arial" w:hAnsi="Arial"/>
                              <w:b/>
                              <w:sz w:val="14"/>
                            </w:rPr>
                            <w:t>–</w:t>
                          </w:r>
                          <w:r>
                            <w:rPr>
                              <w:rFonts w:ascii="Arial" w:hAnsi="Arial"/>
                              <w:b/>
                              <w:spacing w:val="-4"/>
                              <w:sz w:val="14"/>
                            </w:rPr>
                            <w:t xml:space="preserve"> </w:t>
                          </w:r>
                          <w:r>
                            <w:rPr>
                              <w:rFonts w:ascii="Arial" w:hAnsi="Arial"/>
                              <w:b/>
                              <w:sz w:val="14"/>
                            </w:rPr>
                            <w:t>Colombia.</w:t>
                          </w:r>
                          <w:r>
                            <w:rPr>
                              <w:rFonts w:ascii="Arial" w:hAnsi="Arial"/>
                              <w:b/>
                              <w:spacing w:val="33"/>
                              <w:sz w:val="14"/>
                            </w:rPr>
                            <w:t xml:space="preserve"> </w:t>
                          </w:r>
                          <w:r>
                            <w:rPr>
                              <w:rFonts w:ascii="Arial" w:hAnsi="Arial"/>
                              <w:b/>
                              <w:sz w:val="14"/>
                            </w:rPr>
                            <w:t>Conmutador</w:t>
                          </w:r>
                          <w:r>
                            <w:rPr>
                              <w:rFonts w:ascii="Arial" w:hAnsi="Arial"/>
                              <w:b/>
                              <w:spacing w:val="-1"/>
                              <w:sz w:val="14"/>
                            </w:rPr>
                            <w:t xml:space="preserve"> </w:t>
                          </w:r>
                          <w:r>
                            <w:rPr>
                              <w:rFonts w:ascii="Arial" w:hAnsi="Arial"/>
                              <w:b/>
                              <w:sz w:val="14"/>
                            </w:rPr>
                            <w:t>(57</w:t>
                          </w:r>
                          <w:r>
                            <w:rPr>
                              <w:rFonts w:ascii="Arial" w:hAnsi="Arial"/>
                              <w:b/>
                              <w:spacing w:val="-3"/>
                              <w:sz w:val="14"/>
                            </w:rPr>
                            <w:t xml:space="preserve"> </w:t>
                          </w:r>
                          <w:r>
                            <w:rPr>
                              <w:rFonts w:ascii="Arial" w:hAnsi="Arial"/>
                              <w:b/>
                              <w:sz w:val="14"/>
                            </w:rPr>
                            <w:t>1)</w:t>
                          </w:r>
                          <w:r>
                            <w:rPr>
                              <w:rFonts w:ascii="Arial" w:hAnsi="Arial"/>
                              <w:b/>
                              <w:spacing w:val="-4"/>
                              <w:sz w:val="14"/>
                            </w:rPr>
                            <w:t xml:space="preserve"> </w:t>
                          </w:r>
                          <w:r>
                            <w:rPr>
                              <w:rFonts w:ascii="Arial" w:hAnsi="Arial"/>
                              <w:b/>
                              <w:sz w:val="14"/>
                            </w:rPr>
                            <w:t>601</w:t>
                          </w:r>
                          <w:r>
                            <w:rPr>
                              <w:rFonts w:ascii="Arial" w:hAnsi="Arial"/>
                              <w:b/>
                              <w:spacing w:val="1"/>
                              <w:sz w:val="14"/>
                            </w:rPr>
                            <w:t xml:space="preserve"> </w:t>
                          </w:r>
                          <w:r>
                            <w:rPr>
                              <w:rFonts w:ascii="Arial" w:hAnsi="Arial"/>
                              <w:b/>
                              <w:sz w:val="14"/>
                            </w:rPr>
                            <w:t>24</w:t>
                          </w:r>
                          <w:r>
                            <w:rPr>
                              <w:rFonts w:ascii="Arial" w:hAnsi="Arial"/>
                              <w:b/>
                              <w:spacing w:val="-2"/>
                              <w:sz w:val="14"/>
                            </w:rPr>
                            <w:t xml:space="preserve"> </w:t>
                          </w:r>
                          <w:r>
                            <w:rPr>
                              <w:rFonts w:ascii="Arial" w:hAnsi="Arial"/>
                              <w:b/>
                              <w:sz w:val="14"/>
                            </w:rPr>
                            <w:t xml:space="preserve">24.    </w:t>
                          </w:r>
                          <w:r>
                            <w:rPr>
                              <w:rFonts w:ascii="Arial" w:hAnsi="Arial"/>
                              <w:b/>
                              <w:spacing w:val="2"/>
                              <w:sz w:val="14"/>
                            </w:rPr>
                            <w:t xml:space="preserve"> </w:t>
                          </w:r>
                          <w:hyperlink r:id="rId1">
                            <w:r>
                              <w:rPr>
                                <w:rFonts w:ascii="Arial" w:hAnsi="Arial"/>
                                <w:b/>
                                <w:color w:val="0000FF"/>
                                <w:sz w:val="14"/>
                                <w:u w:val="single" w:color="0000FF"/>
                              </w:rPr>
                              <w:t>www.apccolombia.gov.co</w:t>
                            </w:r>
                          </w:hyperlink>
                        </w:p>
                        <w:p w14:paraId="7E96493B" w14:textId="749CBB98" w:rsidR="00AA277B" w:rsidRDefault="00BE28A5">
                          <w:pPr>
                            <w:spacing w:before="1"/>
                            <w:ind w:left="18" w:right="74"/>
                            <w:jc w:val="center"/>
                            <w:rPr>
                              <w:sz w:val="16"/>
                            </w:rPr>
                          </w:pPr>
                          <w:r>
                            <w:fldChar w:fldCharType="begin"/>
                          </w:r>
                          <w:r>
                            <w:rPr>
                              <w:sz w:val="16"/>
                            </w:rPr>
                            <w:instrText xml:space="preserve"> PAGE </w:instrText>
                          </w:r>
                          <w:r>
                            <w:fldChar w:fldCharType="separate"/>
                          </w:r>
                          <w:r w:rsidR="00C123F4">
                            <w:rPr>
                              <w:noProof/>
                              <w:sz w:val="16"/>
                            </w:rPr>
                            <w:t>1</w:t>
                          </w:r>
                          <w:r>
                            <w:fldChar w:fldCharType="end"/>
                          </w:r>
                          <w:r>
                            <w:rPr>
                              <w:sz w:val="16"/>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7FE8DE" id="_x0000_t202" coordsize="21600,21600" o:spt="202" path="m,l,21600r21600,l21600,xe">
              <v:stroke joinstyle="miter"/>
              <v:path gradientshapeok="t" o:connecttype="rect"/>
            </v:shapetype>
            <v:shape id="Text Box 1" o:spid="_x0000_s1026" type="#_x0000_t202" style="position:absolute;margin-left:112.8pt;margin-top:724.7pt;width:389.4pt;height:19.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" filled="f" stroked="f">
              <v:textbox inset="0,0,0,0">
                <w:txbxContent>
                  <w:p w14:paraId="111570D5" w14:textId="77777777" w:rsidR="00AA277B" w:rsidRDefault="00BE28A5">
                    <w:pPr>
                      <w:spacing w:before="14"/>
                      <w:ind w:left="18" w:right="76"/>
                      <w:jc w:val="center"/>
                      <w:rPr>
                        <w:rFonts w:ascii="Arial" w:hAnsi="Arial"/>
                        <w:b/>
                        <w:sz w:val="14"/>
                      </w:rPr>
                    </w:pPr>
                    <w:r>
                      <w:rPr>
                        <w:rFonts w:ascii="Arial" w:hAnsi="Arial"/>
                        <w:b/>
                        <w:sz w:val="14"/>
                      </w:rPr>
                      <w:t>Carrera</w:t>
                    </w:r>
                    <w:r>
                      <w:rPr>
                        <w:rFonts w:ascii="Arial" w:hAnsi="Arial"/>
                        <w:b/>
                        <w:spacing w:val="-4"/>
                        <w:sz w:val="14"/>
                      </w:rPr>
                      <w:t xml:space="preserve"> </w:t>
                    </w:r>
                    <w:r>
                      <w:rPr>
                        <w:rFonts w:ascii="Arial" w:hAnsi="Arial"/>
                        <w:b/>
                        <w:sz w:val="14"/>
                      </w:rPr>
                      <w:t>10</w:t>
                    </w:r>
                    <w:r>
                      <w:rPr>
                        <w:rFonts w:ascii="Arial" w:hAnsi="Arial"/>
                        <w:b/>
                        <w:spacing w:val="-3"/>
                        <w:sz w:val="14"/>
                      </w:rPr>
                      <w:t xml:space="preserve"> </w:t>
                    </w:r>
                    <w:r>
                      <w:rPr>
                        <w:rFonts w:ascii="Arial" w:hAnsi="Arial"/>
                        <w:b/>
                        <w:sz w:val="14"/>
                      </w:rPr>
                      <w:t>N°97A-13,</w:t>
                    </w:r>
                    <w:r>
                      <w:rPr>
                        <w:rFonts w:ascii="Arial" w:hAnsi="Arial"/>
                        <w:b/>
                        <w:spacing w:val="-4"/>
                        <w:sz w:val="14"/>
                      </w:rPr>
                      <w:t xml:space="preserve"> </w:t>
                    </w:r>
                    <w:r>
                      <w:rPr>
                        <w:rFonts w:ascii="Arial" w:hAnsi="Arial"/>
                        <w:b/>
                        <w:sz w:val="14"/>
                      </w:rPr>
                      <w:t>Piso</w:t>
                    </w:r>
                    <w:r>
                      <w:rPr>
                        <w:rFonts w:ascii="Arial" w:hAnsi="Arial"/>
                        <w:b/>
                        <w:spacing w:val="-2"/>
                        <w:sz w:val="14"/>
                      </w:rPr>
                      <w:t xml:space="preserve"> </w:t>
                    </w:r>
                    <w:r>
                      <w:rPr>
                        <w:rFonts w:ascii="Arial" w:hAnsi="Arial"/>
                        <w:b/>
                        <w:sz w:val="14"/>
                      </w:rPr>
                      <w:t>6,</w:t>
                    </w:r>
                    <w:r>
                      <w:rPr>
                        <w:rFonts w:ascii="Arial" w:hAnsi="Arial"/>
                        <w:b/>
                        <w:spacing w:val="-2"/>
                        <w:sz w:val="14"/>
                      </w:rPr>
                      <w:t xml:space="preserve"> </w:t>
                    </w:r>
                    <w:r>
                      <w:rPr>
                        <w:rFonts w:ascii="Arial" w:hAnsi="Arial"/>
                        <w:b/>
                        <w:sz w:val="14"/>
                      </w:rPr>
                      <w:t>Torre</w:t>
                    </w:r>
                    <w:r>
                      <w:rPr>
                        <w:rFonts w:ascii="Arial" w:hAnsi="Arial"/>
                        <w:b/>
                        <w:spacing w:val="-1"/>
                        <w:sz w:val="14"/>
                      </w:rPr>
                      <w:t xml:space="preserve"> </w:t>
                    </w:r>
                    <w:r>
                      <w:rPr>
                        <w:rFonts w:ascii="Arial" w:hAnsi="Arial"/>
                        <w:b/>
                        <w:sz w:val="14"/>
                      </w:rPr>
                      <w:t>A</w:t>
                    </w:r>
                    <w:r>
                      <w:rPr>
                        <w:rFonts w:ascii="Arial" w:hAnsi="Arial"/>
                        <w:b/>
                        <w:spacing w:val="-4"/>
                        <w:sz w:val="14"/>
                      </w:rPr>
                      <w:t xml:space="preserve"> </w:t>
                    </w:r>
                    <w:r>
                      <w:rPr>
                        <w:rFonts w:ascii="Arial" w:hAnsi="Arial"/>
                        <w:b/>
                        <w:sz w:val="14"/>
                      </w:rPr>
                      <w:t>Bogotá</w:t>
                    </w:r>
                    <w:r>
                      <w:rPr>
                        <w:rFonts w:ascii="Arial" w:hAnsi="Arial"/>
                        <w:b/>
                        <w:spacing w:val="1"/>
                        <w:sz w:val="14"/>
                      </w:rPr>
                      <w:t xml:space="preserve"> </w:t>
                    </w:r>
                    <w:r>
                      <w:rPr>
                        <w:rFonts w:ascii="Arial" w:hAnsi="Arial"/>
                        <w:b/>
                        <w:sz w:val="14"/>
                      </w:rPr>
                      <w:t>–</w:t>
                    </w:r>
                    <w:r>
                      <w:rPr>
                        <w:rFonts w:ascii="Arial" w:hAnsi="Arial"/>
                        <w:b/>
                        <w:spacing w:val="-4"/>
                        <w:sz w:val="14"/>
                      </w:rPr>
                      <w:t xml:space="preserve"> </w:t>
                    </w:r>
                    <w:r>
                      <w:rPr>
                        <w:rFonts w:ascii="Arial" w:hAnsi="Arial"/>
                        <w:b/>
                        <w:sz w:val="14"/>
                      </w:rPr>
                      <w:t>Colombia.</w:t>
                    </w:r>
                    <w:r>
                      <w:rPr>
                        <w:rFonts w:ascii="Arial" w:hAnsi="Arial"/>
                        <w:b/>
                        <w:spacing w:val="33"/>
                        <w:sz w:val="14"/>
                      </w:rPr>
                      <w:t xml:space="preserve"> </w:t>
                    </w:r>
                    <w:r>
                      <w:rPr>
                        <w:rFonts w:ascii="Arial" w:hAnsi="Arial"/>
                        <w:b/>
                        <w:sz w:val="14"/>
                      </w:rPr>
                      <w:t>Conmutador</w:t>
                    </w:r>
                    <w:r>
                      <w:rPr>
                        <w:rFonts w:ascii="Arial" w:hAnsi="Arial"/>
                        <w:b/>
                        <w:spacing w:val="-1"/>
                        <w:sz w:val="14"/>
                      </w:rPr>
                      <w:t xml:space="preserve"> </w:t>
                    </w:r>
                    <w:r>
                      <w:rPr>
                        <w:rFonts w:ascii="Arial" w:hAnsi="Arial"/>
                        <w:b/>
                        <w:sz w:val="14"/>
                      </w:rPr>
                      <w:t>(57</w:t>
                    </w:r>
                    <w:r>
                      <w:rPr>
                        <w:rFonts w:ascii="Arial" w:hAnsi="Arial"/>
                        <w:b/>
                        <w:spacing w:val="-3"/>
                        <w:sz w:val="14"/>
                      </w:rPr>
                      <w:t xml:space="preserve"> </w:t>
                    </w:r>
                    <w:r>
                      <w:rPr>
                        <w:rFonts w:ascii="Arial" w:hAnsi="Arial"/>
                        <w:b/>
                        <w:sz w:val="14"/>
                      </w:rPr>
                      <w:t>1)</w:t>
                    </w:r>
                    <w:r>
                      <w:rPr>
                        <w:rFonts w:ascii="Arial" w:hAnsi="Arial"/>
                        <w:b/>
                        <w:spacing w:val="-4"/>
                        <w:sz w:val="14"/>
                      </w:rPr>
                      <w:t xml:space="preserve"> </w:t>
                    </w:r>
                    <w:r>
                      <w:rPr>
                        <w:rFonts w:ascii="Arial" w:hAnsi="Arial"/>
                        <w:b/>
                        <w:sz w:val="14"/>
                      </w:rPr>
                      <w:t>601</w:t>
                    </w:r>
                    <w:r>
                      <w:rPr>
                        <w:rFonts w:ascii="Arial" w:hAnsi="Arial"/>
                        <w:b/>
                        <w:spacing w:val="1"/>
                        <w:sz w:val="14"/>
                      </w:rPr>
                      <w:t xml:space="preserve"> </w:t>
                    </w:r>
                    <w:r>
                      <w:rPr>
                        <w:rFonts w:ascii="Arial" w:hAnsi="Arial"/>
                        <w:b/>
                        <w:sz w:val="14"/>
                      </w:rPr>
                      <w:t>24</w:t>
                    </w:r>
                    <w:r>
                      <w:rPr>
                        <w:rFonts w:ascii="Arial" w:hAnsi="Arial"/>
                        <w:b/>
                        <w:spacing w:val="-2"/>
                        <w:sz w:val="14"/>
                      </w:rPr>
                      <w:t xml:space="preserve"> </w:t>
                    </w:r>
                    <w:r>
                      <w:rPr>
                        <w:rFonts w:ascii="Arial" w:hAnsi="Arial"/>
                        <w:b/>
                        <w:sz w:val="14"/>
                      </w:rPr>
                      <w:t xml:space="preserve">24.    </w:t>
                    </w:r>
                    <w:r>
                      <w:rPr>
                        <w:rFonts w:ascii="Arial" w:hAnsi="Arial"/>
                        <w:b/>
                        <w:spacing w:val="2"/>
                        <w:sz w:val="14"/>
                      </w:rPr>
                      <w:t xml:space="preserve"> </w:t>
                    </w:r>
                    <w:hyperlink r:id="rId2">
                      <w:r>
                        <w:rPr>
                          <w:rFonts w:ascii="Arial" w:hAnsi="Arial"/>
                          <w:b/>
                          <w:color w:val="0000FF"/>
                          <w:sz w:val="14"/>
                          <w:u w:val="single" w:color="0000FF"/>
                        </w:rPr>
                        <w:t>www.apccolombia.gov.co</w:t>
                      </w:r>
                    </w:hyperlink>
                  </w:p>
                  <w:p w14:paraId="7E96493B" w14:textId="749CBB98" w:rsidR="00AA277B" w:rsidRDefault="00BE28A5">
                    <w:pPr>
                      <w:spacing w:before="1"/>
                      <w:ind w:left="18" w:right="74"/>
                      <w:jc w:val="center"/>
                      <w:rPr>
                        <w:sz w:val="16"/>
                      </w:rPr>
                    </w:pPr>
                    <w:r>
                      <w:fldChar w:fldCharType="begin"/>
                    </w:r>
                    <w:r>
                      <w:rPr>
                        <w:sz w:val="16"/>
                      </w:rPr>
                      <w:instrText xml:space="preserve"> PAGE </w:instrText>
                    </w:r>
                    <w:r>
                      <w:fldChar w:fldCharType="separate"/>
                    </w:r>
                    <w:r w:rsidR="00C123F4">
                      <w:rPr>
                        <w:noProof/>
                        <w:sz w:val="16"/>
                      </w:rPr>
                      <w:t>1</w:t>
                    </w:r>
                    <w:r>
                      <w:fldChar w:fldCharType="end"/>
                    </w:r>
                    <w:r>
                      <w:rPr>
                        <w:sz w:val="16"/>
                      </w:rPr>
                      <w:t>/8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DB8D7B" w14:textId="77777777" w:rsidR="00A94FC3" w:rsidRDefault="00A94FC3">
      <w:r>
        <w:separator/>
      </w:r>
    </w:p>
  </w:footnote>
  <w:footnote w:type="continuationSeparator" w:id="0">
    <w:p w14:paraId="77802E24" w14:textId="77777777" w:rsidR="00A94FC3" w:rsidRDefault="00A94FC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E90BD" w14:textId="39115DCB" w:rsidR="00AA277B" w:rsidRDefault="00021949">
    <w:pPr>
      <w:pStyle w:val="Textoindependiente"/>
      <w:spacing w:line="14" w:lineRule="auto"/>
      <w:rPr>
        <w:sz w:val="20"/>
      </w:rPr>
    </w:pPr>
    <w:r>
      <w:rPr>
        <w:noProof/>
        <w:lang w:val="es-CO" w:eastAsia="es-CO"/>
      </w:rPr>
      <w:drawing>
        <wp:anchor distT="0" distB="0" distL="114300" distR="114300" simplePos="0" relativeHeight="251662336" behindDoc="1" locked="0" layoutInCell="1" allowOverlap="1" wp14:anchorId="6608729E" wp14:editId="41A7546E">
          <wp:simplePos x="0" y="0"/>
          <wp:positionH relativeFrom="column">
            <wp:posOffset>2257066</wp:posOffset>
          </wp:positionH>
          <wp:positionV relativeFrom="paragraph">
            <wp:posOffset>-107066</wp:posOffset>
          </wp:positionV>
          <wp:extent cx="2466975" cy="448310"/>
          <wp:effectExtent l="0" t="0" r="9525" b="8890"/>
          <wp:wrapNone/>
          <wp:docPr id="24" name="Imagen 24" descr="Captura de imagen: Donde se visualiza el escudo de Colombia y el nombre de la Agencia Presidencial de Cooperación Internacional de Colombia - APC Colombia." title="LOGOTIPO INSTITUCION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631861" name="Imagen 1266631861"/>
                  <pic:cNvPicPr/>
                </pic:nvPicPr>
                <pic:blipFill>
                  <a:blip r:embed="rId1">
                    <a:extLst>
                      <a:ext uri="{28A0092B-C50C-407E-A947-70E740481C1C}">
                        <a14:useLocalDpi xmlns:a14="http://schemas.microsoft.com/office/drawing/2010/main" val="0"/>
                      </a:ext>
                    </a:extLst>
                  </a:blip>
                  <a:stretch>
                    <a:fillRect/>
                  </a:stretch>
                </pic:blipFill>
                <pic:spPr>
                  <a:xfrm>
                    <a:off x="0" y="0"/>
                    <a:ext cx="2466975" cy="44831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578FE"/>
    <w:multiLevelType w:val="hybridMultilevel"/>
    <w:tmpl w:val="E4DC7D5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26AA03E9"/>
    <w:multiLevelType w:val="hybridMultilevel"/>
    <w:tmpl w:val="691CE9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6FD63BA"/>
    <w:multiLevelType w:val="hybridMultilevel"/>
    <w:tmpl w:val="C248C340"/>
    <w:lvl w:ilvl="0" w:tplc="D8B2D09E">
      <w:numFmt w:val="bullet"/>
      <w:lvlText w:val="•"/>
      <w:lvlJc w:val="left"/>
      <w:pPr>
        <w:ind w:left="1211" w:hanging="360"/>
      </w:pPr>
      <w:rPr>
        <w:rFonts w:ascii="Arial" w:eastAsia="Aptos" w:hAnsi="Arial" w:cs="Arial" w:hint="default"/>
      </w:rPr>
    </w:lvl>
    <w:lvl w:ilvl="1" w:tplc="240A0003" w:tentative="1">
      <w:start w:val="1"/>
      <w:numFmt w:val="bullet"/>
      <w:lvlText w:val="o"/>
      <w:lvlJc w:val="left"/>
      <w:pPr>
        <w:ind w:left="1931" w:hanging="360"/>
      </w:pPr>
      <w:rPr>
        <w:rFonts w:ascii="Courier New" w:hAnsi="Courier New" w:cs="Courier New" w:hint="default"/>
      </w:rPr>
    </w:lvl>
    <w:lvl w:ilvl="2" w:tplc="240A0005" w:tentative="1">
      <w:start w:val="1"/>
      <w:numFmt w:val="bullet"/>
      <w:lvlText w:val=""/>
      <w:lvlJc w:val="left"/>
      <w:pPr>
        <w:ind w:left="2651" w:hanging="360"/>
      </w:pPr>
      <w:rPr>
        <w:rFonts w:ascii="Wingdings" w:hAnsi="Wingdings" w:hint="default"/>
      </w:rPr>
    </w:lvl>
    <w:lvl w:ilvl="3" w:tplc="240A0001" w:tentative="1">
      <w:start w:val="1"/>
      <w:numFmt w:val="bullet"/>
      <w:lvlText w:val=""/>
      <w:lvlJc w:val="left"/>
      <w:pPr>
        <w:ind w:left="3371" w:hanging="360"/>
      </w:pPr>
      <w:rPr>
        <w:rFonts w:ascii="Symbol" w:hAnsi="Symbol" w:hint="default"/>
      </w:rPr>
    </w:lvl>
    <w:lvl w:ilvl="4" w:tplc="240A0003" w:tentative="1">
      <w:start w:val="1"/>
      <w:numFmt w:val="bullet"/>
      <w:lvlText w:val="o"/>
      <w:lvlJc w:val="left"/>
      <w:pPr>
        <w:ind w:left="4091" w:hanging="360"/>
      </w:pPr>
      <w:rPr>
        <w:rFonts w:ascii="Courier New" w:hAnsi="Courier New" w:cs="Courier New" w:hint="default"/>
      </w:rPr>
    </w:lvl>
    <w:lvl w:ilvl="5" w:tplc="240A0005" w:tentative="1">
      <w:start w:val="1"/>
      <w:numFmt w:val="bullet"/>
      <w:lvlText w:val=""/>
      <w:lvlJc w:val="left"/>
      <w:pPr>
        <w:ind w:left="4811" w:hanging="360"/>
      </w:pPr>
      <w:rPr>
        <w:rFonts w:ascii="Wingdings" w:hAnsi="Wingdings" w:hint="default"/>
      </w:rPr>
    </w:lvl>
    <w:lvl w:ilvl="6" w:tplc="240A0001" w:tentative="1">
      <w:start w:val="1"/>
      <w:numFmt w:val="bullet"/>
      <w:lvlText w:val=""/>
      <w:lvlJc w:val="left"/>
      <w:pPr>
        <w:ind w:left="5531" w:hanging="360"/>
      </w:pPr>
      <w:rPr>
        <w:rFonts w:ascii="Symbol" w:hAnsi="Symbol" w:hint="default"/>
      </w:rPr>
    </w:lvl>
    <w:lvl w:ilvl="7" w:tplc="240A0003" w:tentative="1">
      <w:start w:val="1"/>
      <w:numFmt w:val="bullet"/>
      <w:lvlText w:val="o"/>
      <w:lvlJc w:val="left"/>
      <w:pPr>
        <w:ind w:left="6251" w:hanging="360"/>
      </w:pPr>
      <w:rPr>
        <w:rFonts w:ascii="Courier New" w:hAnsi="Courier New" w:cs="Courier New" w:hint="default"/>
      </w:rPr>
    </w:lvl>
    <w:lvl w:ilvl="8" w:tplc="240A0005" w:tentative="1">
      <w:start w:val="1"/>
      <w:numFmt w:val="bullet"/>
      <w:lvlText w:val=""/>
      <w:lvlJc w:val="left"/>
      <w:pPr>
        <w:ind w:left="6971" w:hanging="360"/>
      </w:pPr>
      <w:rPr>
        <w:rFonts w:ascii="Wingdings" w:hAnsi="Wingdings" w:hint="default"/>
      </w:rPr>
    </w:lvl>
  </w:abstractNum>
  <w:abstractNum w:abstractNumId="3" w15:restartNumberingAfterBreak="0">
    <w:nsid w:val="2BEF2DCC"/>
    <w:multiLevelType w:val="multilevel"/>
    <w:tmpl w:val="94A8620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b/>
        <w:bCs/>
      </w:rPr>
    </w:lvl>
    <w:lvl w:ilvl="3">
      <w:start w:val="1"/>
      <w:numFmt w:val="upperLetter"/>
      <w:lvlText w:val="%4."/>
      <w:lvlJc w:val="left"/>
      <w:pPr>
        <w:ind w:left="360" w:hanging="360"/>
      </w:pPr>
      <w:rPr>
        <w:b/>
        <w:bCs/>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 w15:restartNumberingAfterBreak="0">
    <w:nsid w:val="2F7A1304"/>
    <w:multiLevelType w:val="hybridMultilevel"/>
    <w:tmpl w:val="36943DEE"/>
    <w:lvl w:ilvl="0" w:tplc="240A000F">
      <w:start w:val="1"/>
      <w:numFmt w:val="decimal"/>
      <w:lvlText w:val="%1."/>
      <w:lvlJc w:val="left"/>
      <w:pPr>
        <w:ind w:left="2345" w:hanging="360"/>
      </w:pPr>
      <w:rPr>
        <w:rFonts w:hint="default"/>
      </w:rPr>
    </w:lvl>
    <w:lvl w:ilvl="1" w:tplc="240A0019" w:tentative="1">
      <w:start w:val="1"/>
      <w:numFmt w:val="lowerLetter"/>
      <w:lvlText w:val="%2."/>
      <w:lvlJc w:val="left"/>
      <w:pPr>
        <w:ind w:left="3065" w:hanging="360"/>
      </w:pPr>
    </w:lvl>
    <w:lvl w:ilvl="2" w:tplc="240A001B" w:tentative="1">
      <w:start w:val="1"/>
      <w:numFmt w:val="lowerRoman"/>
      <w:lvlText w:val="%3."/>
      <w:lvlJc w:val="right"/>
      <w:pPr>
        <w:ind w:left="3785" w:hanging="180"/>
      </w:pPr>
    </w:lvl>
    <w:lvl w:ilvl="3" w:tplc="240A000F" w:tentative="1">
      <w:start w:val="1"/>
      <w:numFmt w:val="decimal"/>
      <w:lvlText w:val="%4."/>
      <w:lvlJc w:val="left"/>
      <w:pPr>
        <w:ind w:left="4505" w:hanging="360"/>
      </w:pPr>
    </w:lvl>
    <w:lvl w:ilvl="4" w:tplc="240A0019" w:tentative="1">
      <w:start w:val="1"/>
      <w:numFmt w:val="lowerLetter"/>
      <w:lvlText w:val="%5."/>
      <w:lvlJc w:val="left"/>
      <w:pPr>
        <w:ind w:left="5225" w:hanging="360"/>
      </w:pPr>
    </w:lvl>
    <w:lvl w:ilvl="5" w:tplc="240A001B" w:tentative="1">
      <w:start w:val="1"/>
      <w:numFmt w:val="lowerRoman"/>
      <w:lvlText w:val="%6."/>
      <w:lvlJc w:val="right"/>
      <w:pPr>
        <w:ind w:left="5945" w:hanging="180"/>
      </w:pPr>
    </w:lvl>
    <w:lvl w:ilvl="6" w:tplc="240A000F" w:tentative="1">
      <w:start w:val="1"/>
      <w:numFmt w:val="decimal"/>
      <w:lvlText w:val="%7."/>
      <w:lvlJc w:val="left"/>
      <w:pPr>
        <w:ind w:left="6665" w:hanging="360"/>
      </w:pPr>
    </w:lvl>
    <w:lvl w:ilvl="7" w:tplc="240A0019" w:tentative="1">
      <w:start w:val="1"/>
      <w:numFmt w:val="lowerLetter"/>
      <w:lvlText w:val="%8."/>
      <w:lvlJc w:val="left"/>
      <w:pPr>
        <w:ind w:left="7385" w:hanging="360"/>
      </w:pPr>
    </w:lvl>
    <w:lvl w:ilvl="8" w:tplc="240A001B" w:tentative="1">
      <w:start w:val="1"/>
      <w:numFmt w:val="lowerRoman"/>
      <w:lvlText w:val="%9."/>
      <w:lvlJc w:val="right"/>
      <w:pPr>
        <w:ind w:left="8105" w:hanging="180"/>
      </w:pPr>
    </w:lvl>
  </w:abstractNum>
  <w:abstractNum w:abstractNumId="5" w15:restartNumberingAfterBreak="0">
    <w:nsid w:val="3A075F58"/>
    <w:multiLevelType w:val="hybridMultilevel"/>
    <w:tmpl w:val="DBFCEAE2"/>
    <w:lvl w:ilvl="0" w:tplc="580A0017">
      <w:start w:val="1"/>
      <w:numFmt w:val="lowerLetter"/>
      <w:lvlText w:val="%1)"/>
      <w:lvlJc w:val="left"/>
      <w:pPr>
        <w:ind w:left="786" w:hanging="360"/>
      </w:pPr>
      <w:rPr>
        <w:b/>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 w15:restartNumberingAfterBreak="0">
    <w:nsid w:val="43A00A1D"/>
    <w:multiLevelType w:val="hybridMultilevel"/>
    <w:tmpl w:val="3274127A"/>
    <w:lvl w:ilvl="0" w:tplc="240A000B">
      <w:start w:val="1"/>
      <w:numFmt w:val="bullet"/>
      <w:lvlText w:val=""/>
      <w:lvlJc w:val="left"/>
      <w:pPr>
        <w:ind w:left="1571" w:hanging="360"/>
      </w:pPr>
      <w:rPr>
        <w:rFonts w:ascii="Wingdings" w:hAnsi="Wingdings"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7" w15:restartNumberingAfterBreak="0">
    <w:nsid w:val="53233D9B"/>
    <w:multiLevelType w:val="hybridMultilevel"/>
    <w:tmpl w:val="A14C7014"/>
    <w:lvl w:ilvl="0" w:tplc="58B80E9C">
      <w:start w:val="2"/>
      <w:numFmt w:val="decimal"/>
      <w:lvlText w:val="%1"/>
      <w:lvlJc w:val="left"/>
      <w:pPr>
        <w:ind w:left="1962" w:hanging="360"/>
      </w:pPr>
      <w:rPr>
        <w:rFonts w:ascii="Arial" w:eastAsia="Arial" w:hAnsi="Arial" w:cs="Arial" w:hint="default"/>
        <w:b/>
        <w:bCs/>
        <w:w w:val="100"/>
        <w:sz w:val="22"/>
        <w:szCs w:val="22"/>
        <w:lang w:val="es-ES" w:eastAsia="en-US" w:bidi="ar-SA"/>
      </w:rPr>
    </w:lvl>
    <w:lvl w:ilvl="1" w:tplc="F07685CA">
      <w:start w:val="1"/>
      <w:numFmt w:val="lowerLetter"/>
      <w:lvlText w:val="%2)"/>
      <w:lvlJc w:val="left"/>
      <w:pPr>
        <w:ind w:left="2312" w:hanging="360"/>
      </w:pPr>
      <w:rPr>
        <w:rFonts w:ascii="Arial MT" w:eastAsia="Arial MT" w:hAnsi="Arial MT" w:cs="Arial MT" w:hint="default"/>
        <w:w w:val="82"/>
        <w:sz w:val="22"/>
        <w:szCs w:val="22"/>
        <w:lang w:val="es-ES" w:eastAsia="en-US" w:bidi="ar-SA"/>
      </w:rPr>
    </w:lvl>
    <w:lvl w:ilvl="2" w:tplc="26BC68BE">
      <w:numFmt w:val="bullet"/>
      <w:lvlText w:val="•"/>
      <w:lvlJc w:val="left"/>
      <w:pPr>
        <w:ind w:left="3331" w:hanging="360"/>
      </w:pPr>
      <w:rPr>
        <w:rFonts w:hint="default"/>
        <w:lang w:val="es-ES" w:eastAsia="en-US" w:bidi="ar-SA"/>
      </w:rPr>
    </w:lvl>
    <w:lvl w:ilvl="3" w:tplc="E2521C2A">
      <w:numFmt w:val="bullet"/>
      <w:lvlText w:val="•"/>
      <w:lvlJc w:val="left"/>
      <w:pPr>
        <w:ind w:left="4342" w:hanging="360"/>
      </w:pPr>
      <w:rPr>
        <w:rFonts w:hint="default"/>
        <w:lang w:val="es-ES" w:eastAsia="en-US" w:bidi="ar-SA"/>
      </w:rPr>
    </w:lvl>
    <w:lvl w:ilvl="4" w:tplc="EAC40190">
      <w:numFmt w:val="bullet"/>
      <w:lvlText w:val="•"/>
      <w:lvlJc w:val="left"/>
      <w:pPr>
        <w:ind w:left="5353" w:hanging="360"/>
      </w:pPr>
      <w:rPr>
        <w:rFonts w:hint="default"/>
        <w:lang w:val="es-ES" w:eastAsia="en-US" w:bidi="ar-SA"/>
      </w:rPr>
    </w:lvl>
    <w:lvl w:ilvl="5" w:tplc="6C68286A">
      <w:numFmt w:val="bullet"/>
      <w:lvlText w:val="•"/>
      <w:lvlJc w:val="left"/>
      <w:pPr>
        <w:ind w:left="6364" w:hanging="360"/>
      </w:pPr>
      <w:rPr>
        <w:rFonts w:hint="default"/>
        <w:lang w:val="es-ES" w:eastAsia="en-US" w:bidi="ar-SA"/>
      </w:rPr>
    </w:lvl>
    <w:lvl w:ilvl="6" w:tplc="F63E699C">
      <w:numFmt w:val="bullet"/>
      <w:lvlText w:val="•"/>
      <w:lvlJc w:val="left"/>
      <w:pPr>
        <w:ind w:left="7375" w:hanging="360"/>
      </w:pPr>
      <w:rPr>
        <w:rFonts w:hint="default"/>
        <w:lang w:val="es-ES" w:eastAsia="en-US" w:bidi="ar-SA"/>
      </w:rPr>
    </w:lvl>
    <w:lvl w:ilvl="7" w:tplc="06B24814">
      <w:numFmt w:val="bullet"/>
      <w:lvlText w:val="•"/>
      <w:lvlJc w:val="left"/>
      <w:pPr>
        <w:ind w:left="8386" w:hanging="360"/>
      </w:pPr>
      <w:rPr>
        <w:rFonts w:hint="default"/>
        <w:lang w:val="es-ES" w:eastAsia="en-US" w:bidi="ar-SA"/>
      </w:rPr>
    </w:lvl>
    <w:lvl w:ilvl="8" w:tplc="9C88B81E">
      <w:numFmt w:val="bullet"/>
      <w:lvlText w:val="•"/>
      <w:lvlJc w:val="left"/>
      <w:pPr>
        <w:ind w:left="9397" w:hanging="360"/>
      </w:pPr>
      <w:rPr>
        <w:rFonts w:hint="default"/>
        <w:lang w:val="es-ES" w:eastAsia="en-US" w:bidi="ar-SA"/>
      </w:rPr>
    </w:lvl>
  </w:abstractNum>
  <w:abstractNum w:abstractNumId="8" w15:restartNumberingAfterBreak="0">
    <w:nsid w:val="5AC75661"/>
    <w:multiLevelType w:val="hybridMultilevel"/>
    <w:tmpl w:val="498E5E2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D3026EF"/>
    <w:multiLevelType w:val="hybridMultilevel"/>
    <w:tmpl w:val="52B66E42"/>
    <w:lvl w:ilvl="0" w:tplc="57E8F1B6">
      <w:start w:val="1"/>
      <w:numFmt w:val="decimal"/>
      <w:lvlText w:val="%1."/>
      <w:lvlJc w:val="left"/>
      <w:pPr>
        <w:ind w:left="107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44C4B87"/>
    <w:multiLevelType w:val="hybridMultilevel"/>
    <w:tmpl w:val="8DD2180A"/>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1" w15:restartNumberingAfterBreak="0">
    <w:nsid w:val="76FC72F0"/>
    <w:multiLevelType w:val="hybridMultilevel"/>
    <w:tmpl w:val="808AC2B4"/>
    <w:lvl w:ilvl="0" w:tplc="FA50566E">
      <w:start w:val="1"/>
      <w:numFmt w:val="lowerLetter"/>
      <w:lvlText w:val="%1."/>
      <w:lvlJc w:val="left"/>
      <w:pPr>
        <w:ind w:left="1602" w:hanging="360"/>
      </w:pPr>
      <w:rPr>
        <w:rFonts w:ascii="Arial MT" w:eastAsia="Arial MT" w:hAnsi="Arial MT" w:cs="Arial MT" w:hint="default"/>
        <w:w w:val="82"/>
        <w:sz w:val="22"/>
        <w:szCs w:val="22"/>
        <w:lang w:val="es-ES" w:eastAsia="en-US" w:bidi="ar-SA"/>
      </w:rPr>
    </w:lvl>
    <w:lvl w:ilvl="1" w:tplc="3BDE2B4E">
      <w:numFmt w:val="bullet"/>
      <w:lvlText w:val="•"/>
      <w:lvlJc w:val="left"/>
      <w:pPr>
        <w:ind w:left="2582" w:hanging="360"/>
      </w:pPr>
      <w:rPr>
        <w:rFonts w:hint="default"/>
        <w:lang w:val="es-ES" w:eastAsia="en-US" w:bidi="ar-SA"/>
      </w:rPr>
    </w:lvl>
    <w:lvl w:ilvl="2" w:tplc="D66A1704">
      <w:numFmt w:val="bullet"/>
      <w:lvlText w:val="•"/>
      <w:lvlJc w:val="left"/>
      <w:pPr>
        <w:ind w:left="3564" w:hanging="360"/>
      </w:pPr>
      <w:rPr>
        <w:rFonts w:hint="default"/>
        <w:lang w:val="es-ES" w:eastAsia="en-US" w:bidi="ar-SA"/>
      </w:rPr>
    </w:lvl>
    <w:lvl w:ilvl="3" w:tplc="3BA0D8AE">
      <w:numFmt w:val="bullet"/>
      <w:lvlText w:val="•"/>
      <w:lvlJc w:val="left"/>
      <w:pPr>
        <w:ind w:left="4546" w:hanging="360"/>
      </w:pPr>
      <w:rPr>
        <w:rFonts w:hint="default"/>
        <w:lang w:val="es-ES" w:eastAsia="en-US" w:bidi="ar-SA"/>
      </w:rPr>
    </w:lvl>
    <w:lvl w:ilvl="4" w:tplc="35F6AC3E">
      <w:numFmt w:val="bullet"/>
      <w:lvlText w:val="•"/>
      <w:lvlJc w:val="left"/>
      <w:pPr>
        <w:ind w:left="5528" w:hanging="360"/>
      </w:pPr>
      <w:rPr>
        <w:rFonts w:hint="default"/>
        <w:lang w:val="es-ES" w:eastAsia="en-US" w:bidi="ar-SA"/>
      </w:rPr>
    </w:lvl>
    <w:lvl w:ilvl="5" w:tplc="4D5E9120">
      <w:numFmt w:val="bullet"/>
      <w:lvlText w:val="•"/>
      <w:lvlJc w:val="left"/>
      <w:pPr>
        <w:ind w:left="6510" w:hanging="360"/>
      </w:pPr>
      <w:rPr>
        <w:rFonts w:hint="default"/>
        <w:lang w:val="es-ES" w:eastAsia="en-US" w:bidi="ar-SA"/>
      </w:rPr>
    </w:lvl>
    <w:lvl w:ilvl="6" w:tplc="049AD62C">
      <w:numFmt w:val="bullet"/>
      <w:lvlText w:val="•"/>
      <w:lvlJc w:val="left"/>
      <w:pPr>
        <w:ind w:left="7492" w:hanging="360"/>
      </w:pPr>
      <w:rPr>
        <w:rFonts w:hint="default"/>
        <w:lang w:val="es-ES" w:eastAsia="en-US" w:bidi="ar-SA"/>
      </w:rPr>
    </w:lvl>
    <w:lvl w:ilvl="7" w:tplc="DCFC3F5C">
      <w:numFmt w:val="bullet"/>
      <w:lvlText w:val="•"/>
      <w:lvlJc w:val="left"/>
      <w:pPr>
        <w:ind w:left="8474" w:hanging="360"/>
      </w:pPr>
      <w:rPr>
        <w:rFonts w:hint="default"/>
        <w:lang w:val="es-ES" w:eastAsia="en-US" w:bidi="ar-SA"/>
      </w:rPr>
    </w:lvl>
    <w:lvl w:ilvl="8" w:tplc="25E8B790">
      <w:numFmt w:val="bullet"/>
      <w:lvlText w:val="•"/>
      <w:lvlJc w:val="left"/>
      <w:pPr>
        <w:ind w:left="9456" w:hanging="360"/>
      </w:pPr>
      <w:rPr>
        <w:rFonts w:hint="default"/>
        <w:lang w:val="es-ES" w:eastAsia="en-US" w:bidi="ar-SA"/>
      </w:rPr>
    </w:lvl>
  </w:abstractNum>
  <w:abstractNum w:abstractNumId="12" w15:restartNumberingAfterBreak="0">
    <w:nsid w:val="7D7703CF"/>
    <w:multiLevelType w:val="hybridMultilevel"/>
    <w:tmpl w:val="97C28E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7"/>
  </w:num>
  <w:num w:numId="3">
    <w:abstractNumId w:val="4"/>
  </w:num>
  <w:num w:numId="4">
    <w:abstractNumId w:val="10"/>
  </w:num>
  <w:num w:numId="5">
    <w:abstractNumId w:val="5"/>
  </w:num>
  <w:num w:numId="6">
    <w:abstractNumId w:val="12"/>
  </w:num>
  <w:num w:numId="7">
    <w:abstractNumId w:val="9"/>
  </w:num>
  <w:num w:numId="8">
    <w:abstractNumId w:val="0"/>
  </w:num>
  <w:num w:numId="9">
    <w:abstractNumId w:val="1"/>
  </w:num>
  <w:num w:numId="10">
    <w:abstractNumId w:val="6"/>
  </w:num>
  <w:num w:numId="11">
    <w:abstractNumId w:val="2"/>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 w:vendorID="64" w:dllVersion="131078" w:nlCheck="1" w:checkStyle="0"/>
  <w:activeWritingStyle w:appName="MSWord" w:lang="es-CO" w:vendorID="64" w:dllVersion="131078"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77B"/>
    <w:rsid w:val="00021949"/>
    <w:rsid w:val="000951D8"/>
    <w:rsid w:val="000B5740"/>
    <w:rsid w:val="001006B2"/>
    <w:rsid w:val="00136350"/>
    <w:rsid w:val="0016751F"/>
    <w:rsid w:val="002A2B6D"/>
    <w:rsid w:val="00337CF8"/>
    <w:rsid w:val="003474FE"/>
    <w:rsid w:val="003C4CCC"/>
    <w:rsid w:val="003E2A48"/>
    <w:rsid w:val="00416447"/>
    <w:rsid w:val="004563AB"/>
    <w:rsid w:val="004775FC"/>
    <w:rsid w:val="005A7484"/>
    <w:rsid w:val="005C2CA9"/>
    <w:rsid w:val="006D7007"/>
    <w:rsid w:val="006D71D7"/>
    <w:rsid w:val="00735987"/>
    <w:rsid w:val="007D183F"/>
    <w:rsid w:val="0081137B"/>
    <w:rsid w:val="0082491F"/>
    <w:rsid w:val="0082541D"/>
    <w:rsid w:val="0088791D"/>
    <w:rsid w:val="009C066D"/>
    <w:rsid w:val="00A94FC3"/>
    <w:rsid w:val="00AA277B"/>
    <w:rsid w:val="00AE31D2"/>
    <w:rsid w:val="00B42541"/>
    <w:rsid w:val="00BE28A5"/>
    <w:rsid w:val="00C123F4"/>
    <w:rsid w:val="00C53B85"/>
    <w:rsid w:val="00C86BF8"/>
    <w:rsid w:val="00CD2821"/>
    <w:rsid w:val="00CE4046"/>
    <w:rsid w:val="00D046D8"/>
    <w:rsid w:val="00D40E34"/>
    <w:rsid w:val="00D661F6"/>
    <w:rsid w:val="00D942A1"/>
    <w:rsid w:val="00DB080F"/>
    <w:rsid w:val="00DB694F"/>
    <w:rsid w:val="00DD17C1"/>
    <w:rsid w:val="00DD50B3"/>
    <w:rsid w:val="00F12B35"/>
    <w:rsid w:val="00F23D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CC1DDB"/>
  <w15:docId w15:val="{BBEAF26D-B496-4012-88E2-0DC7BEA54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962" w:hanging="360"/>
      <w:outlineLvl w:val="0"/>
    </w:pPr>
    <w:rPr>
      <w:rFonts w:ascii="Arial" w:eastAsia="Arial" w:hAnsi="Arial" w:cs="Arial"/>
      <w:b/>
      <w:bCs/>
    </w:rPr>
  </w:style>
  <w:style w:type="paragraph" w:styleId="Ttulo2">
    <w:name w:val="heading 2"/>
    <w:basedOn w:val="Normal"/>
    <w:next w:val="Normal"/>
    <w:link w:val="Ttulo2Car"/>
    <w:uiPriority w:val="9"/>
    <w:semiHidden/>
    <w:unhideWhenUsed/>
    <w:qFormat/>
    <w:rsid w:val="00D942A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Bullet List,FooterText,numbered,Paragraphe de liste1,Bulletr List Paragraph,列出段落,列出段落1,List Paragraph21,Listeafsnit1,Parágrafo da Lista1,List Paragraph1,lp1,Párrafo de lista1,Lista vistosa - Énfasis 11,Lista vistosa - Énfasis 13,Foot,Ha"/>
    <w:basedOn w:val="Normal"/>
    <w:link w:val="PrrafodelistaCar"/>
    <w:uiPriority w:val="34"/>
    <w:qFormat/>
    <w:pPr>
      <w:ind w:left="1602" w:hanging="360"/>
      <w:jc w:val="both"/>
    </w:pPr>
  </w:style>
  <w:style w:type="paragraph" w:customStyle="1" w:styleId="TableParagraph">
    <w:name w:val="Table Paragraph"/>
    <w:basedOn w:val="Normal"/>
    <w:uiPriority w:val="1"/>
    <w:qFormat/>
  </w:style>
  <w:style w:type="character" w:styleId="Refdecomentario">
    <w:name w:val="annotation reference"/>
    <w:basedOn w:val="Fuentedeprrafopredeter"/>
    <w:unhideWhenUsed/>
    <w:qFormat/>
    <w:rsid w:val="00DB694F"/>
    <w:rPr>
      <w:sz w:val="16"/>
      <w:szCs w:val="16"/>
    </w:rPr>
  </w:style>
  <w:style w:type="paragraph" w:styleId="Textocomentario">
    <w:name w:val="annotation text"/>
    <w:basedOn w:val="Normal"/>
    <w:link w:val="TextocomentarioCar"/>
    <w:unhideWhenUsed/>
    <w:qFormat/>
    <w:rsid w:val="00DB694F"/>
    <w:pPr>
      <w:autoSpaceDE/>
      <w:autoSpaceDN/>
    </w:pPr>
    <w:rPr>
      <w:rFonts w:ascii="Liberation Serif" w:eastAsia="Liberation Serif" w:hAnsi="Liberation Serif" w:cs="Liberation Serif"/>
      <w:color w:val="000000"/>
      <w:sz w:val="20"/>
      <w:szCs w:val="20"/>
      <w:lang w:val="es-CO" w:eastAsia="es-CO"/>
    </w:rPr>
  </w:style>
  <w:style w:type="character" w:customStyle="1" w:styleId="TextocomentarioCar">
    <w:name w:val="Texto comentario Car"/>
    <w:basedOn w:val="Fuentedeprrafopredeter"/>
    <w:link w:val="Textocomentario"/>
    <w:rsid w:val="00DB694F"/>
    <w:rPr>
      <w:rFonts w:ascii="Liberation Serif" w:eastAsia="Liberation Serif" w:hAnsi="Liberation Serif" w:cs="Liberation Serif"/>
      <w:color w:val="000000"/>
      <w:sz w:val="20"/>
      <w:szCs w:val="20"/>
      <w:lang w:val="es-CO" w:eastAsia="es-CO"/>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List Paragraph1 Car,lp1 Car,Párrafo de lista1 Car"/>
    <w:link w:val="Prrafodelista"/>
    <w:uiPriority w:val="34"/>
    <w:qFormat/>
    <w:locked/>
    <w:rsid w:val="00DB694F"/>
    <w:rPr>
      <w:rFonts w:ascii="Arial MT" w:eastAsia="Arial MT" w:hAnsi="Arial MT" w:cs="Arial MT"/>
      <w:lang w:val="es-ES"/>
    </w:rPr>
  </w:style>
  <w:style w:type="paragraph" w:customStyle="1" w:styleId="pf0">
    <w:name w:val="pf0"/>
    <w:basedOn w:val="Normal"/>
    <w:rsid w:val="00DB694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cf01">
    <w:name w:val="cf01"/>
    <w:basedOn w:val="Fuentedeprrafopredeter"/>
    <w:rsid w:val="00DB694F"/>
    <w:rPr>
      <w:rFonts w:ascii="Segoe UI" w:hAnsi="Segoe UI" w:cs="Segoe UI" w:hint="default"/>
      <w:sz w:val="18"/>
      <w:szCs w:val="18"/>
    </w:rPr>
  </w:style>
  <w:style w:type="paragraph" w:styleId="Revisin">
    <w:name w:val="Revision"/>
    <w:hidden/>
    <w:uiPriority w:val="99"/>
    <w:semiHidden/>
    <w:rsid w:val="00DB694F"/>
    <w:pPr>
      <w:widowControl/>
      <w:autoSpaceDE/>
      <w:autoSpaceDN/>
    </w:pPr>
    <w:rPr>
      <w:rFonts w:ascii="Arial MT" w:eastAsia="Arial MT" w:hAnsi="Arial MT" w:cs="Arial MT"/>
      <w:lang w:val="es-ES"/>
    </w:rPr>
  </w:style>
  <w:style w:type="paragraph" w:styleId="Encabezado">
    <w:name w:val="header"/>
    <w:basedOn w:val="Normal"/>
    <w:link w:val="EncabezadoCar"/>
    <w:uiPriority w:val="99"/>
    <w:unhideWhenUsed/>
    <w:rsid w:val="003C4CCC"/>
    <w:pPr>
      <w:tabs>
        <w:tab w:val="center" w:pos="4419"/>
        <w:tab w:val="right" w:pos="8838"/>
      </w:tabs>
    </w:pPr>
  </w:style>
  <w:style w:type="character" w:customStyle="1" w:styleId="EncabezadoCar">
    <w:name w:val="Encabezado Car"/>
    <w:basedOn w:val="Fuentedeprrafopredeter"/>
    <w:link w:val="Encabezado"/>
    <w:uiPriority w:val="99"/>
    <w:rsid w:val="003C4CCC"/>
    <w:rPr>
      <w:rFonts w:ascii="Arial MT" w:eastAsia="Arial MT" w:hAnsi="Arial MT" w:cs="Arial MT"/>
      <w:lang w:val="es-ES"/>
    </w:rPr>
  </w:style>
  <w:style w:type="paragraph" w:styleId="Piedepgina">
    <w:name w:val="footer"/>
    <w:basedOn w:val="Normal"/>
    <w:link w:val="PiedepginaCar"/>
    <w:uiPriority w:val="99"/>
    <w:unhideWhenUsed/>
    <w:rsid w:val="003C4CCC"/>
    <w:pPr>
      <w:tabs>
        <w:tab w:val="center" w:pos="4419"/>
        <w:tab w:val="right" w:pos="8838"/>
      </w:tabs>
    </w:pPr>
  </w:style>
  <w:style w:type="character" w:customStyle="1" w:styleId="PiedepginaCar">
    <w:name w:val="Pie de página Car"/>
    <w:basedOn w:val="Fuentedeprrafopredeter"/>
    <w:link w:val="Piedepgina"/>
    <w:uiPriority w:val="99"/>
    <w:rsid w:val="003C4CCC"/>
    <w:rPr>
      <w:rFonts w:ascii="Arial MT" w:eastAsia="Arial MT" w:hAnsi="Arial MT" w:cs="Arial MT"/>
      <w:lang w:val="es-ES"/>
    </w:rPr>
  </w:style>
  <w:style w:type="character" w:customStyle="1" w:styleId="Ttulo2Car">
    <w:name w:val="Título 2 Car"/>
    <w:basedOn w:val="Fuentedeprrafopredeter"/>
    <w:link w:val="Ttulo2"/>
    <w:uiPriority w:val="9"/>
    <w:semiHidden/>
    <w:rsid w:val="00D942A1"/>
    <w:rPr>
      <w:rFonts w:asciiTheme="majorHAnsi" w:eastAsiaTheme="majorEastAsia" w:hAnsiTheme="majorHAnsi" w:cstheme="majorBidi"/>
      <w:color w:val="365F91" w:themeColor="accent1" w:themeShade="BF"/>
      <w:sz w:val="26"/>
      <w:szCs w:val="26"/>
      <w:lang w:val="es-ES"/>
    </w:rPr>
  </w:style>
  <w:style w:type="paragraph" w:styleId="Ttulo">
    <w:name w:val="Title"/>
    <w:aliases w:val="Puesto,AL Título,Título AL,Títulos Principales sin numeración"/>
    <w:basedOn w:val="Normal"/>
    <w:next w:val="Normal"/>
    <w:link w:val="TtuloCar"/>
    <w:qFormat/>
    <w:rsid w:val="00AE31D2"/>
    <w:pPr>
      <w:widowControl/>
      <w:autoSpaceDE/>
      <w:autoSpaceDN/>
      <w:spacing w:line="216" w:lineRule="auto"/>
      <w:contextualSpacing/>
    </w:pPr>
    <w:rPr>
      <w:rFonts w:asciiTheme="majorHAnsi" w:eastAsiaTheme="majorEastAsia" w:hAnsiTheme="majorHAnsi" w:cstheme="majorBidi"/>
      <w:color w:val="404040" w:themeColor="text1" w:themeTint="BF"/>
      <w:spacing w:val="-10"/>
      <w:kern w:val="28"/>
      <w:sz w:val="56"/>
      <w:szCs w:val="56"/>
      <w:lang w:val="es-CO" w:eastAsia="es-CO"/>
    </w:rPr>
  </w:style>
  <w:style w:type="character" w:customStyle="1" w:styleId="TtuloCar">
    <w:name w:val="Título Car"/>
    <w:aliases w:val="Puesto Car,AL Título Car,Título AL Car,Títulos Principales sin numeración Car"/>
    <w:basedOn w:val="Fuentedeprrafopredeter"/>
    <w:link w:val="Ttulo"/>
    <w:rsid w:val="00AE31D2"/>
    <w:rPr>
      <w:rFonts w:asciiTheme="majorHAnsi" w:eastAsiaTheme="majorEastAsia" w:hAnsiTheme="majorHAnsi" w:cstheme="majorBidi"/>
      <w:color w:val="404040" w:themeColor="text1" w:themeTint="BF"/>
      <w:spacing w:val="-10"/>
      <w:kern w:val="28"/>
      <w:sz w:val="56"/>
      <w:szCs w:val="56"/>
      <w:lang w:val="es-CO" w:eastAsia="es-CO"/>
    </w:rPr>
  </w:style>
  <w:style w:type="paragraph" w:styleId="Sangradetextonormal">
    <w:name w:val="Body Text Indent"/>
    <w:basedOn w:val="Normal"/>
    <w:link w:val="SangradetextonormalCar"/>
    <w:uiPriority w:val="99"/>
    <w:semiHidden/>
    <w:unhideWhenUsed/>
    <w:rsid w:val="000951D8"/>
    <w:pPr>
      <w:spacing w:after="120"/>
      <w:ind w:left="283"/>
    </w:pPr>
  </w:style>
  <w:style w:type="character" w:customStyle="1" w:styleId="SangradetextonormalCar">
    <w:name w:val="Sangría de texto normal Car"/>
    <w:basedOn w:val="Fuentedeprrafopredeter"/>
    <w:link w:val="Sangradetextonormal"/>
    <w:uiPriority w:val="99"/>
    <w:semiHidden/>
    <w:rsid w:val="000951D8"/>
    <w:rPr>
      <w:rFonts w:ascii="Arial MT" w:eastAsia="Arial MT" w:hAnsi="Arial MT" w:cs="Arial MT"/>
      <w:lang w:val="es-ES"/>
    </w:rPr>
  </w:style>
  <w:style w:type="paragraph" w:styleId="Sinespaciado">
    <w:name w:val="No Spacing"/>
    <w:aliases w:val="Aries,k,Sin espaciado2,A1,No Spacing,Formato,Sin espaciado11,Necesidad,TITULO 1"/>
    <w:link w:val="SinespaciadoCar"/>
    <w:uiPriority w:val="1"/>
    <w:qFormat/>
    <w:rsid w:val="00C123F4"/>
    <w:pPr>
      <w:widowControl/>
      <w:autoSpaceDE/>
      <w:autoSpaceDN/>
    </w:pPr>
    <w:rPr>
      <w:rFonts w:ascii="Arial" w:hAnsi="Arial"/>
      <w:sz w:val="24"/>
      <w:lang w:val="es-CO"/>
    </w:rPr>
  </w:style>
  <w:style w:type="character" w:customStyle="1" w:styleId="SinespaciadoCar">
    <w:name w:val="Sin espaciado Car"/>
    <w:aliases w:val="Aries Car,k Car,Sin espaciado2 Car,A1 Car,No Spacing Car,Formato Car,Sin espaciado11 Car,Necesidad Car,TITULO 1 Car"/>
    <w:link w:val="Sinespaciado"/>
    <w:uiPriority w:val="1"/>
    <w:locked/>
    <w:rsid w:val="00C123F4"/>
    <w:rPr>
      <w:rFonts w:ascii="Arial" w:hAnsi="Arial"/>
      <w:sz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apccolombia.gov.co/" TargetMode="External"/><Relationship Id="rId1" Type="http://schemas.openxmlformats.org/officeDocument/2006/relationships/hyperlink" Target="http://www.apccolomb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2075</Words>
  <Characters>11413</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Esther Judith Blanco Trujillo</dc:creator>
  <cp:lastModifiedBy>Edna Lorena Yisseth Leon Savedra</cp:lastModifiedBy>
  <cp:revision>5</cp:revision>
  <dcterms:created xsi:type="dcterms:W3CDTF">2026-02-20T19:34:00Z</dcterms:created>
  <dcterms:modified xsi:type="dcterms:W3CDTF">2026-03-24T16:08:00Z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2022-03-15T00:00:00Z</vt:filetime>
  </property>
  <property fmtid="{D5CDD505-2E9C-101B-9397-08002B2CF9AE}" pid="3" name="Creator">
    <vt:lpwstr>Microsoft® Word 2016</vt:lpwstr>
  </property>
  <property fmtid="{D5CDD505-2E9C-101B-9397-08002B2CF9AE}" pid="4" name="LastSaved">
    <vt:filetime>2023-02-08T00:00:00Z</vt:filetime>
  </property>
</Properties>
</file>