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515" w:right="567" w:firstLine="0"/>
        <w:jc w:val="center"/>
        <w:rPr>
          <w:b/>
          <w:sz w:val="22"/>
        </w:rPr>
      </w:pPr>
      <w:r>
        <w:rPr>
          <w:b/>
          <w:spacing w:val="-2"/>
          <w:sz w:val="22"/>
        </w:rPr>
        <w:t>FORMULARIO</w:t>
      </w:r>
    </w:p>
    <w:p>
      <w:pPr>
        <w:spacing w:before="4"/>
        <w:ind w:left="567" w:right="52" w:firstLine="0"/>
        <w:jc w:val="center"/>
        <w:rPr>
          <w:b/>
          <w:sz w:val="22"/>
        </w:rPr>
      </w:pPr>
      <w:r>
        <w:rPr>
          <w:b/>
          <w:w w:val="75"/>
          <w:sz w:val="22"/>
        </w:rPr>
        <w:t>ACREDITACIÓN</w:t>
      </w:r>
      <w:r>
        <w:rPr>
          <w:b/>
          <w:spacing w:val="23"/>
          <w:sz w:val="22"/>
        </w:rPr>
        <w:t> </w:t>
      </w:r>
      <w:r>
        <w:rPr>
          <w:b/>
          <w:w w:val="75"/>
          <w:sz w:val="22"/>
        </w:rPr>
        <w:t>DE</w:t>
      </w:r>
      <w:r>
        <w:rPr>
          <w:b/>
          <w:spacing w:val="23"/>
          <w:sz w:val="22"/>
        </w:rPr>
        <w:t> </w:t>
      </w:r>
      <w:r>
        <w:rPr>
          <w:b/>
          <w:w w:val="75"/>
          <w:sz w:val="22"/>
        </w:rPr>
        <w:t>LA</w:t>
      </w:r>
      <w:r>
        <w:rPr>
          <w:b/>
          <w:spacing w:val="23"/>
          <w:sz w:val="22"/>
        </w:rPr>
        <w:t> </w:t>
      </w:r>
      <w:r>
        <w:rPr>
          <w:b/>
          <w:w w:val="75"/>
          <w:sz w:val="22"/>
        </w:rPr>
        <w:t>CAPACIDAD</w:t>
      </w:r>
      <w:r>
        <w:rPr>
          <w:b/>
          <w:spacing w:val="24"/>
          <w:sz w:val="22"/>
        </w:rPr>
        <w:t> </w:t>
      </w:r>
      <w:r>
        <w:rPr>
          <w:b/>
          <w:spacing w:val="-2"/>
          <w:w w:val="75"/>
          <w:sz w:val="22"/>
        </w:rPr>
        <w:t>FINANCIERA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223"/>
        <w:rPr>
          <w:b/>
          <w:sz w:val="22"/>
        </w:rPr>
      </w:pPr>
    </w:p>
    <w:p>
      <w:pPr>
        <w:tabs>
          <w:tab w:pos="7065" w:val="left" w:leader="none"/>
        </w:tabs>
        <w:spacing w:before="0"/>
        <w:ind w:left="624" w:right="0" w:firstLine="0"/>
        <w:jc w:val="both"/>
        <w:rPr>
          <w:b/>
          <w:sz w:val="22"/>
        </w:rPr>
      </w:pPr>
      <w:r>
        <w:rPr>
          <w:b/>
          <w:sz w:val="22"/>
        </w:rPr>
        <w:t>OFERENTE </w:t>
      </w:r>
      <w:r>
        <w:rPr>
          <w:b/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40" w:lineRule="auto" w:before="239" w:after="0"/>
        <w:ind w:left="1046" w:right="0" w:hanging="424"/>
        <w:jc w:val="left"/>
        <w:rPr>
          <w:b/>
          <w:sz w:val="22"/>
        </w:rPr>
      </w:pPr>
      <w:r>
        <w:rPr>
          <w:b/>
          <w:w w:val="80"/>
          <w:sz w:val="22"/>
        </w:rPr>
        <w:t>CAPACIDAD</w:t>
      </w:r>
      <w:r>
        <w:rPr>
          <w:b/>
          <w:spacing w:val="-1"/>
          <w:w w:val="80"/>
          <w:sz w:val="22"/>
        </w:rPr>
        <w:t> </w:t>
      </w:r>
      <w:r>
        <w:rPr>
          <w:b/>
          <w:w w:val="80"/>
          <w:sz w:val="22"/>
        </w:rPr>
        <w:t>FINANCIERA</w:t>
      </w:r>
      <w:r>
        <w:rPr>
          <w:b/>
          <w:spacing w:val="-12"/>
          <w:sz w:val="22"/>
        </w:rPr>
        <w:t> </w:t>
      </w:r>
      <w:r>
        <w:rPr>
          <w:b/>
          <w:w w:val="80"/>
          <w:sz w:val="22"/>
        </w:rPr>
        <w:t>(ESTADOS</w:t>
      </w:r>
      <w:r>
        <w:rPr>
          <w:b/>
          <w:spacing w:val="-2"/>
          <w:w w:val="80"/>
          <w:sz w:val="22"/>
        </w:rPr>
        <w:t> </w:t>
      </w:r>
      <w:r>
        <w:rPr>
          <w:b/>
          <w:w w:val="80"/>
          <w:sz w:val="22"/>
        </w:rPr>
        <w:t>FINANCIEROS</w:t>
      </w:r>
      <w:r>
        <w:rPr>
          <w:b/>
          <w:spacing w:val="-1"/>
          <w:w w:val="80"/>
          <w:sz w:val="22"/>
        </w:rPr>
        <w:t> </w:t>
      </w:r>
      <w:r>
        <w:rPr>
          <w:b/>
          <w:w w:val="80"/>
          <w:sz w:val="22"/>
        </w:rPr>
        <w:t>CON</w:t>
      </w:r>
      <w:r>
        <w:rPr>
          <w:b/>
          <w:spacing w:val="-11"/>
          <w:sz w:val="22"/>
        </w:rPr>
        <w:t> </w:t>
      </w:r>
      <w:r>
        <w:rPr>
          <w:b/>
          <w:w w:val="80"/>
          <w:sz w:val="22"/>
        </w:rPr>
        <w:t>CORTE</w:t>
      </w:r>
      <w:r>
        <w:rPr>
          <w:b/>
          <w:spacing w:val="-2"/>
          <w:w w:val="80"/>
          <w:sz w:val="22"/>
        </w:rPr>
        <w:t> </w:t>
      </w:r>
      <w:r>
        <w:rPr>
          <w:b/>
          <w:w w:val="80"/>
          <w:sz w:val="22"/>
        </w:rPr>
        <w:t>(</w:t>
      </w:r>
      <w:r>
        <w:rPr>
          <w:b/>
          <w:color w:val="FF0000"/>
          <w:w w:val="80"/>
          <w:sz w:val="22"/>
        </w:rPr>
        <w:t>--favor</w:t>
      </w:r>
      <w:r>
        <w:rPr>
          <w:b/>
          <w:color w:val="FF0000"/>
          <w:spacing w:val="-2"/>
          <w:w w:val="80"/>
          <w:sz w:val="22"/>
        </w:rPr>
        <w:t> </w:t>
      </w:r>
      <w:r>
        <w:rPr>
          <w:b/>
          <w:color w:val="FF0000"/>
          <w:w w:val="80"/>
          <w:sz w:val="22"/>
        </w:rPr>
        <w:t>diligenciar</w:t>
      </w:r>
      <w:r>
        <w:rPr>
          <w:b/>
          <w:w w:val="80"/>
          <w:sz w:val="22"/>
        </w:rPr>
        <w:t>--</w:t>
      </w:r>
      <w:r>
        <w:rPr>
          <w:b/>
          <w:spacing w:val="-10"/>
          <w:w w:val="80"/>
          <w:sz w:val="22"/>
        </w:rPr>
        <w:t>)</w:t>
      </w:r>
    </w:p>
    <w:tbl>
      <w:tblPr>
        <w:tblW w:w="0" w:type="auto"/>
        <w:jc w:val="left"/>
        <w:tblInd w:w="6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7"/>
        <w:gridCol w:w="1246"/>
        <w:gridCol w:w="1248"/>
        <w:gridCol w:w="1246"/>
        <w:gridCol w:w="1248"/>
        <w:gridCol w:w="2278"/>
      </w:tblGrid>
      <w:tr>
        <w:trPr>
          <w:trHeight w:val="436" w:hRule="atLeast"/>
        </w:trPr>
        <w:tc>
          <w:tcPr>
            <w:tcW w:w="1567" w:type="dxa"/>
            <w:vMerge w:val="restart"/>
            <w:shd w:val="clear" w:color="auto" w:fill="BDBDBD"/>
          </w:tcPr>
          <w:p>
            <w:pPr>
              <w:pStyle w:val="TableParagraph"/>
              <w:spacing w:before="135"/>
              <w:rPr>
                <w:b/>
                <w:sz w:val="18"/>
              </w:rPr>
            </w:pPr>
          </w:p>
          <w:p>
            <w:pPr>
              <w:pStyle w:val="TableParagraph"/>
              <w:ind w:left="7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CUENTA</w:t>
            </w:r>
          </w:p>
        </w:tc>
        <w:tc>
          <w:tcPr>
            <w:tcW w:w="1246" w:type="dxa"/>
            <w:vMerge w:val="restart"/>
            <w:shd w:val="clear" w:color="auto" w:fill="BDBDBD"/>
          </w:tcPr>
          <w:p>
            <w:pPr>
              <w:pStyle w:val="TableParagraph"/>
              <w:spacing w:before="15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201" w:right="43" w:firstLine="21"/>
              <w:rPr>
                <w:b/>
                <w:sz w:val="18"/>
              </w:rPr>
            </w:pPr>
            <w:r>
              <w:rPr>
                <w:b/>
                <w:spacing w:val="-2"/>
                <w:w w:val="75"/>
                <w:sz w:val="18"/>
              </w:rPr>
              <w:t>OFERENTE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75"/>
                <w:sz w:val="18"/>
              </w:rPr>
              <w:t>INDIVIDUAL</w:t>
            </w:r>
          </w:p>
        </w:tc>
        <w:tc>
          <w:tcPr>
            <w:tcW w:w="6020" w:type="dxa"/>
            <w:gridSpan w:val="4"/>
          </w:tcPr>
          <w:p>
            <w:pPr>
              <w:pStyle w:val="TableParagraph"/>
              <w:spacing w:before="1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38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PLURAL</w:t>
            </w:r>
          </w:p>
        </w:tc>
      </w:tr>
      <w:tr>
        <w:trPr>
          <w:trHeight w:val="674" w:hRule="atLeast"/>
        </w:trPr>
        <w:tc>
          <w:tcPr>
            <w:tcW w:w="1567" w:type="dxa"/>
            <w:vMerge/>
            <w:tcBorders>
              <w:top w:val="nil"/>
            </w:tcBorders>
            <w:shd w:val="clear" w:color="auto" w:fill="BDBDB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vMerge/>
            <w:tcBorders>
              <w:top w:val="nil"/>
            </w:tcBorders>
            <w:shd w:val="clear" w:color="auto" w:fill="BDBDB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1"/>
              <w:ind w:left="446" w:right="45" w:hanging="243"/>
              <w:rPr>
                <w:b/>
                <w:sz w:val="18"/>
              </w:rPr>
            </w:pPr>
            <w:r>
              <w:rPr>
                <w:b/>
                <w:spacing w:val="-2"/>
                <w:w w:val="75"/>
                <w:sz w:val="18"/>
              </w:rPr>
              <w:t>Participante</w:t>
            </w:r>
            <w:r>
              <w:rPr>
                <w:b/>
                <w:spacing w:val="-2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2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1</w:t>
            </w:r>
          </w:p>
        </w:tc>
        <w:tc>
          <w:tcPr>
            <w:tcW w:w="1246" w:type="dxa"/>
          </w:tcPr>
          <w:p>
            <w:pPr>
              <w:pStyle w:val="TableParagraph"/>
              <w:spacing w:line="273" w:lineRule="auto" w:before="1"/>
              <w:ind w:left="446" w:right="43" w:hanging="243"/>
              <w:rPr>
                <w:b/>
                <w:sz w:val="18"/>
              </w:rPr>
            </w:pPr>
            <w:r>
              <w:rPr>
                <w:b/>
                <w:spacing w:val="-2"/>
                <w:w w:val="75"/>
                <w:sz w:val="18"/>
              </w:rPr>
              <w:t>Participante</w:t>
            </w:r>
            <w:r>
              <w:rPr>
                <w:b/>
                <w:spacing w:val="-2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2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2</w:t>
            </w:r>
          </w:p>
        </w:tc>
        <w:tc>
          <w:tcPr>
            <w:tcW w:w="1248" w:type="dxa"/>
          </w:tcPr>
          <w:p>
            <w:pPr>
              <w:pStyle w:val="TableParagraph"/>
              <w:spacing w:line="273" w:lineRule="auto" w:before="1"/>
              <w:ind w:left="446" w:right="45" w:hanging="243"/>
              <w:rPr>
                <w:b/>
                <w:sz w:val="18"/>
              </w:rPr>
            </w:pPr>
            <w:r>
              <w:rPr>
                <w:b/>
                <w:spacing w:val="-2"/>
                <w:w w:val="75"/>
                <w:sz w:val="18"/>
              </w:rPr>
              <w:t>Participante</w:t>
            </w:r>
            <w:r>
              <w:rPr>
                <w:b/>
                <w:spacing w:val="-2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2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3</w:t>
            </w: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spacing w:before="1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Total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w w:val="75"/>
                <w:sz w:val="18"/>
              </w:rPr>
              <w:t>proponente</w:t>
            </w:r>
            <w:r>
              <w:rPr>
                <w:b/>
                <w:spacing w:val="34"/>
                <w:sz w:val="18"/>
              </w:rPr>
              <w:t> </w:t>
            </w:r>
            <w:r>
              <w:rPr>
                <w:b/>
                <w:spacing w:val="-2"/>
                <w:w w:val="75"/>
                <w:sz w:val="18"/>
              </w:rPr>
              <w:t>plural</w:t>
            </w:r>
          </w:p>
        </w:tc>
      </w:tr>
      <w:tr>
        <w:trPr>
          <w:trHeight w:val="875" w:hRule="atLeast"/>
        </w:trPr>
        <w:tc>
          <w:tcPr>
            <w:tcW w:w="1567" w:type="dxa"/>
            <w:shd w:val="clear" w:color="auto" w:fill="BDBDBD"/>
          </w:tcPr>
          <w:p>
            <w:pPr>
              <w:pStyle w:val="TableParagraph"/>
              <w:tabs>
                <w:tab w:pos="1326" w:val="left" w:leader="none"/>
              </w:tabs>
              <w:spacing w:line="276" w:lineRule="auto" w:before="102"/>
              <w:ind w:left="74" w:right="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––Porcentaje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8"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Participación</w:t>
            </w:r>
          </w:p>
        </w:tc>
        <w:tc>
          <w:tcPr>
            <w:tcW w:w="1246" w:type="dxa"/>
            <w:shd w:val="clear" w:color="auto" w:fill="BDBDBD"/>
          </w:tcPr>
          <w:p>
            <w:pPr>
              <w:pStyle w:val="TableParagraph"/>
              <w:spacing w:before="12"/>
              <w:rPr>
                <w:b/>
                <w:sz w:val="18"/>
              </w:rPr>
            </w:pPr>
          </w:p>
          <w:p>
            <w:pPr>
              <w:pStyle w:val="TableParagraph"/>
              <w:ind w:left="23" w:right="1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100%</w:t>
            </w:r>
          </w:p>
        </w:tc>
        <w:tc>
          <w:tcPr>
            <w:tcW w:w="1248" w:type="dxa"/>
          </w:tcPr>
          <w:p>
            <w:pPr>
              <w:pStyle w:val="TableParagraph"/>
              <w:spacing w:before="1"/>
              <w:ind w:left="2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(Indicar</w:t>
            </w:r>
            <w:r>
              <w:rPr>
                <w:rFonts w:ascii="Arial MT"/>
                <w:spacing w:val="-4"/>
                <w:w w:val="80"/>
                <w:sz w:val="18"/>
              </w:rPr>
              <w:t> </w:t>
            </w:r>
            <w:r>
              <w:rPr>
                <w:rFonts w:ascii="Arial MT"/>
                <w:spacing w:val="-10"/>
                <w:w w:val="90"/>
                <w:sz w:val="18"/>
              </w:rPr>
              <w:t>%</w:t>
            </w:r>
          </w:p>
          <w:p>
            <w:pPr>
              <w:pStyle w:val="TableParagraph"/>
              <w:spacing w:before="23"/>
              <w:rPr>
                <w:b/>
                <w:sz w:val="18"/>
              </w:rPr>
            </w:pPr>
          </w:p>
          <w:p>
            <w:pPr>
              <w:pStyle w:val="TableParagraph"/>
              <w:ind w:left="21" w:right="10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w w:val="95"/>
                <w:sz w:val="18"/>
              </w:rPr>
              <w:t>participación)</w:t>
            </w:r>
          </w:p>
        </w:tc>
        <w:tc>
          <w:tcPr>
            <w:tcW w:w="1246" w:type="dxa"/>
          </w:tcPr>
          <w:p>
            <w:pPr>
              <w:pStyle w:val="TableParagraph"/>
              <w:spacing w:before="1"/>
              <w:ind w:left="23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(Indicar</w:t>
            </w:r>
            <w:r>
              <w:rPr>
                <w:rFonts w:ascii="Arial MT"/>
                <w:spacing w:val="-4"/>
                <w:w w:val="80"/>
                <w:sz w:val="18"/>
              </w:rPr>
              <w:t> </w:t>
            </w:r>
            <w:r>
              <w:rPr>
                <w:rFonts w:ascii="Arial MT"/>
                <w:spacing w:val="-10"/>
                <w:w w:val="90"/>
                <w:sz w:val="18"/>
              </w:rPr>
              <w:t>%</w:t>
            </w:r>
          </w:p>
          <w:p>
            <w:pPr>
              <w:pStyle w:val="TableParagraph"/>
              <w:spacing w:before="23"/>
              <w:rPr>
                <w:b/>
                <w:sz w:val="18"/>
              </w:rPr>
            </w:pPr>
          </w:p>
          <w:p>
            <w:pPr>
              <w:pStyle w:val="TableParagraph"/>
              <w:ind w:left="23" w:right="10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w w:val="95"/>
                <w:sz w:val="18"/>
              </w:rPr>
              <w:t>participación)</w:t>
            </w:r>
          </w:p>
        </w:tc>
        <w:tc>
          <w:tcPr>
            <w:tcW w:w="1248" w:type="dxa"/>
          </w:tcPr>
          <w:p>
            <w:pPr>
              <w:pStyle w:val="TableParagraph"/>
              <w:spacing w:before="1"/>
              <w:ind w:left="21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(Indicar</w:t>
            </w:r>
            <w:r>
              <w:rPr>
                <w:rFonts w:ascii="Arial MT"/>
                <w:spacing w:val="-4"/>
                <w:w w:val="80"/>
                <w:sz w:val="18"/>
              </w:rPr>
              <w:t> </w:t>
            </w:r>
            <w:r>
              <w:rPr>
                <w:rFonts w:ascii="Arial MT"/>
                <w:spacing w:val="-10"/>
                <w:w w:val="90"/>
                <w:sz w:val="18"/>
              </w:rPr>
              <w:t>%</w:t>
            </w:r>
          </w:p>
          <w:p>
            <w:pPr>
              <w:pStyle w:val="TableParagraph"/>
              <w:spacing w:before="23"/>
              <w:rPr>
                <w:b/>
                <w:sz w:val="18"/>
              </w:rPr>
            </w:pPr>
          </w:p>
          <w:p>
            <w:pPr>
              <w:pStyle w:val="TableParagraph"/>
              <w:ind w:left="21" w:right="10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2"/>
                <w:w w:val="95"/>
                <w:sz w:val="18"/>
              </w:rPr>
              <w:t>participación)</w:t>
            </w: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spacing w:before="12"/>
              <w:rPr>
                <w:b/>
                <w:sz w:val="18"/>
              </w:rPr>
            </w:pPr>
          </w:p>
          <w:p>
            <w:pPr>
              <w:pStyle w:val="TableParagraph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100%</w:t>
            </w:r>
          </w:p>
        </w:tc>
      </w:tr>
      <w:tr>
        <w:trPr>
          <w:trHeight w:val="673" w:hRule="atLeast"/>
        </w:trPr>
        <w:tc>
          <w:tcPr>
            <w:tcW w:w="1567" w:type="dxa"/>
          </w:tcPr>
          <w:p>
            <w:pPr>
              <w:pStyle w:val="TableParagraph"/>
              <w:spacing w:line="276" w:lineRule="auto"/>
              <w:ind w:left="74" w:right="91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ACTIVO </w:t>
            </w:r>
            <w:r>
              <w:rPr>
                <w:b/>
                <w:spacing w:val="-2"/>
                <w:w w:val="75"/>
                <w:sz w:val="18"/>
              </w:rPr>
              <w:t>CORRIENTE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1567" w:type="dxa"/>
          </w:tcPr>
          <w:p>
            <w:pPr>
              <w:pStyle w:val="TableParagraph"/>
              <w:spacing w:before="1"/>
              <w:ind w:left="74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ACTIVO</w:t>
            </w:r>
            <w:r>
              <w:rPr>
                <w:b/>
                <w:spacing w:val="16"/>
                <w:sz w:val="18"/>
              </w:rPr>
              <w:t> </w:t>
            </w:r>
            <w:r>
              <w:rPr>
                <w:b/>
                <w:spacing w:val="-4"/>
                <w:w w:val="90"/>
                <w:sz w:val="18"/>
              </w:rPr>
              <w:t>TOTAL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76" w:hRule="atLeast"/>
        </w:trPr>
        <w:tc>
          <w:tcPr>
            <w:tcW w:w="1567" w:type="dxa"/>
          </w:tcPr>
          <w:p>
            <w:pPr>
              <w:pStyle w:val="TableParagraph"/>
              <w:spacing w:line="273" w:lineRule="auto" w:before="3"/>
              <w:ind w:left="74" w:right="91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PASIVO </w:t>
            </w:r>
            <w:r>
              <w:rPr>
                <w:b/>
                <w:spacing w:val="-2"/>
                <w:w w:val="75"/>
                <w:sz w:val="18"/>
              </w:rPr>
              <w:t>CORRIENTE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1567" w:type="dxa"/>
          </w:tcPr>
          <w:p>
            <w:pPr>
              <w:pStyle w:val="TableParagraph"/>
              <w:spacing w:before="1"/>
              <w:ind w:left="74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PASIVO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TOTAL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74" w:hRule="atLeast"/>
        </w:trPr>
        <w:tc>
          <w:tcPr>
            <w:tcW w:w="1567" w:type="dxa"/>
          </w:tcPr>
          <w:p>
            <w:pPr>
              <w:pStyle w:val="TableParagraph"/>
              <w:spacing w:line="276" w:lineRule="auto" w:before="1"/>
              <w:ind w:left="74" w:right="91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TOTAL, </w:t>
            </w:r>
            <w:r>
              <w:rPr>
                <w:b/>
                <w:spacing w:val="-2"/>
                <w:w w:val="75"/>
                <w:sz w:val="18"/>
              </w:rPr>
              <w:t>PATRIMONIO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76" w:hRule="atLeast"/>
        </w:trPr>
        <w:tc>
          <w:tcPr>
            <w:tcW w:w="1567" w:type="dxa"/>
          </w:tcPr>
          <w:p>
            <w:pPr>
              <w:pStyle w:val="TableParagraph"/>
              <w:spacing w:line="276" w:lineRule="auto" w:before="1"/>
              <w:ind w:left="74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UTILIDAD </w:t>
            </w:r>
            <w:r>
              <w:rPr>
                <w:b/>
                <w:spacing w:val="-2"/>
                <w:w w:val="75"/>
                <w:sz w:val="18"/>
              </w:rPr>
              <w:t>OPERACIONAL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74" w:hRule="atLeast"/>
        </w:trPr>
        <w:tc>
          <w:tcPr>
            <w:tcW w:w="1567" w:type="dxa"/>
          </w:tcPr>
          <w:p>
            <w:pPr>
              <w:pStyle w:val="TableParagraph"/>
              <w:tabs>
                <w:tab w:pos="1295" w:val="left" w:leader="none"/>
              </w:tabs>
              <w:spacing w:line="276" w:lineRule="auto"/>
              <w:ind w:left="74" w:right="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GASTOS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34"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INTERESES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14" w:hRule="atLeast"/>
        </w:trPr>
        <w:tc>
          <w:tcPr>
            <w:tcW w:w="1567" w:type="dxa"/>
          </w:tcPr>
          <w:p>
            <w:pPr>
              <w:pStyle w:val="TableParagraph"/>
              <w:tabs>
                <w:tab w:pos="940" w:val="left" w:leader="none"/>
              </w:tabs>
              <w:spacing w:line="278" w:lineRule="auto"/>
              <w:ind w:left="74" w:right="5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Fecha</w:t>
            </w:r>
            <w:r>
              <w:rPr>
                <w:b/>
                <w:spacing w:val="-10"/>
                <w:w w:val="95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de</w:t>
            </w:r>
            <w:r>
              <w:rPr>
                <w:b/>
                <w:spacing w:val="-8"/>
                <w:w w:val="95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corte</w:t>
            </w:r>
            <w:r>
              <w:rPr>
                <w:b/>
                <w:spacing w:val="-8"/>
                <w:w w:val="95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de </w:t>
            </w:r>
            <w:r>
              <w:rPr>
                <w:b/>
                <w:spacing w:val="-4"/>
                <w:w w:val="95"/>
                <w:sz w:val="18"/>
              </w:rPr>
              <w:t>los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w w:val="80"/>
                <w:sz w:val="18"/>
              </w:rPr>
              <w:t>estados</w:t>
            </w:r>
            <w:r>
              <w:rPr>
                <w:b/>
                <w:spacing w:val="-2"/>
                <w:w w:val="95"/>
                <w:sz w:val="18"/>
              </w:rPr>
              <w:t> financieros</w:t>
            </w:r>
          </w:p>
        </w:tc>
        <w:tc>
          <w:tcPr>
            <w:tcW w:w="124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243"/>
        <w:rPr>
          <w:b/>
          <w:sz w:val="22"/>
        </w:rPr>
      </w:pPr>
    </w:p>
    <w:p>
      <w:pPr>
        <w:pStyle w:val="BodyText"/>
        <w:spacing w:line="276" w:lineRule="auto"/>
        <w:ind w:left="622" w:right="613"/>
        <w:jc w:val="both"/>
      </w:pPr>
      <w:r>
        <w:rPr>
          <w:spacing w:val="-2"/>
          <w:w w:val="85"/>
        </w:rPr>
        <w:t>Nota 1:</w:t>
      </w:r>
      <w:r>
        <w:rPr>
          <w:spacing w:val="-3"/>
          <w:w w:val="85"/>
        </w:rPr>
        <w:t> </w:t>
      </w:r>
      <w:r>
        <w:rPr>
          <w:spacing w:val="-2"/>
          <w:w w:val="85"/>
        </w:rPr>
        <w:t>Si el oferente es plural</w:t>
      </w:r>
      <w:r>
        <w:rPr>
          <w:spacing w:val="-4"/>
          <w:w w:val="85"/>
        </w:rPr>
        <w:t> </w:t>
      </w:r>
      <w:r>
        <w:rPr>
          <w:spacing w:val="-2"/>
          <w:w w:val="85"/>
        </w:rPr>
        <w:t>y tiene</w:t>
      </w:r>
      <w:r>
        <w:rPr>
          <w:spacing w:val="-7"/>
        </w:rPr>
        <w:t> </w:t>
      </w:r>
      <w:r>
        <w:rPr>
          <w:spacing w:val="-2"/>
          <w:w w:val="85"/>
        </w:rPr>
        <w:t>más de tres participantes debe insertar las columnas adicionales en la </w:t>
      </w:r>
      <w:r>
        <w:rPr>
          <w:w w:val="80"/>
        </w:rPr>
        <w:t>tabla anterior, el oferente plural deberá indicar en el cuadro anterior el valor de las cuentas de cada uno de</w:t>
      </w:r>
      <w:r>
        <w:rPr>
          <w:spacing w:val="23"/>
        </w:rPr>
        <w:t> </w:t>
      </w:r>
      <w:r>
        <w:rPr>
          <w:w w:val="80"/>
        </w:rPr>
        <w:t>los </w:t>
      </w:r>
      <w:r>
        <w:rPr>
          <w:spacing w:val="-2"/>
          <w:w w:val="90"/>
        </w:rPr>
        <w:t>participantes.</w:t>
      </w:r>
    </w:p>
    <w:p>
      <w:pPr>
        <w:pStyle w:val="BodyText"/>
        <w:spacing w:line="276" w:lineRule="auto" w:before="197"/>
        <w:ind w:left="622" w:right="619"/>
        <w:jc w:val="both"/>
      </w:pPr>
      <w:r>
        <w:rPr>
          <w:w w:val="80"/>
        </w:rPr>
        <w:t>Nota 2: Para Consorcios o promesa de sociedad futura, las cuentas serán el resultado de la sumatoria de las </w:t>
      </w:r>
      <w:r>
        <w:rPr>
          <w:spacing w:val="-2"/>
          <w:w w:val="85"/>
        </w:rPr>
        <w:t>mismas de los estados financieros individuales de cada uno de los integrantes del Consorcio. Para Uniones </w:t>
      </w:r>
      <w:r>
        <w:rPr>
          <w:w w:val="75"/>
        </w:rPr>
        <w:t>Temporales</w:t>
      </w:r>
      <w:r>
        <w:rPr/>
        <w:t> </w:t>
      </w:r>
      <w:r>
        <w:rPr>
          <w:w w:val="75"/>
        </w:rPr>
        <w:t>será</w:t>
      </w:r>
      <w:r>
        <w:rPr/>
        <w:t> </w:t>
      </w:r>
      <w:r>
        <w:rPr>
          <w:w w:val="75"/>
        </w:rPr>
        <w:t>el</w:t>
      </w:r>
      <w:r>
        <w:rPr/>
        <w:t> </w:t>
      </w:r>
      <w:r>
        <w:rPr>
          <w:w w:val="75"/>
        </w:rPr>
        <w:t>resultado</w:t>
      </w:r>
      <w:r>
        <w:rPr/>
        <w:t> </w:t>
      </w:r>
      <w:r>
        <w:rPr>
          <w:w w:val="75"/>
        </w:rPr>
        <w:t>de</w:t>
      </w:r>
      <w:r>
        <w:rPr/>
        <w:t> </w:t>
      </w:r>
      <w:r>
        <w:rPr>
          <w:w w:val="75"/>
        </w:rPr>
        <w:t>la</w:t>
      </w:r>
      <w:r>
        <w:rPr/>
        <w:t> </w:t>
      </w:r>
      <w:r>
        <w:rPr>
          <w:w w:val="75"/>
        </w:rPr>
        <w:t>ponderación</w:t>
      </w:r>
      <w:r>
        <w:rPr/>
        <w:t> </w:t>
      </w:r>
      <w:r>
        <w:rPr>
          <w:w w:val="75"/>
        </w:rPr>
        <w:t>(de</w:t>
      </w:r>
      <w:r>
        <w:rPr/>
        <w:t> </w:t>
      </w:r>
      <w:r>
        <w:rPr>
          <w:w w:val="75"/>
        </w:rPr>
        <w:t>acuerdo</w:t>
      </w:r>
      <w:r>
        <w:rPr/>
        <w:t> </w:t>
      </w:r>
      <w:r>
        <w:rPr>
          <w:w w:val="75"/>
        </w:rPr>
        <w:t>al</w:t>
      </w:r>
      <w:r>
        <w:rPr/>
        <w:t> </w:t>
      </w:r>
      <w:r>
        <w:rPr>
          <w:w w:val="75"/>
        </w:rPr>
        <w:t>porcentaje</w:t>
      </w:r>
      <w:r>
        <w:rPr/>
        <w:t> </w:t>
      </w:r>
      <w:r>
        <w:rPr>
          <w:w w:val="75"/>
        </w:rPr>
        <w:t>de</w:t>
      </w:r>
      <w:r>
        <w:rPr/>
        <w:t> </w:t>
      </w:r>
      <w:r>
        <w:rPr>
          <w:w w:val="75"/>
        </w:rPr>
        <w:t>participación</w:t>
      </w:r>
      <w:r>
        <w:rPr/>
        <w:t> </w:t>
      </w:r>
      <w:r>
        <w:rPr>
          <w:w w:val="75"/>
        </w:rPr>
        <w:t>de</w:t>
      </w:r>
      <w:r>
        <w:rPr/>
        <w:t> </w:t>
      </w:r>
      <w:r>
        <w:rPr>
          <w:w w:val="75"/>
        </w:rPr>
        <w:t>cada</w:t>
      </w:r>
      <w:r>
        <w:rPr/>
        <w:t> </w:t>
      </w:r>
      <w:r>
        <w:rPr>
          <w:w w:val="75"/>
        </w:rPr>
        <w:t>integrante</w:t>
      </w:r>
      <w:r>
        <w:rPr>
          <w:spacing w:val="40"/>
        </w:rPr>
        <w:t>  </w:t>
      </w:r>
      <w:r>
        <w:rPr>
          <w:w w:val="75"/>
        </w:rPr>
        <w:t>de</w:t>
      </w:r>
      <w:r>
        <w:rPr>
          <w:spacing w:val="80"/>
        </w:rPr>
        <w:t> </w:t>
      </w:r>
      <w:r>
        <w:rPr>
          <w:w w:val="80"/>
        </w:rPr>
        <w:t>la unión temporal) de las</w:t>
      </w:r>
      <w:r>
        <w:rPr/>
        <w:t> </w:t>
      </w:r>
      <w:r>
        <w:rPr>
          <w:w w:val="80"/>
        </w:rPr>
        <w:t>cuentas de los estados financieros individuales de cada uno de los integrantes de</w:t>
      </w:r>
      <w:r>
        <w:rPr>
          <w:spacing w:val="80"/>
        </w:rPr>
        <w:t> </w:t>
      </w:r>
      <w:r>
        <w:rPr>
          <w:w w:val="80"/>
        </w:rPr>
        <w:t>la </w:t>
      </w:r>
      <w:r>
        <w:rPr>
          <w:w w:val="90"/>
        </w:rPr>
        <w:t>Unión temporal.</w:t>
      </w:r>
    </w:p>
    <w:p>
      <w:pPr>
        <w:pStyle w:val="BodyText"/>
        <w:spacing w:after="0" w:line="276" w:lineRule="auto"/>
        <w:jc w:val="both"/>
        <w:sectPr>
          <w:type w:val="continuous"/>
          <w:pgSz w:w="12240" w:h="15840"/>
          <w:pgMar w:top="1340" w:bottom="28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619" w:val="left" w:leader="none"/>
        </w:tabs>
        <w:spacing w:line="240" w:lineRule="auto" w:before="76" w:after="0"/>
        <w:ind w:left="619" w:right="0" w:hanging="357"/>
        <w:jc w:val="left"/>
        <w:rPr>
          <w:b/>
          <w:sz w:val="22"/>
        </w:rPr>
      </w:pPr>
      <w:r>
        <w:rPr>
          <w:b/>
          <w:w w:val="80"/>
          <w:sz w:val="22"/>
        </w:rPr>
        <w:t>CAPACIDAD</w:t>
      </w:r>
      <w:r>
        <w:rPr>
          <w:b/>
          <w:spacing w:val="-13"/>
          <w:sz w:val="22"/>
        </w:rPr>
        <w:t> </w:t>
      </w:r>
      <w:r>
        <w:rPr>
          <w:b/>
          <w:w w:val="80"/>
          <w:sz w:val="22"/>
        </w:rPr>
        <w:t>FINANCIERA</w:t>
      </w:r>
      <w:r>
        <w:rPr>
          <w:b/>
          <w:spacing w:val="-10"/>
          <w:sz w:val="22"/>
        </w:rPr>
        <w:t> </w:t>
      </w:r>
      <w:r>
        <w:rPr>
          <w:b/>
          <w:spacing w:val="-2"/>
          <w:w w:val="80"/>
          <w:sz w:val="22"/>
        </w:rPr>
        <w:t>(cf):</w:t>
      </w:r>
    </w:p>
    <w:p>
      <w:pPr>
        <w:spacing w:line="240" w:lineRule="auto" w:before="38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621" w:val="left" w:leader="none"/>
        </w:tabs>
        <w:spacing w:line="240" w:lineRule="auto" w:before="1" w:after="0"/>
        <w:ind w:left="621" w:right="0" w:hanging="359"/>
        <w:jc w:val="left"/>
        <w:rPr>
          <w:b/>
          <w:sz w:val="22"/>
        </w:rPr>
      </w:pPr>
      <w:r>
        <w:rPr>
          <w:b/>
          <w:w w:val="80"/>
          <w:sz w:val="22"/>
        </w:rPr>
        <w:t>ÍNDICE</w:t>
      </w:r>
      <w:r>
        <w:rPr>
          <w:b/>
          <w:spacing w:val="-12"/>
          <w:sz w:val="22"/>
        </w:rPr>
        <w:t> </w:t>
      </w:r>
      <w:r>
        <w:rPr>
          <w:b/>
          <w:w w:val="80"/>
          <w:sz w:val="22"/>
        </w:rPr>
        <w:t>DE</w:t>
      </w:r>
      <w:r>
        <w:rPr>
          <w:b/>
          <w:spacing w:val="-12"/>
          <w:sz w:val="22"/>
        </w:rPr>
        <w:t> </w:t>
      </w:r>
      <w:r>
        <w:rPr>
          <w:b/>
          <w:spacing w:val="-2"/>
          <w:w w:val="80"/>
          <w:sz w:val="22"/>
        </w:rPr>
        <w:t>LIQUIDEZ: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6" w:after="1"/>
        <w:rPr>
          <w:b/>
          <w:sz w:val="20"/>
        </w:rPr>
      </w:pPr>
    </w:p>
    <w:tbl>
      <w:tblPr>
        <w:tblW w:w="0" w:type="auto"/>
        <w:jc w:val="left"/>
        <w:tblInd w:w="6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7"/>
        <w:gridCol w:w="1875"/>
        <w:gridCol w:w="1234"/>
        <w:gridCol w:w="1234"/>
        <w:gridCol w:w="1234"/>
        <w:gridCol w:w="1196"/>
      </w:tblGrid>
      <w:tr>
        <w:trPr>
          <w:trHeight w:val="436" w:hRule="atLeast"/>
        </w:trPr>
        <w:tc>
          <w:tcPr>
            <w:tcW w:w="2057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3"/>
              <w:rPr>
                <w:b/>
                <w:sz w:val="18"/>
              </w:rPr>
            </w:pPr>
          </w:p>
          <w:p>
            <w:pPr>
              <w:pStyle w:val="TableParagraph"/>
              <w:ind w:left="74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INDICE</w:t>
            </w:r>
            <w:r>
              <w:rPr>
                <w:b/>
                <w:spacing w:val="11"/>
                <w:sz w:val="18"/>
              </w:rPr>
              <w:t> </w:t>
            </w:r>
            <w:r>
              <w:rPr>
                <w:b/>
                <w:w w:val="75"/>
                <w:sz w:val="18"/>
              </w:rPr>
              <w:t>DE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b/>
                <w:spacing w:val="-2"/>
                <w:w w:val="75"/>
                <w:sz w:val="18"/>
              </w:rPr>
              <w:t>LIQUIDEZ</w:t>
            </w:r>
          </w:p>
        </w:tc>
        <w:tc>
          <w:tcPr>
            <w:tcW w:w="1875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3"/>
              <w:rPr>
                <w:b/>
                <w:sz w:val="18"/>
              </w:rPr>
            </w:pPr>
          </w:p>
          <w:p>
            <w:pPr>
              <w:pStyle w:val="TableParagraph"/>
              <w:ind w:left="270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pacing w:val="-2"/>
                <w:w w:val="85"/>
                <w:sz w:val="18"/>
              </w:rPr>
              <w:t>Individual</w:t>
            </w:r>
          </w:p>
        </w:tc>
        <w:tc>
          <w:tcPr>
            <w:tcW w:w="3702" w:type="dxa"/>
            <w:gridSpan w:val="3"/>
            <w:shd w:val="clear" w:color="auto" w:fill="D9D9D9"/>
          </w:tcPr>
          <w:p>
            <w:pPr>
              <w:pStyle w:val="TableParagraph"/>
              <w:spacing w:line="206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Plural</w:t>
            </w:r>
          </w:p>
        </w:tc>
        <w:tc>
          <w:tcPr>
            <w:tcW w:w="1196" w:type="dxa"/>
            <w:vMerge w:val="restart"/>
            <w:shd w:val="clear" w:color="auto" w:fill="D9D9D9"/>
          </w:tcPr>
          <w:p>
            <w:pPr>
              <w:pStyle w:val="TableParagraph"/>
              <w:spacing w:before="135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217" w:right="196" w:hanging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Total </w:t>
            </w:r>
            <w:r>
              <w:rPr>
                <w:b/>
                <w:spacing w:val="-2"/>
                <w:w w:val="75"/>
                <w:sz w:val="18"/>
              </w:rPr>
              <w:t>proponente</w:t>
            </w:r>
            <w:r>
              <w:rPr>
                <w:b/>
                <w:spacing w:val="-2"/>
                <w:w w:val="95"/>
                <w:sz w:val="18"/>
              </w:rPr>
              <w:t> plural</w:t>
            </w:r>
          </w:p>
        </w:tc>
      </w:tr>
      <w:tr>
        <w:trPr>
          <w:trHeight w:val="1149" w:hRule="atLeast"/>
        </w:trPr>
        <w:tc>
          <w:tcPr>
            <w:tcW w:w="205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spacing w:line="276" w:lineRule="auto"/>
              <w:ind w:left="155" w:right="135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1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spacing w:line="276" w:lineRule="auto"/>
              <w:ind w:left="153" w:right="138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2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spacing w:line="276" w:lineRule="auto"/>
              <w:ind w:left="155" w:right="135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3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196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6" w:hRule="atLeast"/>
        </w:trPr>
        <w:tc>
          <w:tcPr>
            <w:tcW w:w="2057" w:type="dxa"/>
          </w:tcPr>
          <w:p>
            <w:pPr>
              <w:pStyle w:val="TableParagraph"/>
              <w:spacing w:before="1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AC=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Activo</w:t>
            </w:r>
            <w:r>
              <w:rPr>
                <w:rFonts w:ascii="Arial MT"/>
                <w:spacing w:val="-1"/>
                <w:w w:val="80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Corriente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8" w:hRule="atLeast"/>
        </w:trPr>
        <w:tc>
          <w:tcPr>
            <w:tcW w:w="2057" w:type="dxa"/>
          </w:tcPr>
          <w:p>
            <w:pPr>
              <w:pStyle w:val="TableParagraph"/>
              <w:spacing w:before="1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PC=</w:t>
            </w:r>
            <w:r>
              <w:rPr>
                <w:rFonts w:ascii="Arial MT"/>
                <w:spacing w:val="-9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Pasivo</w:t>
            </w:r>
            <w:r>
              <w:rPr>
                <w:rFonts w:ascii="Arial MT"/>
                <w:spacing w:val="-7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Corriente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6" w:hRule="atLeast"/>
        </w:trPr>
        <w:tc>
          <w:tcPr>
            <w:tcW w:w="2057" w:type="dxa"/>
            <w:shd w:val="clear" w:color="auto" w:fill="D9D9D9"/>
          </w:tcPr>
          <w:p>
            <w:pPr>
              <w:pStyle w:val="TableParagraph"/>
              <w:spacing w:line="206" w:lineRule="exact"/>
              <w:ind w:left="74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Liquidez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=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AC/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pacing w:val="-7"/>
                <w:w w:val="80"/>
                <w:sz w:val="18"/>
              </w:rPr>
              <w:t>PC</w:t>
            </w:r>
          </w:p>
        </w:tc>
        <w:tc>
          <w:tcPr>
            <w:tcW w:w="187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79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621" w:val="left" w:leader="none"/>
        </w:tabs>
        <w:spacing w:line="240" w:lineRule="auto" w:before="0" w:after="0"/>
        <w:ind w:left="621" w:right="0" w:hanging="359"/>
        <w:jc w:val="left"/>
        <w:rPr>
          <w:b/>
          <w:sz w:val="22"/>
        </w:rPr>
      </w:pPr>
      <w:r>
        <w:rPr>
          <w:b/>
          <w:w w:val="80"/>
          <w:sz w:val="22"/>
        </w:rPr>
        <w:t>RAZÓN</w:t>
      </w:r>
      <w:r>
        <w:rPr>
          <w:b/>
          <w:spacing w:val="-11"/>
          <w:sz w:val="22"/>
        </w:rPr>
        <w:t> </w:t>
      </w:r>
      <w:r>
        <w:rPr>
          <w:b/>
          <w:w w:val="80"/>
          <w:sz w:val="22"/>
        </w:rPr>
        <w:t>DE</w:t>
      </w:r>
      <w:r>
        <w:rPr>
          <w:b/>
          <w:spacing w:val="-1"/>
          <w:w w:val="80"/>
          <w:sz w:val="22"/>
        </w:rPr>
        <w:t> </w:t>
      </w:r>
      <w:r>
        <w:rPr>
          <w:b/>
          <w:w w:val="80"/>
          <w:sz w:val="22"/>
        </w:rPr>
        <w:t>COBERTURA</w:t>
      </w:r>
      <w:r>
        <w:rPr>
          <w:b/>
          <w:spacing w:val="-11"/>
          <w:sz w:val="22"/>
        </w:rPr>
        <w:t> </w:t>
      </w:r>
      <w:r>
        <w:rPr>
          <w:b/>
          <w:w w:val="80"/>
          <w:sz w:val="22"/>
        </w:rPr>
        <w:t>DE</w:t>
      </w:r>
      <w:r>
        <w:rPr>
          <w:b/>
          <w:spacing w:val="-3"/>
          <w:w w:val="80"/>
          <w:sz w:val="22"/>
        </w:rPr>
        <w:t> </w:t>
      </w:r>
      <w:r>
        <w:rPr>
          <w:b/>
          <w:spacing w:val="-2"/>
          <w:w w:val="80"/>
          <w:sz w:val="22"/>
        </w:rPr>
        <w:t>INTERESES:</w:t>
      </w:r>
    </w:p>
    <w:tbl>
      <w:tblPr>
        <w:tblW w:w="0" w:type="auto"/>
        <w:jc w:val="left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7"/>
        <w:gridCol w:w="1808"/>
        <w:gridCol w:w="1375"/>
        <w:gridCol w:w="1527"/>
        <w:gridCol w:w="1186"/>
        <w:gridCol w:w="1124"/>
      </w:tblGrid>
      <w:tr>
        <w:trPr>
          <w:trHeight w:val="436" w:hRule="atLeast"/>
        </w:trPr>
        <w:tc>
          <w:tcPr>
            <w:tcW w:w="1987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6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74"/>
              <w:rPr>
                <w:b/>
                <w:sz w:val="18"/>
              </w:rPr>
            </w:pPr>
            <w:r>
              <w:rPr>
                <w:b/>
                <w:w w:val="85"/>
                <w:sz w:val="18"/>
              </w:rPr>
              <w:t>NIVEL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w w:val="85"/>
                <w:sz w:val="18"/>
              </w:rPr>
              <w:t>DE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w w:val="85"/>
                <w:sz w:val="18"/>
              </w:rPr>
              <w:t>COBERTURA </w:t>
            </w:r>
            <w:r>
              <w:rPr>
                <w:b/>
                <w:w w:val="95"/>
                <w:sz w:val="18"/>
              </w:rPr>
              <w:t>DE</w:t>
            </w:r>
            <w:r>
              <w:rPr>
                <w:b/>
                <w:spacing w:val="-4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INTERESES</w:t>
            </w:r>
          </w:p>
        </w:tc>
        <w:tc>
          <w:tcPr>
            <w:tcW w:w="1808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3"/>
              <w:rPr>
                <w:b/>
                <w:sz w:val="18"/>
              </w:rPr>
            </w:pPr>
          </w:p>
          <w:p>
            <w:pPr>
              <w:pStyle w:val="TableParagraph"/>
              <w:ind w:left="237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pacing w:val="-2"/>
                <w:w w:val="85"/>
                <w:sz w:val="18"/>
              </w:rPr>
              <w:t>Individual</w:t>
            </w:r>
          </w:p>
        </w:tc>
        <w:tc>
          <w:tcPr>
            <w:tcW w:w="4088" w:type="dxa"/>
            <w:gridSpan w:val="3"/>
            <w:shd w:val="clear" w:color="auto" w:fill="D9D9D9"/>
          </w:tcPr>
          <w:p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Plural</w:t>
            </w:r>
          </w:p>
        </w:tc>
        <w:tc>
          <w:tcPr>
            <w:tcW w:w="1124" w:type="dxa"/>
            <w:vMerge w:val="restart"/>
            <w:shd w:val="clear" w:color="auto" w:fill="D9D9D9"/>
          </w:tcPr>
          <w:p>
            <w:pPr>
              <w:pStyle w:val="TableParagraph"/>
              <w:spacing w:before="132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179" w:right="161" w:hanging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Total </w:t>
            </w:r>
            <w:r>
              <w:rPr>
                <w:b/>
                <w:spacing w:val="-2"/>
                <w:w w:val="75"/>
                <w:sz w:val="18"/>
              </w:rPr>
              <w:t>proponente</w:t>
            </w:r>
            <w:r>
              <w:rPr>
                <w:b/>
                <w:spacing w:val="-2"/>
                <w:w w:val="95"/>
                <w:sz w:val="18"/>
              </w:rPr>
              <w:t> plural</w:t>
            </w:r>
          </w:p>
        </w:tc>
      </w:tr>
      <w:tr>
        <w:trPr>
          <w:trHeight w:val="1151" w:hRule="atLeast"/>
        </w:trPr>
        <w:tc>
          <w:tcPr>
            <w:tcW w:w="198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5" w:type="dxa"/>
            <w:shd w:val="clear" w:color="auto" w:fill="D9D9D9"/>
          </w:tcPr>
          <w:p>
            <w:pPr>
              <w:pStyle w:val="TableParagraph"/>
              <w:spacing w:line="206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Participante</w:t>
            </w:r>
            <w:r>
              <w:rPr>
                <w:b/>
                <w:spacing w:val="36"/>
                <w:sz w:val="18"/>
              </w:rPr>
              <w:t> </w:t>
            </w:r>
            <w:r>
              <w:rPr>
                <w:b/>
                <w:spacing w:val="-5"/>
                <w:w w:val="90"/>
                <w:sz w:val="18"/>
              </w:rPr>
              <w:t>No.</w:t>
            </w:r>
          </w:p>
          <w:p>
            <w:pPr>
              <w:pStyle w:val="TableParagraph"/>
              <w:spacing w:line="276" w:lineRule="auto" w:before="30"/>
              <w:ind w:left="225" w:right="207" w:hanging="1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</w:t>
            </w:r>
            <w:r>
              <w:rPr>
                <w:b/>
                <w:spacing w:val="-12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</w:t>
            </w:r>
            <w:r>
              <w:rPr>
                <w:b/>
                <w:spacing w:val="-2"/>
                <w:w w:val="80"/>
                <w:sz w:val="18"/>
              </w:rPr>
              <w:t>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527" w:type="dxa"/>
            <w:shd w:val="clear" w:color="auto" w:fill="D9D9D9"/>
          </w:tcPr>
          <w:p>
            <w:pPr>
              <w:pStyle w:val="TableParagraph"/>
              <w:spacing w:line="276" w:lineRule="auto"/>
              <w:ind w:left="156" w:right="126" w:hanging="15"/>
              <w:jc w:val="both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Participante</w:t>
            </w:r>
            <w:r>
              <w:rPr>
                <w:b/>
                <w:spacing w:val="-5"/>
                <w:w w:val="8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No.</w:t>
            </w:r>
            <w:r>
              <w:rPr>
                <w:b/>
                <w:spacing w:val="-2"/>
                <w:w w:val="8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2</w:t>
            </w:r>
            <w:r>
              <w:rPr>
                <w:b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según</w:t>
            </w:r>
            <w:r>
              <w:rPr>
                <w:b/>
                <w:w w:val="8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porcentaje</w:t>
            </w:r>
            <w:r>
              <w:rPr>
                <w:b/>
                <w:w w:val="85"/>
                <w:sz w:val="18"/>
              </w:rPr>
              <w:t> de</w:t>
            </w:r>
            <w:r>
              <w:rPr>
                <w:b/>
                <w:spacing w:val="-1"/>
                <w:w w:val="85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participación</w:t>
            </w:r>
          </w:p>
        </w:tc>
        <w:tc>
          <w:tcPr>
            <w:tcW w:w="1186" w:type="dxa"/>
            <w:shd w:val="clear" w:color="auto" w:fill="D9D9D9"/>
          </w:tcPr>
          <w:p>
            <w:pPr>
              <w:pStyle w:val="TableParagraph"/>
              <w:spacing w:line="276" w:lineRule="auto"/>
              <w:ind w:left="129" w:right="113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3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124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6" w:hRule="atLeast"/>
        </w:trPr>
        <w:tc>
          <w:tcPr>
            <w:tcW w:w="1987" w:type="dxa"/>
          </w:tcPr>
          <w:p>
            <w:pPr>
              <w:pStyle w:val="TableParagraph"/>
              <w:spacing w:line="203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75"/>
                <w:sz w:val="18"/>
              </w:rPr>
              <w:t>UO=</w:t>
            </w:r>
            <w:r>
              <w:rPr>
                <w:rFonts w:ascii="Arial MT"/>
                <w:spacing w:val="8"/>
                <w:sz w:val="18"/>
              </w:rPr>
              <w:t> </w:t>
            </w:r>
            <w:r>
              <w:rPr>
                <w:rFonts w:ascii="Arial MT"/>
                <w:w w:val="75"/>
                <w:sz w:val="18"/>
              </w:rPr>
              <w:t>Utilidad</w:t>
            </w:r>
            <w:r>
              <w:rPr>
                <w:rFonts w:ascii="Arial MT"/>
                <w:spacing w:val="11"/>
                <w:sz w:val="18"/>
              </w:rPr>
              <w:t> </w:t>
            </w:r>
            <w:r>
              <w:rPr>
                <w:rFonts w:ascii="Arial MT"/>
                <w:spacing w:val="-2"/>
                <w:w w:val="75"/>
                <w:sz w:val="18"/>
              </w:rPr>
              <w:t>Operacional</w:t>
            </w:r>
          </w:p>
        </w:tc>
        <w:tc>
          <w:tcPr>
            <w:tcW w:w="180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6" w:hRule="atLeast"/>
        </w:trPr>
        <w:tc>
          <w:tcPr>
            <w:tcW w:w="1987" w:type="dxa"/>
          </w:tcPr>
          <w:p>
            <w:pPr>
              <w:pStyle w:val="TableParagraph"/>
              <w:spacing w:line="203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GI=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Gastos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de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Intereses</w:t>
            </w:r>
          </w:p>
        </w:tc>
        <w:tc>
          <w:tcPr>
            <w:tcW w:w="180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76" w:hRule="atLeast"/>
        </w:trPr>
        <w:tc>
          <w:tcPr>
            <w:tcW w:w="1987" w:type="dxa"/>
            <w:shd w:val="clear" w:color="auto" w:fill="D9D9D9"/>
          </w:tcPr>
          <w:p>
            <w:pPr>
              <w:pStyle w:val="TableParagraph"/>
              <w:tabs>
                <w:tab w:pos="1715" w:val="left" w:leader="none"/>
              </w:tabs>
              <w:spacing w:line="278" w:lineRule="auto"/>
              <w:ind w:left="74" w:right="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COBERTURA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34"/>
                <w:sz w:val="18"/>
              </w:rPr>
              <w:t>DE</w:t>
            </w:r>
            <w:r>
              <w:rPr>
                <w:b/>
                <w:sz w:val="18"/>
              </w:rPr>
              <w:t> INTERESES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UO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GI</w:t>
            </w:r>
          </w:p>
        </w:tc>
        <w:tc>
          <w:tcPr>
            <w:tcW w:w="180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238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621" w:val="left" w:leader="none"/>
        </w:tabs>
        <w:spacing w:line="240" w:lineRule="auto" w:before="1" w:after="0"/>
        <w:ind w:left="621" w:right="0" w:hanging="359"/>
        <w:jc w:val="left"/>
        <w:rPr>
          <w:b/>
          <w:sz w:val="22"/>
        </w:rPr>
      </w:pPr>
      <w:r>
        <w:rPr>
          <w:b/>
          <w:w w:val="80"/>
          <w:sz w:val="22"/>
        </w:rPr>
        <w:t>NIVEL</w:t>
      </w:r>
      <w:r>
        <w:rPr>
          <w:b/>
          <w:spacing w:val="-10"/>
          <w:sz w:val="22"/>
        </w:rPr>
        <w:t> </w:t>
      </w:r>
      <w:r>
        <w:rPr>
          <w:b/>
          <w:w w:val="80"/>
          <w:sz w:val="22"/>
        </w:rPr>
        <w:t>DE</w:t>
      </w:r>
      <w:r>
        <w:rPr>
          <w:b/>
          <w:spacing w:val="-11"/>
          <w:sz w:val="22"/>
        </w:rPr>
        <w:t> </w:t>
      </w:r>
      <w:r>
        <w:rPr>
          <w:b/>
          <w:spacing w:val="-2"/>
          <w:w w:val="80"/>
          <w:sz w:val="22"/>
        </w:rPr>
        <w:t>ENDEUDAMIENTO: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1" w:after="0"/>
        <w:rPr>
          <w:b/>
          <w:sz w:val="20"/>
        </w:rPr>
      </w:pPr>
    </w:p>
    <w:tbl>
      <w:tblPr>
        <w:tblW w:w="0" w:type="auto"/>
        <w:jc w:val="left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7"/>
        <w:gridCol w:w="1808"/>
        <w:gridCol w:w="1375"/>
        <w:gridCol w:w="1527"/>
        <w:gridCol w:w="1186"/>
        <w:gridCol w:w="1124"/>
      </w:tblGrid>
      <w:tr>
        <w:trPr>
          <w:trHeight w:val="436" w:hRule="atLeast"/>
        </w:trPr>
        <w:tc>
          <w:tcPr>
            <w:tcW w:w="1987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7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NIVEL</w:t>
            </w:r>
            <w:r>
              <w:rPr>
                <w:b/>
                <w:spacing w:val="-6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DE </w:t>
            </w:r>
            <w:r>
              <w:rPr>
                <w:b/>
                <w:spacing w:val="-2"/>
                <w:w w:val="75"/>
                <w:sz w:val="18"/>
              </w:rPr>
              <w:t>ENDEUDAMIENTO</w:t>
            </w:r>
          </w:p>
        </w:tc>
        <w:tc>
          <w:tcPr>
            <w:tcW w:w="1808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5"/>
              <w:rPr>
                <w:b/>
                <w:sz w:val="18"/>
              </w:rPr>
            </w:pPr>
          </w:p>
          <w:p>
            <w:pPr>
              <w:pStyle w:val="TableParagraph"/>
              <w:ind w:left="237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pacing w:val="-2"/>
                <w:w w:val="85"/>
                <w:sz w:val="18"/>
              </w:rPr>
              <w:t>Individual</w:t>
            </w:r>
          </w:p>
        </w:tc>
        <w:tc>
          <w:tcPr>
            <w:tcW w:w="4088" w:type="dxa"/>
            <w:gridSpan w:val="3"/>
            <w:shd w:val="clear" w:color="auto" w:fill="D9D9D9"/>
          </w:tcPr>
          <w:p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Plural</w:t>
            </w:r>
          </w:p>
        </w:tc>
        <w:tc>
          <w:tcPr>
            <w:tcW w:w="1124" w:type="dxa"/>
            <w:vMerge w:val="restart"/>
            <w:shd w:val="clear" w:color="auto" w:fill="D9D9D9"/>
          </w:tcPr>
          <w:p>
            <w:pPr>
              <w:pStyle w:val="TableParagraph"/>
              <w:spacing w:before="135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179" w:right="161" w:hanging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Total </w:t>
            </w:r>
            <w:r>
              <w:rPr>
                <w:b/>
                <w:spacing w:val="-2"/>
                <w:w w:val="75"/>
                <w:sz w:val="18"/>
              </w:rPr>
              <w:t>proponente</w:t>
            </w:r>
            <w:r>
              <w:rPr>
                <w:b/>
                <w:spacing w:val="-2"/>
                <w:w w:val="95"/>
                <w:sz w:val="18"/>
              </w:rPr>
              <w:t> plural</w:t>
            </w:r>
          </w:p>
        </w:tc>
      </w:tr>
      <w:tr>
        <w:trPr>
          <w:trHeight w:val="1149" w:hRule="atLeast"/>
        </w:trPr>
        <w:tc>
          <w:tcPr>
            <w:tcW w:w="198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5" w:type="dxa"/>
            <w:shd w:val="clear" w:color="auto" w:fill="D9D9D9"/>
          </w:tcPr>
          <w:p>
            <w:pPr>
              <w:pStyle w:val="TableParagraph"/>
              <w:spacing w:line="206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Participante</w:t>
            </w:r>
            <w:r>
              <w:rPr>
                <w:b/>
                <w:spacing w:val="36"/>
                <w:sz w:val="18"/>
              </w:rPr>
              <w:t> </w:t>
            </w:r>
            <w:r>
              <w:rPr>
                <w:b/>
                <w:spacing w:val="-5"/>
                <w:w w:val="90"/>
                <w:sz w:val="18"/>
              </w:rPr>
              <w:t>No.</w:t>
            </w:r>
          </w:p>
          <w:p>
            <w:pPr>
              <w:pStyle w:val="TableParagraph"/>
              <w:spacing w:line="276" w:lineRule="auto" w:before="30"/>
              <w:ind w:left="225" w:right="207" w:hanging="1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</w:t>
            </w:r>
            <w:r>
              <w:rPr>
                <w:b/>
                <w:spacing w:val="-12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</w:t>
            </w:r>
            <w:r>
              <w:rPr>
                <w:b/>
                <w:spacing w:val="-2"/>
                <w:w w:val="80"/>
                <w:sz w:val="18"/>
              </w:rPr>
              <w:t>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527" w:type="dxa"/>
            <w:shd w:val="clear" w:color="auto" w:fill="D9D9D9"/>
          </w:tcPr>
          <w:p>
            <w:pPr>
              <w:pStyle w:val="TableParagraph"/>
              <w:spacing w:line="276" w:lineRule="auto"/>
              <w:ind w:left="156" w:right="126" w:hanging="15"/>
              <w:jc w:val="both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Participante</w:t>
            </w:r>
            <w:r>
              <w:rPr>
                <w:b/>
                <w:spacing w:val="-5"/>
                <w:w w:val="8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No.</w:t>
            </w:r>
            <w:r>
              <w:rPr>
                <w:b/>
                <w:spacing w:val="-2"/>
                <w:w w:val="8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2</w:t>
            </w:r>
            <w:r>
              <w:rPr>
                <w:b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según</w:t>
            </w:r>
            <w:r>
              <w:rPr>
                <w:b/>
                <w:w w:val="8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porcentaje</w:t>
            </w:r>
            <w:r>
              <w:rPr>
                <w:b/>
                <w:w w:val="85"/>
                <w:sz w:val="18"/>
              </w:rPr>
              <w:t> de</w:t>
            </w:r>
            <w:r>
              <w:rPr>
                <w:b/>
                <w:spacing w:val="-1"/>
                <w:w w:val="85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participación</w:t>
            </w:r>
          </w:p>
        </w:tc>
        <w:tc>
          <w:tcPr>
            <w:tcW w:w="1186" w:type="dxa"/>
            <w:shd w:val="clear" w:color="auto" w:fill="D9D9D9"/>
          </w:tcPr>
          <w:p>
            <w:pPr>
              <w:pStyle w:val="TableParagraph"/>
              <w:spacing w:line="276" w:lineRule="auto"/>
              <w:ind w:left="129" w:right="113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3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124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6" w:hRule="atLeast"/>
        </w:trPr>
        <w:tc>
          <w:tcPr>
            <w:tcW w:w="1987" w:type="dxa"/>
          </w:tcPr>
          <w:p>
            <w:pPr>
              <w:pStyle w:val="TableParagraph"/>
              <w:spacing w:line="206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PT=</w:t>
            </w:r>
            <w:r>
              <w:rPr>
                <w:rFonts w:ascii="Arial MT"/>
                <w:spacing w:val="-9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Pasivo</w:t>
            </w:r>
            <w:r>
              <w:rPr>
                <w:rFonts w:ascii="Arial MT"/>
                <w:spacing w:val="-6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Total</w:t>
            </w:r>
          </w:p>
        </w:tc>
        <w:tc>
          <w:tcPr>
            <w:tcW w:w="180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8" w:hRule="atLeast"/>
        </w:trPr>
        <w:tc>
          <w:tcPr>
            <w:tcW w:w="1987" w:type="dxa"/>
          </w:tcPr>
          <w:p>
            <w:pPr>
              <w:pStyle w:val="TableParagraph"/>
              <w:spacing w:before="1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AT=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Activo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Total</w:t>
            </w:r>
          </w:p>
        </w:tc>
        <w:tc>
          <w:tcPr>
            <w:tcW w:w="180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73" w:hRule="atLeast"/>
        </w:trPr>
        <w:tc>
          <w:tcPr>
            <w:tcW w:w="1987" w:type="dxa"/>
            <w:shd w:val="clear" w:color="auto" w:fill="D9D9D9"/>
          </w:tcPr>
          <w:p>
            <w:pPr>
              <w:pStyle w:val="TableParagraph"/>
              <w:spacing w:line="276" w:lineRule="auto"/>
              <w:ind w:left="74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Endeudamiento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Total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= </w:t>
            </w:r>
            <w:r>
              <w:rPr>
                <w:b/>
                <w:sz w:val="18"/>
              </w:rPr>
              <w:t>PT/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AT</w:t>
            </w:r>
          </w:p>
        </w:tc>
        <w:tc>
          <w:tcPr>
            <w:tcW w:w="1808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2240" w:h="15840"/>
          <w:pgMar w:top="1340" w:bottom="280" w:left="1080" w:right="1080"/>
        </w:sectPr>
      </w:pPr>
    </w:p>
    <w:p>
      <w:pPr>
        <w:pStyle w:val="ListParagraph"/>
        <w:numPr>
          <w:ilvl w:val="1"/>
          <w:numId w:val="1"/>
        </w:numPr>
        <w:tabs>
          <w:tab w:pos="621" w:val="left" w:leader="none"/>
        </w:tabs>
        <w:spacing w:line="240" w:lineRule="auto" w:before="78" w:after="0"/>
        <w:ind w:left="621" w:right="0" w:hanging="359"/>
        <w:jc w:val="left"/>
        <w:rPr>
          <w:b/>
          <w:sz w:val="22"/>
        </w:rPr>
      </w:pPr>
      <w:r>
        <w:rPr>
          <w:b/>
          <w:w w:val="80"/>
          <w:sz w:val="22"/>
        </w:rPr>
        <w:t>CAPITAL</w:t>
      </w:r>
      <w:r>
        <w:rPr>
          <w:b/>
          <w:spacing w:val="-10"/>
          <w:sz w:val="22"/>
        </w:rPr>
        <w:t> </w:t>
      </w:r>
      <w:r>
        <w:rPr>
          <w:b/>
          <w:w w:val="80"/>
          <w:sz w:val="22"/>
        </w:rPr>
        <w:t>DE</w:t>
      </w:r>
      <w:r>
        <w:rPr>
          <w:b/>
          <w:spacing w:val="-12"/>
          <w:sz w:val="22"/>
        </w:rPr>
        <w:t> </w:t>
      </w:r>
      <w:r>
        <w:rPr>
          <w:b/>
          <w:spacing w:val="-2"/>
          <w:w w:val="80"/>
          <w:sz w:val="22"/>
        </w:rPr>
        <w:t>TRABAJO:</w:t>
      </w:r>
    </w:p>
    <w:tbl>
      <w:tblPr>
        <w:tblW w:w="0" w:type="auto"/>
        <w:jc w:val="left"/>
        <w:tblInd w:w="6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9"/>
        <w:gridCol w:w="1875"/>
        <w:gridCol w:w="1236"/>
        <w:gridCol w:w="1236"/>
        <w:gridCol w:w="1236"/>
        <w:gridCol w:w="1193"/>
      </w:tblGrid>
      <w:tr>
        <w:trPr>
          <w:trHeight w:val="436" w:hRule="atLeast"/>
        </w:trPr>
        <w:tc>
          <w:tcPr>
            <w:tcW w:w="2059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1"/>
              <w:rPr>
                <w:b/>
                <w:sz w:val="18"/>
              </w:rPr>
            </w:pPr>
          </w:p>
          <w:p>
            <w:pPr>
              <w:pStyle w:val="TableParagraph"/>
              <w:ind w:left="74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CAPITAL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w w:val="75"/>
                <w:sz w:val="18"/>
              </w:rPr>
              <w:t>DE</w:t>
            </w:r>
            <w:r>
              <w:rPr>
                <w:b/>
                <w:spacing w:val="16"/>
                <w:sz w:val="18"/>
              </w:rPr>
              <w:t> </w:t>
            </w:r>
            <w:r>
              <w:rPr>
                <w:b/>
                <w:spacing w:val="-2"/>
                <w:w w:val="75"/>
                <w:sz w:val="18"/>
              </w:rPr>
              <w:t>TRABAJO</w:t>
            </w:r>
          </w:p>
        </w:tc>
        <w:tc>
          <w:tcPr>
            <w:tcW w:w="1875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1"/>
              <w:rPr>
                <w:b/>
                <w:sz w:val="18"/>
              </w:rPr>
            </w:pPr>
          </w:p>
          <w:p>
            <w:pPr>
              <w:pStyle w:val="TableParagraph"/>
              <w:ind w:left="268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pacing w:val="-2"/>
                <w:w w:val="85"/>
                <w:sz w:val="18"/>
              </w:rPr>
              <w:t>Individual</w:t>
            </w:r>
          </w:p>
        </w:tc>
        <w:tc>
          <w:tcPr>
            <w:tcW w:w="3708" w:type="dxa"/>
            <w:gridSpan w:val="3"/>
            <w:shd w:val="clear" w:color="auto" w:fill="D9D9D9"/>
          </w:tcPr>
          <w:p>
            <w:pPr>
              <w:pStyle w:val="TableParagraph"/>
              <w:spacing w:line="204" w:lineRule="exact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Plural</w:t>
            </w:r>
          </w:p>
        </w:tc>
        <w:tc>
          <w:tcPr>
            <w:tcW w:w="1193" w:type="dxa"/>
            <w:vMerge w:val="restart"/>
            <w:shd w:val="clear" w:color="auto" w:fill="D9D9D9"/>
          </w:tcPr>
          <w:p>
            <w:pPr>
              <w:pStyle w:val="TableParagraph"/>
              <w:spacing w:before="132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 w:before="1"/>
              <w:ind w:left="209" w:right="201" w:firstLine="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w w:val="95"/>
                <w:sz w:val="18"/>
              </w:rPr>
              <w:t>Total </w:t>
            </w:r>
            <w:r>
              <w:rPr>
                <w:b/>
                <w:spacing w:val="-2"/>
                <w:w w:val="75"/>
                <w:sz w:val="18"/>
              </w:rPr>
              <w:t>proponente</w:t>
            </w:r>
            <w:r>
              <w:rPr>
                <w:b/>
                <w:spacing w:val="-2"/>
                <w:w w:val="95"/>
                <w:sz w:val="18"/>
              </w:rPr>
              <w:t> plural</w:t>
            </w:r>
          </w:p>
        </w:tc>
      </w:tr>
      <w:tr>
        <w:trPr>
          <w:trHeight w:val="1149" w:hRule="atLeast"/>
        </w:trPr>
        <w:tc>
          <w:tcPr>
            <w:tcW w:w="2059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shd w:val="clear" w:color="auto" w:fill="D9D9D9"/>
          </w:tcPr>
          <w:p>
            <w:pPr>
              <w:pStyle w:val="TableParagraph"/>
              <w:spacing w:line="276" w:lineRule="auto"/>
              <w:ind w:left="153" w:right="139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1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236" w:type="dxa"/>
            <w:shd w:val="clear" w:color="auto" w:fill="D9D9D9"/>
          </w:tcPr>
          <w:p>
            <w:pPr>
              <w:pStyle w:val="TableParagraph"/>
              <w:spacing w:line="276" w:lineRule="auto"/>
              <w:ind w:left="153" w:right="139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2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236" w:type="dxa"/>
            <w:shd w:val="clear" w:color="auto" w:fill="D9D9D9"/>
          </w:tcPr>
          <w:p>
            <w:pPr>
              <w:pStyle w:val="TableParagraph"/>
              <w:spacing w:line="276" w:lineRule="auto"/>
              <w:ind w:left="151" w:right="141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3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193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6" w:hRule="atLeast"/>
        </w:trPr>
        <w:tc>
          <w:tcPr>
            <w:tcW w:w="2059" w:type="dxa"/>
          </w:tcPr>
          <w:p>
            <w:pPr>
              <w:pStyle w:val="TableParagraph"/>
              <w:spacing w:line="206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AC=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Activo</w:t>
            </w:r>
            <w:r>
              <w:rPr>
                <w:rFonts w:ascii="Arial MT"/>
                <w:spacing w:val="-1"/>
                <w:w w:val="80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Corriente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8" w:hRule="atLeast"/>
        </w:trPr>
        <w:tc>
          <w:tcPr>
            <w:tcW w:w="2059" w:type="dxa"/>
          </w:tcPr>
          <w:p>
            <w:pPr>
              <w:pStyle w:val="TableParagraph"/>
              <w:spacing w:line="206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PC=</w:t>
            </w:r>
            <w:r>
              <w:rPr>
                <w:rFonts w:ascii="Arial MT"/>
                <w:spacing w:val="-9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Pasivo</w:t>
            </w:r>
            <w:r>
              <w:rPr>
                <w:rFonts w:ascii="Arial MT"/>
                <w:spacing w:val="-7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Corriente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9" w:hRule="atLeast"/>
        </w:trPr>
        <w:tc>
          <w:tcPr>
            <w:tcW w:w="2059" w:type="dxa"/>
            <w:shd w:val="clear" w:color="auto" w:fill="D9D9D9"/>
          </w:tcPr>
          <w:p>
            <w:pPr>
              <w:pStyle w:val="TableParagraph"/>
              <w:spacing w:line="204" w:lineRule="exact"/>
              <w:ind w:left="74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CT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=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AC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-</w:t>
            </w:r>
            <w:r>
              <w:rPr>
                <w:b/>
                <w:spacing w:val="-1"/>
                <w:w w:val="80"/>
                <w:sz w:val="18"/>
              </w:rPr>
              <w:t> </w:t>
            </w:r>
            <w:r>
              <w:rPr>
                <w:b/>
                <w:spacing w:val="-5"/>
                <w:w w:val="80"/>
                <w:sz w:val="18"/>
              </w:rPr>
              <w:t>PC</w:t>
            </w:r>
          </w:p>
        </w:tc>
        <w:tc>
          <w:tcPr>
            <w:tcW w:w="187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36"/>
        <w:rPr>
          <w:b/>
          <w:sz w:val="22"/>
        </w:rPr>
      </w:pPr>
    </w:p>
    <w:p>
      <w:pPr>
        <w:pStyle w:val="ListParagraph"/>
        <w:numPr>
          <w:ilvl w:val="0"/>
          <w:numId w:val="1"/>
        </w:numPr>
        <w:tabs>
          <w:tab w:pos="622" w:val="left" w:leader="none"/>
        </w:tabs>
        <w:spacing w:line="516" w:lineRule="auto" w:before="1" w:after="0"/>
        <w:ind w:left="622" w:right="6339" w:hanging="360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1045768</wp:posOffset>
                </wp:positionH>
                <wp:positionV relativeFrom="paragraph">
                  <wp:posOffset>529399</wp:posOffset>
                </wp:positionV>
                <wp:extent cx="5693410" cy="187769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5693410" cy="1877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062"/>
                              <w:gridCol w:w="1873"/>
                              <w:gridCol w:w="1237"/>
                              <w:gridCol w:w="1237"/>
                              <w:gridCol w:w="1237"/>
                              <w:gridCol w:w="1194"/>
                            </w:tblGrid>
                            <w:tr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2062" w:type="dxa"/>
                                  <w:vMerge w:val="restart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5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508" w:lineRule="auto"/>
                                    <w:ind w:left="7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75"/>
                                      <w:sz w:val="18"/>
                                    </w:rPr>
                                    <w:t>RENTABILIDAD DEL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PATRIMONIO</w:t>
                                  </w:r>
                                </w:p>
                              </w:tc>
                              <w:tc>
                                <w:tcPr>
                                  <w:tcW w:w="1873" w:type="dxa"/>
                                  <w:vMerge w:val="restart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63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75"/>
                                      <w:sz w:val="18"/>
                                    </w:rPr>
                                    <w:t>Oferente</w:t>
                                  </w:r>
                                  <w:r>
                                    <w:rPr>
                                      <w:b/>
                                      <w:spacing w:val="2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5"/>
                                      <w:sz w:val="18"/>
                                    </w:rPr>
                                    <w:t>Individual</w:t>
                                  </w:r>
                                </w:p>
                              </w:tc>
                              <w:tc>
                                <w:tcPr>
                                  <w:tcW w:w="3711" w:type="dxa"/>
                                  <w:gridSpan w:val="3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06" w:lineRule="exact"/>
                                    <w:ind w:left="4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75"/>
                                      <w:sz w:val="18"/>
                                    </w:rPr>
                                    <w:t>Oferente</w:t>
                                  </w:r>
                                  <w:r>
                                    <w:rPr>
                                      <w:b/>
                                      <w:spacing w:val="2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95"/>
                                      <w:sz w:val="18"/>
                                    </w:rPr>
                                    <w:t>Plural</w:t>
                                  </w:r>
                                </w:p>
                              </w:tc>
                              <w:tc>
                                <w:tcPr>
                                  <w:tcW w:w="1194" w:type="dxa"/>
                                  <w:vMerge w:val="restart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35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76" w:lineRule="auto"/>
                                    <w:ind w:left="205" w:right="206" w:firstLine="4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w w:val="95"/>
                                      <w:sz w:val="18"/>
                                    </w:rPr>
                                    <w:t>Total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75"/>
                                      <w:sz w:val="18"/>
                                    </w:rPr>
                                    <w:t>proponente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95"/>
                                      <w:sz w:val="18"/>
                                    </w:rPr>
                                    <w:t> plural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49" w:hRule="atLeast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73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76" w:lineRule="auto"/>
                                    <w:ind w:left="152" w:right="141" w:firstLine="16"/>
                                    <w:jc w:val="bot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Participante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No.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según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porcentaje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participación</w:t>
                                  </w:r>
                                </w:p>
                              </w:tc>
                              <w:tc>
                                <w:tcPr>
                                  <w:tcW w:w="1237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76" w:lineRule="auto"/>
                                    <w:ind w:left="151" w:right="142" w:firstLine="16"/>
                                    <w:jc w:val="bot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Participante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No.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según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porcentaje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participación</w:t>
                                  </w:r>
                                </w:p>
                              </w:tc>
                              <w:tc>
                                <w:tcPr>
                                  <w:tcW w:w="1237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76" w:lineRule="auto"/>
                                    <w:ind w:left="148" w:right="145" w:firstLine="16"/>
                                    <w:jc w:val="both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90"/>
                                      <w:sz w:val="18"/>
                                    </w:rPr>
                                    <w:t>Participante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No.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90"/>
                                      <w:sz w:val="18"/>
                                    </w:rPr>
                                    <w:t>según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porcentaje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0"/>
                                      <w:sz w:val="18"/>
                                    </w:rPr>
                                    <w:t>participación</w:t>
                                  </w:r>
                                </w:p>
                              </w:tc>
                              <w:tc>
                                <w:tcPr>
                                  <w:tcW w:w="1194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2062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75"/>
                                      <w:sz w:val="18"/>
                                    </w:rPr>
                                    <w:t>UO=</w:t>
                                  </w:r>
                                  <w:r>
                                    <w:rPr>
                                      <w:rFonts w:ascii="Arial MT"/>
                                      <w:spacing w:val="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MT"/>
                                      <w:w w:val="75"/>
                                      <w:sz w:val="18"/>
                                    </w:rPr>
                                    <w:t>Utilidad</w:t>
                                  </w:r>
                                  <w:r>
                                    <w:rPr>
                                      <w:rFonts w:ascii="Arial MT"/>
                                      <w:spacing w:val="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75"/>
                                      <w:sz w:val="18"/>
                                    </w:rPr>
                                    <w:t>Operacional</w:t>
                                  </w:r>
                                </w:p>
                              </w:tc>
                              <w:tc>
                                <w:tcPr>
                                  <w:tcW w:w="187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2062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4"/>
                                    <w:rPr>
                                      <w:rFonts w:ascii="Arial MT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80"/>
                                      <w:sz w:val="18"/>
                                    </w:rPr>
                                    <w:t>P=</w:t>
                                  </w:r>
                                  <w:r>
                                    <w:rPr>
                                      <w:rFonts w:ascii="Arial MT"/>
                                      <w:spacing w:val="-3"/>
                                      <w:w w:val="9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90"/>
                                      <w:sz w:val="18"/>
                                    </w:rPr>
                                    <w:t>Patrimonio</w:t>
                                  </w:r>
                                </w:p>
                              </w:tc>
                              <w:tc>
                                <w:tcPr>
                                  <w:tcW w:w="187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2062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w w:val="80"/>
                                      <w:sz w:val="18"/>
                                    </w:rPr>
                                    <w:t>RP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80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80"/>
                                      <w:sz w:val="18"/>
                                    </w:rPr>
                                    <w:t>UO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80"/>
                                      <w:sz w:val="18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80"/>
                                      <w:sz w:val="18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1873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7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4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2.343979pt;margin-top:41.68499pt;width:448.3pt;height:147.85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062"/>
                        <w:gridCol w:w="1873"/>
                        <w:gridCol w:w="1237"/>
                        <w:gridCol w:w="1237"/>
                        <w:gridCol w:w="1237"/>
                        <w:gridCol w:w="1194"/>
                      </w:tblGrid>
                      <w:tr>
                        <w:trPr>
                          <w:trHeight w:val="436" w:hRule="atLeast"/>
                        </w:trPr>
                        <w:tc>
                          <w:tcPr>
                            <w:tcW w:w="2062" w:type="dxa"/>
                            <w:vMerge w:val="restart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54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508" w:lineRule="auto"/>
                              <w:ind w:left="7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75"/>
                                <w:sz w:val="18"/>
                              </w:rPr>
                              <w:t>RENTABILIDAD DEL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90"/>
                                <w:sz w:val="18"/>
                              </w:rPr>
                              <w:t>PATRIMONIO</w:t>
                            </w:r>
                          </w:p>
                        </w:tc>
                        <w:tc>
                          <w:tcPr>
                            <w:tcW w:w="1873" w:type="dxa"/>
                            <w:vMerge w:val="restart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63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75"/>
                                <w:sz w:val="18"/>
                              </w:rPr>
                              <w:t>Oferente</w:t>
                            </w:r>
                            <w:r>
                              <w:rPr>
                                <w:b/>
                                <w:spacing w:val="2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5"/>
                                <w:sz w:val="18"/>
                              </w:rPr>
                              <w:t>Individual</w:t>
                            </w:r>
                          </w:p>
                        </w:tc>
                        <w:tc>
                          <w:tcPr>
                            <w:tcW w:w="3711" w:type="dxa"/>
                            <w:gridSpan w:val="3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06" w:lineRule="exact"/>
                              <w:ind w:left="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75"/>
                                <w:sz w:val="18"/>
                              </w:rPr>
                              <w:t>Oferente</w:t>
                            </w:r>
                            <w:r>
                              <w:rPr>
                                <w:b/>
                                <w:spacing w:val="2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95"/>
                                <w:sz w:val="18"/>
                              </w:rPr>
                              <w:t>Plural</w:t>
                            </w:r>
                          </w:p>
                        </w:tc>
                        <w:tc>
                          <w:tcPr>
                            <w:tcW w:w="1194" w:type="dxa"/>
                            <w:vMerge w:val="restart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35"/>
                              <w:rPr>
                                <w:rFonts w:ascii="Arial MT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76" w:lineRule="auto"/>
                              <w:ind w:left="205" w:right="206" w:firstLine="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w w:val="95"/>
                                <w:sz w:val="18"/>
                              </w:rPr>
                              <w:t>Total </w:t>
                            </w:r>
                            <w:r>
                              <w:rPr>
                                <w:b/>
                                <w:spacing w:val="-2"/>
                                <w:w w:val="75"/>
                                <w:sz w:val="18"/>
                              </w:rPr>
                              <w:t>proponente</w:t>
                            </w:r>
                            <w:r>
                              <w:rPr>
                                <w:b/>
                                <w:spacing w:val="-2"/>
                                <w:w w:val="95"/>
                                <w:sz w:val="18"/>
                              </w:rPr>
                              <w:t> plural</w:t>
                            </w:r>
                          </w:p>
                        </w:tc>
                      </w:tr>
                      <w:tr>
                        <w:trPr>
                          <w:trHeight w:val="1149" w:hRule="atLeast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73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76" w:lineRule="auto"/>
                              <w:ind w:left="152" w:right="141" w:firstLine="16"/>
                              <w:jc w:val="bot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0"/>
                                <w:sz w:val="18"/>
                              </w:rPr>
                              <w:t>Participante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No.</w:t>
                            </w:r>
                            <w:r>
                              <w:rPr>
                                <w:b/>
                                <w:spacing w:val="-10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7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según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porcentaje</w:t>
                            </w:r>
                            <w:r>
                              <w:rPr>
                                <w:b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participación</w:t>
                            </w:r>
                          </w:p>
                        </w:tc>
                        <w:tc>
                          <w:tcPr>
                            <w:tcW w:w="1237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76" w:lineRule="auto"/>
                              <w:ind w:left="151" w:right="142" w:firstLine="16"/>
                              <w:jc w:val="bot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0"/>
                                <w:sz w:val="18"/>
                              </w:rPr>
                              <w:t>Participante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No.</w:t>
                            </w:r>
                            <w:r>
                              <w:rPr>
                                <w:b/>
                                <w:spacing w:val="-10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2</w:t>
                            </w:r>
                            <w:r>
                              <w:rPr>
                                <w:b/>
                                <w:spacing w:val="-7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según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porcentaje</w:t>
                            </w:r>
                            <w:r>
                              <w:rPr>
                                <w:b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participación</w:t>
                            </w:r>
                          </w:p>
                        </w:tc>
                        <w:tc>
                          <w:tcPr>
                            <w:tcW w:w="1237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76" w:lineRule="auto"/>
                              <w:ind w:left="148" w:right="145" w:firstLine="16"/>
                              <w:jc w:val="both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0"/>
                                <w:sz w:val="18"/>
                              </w:rPr>
                              <w:t>Participante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No.</w:t>
                            </w:r>
                            <w:r>
                              <w:rPr>
                                <w:b/>
                                <w:spacing w:val="-10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3</w:t>
                            </w:r>
                            <w:r>
                              <w:rPr>
                                <w:b/>
                                <w:spacing w:val="-7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90"/>
                                <w:sz w:val="18"/>
                              </w:rPr>
                              <w:t>según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porcentaje</w:t>
                            </w:r>
                            <w:r>
                              <w:rPr>
                                <w:b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w w:val="80"/>
                                <w:sz w:val="18"/>
                              </w:rPr>
                              <w:t>participación</w:t>
                            </w:r>
                          </w:p>
                        </w:tc>
                        <w:tc>
                          <w:tcPr>
                            <w:tcW w:w="1194" w:type="dxa"/>
                            <w:vMerge/>
                            <w:tcBorders>
                              <w:top w:val="nil"/>
                            </w:tcBorders>
                            <w:shd w:val="clear" w:color="auto" w:fill="D9D9D9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36" w:hRule="atLeast"/>
                        </w:trPr>
                        <w:tc>
                          <w:tcPr>
                            <w:tcW w:w="2062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74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w w:val="75"/>
                                <w:sz w:val="18"/>
                              </w:rPr>
                              <w:t>UO=</w:t>
                            </w:r>
                            <w:r>
                              <w:rPr>
                                <w:rFonts w:ascii="Arial MT"/>
                                <w:spacing w:val="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w w:val="75"/>
                                <w:sz w:val="18"/>
                              </w:rPr>
                              <w:t>Utilidad</w:t>
                            </w:r>
                            <w:r>
                              <w:rPr>
                                <w:rFonts w:ascii="Arial MT"/>
                                <w:spacing w:val="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pacing w:val="-2"/>
                                <w:w w:val="75"/>
                                <w:sz w:val="18"/>
                              </w:rPr>
                              <w:t>Operacional</w:t>
                            </w:r>
                          </w:p>
                        </w:tc>
                        <w:tc>
                          <w:tcPr>
                            <w:tcW w:w="187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9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2062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left="74"/>
                              <w:rPr>
                                <w:rFonts w:ascii="Arial MT"/>
                                <w:sz w:val="18"/>
                              </w:rPr>
                            </w:pPr>
                            <w:r>
                              <w:rPr>
                                <w:rFonts w:ascii="Arial MT"/>
                                <w:w w:val="80"/>
                                <w:sz w:val="18"/>
                              </w:rPr>
                              <w:t>P=</w:t>
                            </w:r>
                            <w:r>
                              <w:rPr>
                                <w:rFonts w:ascii="Arial MT"/>
                                <w:spacing w:val="-3"/>
                                <w:w w:val="9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pacing w:val="-2"/>
                                <w:w w:val="90"/>
                                <w:sz w:val="18"/>
                              </w:rPr>
                              <w:t>Patrimonio</w:t>
                            </w:r>
                          </w:p>
                        </w:tc>
                        <w:tc>
                          <w:tcPr>
                            <w:tcW w:w="187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9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2062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80"/>
                                <w:sz w:val="18"/>
                              </w:rPr>
                              <w:t>RP</w:t>
                            </w: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80"/>
                                <w:sz w:val="18"/>
                              </w:rPr>
                              <w:t>=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80"/>
                                <w:sz w:val="18"/>
                              </w:rPr>
                              <w:t>UO</w:t>
                            </w: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w w:val="80"/>
                                <w:sz w:val="18"/>
                              </w:rPr>
                              <w:t>/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80"/>
                                <w:sz w:val="18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1873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7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94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w w:val="80"/>
          <w:sz w:val="22"/>
        </w:rPr>
        <w:t>CAPACIDAD</w:t>
      </w:r>
      <w:r>
        <w:rPr>
          <w:b/>
          <w:spacing w:val="-6"/>
          <w:sz w:val="22"/>
        </w:rPr>
        <w:t> </w:t>
      </w:r>
      <w:r>
        <w:rPr>
          <w:b/>
          <w:spacing w:val="-2"/>
          <w:w w:val="80"/>
          <w:sz w:val="22"/>
        </w:rPr>
        <w:t>ORGANIZACIONAL</w:t>
      </w:r>
      <w:r>
        <w:rPr>
          <w:b/>
          <w:spacing w:val="-6"/>
          <w:sz w:val="22"/>
        </w:rPr>
        <w:t> </w:t>
      </w:r>
      <w:r>
        <w:rPr>
          <w:b/>
          <w:spacing w:val="-2"/>
          <w:w w:val="80"/>
          <w:sz w:val="22"/>
        </w:rPr>
        <w:t>(Co) </w:t>
      </w:r>
      <w:r>
        <w:rPr>
          <w:b/>
          <w:w w:val="85"/>
          <w:sz w:val="22"/>
        </w:rPr>
        <w:t>RENTABILIDAD DE PATRIMONIO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60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621" w:val="left" w:leader="none"/>
        </w:tabs>
        <w:spacing w:line="240" w:lineRule="auto" w:before="0" w:after="0"/>
        <w:ind w:left="621" w:right="0" w:hanging="359"/>
        <w:jc w:val="left"/>
        <w:rPr>
          <w:b/>
          <w:sz w:val="22"/>
        </w:rPr>
      </w:pPr>
      <w:r>
        <w:rPr>
          <w:b/>
          <w:w w:val="80"/>
          <w:sz w:val="22"/>
        </w:rPr>
        <w:t>RENTABILIDAD</w:t>
      </w:r>
      <w:r>
        <w:rPr>
          <w:b/>
          <w:spacing w:val="-10"/>
          <w:sz w:val="22"/>
        </w:rPr>
        <w:t> </w:t>
      </w:r>
      <w:r>
        <w:rPr>
          <w:b/>
          <w:w w:val="80"/>
          <w:sz w:val="22"/>
        </w:rPr>
        <w:t>DEL</w:t>
      </w:r>
      <w:r>
        <w:rPr>
          <w:b/>
          <w:spacing w:val="-2"/>
          <w:w w:val="80"/>
          <w:sz w:val="22"/>
        </w:rPr>
        <w:t> ACTIVO</w:t>
      </w:r>
    </w:p>
    <w:tbl>
      <w:tblPr>
        <w:tblW w:w="0" w:type="auto"/>
        <w:jc w:val="left"/>
        <w:tblInd w:w="6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7"/>
        <w:gridCol w:w="1875"/>
        <w:gridCol w:w="1234"/>
        <w:gridCol w:w="1234"/>
        <w:gridCol w:w="1234"/>
        <w:gridCol w:w="1196"/>
      </w:tblGrid>
      <w:tr>
        <w:trPr>
          <w:trHeight w:val="436" w:hRule="atLeast"/>
        </w:trPr>
        <w:tc>
          <w:tcPr>
            <w:tcW w:w="2057" w:type="dxa"/>
            <w:vMerge w:val="restart"/>
            <w:shd w:val="clear" w:color="auto" w:fill="D9D9D9"/>
          </w:tcPr>
          <w:p>
            <w:pPr>
              <w:pStyle w:val="TableParagraph"/>
              <w:spacing w:before="152"/>
              <w:rPr>
                <w:b/>
                <w:sz w:val="18"/>
              </w:rPr>
            </w:pPr>
          </w:p>
          <w:p>
            <w:pPr>
              <w:pStyle w:val="TableParagraph"/>
              <w:spacing w:line="508" w:lineRule="auto"/>
              <w:ind w:left="74" w:right="73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RENTABILIDAD DEL</w:t>
            </w:r>
            <w:r>
              <w:rPr>
                <w:b/>
                <w:w w:val="90"/>
                <w:sz w:val="18"/>
              </w:rPr>
              <w:t> </w:t>
            </w:r>
            <w:r>
              <w:rPr>
                <w:b/>
                <w:spacing w:val="-2"/>
                <w:w w:val="90"/>
                <w:sz w:val="18"/>
              </w:rPr>
              <w:t>ACTIVO</w:t>
            </w:r>
          </w:p>
        </w:tc>
        <w:tc>
          <w:tcPr>
            <w:tcW w:w="1875" w:type="dxa"/>
            <w:vMerge w:val="restart"/>
            <w:shd w:val="clear" w:color="auto" w:fill="D9D9D9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64"/>
              <w:rPr>
                <w:b/>
                <w:sz w:val="18"/>
              </w:rPr>
            </w:pPr>
          </w:p>
          <w:p>
            <w:pPr>
              <w:pStyle w:val="TableParagraph"/>
              <w:ind w:left="270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9"/>
                <w:sz w:val="18"/>
              </w:rPr>
              <w:t> </w:t>
            </w:r>
            <w:r>
              <w:rPr>
                <w:b/>
                <w:spacing w:val="-2"/>
                <w:w w:val="85"/>
                <w:sz w:val="18"/>
              </w:rPr>
              <w:t>Individual</w:t>
            </w:r>
          </w:p>
        </w:tc>
        <w:tc>
          <w:tcPr>
            <w:tcW w:w="3702" w:type="dxa"/>
            <w:gridSpan w:val="3"/>
            <w:shd w:val="clear" w:color="auto" w:fill="D9D9D9"/>
          </w:tcPr>
          <w:p>
            <w:pPr>
              <w:pStyle w:val="TableParagraph"/>
              <w:spacing w:line="204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w w:val="75"/>
                <w:sz w:val="18"/>
              </w:rPr>
              <w:t>Oferente</w:t>
            </w:r>
            <w:r>
              <w:rPr>
                <w:b/>
                <w:spacing w:val="28"/>
                <w:sz w:val="18"/>
              </w:rPr>
              <w:t> </w:t>
            </w:r>
            <w:r>
              <w:rPr>
                <w:b/>
                <w:spacing w:val="-2"/>
                <w:w w:val="95"/>
                <w:sz w:val="18"/>
              </w:rPr>
              <w:t>Plural</w:t>
            </w:r>
          </w:p>
        </w:tc>
        <w:tc>
          <w:tcPr>
            <w:tcW w:w="1196" w:type="dxa"/>
            <w:vMerge w:val="restart"/>
            <w:shd w:val="clear" w:color="auto" w:fill="D9D9D9"/>
          </w:tcPr>
          <w:p>
            <w:pPr>
              <w:pStyle w:val="TableParagraph"/>
              <w:spacing w:before="133"/>
              <w:rPr>
                <w:b/>
                <w:sz w:val="18"/>
              </w:rPr>
            </w:pPr>
          </w:p>
          <w:p>
            <w:pPr>
              <w:pStyle w:val="TableParagraph"/>
              <w:spacing w:line="276" w:lineRule="auto"/>
              <w:ind w:left="217" w:right="196" w:hanging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95"/>
                <w:sz w:val="18"/>
              </w:rPr>
              <w:t>Total </w:t>
            </w:r>
            <w:r>
              <w:rPr>
                <w:b/>
                <w:spacing w:val="-2"/>
                <w:w w:val="75"/>
                <w:sz w:val="18"/>
              </w:rPr>
              <w:t>proponente</w:t>
            </w:r>
            <w:r>
              <w:rPr>
                <w:b/>
                <w:spacing w:val="-2"/>
                <w:w w:val="95"/>
                <w:sz w:val="18"/>
              </w:rPr>
              <w:t> plural</w:t>
            </w:r>
          </w:p>
        </w:tc>
      </w:tr>
      <w:tr>
        <w:trPr>
          <w:trHeight w:val="1149" w:hRule="atLeast"/>
        </w:trPr>
        <w:tc>
          <w:tcPr>
            <w:tcW w:w="205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spacing w:line="276" w:lineRule="auto"/>
              <w:ind w:left="155" w:right="135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1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spacing w:line="276" w:lineRule="auto"/>
              <w:ind w:left="153" w:right="138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2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spacing w:line="276" w:lineRule="auto"/>
              <w:ind w:left="155" w:right="135" w:firstLine="16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Participante </w:t>
            </w:r>
            <w:r>
              <w:rPr>
                <w:b/>
                <w:w w:val="90"/>
                <w:sz w:val="18"/>
              </w:rPr>
              <w:t>No.</w:t>
            </w:r>
            <w:r>
              <w:rPr>
                <w:b/>
                <w:spacing w:val="-10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3</w:t>
            </w:r>
            <w:r>
              <w:rPr>
                <w:b/>
                <w:spacing w:val="-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según </w:t>
            </w:r>
            <w:r>
              <w:rPr>
                <w:b/>
                <w:spacing w:val="-2"/>
                <w:w w:val="80"/>
                <w:sz w:val="18"/>
              </w:rPr>
              <w:t>porcentaje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w w:val="80"/>
                <w:sz w:val="18"/>
              </w:rPr>
              <w:t>participación</w:t>
            </w:r>
          </w:p>
        </w:tc>
        <w:tc>
          <w:tcPr>
            <w:tcW w:w="1196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8" w:hRule="atLeast"/>
        </w:trPr>
        <w:tc>
          <w:tcPr>
            <w:tcW w:w="2057" w:type="dxa"/>
          </w:tcPr>
          <w:p>
            <w:pPr>
              <w:pStyle w:val="TableParagraph"/>
              <w:spacing w:line="204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75"/>
                <w:sz w:val="18"/>
              </w:rPr>
              <w:t>UO=</w:t>
            </w:r>
            <w:r>
              <w:rPr>
                <w:rFonts w:ascii="Arial MT"/>
                <w:spacing w:val="8"/>
                <w:sz w:val="18"/>
              </w:rPr>
              <w:t> </w:t>
            </w:r>
            <w:r>
              <w:rPr>
                <w:rFonts w:ascii="Arial MT"/>
                <w:w w:val="75"/>
                <w:sz w:val="18"/>
              </w:rPr>
              <w:t>Utilidad</w:t>
            </w:r>
            <w:r>
              <w:rPr>
                <w:rFonts w:ascii="Arial MT"/>
                <w:spacing w:val="11"/>
                <w:sz w:val="18"/>
              </w:rPr>
              <w:t> </w:t>
            </w:r>
            <w:r>
              <w:rPr>
                <w:rFonts w:ascii="Arial MT"/>
                <w:spacing w:val="-2"/>
                <w:w w:val="75"/>
                <w:sz w:val="18"/>
              </w:rPr>
              <w:t>Operacional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2057" w:type="dxa"/>
          </w:tcPr>
          <w:p>
            <w:pPr>
              <w:pStyle w:val="TableParagraph"/>
              <w:spacing w:line="204" w:lineRule="exact"/>
              <w:ind w:left="74"/>
              <w:rPr>
                <w:rFonts w:ascii="Arial MT"/>
                <w:sz w:val="18"/>
              </w:rPr>
            </w:pPr>
            <w:r>
              <w:rPr>
                <w:rFonts w:ascii="Arial MT"/>
                <w:w w:val="80"/>
                <w:sz w:val="18"/>
              </w:rPr>
              <w:t>AT=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w w:val="80"/>
                <w:sz w:val="18"/>
              </w:rPr>
              <w:t>Activo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pacing w:val="-2"/>
                <w:w w:val="80"/>
                <w:sz w:val="18"/>
              </w:rPr>
              <w:t>Total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2057" w:type="dxa"/>
            <w:shd w:val="clear" w:color="auto" w:fill="D9D9D9"/>
          </w:tcPr>
          <w:p>
            <w:pPr>
              <w:pStyle w:val="TableParagraph"/>
              <w:spacing w:line="204" w:lineRule="exact"/>
              <w:ind w:left="74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RA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=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UO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w w:val="80"/>
                <w:sz w:val="18"/>
              </w:rPr>
              <w:t>/</w:t>
            </w:r>
            <w:r>
              <w:rPr>
                <w:b/>
                <w:spacing w:val="-2"/>
                <w:w w:val="80"/>
                <w:sz w:val="18"/>
              </w:rPr>
              <w:t> </w:t>
            </w:r>
            <w:r>
              <w:rPr>
                <w:b/>
                <w:spacing w:val="-10"/>
                <w:w w:val="80"/>
                <w:sz w:val="18"/>
              </w:rPr>
              <w:t>P</w:t>
            </w:r>
          </w:p>
        </w:tc>
        <w:tc>
          <w:tcPr>
            <w:tcW w:w="187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2"/>
        <w:ind w:left="622" w:right="617"/>
        <w:jc w:val="both"/>
      </w:pPr>
      <w:r>
        <w:rPr>
          <w:w w:val="85"/>
        </w:rPr>
        <w:t>Declaramos</w:t>
      </w:r>
      <w:r>
        <w:rPr>
          <w:spacing w:val="-2"/>
          <w:w w:val="85"/>
        </w:rPr>
        <w:t> </w:t>
      </w:r>
      <w:r>
        <w:rPr>
          <w:w w:val="85"/>
        </w:rPr>
        <w:t>bajo</w:t>
      </w:r>
      <w:r>
        <w:rPr>
          <w:spacing w:val="-4"/>
          <w:w w:val="85"/>
        </w:rPr>
        <w:t> </w:t>
      </w:r>
      <w:r>
        <w:rPr>
          <w:w w:val="85"/>
        </w:rPr>
        <w:t>la</w:t>
      </w:r>
      <w:r>
        <w:rPr>
          <w:spacing w:val="-4"/>
          <w:w w:val="85"/>
        </w:rPr>
        <w:t> </w:t>
      </w:r>
      <w:r>
        <w:rPr>
          <w:w w:val="85"/>
        </w:rPr>
        <w:t>gravedad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juramento,</w:t>
      </w:r>
      <w:r>
        <w:rPr>
          <w:spacing w:val="-5"/>
          <w:w w:val="85"/>
        </w:rPr>
        <w:t> </w:t>
      </w:r>
      <w:r>
        <w:rPr>
          <w:w w:val="85"/>
        </w:rPr>
        <w:t>que</w:t>
      </w:r>
      <w:r>
        <w:rPr>
          <w:spacing w:val="-4"/>
          <w:w w:val="85"/>
        </w:rPr>
        <w:t> </w:t>
      </w:r>
      <w:r>
        <w:rPr>
          <w:w w:val="85"/>
        </w:rPr>
        <w:t>los</w:t>
      </w:r>
      <w:r>
        <w:rPr>
          <w:spacing w:val="-4"/>
          <w:w w:val="85"/>
        </w:rPr>
        <w:t> </w:t>
      </w:r>
      <w:r>
        <w:rPr>
          <w:w w:val="85"/>
        </w:rPr>
        <w:t>valores</w:t>
      </w:r>
      <w:r>
        <w:rPr>
          <w:spacing w:val="-5"/>
          <w:w w:val="85"/>
        </w:rPr>
        <w:t> </w:t>
      </w:r>
      <w:r>
        <w:rPr>
          <w:w w:val="85"/>
        </w:rPr>
        <w:t>establecidos</w:t>
      </w:r>
      <w:r>
        <w:rPr>
          <w:spacing w:val="-2"/>
          <w:w w:val="85"/>
        </w:rPr>
        <w:t> </w:t>
      </w:r>
      <w:r>
        <w:rPr>
          <w:w w:val="85"/>
        </w:rPr>
        <w:t>anteriormente</w:t>
      </w:r>
      <w:r>
        <w:rPr>
          <w:spacing w:val="-1"/>
          <w:w w:val="85"/>
        </w:rPr>
        <w:t> </w:t>
      </w:r>
      <w:r>
        <w:rPr>
          <w:w w:val="85"/>
        </w:rPr>
        <w:t>corresponden</w:t>
      </w:r>
      <w:r>
        <w:rPr>
          <w:spacing w:val="39"/>
        </w:rPr>
        <w:t> </w:t>
      </w:r>
      <w:r>
        <w:rPr>
          <w:w w:val="85"/>
        </w:rPr>
        <w:t>a</w:t>
      </w:r>
      <w:r>
        <w:rPr>
          <w:spacing w:val="-4"/>
          <w:w w:val="85"/>
        </w:rPr>
        <w:t> </w:t>
      </w:r>
      <w:r>
        <w:rPr>
          <w:w w:val="85"/>
        </w:rPr>
        <w:t>la </w:t>
      </w:r>
      <w:r>
        <w:rPr>
          <w:w w:val="80"/>
        </w:rPr>
        <w:t>información de las cuentas contables acordes al PUC reglamentado por la legislación contable en Colombia,</w:t>
      </w:r>
      <w:r>
        <w:rPr>
          <w:spacing w:val="-4"/>
          <w:w w:val="80"/>
        </w:rPr>
        <w:t> </w:t>
      </w:r>
      <w:r>
        <w:rPr>
          <w:w w:val="80"/>
        </w:rPr>
        <w:t>los valores son tomados fielmente de lo soportado en el RUP ante la respectiva Cámara y Comercio o estados </w:t>
      </w:r>
      <w:r>
        <w:rPr>
          <w:w w:val="75"/>
        </w:rPr>
        <w:t>financieros cuando</w:t>
      </w:r>
      <w:r>
        <w:rPr/>
        <w:t> </w:t>
      </w:r>
      <w:r>
        <w:rPr>
          <w:w w:val="75"/>
        </w:rPr>
        <w:t>aplique,</w:t>
      </w:r>
      <w:r>
        <w:rPr/>
        <w:t> </w:t>
      </w:r>
      <w:r>
        <w:rPr>
          <w:w w:val="75"/>
        </w:rPr>
        <w:t>por</w:t>
      </w:r>
      <w:r>
        <w:rPr/>
        <w:t> </w:t>
      </w:r>
      <w:r>
        <w:rPr>
          <w:w w:val="75"/>
        </w:rPr>
        <w:t>tal</w:t>
      </w:r>
      <w:r>
        <w:rPr/>
        <w:t> </w:t>
      </w:r>
      <w:r>
        <w:rPr>
          <w:w w:val="75"/>
        </w:rPr>
        <w:t>motivo comprometemos</w:t>
      </w:r>
      <w:r>
        <w:rPr/>
        <w:t> </w:t>
      </w:r>
      <w:r>
        <w:rPr>
          <w:w w:val="75"/>
        </w:rPr>
        <w:t>nuestra responsabilidad personal</w:t>
      </w:r>
      <w:r>
        <w:rPr/>
        <w:t> </w:t>
      </w:r>
      <w:r>
        <w:rPr>
          <w:w w:val="75"/>
        </w:rPr>
        <w:t>e institucional</w:t>
      </w:r>
      <w:r>
        <w:rPr/>
        <w:t> </w:t>
      </w:r>
      <w:r>
        <w:rPr>
          <w:w w:val="75"/>
        </w:rPr>
        <w:t>de las </w:t>
      </w:r>
      <w:r>
        <w:rPr>
          <w:w w:val="80"/>
        </w:rPr>
        <w:t>personas jurídicas que representamos, en cuanto a que la información antes consignada es totalmente cierta</w:t>
      </w:r>
      <w:r>
        <w:rPr/>
        <w:t> </w:t>
      </w:r>
      <w:r>
        <w:rPr>
          <w:w w:val="80"/>
        </w:rPr>
        <w:t>y </w:t>
      </w:r>
      <w:r>
        <w:rPr>
          <w:w w:val="85"/>
        </w:rPr>
        <w:t>corresponden única y exclusivamente a la verdad .</w:t>
      </w:r>
    </w:p>
    <w:p>
      <w:pPr>
        <w:pStyle w:val="BodyText"/>
        <w:spacing w:after="0"/>
        <w:jc w:val="both"/>
        <w:sectPr>
          <w:pgSz w:w="12240" w:h="15840"/>
          <w:pgMar w:top="1340" w:bottom="280" w:left="1080" w:right="1080"/>
        </w:sectPr>
      </w:pPr>
    </w:p>
    <w:p>
      <w:pPr>
        <w:spacing w:before="76"/>
        <w:ind w:left="622" w:right="619" w:firstLine="0"/>
        <w:jc w:val="both"/>
        <w:rPr>
          <w:b/>
          <w:sz w:val="22"/>
        </w:rPr>
      </w:pPr>
      <w:r>
        <w:rPr>
          <w:b/>
          <w:w w:val="80"/>
          <w:sz w:val="22"/>
        </w:rPr>
        <w:t>NOTA 1: </w:t>
      </w:r>
      <w:r>
        <w:rPr>
          <w:b/>
          <w:w w:val="80"/>
          <w:sz w:val="22"/>
          <w:u w:val="single"/>
        </w:rPr>
        <w:t>EN EL CASO DE OFERENTES EXTRANJEROS DEBE DILIGENCIAR EL FORMULARIO Y SER</w:t>
      </w:r>
      <w:r>
        <w:rPr>
          <w:b/>
          <w:w w:val="80"/>
          <w:sz w:val="22"/>
        </w:rPr>
        <w:t> </w:t>
      </w:r>
      <w:r>
        <w:rPr>
          <w:b/>
          <w:w w:val="90"/>
          <w:sz w:val="22"/>
          <w:u w:val="single"/>
        </w:rPr>
        <w:t>SUSCRITO</w:t>
      </w:r>
      <w:r>
        <w:rPr>
          <w:b/>
          <w:spacing w:val="-5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POR</w:t>
      </w:r>
      <w:r>
        <w:rPr>
          <w:b/>
          <w:spacing w:val="-5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EL</w:t>
      </w:r>
      <w:r>
        <w:rPr>
          <w:b/>
          <w:spacing w:val="-4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REPRESENTANTE</w:t>
      </w:r>
      <w:r>
        <w:rPr>
          <w:b/>
          <w:spacing w:val="-6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LEGAL,</w:t>
      </w:r>
      <w:r>
        <w:rPr>
          <w:b/>
          <w:spacing w:val="-5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EL</w:t>
      </w:r>
      <w:r>
        <w:rPr>
          <w:b/>
          <w:spacing w:val="-4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CONTADOR</w:t>
      </w:r>
      <w:r>
        <w:rPr>
          <w:b/>
          <w:spacing w:val="-6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PÚBLICO</w:t>
      </w:r>
      <w:r>
        <w:rPr>
          <w:b/>
          <w:spacing w:val="-5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QUE</w:t>
      </w:r>
      <w:r>
        <w:rPr>
          <w:b/>
          <w:spacing w:val="-6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ELABORO</w:t>
      </w:r>
      <w:r>
        <w:rPr>
          <w:b/>
          <w:spacing w:val="-5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LOS</w:t>
      </w:r>
      <w:r>
        <w:rPr>
          <w:b/>
          <w:w w:val="90"/>
          <w:sz w:val="22"/>
        </w:rPr>
        <w:t> </w:t>
      </w:r>
      <w:r>
        <w:rPr>
          <w:b/>
          <w:w w:val="80"/>
          <w:sz w:val="22"/>
          <w:u w:val="single"/>
        </w:rPr>
        <w:t>ESTADOS</w:t>
      </w:r>
      <w:r>
        <w:rPr>
          <w:b/>
          <w:spacing w:val="-3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FINANCIEROS</w:t>
      </w:r>
      <w:r>
        <w:rPr>
          <w:b/>
          <w:spacing w:val="-2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Y</w:t>
      </w:r>
      <w:r>
        <w:rPr>
          <w:b/>
          <w:spacing w:val="3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EL</w:t>
      </w:r>
      <w:r>
        <w:rPr>
          <w:b/>
          <w:spacing w:val="-1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REVISOR</w:t>
      </w:r>
      <w:r>
        <w:rPr>
          <w:b/>
          <w:spacing w:val="-2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FISCAL</w:t>
      </w:r>
      <w:r>
        <w:rPr>
          <w:b/>
          <w:spacing w:val="-1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O</w:t>
      </w:r>
      <w:r>
        <w:rPr>
          <w:b/>
          <w:sz w:val="22"/>
          <w:u w:val="single"/>
        </w:rPr>
        <w:t> </w:t>
      </w:r>
      <w:r>
        <w:rPr>
          <w:b/>
          <w:w w:val="80"/>
          <w:sz w:val="22"/>
          <w:u w:val="single"/>
        </w:rPr>
        <w:t>EL</w:t>
      </w:r>
      <w:r>
        <w:rPr>
          <w:b/>
          <w:spacing w:val="-1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QUE</w:t>
      </w:r>
      <w:r>
        <w:rPr>
          <w:b/>
          <w:spacing w:val="-2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DICTAMITO</w:t>
      </w:r>
      <w:r>
        <w:rPr>
          <w:b/>
          <w:spacing w:val="1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LOS</w:t>
      </w:r>
      <w:r>
        <w:rPr>
          <w:b/>
          <w:spacing w:val="-1"/>
          <w:sz w:val="22"/>
          <w:u w:val="single"/>
        </w:rPr>
        <w:t> </w:t>
      </w:r>
      <w:r>
        <w:rPr>
          <w:b/>
          <w:w w:val="80"/>
          <w:sz w:val="22"/>
          <w:u w:val="single"/>
        </w:rPr>
        <w:t>ESTADOS</w:t>
      </w:r>
      <w:r>
        <w:rPr>
          <w:b/>
          <w:spacing w:val="-2"/>
          <w:sz w:val="22"/>
          <w:u w:val="single"/>
        </w:rPr>
        <w:t> </w:t>
      </w:r>
      <w:r>
        <w:rPr>
          <w:b/>
          <w:spacing w:val="-2"/>
          <w:w w:val="80"/>
          <w:sz w:val="22"/>
          <w:u w:val="single"/>
        </w:rPr>
        <w:t>FINANCIEROS.</w:t>
      </w:r>
    </w:p>
    <w:p>
      <w:pPr>
        <w:spacing w:line="240" w:lineRule="auto" w:before="84"/>
        <w:rPr>
          <w:b/>
          <w:sz w:val="22"/>
        </w:rPr>
      </w:pPr>
    </w:p>
    <w:p>
      <w:pPr>
        <w:spacing w:line="232" w:lineRule="auto" w:before="0"/>
        <w:ind w:left="566" w:right="355" w:firstLine="0"/>
        <w:jc w:val="both"/>
        <w:rPr>
          <w:rFonts w:ascii="Bahnschrift"/>
          <w:sz w:val="22"/>
        </w:rPr>
      </w:pPr>
      <w:r>
        <w:rPr>
          <w:b/>
          <w:w w:val="85"/>
          <w:sz w:val="22"/>
        </w:rPr>
        <w:t>NOTA 2: </w:t>
      </w:r>
      <w:r>
        <w:rPr>
          <w:b/>
          <w:w w:val="85"/>
          <w:sz w:val="22"/>
          <w:u w:val="single"/>
        </w:rPr>
        <w:t>SI SE TRATA DE</w:t>
      </w:r>
      <w:r>
        <w:rPr>
          <w:b/>
          <w:w w:val="85"/>
          <w:sz w:val="22"/>
          <w:u w:val="single"/>
        </w:rPr>
        <w:t> PROPONENTES PLURALES,</w:t>
      </w:r>
      <w:r>
        <w:rPr>
          <w:b/>
          <w:w w:val="85"/>
          <w:sz w:val="22"/>
          <w:u w:val="single"/>
        </w:rPr>
        <w:t> DEBE DILIGENCIAR</w:t>
      </w:r>
      <w:r>
        <w:rPr>
          <w:b/>
          <w:w w:val="85"/>
          <w:sz w:val="22"/>
          <w:u w:val="single"/>
        </w:rPr>
        <w:t> EL FORMULARIO Y SER</w:t>
      </w:r>
      <w:r>
        <w:rPr>
          <w:b/>
          <w:w w:val="85"/>
          <w:sz w:val="22"/>
        </w:rPr>
        <w:t> </w:t>
      </w:r>
      <w:r>
        <w:rPr>
          <w:b/>
          <w:w w:val="85"/>
          <w:sz w:val="22"/>
          <w:u w:val="single"/>
        </w:rPr>
        <w:t>SUSCRITO</w:t>
      </w:r>
      <w:r>
        <w:rPr>
          <w:b/>
          <w:spacing w:val="-7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POR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EL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REVISOR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FISCAL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O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CONTADOR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PUBLICO</w:t>
      </w:r>
      <w:r>
        <w:rPr>
          <w:b/>
          <w:spacing w:val="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DE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CADA</w:t>
      </w:r>
      <w:r>
        <w:rPr>
          <w:b/>
          <w:spacing w:val="-7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UNO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DE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LOS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MIEMBROS</w:t>
      </w:r>
      <w:r>
        <w:rPr>
          <w:b/>
          <w:spacing w:val="-6"/>
          <w:w w:val="85"/>
          <w:sz w:val="22"/>
          <w:u w:val="single"/>
        </w:rPr>
        <w:t> </w:t>
      </w:r>
      <w:r>
        <w:rPr>
          <w:b/>
          <w:w w:val="85"/>
          <w:sz w:val="22"/>
          <w:u w:val="single"/>
        </w:rPr>
        <w:t>DEL</w:t>
      </w:r>
      <w:r>
        <w:rPr>
          <w:b/>
          <w:w w:val="85"/>
          <w:sz w:val="22"/>
        </w:rPr>
        <w:t> </w:t>
      </w:r>
      <w:r>
        <w:rPr>
          <w:b/>
          <w:w w:val="80"/>
          <w:sz w:val="22"/>
          <w:u w:val="single"/>
        </w:rPr>
        <w:t>PROPONENTE PLURAL DEBE FIRMAR E INCLUIR SUS DATOS EN EL PRESENTE FORMATO</w:t>
      </w:r>
      <w:r>
        <w:rPr>
          <w:rFonts w:ascii="Bahnschrift"/>
          <w:w w:val="80"/>
          <w:sz w:val="22"/>
          <w:u w:val="single"/>
        </w:rPr>
        <w:t>.</w:t>
      </w:r>
    </w:p>
    <w:p>
      <w:pPr>
        <w:pStyle w:val="BodyText"/>
        <w:spacing w:before="241"/>
        <w:rPr>
          <w:rFonts w:ascii="Bahnschrift"/>
        </w:rPr>
      </w:pPr>
    </w:p>
    <w:p>
      <w:pPr>
        <w:tabs>
          <w:tab w:pos="5662" w:val="left" w:leader="none"/>
        </w:tabs>
        <w:spacing w:before="1"/>
        <w:ind w:left="622" w:right="0" w:firstLine="0"/>
        <w:jc w:val="left"/>
        <w:rPr>
          <w:b/>
          <w:sz w:val="22"/>
        </w:rPr>
      </w:pPr>
      <w:r>
        <w:rPr>
          <w:b/>
          <w:w w:val="80"/>
          <w:sz w:val="22"/>
        </w:rPr>
        <w:t>OFERENTES</w:t>
      </w:r>
      <w:r>
        <w:rPr>
          <w:b/>
          <w:spacing w:val="-6"/>
          <w:w w:val="90"/>
          <w:sz w:val="22"/>
        </w:rPr>
        <w:t> </w:t>
      </w:r>
      <w:r>
        <w:rPr>
          <w:b/>
          <w:spacing w:val="-2"/>
          <w:w w:val="90"/>
          <w:sz w:val="22"/>
        </w:rPr>
        <w:t>NACIONALES</w:t>
      </w:r>
      <w:r>
        <w:rPr>
          <w:b/>
          <w:sz w:val="22"/>
        </w:rPr>
        <w:tab/>
      </w:r>
      <w:r>
        <w:rPr>
          <w:b/>
          <w:w w:val="80"/>
          <w:sz w:val="22"/>
        </w:rPr>
        <w:t>OFERENTES</w:t>
      </w:r>
      <w:r>
        <w:rPr>
          <w:b/>
          <w:spacing w:val="-8"/>
          <w:w w:val="95"/>
          <w:sz w:val="22"/>
        </w:rPr>
        <w:t> </w:t>
      </w:r>
      <w:r>
        <w:rPr>
          <w:b/>
          <w:spacing w:val="-2"/>
          <w:w w:val="95"/>
          <w:sz w:val="22"/>
        </w:rPr>
        <w:t>EXTRANJEROS</w:t>
      </w:r>
    </w:p>
    <w:p>
      <w:pPr>
        <w:spacing w:line="240" w:lineRule="auto" w:before="7"/>
        <w:rPr>
          <w:b/>
          <w:sz w:val="17"/>
        </w:rPr>
      </w:pPr>
      <w:r>
        <w:rPr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1080135</wp:posOffset>
                </wp:positionH>
                <wp:positionV relativeFrom="paragraph">
                  <wp:posOffset>144192</wp:posOffset>
                </wp:positionV>
                <wp:extent cx="203708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037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7080" h="0">
                              <a:moveTo>
                                <a:pt x="0" y="0"/>
                              </a:moveTo>
                              <a:lnTo>
                                <a:pt x="2036572" y="0"/>
                              </a:lnTo>
                            </a:path>
                          </a:pathLst>
                        </a:custGeom>
                        <a:ln w="69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1.353769pt;width:160.4pt;height:.1pt;mso-position-horizontal-relative:page;mso-position-vertical-relative:paragraph;z-index:-15728128;mso-wrap-distance-left:0;mso-wrap-distance-right:0" id="docshape2" coordorigin="1701,227" coordsize="3208,0" path="m1701,227l4908,227e" filled="false" stroked="true" strokeweight=".5489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4238625</wp:posOffset>
                </wp:positionH>
                <wp:positionV relativeFrom="paragraph">
                  <wp:posOffset>144192</wp:posOffset>
                </wp:positionV>
                <wp:extent cx="171831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718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8310" h="0">
                              <a:moveTo>
                                <a:pt x="0" y="0"/>
                              </a:moveTo>
                              <a:lnTo>
                                <a:pt x="1718183" y="0"/>
                              </a:lnTo>
                            </a:path>
                          </a:pathLst>
                        </a:custGeom>
                        <a:ln w="69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3.75pt;margin-top:11.353769pt;width:135.3pt;height:.1pt;mso-position-horizontal-relative:page;mso-position-vertical-relative:paragraph;z-index:-15727616;mso-wrap-distance-left:0;mso-wrap-distance-right:0" id="docshape3" coordorigin="6675,227" coordsize="2706,0" path="m6675,227l9381,227e" filled="false" stroked="true" strokeweight=".5489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662" w:val="left" w:leader="none"/>
        </w:tabs>
        <w:spacing w:before="16"/>
        <w:ind w:left="622"/>
      </w:pPr>
      <w:r>
        <w:rPr>
          <w:spacing w:val="2"/>
          <w:w w:val="75"/>
        </w:rPr>
        <w:t>Representante</w:t>
      </w:r>
      <w:r>
        <w:rPr>
          <w:spacing w:val="28"/>
        </w:rPr>
        <w:t> </w:t>
      </w:r>
      <w:r>
        <w:rPr>
          <w:spacing w:val="-4"/>
          <w:w w:val="90"/>
        </w:rPr>
        <w:t>Legal</w:t>
      </w:r>
      <w:r>
        <w:rPr/>
        <w:tab/>
      </w:r>
      <w:r>
        <w:rPr>
          <w:w w:val="75"/>
        </w:rPr>
        <w:t>Apoderado</w:t>
      </w:r>
      <w:r>
        <w:rPr>
          <w:spacing w:val="19"/>
        </w:rPr>
        <w:t> </w:t>
      </w:r>
      <w:r>
        <w:rPr>
          <w:w w:val="75"/>
        </w:rPr>
        <w:t>en</w:t>
      </w:r>
      <w:r>
        <w:rPr>
          <w:spacing w:val="20"/>
        </w:rPr>
        <w:t> </w:t>
      </w:r>
      <w:r>
        <w:rPr>
          <w:spacing w:val="-2"/>
          <w:w w:val="75"/>
        </w:rPr>
        <w:t>Colombia</w:t>
      </w:r>
    </w:p>
    <w:p>
      <w:pPr>
        <w:pStyle w:val="BodyText"/>
        <w:spacing w:before="6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1080135</wp:posOffset>
                </wp:positionH>
                <wp:positionV relativeFrom="paragraph">
                  <wp:posOffset>143212</wp:posOffset>
                </wp:positionV>
                <wp:extent cx="203708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037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7080" h="0">
                              <a:moveTo>
                                <a:pt x="0" y="0"/>
                              </a:moveTo>
                              <a:lnTo>
                                <a:pt x="2036572" y="0"/>
                              </a:lnTo>
                            </a:path>
                          </a:pathLst>
                        </a:custGeom>
                        <a:ln w="69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1.276585pt;width:160.4pt;height:.1pt;mso-position-horizontal-relative:page;mso-position-vertical-relative:paragraph;z-index:-15727104;mso-wrap-distance-left:0;mso-wrap-distance-right:0" id="docshape4" coordorigin="1701,226" coordsize="3208,0" path="m1701,226l4908,226e" filled="false" stroked="true" strokeweight=".5489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4281170</wp:posOffset>
                </wp:positionH>
                <wp:positionV relativeFrom="paragraph">
                  <wp:posOffset>143212</wp:posOffset>
                </wp:positionV>
                <wp:extent cx="171894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718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8945" h="0">
                              <a:moveTo>
                                <a:pt x="0" y="0"/>
                              </a:moveTo>
                              <a:lnTo>
                                <a:pt x="1718690" y="0"/>
                              </a:lnTo>
                            </a:path>
                          </a:pathLst>
                        </a:custGeom>
                        <a:ln w="69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7.100006pt;margin-top:11.276585pt;width:135.35pt;height:.1pt;mso-position-horizontal-relative:page;mso-position-vertical-relative:paragraph;z-index:-15726592;mso-wrap-distance-left:0;mso-wrap-distance-right:0" id="docshape5" coordorigin="6742,226" coordsize="2707,0" path="m6742,226l9449,226e" filled="false" stroked="true" strokeweight=".5489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662" w:val="left" w:leader="none"/>
        </w:tabs>
        <w:spacing w:before="11"/>
        <w:ind w:left="622"/>
      </w:pPr>
      <w:r>
        <w:rPr>
          <w:spacing w:val="-2"/>
          <w:w w:val="90"/>
        </w:rPr>
        <w:t>Contador</w:t>
      </w:r>
      <w:r>
        <w:rPr/>
        <w:tab/>
      </w:r>
      <w:r>
        <w:rPr>
          <w:w w:val="75"/>
        </w:rPr>
        <w:t>Contador</w:t>
      </w:r>
      <w:r>
        <w:rPr>
          <w:spacing w:val="24"/>
        </w:rPr>
        <w:t> </w:t>
      </w:r>
      <w:r>
        <w:rPr>
          <w:w w:val="75"/>
        </w:rPr>
        <w:t>Público</w:t>
      </w:r>
      <w:r>
        <w:rPr>
          <w:spacing w:val="26"/>
        </w:rPr>
        <w:t> </w:t>
      </w:r>
      <w:r>
        <w:rPr>
          <w:spacing w:val="-2"/>
          <w:w w:val="75"/>
        </w:rPr>
        <w:t>Colombiano</w:t>
      </w:r>
    </w:p>
    <w:p>
      <w:pPr>
        <w:pStyle w:val="BodyText"/>
        <w:spacing w:before="3"/>
        <w:ind w:left="622" w:right="504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4270375</wp:posOffset>
                </wp:positionH>
                <wp:positionV relativeFrom="paragraph">
                  <wp:posOffset>147022</wp:posOffset>
                </wp:positionV>
                <wp:extent cx="1718310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718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8310" h="0">
                              <a:moveTo>
                                <a:pt x="0" y="0"/>
                              </a:moveTo>
                              <a:lnTo>
                                <a:pt x="1718310" y="0"/>
                              </a:lnTo>
                            </a:path>
                          </a:pathLst>
                        </a:custGeom>
                        <a:ln w="69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336.25pt,11.576584pt" to="471.55pt,11.576584pt" stroked="true" strokeweight=".54898pt" strokecolor="#000000">
                <v:stroke dashstyle="solid"/>
                <w10:wrap type="none"/>
              </v:line>
            </w:pict>
          </mc:Fallback>
        </mc:AlternateContent>
      </w:r>
      <w:r>
        <w:rPr>
          <w:w w:val="75"/>
        </w:rPr>
        <w:t>Revisor</w:t>
      </w:r>
      <w:r>
        <w:rPr/>
        <w:t> </w:t>
      </w:r>
      <w:r>
        <w:rPr>
          <w:w w:val="75"/>
        </w:rPr>
        <w:t>Fiscal</w:t>
      </w:r>
      <w:r>
        <w:rPr/>
        <w:t> </w:t>
      </w:r>
      <w:r>
        <w:rPr>
          <w:w w:val="75"/>
        </w:rPr>
        <w:t>ó</w:t>
      </w:r>
      <w:r>
        <w:rPr/>
        <w:t> </w:t>
      </w:r>
      <w:r>
        <w:rPr>
          <w:w w:val="75"/>
        </w:rPr>
        <w:t>Contador</w:t>
      </w:r>
      <w:r>
        <w:rPr/>
        <w:t> </w:t>
      </w:r>
      <w:r>
        <w:rPr>
          <w:w w:val="75"/>
        </w:rPr>
        <w:t>Público Independiente </w:t>
      </w:r>
      <w:r>
        <w:rPr>
          <w:spacing w:val="-2"/>
          <w:w w:val="90"/>
        </w:rPr>
        <w:t>Contador</w:t>
      </w:r>
    </w:p>
    <w:sectPr>
      <w:pgSz w:w="12240" w:h="15840"/>
      <w:pgMar w:top="1340" w:bottom="28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Bahnschrift">
    <w:altName w:val="Bahnschrif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Letter"/>
      <w:lvlText w:val="%1."/>
      <w:lvlJc w:val="left"/>
      <w:pPr>
        <w:ind w:left="1046" w:hanging="425"/>
        <w:jc w:val="right"/>
      </w:pPr>
      <w:rPr>
        <w:rFonts w:hint="default" w:ascii="Arial" w:hAnsi="Arial" w:eastAsia="Arial" w:cs="Arial"/>
        <w:b/>
        <w:bCs/>
        <w:i w:val="0"/>
        <w:iCs w:val="0"/>
        <w:spacing w:val="0"/>
        <w:w w:val="79"/>
        <w:sz w:val="22"/>
        <w:szCs w:val="22"/>
        <w:lang w:val="es-ES" w:eastAsia="en-US" w:bidi="ar-SA"/>
      </w:rPr>
    </w:lvl>
    <w:lvl w:ilvl="1">
      <w:start w:val="0"/>
      <w:numFmt w:val="bullet"/>
      <w:lvlText w:val=""/>
      <w:lvlJc w:val="left"/>
      <w:pPr>
        <w:ind w:left="62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044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48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57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6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07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621" w:hanging="359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dcterms:created xsi:type="dcterms:W3CDTF">2026-04-15T18:53:45Z</dcterms:created>
  <dcterms:modified xsi:type="dcterms:W3CDTF">2026-04-15T18:53:45Z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2026-04-15T00:00:00Z</vt:filetime>
  </property>
  <property fmtid="{D5CDD505-2E9C-101B-9397-08002B2CF9AE}" pid="6" name="Producer">
    <vt:lpwstr>Microsoft® Word 2019</vt:lpwstr>
  </property>
</Properties>
</file>