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Barranquilla, Febrero de 2026</w:t>
      </w:r>
    </w:p>
    <w:p w:rsidR="00000000" w:rsidDel="00000000" w:rsidP="00000000" w:rsidRDefault="00000000" w:rsidRPr="00000000" w14:paraId="00000003">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Señores</w:t>
      </w:r>
    </w:p>
    <w:p w:rsidR="00000000" w:rsidDel="00000000" w:rsidP="00000000" w:rsidRDefault="00000000" w:rsidRPr="00000000" w14:paraId="00000006">
      <w:pPr>
        <w:spacing w:after="0" w:line="240" w:lineRule="auto"/>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FIDUPREVISORA S.A. </w:t>
      </w:r>
    </w:p>
    <w:p w:rsidR="00000000" w:rsidDel="00000000" w:rsidP="00000000" w:rsidRDefault="00000000" w:rsidRPr="00000000" w14:paraId="00000007">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Ciudad</w:t>
      </w:r>
    </w:p>
    <w:p w:rsidR="00000000" w:rsidDel="00000000" w:rsidP="00000000" w:rsidRDefault="00000000" w:rsidRPr="00000000" w14:paraId="00000008">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9">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Referencia: </w:t>
      </w:r>
      <w:r w:rsidDel="00000000" w:rsidR="00000000" w:rsidRPr="00000000">
        <w:rPr>
          <w:rFonts w:ascii="Arial" w:cs="Arial" w:eastAsia="Arial" w:hAnsi="Arial"/>
          <w:sz w:val="18"/>
          <w:szCs w:val="18"/>
          <w:rtl w:val="0"/>
        </w:rPr>
        <w:t xml:space="preserve">Certificación Retención en la Fuente </w:t>
      </w: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Yo,  </w:t>
      </w:r>
      <w:r w:rsidDel="00000000" w:rsidR="00000000" w:rsidRPr="00000000">
        <w:rPr>
          <w:rFonts w:ascii="Arial" w:cs="Arial" w:eastAsia="Arial" w:hAnsi="Arial"/>
          <w:b w:val="1"/>
          <w:bCs w:val="1"/>
          <w:sz w:val="18"/>
          <w:szCs w:val="18"/>
          <w:rtl w:val="0"/>
        </w:rPr>
        <w:t xml:space="preserve">CASTOR DE JESUS BENITEZ NARVAEZ,</w:t>
      </w:r>
      <w:r w:rsidDel="00000000" w:rsidR="00000000" w:rsidRPr="00000000">
        <w:rPr>
          <w:rFonts w:ascii="Arial" w:cs="Arial" w:eastAsia="Arial" w:hAnsi="Arial"/>
          <w:sz w:val="18"/>
          <w:szCs w:val="18"/>
          <w:rtl w:val="0"/>
        </w:rPr>
        <w:t xml:space="preserve"> identificado con la cédula de ciudadanía número 18.856.235 expedida en la ciudad de San Benito de Abad</w:t>
      </w:r>
      <w:r w:rsidDel="00000000" w:rsidR="00000000" w:rsidRPr="00000000">
        <w:rPr>
          <w:rFonts w:ascii="Arial" w:cs="Arial" w:eastAsia="Arial" w:hAnsi="Arial"/>
          <w:sz w:val="18"/>
          <w:szCs w:val="18"/>
          <w:u w:val="single"/>
          <w:rtl w:val="0"/>
        </w:rPr>
        <w:t xml:space="preserve">,</w:t>
      </w:r>
      <w:r w:rsidDel="00000000" w:rsidR="00000000" w:rsidRPr="00000000">
        <w:rPr>
          <w:rFonts w:ascii="Arial" w:cs="Arial" w:eastAsia="Arial" w:hAnsi="Arial"/>
          <w:sz w:val="18"/>
          <w:szCs w:val="18"/>
          <w:rtl w:val="0"/>
        </w:rPr>
        <w:t xml:space="preserve"> obrando en mi propio nombre y representación, por medio del presente documento me permito certificar bajo la gravedad del juramento los siguientes hechos que se configuran a la fecha de otorgamiento de esta certificación:</w:t>
      </w:r>
    </w:p>
    <w:p w:rsidR="00000000" w:rsidDel="00000000" w:rsidP="00000000" w:rsidRDefault="00000000" w:rsidRPr="00000000" w14:paraId="0000000E">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 Que cumplo con las condiciones previstas en el estatuto tributario para pertenecer a la categoría de 'empleado"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rsidR="00000000" w:rsidDel="00000000" w:rsidP="00000000" w:rsidRDefault="00000000" w:rsidRPr="00000000" w14:paraId="0000000F">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 Que los pagos a recibir se enmarcan en la categoría (ti) del artículo 1 del decreto reglamentario 0099 de 2013, razón por la cual solicito que se me aplique la tabla de retención en la fuente prevista en dicho artículo.</w:t>
      </w:r>
    </w:p>
    <w:p w:rsidR="00000000" w:rsidDel="00000000" w:rsidP="00000000" w:rsidRDefault="00000000" w:rsidRPr="00000000" w14:paraId="00000011">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 Que respecto del año gravable anterior (2025), tengo la condición de:</w:t>
      </w:r>
    </w:p>
    <w:p w:rsidR="00000000" w:rsidDel="00000000" w:rsidP="00000000" w:rsidRDefault="00000000" w:rsidRPr="00000000" w14:paraId="00000013">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Declarante (</w:t>
      </w:r>
      <w:r w:rsidDel="00000000" w:rsidR="00000000" w:rsidRPr="00000000">
        <w:rPr>
          <w:rFonts w:ascii="Arial" w:cs="Arial" w:eastAsia="Arial" w:hAnsi="Arial"/>
          <w:b w:val="1"/>
          <w:bCs w:val="1"/>
          <w:sz w:val="18"/>
          <w:szCs w:val="18"/>
          <w:rtl w:val="0"/>
        </w:rPr>
        <w:t xml:space="preserve"> X</w:t>
      </w:r>
      <w:r w:rsidDel="00000000" w:rsidR="00000000" w:rsidRPr="00000000">
        <w:rPr>
          <w:rFonts w:ascii="Arial" w:cs="Arial" w:eastAsia="Arial" w:hAnsi="Arial"/>
          <w:sz w:val="18"/>
          <w:szCs w:val="18"/>
          <w:rtl w:val="0"/>
        </w:rPr>
        <w:t xml:space="preserve">)</w:t>
        <w:tab/>
        <w:t xml:space="preserve"> No Declarante ( )</w:t>
      </w:r>
    </w:p>
    <w:p w:rsidR="00000000" w:rsidDel="00000000" w:rsidP="00000000" w:rsidRDefault="00000000" w:rsidRPr="00000000" w14:paraId="00000014">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 Que informaré oportunamente sobre cualquier cambio en el origen, proporción de mis ingresos o cambio respecto a la categoría tributaria.</w:t>
      </w:r>
    </w:p>
    <w:p w:rsidR="00000000" w:rsidDel="00000000" w:rsidP="00000000" w:rsidRDefault="00000000" w:rsidRPr="00000000" w14:paraId="00000016">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 Que solicito se tenga en cuenta para la DEPURACIÓN DE LA BASE DEL CÁLCULO DE RETENCIÓN, prevista en el artículo 383 del Estatuto Tributario, los pagos efectivamente realizados por los siguientes conceptos:</w:t>
      </w:r>
    </w:p>
    <w:p w:rsidR="00000000" w:rsidDel="00000000" w:rsidP="00000000" w:rsidRDefault="00000000" w:rsidRPr="00000000" w14:paraId="00000018">
      <w:pPr>
        <w:spacing w:after="0" w:line="240" w:lineRule="auto"/>
        <w:jc w:val="both"/>
        <w:rPr>
          <w:rFonts w:ascii="Arial" w:cs="Arial" w:eastAsia="Arial" w:hAnsi="Arial"/>
          <w:sz w:val="18"/>
          <w:szCs w:val="18"/>
        </w:rPr>
      </w:pPr>
      <w:r w:rsidDel="00000000" w:rsidR="00000000" w:rsidRPr="00000000">
        <w:rPr>
          <w:rtl w:val="0"/>
        </w:rPr>
      </w:r>
    </w:p>
    <w:tbl>
      <w:tblPr>
        <w:tblStyle w:val="Table1"/>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46"/>
        <w:gridCol w:w="1418"/>
        <w:gridCol w:w="1829"/>
        <w:tblGridChange w:id="0">
          <w:tblGrid>
            <w:gridCol w:w="6246"/>
            <w:gridCol w:w="1418"/>
            <w:gridCol w:w="1829"/>
          </w:tblGrid>
        </w:tblGridChange>
      </w:tblGrid>
      <w:tr>
        <w:trPr>
          <w:cantSplit w:val="0"/>
          <w:trHeight w:val="250" w:hRule="atLeast"/>
          <w:tblHeader w:val="0"/>
        </w:trPr>
        <w:tc>
          <w:tcPr>
            <w:vAlign w:val="center"/>
          </w:tcPr>
          <w:p w:rsidR="00000000" w:rsidDel="00000000" w:rsidP="00000000" w:rsidRDefault="00000000" w:rsidRPr="00000000" w14:paraId="00000019">
            <w:pPr>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Concepto</w:t>
            </w:r>
          </w:p>
        </w:tc>
        <w:tc>
          <w:tcPr>
            <w:vAlign w:val="center"/>
          </w:tcPr>
          <w:p w:rsidR="00000000" w:rsidDel="00000000" w:rsidP="00000000" w:rsidRDefault="00000000" w:rsidRPr="00000000" w14:paraId="0000001A">
            <w:pPr>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Aplica o No Aplica</w:t>
            </w:r>
          </w:p>
        </w:tc>
        <w:tc>
          <w:tcPr>
            <w:vAlign w:val="center"/>
          </w:tcPr>
          <w:p w:rsidR="00000000" w:rsidDel="00000000" w:rsidP="00000000" w:rsidRDefault="00000000" w:rsidRPr="00000000" w14:paraId="0000001B">
            <w:pPr>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Adjunto Soporte</w:t>
            </w:r>
          </w:p>
        </w:tc>
      </w:tr>
      <w:tr>
        <w:trPr>
          <w:cantSplit w:val="0"/>
          <w:tblHeader w:val="0"/>
        </w:trPr>
        <w:tc>
          <w:tcPr/>
          <w:p w:rsidR="00000000" w:rsidDel="00000000" w:rsidP="00000000" w:rsidRDefault="00000000" w:rsidRPr="00000000" w14:paraId="0000001C">
            <w:pPr>
              <w:rPr>
                <w:rFonts w:ascii="Arial" w:cs="Arial" w:eastAsia="Arial" w:hAnsi="Arial"/>
                <w:sz w:val="18"/>
                <w:szCs w:val="18"/>
              </w:rPr>
            </w:pPr>
            <w:r w:rsidDel="00000000" w:rsidR="00000000" w:rsidRPr="00000000">
              <w:rPr>
                <w:rFonts w:ascii="Arial" w:cs="Arial" w:eastAsia="Arial" w:hAnsi="Arial"/>
                <w:sz w:val="18"/>
                <w:szCs w:val="18"/>
                <w:rtl w:val="0"/>
              </w:rPr>
              <w:t xml:space="preserve">1. Intereses o corrección monetaria en virtud de préstamos para adquisición de vivienda.</w:t>
            </w:r>
          </w:p>
        </w:tc>
        <w:tc>
          <w:tcPr>
            <w:vAlign w:val="center"/>
          </w:tcPr>
          <w:p w:rsidR="00000000" w:rsidDel="00000000" w:rsidP="00000000" w:rsidRDefault="00000000" w:rsidRPr="00000000" w14:paraId="0000001D">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1E">
            <w:pPr>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1F">
            <w:pPr>
              <w:rPr>
                <w:rFonts w:ascii="Arial" w:cs="Arial" w:eastAsia="Arial" w:hAnsi="Arial"/>
                <w:sz w:val="18"/>
                <w:szCs w:val="18"/>
              </w:rPr>
            </w:pPr>
            <w:r w:rsidDel="00000000" w:rsidR="00000000" w:rsidRPr="00000000">
              <w:rPr>
                <w:rFonts w:ascii="Arial" w:cs="Arial" w:eastAsia="Arial" w:hAnsi="Arial"/>
                <w:sz w:val="18"/>
                <w:szCs w:val="18"/>
                <w:rtl w:val="0"/>
              </w:rPr>
              <w:t xml:space="preserve">2. Aportes Voluntarios a fondos de pensiones o cuentas AFC. (Adjuntar carta de autorización e instrucciones dirigida a la FIDUCIARIA).</w:t>
            </w:r>
          </w:p>
        </w:tc>
        <w:tc>
          <w:tcPr>
            <w:vAlign w:val="center"/>
          </w:tcPr>
          <w:p w:rsidR="00000000" w:rsidDel="00000000" w:rsidP="00000000" w:rsidRDefault="00000000" w:rsidRPr="00000000" w14:paraId="00000020">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21">
            <w:pPr>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22">
            <w:pPr>
              <w:rPr>
                <w:rFonts w:ascii="Arial" w:cs="Arial" w:eastAsia="Arial" w:hAnsi="Arial"/>
                <w:sz w:val="18"/>
                <w:szCs w:val="18"/>
              </w:rPr>
            </w:pPr>
            <w:r w:rsidDel="00000000" w:rsidR="00000000" w:rsidRPr="00000000">
              <w:rPr>
                <w:rFonts w:ascii="Arial" w:cs="Arial" w:eastAsia="Arial" w:hAnsi="Arial"/>
                <w:sz w:val="18"/>
                <w:szCs w:val="18"/>
                <w:rtl w:val="0"/>
              </w:rPr>
              <w:t xml:space="preserve">3. Pagos por Medicina Pre pagada o Seguros de Salud señalados en los literales a) y b) del artículo 387 del Estatuto Tributario, siempre que el valor a disminuir mensualmente, no supere dieciséis (16) UVT mensuales, y se cumplan las condiciones de control indicadas en las normas reglamentarias vigentes. </w:t>
            </w:r>
          </w:p>
        </w:tc>
        <w:tc>
          <w:tcPr>
            <w:vAlign w:val="center"/>
          </w:tcPr>
          <w:p w:rsidR="00000000" w:rsidDel="00000000" w:rsidP="00000000" w:rsidRDefault="00000000" w:rsidRPr="00000000" w14:paraId="00000023">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24">
            <w:pPr>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25">
            <w:pPr>
              <w:rPr>
                <w:rFonts w:ascii="Arial" w:cs="Arial" w:eastAsia="Arial" w:hAnsi="Arial"/>
                <w:sz w:val="16"/>
                <w:szCs w:val="16"/>
              </w:rPr>
            </w:pPr>
            <w:r w:rsidDel="00000000" w:rsidR="00000000" w:rsidRPr="00000000">
              <w:rPr>
                <w:rFonts w:ascii="Arial" w:cs="Arial" w:eastAsia="Arial" w:hAnsi="Arial"/>
                <w:sz w:val="16"/>
                <w:szCs w:val="16"/>
                <w:rtl w:val="0"/>
              </w:rPr>
              <w:t xml:space="preserve">4. Deducción mensual por concepto de dependientes de hasta el 10% del total de los ingresos brutos provenientes de la relación laboral o legal y reglamentaria en el respectivo mes por concepto de dependientes1 hasta un máximo de treinta y dos (32) UVE mensuales. (Adjuntar declaración juramentada dirigida a Fiduprevisora indicando nombre, documento de identidad, edad y filiación de las personas por las que se solícita esta deducción conforme á las categorías descritas a continuación. En la declaración debe expresar claramente que ninguna otra persona está solicitando dicha deducción en relación con estos dependientes.)</w:t>
            </w:r>
          </w:p>
        </w:tc>
        <w:tc>
          <w:tcPr>
            <w:vAlign w:val="center"/>
          </w:tcPr>
          <w:p w:rsidR="00000000" w:rsidDel="00000000" w:rsidP="00000000" w:rsidRDefault="00000000" w:rsidRPr="00000000" w14:paraId="00000026">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27">
            <w:pPr>
              <w:jc w:val="both"/>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28">
      <w:pPr>
        <w:spacing w:after="0" w:line="240" w:lineRule="auto"/>
        <w:jc w:val="both"/>
        <w:rPr>
          <w:rFonts w:ascii="Arial" w:cs="Arial" w:eastAsia="Arial" w:hAnsi="Arial"/>
          <w:sz w:val="18"/>
          <w:szCs w:val="18"/>
        </w:rPr>
      </w:pPr>
      <w:r w:rsidDel="00000000" w:rsidR="00000000" w:rsidRPr="00000000">
        <w:rPr>
          <w:rtl w:val="0"/>
        </w:rPr>
      </w:r>
    </w:p>
    <w:tbl>
      <w:tblPr>
        <w:tblStyle w:val="Table2"/>
        <w:tblW w:w="9498.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38"/>
        <w:gridCol w:w="1417"/>
        <w:gridCol w:w="1843"/>
        <w:tblGridChange w:id="0">
          <w:tblGrid>
            <w:gridCol w:w="6238"/>
            <w:gridCol w:w="1417"/>
            <w:gridCol w:w="1843"/>
          </w:tblGrid>
        </w:tblGridChange>
      </w:tblGrid>
      <w:tr>
        <w:trPr>
          <w:cantSplit w:val="0"/>
          <w:tblHeader w:val="0"/>
        </w:trPr>
        <w:tc>
          <w:tcPr>
            <w:vAlign w:val="center"/>
          </w:tcPr>
          <w:p w:rsidR="00000000" w:rsidDel="00000000" w:rsidP="00000000" w:rsidRDefault="00000000" w:rsidRPr="00000000" w14:paraId="00000029">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Concepto</w:t>
            </w:r>
          </w:p>
        </w:tc>
        <w:tc>
          <w:tcPr>
            <w:vAlign w:val="center"/>
          </w:tcPr>
          <w:p w:rsidR="00000000" w:rsidDel="00000000" w:rsidP="00000000" w:rsidRDefault="00000000" w:rsidRPr="00000000" w14:paraId="0000002A">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Aplica o No Aplica</w:t>
            </w:r>
          </w:p>
        </w:tc>
        <w:tc>
          <w:tcPr>
            <w:vAlign w:val="center"/>
          </w:tcPr>
          <w:p w:rsidR="00000000" w:rsidDel="00000000" w:rsidP="00000000" w:rsidRDefault="00000000" w:rsidRPr="00000000" w14:paraId="0000002B">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Adjunto Soporte</w:t>
            </w:r>
          </w:p>
        </w:tc>
      </w:tr>
      <w:tr>
        <w:trPr>
          <w:cantSplit w:val="0"/>
          <w:tblHeader w:val="0"/>
        </w:trPr>
        <w:tc>
          <w:tcPr>
            <w:gridSpan w:val="3"/>
          </w:tcPr>
          <w:p w:rsidR="00000000" w:rsidDel="00000000" w:rsidP="00000000" w:rsidRDefault="00000000" w:rsidRPr="00000000" w14:paraId="0000002C">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PERSONAS QUE TIENEN LA CALIDAD DE DEPENDIENTES</w:t>
            </w:r>
          </w:p>
        </w:tc>
      </w:tr>
      <w:tr>
        <w:trPr>
          <w:cantSplit w:val="0"/>
          <w:tblHeader w:val="0"/>
        </w:trPr>
        <w:tc>
          <w:tcPr/>
          <w:p w:rsidR="00000000" w:rsidDel="00000000" w:rsidP="00000000" w:rsidRDefault="00000000" w:rsidRPr="00000000" w14:paraId="0000002F">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 Los hijos del contribuyente que tengan hasta 18 años de edad y dependan económicamente del contribuyente.</w:t>
            </w:r>
          </w:p>
        </w:tc>
        <w:tc>
          <w:tcPr>
            <w:vAlign w:val="center"/>
          </w:tcPr>
          <w:p w:rsidR="00000000" w:rsidDel="00000000" w:rsidP="00000000" w:rsidRDefault="00000000" w:rsidRPr="00000000" w14:paraId="00000030">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31">
            <w:pPr>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32">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tab/>
            </w:r>
          </w:p>
        </w:tc>
        <w:tc>
          <w:tcPr>
            <w:vAlign w:val="center"/>
          </w:tcPr>
          <w:p w:rsidR="00000000" w:rsidDel="00000000" w:rsidP="00000000" w:rsidRDefault="00000000" w:rsidRPr="00000000" w14:paraId="00000033">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34">
            <w:pPr>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35">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 Los hijos del contribuyente mayores de 23 años que se encuentren en situación de dependencia originada en factores físicos o psicológicos que sean certificados por Medicina Legal.</w:t>
              <w:tab/>
            </w:r>
          </w:p>
        </w:tc>
        <w:tc>
          <w:tcPr>
            <w:vAlign w:val="center"/>
          </w:tcPr>
          <w:p w:rsidR="00000000" w:rsidDel="00000000" w:rsidP="00000000" w:rsidRDefault="00000000" w:rsidRPr="00000000" w14:paraId="00000036">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37">
            <w:pPr>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38">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tab/>
            </w:r>
          </w:p>
        </w:tc>
        <w:tc>
          <w:tcPr>
            <w:vAlign w:val="center"/>
          </w:tcPr>
          <w:p w:rsidR="00000000" w:rsidDel="00000000" w:rsidP="00000000" w:rsidRDefault="00000000" w:rsidRPr="00000000" w14:paraId="00000039">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3A">
            <w:pPr>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3B">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w:t>
              <w:tab/>
            </w:r>
          </w:p>
        </w:tc>
        <w:tc>
          <w:tcPr>
            <w:vAlign w:val="center"/>
          </w:tcPr>
          <w:p w:rsidR="00000000" w:rsidDel="00000000" w:rsidP="00000000" w:rsidRDefault="00000000" w:rsidRPr="00000000" w14:paraId="0000003C">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 APLICA</w:t>
            </w:r>
          </w:p>
        </w:tc>
        <w:tc>
          <w:tcPr/>
          <w:p w:rsidR="00000000" w:rsidDel="00000000" w:rsidP="00000000" w:rsidRDefault="00000000" w:rsidRPr="00000000" w14:paraId="0000003D">
            <w:pPr>
              <w:jc w:val="both"/>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E">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 Declaro que la información anteriormente relacionada y que entregó a Fiduprevisora S.A. es veraz, en atención al principio de Buena Fe consagrado en el artículo 83 de la Constitución Política de Colombia.</w:t>
      </w:r>
    </w:p>
    <w:p w:rsidR="00000000" w:rsidDel="00000000" w:rsidP="00000000" w:rsidRDefault="00000000" w:rsidRPr="00000000" w14:paraId="00000040">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1">
      <w:pPr>
        <w:spacing w:after="0"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En constancia de lo anterior se suscribe la presente certificación en el mes de Febrero  de 2026 en  dos ejemplares del mismo tenor.</w:t>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375252</wp:posOffset>
            </wp:positionV>
            <wp:extent cx="1353503" cy="676751"/>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53503" cy="676751"/>
                    </a:xfrm>
                    <a:prstGeom prst="rect"/>
                    <a:ln/>
                  </pic:spPr>
                </pic:pic>
              </a:graphicData>
            </a:graphic>
          </wp:anchor>
        </w:drawing>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_____________________________________</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CASTOR DE JESUS BENITEZ NARVAEZ.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C.C. 18.856.235 de San Benito de Abad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2LMI8bZQhwW43Q1OOPhNWGfXTg==">CgMxLjA4AHIhMXkzbmkxQ2lBT1kySGZoeTRIYm53dk0xU1l4Vkw5REcw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