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31F51" w14:textId="77777777" w:rsidR="00016875" w:rsidRPr="00016875" w:rsidRDefault="00016875" w:rsidP="008030B2">
      <w:pPr>
        <w:pStyle w:val="Ttulo1"/>
        <w:spacing w:before="0" w:after="0"/>
        <w:jc w:val="center"/>
        <w:rPr>
          <w:rFonts w:ascii="Arial Narrow" w:eastAsia="Arial Narrow" w:hAnsi="Arial Narrow" w:cs="Arial Narrow"/>
          <w:b/>
          <w:bCs/>
          <w:color w:val="auto"/>
          <w:sz w:val="24"/>
          <w:szCs w:val="24"/>
          <w:lang w:val="es-ES"/>
        </w:rPr>
      </w:pPr>
      <w:r w:rsidRPr="00016875">
        <w:rPr>
          <w:rFonts w:ascii="Arial Narrow" w:eastAsia="Arial Narrow" w:hAnsi="Arial Narrow" w:cs="Arial Narrow"/>
          <w:b/>
          <w:bCs/>
          <w:color w:val="auto"/>
          <w:sz w:val="24"/>
          <w:szCs w:val="24"/>
          <w:lang w:val="es-ES"/>
        </w:rPr>
        <w:t>ANEXO - CRONOGRAMA INVITACIÓN CUANTÍA INF A 50 SMLMV</w:t>
      </w:r>
    </w:p>
    <w:p w14:paraId="6A055C23" w14:textId="62C185E4" w:rsidR="00016875" w:rsidRDefault="00016875" w:rsidP="008030B2">
      <w:pPr>
        <w:jc w:val="center"/>
        <w:rPr>
          <w:rFonts w:ascii="Arial Narrow" w:eastAsia="Arial Narrow" w:hAnsi="Arial Narrow" w:cs="Arial Narrow"/>
          <w:b/>
          <w:bCs/>
          <w:lang w:val="es-ES"/>
        </w:rPr>
      </w:pPr>
      <w:r w:rsidRPr="00C50A4B">
        <w:rPr>
          <w:rFonts w:ascii="Arial Narrow" w:eastAsia="Arial Narrow" w:hAnsi="Arial Narrow" w:cs="Arial Narrow"/>
          <w:b/>
          <w:bCs/>
          <w:lang w:val="es-ES"/>
        </w:rPr>
        <w:t>INV-INF-FEI-00</w:t>
      </w:r>
      <w:r w:rsidR="00F84649">
        <w:rPr>
          <w:rFonts w:ascii="Arial Narrow" w:eastAsia="Arial Narrow" w:hAnsi="Arial Narrow" w:cs="Arial Narrow"/>
          <w:b/>
          <w:bCs/>
          <w:lang w:val="es-ES"/>
        </w:rPr>
        <w:t>9</w:t>
      </w:r>
      <w:r w:rsidRPr="00C50A4B">
        <w:rPr>
          <w:rFonts w:ascii="Arial Narrow" w:eastAsia="Arial Narrow" w:hAnsi="Arial Narrow" w:cs="Arial Narrow"/>
          <w:b/>
          <w:bCs/>
          <w:lang w:val="es-ES"/>
        </w:rPr>
        <w:t>-202</w:t>
      </w:r>
      <w:r>
        <w:rPr>
          <w:rFonts w:ascii="Arial Narrow" w:eastAsia="Arial Narrow" w:hAnsi="Arial Narrow" w:cs="Arial Narrow"/>
          <w:b/>
          <w:bCs/>
          <w:lang w:val="es-ES"/>
        </w:rPr>
        <w:t>6</w:t>
      </w:r>
    </w:p>
    <w:p w14:paraId="6AAC9243" w14:textId="77777777" w:rsidR="00016875" w:rsidRPr="000B2134" w:rsidRDefault="00016875" w:rsidP="008030B2">
      <w:pPr>
        <w:jc w:val="center"/>
        <w:rPr>
          <w:rFonts w:ascii="Arial Narrow" w:eastAsia="Arial Narrow" w:hAnsi="Arial Narrow" w:cs="Arial Narrow"/>
          <w:b/>
          <w:bCs/>
          <w:lang w:val="es-ES"/>
        </w:rPr>
      </w:pPr>
    </w:p>
    <w:p w14:paraId="08DFFCF3" w14:textId="4BC5DAB8" w:rsidR="00D3104D" w:rsidRPr="00F84649" w:rsidRDefault="00016875" w:rsidP="00F84649">
      <w:pPr>
        <w:pStyle w:val="Prrafodelista"/>
        <w:tabs>
          <w:tab w:val="left" w:pos="426"/>
        </w:tabs>
        <w:ind w:left="142"/>
        <w:rPr>
          <w:rFonts w:ascii="Arial Narrow" w:hAnsi="Arial Narrow"/>
          <w:szCs w:val="22"/>
          <w:lang w:val="es-CO"/>
        </w:rPr>
      </w:pPr>
      <w:r>
        <w:rPr>
          <w:rFonts w:ascii="Arial Narrow" w:hAnsi="Arial Narrow"/>
          <w:b/>
          <w:bCs/>
          <w:szCs w:val="22"/>
        </w:rPr>
        <w:t xml:space="preserve">OBJETO: </w:t>
      </w:r>
      <w:r w:rsidR="00F84649" w:rsidRPr="00F84649">
        <w:rPr>
          <w:rFonts w:ascii="Arial Narrow" w:hAnsi="Arial Narrow"/>
          <w:szCs w:val="22"/>
          <w:lang w:val="es-CO"/>
        </w:rPr>
        <w:t xml:space="preserve">Adquirir insumos para bioseguridad, aseo y </w:t>
      </w:r>
      <w:proofErr w:type="spellStart"/>
      <w:r w:rsidR="00F84649" w:rsidRPr="00F84649">
        <w:rPr>
          <w:rFonts w:ascii="Arial Narrow" w:hAnsi="Arial Narrow"/>
          <w:szCs w:val="22"/>
          <w:lang w:val="es-CO"/>
        </w:rPr>
        <w:t>desinfección</w:t>
      </w:r>
      <w:proofErr w:type="spellEnd"/>
      <w:r w:rsidR="00F84649" w:rsidRPr="00F84649">
        <w:rPr>
          <w:rFonts w:ascii="Arial Narrow" w:hAnsi="Arial Narrow"/>
          <w:szCs w:val="22"/>
          <w:lang w:val="es-CO"/>
        </w:rPr>
        <w:t xml:space="preserve"> destinados a todas las etapas productivas para la </w:t>
      </w:r>
      <w:proofErr w:type="spellStart"/>
      <w:r w:rsidR="00F84649" w:rsidRPr="00F84649">
        <w:rPr>
          <w:rFonts w:ascii="Arial Narrow" w:hAnsi="Arial Narrow"/>
          <w:szCs w:val="22"/>
          <w:lang w:val="es-CO"/>
        </w:rPr>
        <w:t>fabricación</w:t>
      </w:r>
      <w:proofErr w:type="spellEnd"/>
      <w:r w:rsidR="00F84649" w:rsidRPr="00F84649">
        <w:rPr>
          <w:rFonts w:ascii="Arial Narrow" w:hAnsi="Arial Narrow"/>
          <w:szCs w:val="22"/>
          <w:lang w:val="es-CO"/>
        </w:rPr>
        <w:t xml:space="preserve"> del suero </w:t>
      </w:r>
      <w:proofErr w:type="spellStart"/>
      <w:r w:rsidR="00F84649" w:rsidRPr="00F84649">
        <w:rPr>
          <w:rFonts w:ascii="Arial Narrow" w:hAnsi="Arial Narrow"/>
          <w:szCs w:val="22"/>
          <w:lang w:val="es-CO"/>
        </w:rPr>
        <w:t>antirrábico</w:t>
      </w:r>
      <w:proofErr w:type="spellEnd"/>
      <w:r w:rsidR="00F84649" w:rsidRPr="00F84649">
        <w:rPr>
          <w:rFonts w:ascii="Arial Narrow" w:hAnsi="Arial Narrow"/>
          <w:szCs w:val="22"/>
          <w:lang w:val="es-CO"/>
        </w:rPr>
        <w:t xml:space="preserve"> hiperinmune de origen equino, en el marco del proyecto “</w:t>
      </w:r>
      <w:r w:rsidR="00F84649" w:rsidRPr="00F84649">
        <w:rPr>
          <w:rFonts w:ascii="Arial Narrow" w:hAnsi="Arial Narrow"/>
          <w:i/>
          <w:iCs/>
          <w:szCs w:val="22"/>
          <w:lang w:val="es-CO"/>
        </w:rPr>
        <w:t xml:space="preserve">Desarrollo de suero </w:t>
      </w:r>
      <w:proofErr w:type="spellStart"/>
      <w:r w:rsidR="00F84649" w:rsidRPr="00F84649">
        <w:rPr>
          <w:rFonts w:ascii="Arial Narrow" w:hAnsi="Arial Narrow"/>
          <w:i/>
          <w:iCs/>
          <w:szCs w:val="22"/>
          <w:lang w:val="es-CO"/>
        </w:rPr>
        <w:t>antirrábico</w:t>
      </w:r>
      <w:proofErr w:type="spellEnd"/>
      <w:r w:rsidR="00F84649" w:rsidRPr="00F84649">
        <w:rPr>
          <w:rFonts w:ascii="Arial Narrow" w:hAnsi="Arial Narrow"/>
          <w:i/>
          <w:iCs/>
          <w:szCs w:val="22"/>
          <w:lang w:val="es-CO"/>
        </w:rPr>
        <w:t xml:space="preserve"> hiperinmune de origen equino para uso humano como parte del fortalecimiento de la </w:t>
      </w:r>
      <w:proofErr w:type="spellStart"/>
      <w:r w:rsidR="00F84649" w:rsidRPr="00F84649">
        <w:rPr>
          <w:rFonts w:ascii="Arial Narrow" w:hAnsi="Arial Narrow"/>
          <w:i/>
          <w:iCs/>
          <w:szCs w:val="22"/>
          <w:lang w:val="es-CO"/>
        </w:rPr>
        <w:t>política</w:t>
      </w:r>
      <w:proofErr w:type="spellEnd"/>
      <w:r w:rsidR="00F84649" w:rsidRPr="00F84649">
        <w:rPr>
          <w:rFonts w:ascii="Arial Narrow" w:hAnsi="Arial Narrow"/>
          <w:i/>
          <w:iCs/>
          <w:szCs w:val="22"/>
          <w:lang w:val="es-CO"/>
        </w:rPr>
        <w:t xml:space="preserve"> de </w:t>
      </w:r>
      <w:proofErr w:type="spellStart"/>
      <w:r w:rsidR="00F84649" w:rsidRPr="00F84649">
        <w:rPr>
          <w:rFonts w:ascii="Arial Narrow" w:hAnsi="Arial Narrow"/>
          <w:i/>
          <w:iCs/>
          <w:szCs w:val="22"/>
          <w:lang w:val="es-CO"/>
        </w:rPr>
        <w:t>soberanía</w:t>
      </w:r>
      <w:proofErr w:type="spellEnd"/>
      <w:r w:rsidR="00F84649" w:rsidRPr="00F84649">
        <w:rPr>
          <w:rFonts w:ascii="Arial Narrow" w:hAnsi="Arial Narrow"/>
          <w:i/>
          <w:iCs/>
          <w:szCs w:val="22"/>
          <w:lang w:val="es-CO"/>
        </w:rPr>
        <w:t xml:space="preserve"> sanitaria naciona</w:t>
      </w:r>
      <w:r w:rsidR="00F84649" w:rsidRPr="00F84649">
        <w:rPr>
          <w:rFonts w:ascii="Arial Narrow" w:hAnsi="Arial Narrow"/>
          <w:szCs w:val="22"/>
          <w:lang w:val="es-CO"/>
        </w:rPr>
        <w:t xml:space="preserve">l”. </w:t>
      </w:r>
    </w:p>
    <w:p w14:paraId="192597B1" w14:textId="77777777" w:rsidR="00016875" w:rsidRPr="008030B2" w:rsidRDefault="00016875" w:rsidP="008030B2">
      <w:pPr>
        <w:tabs>
          <w:tab w:val="left" w:pos="426"/>
        </w:tabs>
        <w:rPr>
          <w:rFonts w:ascii="Arial Narrow" w:hAnsi="Arial Narrow"/>
          <w:sz w:val="22"/>
          <w:szCs w:val="22"/>
        </w:rPr>
      </w:pPr>
    </w:p>
    <w:tbl>
      <w:tblPr>
        <w:tblW w:w="5329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4"/>
        <w:gridCol w:w="2138"/>
        <w:gridCol w:w="3997"/>
      </w:tblGrid>
      <w:tr w:rsidR="00016875" w:rsidRPr="00BC18E8" w14:paraId="32440024" w14:textId="77777777" w:rsidTr="00802BA0">
        <w:trPr>
          <w:trHeight w:val="342"/>
          <w:jc w:val="center"/>
        </w:trPr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B2177A" w14:textId="77777777" w:rsidR="00016875" w:rsidRPr="00BC18E8" w:rsidRDefault="00016875" w:rsidP="008030B2">
            <w:pPr>
              <w:ind w:right="-234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C18E8">
              <w:rPr>
                <w:rFonts w:ascii="Arial Narrow" w:hAnsi="Arial Narrow"/>
                <w:b/>
                <w:bCs/>
                <w:sz w:val="20"/>
                <w:szCs w:val="20"/>
              </w:rPr>
              <w:t>Actuación</w:t>
            </w:r>
          </w:p>
        </w:tc>
        <w:tc>
          <w:tcPr>
            <w:tcW w:w="11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3B9D3C" w14:textId="77777777" w:rsidR="00016875" w:rsidRPr="00BC18E8" w:rsidRDefault="00016875" w:rsidP="008030B2">
            <w:pPr>
              <w:ind w:right="-234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C18E8">
              <w:rPr>
                <w:rFonts w:ascii="Arial Narrow" w:hAnsi="Arial Narrow"/>
                <w:b/>
                <w:bCs/>
                <w:sz w:val="20"/>
                <w:szCs w:val="20"/>
              </w:rPr>
              <w:t>Fecha y hora</w:t>
            </w:r>
          </w:p>
        </w:tc>
        <w:tc>
          <w:tcPr>
            <w:tcW w:w="2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0BA84A" w14:textId="77777777" w:rsidR="00016875" w:rsidRPr="00BC18E8" w:rsidRDefault="00016875" w:rsidP="008030B2">
            <w:pPr>
              <w:ind w:right="-234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C18E8">
              <w:rPr>
                <w:rFonts w:ascii="Arial Narrow" w:hAnsi="Arial Narrow"/>
                <w:b/>
                <w:bCs/>
                <w:sz w:val="20"/>
                <w:szCs w:val="20"/>
              </w:rPr>
              <w:t>Lugar y Condiciones</w:t>
            </w:r>
          </w:p>
        </w:tc>
      </w:tr>
      <w:tr w:rsidR="00016875" w:rsidRPr="00BC18E8" w14:paraId="5EB81643" w14:textId="77777777" w:rsidTr="00802BA0">
        <w:trPr>
          <w:trHeight w:val="488"/>
          <w:jc w:val="center"/>
        </w:trPr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63613" w14:textId="77777777" w:rsidR="00016875" w:rsidRPr="00BC18E8" w:rsidRDefault="00016875" w:rsidP="008030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BC18E8">
              <w:rPr>
                <w:rFonts w:ascii="Arial Narrow" w:eastAsia="Arial Narrow" w:hAnsi="Arial Narrow" w:cs="Arial Narrow"/>
                <w:sz w:val="20"/>
                <w:szCs w:val="20"/>
              </w:rPr>
              <w:t>Publicación del proceso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55E4D" w14:textId="74BD8CBD" w:rsidR="00016875" w:rsidRPr="00727957" w:rsidRDefault="00F84649" w:rsidP="008030B2">
            <w:pPr>
              <w:ind w:right="23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  <w:r w:rsidR="007D6191"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  <w:r w:rsidR="00016875">
              <w:rPr>
                <w:rFonts w:ascii="Arial Narrow" w:eastAsia="Arial Narrow" w:hAnsi="Arial Narrow" w:cs="Arial Narrow"/>
                <w:sz w:val="20"/>
                <w:szCs w:val="20"/>
              </w:rPr>
              <w:t>/0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  <w:r w:rsidR="00016875">
              <w:rPr>
                <w:rFonts w:ascii="Arial Narrow" w:eastAsia="Arial Narrow" w:hAnsi="Arial Narrow" w:cs="Arial Narrow"/>
                <w:sz w:val="20"/>
                <w:szCs w:val="20"/>
              </w:rPr>
              <w:t>/2026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FA349" w14:textId="77777777" w:rsidR="00016875" w:rsidRPr="00727957" w:rsidRDefault="00016875" w:rsidP="008030B2">
            <w:pPr>
              <w:rPr>
                <w:rFonts w:ascii="Arial Narrow" w:eastAsia="Calibri" w:hAnsi="Arial Narrow"/>
                <w:color w:val="0000FF"/>
                <w:sz w:val="20"/>
                <w:szCs w:val="20"/>
                <w:u w:val="single"/>
              </w:rPr>
            </w:pPr>
            <w:r w:rsidRPr="00BC18E8">
              <w:rPr>
                <w:rFonts w:ascii="Arial Narrow" w:hAnsi="Arial Narrow"/>
                <w:sz w:val="20"/>
                <w:szCs w:val="20"/>
              </w:rPr>
              <w:t xml:space="preserve">Página web del SECOP II: </w:t>
            </w:r>
            <w:hyperlink r:id="rId7" w:history="1">
              <w:r w:rsidRPr="00BC18E8">
                <w:rPr>
                  <w:rStyle w:val="Hipervnculo"/>
                  <w:rFonts w:ascii="Arial Narrow" w:eastAsia="Calibri" w:hAnsi="Arial Narrow"/>
                  <w:sz w:val="20"/>
                  <w:szCs w:val="20"/>
                </w:rPr>
                <w:t>www.colombiacompra.gov.co</w:t>
              </w:r>
            </w:hyperlink>
            <w:r w:rsidRPr="00BC18E8">
              <w:rPr>
                <w:rStyle w:val="Hipervnculo"/>
                <w:rFonts w:ascii="Arial Narrow" w:eastAsia="Calibri" w:hAnsi="Arial Narrow"/>
                <w:sz w:val="20"/>
                <w:szCs w:val="20"/>
              </w:rPr>
              <w:t xml:space="preserve"> </w:t>
            </w:r>
          </w:p>
        </w:tc>
      </w:tr>
      <w:tr w:rsidR="00016875" w:rsidRPr="003749A3" w14:paraId="5EAFB239" w14:textId="77777777" w:rsidTr="00802BA0">
        <w:trPr>
          <w:trHeight w:val="742"/>
          <w:jc w:val="center"/>
        </w:trPr>
        <w:tc>
          <w:tcPr>
            <w:tcW w:w="17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AF403" w14:textId="77777777" w:rsidR="00016875" w:rsidRPr="00BC18E8" w:rsidRDefault="00016875" w:rsidP="008030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BC18E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Plazo máximo para presentar observaciones al proceso 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F19B" w14:textId="744C1A9B" w:rsidR="00016875" w:rsidRPr="003749A3" w:rsidRDefault="00016875" w:rsidP="008030B2">
            <w:pPr>
              <w:ind w:right="23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33960D52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Hasta el </w:t>
            </w:r>
            <w:r w:rsidR="007D6191">
              <w:rPr>
                <w:rFonts w:ascii="Arial Narrow" w:eastAsia="Arial Narrow" w:hAnsi="Arial Narrow" w:cs="Arial Narrow"/>
                <w:sz w:val="20"/>
                <w:szCs w:val="20"/>
              </w:rPr>
              <w:t>20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/0</w:t>
            </w:r>
            <w:r w:rsidR="00F84649"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/2026</w:t>
            </w:r>
          </w:p>
          <w:p w14:paraId="77D48AF7" w14:textId="77777777" w:rsidR="00016875" w:rsidRPr="003749A3" w:rsidRDefault="00016875" w:rsidP="008030B2">
            <w:pPr>
              <w:ind w:right="23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17:00 horas</w:t>
            </w:r>
          </w:p>
        </w:tc>
        <w:tc>
          <w:tcPr>
            <w:tcW w:w="2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426C2" w14:textId="77777777" w:rsidR="00016875" w:rsidRPr="003749A3" w:rsidRDefault="00016875" w:rsidP="008030B2">
            <w:pPr>
              <w:ind w:right="116"/>
              <w:rPr>
                <w:rFonts w:ascii="Arial Narrow" w:eastAsia="Calibri" w:hAnsi="Arial Narrow"/>
                <w:color w:val="0000FF"/>
                <w:sz w:val="20"/>
                <w:szCs w:val="20"/>
                <w:u w:val="single"/>
              </w:rPr>
            </w:pPr>
            <w:r w:rsidRPr="00BC18E8">
              <w:rPr>
                <w:rFonts w:ascii="Arial Narrow" w:hAnsi="Arial Narrow"/>
                <w:sz w:val="20"/>
                <w:szCs w:val="20"/>
              </w:rPr>
              <w:t xml:space="preserve">A través de la página web del SECOP II: </w:t>
            </w:r>
            <w:hyperlink r:id="rId8" w:history="1">
              <w:r w:rsidRPr="00BC18E8">
                <w:rPr>
                  <w:rStyle w:val="Hipervnculo"/>
                  <w:rFonts w:ascii="Arial Narrow" w:eastAsia="Calibri" w:hAnsi="Arial Narrow"/>
                  <w:sz w:val="20"/>
                  <w:szCs w:val="20"/>
                </w:rPr>
                <w:t>www.colombiacompra.gov.co</w:t>
              </w:r>
            </w:hyperlink>
          </w:p>
        </w:tc>
      </w:tr>
      <w:tr w:rsidR="00016875" w:rsidRPr="00BC18E8" w14:paraId="1DB4D959" w14:textId="77777777" w:rsidTr="00802BA0">
        <w:trPr>
          <w:trHeight w:val="523"/>
          <w:jc w:val="center"/>
        </w:trPr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51511" w14:textId="77777777" w:rsidR="00016875" w:rsidRPr="00BC18E8" w:rsidRDefault="00016875" w:rsidP="008030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BC18E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Plazo máximo para solicitar limitación </w:t>
            </w:r>
            <w:proofErr w:type="spellStart"/>
            <w:r w:rsidRPr="00BC18E8">
              <w:rPr>
                <w:rFonts w:ascii="Arial Narrow" w:eastAsia="Arial Narrow" w:hAnsi="Arial Narrow" w:cs="Arial Narrow"/>
                <w:sz w:val="20"/>
                <w:szCs w:val="20"/>
              </w:rPr>
              <w:t>Mipymes</w:t>
            </w:r>
            <w:proofErr w:type="spellEnd"/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3D5F2" w14:textId="6FFEB3C2" w:rsidR="00016875" w:rsidRPr="003749A3" w:rsidRDefault="00016875" w:rsidP="008030B2">
            <w:pPr>
              <w:ind w:right="23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33960D52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Hasta el </w:t>
            </w:r>
            <w:r w:rsidR="007D6191">
              <w:rPr>
                <w:rFonts w:ascii="Arial Narrow" w:eastAsia="Arial Narrow" w:hAnsi="Arial Narrow" w:cs="Arial Narrow"/>
                <w:sz w:val="20"/>
                <w:szCs w:val="20"/>
              </w:rPr>
              <w:t>20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/0</w:t>
            </w:r>
            <w:r w:rsidR="00F84649"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/2026</w:t>
            </w:r>
          </w:p>
          <w:p w14:paraId="71BC5148" w14:textId="6193516B" w:rsidR="00016875" w:rsidRPr="003749A3" w:rsidRDefault="00016875" w:rsidP="008030B2">
            <w:pPr>
              <w:ind w:right="23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17:00 horas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725F9" w14:textId="77777777" w:rsidR="00016875" w:rsidRPr="00727957" w:rsidRDefault="00016875" w:rsidP="008030B2">
            <w:pPr>
              <w:ind w:right="116"/>
              <w:rPr>
                <w:rFonts w:ascii="Arial Narrow" w:eastAsia="Calibri" w:hAnsi="Arial Narrow"/>
                <w:color w:val="0000FF"/>
                <w:sz w:val="20"/>
                <w:szCs w:val="20"/>
                <w:u w:val="single"/>
              </w:rPr>
            </w:pPr>
            <w:r w:rsidRPr="00BC18E8">
              <w:rPr>
                <w:rFonts w:ascii="Arial Narrow" w:hAnsi="Arial Narrow"/>
                <w:sz w:val="20"/>
                <w:szCs w:val="20"/>
              </w:rPr>
              <w:t xml:space="preserve">A través de la página web del SECOP II: </w:t>
            </w:r>
            <w:hyperlink r:id="rId9" w:history="1">
              <w:r w:rsidRPr="00BC18E8">
                <w:rPr>
                  <w:rStyle w:val="Hipervnculo"/>
                  <w:rFonts w:ascii="Arial Narrow" w:eastAsia="Calibri" w:hAnsi="Arial Narrow"/>
                  <w:sz w:val="20"/>
                  <w:szCs w:val="20"/>
                </w:rPr>
                <w:t>www.colombiacompra.gov.co</w:t>
              </w:r>
            </w:hyperlink>
          </w:p>
          <w:p w14:paraId="3BC8B42C" w14:textId="77777777" w:rsidR="00016875" w:rsidRPr="00BC18E8" w:rsidRDefault="00016875" w:rsidP="008030B2">
            <w:pPr>
              <w:ind w:right="116"/>
              <w:rPr>
                <w:rFonts w:ascii="Arial Narrow" w:hAnsi="Arial Narrow"/>
                <w:sz w:val="20"/>
                <w:szCs w:val="20"/>
              </w:rPr>
            </w:pPr>
            <w:r w:rsidRPr="00727957">
              <w:rPr>
                <w:rFonts w:ascii="Arial Narrow" w:hAnsi="Arial Narrow"/>
                <w:b/>
                <w:bCs/>
                <w:sz w:val="20"/>
                <w:szCs w:val="20"/>
              </w:rPr>
              <w:t>Nota:</w:t>
            </w:r>
            <w:r w:rsidRPr="00BC18E8">
              <w:rPr>
                <w:rFonts w:ascii="Arial Narrow" w:hAnsi="Arial Narrow"/>
                <w:sz w:val="20"/>
                <w:szCs w:val="20"/>
              </w:rPr>
              <w:t xml:space="preserve"> La limitación a </w:t>
            </w:r>
            <w:proofErr w:type="spellStart"/>
            <w:r w:rsidRPr="00BC18E8">
              <w:rPr>
                <w:rFonts w:ascii="Arial Narrow" w:hAnsi="Arial Narrow"/>
                <w:sz w:val="20"/>
                <w:szCs w:val="20"/>
              </w:rPr>
              <w:t>Mypimes</w:t>
            </w:r>
            <w:proofErr w:type="spellEnd"/>
            <w:r w:rsidRPr="00BC18E8">
              <w:rPr>
                <w:rFonts w:ascii="Arial Narrow" w:hAnsi="Arial Narrow"/>
                <w:sz w:val="20"/>
                <w:szCs w:val="20"/>
              </w:rPr>
              <w:t xml:space="preserve"> aplica para convocatorias inferiores a (US$125.000), de conformidad con Decreto 1860 de 2021.</w:t>
            </w:r>
          </w:p>
        </w:tc>
      </w:tr>
      <w:tr w:rsidR="00016875" w:rsidRPr="00BC18E8" w14:paraId="46664F4D" w14:textId="77777777" w:rsidTr="00802BA0">
        <w:trPr>
          <w:trHeight w:val="523"/>
          <w:jc w:val="center"/>
        </w:trPr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2EB3F" w14:textId="77777777" w:rsidR="00016875" w:rsidRPr="00BC18E8" w:rsidRDefault="00016875" w:rsidP="008030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BC18E8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Plazo para respuesta a las observaciones y publicación acto de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limitación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Mipymes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7A768" w14:textId="10EACB9D" w:rsidR="00016875" w:rsidRPr="00727957" w:rsidRDefault="00016875" w:rsidP="008030B2">
            <w:pPr>
              <w:ind w:right="23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33960D52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Hasta el </w:t>
            </w:r>
            <w:r w:rsidR="00D3104D"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  <w:r w:rsidR="007D6191"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/0</w:t>
            </w:r>
            <w:r w:rsidR="00F84649"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/2026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A40" w14:textId="77777777" w:rsidR="00016875" w:rsidRPr="00727957" w:rsidRDefault="00016875" w:rsidP="008030B2">
            <w:pPr>
              <w:ind w:right="116"/>
              <w:rPr>
                <w:rFonts w:ascii="Arial Narrow" w:eastAsia="Calibri" w:hAnsi="Arial Narrow"/>
                <w:color w:val="0000FF"/>
                <w:sz w:val="20"/>
                <w:szCs w:val="20"/>
                <w:u w:val="single"/>
              </w:rPr>
            </w:pPr>
            <w:r w:rsidRPr="00BC18E8">
              <w:rPr>
                <w:rFonts w:ascii="Arial Narrow" w:hAnsi="Arial Narrow"/>
                <w:sz w:val="20"/>
                <w:szCs w:val="20"/>
              </w:rPr>
              <w:t xml:space="preserve">A través de la página web del SECOP II: </w:t>
            </w:r>
            <w:hyperlink r:id="rId10" w:history="1">
              <w:r w:rsidRPr="00BC18E8">
                <w:rPr>
                  <w:rStyle w:val="Hipervnculo"/>
                  <w:rFonts w:ascii="Arial Narrow" w:eastAsia="Calibri" w:hAnsi="Arial Narrow"/>
                  <w:sz w:val="20"/>
                  <w:szCs w:val="20"/>
                </w:rPr>
                <w:t>www.colombiacompra.gov.co</w:t>
              </w:r>
            </w:hyperlink>
          </w:p>
        </w:tc>
      </w:tr>
      <w:tr w:rsidR="00016875" w:rsidRPr="00BC18E8" w14:paraId="14311708" w14:textId="77777777" w:rsidTr="00802BA0">
        <w:trPr>
          <w:trHeight w:val="476"/>
          <w:jc w:val="center"/>
        </w:trPr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D2618" w14:textId="77777777" w:rsidR="00016875" w:rsidRPr="00BC18E8" w:rsidRDefault="00016875" w:rsidP="008030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BC18E8">
              <w:rPr>
                <w:rFonts w:ascii="Arial Narrow" w:eastAsia="Arial Narrow" w:hAnsi="Arial Narrow" w:cs="Arial Narrow"/>
                <w:sz w:val="20"/>
                <w:szCs w:val="20"/>
              </w:rPr>
              <w:t>Plazo máximo para expedir modificaciones al proceso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60DA" w14:textId="705F82C1" w:rsidR="00016875" w:rsidRPr="003749A3" w:rsidRDefault="00016875" w:rsidP="008030B2">
            <w:pPr>
              <w:ind w:right="23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33960D52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Hasta el </w:t>
            </w:r>
            <w:r w:rsidR="00D3104D"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  <w:r w:rsidR="007D6191"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/0</w:t>
            </w:r>
            <w:r w:rsidR="00F84649"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/2026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F67E1" w14:textId="77777777" w:rsidR="00016875" w:rsidRPr="00727957" w:rsidRDefault="00016875" w:rsidP="008030B2">
            <w:pPr>
              <w:ind w:right="116"/>
              <w:rPr>
                <w:rFonts w:ascii="Arial Narrow" w:eastAsia="Calibri" w:hAnsi="Arial Narrow"/>
                <w:color w:val="0000FF"/>
                <w:sz w:val="20"/>
                <w:szCs w:val="20"/>
                <w:u w:val="single"/>
              </w:rPr>
            </w:pPr>
            <w:r w:rsidRPr="00BC18E8">
              <w:rPr>
                <w:rFonts w:ascii="Arial Narrow" w:hAnsi="Arial Narrow"/>
                <w:sz w:val="20"/>
                <w:szCs w:val="20"/>
              </w:rPr>
              <w:t xml:space="preserve">A través de la página web del SECOP II: </w:t>
            </w:r>
            <w:hyperlink r:id="rId11" w:history="1">
              <w:r w:rsidRPr="00BC18E8">
                <w:rPr>
                  <w:rStyle w:val="Hipervnculo"/>
                  <w:rFonts w:ascii="Arial Narrow" w:eastAsia="Calibri" w:hAnsi="Arial Narrow"/>
                  <w:sz w:val="20"/>
                  <w:szCs w:val="20"/>
                </w:rPr>
                <w:t>www.colombiacompra.gov.co</w:t>
              </w:r>
            </w:hyperlink>
          </w:p>
        </w:tc>
      </w:tr>
      <w:tr w:rsidR="00016875" w:rsidRPr="00BC18E8" w14:paraId="1DCCBBFF" w14:textId="77777777" w:rsidTr="00802BA0">
        <w:trPr>
          <w:trHeight w:val="476"/>
          <w:jc w:val="center"/>
        </w:trPr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D3DC9" w14:textId="77777777" w:rsidR="00016875" w:rsidRPr="00BC18E8" w:rsidRDefault="00016875" w:rsidP="008030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</w:pPr>
            <w:r w:rsidRPr="00BC18E8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Plazo para presentar cotizaciones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8247B" w14:textId="6D614E09" w:rsidR="00016875" w:rsidRPr="003749A3" w:rsidRDefault="00016875" w:rsidP="008030B2">
            <w:pPr>
              <w:ind w:right="23"/>
              <w:jc w:val="center"/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</w:pPr>
            <w:r w:rsidRPr="33960D52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 xml:space="preserve">Hasta el </w:t>
            </w:r>
            <w:r w:rsidR="00D3104D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2</w:t>
            </w:r>
            <w:r w:rsidR="007D6191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/0</w:t>
            </w:r>
            <w:r w:rsidR="00F84649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/2026</w:t>
            </w:r>
          </w:p>
          <w:p w14:paraId="2AAC6212" w14:textId="5F077BC4" w:rsidR="00016875" w:rsidRPr="003749A3" w:rsidRDefault="00016875" w:rsidP="008030B2">
            <w:pPr>
              <w:ind w:right="23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749A3">
              <w:rPr>
                <w:rFonts w:ascii="Arial Narrow" w:hAnsi="Arial Narrow"/>
                <w:b/>
                <w:bCs/>
                <w:sz w:val="20"/>
                <w:szCs w:val="20"/>
              </w:rPr>
              <w:t>1</w:t>
            </w:r>
            <w:r w:rsidR="00F84649">
              <w:rPr>
                <w:rFonts w:ascii="Arial Narrow" w:hAnsi="Arial Narrow"/>
                <w:b/>
                <w:bCs/>
                <w:sz w:val="20"/>
                <w:szCs w:val="20"/>
              </w:rPr>
              <w:t>7</w:t>
            </w:r>
            <w:r w:rsidRPr="003749A3">
              <w:rPr>
                <w:rFonts w:ascii="Arial Narrow" w:hAnsi="Arial Narrow"/>
                <w:b/>
                <w:bCs/>
                <w:sz w:val="20"/>
                <w:szCs w:val="20"/>
              </w:rPr>
              <w:t>:00 horas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B08C8" w14:textId="77777777" w:rsidR="00016875" w:rsidRPr="00BC18E8" w:rsidRDefault="00016875" w:rsidP="008030B2">
            <w:pPr>
              <w:ind w:right="116"/>
              <w:rPr>
                <w:rFonts w:ascii="Arial Narrow" w:hAnsi="Arial Narrow"/>
                <w:bCs/>
                <w:sz w:val="20"/>
                <w:szCs w:val="20"/>
              </w:rPr>
            </w:pPr>
            <w:r w:rsidRPr="00BC18E8">
              <w:rPr>
                <w:rFonts w:ascii="Arial Narrow" w:hAnsi="Arial Narrow"/>
                <w:sz w:val="20"/>
                <w:szCs w:val="20"/>
              </w:rPr>
              <w:t xml:space="preserve">A través de la página web del SECOP II: </w:t>
            </w:r>
            <w:hyperlink r:id="rId12" w:history="1">
              <w:r w:rsidRPr="00BC18E8">
                <w:rPr>
                  <w:rStyle w:val="Hipervnculo"/>
                  <w:rFonts w:ascii="Arial Narrow" w:eastAsia="Calibri" w:hAnsi="Arial Narrow"/>
                  <w:sz w:val="20"/>
                  <w:szCs w:val="20"/>
                </w:rPr>
                <w:t>www.colombiacompra.gov.co</w:t>
              </w:r>
            </w:hyperlink>
          </w:p>
        </w:tc>
      </w:tr>
      <w:tr w:rsidR="00016875" w:rsidRPr="00BC18E8" w14:paraId="4F727CC3" w14:textId="77777777" w:rsidTr="00802BA0">
        <w:trPr>
          <w:trHeight w:val="897"/>
          <w:jc w:val="center"/>
        </w:trPr>
        <w:tc>
          <w:tcPr>
            <w:tcW w:w="17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4E939" w14:textId="77777777" w:rsidR="00016875" w:rsidRPr="00BC18E8" w:rsidRDefault="00016875" w:rsidP="008030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BC18E8">
              <w:rPr>
                <w:rFonts w:ascii="Arial Narrow" w:eastAsia="Arial Narrow" w:hAnsi="Arial Narrow" w:cs="Arial Narrow"/>
                <w:sz w:val="20"/>
                <w:szCs w:val="20"/>
              </w:rPr>
              <w:t>Evaluación de propuestas y requerimientos de subsanación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40368" w14:textId="3B58A127" w:rsidR="00016875" w:rsidRPr="003749A3" w:rsidRDefault="00016875" w:rsidP="008030B2">
            <w:pPr>
              <w:ind w:right="23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33960D52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Hasta el </w:t>
            </w:r>
            <w:r w:rsidR="007D6191">
              <w:rPr>
                <w:rFonts w:ascii="Arial Narrow" w:eastAsia="Arial Narrow" w:hAnsi="Arial Narrow" w:cs="Arial Narrow"/>
                <w:sz w:val="20"/>
                <w:szCs w:val="20"/>
              </w:rPr>
              <w:t>27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/0</w:t>
            </w:r>
            <w:r w:rsidR="00F84649"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/2026</w:t>
            </w:r>
          </w:p>
        </w:tc>
        <w:tc>
          <w:tcPr>
            <w:tcW w:w="2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35C23" w14:textId="77777777" w:rsidR="00016875" w:rsidRPr="00BC18E8" w:rsidRDefault="00016875" w:rsidP="008030B2">
            <w:pPr>
              <w:ind w:right="116"/>
              <w:rPr>
                <w:rFonts w:ascii="Arial Narrow" w:hAnsi="Arial Narrow"/>
                <w:sz w:val="20"/>
                <w:szCs w:val="20"/>
              </w:rPr>
            </w:pPr>
            <w:r w:rsidRPr="00BC18E8">
              <w:rPr>
                <w:rFonts w:ascii="Arial Narrow" w:hAnsi="Arial Narrow"/>
                <w:sz w:val="20"/>
                <w:szCs w:val="20"/>
              </w:rPr>
              <w:t xml:space="preserve">A través de la página web del SECOP II: </w:t>
            </w:r>
            <w:hyperlink r:id="rId13" w:history="1">
              <w:r w:rsidRPr="00BC18E8">
                <w:rPr>
                  <w:rStyle w:val="Hipervnculo"/>
                  <w:rFonts w:ascii="Arial Narrow" w:eastAsia="Calibri" w:hAnsi="Arial Narrow"/>
                  <w:sz w:val="20"/>
                  <w:szCs w:val="20"/>
                </w:rPr>
                <w:t>www.colombiacompra.gov.co</w:t>
              </w:r>
            </w:hyperlink>
          </w:p>
        </w:tc>
      </w:tr>
      <w:tr w:rsidR="00016875" w:rsidRPr="00BC18E8" w14:paraId="2EF83016" w14:textId="77777777" w:rsidTr="00802BA0">
        <w:trPr>
          <w:trHeight w:val="590"/>
          <w:jc w:val="center"/>
        </w:trPr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91AB4" w14:textId="77777777" w:rsidR="00016875" w:rsidRPr="00BC18E8" w:rsidRDefault="00016875" w:rsidP="008030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BC18E8">
              <w:rPr>
                <w:rFonts w:ascii="Arial Narrow" w:eastAsia="Arial Narrow" w:hAnsi="Arial Narrow" w:cs="Arial Narrow"/>
                <w:sz w:val="20"/>
                <w:szCs w:val="20"/>
              </w:rPr>
              <w:t>Observaciones al informe de evaluación y plazo para subsanar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271BD" w14:textId="5D4CD62F" w:rsidR="00016875" w:rsidRDefault="00016875" w:rsidP="008030B2">
            <w:pPr>
              <w:ind w:right="23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33960D52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Hasta el </w:t>
            </w:r>
            <w:r w:rsidR="00F84649"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  <w:r w:rsidR="007D6191"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  <w:r w:rsidR="00F84649">
              <w:rPr>
                <w:rFonts w:ascii="Arial Narrow" w:eastAsia="Arial Narrow" w:hAnsi="Arial Narrow" w:cs="Arial Narrow"/>
                <w:sz w:val="20"/>
                <w:szCs w:val="20"/>
              </w:rPr>
              <w:t>/04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/2026</w:t>
            </w:r>
          </w:p>
          <w:p w14:paraId="6D022D5C" w14:textId="0A5D1F24" w:rsidR="00016875" w:rsidRPr="003749A3" w:rsidRDefault="00016875" w:rsidP="008030B2">
            <w:pPr>
              <w:ind w:right="23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  <w:r w:rsidR="007D6191">
              <w:rPr>
                <w:rFonts w:ascii="Arial Narrow" w:hAnsi="Arial Narrow"/>
                <w:sz w:val="20"/>
                <w:szCs w:val="20"/>
              </w:rPr>
              <w:t>7</w:t>
            </w:r>
            <w:r>
              <w:rPr>
                <w:rFonts w:ascii="Arial Narrow" w:hAnsi="Arial Narrow"/>
                <w:sz w:val="20"/>
                <w:szCs w:val="20"/>
              </w:rPr>
              <w:t>:00 horas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30A20" w14:textId="77777777" w:rsidR="00016875" w:rsidRPr="00BC18E8" w:rsidRDefault="00016875" w:rsidP="008030B2">
            <w:pPr>
              <w:ind w:right="116"/>
              <w:rPr>
                <w:rFonts w:ascii="Arial Narrow" w:eastAsia="Calibri" w:hAnsi="Arial Narrow"/>
                <w:color w:val="0000FF"/>
                <w:sz w:val="20"/>
                <w:szCs w:val="20"/>
                <w:u w:val="single"/>
              </w:rPr>
            </w:pPr>
            <w:r w:rsidRPr="00BC18E8">
              <w:rPr>
                <w:rFonts w:ascii="Arial Narrow" w:hAnsi="Arial Narrow"/>
                <w:sz w:val="20"/>
                <w:szCs w:val="20"/>
              </w:rPr>
              <w:t xml:space="preserve">A través de la página web del SECOP II: </w:t>
            </w:r>
            <w:hyperlink r:id="rId14" w:history="1">
              <w:r w:rsidRPr="00BC18E8">
                <w:rPr>
                  <w:rStyle w:val="Hipervnculo"/>
                  <w:rFonts w:ascii="Arial Narrow" w:eastAsia="Calibri" w:hAnsi="Arial Narrow"/>
                  <w:sz w:val="20"/>
                  <w:szCs w:val="20"/>
                </w:rPr>
                <w:t>www.colombiacompra.gov.co</w:t>
              </w:r>
            </w:hyperlink>
          </w:p>
        </w:tc>
      </w:tr>
      <w:tr w:rsidR="00016875" w:rsidRPr="00BC18E8" w14:paraId="3E646FA9" w14:textId="77777777" w:rsidTr="00802BA0">
        <w:trPr>
          <w:trHeight w:val="854"/>
          <w:jc w:val="center"/>
        </w:trPr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99A42" w14:textId="77777777" w:rsidR="00016875" w:rsidRPr="00BC18E8" w:rsidRDefault="00016875" w:rsidP="008030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BC18E8">
              <w:rPr>
                <w:rFonts w:ascii="Arial Narrow" w:eastAsia="Arial Narrow" w:hAnsi="Arial Narrow" w:cs="Arial Narrow"/>
                <w:sz w:val="20"/>
                <w:szCs w:val="20"/>
              </w:rPr>
              <w:t>Respuesta a observaciones y</w:t>
            </w:r>
            <w:r w:rsidRPr="00BC18E8">
              <w:rPr>
                <w:sz w:val="20"/>
                <w:szCs w:val="20"/>
              </w:rPr>
              <w:t xml:space="preserve"> </w:t>
            </w:r>
            <w:r w:rsidRPr="00BC18E8">
              <w:rPr>
                <w:rFonts w:ascii="Arial Narrow" w:eastAsia="Arial Narrow" w:hAnsi="Arial Narrow" w:cs="Arial Narrow"/>
                <w:sz w:val="20"/>
                <w:szCs w:val="20"/>
              </w:rPr>
              <w:t>publicación del Informe de evaluación definitivo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F766C" w14:textId="64B8A86A" w:rsidR="00016875" w:rsidRPr="003749A3" w:rsidRDefault="00016875" w:rsidP="008030B2">
            <w:pPr>
              <w:ind w:right="23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33960D52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Hasta el </w:t>
            </w:r>
            <w:r w:rsidR="007D6191">
              <w:rPr>
                <w:rFonts w:ascii="Arial Narrow" w:eastAsia="Arial Narrow" w:hAnsi="Arial Narrow" w:cs="Arial Narrow"/>
                <w:sz w:val="20"/>
                <w:szCs w:val="20"/>
              </w:rPr>
              <w:t>30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/0</w:t>
            </w:r>
            <w:r w:rsidR="004853AC"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/2026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ED9AA" w14:textId="77777777" w:rsidR="00016875" w:rsidRPr="00BC18E8" w:rsidRDefault="00016875" w:rsidP="008030B2">
            <w:pPr>
              <w:ind w:right="116"/>
              <w:rPr>
                <w:rStyle w:val="Hipervnculo"/>
                <w:rFonts w:ascii="Arial Narrow" w:eastAsia="Calibri" w:hAnsi="Arial Narrow"/>
                <w:sz w:val="20"/>
                <w:szCs w:val="20"/>
              </w:rPr>
            </w:pPr>
            <w:r w:rsidRPr="00BC18E8">
              <w:rPr>
                <w:rFonts w:ascii="Arial Narrow" w:hAnsi="Arial Narrow"/>
                <w:sz w:val="20"/>
                <w:szCs w:val="20"/>
              </w:rPr>
              <w:t xml:space="preserve">A través de la página web del SECOP II: </w:t>
            </w:r>
            <w:hyperlink r:id="rId15" w:history="1">
              <w:r w:rsidRPr="00BC18E8">
                <w:rPr>
                  <w:rStyle w:val="Hipervnculo"/>
                  <w:rFonts w:ascii="Arial Narrow" w:eastAsia="Calibri" w:hAnsi="Arial Narrow"/>
                  <w:sz w:val="20"/>
                  <w:szCs w:val="20"/>
                </w:rPr>
                <w:t>www.colombiacompra.gov.co</w:t>
              </w:r>
            </w:hyperlink>
          </w:p>
          <w:p w14:paraId="1C2123BB" w14:textId="77777777" w:rsidR="00016875" w:rsidRPr="00BC18E8" w:rsidRDefault="00016875" w:rsidP="008030B2">
            <w:pPr>
              <w:ind w:right="116"/>
              <w:rPr>
                <w:rFonts w:ascii="Arial Narrow" w:hAnsi="Arial Narrow"/>
                <w:sz w:val="20"/>
                <w:szCs w:val="20"/>
              </w:rPr>
            </w:pPr>
            <w:r w:rsidRPr="00BC18E8">
              <w:rPr>
                <w:rFonts w:ascii="Arial Narrow" w:hAnsi="Arial Narrow"/>
                <w:sz w:val="20"/>
                <w:szCs w:val="20"/>
              </w:rPr>
              <w:t>Página Web del INS</w:t>
            </w:r>
          </w:p>
        </w:tc>
      </w:tr>
      <w:tr w:rsidR="00016875" w:rsidRPr="00BC18E8" w14:paraId="50E5E9BB" w14:textId="77777777" w:rsidTr="00802BA0">
        <w:trPr>
          <w:trHeight w:val="512"/>
          <w:jc w:val="center"/>
        </w:trPr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C7F1C" w14:textId="77777777" w:rsidR="00016875" w:rsidRPr="00BC18E8" w:rsidRDefault="00016875" w:rsidP="008030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BC18E8">
              <w:rPr>
                <w:rFonts w:ascii="Arial Narrow" w:eastAsia="Arial Narrow" w:hAnsi="Arial Narrow" w:cs="Arial Narrow"/>
                <w:sz w:val="20"/>
                <w:szCs w:val="20"/>
              </w:rPr>
              <w:t>Invitación a contratar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53169" w14:textId="7AEF0210" w:rsidR="00016875" w:rsidRPr="003749A3" w:rsidRDefault="00016875" w:rsidP="008030B2">
            <w:pPr>
              <w:ind w:right="23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bookmarkStart w:id="0" w:name="OLE_LINK1"/>
            <w:r w:rsidRPr="33960D52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Hasta el </w:t>
            </w:r>
            <w:bookmarkEnd w:id="0"/>
            <w:r w:rsidR="004853AC">
              <w:rPr>
                <w:rFonts w:ascii="Arial Narrow" w:eastAsia="Arial Narrow" w:hAnsi="Arial Narrow" w:cs="Arial Narrow"/>
                <w:sz w:val="20"/>
                <w:szCs w:val="20"/>
              </w:rPr>
              <w:t>0</w:t>
            </w:r>
            <w:r w:rsidR="007D6191"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/0</w:t>
            </w:r>
            <w:r w:rsidR="004853AC"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/2026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5539F" w14:textId="77777777" w:rsidR="00016875" w:rsidRPr="00BC18E8" w:rsidRDefault="00016875" w:rsidP="008030B2">
            <w:pPr>
              <w:ind w:right="116"/>
              <w:rPr>
                <w:rFonts w:ascii="Arial Narrow" w:eastAsia="Calibri" w:hAnsi="Arial Narrow"/>
                <w:color w:val="0000FF"/>
                <w:sz w:val="20"/>
                <w:szCs w:val="20"/>
                <w:u w:val="single"/>
              </w:rPr>
            </w:pPr>
            <w:r w:rsidRPr="00BC18E8">
              <w:rPr>
                <w:rFonts w:ascii="Arial Narrow" w:hAnsi="Arial Narrow"/>
                <w:sz w:val="20"/>
                <w:szCs w:val="20"/>
              </w:rPr>
              <w:t xml:space="preserve">A través de la página web del SECOP II: </w:t>
            </w:r>
            <w:hyperlink r:id="rId16" w:history="1">
              <w:r w:rsidRPr="00BC18E8">
                <w:rPr>
                  <w:rStyle w:val="Hipervnculo"/>
                  <w:rFonts w:ascii="Arial Narrow" w:eastAsia="Calibri" w:hAnsi="Arial Narrow"/>
                  <w:sz w:val="20"/>
                  <w:szCs w:val="20"/>
                </w:rPr>
                <w:t>www.colombiacompra.gov.co</w:t>
              </w:r>
            </w:hyperlink>
          </w:p>
        </w:tc>
      </w:tr>
      <w:tr w:rsidR="00016875" w:rsidRPr="00BC18E8" w14:paraId="6C356AB5" w14:textId="77777777" w:rsidTr="00802BA0">
        <w:trPr>
          <w:trHeight w:val="512"/>
          <w:jc w:val="center"/>
        </w:trPr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48539" w14:textId="77777777" w:rsidR="00016875" w:rsidRPr="00BC18E8" w:rsidRDefault="00016875" w:rsidP="008030B2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Plazo para respuesta y aceptación para contratar por parte del proveedor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7B0D4" w14:textId="6F23F500" w:rsidR="00016875" w:rsidRDefault="00016875" w:rsidP="008030B2">
            <w:pPr>
              <w:ind w:right="23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33960D52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Hasta el </w:t>
            </w:r>
            <w:r w:rsidR="004853AC">
              <w:rPr>
                <w:rFonts w:ascii="Arial Narrow" w:eastAsia="Arial Narrow" w:hAnsi="Arial Narrow" w:cs="Arial Narrow"/>
                <w:sz w:val="20"/>
                <w:szCs w:val="20"/>
              </w:rPr>
              <w:t>07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/0</w:t>
            </w:r>
            <w:r w:rsidR="004853AC"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/2026</w:t>
            </w:r>
          </w:p>
          <w:p w14:paraId="7C0775AD" w14:textId="77777777" w:rsidR="00016875" w:rsidRPr="33960D52" w:rsidRDefault="00016875" w:rsidP="008030B2">
            <w:pPr>
              <w:ind w:right="23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16:00 horas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A64AF" w14:textId="77777777" w:rsidR="00016875" w:rsidRPr="00BC18E8" w:rsidRDefault="00016875" w:rsidP="008030B2">
            <w:pPr>
              <w:ind w:right="116"/>
              <w:rPr>
                <w:rFonts w:ascii="Arial Narrow" w:hAnsi="Arial Narrow"/>
                <w:sz w:val="20"/>
                <w:szCs w:val="20"/>
              </w:rPr>
            </w:pPr>
            <w:r w:rsidRPr="00BC18E8">
              <w:rPr>
                <w:rFonts w:ascii="Arial Narrow" w:hAnsi="Arial Narrow"/>
                <w:sz w:val="20"/>
                <w:szCs w:val="20"/>
              </w:rPr>
              <w:t xml:space="preserve">A través de la página web del SECOP II: </w:t>
            </w:r>
            <w:hyperlink r:id="rId17" w:history="1">
              <w:r w:rsidRPr="00BC18E8">
                <w:rPr>
                  <w:rStyle w:val="Hipervnculo"/>
                  <w:rFonts w:ascii="Arial Narrow" w:eastAsia="Calibri" w:hAnsi="Arial Narrow"/>
                  <w:sz w:val="20"/>
                  <w:szCs w:val="20"/>
                </w:rPr>
                <w:t>www.colombiacompra.gov.co</w:t>
              </w:r>
            </w:hyperlink>
          </w:p>
        </w:tc>
      </w:tr>
    </w:tbl>
    <w:p w14:paraId="2832E40A" w14:textId="77777777" w:rsidR="00F96791" w:rsidRDefault="00F96791" w:rsidP="008030B2"/>
    <w:sectPr w:rsidR="00F96791" w:rsidSect="00016875">
      <w:headerReference w:type="default" r:id="rId18"/>
      <w:footerReference w:type="default" r:id="rId19"/>
      <w:pgSz w:w="12240" w:h="15840"/>
      <w:pgMar w:top="2381" w:right="1701" w:bottom="1985" w:left="1701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3122D5" w14:textId="77777777" w:rsidR="009E09B8" w:rsidRDefault="009E09B8">
      <w:r>
        <w:separator/>
      </w:r>
    </w:p>
  </w:endnote>
  <w:endnote w:type="continuationSeparator" w:id="0">
    <w:p w14:paraId="729B0C27" w14:textId="77777777" w:rsidR="009E09B8" w:rsidRDefault="009E0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6AA80" w14:textId="77777777" w:rsidR="006047A6" w:rsidRDefault="00000000" w:rsidP="005B5DBE">
    <w:pPr>
      <w:pStyle w:val="Piedepgina"/>
      <w:ind w:right="360"/>
      <w:jc w:val="center"/>
    </w:pPr>
    <w:r>
      <w:t xml:space="preserve">            </w:t>
    </w:r>
    <w:r>
      <w:rPr>
        <w:noProof/>
        <w:lang w:val="es-ES"/>
      </w:rPr>
      <w:drawing>
        <wp:inline distT="0" distB="0" distL="0" distR="0" wp14:anchorId="23DA17C0" wp14:editId="00CDF858">
          <wp:extent cx="4914514" cy="731012"/>
          <wp:effectExtent l="0" t="0" r="635" b="571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14514" cy="731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 xml:space="preserve">        </w:t>
    </w:r>
  </w:p>
  <w:p w14:paraId="07F7D701" w14:textId="77777777" w:rsidR="006047A6" w:rsidRPr="00D40FEE" w:rsidRDefault="006047A6" w:rsidP="005B5DBE">
    <w:pPr>
      <w:pStyle w:val="Piedepgina"/>
      <w:jc w:val="right"/>
      <w:rPr>
        <w:rFonts w:cs="Arial"/>
        <w:sz w:val="20"/>
        <w:szCs w:val="20"/>
      </w:rPr>
    </w:pPr>
  </w:p>
  <w:p w14:paraId="4A00076C" w14:textId="77777777" w:rsidR="006047A6" w:rsidRDefault="006047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5C691B" w14:textId="77777777" w:rsidR="009E09B8" w:rsidRDefault="009E09B8">
      <w:r>
        <w:separator/>
      </w:r>
    </w:p>
  </w:footnote>
  <w:footnote w:type="continuationSeparator" w:id="0">
    <w:p w14:paraId="229B9B09" w14:textId="77777777" w:rsidR="009E09B8" w:rsidRDefault="009E09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49955" w14:textId="2419A346" w:rsidR="006047A6" w:rsidRPr="00AC0960" w:rsidRDefault="009E09B8" w:rsidP="008030B2">
    <w:pPr>
      <w:pStyle w:val="Encabezado"/>
      <w:jc w:val="center"/>
    </w:pPr>
    <w:r>
      <w:rPr>
        <w:noProof/>
      </w:rPr>
      <w:pict w14:anchorId="397CC4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47558" o:spid="_x0000_s1025" type="#_x0000_t75" alt="/Users/blanketa/Desktop/membrete - logo INS abreviado.png" style="position:absolute;left:0;text-align:left;margin-left:0;margin-top:0;width:498.1pt;height:271.25pt;z-index:-251658752;visibility:visible;mso-wrap-style:square;mso-wrap-edited:f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 o:allowincell="f">
          <v:imagedata r:id="rId1" o:title="membrete - logo INS abreviado"/>
          <o:lock v:ext="edit" rotation="t" cropping="t" verticies="t" grouping="t"/>
          <w10:wrap anchorx="margin" anchory="margin"/>
        </v:shape>
      </w:pict>
    </w:r>
    <w:r w:rsidR="00856933">
      <w:rPr>
        <w:noProof/>
      </w:rPr>
      <w:drawing>
        <wp:inline distT="0" distB="0" distL="0" distR="0" wp14:anchorId="2001369C" wp14:editId="6998BEBC">
          <wp:extent cx="2352504" cy="665106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2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2504" cy="665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B03CEA"/>
    <w:multiLevelType w:val="multilevel"/>
    <w:tmpl w:val="91781F8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b/>
        <w:i w:val="0"/>
        <w:iCs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864094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875"/>
    <w:rsid w:val="00016875"/>
    <w:rsid w:val="002B2004"/>
    <w:rsid w:val="003064DC"/>
    <w:rsid w:val="003B7396"/>
    <w:rsid w:val="003D022D"/>
    <w:rsid w:val="004853AC"/>
    <w:rsid w:val="004A659C"/>
    <w:rsid w:val="00542751"/>
    <w:rsid w:val="005B386A"/>
    <w:rsid w:val="005D4981"/>
    <w:rsid w:val="006047A6"/>
    <w:rsid w:val="006E55E6"/>
    <w:rsid w:val="00765D76"/>
    <w:rsid w:val="007D6191"/>
    <w:rsid w:val="008030B2"/>
    <w:rsid w:val="00856933"/>
    <w:rsid w:val="00874115"/>
    <w:rsid w:val="008F33DA"/>
    <w:rsid w:val="009E09B8"/>
    <w:rsid w:val="00A60789"/>
    <w:rsid w:val="00D221BF"/>
    <w:rsid w:val="00D3104D"/>
    <w:rsid w:val="00DD4AFF"/>
    <w:rsid w:val="00E000B5"/>
    <w:rsid w:val="00F84649"/>
    <w:rsid w:val="00F96791"/>
    <w:rsid w:val="00FB3D63"/>
    <w:rsid w:val="00FC6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3010D"/>
  <w15:chartTrackingRefBased/>
  <w15:docId w15:val="{B665F44A-F313-B149-9B18-BCC1E270E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6875"/>
    <w:pPr>
      <w:jc w:val="both"/>
    </w:pPr>
    <w:rPr>
      <w:rFonts w:ascii="Arial" w:eastAsia="MS Mincho" w:hAnsi="Arial" w:cs="Times New Roman"/>
      <w:kern w:val="0"/>
      <w:lang w:val="es-ES_tradnl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168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168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68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168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168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1687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1687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1687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1687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168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168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68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1687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1687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1687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1687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1687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1687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1687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168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1687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168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1687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16875"/>
    <w:rPr>
      <w:i/>
      <w:iCs/>
      <w:color w:val="404040" w:themeColor="text1" w:themeTint="BF"/>
    </w:rPr>
  </w:style>
  <w:style w:type="paragraph" w:styleId="Prrafodelista">
    <w:name w:val="List Paragraph"/>
    <w:aliases w:val="EITI list,Bullets,titulo 3,Bullet List,FooterText,numbered,Paragraphe de liste1,Bulletr List Paragraph,列出段落,列出段落1,List Paragraph2,List Paragraph21,Listeafsnit1,Parágrafo da Lista1,lp1,HOJA,Bolita,Párrafo de lista4,BOLADE,List Paragraph"/>
    <w:basedOn w:val="Normal"/>
    <w:link w:val="PrrafodelistaCar"/>
    <w:uiPriority w:val="99"/>
    <w:qFormat/>
    <w:rsid w:val="0001687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1687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168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1687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1687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1687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16875"/>
    <w:rPr>
      <w:rFonts w:ascii="Arial" w:eastAsia="MS Mincho" w:hAnsi="Arial" w:cs="Times New Roman"/>
      <w:kern w:val="0"/>
      <w:lang w:val="es-ES_tradnl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01687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16875"/>
    <w:rPr>
      <w:rFonts w:ascii="Arial" w:eastAsia="MS Mincho" w:hAnsi="Arial" w:cs="Times New Roman"/>
      <w:kern w:val="0"/>
      <w:lang w:val="es-ES_tradnl" w:eastAsia="es-ES"/>
      <w14:ligatures w14:val="none"/>
    </w:rPr>
  </w:style>
  <w:style w:type="character" w:customStyle="1" w:styleId="PrrafodelistaCar">
    <w:name w:val="Párrafo de lista Car"/>
    <w:aliases w:val="EITI list Car,Bullets Car,titulo 3 Car,Bullet List Car,FooterText Car,numbered Car,Paragraphe de liste1 Car,Bulletr List Paragraph Car,列出段落 Car,列出段落1 Car,List Paragraph2 Car,List Paragraph21 Car,Listeafsnit1 Car,lp1 Car,HOJA Car"/>
    <w:link w:val="Prrafodelista"/>
    <w:uiPriority w:val="99"/>
    <w:qFormat/>
    <w:locked/>
    <w:rsid w:val="00016875"/>
  </w:style>
  <w:style w:type="character" w:styleId="Hipervnculo">
    <w:name w:val="Hyperlink"/>
    <w:uiPriority w:val="99"/>
    <w:unhideWhenUsed/>
    <w:rsid w:val="00016875"/>
    <w:rPr>
      <w:color w:val="0000FF"/>
      <w:u w:val="single"/>
    </w:rPr>
  </w:style>
  <w:style w:type="paragraph" w:styleId="NormalWeb">
    <w:name w:val="Normal (Web)"/>
    <w:basedOn w:val="Normal"/>
    <w:uiPriority w:val="99"/>
    <w:rsid w:val="00016875"/>
    <w:pPr>
      <w:spacing w:before="100" w:beforeAutospacing="1" w:after="100" w:afterAutospacing="1"/>
    </w:pPr>
    <w:rPr>
      <w:rFonts w:ascii="Times New Roman" w:eastAsia="Times New Roman" w:hAnsi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77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5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75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0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02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67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22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48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684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27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hyperlink" Target="http://www.colombiacompra.gov.co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colombiacompra.gov.co" TargetMode="External"/><Relationship Id="rId12" Type="http://schemas.openxmlformats.org/officeDocument/2006/relationships/hyperlink" Target="http://www.colombiacompra.gov.co" TargetMode="External"/><Relationship Id="rId17" Type="http://schemas.openxmlformats.org/officeDocument/2006/relationships/hyperlink" Target="http://www.colombiacompra.gov.co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lombiacompra.gov.co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lombiacompra.gov.co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olombiacompra.gov.co" TargetMode="External"/><Relationship Id="rId10" Type="http://schemas.openxmlformats.org/officeDocument/2006/relationships/hyperlink" Target="http://www.colombiacompra.gov.co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colombiacompra.gov.co" TargetMode="External"/><Relationship Id="rId14" Type="http://schemas.openxmlformats.org/officeDocument/2006/relationships/hyperlink" Target="http://www.colombiacompra.gov.c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421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Maria Lopez Melendez</dc:creator>
  <cp:keywords/>
  <dc:description/>
  <cp:lastModifiedBy>Lina Maria Lopez Melendez</cp:lastModifiedBy>
  <cp:revision>7</cp:revision>
  <dcterms:created xsi:type="dcterms:W3CDTF">2026-02-10T02:03:00Z</dcterms:created>
  <dcterms:modified xsi:type="dcterms:W3CDTF">2026-04-15T22:57:00Z</dcterms:modified>
</cp:coreProperties>
</file>