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F330A" w14:textId="77777777" w:rsidR="00C4208E" w:rsidRDefault="00076DF6">
      <w:pPr>
        <w:pStyle w:val="Ttulo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rPr>
          <w:spacing w:val="-2"/>
        </w:rPr>
        <w:t>CONTRACTUAL</w:t>
      </w:r>
    </w:p>
    <w:p w14:paraId="05F5F262" w14:textId="77777777" w:rsidR="00C4208E" w:rsidRDefault="00C4208E">
      <w:pPr>
        <w:pStyle w:val="Textoindependiente"/>
        <w:rPr>
          <w:b/>
          <w:sz w:val="20"/>
        </w:rPr>
      </w:pPr>
    </w:p>
    <w:p w14:paraId="476054B8" w14:textId="77777777" w:rsidR="00C4208E" w:rsidRDefault="00C4208E">
      <w:pPr>
        <w:pStyle w:val="Textoindependiente"/>
        <w:spacing w:before="137"/>
        <w:rPr>
          <w:b/>
          <w:sz w:val="20"/>
        </w:rPr>
      </w:pPr>
    </w:p>
    <w:tbl>
      <w:tblPr>
        <w:tblStyle w:val="TableNormal"/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1"/>
        <w:gridCol w:w="2206"/>
        <w:gridCol w:w="2211"/>
        <w:gridCol w:w="3161"/>
      </w:tblGrid>
      <w:tr w:rsidR="00C4208E" w14:paraId="4F53066D" w14:textId="77777777">
        <w:trPr>
          <w:trHeight w:val="285"/>
        </w:trPr>
        <w:tc>
          <w:tcPr>
            <w:tcW w:w="9789" w:type="dxa"/>
            <w:gridSpan w:val="4"/>
            <w:shd w:val="clear" w:color="auto" w:fill="D9F0D0"/>
          </w:tcPr>
          <w:p w14:paraId="559EFCBF" w14:textId="77777777" w:rsidR="00C4208E" w:rsidRDefault="00076DF6">
            <w:pPr>
              <w:pStyle w:val="TableParagraph"/>
              <w:spacing w:before="23"/>
              <w:ind w:left="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75"/>
                <w:sz w:val="20"/>
              </w:rPr>
              <w:t>DATOS</w:t>
            </w:r>
            <w:r>
              <w:rPr>
                <w:rFonts w:ascii="Arial"/>
                <w:b/>
                <w:spacing w:val="25"/>
                <w:sz w:val="20"/>
              </w:rPr>
              <w:t xml:space="preserve"> </w:t>
            </w:r>
            <w:r>
              <w:rPr>
                <w:rFonts w:ascii="Arial"/>
                <w:b/>
                <w:w w:val="75"/>
                <w:sz w:val="20"/>
              </w:rPr>
              <w:t>GENERALES</w:t>
            </w:r>
            <w:r>
              <w:rPr>
                <w:rFonts w:ascii="Arial"/>
                <w:b/>
                <w:spacing w:val="26"/>
                <w:sz w:val="20"/>
              </w:rPr>
              <w:t xml:space="preserve"> </w:t>
            </w:r>
            <w:r>
              <w:rPr>
                <w:rFonts w:ascii="Arial"/>
                <w:b/>
                <w:w w:val="75"/>
                <w:sz w:val="20"/>
              </w:rPr>
              <w:t>DEL</w:t>
            </w:r>
            <w:r>
              <w:rPr>
                <w:rFonts w:ascii="Arial"/>
                <w:b/>
                <w:spacing w:val="24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20"/>
              </w:rPr>
              <w:t>CONTRATISTA</w:t>
            </w:r>
          </w:p>
        </w:tc>
      </w:tr>
      <w:tr w:rsidR="00C4208E" w14:paraId="12DE9248" w14:textId="77777777">
        <w:trPr>
          <w:trHeight w:val="565"/>
        </w:trPr>
        <w:tc>
          <w:tcPr>
            <w:tcW w:w="2211" w:type="dxa"/>
          </w:tcPr>
          <w:p w14:paraId="3F2A51AC" w14:textId="77777777" w:rsidR="00C4208E" w:rsidRDefault="00076DF6">
            <w:pPr>
              <w:pStyle w:val="TableParagraph"/>
              <w:spacing w:before="51" w:line="235" w:lineRule="auto"/>
              <w:ind w:left="665" w:right="49" w:hanging="44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w w:val="80"/>
                <w:sz w:val="20"/>
              </w:rPr>
              <w:t>Fecha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 xml:space="preserve">presentación </w:t>
            </w:r>
            <w:r>
              <w:rPr>
                <w:rFonts w:ascii="Arial" w:hAnsi="Arial"/>
                <w:b/>
                <w:w w:val="90"/>
                <w:sz w:val="20"/>
              </w:rPr>
              <w:t>del informe</w:t>
            </w:r>
          </w:p>
        </w:tc>
        <w:tc>
          <w:tcPr>
            <w:tcW w:w="2206" w:type="dxa"/>
          </w:tcPr>
          <w:p w14:paraId="558C17AA" w14:textId="47AD85D3" w:rsidR="00C4208E" w:rsidRDefault="00567183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6/04/2026</w:t>
            </w:r>
          </w:p>
        </w:tc>
        <w:tc>
          <w:tcPr>
            <w:tcW w:w="2211" w:type="dxa"/>
          </w:tcPr>
          <w:p w14:paraId="7A74A8F9" w14:textId="77777777" w:rsidR="00C4208E" w:rsidRDefault="00076DF6">
            <w:pPr>
              <w:pStyle w:val="TableParagraph"/>
              <w:ind w:left="15" w:right="1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Número</w:t>
            </w:r>
            <w:r>
              <w:rPr>
                <w:rFonts w:ascii="Arial" w:hAnsi="Arial"/>
                <w:b/>
                <w:spacing w:val="-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contrato</w:t>
            </w:r>
          </w:p>
        </w:tc>
        <w:tc>
          <w:tcPr>
            <w:tcW w:w="3161" w:type="dxa"/>
          </w:tcPr>
          <w:p w14:paraId="68835EF3" w14:textId="3E173850" w:rsidR="00C4208E" w:rsidRDefault="00076DF6">
            <w:pPr>
              <w:pStyle w:val="TableParagraph"/>
              <w:ind w:left="23" w:right="9"/>
              <w:jc w:val="center"/>
              <w:rPr>
                <w:sz w:val="20"/>
              </w:rPr>
            </w:pPr>
            <w:r>
              <w:rPr>
                <w:w w:val="75"/>
                <w:sz w:val="20"/>
              </w:rPr>
              <w:t>CD-45-202</w:t>
            </w:r>
            <w:r w:rsidR="00C754B4">
              <w:rPr>
                <w:w w:val="75"/>
                <w:sz w:val="20"/>
              </w:rPr>
              <w:t>6</w:t>
            </w:r>
            <w:r w:rsidR="00373273">
              <w:rPr>
                <w:w w:val="75"/>
                <w:sz w:val="20"/>
              </w:rPr>
              <w:t>-2551</w:t>
            </w:r>
          </w:p>
        </w:tc>
      </w:tr>
      <w:tr w:rsidR="00C4208E" w14:paraId="3DEEAAF2" w14:textId="77777777">
        <w:trPr>
          <w:trHeight w:val="565"/>
        </w:trPr>
        <w:tc>
          <w:tcPr>
            <w:tcW w:w="2211" w:type="dxa"/>
          </w:tcPr>
          <w:p w14:paraId="7F9E8D40" w14:textId="77777777" w:rsidR="00C4208E" w:rsidRDefault="00076DF6">
            <w:pPr>
              <w:pStyle w:val="TableParagraph"/>
              <w:spacing w:before="51" w:line="235" w:lineRule="auto"/>
              <w:ind w:left="690" w:right="49" w:hanging="53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75"/>
                <w:sz w:val="20"/>
              </w:rPr>
              <w:t>Nombres y</w:t>
            </w:r>
            <w:r>
              <w:rPr>
                <w:rFonts w:asci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w w:val="75"/>
                <w:sz w:val="20"/>
              </w:rPr>
              <w:t xml:space="preserve">apellidos del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contratista</w:t>
            </w:r>
          </w:p>
        </w:tc>
        <w:tc>
          <w:tcPr>
            <w:tcW w:w="7578" w:type="dxa"/>
            <w:gridSpan w:val="3"/>
          </w:tcPr>
          <w:p w14:paraId="009DB9D4" w14:textId="77777777" w:rsidR="00C4208E" w:rsidRDefault="00076DF6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w w:val="75"/>
                <w:sz w:val="20"/>
              </w:rPr>
              <w:t>José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Ignacio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Oñoro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4"/>
                <w:w w:val="75"/>
                <w:sz w:val="20"/>
              </w:rPr>
              <w:t>Ramos</w:t>
            </w:r>
          </w:p>
        </w:tc>
      </w:tr>
      <w:tr w:rsidR="00C4208E" w14:paraId="3F6906CE" w14:textId="77777777">
        <w:trPr>
          <w:trHeight w:val="565"/>
        </w:trPr>
        <w:tc>
          <w:tcPr>
            <w:tcW w:w="2211" w:type="dxa"/>
          </w:tcPr>
          <w:p w14:paraId="0820D0D9" w14:textId="77777777" w:rsidR="00C4208E" w:rsidRDefault="00076DF6">
            <w:pPr>
              <w:pStyle w:val="TableParagraph"/>
              <w:spacing w:before="51" w:line="235" w:lineRule="auto"/>
              <w:ind w:left="780" w:right="49" w:hanging="4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80"/>
                <w:sz w:val="20"/>
              </w:rPr>
              <w:t>Fecha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de</w:t>
            </w:r>
            <w:r>
              <w:rPr>
                <w:rFonts w:ascii="Arial"/>
                <w:b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inicio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 xml:space="preserve">del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contrato</w:t>
            </w:r>
          </w:p>
        </w:tc>
        <w:tc>
          <w:tcPr>
            <w:tcW w:w="2206" w:type="dxa"/>
          </w:tcPr>
          <w:p w14:paraId="6DF8C5FC" w14:textId="14433B47" w:rsidR="00C4208E" w:rsidRDefault="00076DF6">
            <w:pPr>
              <w:pStyle w:val="TableParagraph"/>
              <w:spacing w:before="163"/>
              <w:ind w:left="27" w:right="2"/>
              <w:jc w:val="center"/>
              <w:rPr>
                <w:sz w:val="20"/>
              </w:rPr>
            </w:pPr>
            <w:r>
              <w:rPr>
                <w:w w:val="75"/>
                <w:sz w:val="20"/>
              </w:rPr>
              <w:t>27-0</w:t>
            </w:r>
            <w:r w:rsidR="00373273">
              <w:rPr>
                <w:w w:val="75"/>
                <w:sz w:val="20"/>
              </w:rPr>
              <w:t>1</w:t>
            </w:r>
            <w:r>
              <w:rPr>
                <w:w w:val="75"/>
                <w:sz w:val="20"/>
              </w:rPr>
              <w:t>-</w:t>
            </w:r>
            <w:r>
              <w:rPr>
                <w:spacing w:val="-4"/>
                <w:w w:val="75"/>
                <w:sz w:val="20"/>
              </w:rPr>
              <w:t>202</w:t>
            </w:r>
            <w:r w:rsidR="00373273">
              <w:rPr>
                <w:spacing w:val="-4"/>
                <w:w w:val="75"/>
                <w:sz w:val="20"/>
              </w:rPr>
              <w:t>6</w:t>
            </w:r>
          </w:p>
        </w:tc>
        <w:tc>
          <w:tcPr>
            <w:tcW w:w="2211" w:type="dxa"/>
          </w:tcPr>
          <w:p w14:paraId="7BD03460" w14:textId="77777777" w:rsidR="00C4208E" w:rsidRDefault="00076DF6">
            <w:pPr>
              <w:pStyle w:val="TableParagraph"/>
              <w:spacing w:before="51" w:line="235" w:lineRule="auto"/>
              <w:ind w:left="775" w:right="182" w:hanging="63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75"/>
                <w:sz w:val="20"/>
              </w:rPr>
              <w:t>Fecha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20"/>
              </w:rPr>
              <w:t xml:space="preserve">de finalización del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contrato</w:t>
            </w:r>
          </w:p>
        </w:tc>
        <w:tc>
          <w:tcPr>
            <w:tcW w:w="3161" w:type="dxa"/>
          </w:tcPr>
          <w:p w14:paraId="7D76535D" w14:textId="773F619F" w:rsidR="00C4208E" w:rsidRDefault="00076DF6">
            <w:pPr>
              <w:pStyle w:val="TableParagraph"/>
              <w:spacing w:before="163"/>
              <w:ind w:left="23" w:right="3"/>
              <w:jc w:val="center"/>
              <w:rPr>
                <w:sz w:val="20"/>
              </w:rPr>
            </w:pPr>
            <w:r>
              <w:rPr>
                <w:w w:val="75"/>
                <w:sz w:val="20"/>
              </w:rPr>
              <w:t>2</w:t>
            </w:r>
            <w:r w:rsidR="00A7096D">
              <w:rPr>
                <w:w w:val="75"/>
                <w:sz w:val="20"/>
              </w:rPr>
              <w:t>6-07</w:t>
            </w:r>
            <w:r>
              <w:rPr>
                <w:w w:val="75"/>
                <w:sz w:val="20"/>
              </w:rPr>
              <w:t>-</w:t>
            </w:r>
            <w:r>
              <w:rPr>
                <w:spacing w:val="-4"/>
                <w:w w:val="75"/>
                <w:sz w:val="20"/>
              </w:rPr>
              <w:t>202</w:t>
            </w:r>
            <w:r w:rsidR="00A7096D">
              <w:rPr>
                <w:spacing w:val="-4"/>
                <w:w w:val="75"/>
                <w:sz w:val="20"/>
              </w:rPr>
              <w:t>6</w:t>
            </w:r>
          </w:p>
        </w:tc>
      </w:tr>
      <w:tr w:rsidR="00C4208E" w14:paraId="0BD66CCF" w14:textId="77777777">
        <w:trPr>
          <w:trHeight w:val="565"/>
        </w:trPr>
        <w:tc>
          <w:tcPr>
            <w:tcW w:w="2211" w:type="dxa"/>
          </w:tcPr>
          <w:p w14:paraId="3B36D598" w14:textId="77777777" w:rsidR="00C4208E" w:rsidRDefault="00076DF6">
            <w:pPr>
              <w:pStyle w:val="TableParagraph"/>
              <w:ind w:left="1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Valor</w:t>
            </w:r>
            <w:r>
              <w:rPr>
                <w:rFonts w:ascii="Arial"/>
                <w:b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total</w:t>
            </w:r>
            <w:r>
              <w:rPr>
                <w:rFonts w:ascii="Arial"/>
                <w:b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contrato</w:t>
            </w:r>
          </w:p>
        </w:tc>
        <w:tc>
          <w:tcPr>
            <w:tcW w:w="2206" w:type="dxa"/>
          </w:tcPr>
          <w:p w14:paraId="41ACEA02" w14:textId="2FCAFFC4" w:rsidR="00C4208E" w:rsidRDefault="00715C06">
            <w:pPr>
              <w:pStyle w:val="TableParagraph"/>
              <w:ind w:left="27"/>
              <w:jc w:val="center"/>
              <w:rPr>
                <w:sz w:val="20"/>
              </w:rPr>
            </w:pPr>
            <w:r w:rsidRPr="00715C06">
              <w:rPr>
                <w:spacing w:val="-2"/>
                <w:sz w:val="20"/>
              </w:rPr>
              <w:t>41.533.440</w:t>
            </w:r>
          </w:p>
        </w:tc>
        <w:tc>
          <w:tcPr>
            <w:tcW w:w="2211" w:type="dxa"/>
          </w:tcPr>
          <w:p w14:paraId="219A14A3" w14:textId="77777777" w:rsidR="00C4208E" w:rsidRDefault="00076DF6">
            <w:pPr>
              <w:pStyle w:val="TableParagraph"/>
              <w:spacing w:before="51" w:line="235" w:lineRule="auto"/>
              <w:ind w:left="940" w:right="49" w:hanging="82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80"/>
                <w:sz w:val="20"/>
              </w:rPr>
              <w:t>Valor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para</w:t>
            </w:r>
            <w:r>
              <w:rPr>
                <w:rFonts w:ascii="Arial"/>
                <w:b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cobrar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en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 xml:space="preserve">este </w:t>
            </w:r>
            <w:r>
              <w:rPr>
                <w:rFonts w:ascii="Arial"/>
                <w:b/>
                <w:spacing w:val="-4"/>
                <w:w w:val="90"/>
                <w:sz w:val="20"/>
              </w:rPr>
              <w:t>mes</w:t>
            </w:r>
          </w:p>
        </w:tc>
        <w:tc>
          <w:tcPr>
            <w:tcW w:w="3161" w:type="dxa"/>
          </w:tcPr>
          <w:p w14:paraId="2F1676C0" w14:textId="3390CB43" w:rsidR="00C4208E" w:rsidRDefault="00EC6CC3">
            <w:pPr>
              <w:pStyle w:val="TableParagraph"/>
              <w:ind w:left="23"/>
              <w:jc w:val="center"/>
              <w:rPr>
                <w:sz w:val="20"/>
              </w:rPr>
            </w:pPr>
            <w:r w:rsidRPr="00EC6CC3">
              <w:rPr>
                <w:sz w:val="20"/>
              </w:rPr>
              <w:t>6.922.240</w:t>
            </w:r>
          </w:p>
        </w:tc>
      </w:tr>
      <w:tr w:rsidR="00C4208E" w14:paraId="315092C2" w14:textId="77777777">
        <w:trPr>
          <w:trHeight w:val="567"/>
        </w:trPr>
        <w:tc>
          <w:tcPr>
            <w:tcW w:w="2211" w:type="dxa"/>
            <w:tcBorders>
              <w:bottom w:val="single" w:sz="6" w:space="0" w:color="000000"/>
            </w:tcBorders>
          </w:tcPr>
          <w:p w14:paraId="3C18F87F" w14:textId="77777777" w:rsidR="00C4208E" w:rsidRDefault="00076DF6">
            <w:pPr>
              <w:pStyle w:val="TableParagraph"/>
              <w:ind w:left="15" w:right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75"/>
                <w:sz w:val="20"/>
              </w:rPr>
              <w:t>Periodo</w:t>
            </w:r>
            <w:r>
              <w:rPr>
                <w:rFonts w:ascii="Arial"/>
                <w:b/>
                <w:spacing w:val="13"/>
                <w:sz w:val="20"/>
              </w:rPr>
              <w:t xml:space="preserve"> </w:t>
            </w:r>
            <w:r>
              <w:rPr>
                <w:rFonts w:ascii="Arial"/>
                <w:b/>
                <w:w w:val="75"/>
                <w:sz w:val="20"/>
              </w:rPr>
              <w:t>del</w:t>
            </w:r>
            <w:r>
              <w:rPr>
                <w:rFonts w:ascii="Arial"/>
                <w:b/>
                <w:spacing w:val="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20"/>
              </w:rPr>
              <w:t>informe</w:t>
            </w:r>
          </w:p>
        </w:tc>
        <w:tc>
          <w:tcPr>
            <w:tcW w:w="2206" w:type="dxa"/>
            <w:tcBorders>
              <w:bottom w:val="single" w:sz="6" w:space="0" w:color="000000"/>
            </w:tcBorders>
          </w:tcPr>
          <w:p w14:paraId="2501FBED" w14:textId="5741515E" w:rsidR="00C4208E" w:rsidRDefault="00C90D9F">
            <w:pPr>
              <w:pStyle w:val="TableParagraph"/>
              <w:ind w:left="27" w:right="7"/>
              <w:jc w:val="center"/>
              <w:rPr>
                <w:sz w:val="20"/>
              </w:rPr>
            </w:pPr>
            <w:r w:rsidRPr="00C90D9F">
              <w:rPr>
                <w:w w:val="75"/>
                <w:sz w:val="20"/>
              </w:rPr>
              <w:t>2</w:t>
            </w:r>
            <w:r w:rsidR="0055314A">
              <w:rPr>
                <w:w w:val="75"/>
                <w:sz w:val="20"/>
              </w:rPr>
              <w:t>7</w:t>
            </w:r>
            <w:r w:rsidRPr="00C90D9F">
              <w:rPr>
                <w:w w:val="75"/>
                <w:sz w:val="20"/>
              </w:rPr>
              <w:t>/0</w:t>
            </w:r>
            <w:r w:rsidR="0055314A">
              <w:rPr>
                <w:w w:val="75"/>
                <w:sz w:val="20"/>
              </w:rPr>
              <w:t>2</w:t>
            </w:r>
            <w:r w:rsidRPr="00C90D9F">
              <w:rPr>
                <w:w w:val="75"/>
                <w:sz w:val="20"/>
              </w:rPr>
              <w:t>/202</w:t>
            </w:r>
            <w:r w:rsidR="00EC6CC3">
              <w:rPr>
                <w:w w:val="75"/>
                <w:sz w:val="20"/>
              </w:rPr>
              <w:t>6</w:t>
            </w:r>
            <w:r w:rsidRPr="00C90D9F">
              <w:rPr>
                <w:w w:val="75"/>
                <w:sz w:val="20"/>
              </w:rPr>
              <w:t xml:space="preserve"> hasta 2</w:t>
            </w:r>
            <w:r w:rsidR="00B2780C">
              <w:rPr>
                <w:w w:val="75"/>
                <w:sz w:val="20"/>
              </w:rPr>
              <w:t>6</w:t>
            </w:r>
            <w:r w:rsidRPr="00C90D9F">
              <w:rPr>
                <w:w w:val="75"/>
                <w:sz w:val="20"/>
              </w:rPr>
              <w:t>/0</w:t>
            </w:r>
            <w:r w:rsidR="0055314A">
              <w:rPr>
                <w:w w:val="75"/>
                <w:sz w:val="20"/>
              </w:rPr>
              <w:t>3</w:t>
            </w:r>
            <w:r w:rsidRPr="00C90D9F">
              <w:rPr>
                <w:w w:val="75"/>
                <w:sz w:val="20"/>
              </w:rPr>
              <w:t>/202</w:t>
            </w:r>
            <w:r w:rsidR="00EC6CC3">
              <w:rPr>
                <w:w w:val="75"/>
                <w:sz w:val="20"/>
              </w:rPr>
              <w:t>6</w:t>
            </w:r>
          </w:p>
        </w:tc>
        <w:tc>
          <w:tcPr>
            <w:tcW w:w="2211" w:type="dxa"/>
            <w:tcBorders>
              <w:bottom w:val="single" w:sz="6" w:space="0" w:color="000000"/>
            </w:tcBorders>
          </w:tcPr>
          <w:p w14:paraId="582A7A21" w14:textId="77777777" w:rsidR="00C4208E" w:rsidRDefault="00076DF6">
            <w:pPr>
              <w:pStyle w:val="TableParagraph"/>
              <w:ind w:left="15" w:right="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75"/>
                <w:sz w:val="20"/>
              </w:rPr>
              <w:t>Informe</w:t>
            </w:r>
            <w:r>
              <w:rPr>
                <w:rFonts w:ascii="Arial" w:hAnsi="Arial"/>
                <w:b/>
                <w:spacing w:val="1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5"/>
                <w:sz w:val="20"/>
              </w:rPr>
              <w:t>número</w:t>
            </w:r>
          </w:p>
        </w:tc>
        <w:tc>
          <w:tcPr>
            <w:tcW w:w="3161" w:type="dxa"/>
            <w:tcBorders>
              <w:bottom w:val="single" w:sz="6" w:space="0" w:color="000000"/>
            </w:tcBorders>
          </w:tcPr>
          <w:p w14:paraId="709C2551" w14:textId="064D0383" w:rsidR="00C4208E" w:rsidRDefault="00076DF6">
            <w:pPr>
              <w:pStyle w:val="TableParagraph"/>
              <w:ind w:left="23" w:right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0</w:t>
            </w:r>
            <w:r w:rsidR="00E73C6A">
              <w:rPr>
                <w:rFonts w:ascii="Arial"/>
                <w:b/>
                <w:spacing w:val="-5"/>
                <w:sz w:val="20"/>
              </w:rPr>
              <w:t>2</w:t>
            </w:r>
          </w:p>
        </w:tc>
      </w:tr>
      <w:tr w:rsidR="00C4208E" w14:paraId="57A9E99B" w14:textId="77777777">
        <w:trPr>
          <w:trHeight w:val="562"/>
        </w:trPr>
        <w:tc>
          <w:tcPr>
            <w:tcW w:w="2211" w:type="dxa"/>
            <w:tcBorders>
              <w:top w:val="single" w:sz="6" w:space="0" w:color="000000"/>
            </w:tcBorders>
          </w:tcPr>
          <w:p w14:paraId="7B1AD98A" w14:textId="77777777" w:rsidR="00C4208E" w:rsidRDefault="00076DF6">
            <w:pPr>
              <w:pStyle w:val="TableParagraph"/>
              <w:spacing w:before="160"/>
              <w:ind w:left="15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Objeto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contrato</w:t>
            </w:r>
          </w:p>
        </w:tc>
        <w:tc>
          <w:tcPr>
            <w:tcW w:w="7578" w:type="dxa"/>
            <w:gridSpan w:val="3"/>
            <w:tcBorders>
              <w:top w:val="single" w:sz="6" w:space="0" w:color="000000"/>
            </w:tcBorders>
          </w:tcPr>
          <w:p w14:paraId="501884C2" w14:textId="77777777" w:rsidR="00C4208E" w:rsidRDefault="00076DF6">
            <w:pPr>
              <w:pStyle w:val="TableParagraph"/>
              <w:spacing w:before="49" w:line="235" w:lineRule="auto"/>
              <w:ind w:left="930" w:right="137" w:hanging="731"/>
              <w:rPr>
                <w:sz w:val="20"/>
              </w:rPr>
            </w:pPr>
            <w:r>
              <w:rPr>
                <w:w w:val="75"/>
                <w:sz w:val="20"/>
              </w:rPr>
              <w:t>Prestación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de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servicios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profesionales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de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asesoría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para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ejercer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la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defensa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judicial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y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extrajudicial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del</w:t>
            </w:r>
            <w:r>
              <w:rPr>
                <w:w w:val="85"/>
                <w:sz w:val="20"/>
              </w:rPr>
              <w:t xml:space="preserve"> distrito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Barranquilla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ante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distintos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despachos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judiciales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administrativos</w:t>
            </w:r>
          </w:p>
        </w:tc>
      </w:tr>
    </w:tbl>
    <w:p w14:paraId="2C73C510" w14:textId="77777777" w:rsidR="00C4208E" w:rsidRDefault="00C4208E">
      <w:pPr>
        <w:pStyle w:val="Textoindependiente"/>
        <w:spacing w:before="23"/>
        <w:rPr>
          <w:b/>
        </w:rPr>
      </w:pPr>
    </w:p>
    <w:p w14:paraId="705BC3E9" w14:textId="77777777" w:rsidR="00C4208E" w:rsidRDefault="00076DF6">
      <w:pPr>
        <w:pStyle w:val="Textoindependiente"/>
        <w:spacing w:line="254" w:lineRule="auto"/>
        <w:ind w:left="340"/>
      </w:pPr>
      <w:r>
        <w:t>Las siguientes actividades se desarrollan en cumplimiento del objeto contractual y las</w:t>
      </w:r>
      <w:r>
        <w:rPr>
          <w:spacing w:val="80"/>
        </w:rPr>
        <w:t xml:space="preserve"> </w:t>
      </w:r>
      <w:r>
        <w:t>obligaciones pactadas:</w:t>
      </w:r>
    </w:p>
    <w:p w14:paraId="0B77BE54" w14:textId="77777777" w:rsidR="00C4208E" w:rsidRDefault="00C4208E">
      <w:pPr>
        <w:pStyle w:val="Textoindependiente"/>
        <w:spacing w:before="58"/>
        <w:rPr>
          <w:sz w:val="20"/>
        </w:rPr>
      </w:pPr>
    </w:p>
    <w:tbl>
      <w:tblPr>
        <w:tblStyle w:val="TableNormal"/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7"/>
        <w:gridCol w:w="5372"/>
      </w:tblGrid>
      <w:tr w:rsidR="00C4208E" w14:paraId="75CDD34E" w14:textId="77777777">
        <w:trPr>
          <w:trHeight w:val="565"/>
        </w:trPr>
        <w:tc>
          <w:tcPr>
            <w:tcW w:w="4417" w:type="dxa"/>
            <w:shd w:val="clear" w:color="auto" w:fill="D9F0D0"/>
          </w:tcPr>
          <w:p w14:paraId="0BCD5996" w14:textId="77777777" w:rsidR="00C4208E" w:rsidRDefault="00076DF6">
            <w:pPr>
              <w:pStyle w:val="TableParagraph"/>
              <w:ind w:left="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Obligaciones</w:t>
            </w:r>
          </w:p>
        </w:tc>
        <w:tc>
          <w:tcPr>
            <w:tcW w:w="5372" w:type="dxa"/>
            <w:shd w:val="clear" w:color="auto" w:fill="D9F0D0"/>
          </w:tcPr>
          <w:p w14:paraId="5FF28464" w14:textId="77777777" w:rsidR="00C4208E" w:rsidRDefault="00076DF6">
            <w:pPr>
              <w:pStyle w:val="TableParagraph"/>
              <w:spacing w:before="55" w:line="230" w:lineRule="auto"/>
              <w:ind w:left="1345" w:hanging="109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75"/>
                <w:sz w:val="20"/>
              </w:rPr>
              <w:t>Descripción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20"/>
              </w:rPr>
              <w:t>de las Actividades realizadas por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20"/>
              </w:rPr>
              <w:t>el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20"/>
              </w:rPr>
              <w:t>contratista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20"/>
              </w:rPr>
              <w:t>en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cumplimiento</w:t>
            </w:r>
            <w:r>
              <w:rPr>
                <w:rFonts w:ascii="Arial" w:hAnsi="Arial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sus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obligaciones</w:t>
            </w:r>
          </w:p>
        </w:tc>
      </w:tr>
      <w:tr w:rsidR="00C4208E" w14:paraId="7B7BFD5F" w14:textId="77777777">
        <w:trPr>
          <w:trHeight w:val="6427"/>
        </w:trPr>
        <w:tc>
          <w:tcPr>
            <w:tcW w:w="4417" w:type="dxa"/>
          </w:tcPr>
          <w:p w14:paraId="74305583" w14:textId="77777777" w:rsidR="00C4208E" w:rsidRDefault="00C4208E">
            <w:pPr>
              <w:pStyle w:val="TableParagraph"/>
              <w:spacing w:before="225"/>
              <w:ind w:left="0"/>
              <w:rPr>
                <w:rFonts w:ascii="Trebuchet MS"/>
                <w:sz w:val="20"/>
              </w:rPr>
            </w:pPr>
          </w:p>
          <w:p w14:paraId="7D4D7E4B" w14:textId="77777777" w:rsidR="00C4208E" w:rsidRDefault="00076DF6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before="1" w:line="232" w:lineRule="auto"/>
              <w:ind w:right="211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Atender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oportuna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eficientemente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solicitudes realizadas por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Secretario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Jurídico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persona </w:t>
            </w:r>
            <w:r>
              <w:rPr>
                <w:w w:val="95"/>
                <w:sz w:val="20"/>
              </w:rPr>
              <w:t>que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este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delegue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para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tal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fin.</w:t>
            </w:r>
          </w:p>
          <w:p w14:paraId="20F2FF41" w14:textId="77777777" w:rsidR="00C4208E" w:rsidRDefault="00076DF6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before="224" w:line="235" w:lineRule="auto"/>
              <w:ind w:right="220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 xml:space="preserve">Realizar las tareas asignadas en el tiempo </w:t>
            </w:r>
            <w:r>
              <w:rPr>
                <w:spacing w:val="-2"/>
                <w:w w:val="85"/>
                <w:sz w:val="20"/>
              </w:rPr>
              <w:t xml:space="preserve">solicitado cumpliendo los procedimientos internos </w:t>
            </w:r>
            <w:r>
              <w:rPr>
                <w:w w:val="85"/>
                <w:sz w:val="20"/>
              </w:rPr>
              <w:t>establecidos para el asunto al cual corresponda.</w:t>
            </w:r>
          </w:p>
          <w:p w14:paraId="25372BC5" w14:textId="77777777" w:rsidR="00C4208E" w:rsidRDefault="00076DF6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before="224" w:line="235" w:lineRule="auto"/>
              <w:ind w:right="207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Emitir conceptos verbales o escritos, según corresponda,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sobre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asuntos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sean </w:t>
            </w:r>
            <w:r>
              <w:rPr>
                <w:spacing w:val="-2"/>
                <w:sz w:val="20"/>
              </w:rPr>
              <w:t>consultados.</w:t>
            </w:r>
          </w:p>
          <w:p w14:paraId="5096DF29" w14:textId="77777777" w:rsidR="00C4208E" w:rsidRDefault="00076DF6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before="224" w:line="235" w:lineRule="auto"/>
              <w:ind w:right="205"/>
              <w:jc w:val="both"/>
              <w:rPr>
                <w:sz w:val="20"/>
              </w:rPr>
            </w:pPr>
            <w:r>
              <w:rPr>
                <w:sz w:val="20"/>
              </w:rPr>
              <w:t xml:space="preserve">Asesorar legalmente a Jefes de Oficina o </w:t>
            </w:r>
            <w:r>
              <w:rPr>
                <w:w w:val="90"/>
                <w:sz w:val="20"/>
              </w:rPr>
              <w:t>Secretarios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Despacho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asuntos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que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le </w:t>
            </w:r>
            <w:r>
              <w:rPr>
                <w:sz w:val="20"/>
              </w:rPr>
              <w:t>sean asignados.</w:t>
            </w:r>
          </w:p>
          <w:p w14:paraId="46FC0362" w14:textId="77777777" w:rsidR="00C4208E" w:rsidRDefault="00076DF6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before="226" w:line="232" w:lineRule="auto"/>
              <w:ind w:right="214"/>
              <w:jc w:val="both"/>
              <w:rPr>
                <w:sz w:val="20"/>
              </w:rPr>
            </w:pPr>
            <w:r>
              <w:rPr>
                <w:sz w:val="20"/>
              </w:rPr>
              <w:t>Recibir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requeridos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w w:val="90"/>
                <w:sz w:val="20"/>
              </w:rPr>
              <w:t>desarrollo</w:t>
            </w:r>
            <w:r>
              <w:rPr>
                <w:spacing w:val="-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actividad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legal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encomendada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y </w:t>
            </w:r>
            <w:r>
              <w:rPr>
                <w:sz w:val="20"/>
              </w:rPr>
              <w:t>regresarlos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oportunamente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sean </w:t>
            </w:r>
            <w:r>
              <w:rPr>
                <w:spacing w:val="-4"/>
                <w:sz w:val="20"/>
              </w:rPr>
              <w:t>debidamente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archivados.</w:t>
            </w:r>
          </w:p>
          <w:p w14:paraId="4D1A9820" w14:textId="77777777" w:rsidR="00C4208E" w:rsidRDefault="00076DF6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before="228" w:line="232" w:lineRule="auto"/>
              <w:ind w:right="21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Adelantar el estudio jurídico requerido para </w:t>
            </w:r>
            <w:r>
              <w:rPr>
                <w:w w:val="80"/>
                <w:sz w:val="20"/>
              </w:rPr>
              <w:t>proyectar o revisar los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actos administrativos que le </w:t>
            </w:r>
            <w:r>
              <w:rPr>
                <w:w w:val="90"/>
                <w:sz w:val="20"/>
              </w:rPr>
              <w:t>sean asignados.</w:t>
            </w:r>
          </w:p>
        </w:tc>
        <w:tc>
          <w:tcPr>
            <w:tcW w:w="5372" w:type="dxa"/>
          </w:tcPr>
          <w:p w14:paraId="104ACF15" w14:textId="77777777" w:rsidR="00C4208E" w:rsidRDefault="00C4208E">
            <w:pPr>
              <w:pStyle w:val="TableParagraph"/>
              <w:spacing w:before="223"/>
              <w:ind w:left="0"/>
              <w:rPr>
                <w:rFonts w:ascii="Trebuchet MS"/>
                <w:sz w:val="20"/>
              </w:rPr>
            </w:pPr>
          </w:p>
          <w:p w14:paraId="731F1F38" w14:textId="63E4FF3B" w:rsidR="00E73C6A" w:rsidRDefault="00E73C6A" w:rsidP="00E73C6A">
            <w:pPr>
              <w:pStyle w:val="TableParagraph"/>
              <w:spacing w:before="0" w:line="226" w:lineRule="exact"/>
              <w:ind w:right="5"/>
              <w:rPr>
                <w:w w:val="75"/>
                <w:sz w:val="20"/>
              </w:rPr>
            </w:pPr>
            <w:r>
              <w:rPr>
                <w:rFonts w:ascii="Arial"/>
                <w:b/>
                <w:w w:val="75"/>
                <w:sz w:val="20"/>
              </w:rPr>
              <w:t>EN</w:t>
            </w:r>
            <w:r>
              <w:rPr>
                <w:rFonts w:ascii="Arial"/>
                <w:b/>
                <w:spacing w:val="13"/>
                <w:sz w:val="20"/>
              </w:rPr>
              <w:t xml:space="preserve"> </w:t>
            </w:r>
            <w:r>
              <w:rPr>
                <w:rFonts w:ascii="Arial"/>
                <w:b/>
                <w:w w:val="75"/>
                <w:sz w:val="20"/>
              </w:rPr>
              <w:t>EL</w:t>
            </w:r>
            <w:r>
              <w:rPr>
                <w:rFonts w:ascii="Arial"/>
                <w:b/>
                <w:spacing w:val="16"/>
                <w:sz w:val="20"/>
              </w:rPr>
              <w:t xml:space="preserve"> </w:t>
            </w:r>
            <w:r>
              <w:rPr>
                <w:rFonts w:ascii="Arial"/>
                <w:b/>
                <w:w w:val="75"/>
                <w:sz w:val="20"/>
              </w:rPr>
              <w:t>PERIODO</w:t>
            </w:r>
            <w:r>
              <w:rPr>
                <w:rFonts w:ascii="Arial"/>
                <w:b/>
                <w:spacing w:val="17"/>
                <w:sz w:val="20"/>
              </w:rPr>
              <w:t xml:space="preserve"> </w:t>
            </w:r>
            <w:r>
              <w:rPr>
                <w:rFonts w:ascii="Arial"/>
                <w:b/>
                <w:w w:val="75"/>
                <w:sz w:val="20"/>
              </w:rPr>
              <w:t>DEL</w:t>
            </w:r>
            <w:r>
              <w:rPr>
                <w:rFonts w:ascii="Arial"/>
                <w:b/>
                <w:spacing w:val="23"/>
                <w:sz w:val="20"/>
              </w:rPr>
              <w:t xml:space="preserve"> </w:t>
            </w:r>
            <w:r>
              <w:rPr>
                <w:rFonts w:ascii="Arial"/>
                <w:b/>
                <w:w w:val="75"/>
                <w:sz w:val="20"/>
              </w:rPr>
              <w:t>PROCESO</w:t>
            </w:r>
            <w:r>
              <w:rPr>
                <w:rFonts w:ascii="Arial"/>
                <w:b/>
                <w:spacing w:val="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20"/>
              </w:rPr>
              <w:t>PARTICIPE:</w:t>
            </w:r>
            <w:r>
              <w:rPr>
                <w:rFonts w:ascii="Arial"/>
                <w:b/>
                <w:spacing w:val="-2"/>
                <w:w w:val="75"/>
                <w:sz w:val="20"/>
              </w:rPr>
              <w:br/>
            </w:r>
            <w:r>
              <w:rPr>
                <w:rFonts w:ascii="Arial"/>
                <w:b/>
                <w:spacing w:val="-2"/>
                <w:w w:val="75"/>
                <w:sz w:val="20"/>
              </w:rPr>
              <w:br/>
            </w:r>
            <w:r>
              <w:rPr>
                <w:w w:val="75"/>
                <w:sz w:val="20"/>
              </w:rPr>
              <w:t>0</w:t>
            </w:r>
            <w:r w:rsidR="00F06BB8">
              <w:rPr>
                <w:w w:val="75"/>
                <w:sz w:val="20"/>
              </w:rPr>
              <w:t>3</w:t>
            </w:r>
            <w:r>
              <w:rPr>
                <w:w w:val="75"/>
                <w:sz w:val="20"/>
              </w:rPr>
              <w:t>/0</w:t>
            </w:r>
            <w:r w:rsidR="00F06BB8">
              <w:rPr>
                <w:w w:val="75"/>
                <w:sz w:val="20"/>
              </w:rPr>
              <w:t>3</w:t>
            </w:r>
            <w:r>
              <w:rPr>
                <w:w w:val="75"/>
                <w:sz w:val="20"/>
              </w:rPr>
              <w:t>/2026</w:t>
            </w:r>
          </w:p>
          <w:p w14:paraId="0BFD8DB3" w14:textId="2403AAFC" w:rsidR="00E73C6A" w:rsidRDefault="00E73C6A" w:rsidP="00E73C6A">
            <w:pPr>
              <w:pStyle w:val="TableParagraph"/>
              <w:spacing w:before="0" w:line="226" w:lineRule="exact"/>
              <w:ind w:right="5"/>
              <w:rPr>
                <w:w w:val="75"/>
                <w:sz w:val="20"/>
              </w:rPr>
            </w:pPr>
            <w:r>
              <w:rPr>
                <w:w w:val="75"/>
                <w:sz w:val="20"/>
              </w:rPr>
              <w:t xml:space="preserve">AUDIENCIA DE </w:t>
            </w:r>
            <w:r w:rsidR="00F06BB8">
              <w:rPr>
                <w:w w:val="75"/>
                <w:sz w:val="20"/>
              </w:rPr>
              <w:t>CONCILIACIÓN</w:t>
            </w:r>
            <w:r>
              <w:rPr>
                <w:w w:val="75"/>
                <w:sz w:val="20"/>
              </w:rPr>
              <w:t xml:space="preserve"> </w:t>
            </w:r>
          </w:p>
          <w:p w14:paraId="1931C44D" w14:textId="2E5E42A6" w:rsidR="00E73C6A" w:rsidRDefault="00F06BB8" w:rsidP="00E73C6A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  <w:r>
              <w:rPr>
                <w:w w:val="75"/>
                <w:sz w:val="20"/>
              </w:rPr>
              <w:t>CONVOCANTE</w:t>
            </w:r>
            <w:r w:rsidR="00E73C6A">
              <w:rPr>
                <w:w w:val="75"/>
                <w:sz w:val="20"/>
              </w:rPr>
              <w:t xml:space="preserve">: </w:t>
            </w:r>
            <w:r w:rsidR="00AF5366">
              <w:rPr>
                <w:w w:val="75"/>
                <w:sz w:val="20"/>
              </w:rPr>
              <w:t>BEATRIZ ELENA ARTETA MOLINA</w:t>
            </w:r>
            <w:r w:rsidR="00E73C6A">
              <w:rPr>
                <w:w w:val="75"/>
                <w:sz w:val="20"/>
              </w:rPr>
              <w:br/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>Adelantada ante la Procuradur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>í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>a Judicial 197: Se declar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>ó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 xml:space="preserve"> FALLIDA. El apoderado de la convocante solicit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>ó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 xml:space="preserve"> que se declarase </w:t>
            </w:r>
            <w:r w:rsidR="00BB5F83" w:rsidRPr="00504C55">
              <w:rPr>
                <w:rFonts w:ascii="Arial"/>
                <w:b/>
                <w:spacing w:val="-2"/>
                <w:w w:val="75"/>
                <w:sz w:val="20"/>
              </w:rPr>
              <w:t>FALLIDA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 xml:space="preserve"> y no esperar la decisi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>ó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>n oficial del Comit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>é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 xml:space="preserve"> de Conciliaci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>ó</w:t>
            </w:r>
            <w:r w:rsidR="00BB5F83" w:rsidRPr="00504C55">
              <w:rPr>
                <w:rFonts w:ascii="Arial"/>
                <w:bCs/>
                <w:spacing w:val="-2"/>
                <w:w w:val="75"/>
                <w:sz w:val="20"/>
              </w:rPr>
              <w:t>n.</w:t>
            </w:r>
            <w:r w:rsidR="00E73C6A">
              <w:rPr>
                <w:rFonts w:ascii="Arial"/>
                <w:b/>
                <w:spacing w:val="-2"/>
                <w:w w:val="75"/>
                <w:sz w:val="20"/>
              </w:rPr>
              <w:br/>
            </w:r>
          </w:p>
          <w:p w14:paraId="25448143" w14:textId="58069E73" w:rsidR="00E73C6A" w:rsidRDefault="00FC01D5" w:rsidP="00E73C6A">
            <w:pPr>
              <w:pStyle w:val="TableParagraph"/>
              <w:spacing w:before="0" w:line="226" w:lineRule="exact"/>
              <w:ind w:right="5"/>
              <w:rPr>
                <w:sz w:val="20"/>
              </w:rPr>
            </w:pPr>
            <w:r>
              <w:rPr>
                <w:w w:val="75"/>
                <w:sz w:val="20"/>
              </w:rPr>
              <w:t>24</w:t>
            </w:r>
            <w:r w:rsidR="00E73C6A">
              <w:rPr>
                <w:spacing w:val="-2"/>
                <w:sz w:val="20"/>
              </w:rPr>
              <w:t>/</w:t>
            </w:r>
            <w:r w:rsidR="00E73C6A" w:rsidRPr="006E159E">
              <w:rPr>
                <w:w w:val="75"/>
                <w:sz w:val="20"/>
              </w:rPr>
              <w:t>0</w:t>
            </w:r>
            <w:r w:rsidR="00FA0453">
              <w:rPr>
                <w:w w:val="75"/>
                <w:sz w:val="20"/>
              </w:rPr>
              <w:t>3</w:t>
            </w:r>
            <w:r w:rsidR="00E73C6A">
              <w:rPr>
                <w:spacing w:val="-2"/>
                <w:sz w:val="20"/>
              </w:rPr>
              <w:t>/</w:t>
            </w:r>
            <w:r w:rsidR="00E73C6A" w:rsidRPr="006E159E">
              <w:rPr>
                <w:w w:val="75"/>
                <w:sz w:val="20"/>
              </w:rPr>
              <w:t>202</w:t>
            </w:r>
            <w:r w:rsidR="00FA0453">
              <w:rPr>
                <w:w w:val="75"/>
                <w:sz w:val="20"/>
              </w:rPr>
              <w:t>6</w:t>
            </w:r>
          </w:p>
          <w:p w14:paraId="501F9F29" w14:textId="77777777" w:rsidR="00E73C6A" w:rsidRDefault="00E73C6A" w:rsidP="00E73C6A">
            <w:pPr>
              <w:pStyle w:val="TableParagraph"/>
              <w:spacing w:before="0" w:line="227" w:lineRule="exact"/>
              <w:rPr>
                <w:sz w:val="20"/>
              </w:rPr>
            </w:pPr>
            <w:r>
              <w:rPr>
                <w:w w:val="75"/>
                <w:sz w:val="20"/>
              </w:rPr>
              <w:t>AUDIENCIA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w w:val="75"/>
                <w:sz w:val="20"/>
              </w:rPr>
              <w:t>CONCILIACIÓN</w:t>
            </w:r>
          </w:p>
          <w:p w14:paraId="4EA646F5" w14:textId="48036E80" w:rsidR="00FA0453" w:rsidRDefault="00E73C6A" w:rsidP="00E73C6A">
            <w:pPr>
              <w:pStyle w:val="TableParagraph"/>
              <w:spacing w:before="0" w:line="226" w:lineRule="exact"/>
              <w:ind w:right="5"/>
              <w:rPr>
                <w:w w:val="75"/>
                <w:sz w:val="20"/>
              </w:rPr>
            </w:pPr>
            <w:r>
              <w:rPr>
                <w:w w:val="75"/>
                <w:sz w:val="20"/>
              </w:rPr>
              <w:t>CONVOCANTE:</w:t>
            </w:r>
            <w:r w:rsidR="00FA0453">
              <w:rPr>
                <w:w w:val="75"/>
                <w:sz w:val="20"/>
              </w:rPr>
              <w:t xml:space="preserve"> </w:t>
            </w:r>
            <w:r w:rsidR="00FA0453" w:rsidRPr="00FA0453">
              <w:rPr>
                <w:w w:val="75"/>
                <w:sz w:val="20"/>
              </w:rPr>
              <w:t>ASOHERPRA</w:t>
            </w:r>
            <w:r w:rsidR="00FA0453">
              <w:rPr>
                <w:w w:val="75"/>
                <w:sz w:val="20"/>
              </w:rPr>
              <w:t xml:space="preserve"> </w:t>
            </w:r>
          </w:p>
          <w:p w14:paraId="2F479C63" w14:textId="662EF7AF" w:rsidR="00FA0453" w:rsidRPr="00FA0453" w:rsidRDefault="00FA0453" w:rsidP="00FA0453">
            <w:pPr>
              <w:pStyle w:val="TableParagraph"/>
              <w:spacing w:line="226" w:lineRule="exact"/>
              <w:ind w:right="5"/>
              <w:rPr>
                <w:w w:val="75"/>
                <w:sz w:val="20"/>
              </w:rPr>
            </w:pPr>
            <w:r w:rsidRPr="00FA0453">
              <w:rPr>
                <w:w w:val="75"/>
                <w:sz w:val="20"/>
              </w:rPr>
              <w:t>La Procuraduría nos convocó ahora para el caso ASOHERPRA, en virtud de que se equivocaron al fijar como fecha el 30 de marzo. Ese día estarán de vacancia por semana santa.</w:t>
            </w:r>
            <w:r w:rsidR="0027173C">
              <w:rPr>
                <w:w w:val="75"/>
                <w:sz w:val="20"/>
              </w:rPr>
              <w:t xml:space="preserve"> </w:t>
            </w:r>
            <w:r w:rsidRPr="00FA0453">
              <w:rPr>
                <w:w w:val="75"/>
                <w:sz w:val="20"/>
              </w:rPr>
              <w:t xml:space="preserve">La Superintendencia de Servicios Públicos dejó sentada postura NO CONCILIATORIA. </w:t>
            </w:r>
          </w:p>
          <w:p w14:paraId="143F50D7" w14:textId="21A17ED5" w:rsidR="00FA0453" w:rsidRDefault="00FA0453" w:rsidP="00FA0453">
            <w:pPr>
              <w:pStyle w:val="TableParagraph"/>
              <w:spacing w:before="0" w:line="226" w:lineRule="exact"/>
              <w:ind w:right="5"/>
              <w:rPr>
                <w:w w:val="75"/>
                <w:sz w:val="20"/>
              </w:rPr>
            </w:pPr>
            <w:r w:rsidRPr="00FA0453">
              <w:rPr>
                <w:w w:val="75"/>
                <w:sz w:val="20"/>
              </w:rPr>
              <w:t>En relación con el Distrito, la Procuraduría suspendió la diligencia, para retomarla el 14 de abril a las 8:30 am.</w:t>
            </w:r>
            <w:r w:rsidR="0027173C">
              <w:rPr>
                <w:w w:val="75"/>
                <w:sz w:val="20"/>
              </w:rPr>
              <w:t xml:space="preserve"> </w:t>
            </w:r>
            <w:r w:rsidR="008E4027">
              <w:rPr>
                <w:w w:val="75"/>
                <w:sz w:val="20"/>
              </w:rPr>
              <w:t>-APLAZADA</w:t>
            </w:r>
          </w:p>
          <w:p w14:paraId="7C77CE21" w14:textId="77777777" w:rsidR="00FA0453" w:rsidRDefault="00FA0453" w:rsidP="00E73C6A">
            <w:pPr>
              <w:pStyle w:val="TableParagraph"/>
              <w:spacing w:before="0" w:line="226" w:lineRule="exact"/>
              <w:ind w:right="5"/>
              <w:rPr>
                <w:w w:val="75"/>
                <w:sz w:val="20"/>
              </w:rPr>
            </w:pPr>
          </w:p>
          <w:p w14:paraId="38120333" w14:textId="77777777" w:rsidR="00F07D89" w:rsidRDefault="00F07D89" w:rsidP="00F07D89">
            <w:pPr>
              <w:pStyle w:val="TableParagraph"/>
              <w:spacing w:before="0" w:line="226" w:lineRule="exact"/>
              <w:ind w:right="5"/>
              <w:rPr>
                <w:sz w:val="20"/>
              </w:rPr>
            </w:pPr>
            <w:r>
              <w:rPr>
                <w:w w:val="75"/>
                <w:sz w:val="20"/>
              </w:rPr>
              <w:t>24</w:t>
            </w:r>
            <w:r>
              <w:rPr>
                <w:spacing w:val="-2"/>
                <w:sz w:val="20"/>
              </w:rPr>
              <w:t>/</w:t>
            </w:r>
            <w:r w:rsidRPr="006E159E">
              <w:rPr>
                <w:w w:val="75"/>
                <w:sz w:val="20"/>
              </w:rPr>
              <w:t>0</w:t>
            </w:r>
            <w:r>
              <w:rPr>
                <w:w w:val="75"/>
                <w:sz w:val="20"/>
              </w:rPr>
              <w:t>3</w:t>
            </w:r>
            <w:r>
              <w:rPr>
                <w:spacing w:val="-2"/>
                <w:sz w:val="20"/>
              </w:rPr>
              <w:t>/</w:t>
            </w:r>
            <w:r w:rsidRPr="006E159E">
              <w:rPr>
                <w:w w:val="75"/>
                <w:sz w:val="20"/>
              </w:rPr>
              <w:t>202</w:t>
            </w:r>
            <w:r>
              <w:rPr>
                <w:w w:val="75"/>
                <w:sz w:val="20"/>
              </w:rPr>
              <w:t>6</w:t>
            </w:r>
          </w:p>
          <w:p w14:paraId="26117F44" w14:textId="77777777" w:rsidR="00F07D89" w:rsidRPr="003815F9" w:rsidRDefault="00F07D89" w:rsidP="00F07D89">
            <w:pPr>
              <w:pStyle w:val="TableParagraph"/>
              <w:spacing w:before="0" w:line="227" w:lineRule="exact"/>
              <w:rPr>
                <w:rFonts w:ascii="Arial"/>
                <w:bCs/>
                <w:spacing w:val="-2"/>
                <w:w w:val="75"/>
                <w:sz w:val="20"/>
              </w:rPr>
            </w:pPr>
            <w:r w:rsidRPr="003815F9">
              <w:rPr>
                <w:rFonts w:ascii="Arial"/>
                <w:bCs/>
                <w:spacing w:val="-2"/>
                <w:w w:val="75"/>
                <w:sz w:val="20"/>
              </w:rPr>
              <w:t>AUDIENCIA DE CONCILIACI</w:t>
            </w:r>
            <w:r w:rsidRPr="003815F9">
              <w:rPr>
                <w:rFonts w:ascii="Arial"/>
                <w:bCs/>
                <w:spacing w:val="-2"/>
                <w:w w:val="75"/>
                <w:sz w:val="20"/>
              </w:rPr>
              <w:t>Ó</w:t>
            </w:r>
            <w:r w:rsidRPr="003815F9">
              <w:rPr>
                <w:rFonts w:ascii="Arial"/>
                <w:bCs/>
                <w:spacing w:val="-2"/>
                <w:w w:val="75"/>
                <w:sz w:val="20"/>
              </w:rPr>
              <w:t>N</w:t>
            </w:r>
          </w:p>
          <w:p w14:paraId="6829CE18" w14:textId="66DED80F" w:rsidR="00E73C6A" w:rsidRPr="003815F9" w:rsidRDefault="00F07D89" w:rsidP="00F07D89">
            <w:pPr>
              <w:pStyle w:val="TableParagraph"/>
              <w:spacing w:before="0" w:line="226" w:lineRule="exact"/>
              <w:ind w:right="5"/>
              <w:rPr>
                <w:rFonts w:ascii="Arial"/>
                <w:bCs/>
                <w:spacing w:val="-2"/>
                <w:w w:val="75"/>
                <w:sz w:val="20"/>
              </w:rPr>
            </w:pPr>
            <w:r w:rsidRPr="003815F9">
              <w:rPr>
                <w:rFonts w:ascii="Arial"/>
                <w:bCs/>
                <w:spacing w:val="-2"/>
                <w:w w:val="75"/>
                <w:sz w:val="20"/>
              </w:rPr>
              <w:t xml:space="preserve">CONVOCANTE: </w:t>
            </w:r>
            <w:r w:rsidR="00E73C6A" w:rsidRPr="003815F9">
              <w:rPr>
                <w:rFonts w:ascii="Arial"/>
                <w:bCs/>
                <w:spacing w:val="-2"/>
                <w:w w:val="75"/>
                <w:sz w:val="20"/>
              </w:rPr>
              <w:t xml:space="preserve">ANDRES HERRERA </w:t>
            </w:r>
            <w:proofErr w:type="spellStart"/>
            <w:r w:rsidR="00E73C6A" w:rsidRPr="003815F9">
              <w:rPr>
                <w:rFonts w:ascii="Arial"/>
                <w:bCs/>
                <w:spacing w:val="-2"/>
                <w:w w:val="75"/>
                <w:sz w:val="20"/>
              </w:rPr>
              <w:t>HERRERA</w:t>
            </w:r>
            <w:proofErr w:type="spellEnd"/>
          </w:p>
          <w:p w14:paraId="44B5549E" w14:textId="43DC35F4" w:rsidR="00C4208E" w:rsidRPr="00307C30" w:rsidRDefault="00F07D89" w:rsidP="00E73C6A">
            <w:pPr>
              <w:pStyle w:val="TableParagraph"/>
              <w:tabs>
                <w:tab w:val="left" w:pos="333"/>
              </w:tabs>
              <w:spacing w:before="4" w:line="235" w:lineRule="auto"/>
              <w:ind w:left="0" w:right="514"/>
              <w:jc w:val="both"/>
              <w:rPr>
                <w:sz w:val="20"/>
              </w:rPr>
            </w:pPr>
            <w:r w:rsidRPr="00504C55">
              <w:rPr>
                <w:rFonts w:ascii="Arial"/>
                <w:bCs/>
                <w:spacing w:val="-2"/>
                <w:w w:val="75"/>
                <w:sz w:val="20"/>
              </w:rPr>
              <w:t>Adelantada ante la Procuradur</w:t>
            </w:r>
            <w:r w:rsidRPr="00504C55">
              <w:rPr>
                <w:rFonts w:ascii="Arial"/>
                <w:bCs/>
                <w:spacing w:val="-2"/>
                <w:w w:val="75"/>
                <w:sz w:val="20"/>
              </w:rPr>
              <w:t>í</w:t>
            </w:r>
            <w:r w:rsidRPr="00504C55">
              <w:rPr>
                <w:rFonts w:ascii="Arial"/>
                <w:bCs/>
                <w:spacing w:val="-2"/>
                <w:w w:val="75"/>
                <w:sz w:val="20"/>
              </w:rPr>
              <w:t xml:space="preserve">a Judicial </w:t>
            </w:r>
            <w:r w:rsidR="003815F9">
              <w:rPr>
                <w:rFonts w:ascii="Arial"/>
                <w:bCs/>
                <w:spacing w:val="-2"/>
                <w:w w:val="75"/>
                <w:sz w:val="20"/>
              </w:rPr>
              <w:t>5</w:t>
            </w:r>
            <w:r w:rsidRPr="00504C55">
              <w:rPr>
                <w:rFonts w:ascii="Arial"/>
                <w:bCs/>
                <w:spacing w:val="-2"/>
                <w:w w:val="75"/>
                <w:sz w:val="20"/>
              </w:rPr>
              <w:t>7: Se declar</w:t>
            </w:r>
            <w:r w:rsidRPr="00504C55">
              <w:rPr>
                <w:rFonts w:ascii="Arial"/>
                <w:bCs/>
                <w:spacing w:val="-2"/>
                <w:w w:val="75"/>
                <w:sz w:val="20"/>
              </w:rPr>
              <w:t>ó</w:t>
            </w:r>
            <w:r w:rsidRPr="00504C55">
              <w:rPr>
                <w:rFonts w:ascii="Arial"/>
                <w:bCs/>
                <w:spacing w:val="-2"/>
                <w:w w:val="75"/>
                <w:sz w:val="20"/>
              </w:rPr>
              <w:t xml:space="preserve"> FALLIDA</w:t>
            </w:r>
            <w:r w:rsidRPr="003815F9">
              <w:rPr>
                <w:rFonts w:ascii="Arial"/>
                <w:bCs/>
                <w:spacing w:val="-2"/>
                <w:w w:val="75"/>
                <w:sz w:val="20"/>
              </w:rPr>
              <w:t xml:space="preserve"> </w:t>
            </w:r>
            <w:r w:rsidR="003815F9" w:rsidRPr="003815F9">
              <w:rPr>
                <w:rFonts w:ascii="Arial"/>
                <w:bCs/>
                <w:spacing w:val="-2"/>
                <w:w w:val="75"/>
                <w:sz w:val="20"/>
              </w:rPr>
              <w:t>al no existir animo conciliatorio</w:t>
            </w:r>
            <w:r w:rsidR="003815F9">
              <w:rPr>
                <w:sz w:val="20"/>
              </w:rPr>
              <w:t xml:space="preserve">. </w:t>
            </w:r>
          </w:p>
        </w:tc>
      </w:tr>
    </w:tbl>
    <w:p w14:paraId="5EB42CC1" w14:textId="77777777" w:rsidR="00C4208E" w:rsidRDefault="00C4208E">
      <w:pPr>
        <w:pStyle w:val="TableParagraph"/>
        <w:spacing w:line="235" w:lineRule="auto"/>
        <w:rPr>
          <w:sz w:val="20"/>
        </w:rPr>
        <w:sectPr w:rsidR="00C4208E">
          <w:footerReference w:type="default" r:id="rId8"/>
          <w:type w:val="continuous"/>
          <w:pgSz w:w="12240" w:h="15840"/>
          <w:pgMar w:top="1340" w:right="1080" w:bottom="1420" w:left="1080" w:header="0" w:footer="1231" w:gutter="0"/>
          <w:pgNumType w:start="1"/>
          <w:cols w:space="720"/>
        </w:sectPr>
      </w:pPr>
    </w:p>
    <w:tbl>
      <w:tblPr>
        <w:tblStyle w:val="TableNormal"/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7"/>
        <w:gridCol w:w="5372"/>
      </w:tblGrid>
      <w:tr w:rsidR="00C4208E" w14:paraId="3B49CD20" w14:textId="77777777">
        <w:trPr>
          <w:trHeight w:val="570"/>
        </w:trPr>
        <w:tc>
          <w:tcPr>
            <w:tcW w:w="4417" w:type="dxa"/>
            <w:shd w:val="clear" w:color="auto" w:fill="D9F0D0"/>
          </w:tcPr>
          <w:p w14:paraId="4125E312" w14:textId="77777777" w:rsidR="00C4208E" w:rsidRDefault="00076DF6">
            <w:pPr>
              <w:pStyle w:val="TableParagraph"/>
              <w:spacing w:before="167"/>
              <w:ind w:left="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lastRenderedPageBreak/>
              <w:t>Obligaciones</w:t>
            </w:r>
          </w:p>
        </w:tc>
        <w:tc>
          <w:tcPr>
            <w:tcW w:w="5372" w:type="dxa"/>
            <w:shd w:val="clear" w:color="auto" w:fill="D9F0D0"/>
          </w:tcPr>
          <w:p w14:paraId="65850626" w14:textId="77777777" w:rsidR="00C4208E" w:rsidRDefault="00076DF6">
            <w:pPr>
              <w:pStyle w:val="TableParagraph"/>
              <w:spacing w:before="60" w:line="230" w:lineRule="auto"/>
              <w:ind w:left="1345" w:hanging="109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75"/>
                <w:sz w:val="20"/>
              </w:rPr>
              <w:t>Descripción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20"/>
              </w:rPr>
              <w:t>de las Actividades realizadas por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20"/>
              </w:rPr>
              <w:t>el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20"/>
              </w:rPr>
              <w:t>contratista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20"/>
              </w:rPr>
              <w:t>en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cumplimiento</w:t>
            </w:r>
            <w:r>
              <w:rPr>
                <w:rFonts w:ascii="Arial" w:hAnsi="Arial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sus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obligaciones</w:t>
            </w:r>
          </w:p>
        </w:tc>
      </w:tr>
      <w:tr w:rsidR="00C4208E" w14:paraId="2E32CC5E" w14:textId="77777777">
        <w:trPr>
          <w:trHeight w:val="12333"/>
        </w:trPr>
        <w:tc>
          <w:tcPr>
            <w:tcW w:w="4417" w:type="dxa"/>
          </w:tcPr>
          <w:p w14:paraId="194F1EFE" w14:textId="77777777" w:rsidR="00C4208E" w:rsidRDefault="00076DF6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before="0" w:line="232" w:lineRule="auto"/>
              <w:ind w:right="205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Adelantar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 trámite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pertinente para la aprobación oportuna de los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proyectos de resolución por medio de los cuales se resuelven recursos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de ley contra </w:t>
            </w:r>
            <w:r>
              <w:rPr>
                <w:w w:val="95"/>
                <w:sz w:val="20"/>
              </w:rPr>
              <w:t xml:space="preserve">los actos del alcalde o contra los actos administrativos expedidos por las demás </w:t>
            </w:r>
            <w:r>
              <w:rPr>
                <w:w w:val="90"/>
                <w:sz w:val="20"/>
              </w:rPr>
              <w:t xml:space="preserve">dependencias de la administración central en </w:t>
            </w:r>
            <w:r>
              <w:rPr>
                <w:w w:val="85"/>
                <w:sz w:val="20"/>
              </w:rPr>
              <w:t>especial respecto a procesos sancionatorios.</w:t>
            </w:r>
          </w:p>
          <w:p w14:paraId="0B64AC00" w14:textId="77777777" w:rsidR="00C4208E" w:rsidRDefault="00076DF6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before="227" w:line="232" w:lineRule="auto"/>
              <w:ind w:right="203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Asesorar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legalmente en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estudio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trámite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de </w:t>
            </w:r>
            <w:r>
              <w:rPr>
                <w:w w:val="95"/>
                <w:sz w:val="20"/>
              </w:rPr>
              <w:t xml:space="preserve">solicitudes de revocatoria directa que por </w:t>
            </w:r>
            <w:r>
              <w:rPr>
                <w:w w:val="80"/>
                <w:sz w:val="20"/>
              </w:rPr>
              <w:t>disposición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legal o a petición de parte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correspondan </w:t>
            </w:r>
            <w:r>
              <w:rPr>
                <w:w w:val="95"/>
                <w:sz w:val="20"/>
              </w:rPr>
              <w:t>a alcalde de Barranquilla.</w:t>
            </w:r>
          </w:p>
          <w:p w14:paraId="3027388B" w14:textId="77777777" w:rsidR="00C4208E" w:rsidRDefault="00076DF6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before="228" w:line="232" w:lineRule="auto"/>
              <w:ind w:right="211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Asesorar en la proyección y/o revisión de proyectos de resolución por medio de las cuales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se resuelven </w:t>
            </w:r>
            <w:r>
              <w:rPr>
                <w:w w:val="90"/>
                <w:sz w:val="20"/>
              </w:rPr>
              <w:t xml:space="preserve">recursos de apelación, revocatorias directas y recursos de queja competencia de secretaria </w:t>
            </w:r>
            <w:r>
              <w:rPr>
                <w:w w:val="95"/>
                <w:sz w:val="20"/>
              </w:rPr>
              <w:t>jurídica distrital.</w:t>
            </w:r>
          </w:p>
          <w:p w14:paraId="6BB0FD57" w14:textId="77777777" w:rsidR="00C4208E" w:rsidRDefault="00076DF6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before="230" w:line="232" w:lineRule="auto"/>
              <w:ind w:right="213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Asesorar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el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estudio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legalidad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actos </w:t>
            </w:r>
            <w:r>
              <w:rPr>
                <w:w w:val="85"/>
                <w:sz w:val="20"/>
              </w:rPr>
              <w:t xml:space="preserve">administrativos que requieran la firma del señor alcalde, dando aplicación y cumplimiento de las </w:t>
            </w:r>
            <w:r>
              <w:rPr>
                <w:w w:val="80"/>
                <w:sz w:val="20"/>
              </w:rPr>
              <w:t>directrices de técnica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normativa para la expedición </w:t>
            </w:r>
            <w:r>
              <w:rPr>
                <w:w w:val="95"/>
                <w:sz w:val="20"/>
              </w:rPr>
              <w:t>de actos administrativos.</w:t>
            </w:r>
          </w:p>
          <w:p w14:paraId="7FF3F26E" w14:textId="77777777" w:rsidR="00C4208E" w:rsidRDefault="00076DF6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before="228" w:line="235" w:lineRule="auto"/>
              <w:ind w:right="212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Asesorar en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 elaboración de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actas de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posesión </w:t>
            </w:r>
            <w:r>
              <w:rPr>
                <w:w w:val="95"/>
                <w:sz w:val="20"/>
              </w:rPr>
              <w:t>dentro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del</w:t>
            </w:r>
            <w:r>
              <w:rPr>
                <w:spacing w:val="-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tiempo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solicitado.</w:t>
            </w:r>
          </w:p>
        </w:tc>
        <w:tc>
          <w:tcPr>
            <w:tcW w:w="5372" w:type="dxa"/>
          </w:tcPr>
          <w:p w14:paraId="5AF16C5B" w14:textId="77777777" w:rsidR="00C4208E" w:rsidRDefault="00C4208E">
            <w:pPr>
              <w:pStyle w:val="TableParagraph"/>
              <w:spacing w:before="220"/>
              <w:ind w:left="0"/>
              <w:rPr>
                <w:rFonts w:ascii="Trebuchet MS"/>
                <w:sz w:val="20"/>
              </w:rPr>
            </w:pPr>
          </w:p>
          <w:p w14:paraId="592A128E" w14:textId="59F1D6E6" w:rsidR="000C4D93" w:rsidRPr="000C4D93" w:rsidRDefault="000C4D93" w:rsidP="000C4D93">
            <w:pPr>
              <w:pStyle w:val="TableParagraph"/>
              <w:spacing w:line="226" w:lineRule="exact"/>
              <w:ind w:right="5"/>
              <w:rPr>
                <w:w w:val="75"/>
                <w:sz w:val="20"/>
              </w:rPr>
            </w:pPr>
            <w:r w:rsidRPr="000C4D93">
              <w:rPr>
                <w:w w:val="75"/>
                <w:sz w:val="20"/>
              </w:rPr>
              <w:t xml:space="preserve">Durante el presente periodo realicé control y </w:t>
            </w:r>
            <w:r w:rsidRPr="000C4D93">
              <w:rPr>
                <w:w w:val="75"/>
                <w:sz w:val="20"/>
              </w:rPr>
              <w:t>vigilancia</w:t>
            </w:r>
            <w:r w:rsidRPr="000C4D93">
              <w:rPr>
                <w:w w:val="75"/>
                <w:sz w:val="20"/>
              </w:rPr>
              <w:t xml:space="preserve"> de los siguientes procesos de LIQUIDACIÓN PATRIMONIAL: </w:t>
            </w:r>
          </w:p>
          <w:p w14:paraId="3E16A701" w14:textId="77777777" w:rsidR="000C4D93" w:rsidRPr="000C4D93" w:rsidRDefault="000C4D93" w:rsidP="000C4D93">
            <w:pPr>
              <w:pStyle w:val="TableParagraph"/>
              <w:spacing w:line="226" w:lineRule="exact"/>
              <w:ind w:right="5"/>
              <w:rPr>
                <w:w w:val="75"/>
                <w:sz w:val="20"/>
              </w:rPr>
            </w:pPr>
          </w:p>
          <w:p w14:paraId="0611ADE7" w14:textId="77777777" w:rsidR="000C4D93" w:rsidRPr="000C4D93" w:rsidRDefault="000C4D93" w:rsidP="000C4D93">
            <w:pPr>
              <w:pStyle w:val="TableParagraph"/>
              <w:spacing w:line="226" w:lineRule="exact"/>
              <w:ind w:right="5"/>
              <w:rPr>
                <w:w w:val="75"/>
                <w:sz w:val="20"/>
              </w:rPr>
            </w:pPr>
            <w:r w:rsidRPr="000C4D93">
              <w:rPr>
                <w:w w:val="75"/>
                <w:sz w:val="20"/>
              </w:rPr>
              <w:t>RADICADO: 080014053004202500941-00</w:t>
            </w:r>
            <w:r w:rsidRPr="000C4D93">
              <w:rPr>
                <w:w w:val="75"/>
                <w:sz w:val="20"/>
              </w:rPr>
              <w:tab/>
              <w:t>DEUDOR: AMALIA ROSA HERNANDEZ VERGARA C.C. No. 1.140.821.437</w:t>
            </w:r>
            <w:r w:rsidRPr="000C4D93">
              <w:rPr>
                <w:w w:val="75"/>
                <w:sz w:val="20"/>
              </w:rPr>
              <w:tab/>
              <w:t>DESPACHO JUZGADO CUARTO CIVIL MUNICIPAL ORAL DE BARRANQUILLA</w:t>
            </w:r>
          </w:p>
          <w:p w14:paraId="66CC40C4" w14:textId="77777777" w:rsidR="000C4D93" w:rsidRPr="000C4D93" w:rsidRDefault="000C4D93" w:rsidP="000C4D93">
            <w:pPr>
              <w:pStyle w:val="TableParagraph"/>
              <w:spacing w:line="226" w:lineRule="exact"/>
              <w:ind w:left="0" w:right="5"/>
              <w:rPr>
                <w:w w:val="75"/>
                <w:sz w:val="20"/>
              </w:rPr>
            </w:pPr>
          </w:p>
          <w:p w14:paraId="2F1D320E" w14:textId="44DD7AFE" w:rsidR="001C72F0" w:rsidRDefault="000C4D93" w:rsidP="000C4D93">
            <w:pPr>
              <w:pStyle w:val="TableParagraph"/>
              <w:spacing w:before="0" w:line="226" w:lineRule="exact"/>
              <w:ind w:right="5"/>
              <w:rPr>
                <w:w w:val="75"/>
                <w:sz w:val="20"/>
              </w:rPr>
            </w:pPr>
            <w:r w:rsidRPr="000C4D93">
              <w:rPr>
                <w:w w:val="75"/>
                <w:sz w:val="20"/>
              </w:rPr>
              <w:t>RADICADO: 080013153002202500318-00</w:t>
            </w:r>
            <w:r w:rsidRPr="000C4D93">
              <w:rPr>
                <w:w w:val="75"/>
                <w:sz w:val="20"/>
              </w:rPr>
              <w:tab/>
              <w:t>DEUDOR: RONALD FERNANDO VÁSQUEZ LEPON.</w:t>
            </w:r>
            <w:r w:rsidRPr="000C4D93">
              <w:rPr>
                <w:w w:val="75"/>
                <w:sz w:val="20"/>
              </w:rPr>
              <w:tab/>
              <w:t xml:space="preserve"> DESPACHO: JUZGADO SEGUNDO CIVIL DEL CIRCUITO DE BARRANQUILLA</w:t>
            </w:r>
          </w:p>
          <w:p w14:paraId="67DBA606" w14:textId="77777777" w:rsidR="0001650F" w:rsidRDefault="0001650F">
            <w:pPr>
              <w:pStyle w:val="TableParagraph"/>
              <w:spacing w:before="0" w:line="226" w:lineRule="exact"/>
              <w:ind w:right="5"/>
              <w:rPr>
                <w:w w:val="75"/>
                <w:sz w:val="20"/>
              </w:rPr>
            </w:pPr>
          </w:p>
          <w:p w14:paraId="238486C4" w14:textId="28C92954" w:rsidR="0001650F" w:rsidRDefault="0001650F">
            <w:pPr>
              <w:pStyle w:val="TableParagraph"/>
              <w:spacing w:before="0" w:line="226" w:lineRule="exact"/>
              <w:ind w:right="5"/>
              <w:rPr>
                <w:sz w:val="20"/>
              </w:rPr>
            </w:pPr>
          </w:p>
        </w:tc>
      </w:tr>
    </w:tbl>
    <w:p w14:paraId="6DD710B5" w14:textId="77777777" w:rsidR="00C4208E" w:rsidRDefault="00C4208E">
      <w:pPr>
        <w:pStyle w:val="TableParagraph"/>
        <w:spacing w:line="226" w:lineRule="exact"/>
        <w:rPr>
          <w:sz w:val="20"/>
        </w:rPr>
        <w:sectPr w:rsidR="00C4208E">
          <w:type w:val="continuous"/>
          <w:pgSz w:w="12240" w:h="15840"/>
          <w:pgMar w:top="1380" w:right="1080" w:bottom="1420" w:left="1080" w:header="0" w:footer="1231" w:gutter="0"/>
          <w:cols w:space="720"/>
        </w:sectPr>
      </w:pPr>
    </w:p>
    <w:p w14:paraId="4A0A3541" w14:textId="77777777" w:rsidR="00C4208E" w:rsidRDefault="00C4208E">
      <w:pPr>
        <w:pStyle w:val="TableParagraph"/>
        <w:rPr>
          <w:sz w:val="20"/>
        </w:rPr>
        <w:sectPr w:rsidR="00C4208E">
          <w:type w:val="continuous"/>
          <w:pgSz w:w="12240" w:h="15840"/>
          <w:pgMar w:top="1380" w:right="1080" w:bottom="1460" w:left="1080" w:header="0" w:footer="1231" w:gutter="0"/>
          <w:cols w:space="720"/>
        </w:sectPr>
      </w:pPr>
    </w:p>
    <w:p w14:paraId="04A9E498" w14:textId="77777777" w:rsidR="00C4208E" w:rsidRDefault="00076DF6">
      <w:pPr>
        <w:pStyle w:val="Textoindependiente"/>
        <w:spacing w:before="70" w:line="252" w:lineRule="auto"/>
        <w:ind w:left="195" w:right="92"/>
        <w:jc w:val="both"/>
      </w:pPr>
      <w:r>
        <w:rPr>
          <w:spacing w:val="-2"/>
        </w:rPr>
        <w:lastRenderedPageBreak/>
        <w:t>Se</w:t>
      </w:r>
      <w:r>
        <w:rPr>
          <w:spacing w:val="-11"/>
        </w:rPr>
        <w:t xml:space="preserve"> </w:t>
      </w:r>
      <w:r>
        <w:rPr>
          <w:spacing w:val="-2"/>
        </w:rPr>
        <w:t>anexa</w:t>
      </w:r>
      <w:r>
        <w:rPr>
          <w:spacing w:val="-17"/>
        </w:rPr>
        <w:t xml:space="preserve"> </w:t>
      </w:r>
      <w:r>
        <w:rPr>
          <w:spacing w:val="-2"/>
        </w:rPr>
        <w:t>copia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los</w:t>
      </w:r>
      <w:r>
        <w:rPr>
          <w:spacing w:val="-15"/>
        </w:rPr>
        <w:t xml:space="preserve"> </w:t>
      </w:r>
      <w:r>
        <w:rPr>
          <w:spacing w:val="-2"/>
        </w:rPr>
        <w:t>soportes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pago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los</w:t>
      </w:r>
      <w:r>
        <w:rPr>
          <w:spacing w:val="-15"/>
        </w:rPr>
        <w:t xml:space="preserve"> </w:t>
      </w:r>
      <w:r>
        <w:rPr>
          <w:spacing w:val="-2"/>
        </w:rPr>
        <w:t>aportes</w:t>
      </w:r>
      <w:r>
        <w:rPr>
          <w:spacing w:val="-15"/>
        </w:rPr>
        <w:t xml:space="preserve"> </w:t>
      </w:r>
      <w:r>
        <w:rPr>
          <w:spacing w:val="-2"/>
        </w:rPr>
        <w:t>al</w:t>
      </w:r>
      <w:r>
        <w:rPr>
          <w:spacing w:val="-14"/>
        </w:rPr>
        <w:t xml:space="preserve"> </w:t>
      </w:r>
      <w:r>
        <w:rPr>
          <w:spacing w:val="-2"/>
        </w:rPr>
        <w:t>sistema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seguridad</w:t>
      </w:r>
      <w:r>
        <w:rPr>
          <w:spacing w:val="-11"/>
        </w:rPr>
        <w:t xml:space="preserve"> </w:t>
      </w:r>
      <w:r>
        <w:rPr>
          <w:spacing w:val="-2"/>
        </w:rPr>
        <w:t>social</w:t>
      </w:r>
      <w:r>
        <w:rPr>
          <w:spacing w:val="-13"/>
        </w:rPr>
        <w:t xml:space="preserve"> </w:t>
      </w:r>
      <w:r>
        <w:rPr>
          <w:spacing w:val="-2"/>
        </w:rPr>
        <w:t>en</w:t>
      </w:r>
      <w:r>
        <w:rPr>
          <w:spacing w:val="-14"/>
        </w:rPr>
        <w:t xml:space="preserve"> </w:t>
      </w:r>
      <w:r>
        <w:rPr>
          <w:spacing w:val="-2"/>
        </w:rPr>
        <w:t xml:space="preserve">salud, </w:t>
      </w:r>
      <w:r>
        <w:rPr>
          <w:spacing w:val="-4"/>
        </w:rPr>
        <w:t>pensión</w:t>
      </w:r>
      <w:r>
        <w:rPr>
          <w:spacing w:val="-8"/>
        </w:rPr>
        <w:t xml:space="preserve"> </w:t>
      </w:r>
      <w:r>
        <w:rPr>
          <w:spacing w:val="-4"/>
        </w:rPr>
        <w:t>y</w:t>
      </w:r>
      <w:r>
        <w:rPr>
          <w:spacing w:val="-11"/>
        </w:rPr>
        <w:t xml:space="preserve"> </w:t>
      </w:r>
      <w:r>
        <w:rPr>
          <w:spacing w:val="-4"/>
        </w:rPr>
        <w:t>riesgos</w:t>
      </w:r>
      <w:r>
        <w:rPr>
          <w:spacing w:val="-9"/>
        </w:rPr>
        <w:t xml:space="preserve"> </w:t>
      </w:r>
      <w:r>
        <w:rPr>
          <w:spacing w:val="-4"/>
        </w:rPr>
        <w:t>laborales,</w:t>
      </w:r>
      <w:r>
        <w:rPr>
          <w:spacing w:val="-6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conformidad</w:t>
      </w:r>
      <w:r>
        <w:rPr>
          <w:spacing w:val="-11"/>
        </w:rPr>
        <w:t xml:space="preserve"> </w:t>
      </w:r>
      <w:r>
        <w:rPr>
          <w:spacing w:val="-4"/>
        </w:rPr>
        <w:t>con</w:t>
      </w:r>
      <w:r>
        <w:rPr>
          <w:spacing w:val="-9"/>
        </w:rPr>
        <w:t xml:space="preserve"> </w:t>
      </w:r>
      <w:r>
        <w:rPr>
          <w:spacing w:val="-4"/>
        </w:rPr>
        <w:t>lo</w:t>
      </w:r>
      <w:r>
        <w:rPr>
          <w:spacing w:val="-12"/>
        </w:rPr>
        <w:t xml:space="preserve"> </w:t>
      </w:r>
      <w:r>
        <w:rPr>
          <w:spacing w:val="-4"/>
        </w:rPr>
        <w:t>establecido</w:t>
      </w:r>
      <w:r>
        <w:rPr>
          <w:spacing w:val="-6"/>
        </w:rPr>
        <w:t xml:space="preserve"> </w:t>
      </w:r>
      <w:r>
        <w:rPr>
          <w:spacing w:val="-4"/>
        </w:rPr>
        <w:t>en</w:t>
      </w:r>
      <w:r>
        <w:rPr>
          <w:spacing w:val="-14"/>
        </w:rPr>
        <w:t xml:space="preserve"> </w:t>
      </w:r>
      <w:r>
        <w:rPr>
          <w:spacing w:val="-4"/>
        </w:rPr>
        <w:t>el</w:t>
      </w:r>
      <w:r>
        <w:rPr>
          <w:spacing w:val="-9"/>
        </w:rPr>
        <w:t xml:space="preserve"> </w:t>
      </w:r>
      <w:r>
        <w:rPr>
          <w:spacing w:val="-4"/>
        </w:rPr>
        <w:t>artículo</w:t>
      </w:r>
      <w:r>
        <w:rPr>
          <w:spacing w:val="-6"/>
        </w:rPr>
        <w:t xml:space="preserve"> </w:t>
      </w:r>
      <w:r>
        <w:rPr>
          <w:spacing w:val="-4"/>
        </w:rPr>
        <w:t>23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14"/>
        </w:rPr>
        <w:t xml:space="preserve"> </w:t>
      </w:r>
      <w:r>
        <w:rPr>
          <w:spacing w:val="-4"/>
        </w:rPr>
        <w:t>Ley</w:t>
      </w:r>
      <w:r>
        <w:rPr>
          <w:spacing w:val="-6"/>
        </w:rPr>
        <w:t xml:space="preserve"> </w:t>
      </w:r>
      <w:r>
        <w:rPr>
          <w:spacing w:val="-4"/>
        </w:rPr>
        <w:t xml:space="preserve">1150 </w:t>
      </w:r>
      <w:r>
        <w:t xml:space="preserve">de 2007, la Ley 1562 de 2012, y las demás normas que reglamentan la materia. En </w:t>
      </w:r>
      <w:r>
        <w:rPr>
          <w:spacing w:val="-4"/>
        </w:rPr>
        <w:t>consecuencia,</w:t>
      </w:r>
      <w:r>
        <w:rPr>
          <w:spacing w:val="-6"/>
        </w:rPr>
        <w:t xml:space="preserve"> </w:t>
      </w:r>
      <w:r>
        <w:rPr>
          <w:spacing w:val="-4"/>
        </w:rPr>
        <w:t>manifiesto</w:t>
      </w:r>
      <w:r>
        <w:rPr>
          <w:spacing w:val="-7"/>
        </w:rPr>
        <w:t xml:space="preserve"> </w:t>
      </w:r>
      <w:r>
        <w:rPr>
          <w:spacing w:val="-4"/>
        </w:rPr>
        <w:t>que</w:t>
      </w:r>
      <w:r>
        <w:rPr>
          <w:spacing w:val="-9"/>
        </w:rPr>
        <w:t xml:space="preserve"> </w:t>
      </w:r>
      <w:r>
        <w:rPr>
          <w:spacing w:val="-4"/>
        </w:rPr>
        <w:t>he</w:t>
      </w:r>
      <w:r>
        <w:rPr>
          <w:spacing w:val="-10"/>
        </w:rPr>
        <w:t xml:space="preserve"> </w:t>
      </w:r>
      <w:r>
        <w:rPr>
          <w:spacing w:val="-4"/>
        </w:rPr>
        <w:t>dado</w:t>
      </w:r>
      <w:r>
        <w:rPr>
          <w:spacing w:val="-8"/>
        </w:rPr>
        <w:t xml:space="preserve"> </w:t>
      </w:r>
      <w:r>
        <w:rPr>
          <w:spacing w:val="-4"/>
        </w:rPr>
        <w:t>cumplimiento</w:t>
      </w:r>
      <w:r>
        <w:rPr>
          <w:spacing w:val="-7"/>
        </w:rPr>
        <w:t xml:space="preserve"> </w:t>
      </w:r>
      <w:r>
        <w:rPr>
          <w:spacing w:val="-4"/>
        </w:rPr>
        <w:t>al</w:t>
      </w:r>
      <w:r>
        <w:rPr>
          <w:spacing w:val="-10"/>
        </w:rPr>
        <w:t xml:space="preserve"> </w:t>
      </w:r>
      <w:r>
        <w:rPr>
          <w:spacing w:val="-4"/>
        </w:rPr>
        <w:t>pago</w:t>
      </w:r>
      <w:r>
        <w:rPr>
          <w:spacing w:val="-8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estos</w:t>
      </w:r>
      <w:r>
        <w:rPr>
          <w:spacing w:val="-11"/>
        </w:rPr>
        <w:t xml:space="preserve"> </w:t>
      </w:r>
      <w:r>
        <w:rPr>
          <w:spacing w:val="-4"/>
        </w:rPr>
        <w:t>aportes,</w:t>
      </w:r>
      <w:r>
        <w:rPr>
          <w:spacing w:val="-7"/>
        </w:rPr>
        <w:t xml:space="preserve"> </w:t>
      </w:r>
      <w:r>
        <w:rPr>
          <w:spacing w:val="-4"/>
        </w:rPr>
        <w:t>de</w:t>
      </w:r>
      <w:r>
        <w:rPr>
          <w:spacing w:val="-10"/>
        </w:rPr>
        <w:t xml:space="preserve"> </w:t>
      </w:r>
      <w:r>
        <w:rPr>
          <w:spacing w:val="-4"/>
        </w:rPr>
        <w:t>acuerdo</w:t>
      </w:r>
      <w:r>
        <w:rPr>
          <w:spacing w:val="-7"/>
        </w:rPr>
        <w:t xml:space="preserve"> </w:t>
      </w:r>
      <w:r>
        <w:rPr>
          <w:spacing w:val="-4"/>
        </w:rPr>
        <w:t xml:space="preserve">con </w:t>
      </w:r>
      <w:r>
        <w:t>lo señalado en la Ley.</w:t>
      </w:r>
    </w:p>
    <w:p w14:paraId="04B356DE" w14:textId="77777777" w:rsidR="00C4208E" w:rsidRDefault="00C4208E">
      <w:pPr>
        <w:pStyle w:val="Textoindependiente"/>
        <w:spacing w:before="18"/>
      </w:pPr>
    </w:p>
    <w:p w14:paraId="6F18263D" w14:textId="77777777" w:rsidR="00C4208E" w:rsidRDefault="00076DF6">
      <w:pPr>
        <w:pStyle w:val="Textoindependiente"/>
        <w:spacing w:before="1" w:line="252" w:lineRule="auto"/>
        <w:ind w:left="195" w:right="92"/>
        <w:jc w:val="both"/>
      </w:pPr>
      <w:r>
        <w:rPr>
          <w:spacing w:val="-4"/>
        </w:rPr>
        <w:t>Los</w:t>
      </w:r>
      <w:r>
        <w:rPr>
          <w:spacing w:val="-10"/>
        </w:rPr>
        <w:t xml:space="preserve"> </w:t>
      </w:r>
      <w:r>
        <w:rPr>
          <w:spacing w:val="-4"/>
        </w:rPr>
        <w:t>soportes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8"/>
        </w:rPr>
        <w:t xml:space="preserve"> </w:t>
      </w:r>
      <w:r>
        <w:rPr>
          <w:spacing w:val="-4"/>
        </w:rPr>
        <w:t>realización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mayoría</w:t>
      </w:r>
      <w:r>
        <w:rPr>
          <w:spacing w:val="-8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las</w:t>
      </w:r>
      <w:r>
        <w:rPr>
          <w:spacing w:val="-10"/>
        </w:rPr>
        <w:t xml:space="preserve"> </w:t>
      </w:r>
      <w:r>
        <w:rPr>
          <w:spacing w:val="-4"/>
        </w:rPr>
        <w:t>actividades</w:t>
      </w:r>
      <w:r>
        <w:rPr>
          <w:spacing w:val="-10"/>
        </w:rPr>
        <w:t xml:space="preserve"> </w:t>
      </w:r>
      <w:r>
        <w:rPr>
          <w:spacing w:val="-4"/>
        </w:rPr>
        <w:t>aquí</w:t>
      </w:r>
      <w:r>
        <w:rPr>
          <w:spacing w:val="-6"/>
        </w:rPr>
        <w:t xml:space="preserve"> </w:t>
      </w:r>
      <w:r>
        <w:rPr>
          <w:spacing w:val="-4"/>
        </w:rPr>
        <w:t>descritas</w:t>
      </w:r>
      <w:r>
        <w:rPr>
          <w:spacing w:val="-10"/>
        </w:rPr>
        <w:t xml:space="preserve"> </w:t>
      </w:r>
      <w:r>
        <w:rPr>
          <w:spacing w:val="-4"/>
        </w:rPr>
        <w:t>se</w:t>
      </w:r>
      <w:r>
        <w:rPr>
          <w:spacing w:val="-9"/>
        </w:rPr>
        <w:t xml:space="preserve"> </w:t>
      </w:r>
      <w:r>
        <w:rPr>
          <w:spacing w:val="-4"/>
        </w:rPr>
        <w:t>encuentran</w:t>
      </w:r>
      <w:r>
        <w:rPr>
          <w:spacing w:val="-8"/>
        </w:rPr>
        <w:t xml:space="preserve"> </w:t>
      </w:r>
      <w:r>
        <w:rPr>
          <w:spacing w:val="-4"/>
        </w:rPr>
        <w:t xml:space="preserve">en </w:t>
      </w:r>
      <w:r>
        <w:t xml:space="preserve">los siguientes correos electrónicos </w:t>
      </w:r>
      <w:hyperlink r:id="rId9">
        <w:r w:rsidR="00C4208E">
          <w:rPr>
            <w:color w:val="467885"/>
            <w:u w:val="single" w:color="467885"/>
          </w:rPr>
          <w:t>conciliacionesprejudiciales@gmail.com</w:t>
        </w:r>
      </w:hyperlink>
      <w:r>
        <w:rPr>
          <w:color w:val="467885"/>
        </w:rPr>
        <w:t xml:space="preserve"> </w:t>
      </w:r>
      <w:hyperlink r:id="rId10">
        <w:r w:rsidR="00C4208E">
          <w:rPr>
            <w:color w:val="467885"/>
            <w:u w:val="single" w:color="467885"/>
          </w:rPr>
          <w:t>prejudicialconciliaciones@gmail.com</w:t>
        </w:r>
      </w:hyperlink>
      <w:r>
        <w:rPr>
          <w:color w:val="467885"/>
        </w:rPr>
        <w:t xml:space="preserve"> </w:t>
      </w:r>
      <w:r>
        <w:t>.</w:t>
      </w:r>
    </w:p>
    <w:p w14:paraId="0C7FD6B8" w14:textId="77777777" w:rsidR="00C4208E" w:rsidRDefault="00C4208E">
      <w:pPr>
        <w:pStyle w:val="Textoindependiente"/>
        <w:spacing w:before="14"/>
      </w:pPr>
    </w:p>
    <w:p w14:paraId="1F5CFB55" w14:textId="77777777" w:rsidR="00C4208E" w:rsidRDefault="00076DF6">
      <w:pPr>
        <w:pStyle w:val="Textoindependiente"/>
        <w:ind w:left="195"/>
      </w:pPr>
      <w:r>
        <w:rPr>
          <w:spacing w:val="-2"/>
        </w:rPr>
        <w:t>Cordialmente.</w:t>
      </w:r>
    </w:p>
    <w:p w14:paraId="4D229EFB" w14:textId="77777777" w:rsidR="00C4208E" w:rsidRDefault="00076DF6">
      <w:pPr>
        <w:pStyle w:val="Textoindependiente"/>
        <w:spacing w:before="8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7B8AE5A" wp14:editId="23056F3D">
                <wp:simplePos x="0" y="0"/>
                <wp:positionH relativeFrom="page">
                  <wp:posOffset>714375</wp:posOffset>
                </wp:positionH>
                <wp:positionV relativeFrom="paragraph">
                  <wp:posOffset>215989</wp:posOffset>
                </wp:positionV>
                <wp:extent cx="2173605" cy="71501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73605" cy="715010"/>
                          <a:chOff x="0" y="0"/>
                          <a:chExt cx="2173605" cy="71501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3605" cy="638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2173605" cy="715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44EB2E" w14:textId="77777777" w:rsidR="00C4208E" w:rsidRDefault="00C4208E">
                              <w:pPr>
                                <w:rPr>
                                  <w:rFonts w:ascii="Trebuchet MS"/>
                                  <w:sz w:val="24"/>
                                </w:rPr>
                              </w:pPr>
                            </w:p>
                            <w:p w14:paraId="73FF2AA9" w14:textId="77777777" w:rsidR="00C4208E" w:rsidRDefault="00C4208E">
                              <w:pPr>
                                <w:rPr>
                                  <w:rFonts w:ascii="Trebuchet MS"/>
                                  <w:sz w:val="24"/>
                                </w:rPr>
                              </w:pPr>
                            </w:p>
                            <w:p w14:paraId="1F148544" w14:textId="77777777" w:rsidR="00C4208E" w:rsidRDefault="00C4208E">
                              <w:pPr>
                                <w:spacing w:before="10"/>
                                <w:rPr>
                                  <w:rFonts w:ascii="Trebuchet MS"/>
                                  <w:sz w:val="24"/>
                                </w:rPr>
                              </w:pPr>
                            </w:p>
                            <w:p w14:paraId="71493C85" w14:textId="77777777" w:rsidR="00C4208E" w:rsidRDefault="00076DF6">
                              <w:pPr>
                                <w:ind w:left="150"/>
                                <w:rPr>
                                  <w:rFonts w:ascii="Trebuchet MS" w:hAnsi="Trebuchet MS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sz w:val="24"/>
                                </w:rPr>
                                <w:t>JOSÉ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sz w:val="24"/>
                                </w:rPr>
                                <w:t xml:space="preserve">IGNACIO OÑORO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spacing w:val="-4"/>
                                  <w:sz w:val="24"/>
                                </w:rPr>
                                <w:t>RAMOS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B8AE5A" id="Group 2" o:spid="_x0000_s1026" style="position:absolute;margin-left:56.25pt;margin-top:17pt;width:171.15pt;height:56.3pt;z-index:-15728640;mso-wrap-distance-left:0;mso-wrap-distance-right:0;mso-position-horizontal-relative:page" coordsize="21736,71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21736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width:21736;height:7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944EB2E" w14:textId="77777777" w:rsidR="00C4208E" w:rsidRDefault="00C4208E">
                        <w:pPr>
                          <w:rPr>
                            <w:rFonts w:ascii="Trebuchet MS"/>
                            <w:sz w:val="24"/>
                          </w:rPr>
                        </w:pPr>
                      </w:p>
                      <w:p w14:paraId="73FF2AA9" w14:textId="77777777" w:rsidR="00C4208E" w:rsidRDefault="00C4208E">
                        <w:pPr>
                          <w:rPr>
                            <w:rFonts w:ascii="Trebuchet MS"/>
                            <w:sz w:val="24"/>
                          </w:rPr>
                        </w:pPr>
                      </w:p>
                      <w:p w14:paraId="1F148544" w14:textId="77777777" w:rsidR="00C4208E" w:rsidRDefault="00C4208E">
                        <w:pPr>
                          <w:spacing w:before="10"/>
                          <w:rPr>
                            <w:rFonts w:ascii="Trebuchet MS"/>
                            <w:sz w:val="24"/>
                          </w:rPr>
                        </w:pPr>
                      </w:p>
                      <w:p w14:paraId="71493C85" w14:textId="77777777" w:rsidR="00C4208E" w:rsidRDefault="00076DF6">
                        <w:pPr>
                          <w:ind w:left="150"/>
                          <w:rPr>
                            <w:rFonts w:ascii="Trebuchet MS" w:hAnsi="Trebuchet MS"/>
                            <w:b/>
                            <w:sz w:val="24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sz w:val="24"/>
                          </w:rPr>
                          <w:t>JOSÉ</w:t>
                        </w:r>
                        <w:r>
                          <w:rPr>
                            <w:rFonts w:ascii="Trebuchet MS" w:hAnsi="Trebuchet MS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sz w:val="24"/>
                          </w:rPr>
                          <w:t xml:space="preserve">IGNACIO OÑORO </w:t>
                        </w:r>
                        <w:r>
                          <w:rPr>
                            <w:rFonts w:ascii="Trebuchet MS" w:hAnsi="Trebuchet MS"/>
                            <w:b/>
                            <w:spacing w:val="-4"/>
                            <w:sz w:val="24"/>
                          </w:rPr>
                          <w:t>RAMOS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439D861" w14:textId="77777777" w:rsidR="00C4208E" w:rsidRDefault="00076DF6">
      <w:pPr>
        <w:pStyle w:val="Textoindependiente"/>
        <w:spacing w:before="16"/>
        <w:ind w:left="195"/>
      </w:pPr>
      <w:r>
        <w:t>C.C</w:t>
      </w:r>
      <w:r>
        <w:rPr>
          <w:spacing w:val="-19"/>
        </w:rPr>
        <w:t xml:space="preserve"> </w:t>
      </w:r>
      <w:r>
        <w:rPr>
          <w:spacing w:val="-2"/>
        </w:rPr>
        <w:t>72.015.678</w:t>
      </w:r>
    </w:p>
    <w:p w14:paraId="6FDCDF5C" w14:textId="2E6460E4" w:rsidR="00C4208E" w:rsidRDefault="00076DF6" w:rsidP="00406673">
      <w:pPr>
        <w:pStyle w:val="Textoindependiente"/>
        <w:spacing w:before="11"/>
        <w:ind w:left="195"/>
        <w:sectPr w:rsidR="00C4208E">
          <w:pgSz w:w="12240" w:h="15840"/>
          <w:pgMar w:top="1640" w:right="1080" w:bottom="1460" w:left="1080" w:header="0" w:footer="1231" w:gutter="0"/>
          <w:cols w:space="720"/>
        </w:sectPr>
      </w:pPr>
      <w:r>
        <w:rPr>
          <w:spacing w:val="-4"/>
        </w:rPr>
        <w:t>TP</w:t>
      </w:r>
      <w:r>
        <w:rPr>
          <w:spacing w:val="-20"/>
        </w:rPr>
        <w:t xml:space="preserve"> </w:t>
      </w:r>
      <w:r>
        <w:rPr>
          <w:spacing w:val="-4"/>
        </w:rPr>
        <w:t>95074</w:t>
      </w:r>
      <w:r>
        <w:rPr>
          <w:spacing w:val="-21"/>
        </w:rPr>
        <w:t xml:space="preserve"> </w:t>
      </w:r>
      <w:r>
        <w:rPr>
          <w:spacing w:val="-5"/>
        </w:rPr>
        <w:t>CSJ</w:t>
      </w:r>
    </w:p>
    <w:p w14:paraId="344DE1AA" w14:textId="09B126C6" w:rsidR="0021107F" w:rsidRDefault="0021107F">
      <w:pPr>
        <w:pStyle w:val="Textoindependiente"/>
        <w:rPr>
          <w:sz w:val="20"/>
        </w:rPr>
        <w:sectPr w:rsidR="0021107F">
          <w:pgSz w:w="12240" w:h="15840"/>
          <w:pgMar w:top="1580" w:right="1080" w:bottom="1460" w:left="1080" w:header="0" w:footer="1231" w:gutter="0"/>
          <w:cols w:space="720"/>
        </w:sectPr>
      </w:pPr>
    </w:p>
    <w:p w14:paraId="2AD7111F" w14:textId="319518B0" w:rsidR="00C4208E" w:rsidRDefault="00C4208E" w:rsidP="00094E23">
      <w:pPr>
        <w:pStyle w:val="Textoindependiente"/>
        <w:rPr>
          <w:sz w:val="20"/>
        </w:rPr>
      </w:pPr>
    </w:p>
    <w:sectPr w:rsidR="00C4208E">
      <w:pgSz w:w="12240" w:h="15840"/>
      <w:pgMar w:top="1520" w:right="1080" w:bottom="1460" w:left="1080" w:header="0" w:footer="12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37D0D" w14:textId="77777777" w:rsidR="009A0688" w:rsidRDefault="009A0688">
      <w:r>
        <w:separator/>
      </w:r>
    </w:p>
  </w:endnote>
  <w:endnote w:type="continuationSeparator" w:id="0">
    <w:p w14:paraId="1C10F39B" w14:textId="77777777" w:rsidR="009A0688" w:rsidRDefault="009A0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CA8E6" w14:textId="03966159" w:rsidR="00C4208E" w:rsidRDefault="00C4208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30E16" w14:textId="77777777" w:rsidR="009A0688" w:rsidRDefault="009A0688">
      <w:r>
        <w:separator/>
      </w:r>
    </w:p>
  </w:footnote>
  <w:footnote w:type="continuationSeparator" w:id="0">
    <w:p w14:paraId="701421A5" w14:textId="77777777" w:rsidR="009A0688" w:rsidRDefault="009A0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493330"/>
    <w:multiLevelType w:val="hybridMultilevel"/>
    <w:tmpl w:val="0D3024CE"/>
    <w:lvl w:ilvl="0" w:tplc="7B08515C">
      <w:numFmt w:val="bullet"/>
      <w:lvlText w:val=""/>
      <w:lvlJc w:val="left"/>
      <w:pPr>
        <w:ind w:left="4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7"/>
        <w:sz w:val="20"/>
        <w:szCs w:val="20"/>
        <w:lang w:val="es-ES" w:eastAsia="en-US" w:bidi="ar-SA"/>
      </w:rPr>
    </w:lvl>
    <w:lvl w:ilvl="1" w:tplc="BE22BD94">
      <w:numFmt w:val="bullet"/>
      <w:lvlText w:val="•"/>
      <w:lvlJc w:val="left"/>
      <w:pPr>
        <w:ind w:left="872" w:hanging="360"/>
      </w:pPr>
      <w:rPr>
        <w:rFonts w:hint="default"/>
        <w:lang w:val="es-ES" w:eastAsia="en-US" w:bidi="ar-SA"/>
      </w:rPr>
    </w:lvl>
    <w:lvl w:ilvl="2" w:tplc="4678FBAC">
      <w:numFmt w:val="bullet"/>
      <w:lvlText w:val="•"/>
      <w:lvlJc w:val="left"/>
      <w:pPr>
        <w:ind w:left="1265" w:hanging="360"/>
      </w:pPr>
      <w:rPr>
        <w:rFonts w:hint="default"/>
        <w:lang w:val="es-ES" w:eastAsia="en-US" w:bidi="ar-SA"/>
      </w:rPr>
    </w:lvl>
    <w:lvl w:ilvl="3" w:tplc="B428E716">
      <w:numFmt w:val="bullet"/>
      <w:lvlText w:val="•"/>
      <w:lvlJc w:val="left"/>
      <w:pPr>
        <w:ind w:left="1658" w:hanging="360"/>
      </w:pPr>
      <w:rPr>
        <w:rFonts w:hint="default"/>
        <w:lang w:val="es-ES" w:eastAsia="en-US" w:bidi="ar-SA"/>
      </w:rPr>
    </w:lvl>
    <w:lvl w:ilvl="4" w:tplc="DE2E03DC">
      <w:numFmt w:val="bullet"/>
      <w:lvlText w:val="•"/>
      <w:lvlJc w:val="left"/>
      <w:pPr>
        <w:ind w:left="2050" w:hanging="360"/>
      </w:pPr>
      <w:rPr>
        <w:rFonts w:hint="default"/>
        <w:lang w:val="es-ES" w:eastAsia="en-US" w:bidi="ar-SA"/>
      </w:rPr>
    </w:lvl>
    <w:lvl w:ilvl="5" w:tplc="542A4140">
      <w:numFmt w:val="bullet"/>
      <w:lvlText w:val="•"/>
      <w:lvlJc w:val="left"/>
      <w:pPr>
        <w:ind w:left="2443" w:hanging="360"/>
      </w:pPr>
      <w:rPr>
        <w:rFonts w:hint="default"/>
        <w:lang w:val="es-ES" w:eastAsia="en-US" w:bidi="ar-SA"/>
      </w:rPr>
    </w:lvl>
    <w:lvl w:ilvl="6" w:tplc="A6B27CB8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7" w:tplc="3058F714">
      <w:numFmt w:val="bullet"/>
      <w:lvlText w:val="•"/>
      <w:lvlJc w:val="left"/>
      <w:pPr>
        <w:ind w:left="3228" w:hanging="360"/>
      </w:pPr>
      <w:rPr>
        <w:rFonts w:hint="default"/>
        <w:lang w:val="es-ES" w:eastAsia="en-US" w:bidi="ar-SA"/>
      </w:rPr>
    </w:lvl>
    <w:lvl w:ilvl="8" w:tplc="42EA9B4C">
      <w:numFmt w:val="bullet"/>
      <w:lvlText w:val="•"/>
      <w:lvlJc w:val="left"/>
      <w:pPr>
        <w:ind w:left="362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1BA6CFE"/>
    <w:multiLevelType w:val="hybridMultilevel"/>
    <w:tmpl w:val="4A9CA2FC"/>
    <w:lvl w:ilvl="0" w:tplc="1A50EF9C">
      <w:numFmt w:val="bullet"/>
      <w:lvlText w:val=""/>
      <w:lvlJc w:val="left"/>
      <w:pPr>
        <w:ind w:left="4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7"/>
        <w:sz w:val="20"/>
        <w:szCs w:val="20"/>
        <w:lang w:val="es-ES" w:eastAsia="en-US" w:bidi="ar-SA"/>
      </w:rPr>
    </w:lvl>
    <w:lvl w:ilvl="1" w:tplc="D7E4E582">
      <w:numFmt w:val="bullet"/>
      <w:lvlText w:val="•"/>
      <w:lvlJc w:val="left"/>
      <w:pPr>
        <w:ind w:left="872" w:hanging="360"/>
      </w:pPr>
      <w:rPr>
        <w:rFonts w:hint="default"/>
        <w:lang w:val="es-ES" w:eastAsia="en-US" w:bidi="ar-SA"/>
      </w:rPr>
    </w:lvl>
    <w:lvl w:ilvl="2" w:tplc="3F109F9E">
      <w:numFmt w:val="bullet"/>
      <w:lvlText w:val="•"/>
      <w:lvlJc w:val="left"/>
      <w:pPr>
        <w:ind w:left="1265" w:hanging="360"/>
      </w:pPr>
      <w:rPr>
        <w:rFonts w:hint="default"/>
        <w:lang w:val="es-ES" w:eastAsia="en-US" w:bidi="ar-SA"/>
      </w:rPr>
    </w:lvl>
    <w:lvl w:ilvl="3" w:tplc="E4DEAA4C">
      <w:numFmt w:val="bullet"/>
      <w:lvlText w:val="•"/>
      <w:lvlJc w:val="left"/>
      <w:pPr>
        <w:ind w:left="1658" w:hanging="360"/>
      </w:pPr>
      <w:rPr>
        <w:rFonts w:hint="default"/>
        <w:lang w:val="es-ES" w:eastAsia="en-US" w:bidi="ar-SA"/>
      </w:rPr>
    </w:lvl>
    <w:lvl w:ilvl="4" w:tplc="D33664DC">
      <w:numFmt w:val="bullet"/>
      <w:lvlText w:val="•"/>
      <w:lvlJc w:val="left"/>
      <w:pPr>
        <w:ind w:left="2050" w:hanging="360"/>
      </w:pPr>
      <w:rPr>
        <w:rFonts w:hint="default"/>
        <w:lang w:val="es-ES" w:eastAsia="en-US" w:bidi="ar-SA"/>
      </w:rPr>
    </w:lvl>
    <w:lvl w:ilvl="5" w:tplc="A9969504">
      <w:numFmt w:val="bullet"/>
      <w:lvlText w:val="•"/>
      <w:lvlJc w:val="left"/>
      <w:pPr>
        <w:ind w:left="2443" w:hanging="360"/>
      </w:pPr>
      <w:rPr>
        <w:rFonts w:hint="default"/>
        <w:lang w:val="es-ES" w:eastAsia="en-US" w:bidi="ar-SA"/>
      </w:rPr>
    </w:lvl>
    <w:lvl w:ilvl="6" w:tplc="54C0CC94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7" w:tplc="05E0E322">
      <w:numFmt w:val="bullet"/>
      <w:lvlText w:val="•"/>
      <w:lvlJc w:val="left"/>
      <w:pPr>
        <w:ind w:left="3228" w:hanging="360"/>
      </w:pPr>
      <w:rPr>
        <w:rFonts w:hint="default"/>
        <w:lang w:val="es-ES" w:eastAsia="en-US" w:bidi="ar-SA"/>
      </w:rPr>
    </w:lvl>
    <w:lvl w:ilvl="8" w:tplc="3398B61A">
      <w:numFmt w:val="bullet"/>
      <w:lvlText w:val="•"/>
      <w:lvlJc w:val="left"/>
      <w:pPr>
        <w:ind w:left="3621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2D5304D"/>
    <w:multiLevelType w:val="hybridMultilevel"/>
    <w:tmpl w:val="5170B6C8"/>
    <w:lvl w:ilvl="0" w:tplc="9634DF62">
      <w:start w:val="1"/>
      <w:numFmt w:val="decimal"/>
      <w:lvlText w:val="%1."/>
      <w:lvlJc w:val="left"/>
      <w:pPr>
        <w:ind w:left="110" w:hanging="13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75"/>
        <w:sz w:val="18"/>
        <w:szCs w:val="18"/>
        <w:lang w:val="es-ES" w:eastAsia="en-US" w:bidi="ar-SA"/>
      </w:rPr>
    </w:lvl>
    <w:lvl w:ilvl="1" w:tplc="64663CA4">
      <w:numFmt w:val="bullet"/>
      <w:lvlText w:val="•"/>
      <w:lvlJc w:val="left"/>
      <w:pPr>
        <w:ind w:left="644" w:hanging="135"/>
      </w:pPr>
      <w:rPr>
        <w:rFonts w:hint="default"/>
        <w:lang w:val="es-ES" w:eastAsia="en-US" w:bidi="ar-SA"/>
      </w:rPr>
    </w:lvl>
    <w:lvl w:ilvl="2" w:tplc="C05CFA20">
      <w:numFmt w:val="bullet"/>
      <w:lvlText w:val="•"/>
      <w:lvlJc w:val="left"/>
      <w:pPr>
        <w:ind w:left="1168" w:hanging="135"/>
      </w:pPr>
      <w:rPr>
        <w:rFonts w:hint="default"/>
        <w:lang w:val="es-ES" w:eastAsia="en-US" w:bidi="ar-SA"/>
      </w:rPr>
    </w:lvl>
    <w:lvl w:ilvl="3" w:tplc="3800D462">
      <w:numFmt w:val="bullet"/>
      <w:lvlText w:val="•"/>
      <w:lvlJc w:val="left"/>
      <w:pPr>
        <w:ind w:left="1692" w:hanging="135"/>
      </w:pPr>
      <w:rPr>
        <w:rFonts w:hint="default"/>
        <w:lang w:val="es-ES" w:eastAsia="en-US" w:bidi="ar-SA"/>
      </w:rPr>
    </w:lvl>
    <w:lvl w:ilvl="4" w:tplc="707CA392">
      <w:numFmt w:val="bullet"/>
      <w:lvlText w:val="•"/>
      <w:lvlJc w:val="left"/>
      <w:pPr>
        <w:ind w:left="2216" w:hanging="135"/>
      </w:pPr>
      <w:rPr>
        <w:rFonts w:hint="default"/>
        <w:lang w:val="es-ES" w:eastAsia="en-US" w:bidi="ar-SA"/>
      </w:rPr>
    </w:lvl>
    <w:lvl w:ilvl="5" w:tplc="BDEE0058">
      <w:numFmt w:val="bullet"/>
      <w:lvlText w:val="•"/>
      <w:lvlJc w:val="left"/>
      <w:pPr>
        <w:ind w:left="2741" w:hanging="135"/>
      </w:pPr>
      <w:rPr>
        <w:rFonts w:hint="default"/>
        <w:lang w:val="es-ES" w:eastAsia="en-US" w:bidi="ar-SA"/>
      </w:rPr>
    </w:lvl>
    <w:lvl w:ilvl="6" w:tplc="69D0D30E">
      <w:numFmt w:val="bullet"/>
      <w:lvlText w:val="•"/>
      <w:lvlJc w:val="left"/>
      <w:pPr>
        <w:ind w:left="3265" w:hanging="135"/>
      </w:pPr>
      <w:rPr>
        <w:rFonts w:hint="default"/>
        <w:lang w:val="es-ES" w:eastAsia="en-US" w:bidi="ar-SA"/>
      </w:rPr>
    </w:lvl>
    <w:lvl w:ilvl="7" w:tplc="576E95E2">
      <w:numFmt w:val="bullet"/>
      <w:lvlText w:val="•"/>
      <w:lvlJc w:val="left"/>
      <w:pPr>
        <w:ind w:left="3789" w:hanging="135"/>
      </w:pPr>
      <w:rPr>
        <w:rFonts w:hint="default"/>
        <w:lang w:val="es-ES" w:eastAsia="en-US" w:bidi="ar-SA"/>
      </w:rPr>
    </w:lvl>
    <w:lvl w:ilvl="8" w:tplc="9F866B46">
      <w:numFmt w:val="bullet"/>
      <w:lvlText w:val="•"/>
      <w:lvlJc w:val="left"/>
      <w:pPr>
        <w:ind w:left="4313" w:hanging="135"/>
      </w:pPr>
      <w:rPr>
        <w:rFonts w:hint="default"/>
        <w:lang w:val="es-ES" w:eastAsia="en-US" w:bidi="ar-SA"/>
      </w:rPr>
    </w:lvl>
  </w:abstractNum>
  <w:num w:numId="1" w16cid:durableId="1346975780">
    <w:abstractNumId w:val="1"/>
  </w:num>
  <w:num w:numId="2" w16cid:durableId="1566599883">
    <w:abstractNumId w:val="2"/>
  </w:num>
  <w:num w:numId="3" w16cid:durableId="1407872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08E"/>
    <w:rsid w:val="0001650F"/>
    <w:rsid w:val="00037BAF"/>
    <w:rsid w:val="00076DF6"/>
    <w:rsid w:val="0009290F"/>
    <w:rsid w:val="00094E23"/>
    <w:rsid w:val="000A7CE0"/>
    <w:rsid w:val="000B45B2"/>
    <w:rsid w:val="000C2173"/>
    <w:rsid w:val="000C4D93"/>
    <w:rsid w:val="0014704B"/>
    <w:rsid w:val="001C72F0"/>
    <w:rsid w:val="0021107F"/>
    <w:rsid w:val="0027173C"/>
    <w:rsid w:val="002D16DA"/>
    <w:rsid w:val="00307C30"/>
    <w:rsid w:val="00323DB6"/>
    <w:rsid w:val="00373273"/>
    <w:rsid w:val="003815F9"/>
    <w:rsid w:val="003B4441"/>
    <w:rsid w:val="00406673"/>
    <w:rsid w:val="00411FDD"/>
    <w:rsid w:val="004805F5"/>
    <w:rsid w:val="004A26A0"/>
    <w:rsid w:val="004C36A3"/>
    <w:rsid w:val="00500BB7"/>
    <w:rsid w:val="00502AC8"/>
    <w:rsid w:val="00504C55"/>
    <w:rsid w:val="0055314A"/>
    <w:rsid w:val="00567183"/>
    <w:rsid w:val="005704DA"/>
    <w:rsid w:val="00642A9E"/>
    <w:rsid w:val="006F51BB"/>
    <w:rsid w:val="00715C06"/>
    <w:rsid w:val="00723EF8"/>
    <w:rsid w:val="00731548"/>
    <w:rsid w:val="007855FB"/>
    <w:rsid w:val="007A3339"/>
    <w:rsid w:val="00834BAC"/>
    <w:rsid w:val="00847F87"/>
    <w:rsid w:val="00880DDC"/>
    <w:rsid w:val="008E0FA5"/>
    <w:rsid w:val="008E4027"/>
    <w:rsid w:val="009016C8"/>
    <w:rsid w:val="00957581"/>
    <w:rsid w:val="0096441E"/>
    <w:rsid w:val="009A0688"/>
    <w:rsid w:val="009D5287"/>
    <w:rsid w:val="00A05829"/>
    <w:rsid w:val="00A7096D"/>
    <w:rsid w:val="00A76038"/>
    <w:rsid w:val="00AF5366"/>
    <w:rsid w:val="00B2780C"/>
    <w:rsid w:val="00B414B7"/>
    <w:rsid w:val="00B87615"/>
    <w:rsid w:val="00B95601"/>
    <w:rsid w:val="00BA5712"/>
    <w:rsid w:val="00BB16BD"/>
    <w:rsid w:val="00BB5556"/>
    <w:rsid w:val="00BB5F83"/>
    <w:rsid w:val="00BE0C90"/>
    <w:rsid w:val="00C00555"/>
    <w:rsid w:val="00C05F7F"/>
    <w:rsid w:val="00C4208E"/>
    <w:rsid w:val="00C754B4"/>
    <w:rsid w:val="00C90D9F"/>
    <w:rsid w:val="00CE63A2"/>
    <w:rsid w:val="00D56085"/>
    <w:rsid w:val="00D9584D"/>
    <w:rsid w:val="00E24A28"/>
    <w:rsid w:val="00E65BC3"/>
    <w:rsid w:val="00E73C6A"/>
    <w:rsid w:val="00EB2727"/>
    <w:rsid w:val="00EC6CC3"/>
    <w:rsid w:val="00ED1F0F"/>
    <w:rsid w:val="00F06BB8"/>
    <w:rsid w:val="00F07D89"/>
    <w:rsid w:val="00F21B66"/>
    <w:rsid w:val="00F67AA1"/>
    <w:rsid w:val="00F67EE2"/>
    <w:rsid w:val="00F84F8A"/>
    <w:rsid w:val="00F87A8B"/>
    <w:rsid w:val="00F96E16"/>
    <w:rsid w:val="00FA0453"/>
    <w:rsid w:val="00FC01D5"/>
    <w:rsid w:val="00FF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A15888"/>
  <w15:docId w15:val="{DE118896-E7D0-4529-A39C-36A399FB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rebuchet MS" w:eastAsia="Trebuchet MS" w:hAnsi="Trebuchet MS" w:cs="Trebuchet MS"/>
      <w:sz w:val="24"/>
      <w:szCs w:val="24"/>
    </w:rPr>
  </w:style>
  <w:style w:type="paragraph" w:styleId="Ttulo">
    <w:name w:val="Title"/>
    <w:basedOn w:val="Normal"/>
    <w:uiPriority w:val="10"/>
    <w:qFormat/>
    <w:pPr>
      <w:spacing w:before="75"/>
      <w:ind w:left="527"/>
      <w:jc w:val="center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2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C0055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055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0055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055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prejudicialconciliacione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ciliacionesprejudiciales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BBCAB-86EE-414C-A64C-105C8E71F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743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 Navas Goenaga</dc:creator>
  <cp:lastModifiedBy>Emilys Alandete Acuña</cp:lastModifiedBy>
  <cp:revision>4</cp:revision>
  <dcterms:created xsi:type="dcterms:W3CDTF">2026-03-30T16:07:00Z</dcterms:created>
  <dcterms:modified xsi:type="dcterms:W3CDTF">2026-04-07T20:45:00Z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2025-07-02T00:00:00Z</vt:filetime>
  </property>
</Properties>
</file>