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3DCE" w:rsidRDefault="005D7A23" w:rsidP="00323DCE">
      <w:pPr>
        <w:spacing w:after="0" w:line="240" w:lineRule="auto"/>
        <w:contextualSpacing/>
        <w:jc w:val="center"/>
        <w:rPr>
          <w:rFonts w:ascii="Arial" w:hAnsi="Arial" w:cs="Arial"/>
          <w:b/>
          <w:color w:val="000000"/>
          <w:sz w:val="20"/>
          <w:szCs w:val="20"/>
        </w:rPr>
      </w:pPr>
      <w:r w:rsidRPr="002D5166">
        <w:rPr>
          <w:rFonts w:ascii="Arial" w:hAnsi="Arial" w:cs="Arial"/>
          <w:b/>
          <w:color w:val="000000"/>
          <w:sz w:val="20"/>
          <w:szCs w:val="20"/>
        </w:rPr>
        <w:t>CLAUSULADO DE LA COMUNICACIÓN DE ACEPTACIÓN DE OFERTA No.000-</w:t>
      </w:r>
      <w:r w:rsidR="001E0AC0">
        <w:rPr>
          <w:rFonts w:ascii="Arial" w:hAnsi="Arial" w:cs="Arial"/>
          <w:b/>
          <w:color w:val="000000"/>
          <w:sz w:val="20"/>
          <w:szCs w:val="20"/>
        </w:rPr>
        <w:t xml:space="preserve">262 DE </w:t>
      </w:r>
      <w:r w:rsidR="0092608E">
        <w:rPr>
          <w:rFonts w:ascii="Arial" w:hAnsi="Arial" w:cs="Arial"/>
          <w:b/>
          <w:color w:val="000000"/>
          <w:sz w:val="20"/>
          <w:szCs w:val="20"/>
        </w:rPr>
        <w:t>2026</w:t>
      </w:r>
    </w:p>
    <w:p w:rsidR="001A47E2" w:rsidRPr="002D5166" w:rsidRDefault="005D7A23" w:rsidP="00323DCE">
      <w:pPr>
        <w:spacing w:after="0" w:line="240" w:lineRule="auto"/>
        <w:contextualSpacing/>
        <w:jc w:val="center"/>
        <w:rPr>
          <w:rFonts w:ascii="Arial" w:hAnsi="Arial" w:cs="Arial"/>
          <w:color w:val="000000"/>
          <w:sz w:val="20"/>
          <w:szCs w:val="20"/>
        </w:rPr>
      </w:pPr>
      <w:r w:rsidRPr="002D5166">
        <w:rPr>
          <w:rFonts w:ascii="Arial" w:hAnsi="Arial" w:cs="Arial"/>
          <w:b/>
          <w:color w:val="000000"/>
          <w:sz w:val="20"/>
          <w:szCs w:val="20"/>
        </w:rPr>
        <w:t>PROCESO DE SELECCIÓN DE MÍNIMA CUANTÍA No.</w:t>
      </w:r>
      <w:r w:rsidR="0092608E">
        <w:rPr>
          <w:rFonts w:ascii="Arial" w:hAnsi="Arial" w:cs="Arial"/>
          <w:b/>
          <w:color w:val="000000"/>
          <w:sz w:val="20"/>
          <w:szCs w:val="20"/>
        </w:rPr>
        <w:t>5</w:t>
      </w:r>
      <w:r w:rsidRPr="002D5166">
        <w:rPr>
          <w:rFonts w:ascii="Arial" w:hAnsi="Arial" w:cs="Arial"/>
          <w:b/>
          <w:color w:val="000000"/>
          <w:sz w:val="20"/>
          <w:szCs w:val="20"/>
        </w:rPr>
        <w:t>MC-0</w:t>
      </w:r>
      <w:r w:rsidR="0092608E">
        <w:rPr>
          <w:rFonts w:ascii="Arial" w:hAnsi="Arial" w:cs="Arial"/>
          <w:b/>
          <w:color w:val="000000"/>
          <w:sz w:val="20"/>
          <w:szCs w:val="20"/>
        </w:rPr>
        <w:t>13</w:t>
      </w:r>
      <w:r w:rsidR="00DA0CFE">
        <w:rPr>
          <w:rFonts w:ascii="Arial" w:hAnsi="Arial" w:cs="Arial"/>
          <w:b/>
          <w:color w:val="000000"/>
          <w:sz w:val="20"/>
          <w:szCs w:val="20"/>
        </w:rPr>
        <w:t>-2026</w:t>
      </w:r>
      <w:r w:rsidR="00541378">
        <w:rPr>
          <w:rFonts w:ascii="Arial" w:hAnsi="Arial" w:cs="Arial"/>
          <w:b/>
          <w:color w:val="000000"/>
          <w:sz w:val="20"/>
          <w:szCs w:val="20"/>
        </w:rPr>
        <w:t>.</w:t>
      </w:r>
    </w:p>
    <w:p w:rsidR="001A47E2" w:rsidRPr="00013FF0" w:rsidRDefault="001A47E2" w:rsidP="001A47E2">
      <w:pPr>
        <w:pStyle w:val="Sinespaciado1"/>
        <w:contextualSpacing/>
        <w:rPr>
          <w:rFonts w:ascii="Arial" w:hAnsi="Arial" w:cs="Arial"/>
          <w:sz w:val="20"/>
          <w:szCs w:val="20"/>
        </w:rPr>
      </w:pPr>
    </w:p>
    <w:p w:rsidR="00A648C7" w:rsidRDefault="00A648C7" w:rsidP="001A47E2">
      <w:pPr>
        <w:pStyle w:val="Sinespaciado1"/>
        <w:contextualSpacing/>
        <w:rPr>
          <w:rFonts w:ascii="Arial" w:hAnsi="Arial" w:cs="Arial"/>
          <w:sz w:val="20"/>
          <w:szCs w:val="20"/>
        </w:rPr>
      </w:pPr>
    </w:p>
    <w:p w:rsidR="004B5C4E" w:rsidRDefault="004B5C4E" w:rsidP="004B5C4E">
      <w:pPr>
        <w:pStyle w:val="Sinespaciado1"/>
        <w:contextualSpacing/>
        <w:rPr>
          <w:rFonts w:ascii="Arial" w:hAnsi="Arial" w:cs="Arial"/>
          <w:sz w:val="20"/>
          <w:szCs w:val="20"/>
        </w:rPr>
      </w:pPr>
    </w:p>
    <w:p w:rsidR="004B5C4E" w:rsidRPr="001E0AC0" w:rsidRDefault="004B5C4E" w:rsidP="004B5C4E">
      <w:pPr>
        <w:pStyle w:val="Sinespaciado1"/>
        <w:contextualSpacing/>
        <w:rPr>
          <w:rFonts w:ascii="Arial" w:hAnsi="Arial" w:cs="Arial"/>
          <w:sz w:val="20"/>
          <w:szCs w:val="20"/>
        </w:rPr>
      </w:pPr>
    </w:p>
    <w:p w:rsidR="004B5C4E" w:rsidRPr="001E0AC0" w:rsidRDefault="004B5C4E" w:rsidP="004B5C4E">
      <w:pPr>
        <w:autoSpaceDE w:val="0"/>
        <w:autoSpaceDN w:val="0"/>
        <w:adjustRightInd w:val="0"/>
        <w:spacing w:after="0" w:line="240" w:lineRule="auto"/>
        <w:jc w:val="both"/>
        <w:rPr>
          <w:rFonts w:ascii="Arial" w:eastAsia="Times New Roman" w:hAnsi="Arial" w:cs="Arial"/>
          <w:sz w:val="20"/>
          <w:szCs w:val="20"/>
          <w:lang w:eastAsia="es-ES"/>
        </w:rPr>
      </w:pPr>
      <w:r w:rsidRPr="001E0AC0">
        <w:rPr>
          <w:rFonts w:ascii="Arial" w:eastAsia="Times New Roman" w:hAnsi="Arial" w:cs="Arial"/>
          <w:sz w:val="20"/>
          <w:szCs w:val="20"/>
          <w:lang w:eastAsia="es-ES"/>
        </w:rPr>
        <w:t>Señores</w:t>
      </w:r>
    </w:p>
    <w:p w:rsidR="001E0AC0" w:rsidRPr="001E0AC0" w:rsidRDefault="001E0AC0" w:rsidP="004B5C4E">
      <w:pPr>
        <w:autoSpaceDE w:val="0"/>
        <w:autoSpaceDN w:val="0"/>
        <w:adjustRightInd w:val="0"/>
        <w:spacing w:after="0" w:line="240" w:lineRule="auto"/>
        <w:jc w:val="both"/>
        <w:rPr>
          <w:rFonts w:ascii="Arial" w:hAnsi="Arial" w:cs="Arial"/>
          <w:sz w:val="20"/>
          <w:szCs w:val="20"/>
        </w:rPr>
      </w:pPr>
      <w:r w:rsidRPr="001E0AC0">
        <w:rPr>
          <w:rFonts w:ascii="Arial" w:hAnsi="Arial" w:cs="Arial"/>
          <w:sz w:val="20"/>
          <w:szCs w:val="20"/>
        </w:rPr>
        <w:t xml:space="preserve">COLOMBIANA DE SERVICIOS MEDICOS INTEGRALES </w:t>
      </w:r>
    </w:p>
    <w:p w:rsidR="001E0AC0" w:rsidRPr="001E0AC0" w:rsidRDefault="001E0AC0" w:rsidP="004B5C4E">
      <w:pPr>
        <w:autoSpaceDE w:val="0"/>
        <w:autoSpaceDN w:val="0"/>
        <w:adjustRightInd w:val="0"/>
        <w:spacing w:after="0" w:line="240" w:lineRule="auto"/>
        <w:jc w:val="both"/>
        <w:rPr>
          <w:rFonts w:ascii="Arial" w:eastAsia="Times New Roman" w:hAnsi="Arial" w:cs="Arial"/>
          <w:sz w:val="20"/>
          <w:szCs w:val="20"/>
          <w:lang w:eastAsia="es-ES"/>
        </w:rPr>
      </w:pPr>
      <w:r w:rsidRPr="001E0AC0">
        <w:rPr>
          <w:rFonts w:ascii="Arial" w:hAnsi="Arial" w:cs="Arial"/>
          <w:sz w:val="20"/>
          <w:szCs w:val="20"/>
        </w:rPr>
        <w:t>COLMEDI SAS</w:t>
      </w:r>
    </w:p>
    <w:p w:rsidR="004B5C4E" w:rsidRPr="001E0AC0" w:rsidRDefault="001B2EFC" w:rsidP="004B5C4E">
      <w:pPr>
        <w:autoSpaceDE w:val="0"/>
        <w:autoSpaceDN w:val="0"/>
        <w:adjustRightInd w:val="0"/>
        <w:spacing w:after="0" w:line="240" w:lineRule="auto"/>
        <w:jc w:val="both"/>
        <w:rPr>
          <w:rFonts w:ascii="Arial" w:hAnsi="Arial" w:cs="Arial"/>
          <w:color w:val="000000"/>
          <w:sz w:val="20"/>
          <w:szCs w:val="20"/>
        </w:rPr>
      </w:pPr>
      <w:proofErr w:type="spellStart"/>
      <w:r w:rsidRPr="001E0AC0">
        <w:rPr>
          <w:rFonts w:ascii="Arial" w:hAnsi="Arial" w:cs="Arial"/>
          <w:color w:val="000000"/>
          <w:sz w:val="20"/>
          <w:szCs w:val="20"/>
        </w:rPr>
        <w:t>NIT.No</w:t>
      </w:r>
      <w:proofErr w:type="spellEnd"/>
      <w:r w:rsidRPr="001E0AC0">
        <w:rPr>
          <w:rFonts w:ascii="Arial" w:hAnsi="Arial" w:cs="Arial"/>
          <w:color w:val="000000"/>
          <w:sz w:val="20"/>
          <w:szCs w:val="20"/>
        </w:rPr>
        <w:t>.</w:t>
      </w:r>
      <w:r w:rsidR="001E0AC0" w:rsidRPr="001E0AC0">
        <w:rPr>
          <w:rFonts w:ascii="Arial" w:hAnsi="Arial" w:cs="Arial"/>
          <w:sz w:val="20"/>
          <w:szCs w:val="20"/>
        </w:rPr>
        <w:t xml:space="preserve"> </w:t>
      </w:r>
      <w:r w:rsidR="001E0AC0" w:rsidRPr="001E0AC0">
        <w:rPr>
          <w:rFonts w:ascii="Arial" w:hAnsi="Arial" w:cs="Arial"/>
          <w:sz w:val="20"/>
          <w:szCs w:val="20"/>
        </w:rPr>
        <w:t xml:space="preserve">901.266.325-9 </w:t>
      </w:r>
      <w:r w:rsidRPr="001E0AC0">
        <w:rPr>
          <w:rFonts w:ascii="Arial" w:hAnsi="Arial" w:cs="Arial"/>
          <w:color w:val="000000"/>
          <w:sz w:val="20"/>
          <w:szCs w:val="20"/>
        </w:rPr>
        <w:t xml:space="preserve"> </w:t>
      </w:r>
    </w:p>
    <w:p w:rsidR="004B5C4E" w:rsidRPr="001E0AC0" w:rsidRDefault="004B5C4E" w:rsidP="001B2EFC">
      <w:pPr>
        <w:autoSpaceDE w:val="0"/>
        <w:autoSpaceDN w:val="0"/>
        <w:adjustRightInd w:val="0"/>
        <w:spacing w:after="0" w:line="240" w:lineRule="auto"/>
        <w:jc w:val="both"/>
        <w:rPr>
          <w:rFonts w:ascii="Arial" w:hAnsi="Arial" w:cs="Arial"/>
          <w:color w:val="000000"/>
          <w:sz w:val="20"/>
          <w:szCs w:val="20"/>
        </w:rPr>
      </w:pPr>
      <w:r w:rsidRPr="001E0AC0">
        <w:rPr>
          <w:rFonts w:ascii="Arial" w:hAnsi="Arial" w:cs="Arial"/>
          <w:color w:val="000000"/>
          <w:sz w:val="20"/>
          <w:szCs w:val="20"/>
        </w:rPr>
        <w:t xml:space="preserve">R/L. </w:t>
      </w:r>
      <w:r w:rsidR="001E0AC0" w:rsidRPr="001E0AC0">
        <w:rPr>
          <w:rFonts w:ascii="Arial" w:hAnsi="Arial" w:cs="Arial"/>
          <w:sz w:val="20"/>
          <w:szCs w:val="20"/>
        </w:rPr>
        <w:t>INGRID JULIETTE ARDILA RIOS</w:t>
      </w:r>
    </w:p>
    <w:p w:rsidR="004B5C4E" w:rsidRPr="001E0AC0" w:rsidRDefault="004B5C4E" w:rsidP="004B5C4E">
      <w:pPr>
        <w:autoSpaceDE w:val="0"/>
        <w:autoSpaceDN w:val="0"/>
        <w:adjustRightInd w:val="0"/>
        <w:spacing w:after="0" w:line="240" w:lineRule="auto"/>
        <w:jc w:val="both"/>
        <w:rPr>
          <w:rFonts w:ascii="Arial" w:hAnsi="Arial" w:cs="Arial"/>
          <w:sz w:val="20"/>
          <w:szCs w:val="20"/>
        </w:rPr>
      </w:pPr>
      <w:proofErr w:type="spellStart"/>
      <w:r w:rsidRPr="001E0AC0">
        <w:rPr>
          <w:rFonts w:ascii="Arial" w:hAnsi="Arial" w:cs="Arial"/>
          <w:color w:val="000000"/>
          <w:sz w:val="20"/>
          <w:szCs w:val="20"/>
        </w:rPr>
        <w:t>C.C.No</w:t>
      </w:r>
      <w:proofErr w:type="spellEnd"/>
      <w:r w:rsidRPr="001E0AC0">
        <w:rPr>
          <w:rFonts w:ascii="Arial" w:hAnsi="Arial" w:cs="Arial"/>
          <w:color w:val="000000"/>
          <w:sz w:val="20"/>
          <w:szCs w:val="20"/>
        </w:rPr>
        <w:t>.</w:t>
      </w:r>
      <w:r w:rsidR="001E0AC0" w:rsidRPr="001E0AC0">
        <w:rPr>
          <w:rFonts w:ascii="Arial" w:hAnsi="Arial" w:cs="Arial"/>
          <w:sz w:val="20"/>
          <w:szCs w:val="20"/>
        </w:rPr>
        <w:t xml:space="preserve"> </w:t>
      </w:r>
      <w:r w:rsidR="001E0AC0" w:rsidRPr="001E0AC0">
        <w:rPr>
          <w:rFonts w:ascii="Arial" w:hAnsi="Arial" w:cs="Arial"/>
          <w:sz w:val="20"/>
          <w:szCs w:val="20"/>
        </w:rPr>
        <w:t>53.055.177</w:t>
      </w:r>
      <w:r w:rsidR="001B2EFC" w:rsidRPr="001E0AC0">
        <w:rPr>
          <w:rFonts w:ascii="Arial" w:hAnsi="Arial" w:cs="Arial"/>
          <w:color w:val="000000"/>
          <w:sz w:val="20"/>
          <w:szCs w:val="20"/>
        </w:rPr>
        <w:t xml:space="preserve"> </w:t>
      </w:r>
      <w:r w:rsidRPr="001E0AC0">
        <w:rPr>
          <w:rFonts w:ascii="Arial" w:hAnsi="Arial" w:cs="Arial"/>
          <w:color w:val="000000"/>
          <w:sz w:val="20"/>
          <w:szCs w:val="20"/>
        </w:rPr>
        <w:t xml:space="preserve">expedida en </w:t>
      </w:r>
      <w:r w:rsidR="001E0AC0" w:rsidRPr="001E0AC0">
        <w:rPr>
          <w:rFonts w:ascii="Arial" w:hAnsi="Arial" w:cs="Arial"/>
          <w:color w:val="000000"/>
          <w:sz w:val="20"/>
          <w:szCs w:val="20"/>
        </w:rPr>
        <w:t>Bogotá</w:t>
      </w:r>
    </w:p>
    <w:p w:rsidR="001E0AC0" w:rsidRPr="001E0AC0" w:rsidRDefault="001E0AC0" w:rsidP="004B5C4E">
      <w:pPr>
        <w:autoSpaceDE w:val="0"/>
        <w:autoSpaceDN w:val="0"/>
        <w:adjustRightInd w:val="0"/>
        <w:spacing w:after="0" w:line="240" w:lineRule="auto"/>
        <w:jc w:val="both"/>
        <w:rPr>
          <w:rFonts w:ascii="Arial" w:hAnsi="Arial" w:cs="Arial"/>
          <w:sz w:val="20"/>
          <w:szCs w:val="20"/>
        </w:rPr>
      </w:pPr>
      <w:r w:rsidRPr="001E0AC0">
        <w:rPr>
          <w:rFonts w:ascii="Arial" w:hAnsi="Arial" w:cs="Arial"/>
          <w:sz w:val="20"/>
          <w:szCs w:val="20"/>
        </w:rPr>
        <w:t>CARRERA 19 # 18-40 BARRIO CRIST</w:t>
      </w:r>
      <w:r w:rsidRPr="001E0AC0">
        <w:rPr>
          <w:rFonts w:ascii="Arial" w:hAnsi="Arial" w:cs="Arial"/>
          <w:sz w:val="20"/>
          <w:szCs w:val="20"/>
        </w:rPr>
        <w:t xml:space="preserve">O REY </w:t>
      </w:r>
    </w:p>
    <w:p w:rsidR="004B5C4E" w:rsidRPr="001E0AC0" w:rsidRDefault="00015F26" w:rsidP="004B5C4E">
      <w:pPr>
        <w:autoSpaceDE w:val="0"/>
        <w:autoSpaceDN w:val="0"/>
        <w:adjustRightInd w:val="0"/>
        <w:spacing w:after="0" w:line="240" w:lineRule="auto"/>
        <w:jc w:val="both"/>
        <w:rPr>
          <w:rFonts w:ascii="Arial" w:hAnsi="Arial" w:cs="Arial"/>
          <w:sz w:val="20"/>
          <w:szCs w:val="20"/>
        </w:rPr>
      </w:pPr>
      <w:r w:rsidRPr="001E0AC0">
        <w:rPr>
          <w:rFonts w:ascii="Arial" w:hAnsi="Arial" w:cs="Arial"/>
          <w:sz w:val="20"/>
          <w:szCs w:val="20"/>
        </w:rPr>
        <w:t xml:space="preserve">Teléfono: </w:t>
      </w:r>
      <w:r w:rsidR="001E0AC0" w:rsidRPr="001E0AC0">
        <w:rPr>
          <w:rFonts w:ascii="Arial" w:hAnsi="Arial" w:cs="Arial"/>
          <w:sz w:val="20"/>
          <w:szCs w:val="20"/>
        </w:rPr>
        <w:t>3193691699 - 3185200809</w:t>
      </w:r>
    </w:p>
    <w:p w:rsidR="004B5C4E" w:rsidRPr="001E0AC0" w:rsidRDefault="004B5C4E" w:rsidP="004B5C4E">
      <w:pPr>
        <w:autoSpaceDE w:val="0"/>
        <w:autoSpaceDN w:val="0"/>
        <w:adjustRightInd w:val="0"/>
        <w:spacing w:after="0" w:line="240" w:lineRule="auto"/>
        <w:jc w:val="both"/>
        <w:rPr>
          <w:rFonts w:ascii="Arial" w:hAnsi="Arial" w:cs="Arial"/>
          <w:sz w:val="20"/>
          <w:szCs w:val="20"/>
        </w:rPr>
      </w:pPr>
      <w:r w:rsidRPr="001E0AC0">
        <w:rPr>
          <w:rFonts w:ascii="Arial" w:hAnsi="Arial" w:cs="Arial"/>
          <w:sz w:val="20"/>
          <w:szCs w:val="20"/>
        </w:rPr>
        <w:t xml:space="preserve">Arauca </w:t>
      </w:r>
    </w:p>
    <w:p w:rsidR="00247691" w:rsidRPr="000B5550" w:rsidRDefault="00247691" w:rsidP="004B5C4E">
      <w:pPr>
        <w:spacing w:after="0" w:line="240" w:lineRule="auto"/>
        <w:contextualSpacing/>
        <w:jc w:val="both"/>
        <w:rPr>
          <w:rFonts w:ascii="Arial" w:hAnsi="Arial" w:cs="Arial"/>
          <w:color w:val="000000"/>
          <w:sz w:val="20"/>
          <w:szCs w:val="20"/>
        </w:rPr>
      </w:pPr>
    </w:p>
    <w:p w:rsidR="004B5C4E" w:rsidRPr="003B368F" w:rsidRDefault="004B5C4E" w:rsidP="004B5C4E">
      <w:pPr>
        <w:spacing w:after="0" w:line="240" w:lineRule="auto"/>
        <w:contextualSpacing/>
        <w:jc w:val="both"/>
        <w:rPr>
          <w:rFonts w:ascii="Arial" w:hAnsi="Arial" w:cs="Arial"/>
          <w:color w:val="000000"/>
          <w:sz w:val="20"/>
          <w:szCs w:val="20"/>
        </w:rPr>
      </w:pPr>
    </w:p>
    <w:p w:rsidR="00EF29B1" w:rsidRPr="003B368F" w:rsidRDefault="004B5C4E" w:rsidP="004B5C4E">
      <w:pPr>
        <w:pStyle w:val="MINUTAS"/>
        <w:spacing w:before="0"/>
        <w:ind w:left="720" w:right="48" w:hanging="720"/>
        <w:rPr>
          <w:rFonts w:ascii="Arial" w:hAnsi="Arial" w:cs="Arial"/>
          <w:lang w:val="es-CO"/>
        </w:rPr>
      </w:pPr>
      <w:r w:rsidRPr="003B368F">
        <w:rPr>
          <w:rFonts w:ascii="Arial" w:hAnsi="Arial" w:cs="Arial"/>
          <w:lang w:val="es-CO"/>
        </w:rPr>
        <w:t xml:space="preserve">Las partes que mediante la plataforma SECOP II se obligan con el presente contrato, además de las </w:t>
      </w:r>
    </w:p>
    <w:p w:rsidR="00EF29B1" w:rsidRPr="003B368F" w:rsidRDefault="004B5C4E" w:rsidP="004B5C4E">
      <w:pPr>
        <w:pStyle w:val="MINUTAS"/>
        <w:spacing w:before="0"/>
        <w:ind w:left="720" w:right="48" w:hanging="720"/>
        <w:rPr>
          <w:rFonts w:ascii="Arial" w:hAnsi="Arial" w:cs="Arial"/>
          <w:lang w:val="es-CO"/>
        </w:rPr>
      </w:pPr>
      <w:r w:rsidRPr="003B368F">
        <w:rPr>
          <w:rFonts w:ascii="Arial" w:hAnsi="Arial" w:cs="Arial"/>
          <w:lang w:val="es-CO"/>
        </w:rPr>
        <w:t xml:space="preserve">condiciones expresas en los formatos y documentos cargados en la plataforma, especialmente en los </w:t>
      </w:r>
    </w:p>
    <w:p w:rsidR="004B5C4E" w:rsidRPr="003B368F" w:rsidRDefault="004B5C4E" w:rsidP="004B5C4E">
      <w:pPr>
        <w:pStyle w:val="MINUTAS"/>
        <w:spacing w:before="0"/>
        <w:ind w:left="720" w:right="48" w:hanging="720"/>
        <w:rPr>
          <w:rFonts w:ascii="Arial" w:hAnsi="Arial" w:cs="Arial"/>
          <w:lang w:val="es-CO"/>
        </w:rPr>
      </w:pPr>
      <w:r w:rsidRPr="003B368F">
        <w:rPr>
          <w:rFonts w:ascii="Arial" w:hAnsi="Arial" w:cs="Arial"/>
          <w:b/>
          <w:lang w:val="es-ES"/>
        </w:rPr>
        <w:t>estudios previos y propuesta presentada,</w:t>
      </w:r>
      <w:r w:rsidRPr="003B368F">
        <w:rPr>
          <w:rFonts w:ascii="Arial" w:hAnsi="Arial" w:cs="Arial"/>
          <w:lang w:val="es-CO"/>
        </w:rPr>
        <w:t xml:space="preserve"> nos adherimos a lo siguiente:</w:t>
      </w:r>
    </w:p>
    <w:p w:rsidR="004B5C4E" w:rsidRDefault="004B5C4E" w:rsidP="004B5C4E">
      <w:pPr>
        <w:spacing w:after="0" w:line="240" w:lineRule="auto"/>
        <w:contextualSpacing/>
        <w:jc w:val="both"/>
        <w:rPr>
          <w:rFonts w:ascii="Arial" w:hAnsi="Arial" w:cs="Arial"/>
          <w:color w:val="000000"/>
          <w:sz w:val="20"/>
          <w:szCs w:val="20"/>
        </w:rPr>
      </w:pPr>
    </w:p>
    <w:p w:rsidR="00570949" w:rsidRPr="003B368F" w:rsidRDefault="00570949" w:rsidP="004B5C4E">
      <w:pPr>
        <w:spacing w:after="0" w:line="240" w:lineRule="auto"/>
        <w:contextualSpacing/>
        <w:jc w:val="both"/>
        <w:rPr>
          <w:rFonts w:ascii="Arial" w:hAnsi="Arial" w:cs="Arial"/>
          <w:color w:val="000000"/>
          <w:sz w:val="20"/>
          <w:szCs w:val="20"/>
        </w:rPr>
      </w:pPr>
    </w:p>
    <w:p w:rsidR="004B5C4E" w:rsidRPr="001E0AC0" w:rsidRDefault="004B5C4E" w:rsidP="004B5C4E">
      <w:pPr>
        <w:autoSpaceDE w:val="0"/>
        <w:autoSpaceDN w:val="0"/>
        <w:adjustRightInd w:val="0"/>
        <w:spacing w:after="0" w:line="240" w:lineRule="auto"/>
        <w:jc w:val="both"/>
        <w:rPr>
          <w:rFonts w:ascii="Arial" w:hAnsi="Arial" w:cs="Arial"/>
          <w:sz w:val="20"/>
          <w:szCs w:val="20"/>
        </w:rPr>
      </w:pPr>
      <w:r w:rsidRPr="003B368F">
        <w:rPr>
          <w:rFonts w:ascii="Arial" w:hAnsi="Arial" w:cs="Arial"/>
          <w:sz w:val="20"/>
          <w:szCs w:val="20"/>
        </w:rPr>
        <w:t xml:space="preserve">De conformidad con lo establecido en la Ley 1150 de 2007, artículo 94 de la Ley 1474 de 2011 y el artículo 2.2.1.2.1.5.2 del </w:t>
      </w:r>
      <w:r w:rsidR="00DA0CFE" w:rsidRPr="003B368F">
        <w:rPr>
          <w:rFonts w:ascii="Arial" w:hAnsi="Arial" w:cs="Arial"/>
          <w:sz w:val="20"/>
          <w:szCs w:val="20"/>
        </w:rPr>
        <w:t>Decreto 1082</w:t>
      </w:r>
      <w:r w:rsidRPr="003B368F">
        <w:rPr>
          <w:rFonts w:ascii="Arial" w:hAnsi="Arial" w:cs="Arial"/>
          <w:sz w:val="20"/>
          <w:szCs w:val="20"/>
        </w:rPr>
        <w:t xml:space="preserve"> de 2015, la administración municipal manifiesta expresa e incondicionalmente la </w:t>
      </w:r>
      <w:r w:rsidRPr="003B368F">
        <w:rPr>
          <w:rFonts w:ascii="Arial" w:hAnsi="Arial" w:cs="Arial"/>
          <w:b/>
          <w:sz w:val="20"/>
          <w:szCs w:val="20"/>
        </w:rPr>
        <w:t>ACEPTACIÓN</w:t>
      </w:r>
      <w:r w:rsidRPr="003B368F">
        <w:rPr>
          <w:rFonts w:ascii="Arial" w:hAnsi="Arial" w:cs="Arial"/>
          <w:sz w:val="20"/>
          <w:szCs w:val="20"/>
        </w:rPr>
        <w:t xml:space="preserve"> </w:t>
      </w:r>
      <w:r w:rsidRPr="003B368F">
        <w:rPr>
          <w:rFonts w:ascii="Arial" w:hAnsi="Arial" w:cs="Arial"/>
          <w:b/>
          <w:sz w:val="20"/>
          <w:szCs w:val="20"/>
        </w:rPr>
        <w:t>DE LA OFERTA,</w:t>
      </w:r>
      <w:r w:rsidRPr="003B368F">
        <w:rPr>
          <w:rFonts w:ascii="Arial" w:hAnsi="Arial" w:cs="Arial"/>
          <w:sz w:val="20"/>
          <w:szCs w:val="20"/>
        </w:rPr>
        <w:t xml:space="preserve"> presentada por la firma</w:t>
      </w:r>
      <w:r w:rsidR="001E0AC0" w:rsidRPr="001E0AC0">
        <w:rPr>
          <w:rFonts w:ascii="Arial" w:hAnsi="Arial" w:cs="Arial"/>
          <w:sz w:val="20"/>
          <w:szCs w:val="20"/>
        </w:rPr>
        <w:t xml:space="preserve"> </w:t>
      </w:r>
      <w:r w:rsidR="001E0AC0" w:rsidRPr="001E0AC0">
        <w:rPr>
          <w:rFonts w:ascii="Arial" w:hAnsi="Arial" w:cs="Arial"/>
          <w:b/>
          <w:sz w:val="20"/>
          <w:szCs w:val="20"/>
        </w:rPr>
        <w:t xml:space="preserve">COLOMBIANA </w:t>
      </w:r>
      <w:r w:rsidR="001E0AC0" w:rsidRPr="001E0AC0">
        <w:rPr>
          <w:rFonts w:ascii="Arial" w:hAnsi="Arial" w:cs="Arial"/>
          <w:b/>
          <w:sz w:val="20"/>
          <w:szCs w:val="20"/>
        </w:rPr>
        <w:t>DE SERVICIOS MEDICOS INTEGRALES</w:t>
      </w:r>
      <w:r w:rsidRPr="003B368F">
        <w:rPr>
          <w:rFonts w:ascii="Arial" w:eastAsia="Times New Roman" w:hAnsi="Arial" w:cs="Arial"/>
          <w:sz w:val="20"/>
          <w:szCs w:val="20"/>
        </w:rPr>
        <w:t xml:space="preserve">, </w:t>
      </w:r>
      <w:r w:rsidRPr="003B368F">
        <w:rPr>
          <w:rFonts w:ascii="Arial" w:hAnsi="Arial" w:cs="Arial"/>
          <w:sz w:val="20"/>
          <w:szCs w:val="20"/>
        </w:rPr>
        <w:t xml:space="preserve">en los siguientes términos: </w:t>
      </w:r>
    </w:p>
    <w:p w:rsidR="004B5C4E" w:rsidRPr="003B368F" w:rsidRDefault="004B5C4E" w:rsidP="004B5C4E">
      <w:pPr>
        <w:spacing w:after="0" w:line="240" w:lineRule="auto"/>
        <w:contextualSpacing/>
        <w:jc w:val="both"/>
        <w:rPr>
          <w:rFonts w:ascii="Arial" w:hAnsi="Arial" w:cs="Arial"/>
          <w:sz w:val="20"/>
          <w:szCs w:val="20"/>
        </w:rPr>
      </w:pPr>
    </w:p>
    <w:p w:rsidR="004B5C4E" w:rsidRPr="003B368F" w:rsidRDefault="004B5C4E" w:rsidP="004B5C4E">
      <w:pPr>
        <w:spacing w:after="0" w:line="240" w:lineRule="auto"/>
        <w:contextualSpacing/>
        <w:jc w:val="both"/>
        <w:rPr>
          <w:rFonts w:ascii="Arial" w:hAnsi="Arial" w:cs="Arial"/>
          <w:sz w:val="20"/>
          <w:szCs w:val="20"/>
        </w:rPr>
      </w:pPr>
      <w:r w:rsidRPr="003B368F">
        <w:rPr>
          <w:rFonts w:ascii="Arial" w:hAnsi="Arial" w:cs="Arial"/>
          <w:b/>
          <w:sz w:val="20"/>
          <w:szCs w:val="20"/>
        </w:rPr>
        <w:t>1. DATOS DEL CONTRATANTE:</w:t>
      </w:r>
      <w:r w:rsidRPr="003B368F">
        <w:rPr>
          <w:rFonts w:ascii="Arial" w:hAnsi="Arial" w:cs="Arial"/>
          <w:sz w:val="20"/>
          <w:szCs w:val="20"/>
        </w:rPr>
        <w:t xml:space="preserve"> </w:t>
      </w:r>
      <w:r w:rsidRPr="003B368F">
        <w:rPr>
          <w:rFonts w:ascii="Arial" w:hAnsi="Arial" w:cs="Arial"/>
          <w:b/>
          <w:sz w:val="20"/>
          <w:szCs w:val="20"/>
        </w:rPr>
        <w:t xml:space="preserve">JUAN ALFREDO QUENZA RAMOS, </w:t>
      </w:r>
      <w:r w:rsidRPr="003B368F">
        <w:rPr>
          <w:rFonts w:ascii="Arial" w:hAnsi="Arial" w:cs="Arial"/>
          <w:sz w:val="20"/>
          <w:szCs w:val="20"/>
        </w:rPr>
        <w:t xml:space="preserve">mayor de edad, vecino de esta ciudad, identificado con la cédula de ciudadanía número 1.116.783.080 expedida en Arauca, en su condición de Alcalde del Municipio de Arauca, según acta de posesión del 29 de diciembre de 2023, del Juzgado Cuarto </w:t>
      </w:r>
      <w:proofErr w:type="gramStart"/>
      <w:r w:rsidRPr="003B368F">
        <w:rPr>
          <w:rFonts w:ascii="Arial" w:hAnsi="Arial" w:cs="Arial"/>
          <w:sz w:val="20"/>
          <w:szCs w:val="20"/>
        </w:rPr>
        <w:t>Penal  Municipal</w:t>
      </w:r>
      <w:proofErr w:type="gramEnd"/>
      <w:r w:rsidRPr="003B368F">
        <w:rPr>
          <w:rFonts w:ascii="Arial" w:hAnsi="Arial" w:cs="Arial"/>
          <w:sz w:val="20"/>
          <w:szCs w:val="20"/>
        </w:rPr>
        <w:t xml:space="preserve"> con funciones mixtas, actuando en nombre y representación del </w:t>
      </w:r>
      <w:r w:rsidRPr="003B368F">
        <w:rPr>
          <w:rFonts w:ascii="Arial" w:hAnsi="Arial" w:cs="Arial"/>
          <w:b/>
          <w:sz w:val="20"/>
          <w:szCs w:val="20"/>
        </w:rPr>
        <w:t xml:space="preserve">MUNICIPIO DE ARAUCA, </w:t>
      </w:r>
      <w:r w:rsidRPr="003B368F">
        <w:rPr>
          <w:rFonts w:ascii="Arial" w:hAnsi="Arial" w:cs="Arial"/>
          <w:sz w:val="20"/>
          <w:szCs w:val="20"/>
        </w:rPr>
        <w:t xml:space="preserve">con NIT. 800102504-0. </w:t>
      </w:r>
    </w:p>
    <w:p w:rsidR="004B5C4E" w:rsidRPr="003B368F" w:rsidRDefault="004B5C4E" w:rsidP="004B5C4E">
      <w:pPr>
        <w:spacing w:after="0" w:line="240" w:lineRule="auto"/>
        <w:contextualSpacing/>
        <w:jc w:val="both"/>
        <w:rPr>
          <w:rFonts w:ascii="Arial" w:hAnsi="Arial" w:cs="Arial"/>
          <w:sz w:val="20"/>
          <w:szCs w:val="20"/>
        </w:rPr>
      </w:pPr>
    </w:p>
    <w:p w:rsidR="00CA3394" w:rsidRPr="003B368F" w:rsidRDefault="004B5C4E" w:rsidP="004B5C4E">
      <w:pPr>
        <w:pStyle w:val="Sinespaciado1"/>
        <w:contextualSpacing/>
        <w:rPr>
          <w:rFonts w:ascii="Arial" w:hAnsi="Arial" w:cs="Arial"/>
          <w:sz w:val="20"/>
          <w:szCs w:val="20"/>
        </w:rPr>
      </w:pPr>
      <w:r w:rsidRPr="003B368F">
        <w:rPr>
          <w:rFonts w:ascii="Arial" w:hAnsi="Arial" w:cs="Arial"/>
          <w:b/>
          <w:sz w:val="20"/>
          <w:szCs w:val="20"/>
          <w:lang w:eastAsia="es-CO"/>
        </w:rPr>
        <w:t>2. DATOS DEL CONTRATISTA:</w:t>
      </w:r>
      <w:r w:rsidR="00DA0CFE" w:rsidRPr="00DA0CFE">
        <w:rPr>
          <w:rFonts w:ascii="Arial" w:eastAsiaTheme="minorHAnsi" w:hAnsi="Arial" w:cs="Arial"/>
          <w:b/>
          <w:sz w:val="20"/>
          <w:szCs w:val="20"/>
        </w:rPr>
        <w:t xml:space="preserve"> </w:t>
      </w:r>
      <w:r w:rsidR="001E0AC0" w:rsidRPr="001E0AC0">
        <w:rPr>
          <w:rFonts w:ascii="Arial" w:hAnsi="Arial" w:cs="Arial"/>
          <w:b/>
          <w:sz w:val="20"/>
          <w:szCs w:val="20"/>
        </w:rPr>
        <w:t>COLOMBIANA DE SERVICIOS MEDICOS INTEGRALES</w:t>
      </w:r>
      <w:r w:rsidR="001E0AC0" w:rsidRPr="003B368F">
        <w:rPr>
          <w:rFonts w:ascii="Arial" w:hAnsi="Arial" w:cs="Arial"/>
          <w:sz w:val="20"/>
          <w:szCs w:val="20"/>
          <w:lang w:eastAsia="es-ES"/>
        </w:rPr>
        <w:t xml:space="preserve"> </w:t>
      </w:r>
      <w:r w:rsidRPr="003B368F">
        <w:rPr>
          <w:rFonts w:ascii="Arial" w:hAnsi="Arial" w:cs="Arial"/>
          <w:sz w:val="20"/>
          <w:szCs w:val="20"/>
          <w:lang w:eastAsia="es-ES"/>
        </w:rPr>
        <w:t>NIT.</w:t>
      </w:r>
      <w:r w:rsidR="001E0AC0">
        <w:rPr>
          <w:rFonts w:ascii="Arial" w:hAnsi="Arial" w:cs="Arial"/>
          <w:sz w:val="20"/>
          <w:szCs w:val="20"/>
          <w:lang w:eastAsia="es-ES"/>
        </w:rPr>
        <w:t xml:space="preserve"> </w:t>
      </w:r>
      <w:r w:rsidRPr="003B368F">
        <w:rPr>
          <w:rFonts w:ascii="Arial" w:hAnsi="Arial" w:cs="Arial"/>
          <w:sz w:val="20"/>
          <w:szCs w:val="20"/>
          <w:lang w:eastAsia="es-ES"/>
        </w:rPr>
        <w:t>No.</w:t>
      </w:r>
      <w:r w:rsidR="001E0AC0" w:rsidRPr="001E0AC0">
        <w:rPr>
          <w:rFonts w:ascii="Arial" w:hAnsi="Arial" w:cs="Arial"/>
          <w:sz w:val="20"/>
          <w:szCs w:val="20"/>
        </w:rPr>
        <w:t xml:space="preserve"> </w:t>
      </w:r>
      <w:r w:rsidR="001E0AC0">
        <w:rPr>
          <w:rFonts w:ascii="Arial" w:hAnsi="Arial" w:cs="Arial"/>
          <w:sz w:val="20"/>
          <w:szCs w:val="20"/>
        </w:rPr>
        <w:t>901.266.325-9</w:t>
      </w:r>
      <w:r w:rsidRPr="003B368F">
        <w:rPr>
          <w:rFonts w:ascii="Arial" w:hAnsi="Arial" w:cs="Arial"/>
          <w:color w:val="000000"/>
          <w:sz w:val="20"/>
          <w:szCs w:val="20"/>
          <w:lang w:eastAsia="es-CO"/>
        </w:rPr>
        <w:t>. R/L.</w:t>
      </w:r>
      <w:r w:rsidR="001E0AC0" w:rsidRPr="001E0AC0">
        <w:rPr>
          <w:rFonts w:ascii="Arial" w:hAnsi="Arial" w:cs="Arial"/>
          <w:sz w:val="20"/>
          <w:szCs w:val="20"/>
        </w:rPr>
        <w:t xml:space="preserve"> </w:t>
      </w:r>
      <w:r w:rsidR="001E0AC0" w:rsidRPr="001E0AC0">
        <w:rPr>
          <w:rFonts w:ascii="Arial" w:hAnsi="Arial" w:cs="Arial"/>
          <w:sz w:val="20"/>
          <w:szCs w:val="20"/>
        </w:rPr>
        <w:t>INGRID JULIETTE ARDILA RIOS</w:t>
      </w:r>
      <w:r w:rsidRPr="003B368F">
        <w:rPr>
          <w:rFonts w:ascii="Arial" w:hAnsi="Arial" w:cs="Arial"/>
          <w:b/>
          <w:sz w:val="20"/>
          <w:szCs w:val="20"/>
        </w:rPr>
        <w:t xml:space="preserve">, </w:t>
      </w:r>
      <w:r w:rsidRPr="003B368F">
        <w:rPr>
          <w:rFonts w:ascii="Arial" w:hAnsi="Arial" w:cs="Arial"/>
          <w:sz w:val="20"/>
          <w:szCs w:val="20"/>
        </w:rPr>
        <w:t xml:space="preserve">con </w:t>
      </w:r>
      <w:r w:rsidRPr="003B368F">
        <w:rPr>
          <w:rFonts w:ascii="Arial" w:hAnsi="Arial" w:cs="Arial"/>
          <w:color w:val="000000"/>
          <w:sz w:val="20"/>
          <w:szCs w:val="20"/>
          <w:lang w:eastAsia="es-CO"/>
        </w:rPr>
        <w:t>C.C.</w:t>
      </w:r>
      <w:r w:rsidR="00693C4B">
        <w:rPr>
          <w:rFonts w:ascii="Arial" w:hAnsi="Arial" w:cs="Arial"/>
          <w:color w:val="000000"/>
          <w:sz w:val="20"/>
          <w:szCs w:val="20"/>
          <w:lang w:eastAsia="es-CO"/>
        </w:rPr>
        <w:t xml:space="preserve"> </w:t>
      </w:r>
      <w:r w:rsidRPr="003B368F">
        <w:rPr>
          <w:rFonts w:ascii="Arial" w:hAnsi="Arial" w:cs="Arial"/>
          <w:color w:val="000000"/>
          <w:sz w:val="20"/>
          <w:szCs w:val="20"/>
          <w:lang w:eastAsia="es-CO"/>
        </w:rPr>
        <w:t>No.</w:t>
      </w:r>
      <w:r w:rsidR="001E0AC0" w:rsidRPr="001E0AC0">
        <w:rPr>
          <w:rFonts w:ascii="Arial" w:hAnsi="Arial" w:cs="Arial"/>
          <w:sz w:val="20"/>
          <w:szCs w:val="20"/>
        </w:rPr>
        <w:t xml:space="preserve"> </w:t>
      </w:r>
      <w:r w:rsidR="001E0AC0" w:rsidRPr="001E0AC0">
        <w:rPr>
          <w:rFonts w:ascii="Arial" w:hAnsi="Arial" w:cs="Arial"/>
          <w:sz w:val="20"/>
          <w:szCs w:val="20"/>
        </w:rPr>
        <w:t>53.055.177</w:t>
      </w:r>
      <w:r w:rsidR="001E0AC0" w:rsidRPr="001E0AC0">
        <w:rPr>
          <w:rFonts w:ascii="Arial" w:hAnsi="Arial" w:cs="Arial"/>
          <w:color w:val="000000"/>
          <w:sz w:val="20"/>
          <w:szCs w:val="20"/>
        </w:rPr>
        <w:t xml:space="preserve"> expedida en </w:t>
      </w:r>
      <w:r w:rsidR="001E0AC0" w:rsidRPr="001E0AC0">
        <w:rPr>
          <w:rFonts w:ascii="Arial" w:hAnsi="Arial" w:cs="Arial"/>
          <w:color w:val="000000"/>
          <w:sz w:val="20"/>
          <w:szCs w:val="20"/>
        </w:rPr>
        <w:t>Bogotá</w:t>
      </w:r>
      <w:r w:rsidR="00656DF2">
        <w:rPr>
          <w:rFonts w:ascii="Arial" w:hAnsi="Arial" w:cs="Arial"/>
          <w:sz w:val="20"/>
          <w:szCs w:val="20"/>
        </w:rPr>
        <w:t>.</w:t>
      </w:r>
    </w:p>
    <w:p w:rsidR="00F013A9" w:rsidRPr="003B368F" w:rsidRDefault="00F013A9" w:rsidP="00F013A9">
      <w:pPr>
        <w:pStyle w:val="Sinespaciado1"/>
        <w:contextualSpacing/>
        <w:rPr>
          <w:rFonts w:ascii="Arial" w:hAnsi="Arial" w:cs="Arial"/>
          <w:sz w:val="20"/>
          <w:szCs w:val="20"/>
        </w:rPr>
      </w:pPr>
    </w:p>
    <w:p w:rsidR="001A47E2" w:rsidRPr="003B368F" w:rsidRDefault="001A47E2" w:rsidP="001A47E2">
      <w:pPr>
        <w:spacing w:after="0" w:line="240" w:lineRule="auto"/>
        <w:contextualSpacing/>
        <w:jc w:val="both"/>
        <w:rPr>
          <w:rFonts w:ascii="Arial" w:hAnsi="Arial" w:cs="Arial"/>
          <w:sz w:val="20"/>
          <w:szCs w:val="20"/>
        </w:rPr>
      </w:pPr>
    </w:p>
    <w:p w:rsidR="001A47E2" w:rsidRPr="003034FB" w:rsidRDefault="001A47E2" w:rsidP="001E0AC0">
      <w:pPr>
        <w:autoSpaceDE w:val="0"/>
        <w:autoSpaceDN w:val="0"/>
        <w:adjustRightInd w:val="0"/>
        <w:spacing w:after="0" w:line="240" w:lineRule="auto"/>
        <w:jc w:val="both"/>
        <w:rPr>
          <w:rFonts w:ascii="Arial" w:eastAsia="Times New Roman" w:hAnsi="Arial" w:cs="Arial"/>
          <w:color w:val="000000" w:themeColor="text1"/>
          <w:sz w:val="20"/>
          <w:szCs w:val="20"/>
        </w:rPr>
      </w:pPr>
      <w:r w:rsidRPr="003B368F">
        <w:rPr>
          <w:rFonts w:ascii="Arial" w:hAnsi="Arial" w:cs="Arial"/>
          <w:b/>
          <w:sz w:val="20"/>
          <w:szCs w:val="20"/>
        </w:rPr>
        <w:t>3. OBJETO</w:t>
      </w:r>
      <w:r w:rsidRPr="003B368F">
        <w:rPr>
          <w:rFonts w:ascii="Arial" w:hAnsi="Arial" w:cs="Arial"/>
          <w:b/>
          <w:color w:val="000000"/>
          <w:sz w:val="20"/>
          <w:szCs w:val="20"/>
        </w:rPr>
        <w:t xml:space="preserve">: </w:t>
      </w:r>
      <w:r w:rsidR="00123B12" w:rsidRPr="001E0AC0">
        <w:rPr>
          <w:rFonts w:ascii="Arial" w:hAnsi="Arial" w:cs="Arial"/>
          <w:b/>
          <w:color w:val="000000"/>
          <w:sz w:val="20"/>
          <w:szCs w:val="20"/>
        </w:rPr>
        <w:t xml:space="preserve"> </w:t>
      </w:r>
      <w:r w:rsidR="001E0AC0" w:rsidRPr="001E0AC0">
        <w:rPr>
          <w:rFonts w:ascii="Arial" w:hAnsi="Arial" w:cs="Arial"/>
          <w:sz w:val="20"/>
          <w:szCs w:val="20"/>
        </w:rPr>
        <w:t>PRESTACIÓN DE SERVICIOS PARA LA REALIZACIÓN DE EXAMENES MEDICOS OCUPACIONALES PERIÓDICOS Y COMPLEMENTARIOS PARA LOS SERVIDORES PÚBLICOS DE LA ALCALDIA MUNICIPAL DE ARAUCA</w:t>
      </w:r>
    </w:p>
    <w:p w:rsidR="001A47E2" w:rsidRDefault="001A47E2" w:rsidP="001A47E2">
      <w:pPr>
        <w:spacing w:after="0" w:line="240" w:lineRule="auto"/>
        <w:contextualSpacing/>
        <w:jc w:val="both"/>
        <w:rPr>
          <w:rFonts w:ascii="Arial" w:hAnsi="Arial" w:cs="Arial"/>
          <w:color w:val="000000" w:themeColor="text1"/>
          <w:sz w:val="20"/>
          <w:szCs w:val="20"/>
        </w:rPr>
      </w:pPr>
    </w:p>
    <w:p w:rsidR="00570949" w:rsidRPr="000268F5" w:rsidRDefault="00570949" w:rsidP="001A47E2">
      <w:pPr>
        <w:spacing w:after="0" w:line="240" w:lineRule="auto"/>
        <w:contextualSpacing/>
        <w:jc w:val="both"/>
        <w:rPr>
          <w:rFonts w:ascii="Arial" w:hAnsi="Arial" w:cs="Arial"/>
          <w:color w:val="000000" w:themeColor="text1"/>
          <w:sz w:val="20"/>
          <w:szCs w:val="20"/>
        </w:rPr>
      </w:pPr>
    </w:p>
    <w:p w:rsidR="001A47E2" w:rsidRPr="001610C3" w:rsidRDefault="001A47E2" w:rsidP="001A47E2">
      <w:pPr>
        <w:spacing w:after="0" w:line="240" w:lineRule="auto"/>
        <w:contextualSpacing/>
        <w:jc w:val="both"/>
        <w:rPr>
          <w:rFonts w:ascii="Arial" w:hAnsi="Arial" w:cs="Arial"/>
          <w:sz w:val="20"/>
          <w:szCs w:val="20"/>
        </w:rPr>
      </w:pPr>
      <w:r w:rsidRPr="001610C3">
        <w:rPr>
          <w:rFonts w:ascii="Arial" w:hAnsi="Arial" w:cs="Arial"/>
          <w:b/>
          <w:sz w:val="20"/>
          <w:szCs w:val="20"/>
        </w:rPr>
        <w:t>4. TIPO DE ACUERDO:</w:t>
      </w:r>
      <w:r w:rsidR="000268F5">
        <w:rPr>
          <w:rFonts w:ascii="Arial" w:hAnsi="Arial" w:cs="Arial"/>
          <w:sz w:val="20"/>
          <w:szCs w:val="20"/>
        </w:rPr>
        <w:t xml:space="preserve"> </w:t>
      </w:r>
      <w:r w:rsidR="009F2A76">
        <w:rPr>
          <w:rFonts w:ascii="Arial" w:hAnsi="Arial" w:cs="Arial"/>
          <w:sz w:val="20"/>
          <w:szCs w:val="20"/>
        </w:rPr>
        <w:t xml:space="preserve"> </w:t>
      </w:r>
      <w:r w:rsidR="00DA0CFE">
        <w:rPr>
          <w:rFonts w:ascii="Arial" w:hAnsi="Arial" w:cs="Arial"/>
          <w:sz w:val="20"/>
          <w:szCs w:val="20"/>
        </w:rPr>
        <w:t>SERVICIOS</w:t>
      </w:r>
      <w:r w:rsidRPr="001610C3">
        <w:rPr>
          <w:rFonts w:ascii="Arial" w:hAnsi="Arial" w:cs="Arial"/>
          <w:sz w:val="20"/>
          <w:szCs w:val="20"/>
        </w:rPr>
        <w:t xml:space="preserve">. </w:t>
      </w:r>
    </w:p>
    <w:p w:rsidR="001A47E2" w:rsidRDefault="001A47E2" w:rsidP="001A47E2">
      <w:pPr>
        <w:spacing w:after="0" w:line="240" w:lineRule="auto"/>
        <w:contextualSpacing/>
        <w:jc w:val="both"/>
        <w:rPr>
          <w:rFonts w:ascii="Arial" w:hAnsi="Arial" w:cs="Arial"/>
          <w:sz w:val="20"/>
          <w:szCs w:val="20"/>
        </w:rPr>
      </w:pPr>
    </w:p>
    <w:p w:rsidR="003C0024" w:rsidRDefault="003C0024" w:rsidP="001A47E2">
      <w:pPr>
        <w:spacing w:after="0" w:line="240" w:lineRule="auto"/>
        <w:contextualSpacing/>
        <w:jc w:val="both"/>
        <w:rPr>
          <w:rFonts w:ascii="Arial" w:hAnsi="Arial" w:cs="Arial"/>
          <w:sz w:val="20"/>
          <w:szCs w:val="20"/>
        </w:rPr>
      </w:pPr>
    </w:p>
    <w:p w:rsidR="001A47E2" w:rsidRPr="00B7266D" w:rsidRDefault="001A47E2" w:rsidP="001A47E2">
      <w:pPr>
        <w:spacing w:after="0" w:line="240" w:lineRule="auto"/>
        <w:contextualSpacing/>
        <w:jc w:val="both"/>
        <w:rPr>
          <w:rFonts w:ascii="Arial" w:hAnsi="Arial" w:cs="Arial"/>
          <w:sz w:val="20"/>
          <w:szCs w:val="20"/>
        </w:rPr>
      </w:pPr>
      <w:r w:rsidRPr="00B7266D">
        <w:rPr>
          <w:rFonts w:ascii="Arial" w:hAnsi="Arial" w:cs="Arial"/>
          <w:b/>
          <w:sz w:val="20"/>
          <w:szCs w:val="20"/>
        </w:rPr>
        <w:t>5. PLAZO DE EJECUCIÓN:</w:t>
      </w:r>
      <w:r w:rsidRPr="00B7266D">
        <w:rPr>
          <w:rFonts w:ascii="Arial" w:hAnsi="Arial" w:cs="Arial"/>
          <w:sz w:val="20"/>
          <w:szCs w:val="20"/>
        </w:rPr>
        <w:t xml:space="preserve"> El plazo de ejecución será de </w:t>
      </w:r>
      <w:r w:rsidR="005140FD">
        <w:rPr>
          <w:rFonts w:ascii="Arial" w:hAnsi="Arial" w:cs="Arial"/>
          <w:b/>
          <w:sz w:val="20"/>
          <w:szCs w:val="20"/>
        </w:rPr>
        <w:t>DOS</w:t>
      </w:r>
      <w:r w:rsidRPr="00B7266D">
        <w:rPr>
          <w:rFonts w:ascii="Arial" w:hAnsi="Arial" w:cs="Arial"/>
          <w:b/>
          <w:sz w:val="20"/>
          <w:szCs w:val="20"/>
        </w:rPr>
        <w:t xml:space="preserve"> (</w:t>
      </w:r>
      <w:r w:rsidR="005140FD">
        <w:rPr>
          <w:rFonts w:ascii="Arial" w:hAnsi="Arial" w:cs="Arial"/>
          <w:b/>
          <w:sz w:val="20"/>
          <w:szCs w:val="20"/>
        </w:rPr>
        <w:t>2</w:t>
      </w:r>
      <w:r w:rsidRPr="00B7266D">
        <w:rPr>
          <w:rFonts w:ascii="Arial" w:hAnsi="Arial" w:cs="Arial"/>
          <w:b/>
          <w:sz w:val="20"/>
          <w:szCs w:val="20"/>
        </w:rPr>
        <w:t>) MES</w:t>
      </w:r>
      <w:r w:rsidR="005140FD">
        <w:rPr>
          <w:rFonts w:ascii="Arial" w:hAnsi="Arial" w:cs="Arial"/>
          <w:b/>
          <w:sz w:val="20"/>
          <w:szCs w:val="20"/>
        </w:rPr>
        <w:t>ES</w:t>
      </w:r>
      <w:r w:rsidRPr="00B7266D">
        <w:rPr>
          <w:rFonts w:ascii="Arial" w:hAnsi="Arial" w:cs="Arial"/>
          <w:b/>
          <w:sz w:val="20"/>
          <w:szCs w:val="20"/>
        </w:rPr>
        <w:t>,</w:t>
      </w:r>
      <w:r w:rsidRPr="00B7266D">
        <w:rPr>
          <w:rFonts w:ascii="Arial" w:hAnsi="Arial" w:cs="Arial"/>
          <w:sz w:val="20"/>
          <w:szCs w:val="20"/>
        </w:rPr>
        <w:t xml:space="preserve"> contado</w:t>
      </w:r>
      <w:r w:rsidR="005140FD">
        <w:rPr>
          <w:rFonts w:ascii="Arial" w:hAnsi="Arial" w:cs="Arial"/>
          <w:sz w:val="20"/>
          <w:szCs w:val="20"/>
        </w:rPr>
        <w:t>s</w:t>
      </w:r>
      <w:r w:rsidRPr="00B7266D">
        <w:rPr>
          <w:rFonts w:ascii="Arial" w:hAnsi="Arial" w:cs="Arial"/>
          <w:sz w:val="20"/>
          <w:szCs w:val="20"/>
        </w:rPr>
        <w:t xml:space="preserve"> a partir de la suscripción del acta de inicio, previo cumplimiento de los requisitos de ejecución.  </w:t>
      </w:r>
    </w:p>
    <w:p w:rsidR="001A47E2" w:rsidRDefault="001A47E2" w:rsidP="001A47E2">
      <w:pPr>
        <w:spacing w:after="0" w:line="240" w:lineRule="auto"/>
        <w:contextualSpacing/>
        <w:jc w:val="both"/>
        <w:rPr>
          <w:rFonts w:ascii="Arial" w:hAnsi="Arial" w:cs="Arial"/>
          <w:sz w:val="20"/>
          <w:szCs w:val="20"/>
        </w:rPr>
      </w:pPr>
    </w:p>
    <w:p w:rsidR="001A2805" w:rsidRPr="00E63024" w:rsidRDefault="001A2805" w:rsidP="001A47E2">
      <w:pPr>
        <w:spacing w:after="0" w:line="240" w:lineRule="auto"/>
        <w:contextualSpacing/>
        <w:jc w:val="both"/>
        <w:rPr>
          <w:rFonts w:ascii="Arial" w:hAnsi="Arial" w:cs="Arial"/>
          <w:sz w:val="20"/>
          <w:szCs w:val="20"/>
        </w:rPr>
      </w:pPr>
    </w:p>
    <w:p w:rsidR="001B2EFC" w:rsidRDefault="001A47E2" w:rsidP="001B2EFC">
      <w:pPr>
        <w:pStyle w:val="CuerpoA"/>
        <w:rPr>
          <w:rFonts w:cs="Arial"/>
        </w:rPr>
      </w:pPr>
      <w:r w:rsidRPr="00E63024">
        <w:rPr>
          <w:rFonts w:cs="Arial"/>
          <w:b/>
        </w:rPr>
        <w:t xml:space="preserve">6. VALOR ACEPTACIÓN DE LA OFERTA:  </w:t>
      </w:r>
      <w:r w:rsidR="001E0AC0" w:rsidRPr="001E0AC0">
        <w:rPr>
          <w:rFonts w:cs="Arial"/>
          <w:b/>
        </w:rPr>
        <w:t>TREINTA Y OCHO MILLONES TREINTA Y CINCO MIL NOVECIENTOS NOVENTA Y SEIS PESOS</w:t>
      </w:r>
      <w:r w:rsidR="001E0AC0" w:rsidRPr="001E0AC0">
        <w:rPr>
          <w:rStyle w:val="Ninguno"/>
          <w:rFonts w:cs="Arial"/>
          <w:b/>
        </w:rPr>
        <w:t xml:space="preserve"> </w:t>
      </w:r>
      <w:r w:rsidR="008E7FB8">
        <w:rPr>
          <w:rStyle w:val="Ninguno"/>
          <w:rFonts w:cs="Arial"/>
          <w:b/>
          <w:color w:val="auto"/>
          <w:shd w:val="clear" w:color="auto" w:fill="FFFFFF"/>
        </w:rPr>
        <w:t>M/CTE</w:t>
      </w:r>
      <w:bookmarkStart w:id="0" w:name="_GoBack"/>
      <w:bookmarkEnd w:id="0"/>
      <w:r w:rsidRPr="00E63024">
        <w:rPr>
          <w:rStyle w:val="Ninguno"/>
          <w:rFonts w:cs="Arial"/>
          <w:b/>
          <w:color w:val="auto"/>
          <w:shd w:val="clear" w:color="auto" w:fill="FFFFFF"/>
        </w:rPr>
        <w:t xml:space="preserve"> ($</w:t>
      </w:r>
      <w:r w:rsidR="008E7FB8">
        <w:rPr>
          <w:rFonts w:eastAsia="Times New Roman" w:cs="Arial"/>
          <w:b/>
          <w:bCs/>
        </w:rPr>
        <w:t>38.035.996.</w:t>
      </w:r>
      <w:r w:rsidRPr="00165A5F">
        <w:rPr>
          <w:rStyle w:val="Ninguno"/>
          <w:rFonts w:cs="Arial"/>
          <w:b/>
          <w:color w:val="auto"/>
          <w:shd w:val="clear" w:color="auto" w:fill="FFFFFF"/>
        </w:rPr>
        <w:t>00</w:t>
      </w:r>
      <w:r w:rsidR="00656DF2" w:rsidRPr="00E63024">
        <w:rPr>
          <w:rStyle w:val="Ninguno"/>
          <w:rFonts w:cs="Arial"/>
          <w:b/>
          <w:color w:val="auto"/>
          <w:shd w:val="clear" w:color="auto" w:fill="FFFFFF"/>
        </w:rPr>
        <w:t>)</w:t>
      </w:r>
      <w:r w:rsidR="00656DF2" w:rsidRPr="00E63024">
        <w:rPr>
          <w:rStyle w:val="Ninguno"/>
          <w:rFonts w:cs="Arial"/>
          <w:b/>
          <w:bCs/>
          <w:color w:val="auto"/>
          <w:shd w:val="clear" w:color="auto" w:fill="FFFFFF"/>
        </w:rPr>
        <w:t xml:space="preserve">, </w:t>
      </w:r>
      <w:r w:rsidR="00656DF2" w:rsidRPr="00E63024">
        <w:rPr>
          <w:rFonts w:cs="Arial"/>
        </w:rPr>
        <w:t>discriminado</w:t>
      </w:r>
      <w:r w:rsidRPr="00E63024">
        <w:rPr>
          <w:rFonts w:cs="Arial"/>
        </w:rPr>
        <w:t xml:space="preserve"> así:</w:t>
      </w:r>
    </w:p>
    <w:p w:rsidR="001B2EFC" w:rsidRDefault="001B2EFC" w:rsidP="001B2EFC">
      <w:pPr>
        <w:pStyle w:val="CuerpoA"/>
        <w:rPr>
          <w:rFonts w:cs="Arial"/>
          <w:b/>
        </w:rPr>
      </w:pPr>
      <w:r>
        <w:rPr>
          <w:rFonts w:cs="Arial"/>
          <w:b/>
        </w:rPr>
        <w:t xml:space="preserve"> </w:t>
      </w:r>
    </w:p>
    <w:tbl>
      <w:tblPr>
        <w:tblW w:w="0" w:type="auto"/>
        <w:tblCellMar>
          <w:left w:w="70" w:type="dxa"/>
          <w:right w:w="70" w:type="dxa"/>
        </w:tblCellMar>
        <w:tblLook w:val="04A0" w:firstRow="1" w:lastRow="0" w:firstColumn="1" w:lastColumn="0" w:noHBand="0" w:noVBand="1"/>
      </w:tblPr>
      <w:tblGrid>
        <w:gridCol w:w="570"/>
        <w:gridCol w:w="3661"/>
        <w:gridCol w:w="840"/>
        <w:gridCol w:w="1080"/>
        <w:gridCol w:w="1273"/>
        <w:gridCol w:w="1971"/>
      </w:tblGrid>
      <w:tr w:rsidR="00165A5F" w:rsidRPr="00165A5F" w:rsidTr="00165A5F">
        <w:trPr>
          <w:trHeight w:val="330"/>
        </w:trPr>
        <w:tc>
          <w:tcPr>
            <w:tcW w:w="0" w:type="auto"/>
            <w:tcBorders>
              <w:top w:val="single" w:sz="4" w:space="0" w:color="auto"/>
              <w:left w:val="single" w:sz="4" w:space="0" w:color="auto"/>
              <w:bottom w:val="single" w:sz="4" w:space="0" w:color="auto"/>
              <w:right w:val="single" w:sz="4" w:space="0" w:color="auto"/>
            </w:tcBorders>
            <w:shd w:val="clear" w:color="000000" w:fill="548235"/>
            <w:noWrap/>
            <w:vAlign w:val="center"/>
            <w:hideMark/>
          </w:tcPr>
          <w:p w:rsidR="00165A5F" w:rsidRPr="00165A5F" w:rsidRDefault="00165A5F" w:rsidP="00165A5F">
            <w:pPr>
              <w:spacing w:after="0" w:line="240" w:lineRule="auto"/>
              <w:jc w:val="center"/>
              <w:rPr>
                <w:rFonts w:ascii="Arial" w:eastAsia="Times New Roman" w:hAnsi="Arial" w:cs="Arial"/>
                <w:b/>
                <w:bCs/>
                <w:color w:val="FFFFFF"/>
                <w:sz w:val="18"/>
                <w:szCs w:val="18"/>
              </w:rPr>
            </w:pPr>
            <w:r w:rsidRPr="00165A5F">
              <w:rPr>
                <w:rFonts w:ascii="Arial" w:eastAsia="Times New Roman" w:hAnsi="Arial" w:cs="Arial"/>
                <w:b/>
                <w:bCs/>
                <w:color w:val="FFFFFF"/>
                <w:sz w:val="18"/>
                <w:szCs w:val="18"/>
              </w:rPr>
              <w:lastRenderedPageBreak/>
              <w:t>ITEM</w:t>
            </w:r>
          </w:p>
        </w:tc>
        <w:tc>
          <w:tcPr>
            <w:tcW w:w="0" w:type="auto"/>
            <w:tcBorders>
              <w:top w:val="single" w:sz="4" w:space="0" w:color="auto"/>
              <w:left w:val="nil"/>
              <w:bottom w:val="single" w:sz="4" w:space="0" w:color="auto"/>
              <w:right w:val="single" w:sz="4" w:space="0" w:color="auto"/>
            </w:tcBorders>
            <w:shd w:val="clear" w:color="000000" w:fill="548235"/>
            <w:noWrap/>
            <w:vAlign w:val="center"/>
            <w:hideMark/>
          </w:tcPr>
          <w:p w:rsidR="00165A5F" w:rsidRPr="00165A5F" w:rsidRDefault="00165A5F" w:rsidP="00165A5F">
            <w:pPr>
              <w:spacing w:after="0" w:line="240" w:lineRule="auto"/>
              <w:jc w:val="center"/>
              <w:rPr>
                <w:rFonts w:ascii="Arial" w:eastAsia="Times New Roman" w:hAnsi="Arial" w:cs="Arial"/>
                <w:b/>
                <w:bCs/>
                <w:color w:val="FFFFFF"/>
                <w:sz w:val="18"/>
                <w:szCs w:val="18"/>
              </w:rPr>
            </w:pPr>
            <w:r w:rsidRPr="00165A5F">
              <w:rPr>
                <w:rFonts w:ascii="Arial" w:eastAsia="Times New Roman" w:hAnsi="Arial" w:cs="Arial"/>
                <w:b/>
                <w:bCs/>
                <w:color w:val="FFFFFF"/>
                <w:sz w:val="18"/>
                <w:szCs w:val="18"/>
              </w:rPr>
              <w:t>DESCRIPCIÓN</w:t>
            </w:r>
          </w:p>
        </w:tc>
        <w:tc>
          <w:tcPr>
            <w:tcW w:w="0" w:type="auto"/>
            <w:tcBorders>
              <w:top w:val="single" w:sz="4" w:space="0" w:color="auto"/>
              <w:left w:val="nil"/>
              <w:bottom w:val="single" w:sz="4" w:space="0" w:color="auto"/>
              <w:right w:val="single" w:sz="4" w:space="0" w:color="auto"/>
            </w:tcBorders>
            <w:shd w:val="clear" w:color="000000" w:fill="548235"/>
            <w:noWrap/>
            <w:vAlign w:val="center"/>
            <w:hideMark/>
          </w:tcPr>
          <w:p w:rsidR="00165A5F" w:rsidRPr="00165A5F" w:rsidRDefault="00165A5F" w:rsidP="00165A5F">
            <w:pPr>
              <w:spacing w:after="0" w:line="240" w:lineRule="auto"/>
              <w:jc w:val="center"/>
              <w:rPr>
                <w:rFonts w:ascii="Arial" w:eastAsia="Times New Roman" w:hAnsi="Arial" w:cs="Arial"/>
                <w:b/>
                <w:bCs/>
                <w:color w:val="FFFFFF"/>
                <w:sz w:val="18"/>
                <w:szCs w:val="18"/>
              </w:rPr>
            </w:pPr>
            <w:r w:rsidRPr="00165A5F">
              <w:rPr>
                <w:rFonts w:ascii="Arial" w:eastAsia="Times New Roman" w:hAnsi="Arial" w:cs="Arial"/>
                <w:b/>
                <w:bCs/>
                <w:color w:val="FFFFFF"/>
                <w:sz w:val="18"/>
                <w:szCs w:val="18"/>
              </w:rPr>
              <w:t>UNIDAD</w:t>
            </w:r>
          </w:p>
        </w:tc>
        <w:tc>
          <w:tcPr>
            <w:tcW w:w="0" w:type="auto"/>
            <w:tcBorders>
              <w:top w:val="single" w:sz="4" w:space="0" w:color="auto"/>
              <w:left w:val="nil"/>
              <w:bottom w:val="single" w:sz="4" w:space="0" w:color="auto"/>
              <w:right w:val="single" w:sz="4" w:space="0" w:color="auto"/>
            </w:tcBorders>
            <w:shd w:val="clear" w:color="000000" w:fill="548235"/>
            <w:noWrap/>
            <w:vAlign w:val="center"/>
            <w:hideMark/>
          </w:tcPr>
          <w:p w:rsidR="00165A5F" w:rsidRPr="00165A5F" w:rsidRDefault="00165A5F" w:rsidP="00165A5F">
            <w:pPr>
              <w:spacing w:after="0" w:line="240" w:lineRule="auto"/>
              <w:jc w:val="center"/>
              <w:rPr>
                <w:rFonts w:ascii="Arial" w:eastAsia="Times New Roman" w:hAnsi="Arial" w:cs="Arial"/>
                <w:b/>
                <w:bCs/>
                <w:color w:val="FFFFFF"/>
                <w:sz w:val="18"/>
                <w:szCs w:val="18"/>
              </w:rPr>
            </w:pPr>
            <w:r w:rsidRPr="00165A5F">
              <w:rPr>
                <w:rFonts w:ascii="Arial" w:eastAsia="Times New Roman" w:hAnsi="Arial" w:cs="Arial"/>
                <w:b/>
                <w:bCs/>
                <w:color w:val="FFFFFF"/>
                <w:sz w:val="18"/>
                <w:szCs w:val="18"/>
              </w:rPr>
              <w:t>CANTIDAD</w:t>
            </w:r>
          </w:p>
        </w:tc>
        <w:tc>
          <w:tcPr>
            <w:tcW w:w="0" w:type="auto"/>
            <w:tcBorders>
              <w:top w:val="single" w:sz="4" w:space="0" w:color="auto"/>
              <w:left w:val="nil"/>
              <w:bottom w:val="single" w:sz="4" w:space="0" w:color="auto"/>
              <w:right w:val="single" w:sz="4" w:space="0" w:color="auto"/>
            </w:tcBorders>
            <w:shd w:val="clear" w:color="000000" w:fill="548235"/>
            <w:vAlign w:val="center"/>
            <w:hideMark/>
          </w:tcPr>
          <w:p w:rsidR="00165A5F" w:rsidRPr="00165A5F" w:rsidRDefault="00165A5F" w:rsidP="00165A5F">
            <w:pPr>
              <w:spacing w:after="0" w:line="240" w:lineRule="auto"/>
              <w:jc w:val="center"/>
              <w:rPr>
                <w:rFonts w:ascii="Arial" w:eastAsia="Times New Roman" w:hAnsi="Arial" w:cs="Arial"/>
                <w:b/>
                <w:bCs/>
                <w:color w:val="FFFFFF"/>
                <w:sz w:val="18"/>
                <w:szCs w:val="18"/>
              </w:rPr>
            </w:pPr>
            <w:r w:rsidRPr="00165A5F">
              <w:rPr>
                <w:rFonts w:ascii="Arial" w:eastAsia="Times New Roman" w:hAnsi="Arial" w:cs="Arial"/>
                <w:b/>
                <w:bCs/>
                <w:color w:val="FFFFFF"/>
                <w:sz w:val="18"/>
                <w:szCs w:val="18"/>
              </w:rPr>
              <w:t>VALOR UNITARIO</w:t>
            </w:r>
          </w:p>
        </w:tc>
        <w:tc>
          <w:tcPr>
            <w:tcW w:w="0" w:type="auto"/>
            <w:tcBorders>
              <w:top w:val="single" w:sz="4" w:space="0" w:color="auto"/>
              <w:left w:val="nil"/>
              <w:bottom w:val="single" w:sz="4" w:space="0" w:color="auto"/>
              <w:right w:val="single" w:sz="4" w:space="0" w:color="auto"/>
            </w:tcBorders>
            <w:shd w:val="clear" w:color="000000" w:fill="548235"/>
            <w:vAlign w:val="center"/>
            <w:hideMark/>
          </w:tcPr>
          <w:p w:rsidR="00165A5F" w:rsidRPr="00165A5F" w:rsidRDefault="00165A5F" w:rsidP="00165A5F">
            <w:pPr>
              <w:spacing w:after="0" w:line="240" w:lineRule="auto"/>
              <w:jc w:val="center"/>
              <w:rPr>
                <w:rFonts w:ascii="Arial" w:eastAsia="Times New Roman" w:hAnsi="Arial" w:cs="Arial"/>
                <w:b/>
                <w:bCs/>
                <w:color w:val="FFFFFF"/>
                <w:sz w:val="18"/>
                <w:szCs w:val="18"/>
              </w:rPr>
            </w:pPr>
            <w:r w:rsidRPr="00165A5F">
              <w:rPr>
                <w:rFonts w:ascii="Arial" w:eastAsia="Times New Roman" w:hAnsi="Arial" w:cs="Arial"/>
                <w:b/>
                <w:bCs/>
                <w:color w:val="FFFFFF"/>
                <w:sz w:val="18"/>
                <w:szCs w:val="18"/>
              </w:rPr>
              <w:t>VALOR TOTAL</w:t>
            </w:r>
          </w:p>
        </w:tc>
      </w:tr>
      <w:tr w:rsidR="00165A5F" w:rsidRPr="00165A5F" w:rsidTr="00165A5F">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1</w:t>
            </w:r>
          </w:p>
        </w:tc>
        <w:tc>
          <w:tcPr>
            <w:tcW w:w="0" w:type="auto"/>
            <w:gridSpan w:val="5"/>
            <w:tcBorders>
              <w:top w:val="single" w:sz="4" w:space="0" w:color="auto"/>
              <w:left w:val="nil"/>
              <w:bottom w:val="single" w:sz="4" w:space="0" w:color="auto"/>
              <w:right w:val="single" w:sz="4" w:space="0" w:color="000000"/>
            </w:tcBorders>
            <w:shd w:val="clear" w:color="auto" w:fill="auto"/>
            <w:vAlign w:val="center"/>
            <w:hideMark/>
          </w:tcPr>
          <w:p w:rsidR="00165A5F" w:rsidRPr="00165A5F" w:rsidRDefault="00165A5F" w:rsidP="00165A5F">
            <w:pPr>
              <w:spacing w:after="0" w:line="240" w:lineRule="auto"/>
              <w:rPr>
                <w:rFonts w:ascii="Verdana" w:eastAsia="Times New Roman" w:hAnsi="Verdana" w:cs="Calibri"/>
                <w:color w:val="000000"/>
                <w:sz w:val="16"/>
                <w:szCs w:val="16"/>
              </w:rPr>
            </w:pPr>
            <w:r w:rsidRPr="00165A5F">
              <w:rPr>
                <w:rFonts w:ascii="Verdana" w:eastAsia="Times New Roman" w:hAnsi="Verdana" w:cs="Calibri"/>
                <w:color w:val="000000"/>
                <w:sz w:val="16"/>
                <w:szCs w:val="16"/>
              </w:rPr>
              <w:t>EXAMENES MEDICOS OCUPACIONALES PERIODICOS</w:t>
            </w:r>
          </w:p>
        </w:tc>
      </w:tr>
      <w:tr w:rsidR="00165A5F" w:rsidRPr="00165A5F" w:rsidTr="00165A5F">
        <w:trPr>
          <w:trHeight w:val="6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1.1</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rPr>
                <w:rFonts w:ascii="Verdana" w:eastAsia="Times New Roman" w:hAnsi="Verdana" w:cs="Calibri"/>
                <w:color w:val="000000"/>
                <w:sz w:val="16"/>
                <w:szCs w:val="16"/>
              </w:rPr>
            </w:pPr>
            <w:r w:rsidRPr="00165A5F">
              <w:rPr>
                <w:rFonts w:ascii="Verdana" w:eastAsia="Times New Roman" w:hAnsi="Verdana" w:cs="Calibri"/>
                <w:color w:val="000000"/>
                <w:sz w:val="16"/>
                <w:szCs w:val="16"/>
              </w:rPr>
              <w:t xml:space="preserve">EXAMENES MEDICOS OCUPACIONALES DE INGRESO CON ENFASIS OSTEOMUSCULAR PERIODICO </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UNIDAD</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11</w:t>
            </w:r>
          </w:p>
        </w:tc>
        <w:tc>
          <w:tcPr>
            <w:tcW w:w="0" w:type="auto"/>
            <w:tcBorders>
              <w:top w:val="nil"/>
              <w:left w:val="nil"/>
              <w:bottom w:val="single" w:sz="4" w:space="0" w:color="auto"/>
              <w:right w:val="single" w:sz="4" w:space="0" w:color="auto"/>
            </w:tcBorders>
            <w:shd w:val="clear" w:color="auto" w:fill="auto"/>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$ 55,000</w:t>
            </w:r>
          </w:p>
        </w:tc>
        <w:tc>
          <w:tcPr>
            <w:tcW w:w="0" w:type="auto"/>
            <w:tcBorders>
              <w:top w:val="nil"/>
              <w:left w:val="nil"/>
              <w:bottom w:val="single" w:sz="4" w:space="0" w:color="auto"/>
              <w:right w:val="single" w:sz="4" w:space="0" w:color="auto"/>
            </w:tcBorders>
            <w:shd w:val="clear" w:color="000000" w:fill="FFFFFF"/>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xml:space="preserve"> $                 605,000 </w:t>
            </w:r>
          </w:p>
        </w:tc>
      </w:tr>
      <w:tr w:rsidR="00165A5F" w:rsidRPr="00165A5F" w:rsidTr="00165A5F">
        <w:trPr>
          <w:trHeight w:val="6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1.2</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rPr>
                <w:rFonts w:ascii="Verdana" w:eastAsia="Times New Roman" w:hAnsi="Verdana" w:cs="Calibri"/>
                <w:color w:val="000000"/>
                <w:sz w:val="16"/>
                <w:szCs w:val="16"/>
              </w:rPr>
            </w:pPr>
            <w:r w:rsidRPr="00165A5F">
              <w:rPr>
                <w:rFonts w:ascii="Verdana" w:eastAsia="Times New Roman" w:hAnsi="Verdana" w:cs="Calibri"/>
                <w:color w:val="000000"/>
                <w:sz w:val="16"/>
                <w:szCs w:val="16"/>
              </w:rPr>
              <w:t xml:space="preserve">EXAMENES MEDICOS OCUPACIONALES PERIODICOS CON ENFASIS OSTEOMUSCULAR PERIODICO </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UNIDAD</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94</w:t>
            </w:r>
          </w:p>
        </w:tc>
        <w:tc>
          <w:tcPr>
            <w:tcW w:w="0" w:type="auto"/>
            <w:tcBorders>
              <w:top w:val="nil"/>
              <w:left w:val="nil"/>
              <w:bottom w:val="single" w:sz="4" w:space="0" w:color="auto"/>
              <w:right w:val="single" w:sz="4" w:space="0" w:color="auto"/>
            </w:tcBorders>
            <w:shd w:val="clear" w:color="auto" w:fill="auto"/>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$ 55,000</w:t>
            </w:r>
          </w:p>
        </w:tc>
        <w:tc>
          <w:tcPr>
            <w:tcW w:w="0" w:type="auto"/>
            <w:tcBorders>
              <w:top w:val="nil"/>
              <w:left w:val="nil"/>
              <w:bottom w:val="single" w:sz="4" w:space="0" w:color="auto"/>
              <w:right w:val="single" w:sz="4" w:space="0" w:color="auto"/>
            </w:tcBorders>
            <w:shd w:val="clear" w:color="000000" w:fill="FFFFFF"/>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xml:space="preserve"> $               5,170,000 </w:t>
            </w:r>
          </w:p>
        </w:tc>
      </w:tr>
      <w:tr w:rsidR="00165A5F" w:rsidRPr="00165A5F" w:rsidTr="00165A5F">
        <w:trPr>
          <w:trHeight w:val="4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1.3</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rPr>
                <w:rFonts w:ascii="Verdana" w:eastAsia="Times New Roman" w:hAnsi="Verdana" w:cs="Calibri"/>
                <w:color w:val="000000"/>
                <w:sz w:val="16"/>
                <w:szCs w:val="16"/>
              </w:rPr>
            </w:pPr>
            <w:r w:rsidRPr="00165A5F">
              <w:rPr>
                <w:rFonts w:ascii="Verdana" w:eastAsia="Times New Roman" w:hAnsi="Verdana" w:cs="Calibri"/>
                <w:color w:val="000000"/>
                <w:sz w:val="16"/>
                <w:szCs w:val="16"/>
              </w:rPr>
              <w:t xml:space="preserve">EXAMENES MEDICOS OCUPACIONALES EGRESO CON ENFASIS OSTEOMUSCULAR PERIODICO </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UNIDAD</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7</w:t>
            </w:r>
          </w:p>
        </w:tc>
        <w:tc>
          <w:tcPr>
            <w:tcW w:w="0" w:type="auto"/>
            <w:tcBorders>
              <w:top w:val="nil"/>
              <w:left w:val="nil"/>
              <w:bottom w:val="single" w:sz="4" w:space="0" w:color="auto"/>
              <w:right w:val="single" w:sz="4" w:space="0" w:color="auto"/>
            </w:tcBorders>
            <w:shd w:val="clear" w:color="auto" w:fill="auto"/>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$ 55,000</w:t>
            </w:r>
          </w:p>
        </w:tc>
        <w:tc>
          <w:tcPr>
            <w:tcW w:w="0" w:type="auto"/>
            <w:tcBorders>
              <w:top w:val="nil"/>
              <w:left w:val="nil"/>
              <w:bottom w:val="single" w:sz="4" w:space="0" w:color="auto"/>
              <w:right w:val="single" w:sz="4" w:space="0" w:color="auto"/>
            </w:tcBorders>
            <w:shd w:val="clear" w:color="000000" w:fill="FFFFFF"/>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xml:space="preserve"> $                 385,000 </w:t>
            </w:r>
          </w:p>
        </w:tc>
      </w:tr>
      <w:tr w:rsidR="00165A5F" w:rsidRPr="00165A5F" w:rsidTr="00165A5F">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1.4</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rPr>
                <w:rFonts w:ascii="Verdana" w:eastAsia="Times New Roman" w:hAnsi="Verdana" w:cs="Calibri"/>
                <w:color w:val="000000"/>
                <w:sz w:val="16"/>
                <w:szCs w:val="16"/>
              </w:rPr>
            </w:pPr>
            <w:r w:rsidRPr="00165A5F">
              <w:rPr>
                <w:rFonts w:ascii="Verdana" w:eastAsia="Times New Roman" w:hAnsi="Verdana" w:cs="Calibri"/>
                <w:color w:val="000000"/>
                <w:sz w:val="16"/>
                <w:szCs w:val="16"/>
              </w:rPr>
              <w:t xml:space="preserve">VALORACIONES MEDICAS OCUPACIONALES </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UNIDAD</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6</w:t>
            </w:r>
          </w:p>
        </w:tc>
        <w:tc>
          <w:tcPr>
            <w:tcW w:w="0" w:type="auto"/>
            <w:tcBorders>
              <w:top w:val="nil"/>
              <w:left w:val="nil"/>
              <w:bottom w:val="single" w:sz="4" w:space="0" w:color="auto"/>
              <w:right w:val="single" w:sz="4" w:space="0" w:color="auto"/>
            </w:tcBorders>
            <w:shd w:val="clear" w:color="auto" w:fill="auto"/>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$ 93,666</w:t>
            </w:r>
          </w:p>
        </w:tc>
        <w:tc>
          <w:tcPr>
            <w:tcW w:w="0" w:type="auto"/>
            <w:tcBorders>
              <w:top w:val="nil"/>
              <w:left w:val="nil"/>
              <w:bottom w:val="single" w:sz="4" w:space="0" w:color="auto"/>
              <w:right w:val="single" w:sz="4" w:space="0" w:color="auto"/>
            </w:tcBorders>
            <w:shd w:val="clear" w:color="000000" w:fill="FFFFFF"/>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xml:space="preserve"> $                 561,996 </w:t>
            </w:r>
          </w:p>
        </w:tc>
      </w:tr>
      <w:tr w:rsidR="00165A5F" w:rsidRPr="00165A5F" w:rsidTr="00165A5F">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1.5</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rPr>
                <w:rFonts w:ascii="Verdana" w:eastAsia="Times New Roman" w:hAnsi="Verdana" w:cs="Calibri"/>
                <w:color w:val="000000"/>
                <w:sz w:val="16"/>
                <w:szCs w:val="16"/>
              </w:rPr>
            </w:pPr>
            <w:r w:rsidRPr="00165A5F">
              <w:rPr>
                <w:rFonts w:ascii="Verdana" w:eastAsia="Times New Roman" w:hAnsi="Verdana" w:cs="Calibri"/>
                <w:color w:val="000000"/>
                <w:sz w:val="16"/>
                <w:szCs w:val="16"/>
              </w:rPr>
              <w:t>OPTOMETRIA</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UNIDAD</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104</w:t>
            </w:r>
          </w:p>
        </w:tc>
        <w:tc>
          <w:tcPr>
            <w:tcW w:w="0" w:type="auto"/>
            <w:tcBorders>
              <w:top w:val="nil"/>
              <w:left w:val="nil"/>
              <w:bottom w:val="single" w:sz="4" w:space="0" w:color="auto"/>
              <w:right w:val="single" w:sz="4" w:space="0" w:color="auto"/>
            </w:tcBorders>
            <w:shd w:val="clear" w:color="auto" w:fill="auto"/>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$ 43,000</w:t>
            </w:r>
          </w:p>
        </w:tc>
        <w:tc>
          <w:tcPr>
            <w:tcW w:w="0" w:type="auto"/>
            <w:tcBorders>
              <w:top w:val="nil"/>
              <w:left w:val="nil"/>
              <w:bottom w:val="single" w:sz="4" w:space="0" w:color="auto"/>
              <w:right w:val="single" w:sz="4" w:space="0" w:color="auto"/>
            </w:tcBorders>
            <w:shd w:val="clear" w:color="000000" w:fill="FFFFFF"/>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xml:space="preserve"> $               4,472,000 </w:t>
            </w:r>
          </w:p>
        </w:tc>
      </w:tr>
      <w:tr w:rsidR="00165A5F" w:rsidRPr="00165A5F" w:rsidTr="00165A5F">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1.6</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rPr>
                <w:rFonts w:ascii="Verdana" w:eastAsia="Times New Roman" w:hAnsi="Verdana" w:cs="Calibri"/>
                <w:color w:val="000000"/>
                <w:sz w:val="16"/>
                <w:szCs w:val="16"/>
              </w:rPr>
            </w:pPr>
            <w:r w:rsidRPr="00165A5F">
              <w:rPr>
                <w:rFonts w:ascii="Verdana" w:eastAsia="Times New Roman" w:hAnsi="Verdana" w:cs="Calibri"/>
                <w:color w:val="000000"/>
                <w:sz w:val="16"/>
                <w:szCs w:val="16"/>
              </w:rPr>
              <w:t>GLICEMIA</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UNIDAD</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104</w:t>
            </w:r>
          </w:p>
        </w:tc>
        <w:tc>
          <w:tcPr>
            <w:tcW w:w="0" w:type="auto"/>
            <w:tcBorders>
              <w:top w:val="nil"/>
              <w:left w:val="nil"/>
              <w:bottom w:val="single" w:sz="4" w:space="0" w:color="auto"/>
              <w:right w:val="single" w:sz="4" w:space="0" w:color="auto"/>
            </w:tcBorders>
            <w:shd w:val="clear" w:color="auto" w:fill="auto"/>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$ 18,000</w:t>
            </w:r>
          </w:p>
        </w:tc>
        <w:tc>
          <w:tcPr>
            <w:tcW w:w="0" w:type="auto"/>
            <w:tcBorders>
              <w:top w:val="nil"/>
              <w:left w:val="nil"/>
              <w:bottom w:val="single" w:sz="4" w:space="0" w:color="auto"/>
              <w:right w:val="single" w:sz="4" w:space="0" w:color="auto"/>
            </w:tcBorders>
            <w:shd w:val="clear" w:color="000000" w:fill="FFFFFF"/>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xml:space="preserve"> $               1,872,000 </w:t>
            </w:r>
          </w:p>
        </w:tc>
      </w:tr>
      <w:tr w:rsidR="00165A5F" w:rsidRPr="00165A5F" w:rsidTr="00165A5F">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1.7</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rPr>
                <w:rFonts w:ascii="Verdana" w:eastAsia="Times New Roman" w:hAnsi="Verdana" w:cs="Calibri"/>
                <w:color w:val="000000"/>
                <w:sz w:val="16"/>
                <w:szCs w:val="16"/>
              </w:rPr>
            </w:pPr>
            <w:r w:rsidRPr="00165A5F">
              <w:rPr>
                <w:rFonts w:ascii="Verdana" w:eastAsia="Times New Roman" w:hAnsi="Verdana" w:cs="Calibri"/>
                <w:color w:val="000000"/>
                <w:sz w:val="16"/>
                <w:szCs w:val="16"/>
              </w:rPr>
              <w:t>COLESTEROL</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UNIDAD</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104</w:t>
            </w:r>
          </w:p>
        </w:tc>
        <w:tc>
          <w:tcPr>
            <w:tcW w:w="0" w:type="auto"/>
            <w:tcBorders>
              <w:top w:val="nil"/>
              <w:left w:val="nil"/>
              <w:bottom w:val="single" w:sz="4" w:space="0" w:color="auto"/>
              <w:right w:val="single" w:sz="4" w:space="0" w:color="auto"/>
            </w:tcBorders>
            <w:shd w:val="clear" w:color="auto" w:fill="auto"/>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$ 18,000</w:t>
            </w:r>
          </w:p>
        </w:tc>
        <w:tc>
          <w:tcPr>
            <w:tcW w:w="0" w:type="auto"/>
            <w:tcBorders>
              <w:top w:val="nil"/>
              <w:left w:val="nil"/>
              <w:bottom w:val="single" w:sz="4" w:space="0" w:color="auto"/>
              <w:right w:val="single" w:sz="4" w:space="0" w:color="auto"/>
            </w:tcBorders>
            <w:shd w:val="clear" w:color="000000" w:fill="FFFFFF"/>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xml:space="preserve"> $               1,872,000 </w:t>
            </w:r>
          </w:p>
        </w:tc>
      </w:tr>
      <w:tr w:rsidR="00165A5F" w:rsidRPr="00165A5F" w:rsidTr="00165A5F">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1.8</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rPr>
                <w:rFonts w:ascii="Verdana" w:eastAsia="Times New Roman" w:hAnsi="Verdana" w:cs="Calibri"/>
                <w:color w:val="000000"/>
                <w:sz w:val="16"/>
                <w:szCs w:val="16"/>
              </w:rPr>
            </w:pPr>
            <w:r w:rsidRPr="00165A5F">
              <w:rPr>
                <w:rFonts w:ascii="Verdana" w:eastAsia="Times New Roman" w:hAnsi="Verdana" w:cs="Calibri"/>
                <w:color w:val="000000"/>
                <w:sz w:val="16"/>
                <w:szCs w:val="16"/>
              </w:rPr>
              <w:t>TRIGLICERIDOS</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UNIDAD</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104</w:t>
            </w:r>
          </w:p>
        </w:tc>
        <w:tc>
          <w:tcPr>
            <w:tcW w:w="0" w:type="auto"/>
            <w:tcBorders>
              <w:top w:val="nil"/>
              <w:left w:val="nil"/>
              <w:bottom w:val="single" w:sz="4" w:space="0" w:color="auto"/>
              <w:right w:val="single" w:sz="4" w:space="0" w:color="auto"/>
            </w:tcBorders>
            <w:shd w:val="clear" w:color="auto" w:fill="auto"/>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$ 18,000</w:t>
            </w:r>
          </w:p>
        </w:tc>
        <w:tc>
          <w:tcPr>
            <w:tcW w:w="0" w:type="auto"/>
            <w:tcBorders>
              <w:top w:val="nil"/>
              <w:left w:val="nil"/>
              <w:bottom w:val="single" w:sz="4" w:space="0" w:color="auto"/>
              <w:right w:val="single" w:sz="4" w:space="0" w:color="auto"/>
            </w:tcBorders>
            <w:shd w:val="clear" w:color="000000" w:fill="FFFFFF"/>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xml:space="preserve"> $               1,872,000 </w:t>
            </w:r>
          </w:p>
        </w:tc>
      </w:tr>
      <w:tr w:rsidR="00165A5F" w:rsidRPr="00165A5F" w:rsidTr="00165A5F">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1.9</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rPr>
                <w:rFonts w:ascii="Verdana" w:eastAsia="Times New Roman" w:hAnsi="Verdana" w:cs="Calibri"/>
                <w:color w:val="000000"/>
                <w:sz w:val="16"/>
                <w:szCs w:val="16"/>
              </w:rPr>
            </w:pPr>
            <w:r w:rsidRPr="00165A5F">
              <w:rPr>
                <w:rFonts w:ascii="Verdana" w:eastAsia="Times New Roman" w:hAnsi="Verdana" w:cs="Calibri"/>
                <w:color w:val="000000"/>
                <w:sz w:val="16"/>
                <w:szCs w:val="16"/>
              </w:rPr>
              <w:t>CUADRO HEMATICO</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UNIDAD</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104</w:t>
            </w:r>
          </w:p>
        </w:tc>
        <w:tc>
          <w:tcPr>
            <w:tcW w:w="0" w:type="auto"/>
            <w:tcBorders>
              <w:top w:val="nil"/>
              <w:left w:val="nil"/>
              <w:bottom w:val="single" w:sz="4" w:space="0" w:color="auto"/>
              <w:right w:val="single" w:sz="4" w:space="0" w:color="auto"/>
            </w:tcBorders>
            <w:shd w:val="clear" w:color="auto" w:fill="auto"/>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$ 24,000</w:t>
            </w:r>
          </w:p>
        </w:tc>
        <w:tc>
          <w:tcPr>
            <w:tcW w:w="0" w:type="auto"/>
            <w:tcBorders>
              <w:top w:val="nil"/>
              <w:left w:val="nil"/>
              <w:bottom w:val="single" w:sz="4" w:space="0" w:color="auto"/>
              <w:right w:val="single" w:sz="4" w:space="0" w:color="auto"/>
            </w:tcBorders>
            <w:shd w:val="clear" w:color="000000" w:fill="FFFFFF"/>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xml:space="preserve"> $               2,496,000 </w:t>
            </w:r>
          </w:p>
        </w:tc>
      </w:tr>
      <w:tr w:rsidR="00165A5F" w:rsidRPr="00165A5F" w:rsidTr="00165A5F">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2</w:t>
            </w:r>
          </w:p>
        </w:tc>
        <w:tc>
          <w:tcPr>
            <w:tcW w:w="0" w:type="auto"/>
            <w:gridSpan w:val="5"/>
            <w:tcBorders>
              <w:top w:val="single" w:sz="4" w:space="0" w:color="auto"/>
              <w:left w:val="nil"/>
              <w:bottom w:val="single" w:sz="4" w:space="0" w:color="auto"/>
              <w:right w:val="single" w:sz="4" w:space="0" w:color="000000"/>
            </w:tcBorders>
            <w:shd w:val="clear" w:color="auto" w:fill="auto"/>
            <w:vAlign w:val="center"/>
            <w:hideMark/>
          </w:tcPr>
          <w:p w:rsidR="00165A5F" w:rsidRPr="00165A5F" w:rsidRDefault="00165A5F" w:rsidP="00165A5F">
            <w:pPr>
              <w:spacing w:after="0" w:line="240" w:lineRule="auto"/>
              <w:rPr>
                <w:rFonts w:ascii="Verdana" w:eastAsia="Times New Roman" w:hAnsi="Verdana" w:cs="Calibri"/>
                <w:sz w:val="16"/>
                <w:szCs w:val="16"/>
              </w:rPr>
            </w:pPr>
            <w:r w:rsidRPr="00165A5F">
              <w:rPr>
                <w:rFonts w:ascii="Verdana" w:eastAsia="Times New Roman" w:hAnsi="Verdana" w:cs="Calibri"/>
                <w:sz w:val="16"/>
                <w:szCs w:val="16"/>
              </w:rPr>
              <w:t>EXAMENES MEDICOS OCUPACIONALES PARA EL PERSONAL DE BOMBEROS</w:t>
            </w:r>
          </w:p>
        </w:tc>
      </w:tr>
      <w:tr w:rsidR="00165A5F" w:rsidRPr="00165A5F" w:rsidTr="00165A5F">
        <w:trPr>
          <w:trHeight w:val="4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2.1</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rPr>
                <w:rFonts w:ascii="Verdana" w:eastAsia="Times New Roman" w:hAnsi="Verdana" w:cs="Calibri"/>
                <w:color w:val="000000"/>
                <w:sz w:val="16"/>
                <w:szCs w:val="16"/>
              </w:rPr>
            </w:pPr>
            <w:r w:rsidRPr="00165A5F">
              <w:rPr>
                <w:rFonts w:ascii="Verdana" w:eastAsia="Times New Roman" w:hAnsi="Verdana" w:cs="Calibri"/>
                <w:color w:val="000000"/>
                <w:sz w:val="16"/>
                <w:szCs w:val="16"/>
              </w:rPr>
              <w:t>EXAMENES MEDICOS OCUPACIONAL VALORACIÓN OSTEOMUSCULAR PERIODICO</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UNIDAD</w:t>
            </w:r>
          </w:p>
        </w:tc>
        <w:tc>
          <w:tcPr>
            <w:tcW w:w="0" w:type="auto"/>
            <w:tcBorders>
              <w:top w:val="nil"/>
              <w:left w:val="nil"/>
              <w:bottom w:val="single" w:sz="4" w:space="0" w:color="auto"/>
              <w:right w:val="single" w:sz="4" w:space="0" w:color="auto"/>
            </w:tcBorders>
            <w:shd w:val="clear" w:color="auto" w:fill="auto"/>
            <w:noWrap/>
            <w:vAlign w:val="center"/>
            <w:hideMark/>
          </w:tcPr>
          <w:p w:rsidR="00165A5F" w:rsidRPr="00165A5F" w:rsidRDefault="00165A5F" w:rsidP="00165A5F">
            <w:pPr>
              <w:spacing w:after="0" w:line="240" w:lineRule="auto"/>
              <w:jc w:val="center"/>
              <w:rPr>
                <w:rFonts w:ascii="Verdana" w:eastAsia="Times New Roman" w:hAnsi="Verdana" w:cs="Calibri"/>
                <w:sz w:val="16"/>
                <w:szCs w:val="16"/>
              </w:rPr>
            </w:pPr>
            <w:r w:rsidRPr="00165A5F">
              <w:rPr>
                <w:rFonts w:ascii="Verdana" w:eastAsia="Times New Roman" w:hAnsi="Verdana" w:cs="Calibri"/>
                <w:sz w:val="16"/>
                <w:szCs w:val="16"/>
              </w:rPr>
              <w:t>20</w:t>
            </w:r>
          </w:p>
        </w:tc>
        <w:tc>
          <w:tcPr>
            <w:tcW w:w="0" w:type="auto"/>
            <w:tcBorders>
              <w:top w:val="nil"/>
              <w:left w:val="nil"/>
              <w:bottom w:val="single" w:sz="4" w:space="0" w:color="auto"/>
              <w:right w:val="single" w:sz="4" w:space="0" w:color="auto"/>
            </w:tcBorders>
            <w:shd w:val="clear" w:color="auto" w:fill="auto"/>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$ 57,000</w:t>
            </w:r>
          </w:p>
        </w:tc>
        <w:tc>
          <w:tcPr>
            <w:tcW w:w="0" w:type="auto"/>
            <w:tcBorders>
              <w:top w:val="nil"/>
              <w:left w:val="nil"/>
              <w:bottom w:val="single" w:sz="4" w:space="0" w:color="auto"/>
              <w:right w:val="single" w:sz="4" w:space="0" w:color="auto"/>
            </w:tcBorders>
            <w:shd w:val="clear" w:color="000000" w:fill="FFFFFF"/>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xml:space="preserve"> $               1,140,000 </w:t>
            </w:r>
          </w:p>
        </w:tc>
      </w:tr>
      <w:tr w:rsidR="00165A5F" w:rsidRPr="00165A5F" w:rsidTr="00165A5F">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2.2</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rPr>
                <w:rFonts w:ascii="Verdana" w:eastAsia="Times New Roman" w:hAnsi="Verdana" w:cs="Calibri"/>
                <w:color w:val="000000"/>
                <w:sz w:val="16"/>
                <w:szCs w:val="16"/>
              </w:rPr>
            </w:pPr>
            <w:r w:rsidRPr="00165A5F">
              <w:rPr>
                <w:rFonts w:ascii="Verdana" w:eastAsia="Times New Roman" w:hAnsi="Verdana" w:cs="Calibri"/>
                <w:color w:val="000000"/>
                <w:sz w:val="16"/>
                <w:szCs w:val="16"/>
              </w:rPr>
              <w:t xml:space="preserve">EXAMEN MÉDICO DE ALTURAS </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UNIDAD</w:t>
            </w:r>
          </w:p>
        </w:tc>
        <w:tc>
          <w:tcPr>
            <w:tcW w:w="0" w:type="auto"/>
            <w:tcBorders>
              <w:top w:val="nil"/>
              <w:left w:val="nil"/>
              <w:bottom w:val="single" w:sz="4" w:space="0" w:color="auto"/>
              <w:right w:val="single" w:sz="4" w:space="0" w:color="auto"/>
            </w:tcBorders>
            <w:shd w:val="clear" w:color="auto" w:fill="auto"/>
            <w:noWrap/>
            <w:vAlign w:val="center"/>
            <w:hideMark/>
          </w:tcPr>
          <w:p w:rsidR="00165A5F" w:rsidRPr="00165A5F" w:rsidRDefault="00165A5F" w:rsidP="00165A5F">
            <w:pPr>
              <w:spacing w:after="0" w:line="240" w:lineRule="auto"/>
              <w:jc w:val="center"/>
              <w:rPr>
                <w:rFonts w:ascii="Verdana" w:eastAsia="Times New Roman" w:hAnsi="Verdana" w:cs="Calibri"/>
                <w:sz w:val="16"/>
                <w:szCs w:val="16"/>
              </w:rPr>
            </w:pPr>
            <w:r w:rsidRPr="00165A5F">
              <w:rPr>
                <w:rFonts w:ascii="Verdana" w:eastAsia="Times New Roman" w:hAnsi="Verdana" w:cs="Calibri"/>
                <w:sz w:val="16"/>
                <w:szCs w:val="16"/>
              </w:rPr>
              <w:t>20</w:t>
            </w:r>
          </w:p>
        </w:tc>
        <w:tc>
          <w:tcPr>
            <w:tcW w:w="0" w:type="auto"/>
            <w:tcBorders>
              <w:top w:val="nil"/>
              <w:left w:val="nil"/>
              <w:bottom w:val="single" w:sz="4" w:space="0" w:color="auto"/>
              <w:right w:val="single" w:sz="4" w:space="0" w:color="auto"/>
            </w:tcBorders>
            <w:shd w:val="clear" w:color="auto" w:fill="auto"/>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$ 54,000</w:t>
            </w:r>
          </w:p>
        </w:tc>
        <w:tc>
          <w:tcPr>
            <w:tcW w:w="0" w:type="auto"/>
            <w:tcBorders>
              <w:top w:val="nil"/>
              <w:left w:val="nil"/>
              <w:bottom w:val="single" w:sz="4" w:space="0" w:color="auto"/>
              <w:right w:val="single" w:sz="4" w:space="0" w:color="auto"/>
            </w:tcBorders>
            <w:shd w:val="clear" w:color="000000" w:fill="FFFFFF"/>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xml:space="preserve"> $               1,080,000 </w:t>
            </w:r>
          </w:p>
        </w:tc>
      </w:tr>
      <w:tr w:rsidR="00165A5F" w:rsidRPr="00165A5F" w:rsidTr="00165A5F">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2.3</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rPr>
                <w:rFonts w:ascii="Verdana" w:eastAsia="Times New Roman" w:hAnsi="Verdana" w:cs="Calibri"/>
                <w:color w:val="000000"/>
                <w:sz w:val="16"/>
                <w:szCs w:val="16"/>
              </w:rPr>
            </w:pPr>
            <w:r w:rsidRPr="00165A5F">
              <w:rPr>
                <w:rFonts w:ascii="Verdana" w:eastAsia="Times New Roman" w:hAnsi="Verdana" w:cs="Calibri"/>
                <w:color w:val="000000"/>
                <w:sz w:val="16"/>
                <w:szCs w:val="16"/>
              </w:rPr>
              <w:t>AUDIOMETRIA</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UNIDAD</w:t>
            </w:r>
          </w:p>
        </w:tc>
        <w:tc>
          <w:tcPr>
            <w:tcW w:w="0" w:type="auto"/>
            <w:tcBorders>
              <w:top w:val="nil"/>
              <w:left w:val="nil"/>
              <w:bottom w:val="single" w:sz="4" w:space="0" w:color="auto"/>
              <w:right w:val="single" w:sz="4" w:space="0" w:color="auto"/>
            </w:tcBorders>
            <w:shd w:val="clear" w:color="auto" w:fill="auto"/>
            <w:noWrap/>
            <w:vAlign w:val="center"/>
            <w:hideMark/>
          </w:tcPr>
          <w:p w:rsidR="00165A5F" w:rsidRPr="00165A5F" w:rsidRDefault="00165A5F" w:rsidP="00165A5F">
            <w:pPr>
              <w:spacing w:after="0" w:line="240" w:lineRule="auto"/>
              <w:jc w:val="center"/>
              <w:rPr>
                <w:rFonts w:ascii="Verdana" w:eastAsia="Times New Roman" w:hAnsi="Verdana" w:cs="Calibri"/>
                <w:sz w:val="16"/>
                <w:szCs w:val="16"/>
              </w:rPr>
            </w:pPr>
            <w:r w:rsidRPr="00165A5F">
              <w:rPr>
                <w:rFonts w:ascii="Verdana" w:eastAsia="Times New Roman" w:hAnsi="Verdana" w:cs="Calibri"/>
                <w:sz w:val="16"/>
                <w:szCs w:val="16"/>
              </w:rPr>
              <w:t>20</w:t>
            </w:r>
          </w:p>
        </w:tc>
        <w:tc>
          <w:tcPr>
            <w:tcW w:w="0" w:type="auto"/>
            <w:tcBorders>
              <w:top w:val="nil"/>
              <w:left w:val="nil"/>
              <w:bottom w:val="single" w:sz="4" w:space="0" w:color="auto"/>
              <w:right w:val="single" w:sz="4" w:space="0" w:color="auto"/>
            </w:tcBorders>
            <w:shd w:val="clear" w:color="auto" w:fill="auto"/>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$ 43,000</w:t>
            </w:r>
          </w:p>
        </w:tc>
        <w:tc>
          <w:tcPr>
            <w:tcW w:w="0" w:type="auto"/>
            <w:tcBorders>
              <w:top w:val="nil"/>
              <w:left w:val="nil"/>
              <w:bottom w:val="single" w:sz="4" w:space="0" w:color="auto"/>
              <w:right w:val="single" w:sz="4" w:space="0" w:color="auto"/>
            </w:tcBorders>
            <w:shd w:val="clear" w:color="000000" w:fill="FFFFFF"/>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xml:space="preserve"> $                 860,000 </w:t>
            </w:r>
          </w:p>
        </w:tc>
      </w:tr>
      <w:tr w:rsidR="00165A5F" w:rsidRPr="00165A5F" w:rsidTr="00165A5F">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2.4</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rPr>
                <w:rFonts w:ascii="Verdana" w:eastAsia="Times New Roman" w:hAnsi="Verdana" w:cs="Calibri"/>
                <w:color w:val="000000"/>
                <w:sz w:val="16"/>
                <w:szCs w:val="16"/>
              </w:rPr>
            </w:pPr>
            <w:r w:rsidRPr="00165A5F">
              <w:rPr>
                <w:rFonts w:ascii="Verdana" w:eastAsia="Times New Roman" w:hAnsi="Verdana" w:cs="Calibri"/>
                <w:color w:val="000000"/>
                <w:sz w:val="16"/>
                <w:szCs w:val="16"/>
              </w:rPr>
              <w:t>OPTOMETRÍA</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UNIDAD</w:t>
            </w:r>
          </w:p>
        </w:tc>
        <w:tc>
          <w:tcPr>
            <w:tcW w:w="0" w:type="auto"/>
            <w:tcBorders>
              <w:top w:val="nil"/>
              <w:left w:val="nil"/>
              <w:bottom w:val="single" w:sz="4" w:space="0" w:color="auto"/>
              <w:right w:val="single" w:sz="4" w:space="0" w:color="auto"/>
            </w:tcBorders>
            <w:shd w:val="clear" w:color="auto" w:fill="auto"/>
            <w:noWrap/>
            <w:vAlign w:val="center"/>
            <w:hideMark/>
          </w:tcPr>
          <w:p w:rsidR="00165A5F" w:rsidRPr="00165A5F" w:rsidRDefault="00165A5F" w:rsidP="00165A5F">
            <w:pPr>
              <w:spacing w:after="0" w:line="240" w:lineRule="auto"/>
              <w:jc w:val="center"/>
              <w:rPr>
                <w:rFonts w:ascii="Verdana" w:eastAsia="Times New Roman" w:hAnsi="Verdana" w:cs="Calibri"/>
                <w:sz w:val="16"/>
                <w:szCs w:val="16"/>
              </w:rPr>
            </w:pPr>
            <w:r w:rsidRPr="00165A5F">
              <w:rPr>
                <w:rFonts w:ascii="Verdana" w:eastAsia="Times New Roman" w:hAnsi="Verdana" w:cs="Calibri"/>
                <w:sz w:val="16"/>
                <w:szCs w:val="16"/>
              </w:rPr>
              <w:t>20</w:t>
            </w:r>
          </w:p>
        </w:tc>
        <w:tc>
          <w:tcPr>
            <w:tcW w:w="0" w:type="auto"/>
            <w:tcBorders>
              <w:top w:val="nil"/>
              <w:left w:val="nil"/>
              <w:bottom w:val="single" w:sz="4" w:space="0" w:color="auto"/>
              <w:right w:val="single" w:sz="4" w:space="0" w:color="auto"/>
            </w:tcBorders>
            <w:shd w:val="clear" w:color="auto" w:fill="auto"/>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$ 53,000</w:t>
            </w:r>
          </w:p>
        </w:tc>
        <w:tc>
          <w:tcPr>
            <w:tcW w:w="0" w:type="auto"/>
            <w:tcBorders>
              <w:top w:val="nil"/>
              <w:left w:val="nil"/>
              <w:bottom w:val="single" w:sz="4" w:space="0" w:color="auto"/>
              <w:right w:val="single" w:sz="4" w:space="0" w:color="auto"/>
            </w:tcBorders>
            <w:shd w:val="clear" w:color="000000" w:fill="FFFFFF"/>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xml:space="preserve"> $               1,060,000 </w:t>
            </w:r>
          </w:p>
        </w:tc>
      </w:tr>
      <w:tr w:rsidR="00165A5F" w:rsidRPr="00165A5F" w:rsidTr="00165A5F">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2.5</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rPr>
                <w:rFonts w:ascii="Verdana" w:eastAsia="Times New Roman" w:hAnsi="Verdana" w:cs="Calibri"/>
                <w:color w:val="000000"/>
                <w:sz w:val="16"/>
                <w:szCs w:val="16"/>
              </w:rPr>
            </w:pPr>
            <w:r w:rsidRPr="00165A5F">
              <w:rPr>
                <w:rFonts w:ascii="Verdana" w:eastAsia="Times New Roman" w:hAnsi="Verdana" w:cs="Calibri"/>
                <w:color w:val="000000"/>
                <w:sz w:val="16"/>
                <w:szCs w:val="16"/>
              </w:rPr>
              <w:t>GLICEMIA</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UNIDAD</w:t>
            </w:r>
          </w:p>
        </w:tc>
        <w:tc>
          <w:tcPr>
            <w:tcW w:w="0" w:type="auto"/>
            <w:tcBorders>
              <w:top w:val="nil"/>
              <w:left w:val="nil"/>
              <w:bottom w:val="single" w:sz="4" w:space="0" w:color="auto"/>
              <w:right w:val="single" w:sz="4" w:space="0" w:color="auto"/>
            </w:tcBorders>
            <w:shd w:val="clear" w:color="auto" w:fill="auto"/>
            <w:noWrap/>
            <w:vAlign w:val="center"/>
            <w:hideMark/>
          </w:tcPr>
          <w:p w:rsidR="00165A5F" w:rsidRPr="00165A5F" w:rsidRDefault="00165A5F" w:rsidP="00165A5F">
            <w:pPr>
              <w:spacing w:after="0" w:line="240" w:lineRule="auto"/>
              <w:jc w:val="center"/>
              <w:rPr>
                <w:rFonts w:ascii="Verdana" w:eastAsia="Times New Roman" w:hAnsi="Verdana" w:cs="Calibri"/>
                <w:sz w:val="16"/>
                <w:szCs w:val="16"/>
              </w:rPr>
            </w:pPr>
            <w:r w:rsidRPr="00165A5F">
              <w:rPr>
                <w:rFonts w:ascii="Verdana" w:eastAsia="Times New Roman" w:hAnsi="Verdana" w:cs="Calibri"/>
                <w:sz w:val="16"/>
                <w:szCs w:val="16"/>
              </w:rPr>
              <w:t>20</w:t>
            </w:r>
          </w:p>
        </w:tc>
        <w:tc>
          <w:tcPr>
            <w:tcW w:w="0" w:type="auto"/>
            <w:tcBorders>
              <w:top w:val="nil"/>
              <w:left w:val="nil"/>
              <w:bottom w:val="single" w:sz="4" w:space="0" w:color="auto"/>
              <w:right w:val="single" w:sz="4" w:space="0" w:color="auto"/>
            </w:tcBorders>
            <w:shd w:val="clear" w:color="auto" w:fill="auto"/>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$ 18,000</w:t>
            </w:r>
          </w:p>
        </w:tc>
        <w:tc>
          <w:tcPr>
            <w:tcW w:w="0" w:type="auto"/>
            <w:tcBorders>
              <w:top w:val="nil"/>
              <w:left w:val="nil"/>
              <w:bottom w:val="single" w:sz="4" w:space="0" w:color="auto"/>
              <w:right w:val="single" w:sz="4" w:space="0" w:color="auto"/>
            </w:tcBorders>
            <w:shd w:val="clear" w:color="000000" w:fill="FFFFFF"/>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xml:space="preserve"> $                 360,000 </w:t>
            </w:r>
          </w:p>
        </w:tc>
      </w:tr>
      <w:tr w:rsidR="00165A5F" w:rsidRPr="00165A5F" w:rsidTr="00165A5F">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2.6</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rPr>
                <w:rFonts w:ascii="Verdana" w:eastAsia="Times New Roman" w:hAnsi="Verdana" w:cs="Calibri"/>
                <w:color w:val="000000"/>
                <w:sz w:val="16"/>
                <w:szCs w:val="16"/>
              </w:rPr>
            </w:pPr>
            <w:r w:rsidRPr="00165A5F">
              <w:rPr>
                <w:rFonts w:ascii="Verdana" w:eastAsia="Times New Roman" w:hAnsi="Verdana" w:cs="Calibri"/>
                <w:color w:val="000000"/>
                <w:sz w:val="16"/>
                <w:szCs w:val="16"/>
              </w:rPr>
              <w:t>CUADRO HEMATICO</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UNIDAD</w:t>
            </w:r>
          </w:p>
        </w:tc>
        <w:tc>
          <w:tcPr>
            <w:tcW w:w="0" w:type="auto"/>
            <w:tcBorders>
              <w:top w:val="nil"/>
              <w:left w:val="nil"/>
              <w:bottom w:val="single" w:sz="4" w:space="0" w:color="auto"/>
              <w:right w:val="single" w:sz="4" w:space="0" w:color="auto"/>
            </w:tcBorders>
            <w:shd w:val="clear" w:color="auto" w:fill="auto"/>
            <w:noWrap/>
            <w:vAlign w:val="center"/>
            <w:hideMark/>
          </w:tcPr>
          <w:p w:rsidR="00165A5F" w:rsidRPr="00165A5F" w:rsidRDefault="00165A5F" w:rsidP="00165A5F">
            <w:pPr>
              <w:spacing w:after="0" w:line="240" w:lineRule="auto"/>
              <w:jc w:val="center"/>
              <w:rPr>
                <w:rFonts w:ascii="Verdana" w:eastAsia="Times New Roman" w:hAnsi="Verdana" w:cs="Calibri"/>
                <w:sz w:val="16"/>
                <w:szCs w:val="16"/>
              </w:rPr>
            </w:pPr>
            <w:r w:rsidRPr="00165A5F">
              <w:rPr>
                <w:rFonts w:ascii="Verdana" w:eastAsia="Times New Roman" w:hAnsi="Verdana" w:cs="Calibri"/>
                <w:sz w:val="16"/>
                <w:szCs w:val="16"/>
              </w:rPr>
              <w:t>20</w:t>
            </w:r>
          </w:p>
        </w:tc>
        <w:tc>
          <w:tcPr>
            <w:tcW w:w="0" w:type="auto"/>
            <w:tcBorders>
              <w:top w:val="nil"/>
              <w:left w:val="nil"/>
              <w:bottom w:val="single" w:sz="4" w:space="0" w:color="auto"/>
              <w:right w:val="single" w:sz="4" w:space="0" w:color="auto"/>
            </w:tcBorders>
            <w:shd w:val="clear" w:color="auto" w:fill="auto"/>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$ 26,000</w:t>
            </w:r>
          </w:p>
        </w:tc>
        <w:tc>
          <w:tcPr>
            <w:tcW w:w="0" w:type="auto"/>
            <w:tcBorders>
              <w:top w:val="nil"/>
              <w:left w:val="nil"/>
              <w:bottom w:val="single" w:sz="4" w:space="0" w:color="auto"/>
              <w:right w:val="single" w:sz="4" w:space="0" w:color="auto"/>
            </w:tcBorders>
            <w:shd w:val="clear" w:color="000000" w:fill="FFFFFF"/>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xml:space="preserve"> $                 520,000 </w:t>
            </w:r>
          </w:p>
        </w:tc>
      </w:tr>
      <w:tr w:rsidR="00165A5F" w:rsidRPr="00165A5F" w:rsidTr="00165A5F">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2.7</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rPr>
                <w:rFonts w:ascii="Verdana" w:eastAsia="Times New Roman" w:hAnsi="Verdana" w:cs="Calibri"/>
                <w:color w:val="000000"/>
                <w:sz w:val="16"/>
                <w:szCs w:val="16"/>
              </w:rPr>
            </w:pPr>
            <w:r w:rsidRPr="00165A5F">
              <w:rPr>
                <w:rFonts w:ascii="Verdana" w:eastAsia="Times New Roman" w:hAnsi="Verdana" w:cs="Calibri"/>
                <w:color w:val="000000"/>
                <w:sz w:val="16"/>
                <w:szCs w:val="16"/>
              </w:rPr>
              <w:t>COLESTEROL TOTAL</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UNIDAD</w:t>
            </w:r>
          </w:p>
        </w:tc>
        <w:tc>
          <w:tcPr>
            <w:tcW w:w="0" w:type="auto"/>
            <w:tcBorders>
              <w:top w:val="nil"/>
              <w:left w:val="nil"/>
              <w:bottom w:val="single" w:sz="4" w:space="0" w:color="auto"/>
              <w:right w:val="single" w:sz="4" w:space="0" w:color="auto"/>
            </w:tcBorders>
            <w:shd w:val="clear" w:color="auto" w:fill="auto"/>
            <w:noWrap/>
            <w:vAlign w:val="center"/>
            <w:hideMark/>
          </w:tcPr>
          <w:p w:rsidR="00165A5F" w:rsidRPr="00165A5F" w:rsidRDefault="00165A5F" w:rsidP="00165A5F">
            <w:pPr>
              <w:spacing w:after="0" w:line="240" w:lineRule="auto"/>
              <w:jc w:val="center"/>
              <w:rPr>
                <w:rFonts w:ascii="Verdana" w:eastAsia="Times New Roman" w:hAnsi="Verdana" w:cs="Calibri"/>
                <w:sz w:val="16"/>
                <w:szCs w:val="16"/>
              </w:rPr>
            </w:pPr>
            <w:r w:rsidRPr="00165A5F">
              <w:rPr>
                <w:rFonts w:ascii="Verdana" w:eastAsia="Times New Roman" w:hAnsi="Verdana" w:cs="Calibri"/>
                <w:sz w:val="16"/>
                <w:szCs w:val="16"/>
              </w:rPr>
              <w:t>20</w:t>
            </w:r>
          </w:p>
        </w:tc>
        <w:tc>
          <w:tcPr>
            <w:tcW w:w="0" w:type="auto"/>
            <w:tcBorders>
              <w:top w:val="nil"/>
              <w:left w:val="nil"/>
              <w:bottom w:val="single" w:sz="4" w:space="0" w:color="auto"/>
              <w:right w:val="single" w:sz="4" w:space="0" w:color="auto"/>
            </w:tcBorders>
            <w:shd w:val="clear" w:color="auto" w:fill="auto"/>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$ 19,000</w:t>
            </w:r>
          </w:p>
        </w:tc>
        <w:tc>
          <w:tcPr>
            <w:tcW w:w="0" w:type="auto"/>
            <w:tcBorders>
              <w:top w:val="nil"/>
              <w:left w:val="nil"/>
              <w:bottom w:val="single" w:sz="4" w:space="0" w:color="auto"/>
              <w:right w:val="single" w:sz="4" w:space="0" w:color="auto"/>
            </w:tcBorders>
            <w:shd w:val="clear" w:color="000000" w:fill="FFFFFF"/>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xml:space="preserve"> $                 380,000 </w:t>
            </w:r>
          </w:p>
        </w:tc>
      </w:tr>
      <w:tr w:rsidR="00165A5F" w:rsidRPr="00165A5F" w:rsidTr="00165A5F">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2.8</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rPr>
                <w:rFonts w:ascii="Verdana" w:eastAsia="Times New Roman" w:hAnsi="Verdana" w:cs="Calibri"/>
                <w:color w:val="000000"/>
                <w:sz w:val="16"/>
                <w:szCs w:val="16"/>
              </w:rPr>
            </w:pPr>
            <w:r w:rsidRPr="00165A5F">
              <w:rPr>
                <w:rFonts w:ascii="Verdana" w:eastAsia="Times New Roman" w:hAnsi="Verdana" w:cs="Calibri"/>
                <w:color w:val="000000"/>
                <w:sz w:val="16"/>
                <w:szCs w:val="16"/>
              </w:rPr>
              <w:t>COLESTEROL HDL</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UNIDAD</w:t>
            </w:r>
          </w:p>
        </w:tc>
        <w:tc>
          <w:tcPr>
            <w:tcW w:w="0" w:type="auto"/>
            <w:tcBorders>
              <w:top w:val="nil"/>
              <w:left w:val="nil"/>
              <w:bottom w:val="single" w:sz="4" w:space="0" w:color="auto"/>
              <w:right w:val="single" w:sz="4" w:space="0" w:color="auto"/>
            </w:tcBorders>
            <w:shd w:val="clear" w:color="auto" w:fill="auto"/>
            <w:noWrap/>
            <w:vAlign w:val="center"/>
            <w:hideMark/>
          </w:tcPr>
          <w:p w:rsidR="00165A5F" w:rsidRPr="00165A5F" w:rsidRDefault="00165A5F" w:rsidP="00165A5F">
            <w:pPr>
              <w:spacing w:after="0" w:line="240" w:lineRule="auto"/>
              <w:jc w:val="center"/>
              <w:rPr>
                <w:rFonts w:ascii="Verdana" w:eastAsia="Times New Roman" w:hAnsi="Verdana" w:cs="Calibri"/>
                <w:sz w:val="16"/>
                <w:szCs w:val="16"/>
              </w:rPr>
            </w:pPr>
            <w:r w:rsidRPr="00165A5F">
              <w:rPr>
                <w:rFonts w:ascii="Verdana" w:eastAsia="Times New Roman" w:hAnsi="Verdana" w:cs="Calibri"/>
                <w:sz w:val="16"/>
                <w:szCs w:val="16"/>
              </w:rPr>
              <w:t>20</w:t>
            </w:r>
          </w:p>
        </w:tc>
        <w:tc>
          <w:tcPr>
            <w:tcW w:w="0" w:type="auto"/>
            <w:tcBorders>
              <w:top w:val="nil"/>
              <w:left w:val="nil"/>
              <w:bottom w:val="single" w:sz="4" w:space="0" w:color="auto"/>
              <w:right w:val="single" w:sz="4" w:space="0" w:color="auto"/>
            </w:tcBorders>
            <w:shd w:val="clear" w:color="auto" w:fill="auto"/>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$ 19,000</w:t>
            </w:r>
          </w:p>
        </w:tc>
        <w:tc>
          <w:tcPr>
            <w:tcW w:w="0" w:type="auto"/>
            <w:tcBorders>
              <w:top w:val="nil"/>
              <w:left w:val="nil"/>
              <w:bottom w:val="single" w:sz="4" w:space="0" w:color="auto"/>
              <w:right w:val="single" w:sz="4" w:space="0" w:color="auto"/>
            </w:tcBorders>
            <w:shd w:val="clear" w:color="000000" w:fill="FFFFFF"/>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xml:space="preserve"> $                 380,000 </w:t>
            </w:r>
          </w:p>
        </w:tc>
      </w:tr>
      <w:tr w:rsidR="00165A5F" w:rsidRPr="00165A5F" w:rsidTr="00165A5F">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2.9</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rPr>
                <w:rFonts w:ascii="Verdana" w:eastAsia="Times New Roman" w:hAnsi="Verdana" w:cs="Calibri"/>
                <w:color w:val="000000"/>
                <w:sz w:val="16"/>
                <w:szCs w:val="16"/>
              </w:rPr>
            </w:pPr>
            <w:r w:rsidRPr="00165A5F">
              <w:rPr>
                <w:rFonts w:ascii="Verdana" w:eastAsia="Times New Roman" w:hAnsi="Verdana" w:cs="Calibri"/>
                <w:color w:val="000000"/>
                <w:sz w:val="16"/>
                <w:szCs w:val="16"/>
              </w:rPr>
              <w:t>COLESTEROL LDL</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UNIDAD</w:t>
            </w:r>
          </w:p>
        </w:tc>
        <w:tc>
          <w:tcPr>
            <w:tcW w:w="0" w:type="auto"/>
            <w:tcBorders>
              <w:top w:val="nil"/>
              <w:left w:val="nil"/>
              <w:bottom w:val="single" w:sz="4" w:space="0" w:color="auto"/>
              <w:right w:val="single" w:sz="4" w:space="0" w:color="auto"/>
            </w:tcBorders>
            <w:shd w:val="clear" w:color="auto" w:fill="auto"/>
            <w:noWrap/>
            <w:vAlign w:val="center"/>
            <w:hideMark/>
          </w:tcPr>
          <w:p w:rsidR="00165A5F" w:rsidRPr="00165A5F" w:rsidRDefault="00165A5F" w:rsidP="00165A5F">
            <w:pPr>
              <w:spacing w:after="0" w:line="240" w:lineRule="auto"/>
              <w:jc w:val="center"/>
              <w:rPr>
                <w:rFonts w:ascii="Verdana" w:eastAsia="Times New Roman" w:hAnsi="Verdana" w:cs="Calibri"/>
                <w:sz w:val="16"/>
                <w:szCs w:val="16"/>
              </w:rPr>
            </w:pPr>
            <w:r w:rsidRPr="00165A5F">
              <w:rPr>
                <w:rFonts w:ascii="Verdana" w:eastAsia="Times New Roman" w:hAnsi="Verdana" w:cs="Calibri"/>
                <w:sz w:val="16"/>
                <w:szCs w:val="16"/>
              </w:rPr>
              <w:t>20</w:t>
            </w:r>
          </w:p>
        </w:tc>
        <w:tc>
          <w:tcPr>
            <w:tcW w:w="0" w:type="auto"/>
            <w:tcBorders>
              <w:top w:val="nil"/>
              <w:left w:val="nil"/>
              <w:bottom w:val="single" w:sz="4" w:space="0" w:color="auto"/>
              <w:right w:val="single" w:sz="4" w:space="0" w:color="auto"/>
            </w:tcBorders>
            <w:shd w:val="clear" w:color="auto" w:fill="auto"/>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$ 19,000</w:t>
            </w:r>
          </w:p>
        </w:tc>
        <w:tc>
          <w:tcPr>
            <w:tcW w:w="0" w:type="auto"/>
            <w:tcBorders>
              <w:top w:val="nil"/>
              <w:left w:val="nil"/>
              <w:bottom w:val="single" w:sz="4" w:space="0" w:color="auto"/>
              <w:right w:val="single" w:sz="4" w:space="0" w:color="auto"/>
            </w:tcBorders>
            <w:shd w:val="clear" w:color="000000" w:fill="FFFFFF"/>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xml:space="preserve"> $                 380,000 </w:t>
            </w:r>
          </w:p>
        </w:tc>
      </w:tr>
      <w:tr w:rsidR="00165A5F" w:rsidRPr="00165A5F" w:rsidTr="00165A5F">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2.10</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rPr>
                <w:rFonts w:ascii="Verdana" w:eastAsia="Times New Roman" w:hAnsi="Verdana" w:cs="Calibri"/>
                <w:color w:val="000000"/>
                <w:sz w:val="16"/>
                <w:szCs w:val="16"/>
              </w:rPr>
            </w:pPr>
            <w:r w:rsidRPr="00165A5F">
              <w:rPr>
                <w:rFonts w:ascii="Verdana" w:eastAsia="Times New Roman" w:hAnsi="Verdana" w:cs="Calibri"/>
                <w:color w:val="000000"/>
                <w:sz w:val="16"/>
                <w:szCs w:val="16"/>
              </w:rPr>
              <w:t>TRIGLICERIDOS</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UNIDAD</w:t>
            </w:r>
          </w:p>
        </w:tc>
        <w:tc>
          <w:tcPr>
            <w:tcW w:w="0" w:type="auto"/>
            <w:tcBorders>
              <w:top w:val="nil"/>
              <w:left w:val="nil"/>
              <w:bottom w:val="single" w:sz="4" w:space="0" w:color="auto"/>
              <w:right w:val="single" w:sz="4" w:space="0" w:color="auto"/>
            </w:tcBorders>
            <w:shd w:val="clear" w:color="auto" w:fill="auto"/>
            <w:noWrap/>
            <w:vAlign w:val="center"/>
            <w:hideMark/>
          </w:tcPr>
          <w:p w:rsidR="00165A5F" w:rsidRPr="00165A5F" w:rsidRDefault="00165A5F" w:rsidP="00165A5F">
            <w:pPr>
              <w:spacing w:after="0" w:line="240" w:lineRule="auto"/>
              <w:jc w:val="center"/>
              <w:rPr>
                <w:rFonts w:ascii="Verdana" w:eastAsia="Times New Roman" w:hAnsi="Verdana" w:cs="Calibri"/>
                <w:sz w:val="16"/>
                <w:szCs w:val="16"/>
              </w:rPr>
            </w:pPr>
            <w:r w:rsidRPr="00165A5F">
              <w:rPr>
                <w:rFonts w:ascii="Verdana" w:eastAsia="Times New Roman" w:hAnsi="Verdana" w:cs="Calibri"/>
                <w:sz w:val="16"/>
                <w:szCs w:val="16"/>
              </w:rPr>
              <w:t>20</w:t>
            </w:r>
          </w:p>
        </w:tc>
        <w:tc>
          <w:tcPr>
            <w:tcW w:w="0" w:type="auto"/>
            <w:tcBorders>
              <w:top w:val="nil"/>
              <w:left w:val="nil"/>
              <w:bottom w:val="single" w:sz="4" w:space="0" w:color="auto"/>
              <w:right w:val="single" w:sz="4" w:space="0" w:color="auto"/>
            </w:tcBorders>
            <w:shd w:val="clear" w:color="auto" w:fill="auto"/>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$ 19,000</w:t>
            </w:r>
          </w:p>
        </w:tc>
        <w:tc>
          <w:tcPr>
            <w:tcW w:w="0" w:type="auto"/>
            <w:tcBorders>
              <w:top w:val="nil"/>
              <w:left w:val="nil"/>
              <w:bottom w:val="single" w:sz="4" w:space="0" w:color="auto"/>
              <w:right w:val="single" w:sz="4" w:space="0" w:color="auto"/>
            </w:tcBorders>
            <w:shd w:val="clear" w:color="000000" w:fill="FFFFFF"/>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xml:space="preserve"> $                 380,000 </w:t>
            </w:r>
          </w:p>
        </w:tc>
      </w:tr>
      <w:tr w:rsidR="00165A5F" w:rsidRPr="00165A5F" w:rsidTr="00165A5F">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2.11</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rPr>
                <w:rFonts w:ascii="Verdana" w:eastAsia="Times New Roman" w:hAnsi="Verdana" w:cs="Calibri"/>
                <w:color w:val="000000"/>
                <w:sz w:val="16"/>
                <w:szCs w:val="16"/>
              </w:rPr>
            </w:pPr>
            <w:r w:rsidRPr="00165A5F">
              <w:rPr>
                <w:rFonts w:ascii="Verdana" w:eastAsia="Times New Roman" w:hAnsi="Verdana" w:cs="Calibri"/>
                <w:color w:val="000000"/>
                <w:sz w:val="16"/>
                <w:szCs w:val="16"/>
              </w:rPr>
              <w:t>PARCIAL DE ORINA</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UNIDAD</w:t>
            </w:r>
          </w:p>
        </w:tc>
        <w:tc>
          <w:tcPr>
            <w:tcW w:w="0" w:type="auto"/>
            <w:tcBorders>
              <w:top w:val="nil"/>
              <w:left w:val="nil"/>
              <w:bottom w:val="single" w:sz="4" w:space="0" w:color="auto"/>
              <w:right w:val="single" w:sz="4" w:space="0" w:color="auto"/>
            </w:tcBorders>
            <w:shd w:val="clear" w:color="auto" w:fill="auto"/>
            <w:noWrap/>
            <w:vAlign w:val="center"/>
            <w:hideMark/>
          </w:tcPr>
          <w:p w:rsidR="00165A5F" w:rsidRPr="00165A5F" w:rsidRDefault="00165A5F" w:rsidP="00165A5F">
            <w:pPr>
              <w:spacing w:after="0" w:line="240" w:lineRule="auto"/>
              <w:jc w:val="center"/>
              <w:rPr>
                <w:rFonts w:ascii="Verdana" w:eastAsia="Times New Roman" w:hAnsi="Verdana" w:cs="Calibri"/>
                <w:sz w:val="16"/>
                <w:szCs w:val="16"/>
              </w:rPr>
            </w:pPr>
            <w:r w:rsidRPr="00165A5F">
              <w:rPr>
                <w:rFonts w:ascii="Verdana" w:eastAsia="Times New Roman" w:hAnsi="Verdana" w:cs="Calibri"/>
                <w:sz w:val="16"/>
                <w:szCs w:val="16"/>
              </w:rPr>
              <w:t>20</w:t>
            </w:r>
          </w:p>
        </w:tc>
        <w:tc>
          <w:tcPr>
            <w:tcW w:w="0" w:type="auto"/>
            <w:tcBorders>
              <w:top w:val="nil"/>
              <w:left w:val="nil"/>
              <w:bottom w:val="single" w:sz="4" w:space="0" w:color="auto"/>
              <w:right w:val="single" w:sz="4" w:space="0" w:color="auto"/>
            </w:tcBorders>
            <w:shd w:val="clear" w:color="auto" w:fill="auto"/>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$ 18,000</w:t>
            </w:r>
          </w:p>
        </w:tc>
        <w:tc>
          <w:tcPr>
            <w:tcW w:w="0" w:type="auto"/>
            <w:tcBorders>
              <w:top w:val="nil"/>
              <w:left w:val="nil"/>
              <w:bottom w:val="single" w:sz="4" w:space="0" w:color="auto"/>
              <w:right w:val="single" w:sz="4" w:space="0" w:color="auto"/>
            </w:tcBorders>
            <w:shd w:val="clear" w:color="000000" w:fill="FFFFFF"/>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xml:space="preserve"> $                 360,000 </w:t>
            </w:r>
          </w:p>
        </w:tc>
      </w:tr>
      <w:tr w:rsidR="00165A5F" w:rsidRPr="00165A5F" w:rsidTr="00165A5F">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2.12</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rPr>
                <w:rFonts w:ascii="Verdana" w:eastAsia="Times New Roman" w:hAnsi="Verdana" w:cs="Calibri"/>
                <w:color w:val="000000"/>
                <w:sz w:val="16"/>
                <w:szCs w:val="16"/>
              </w:rPr>
            </w:pPr>
            <w:r w:rsidRPr="00165A5F">
              <w:rPr>
                <w:rFonts w:ascii="Verdana" w:eastAsia="Times New Roman" w:hAnsi="Verdana" w:cs="Calibri"/>
                <w:color w:val="000000"/>
                <w:sz w:val="16"/>
                <w:szCs w:val="16"/>
              </w:rPr>
              <w:t>ELECTROCARDIOGRAMA</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UNIDAD</w:t>
            </w:r>
          </w:p>
        </w:tc>
        <w:tc>
          <w:tcPr>
            <w:tcW w:w="0" w:type="auto"/>
            <w:tcBorders>
              <w:top w:val="nil"/>
              <w:left w:val="nil"/>
              <w:bottom w:val="single" w:sz="4" w:space="0" w:color="auto"/>
              <w:right w:val="single" w:sz="4" w:space="0" w:color="auto"/>
            </w:tcBorders>
            <w:shd w:val="clear" w:color="auto" w:fill="auto"/>
            <w:noWrap/>
            <w:vAlign w:val="center"/>
            <w:hideMark/>
          </w:tcPr>
          <w:p w:rsidR="00165A5F" w:rsidRPr="00165A5F" w:rsidRDefault="00165A5F" w:rsidP="00165A5F">
            <w:pPr>
              <w:spacing w:after="0" w:line="240" w:lineRule="auto"/>
              <w:jc w:val="center"/>
              <w:rPr>
                <w:rFonts w:ascii="Verdana" w:eastAsia="Times New Roman" w:hAnsi="Verdana" w:cs="Calibri"/>
                <w:sz w:val="16"/>
                <w:szCs w:val="16"/>
              </w:rPr>
            </w:pPr>
            <w:r w:rsidRPr="00165A5F">
              <w:rPr>
                <w:rFonts w:ascii="Verdana" w:eastAsia="Times New Roman" w:hAnsi="Verdana" w:cs="Calibri"/>
                <w:sz w:val="16"/>
                <w:szCs w:val="16"/>
              </w:rPr>
              <w:t>20</w:t>
            </w:r>
          </w:p>
        </w:tc>
        <w:tc>
          <w:tcPr>
            <w:tcW w:w="0" w:type="auto"/>
            <w:tcBorders>
              <w:top w:val="nil"/>
              <w:left w:val="nil"/>
              <w:bottom w:val="single" w:sz="4" w:space="0" w:color="auto"/>
              <w:right w:val="single" w:sz="4" w:space="0" w:color="auto"/>
            </w:tcBorders>
            <w:shd w:val="clear" w:color="auto" w:fill="auto"/>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$ 55,000</w:t>
            </w:r>
          </w:p>
        </w:tc>
        <w:tc>
          <w:tcPr>
            <w:tcW w:w="0" w:type="auto"/>
            <w:tcBorders>
              <w:top w:val="nil"/>
              <w:left w:val="nil"/>
              <w:bottom w:val="single" w:sz="4" w:space="0" w:color="auto"/>
              <w:right w:val="single" w:sz="4" w:space="0" w:color="auto"/>
            </w:tcBorders>
            <w:shd w:val="clear" w:color="000000" w:fill="FFFFFF"/>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xml:space="preserve"> $               1,100,000 </w:t>
            </w:r>
          </w:p>
        </w:tc>
      </w:tr>
      <w:tr w:rsidR="00165A5F" w:rsidRPr="00165A5F" w:rsidTr="00165A5F">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2.13</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rPr>
                <w:rFonts w:ascii="Verdana" w:eastAsia="Times New Roman" w:hAnsi="Verdana" w:cs="Calibri"/>
                <w:color w:val="000000"/>
                <w:sz w:val="16"/>
                <w:szCs w:val="16"/>
              </w:rPr>
            </w:pPr>
            <w:r w:rsidRPr="00165A5F">
              <w:rPr>
                <w:rFonts w:ascii="Verdana" w:eastAsia="Times New Roman" w:hAnsi="Verdana" w:cs="Calibri"/>
                <w:color w:val="000000"/>
                <w:sz w:val="16"/>
                <w:szCs w:val="16"/>
              </w:rPr>
              <w:t>ESPIROMETRIA</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UNIDAD</w:t>
            </w:r>
          </w:p>
        </w:tc>
        <w:tc>
          <w:tcPr>
            <w:tcW w:w="0" w:type="auto"/>
            <w:tcBorders>
              <w:top w:val="nil"/>
              <w:left w:val="nil"/>
              <w:bottom w:val="single" w:sz="4" w:space="0" w:color="auto"/>
              <w:right w:val="single" w:sz="4" w:space="0" w:color="auto"/>
            </w:tcBorders>
            <w:shd w:val="clear" w:color="auto" w:fill="auto"/>
            <w:noWrap/>
            <w:vAlign w:val="center"/>
            <w:hideMark/>
          </w:tcPr>
          <w:p w:rsidR="00165A5F" w:rsidRPr="00165A5F" w:rsidRDefault="00165A5F" w:rsidP="00165A5F">
            <w:pPr>
              <w:spacing w:after="0" w:line="240" w:lineRule="auto"/>
              <w:jc w:val="center"/>
              <w:rPr>
                <w:rFonts w:ascii="Verdana" w:eastAsia="Times New Roman" w:hAnsi="Verdana" w:cs="Calibri"/>
                <w:sz w:val="16"/>
                <w:szCs w:val="16"/>
              </w:rPr>
            </w:pPr>
            <w:r w:rsidRPr="00165A5F">
              <w:rPr>
                <w:rFonts w:ascii="Verdana" w:eastAsia="Times New Roman" w:hAnsi="Verdana" w:cs="Calibri"/>
                <w:sz w:val="16"/>
                <w:szCs w:val="16"/>
              </w:rPr>
              <w:t>20</w:t>
            </w:r>
          </w:p>
        </w:tc>
        <w:tc>
          <w:tcPr>
            <w:tcW w:w="0" w:type="auto"/>
            <w:tcBorders>
              <w:top w:val="nil"/>
              <w:left w:val="nil"/>
              <w:bottom w:val="single" w:sz="4" w:space="0" w:color="auto"/>
              <w:right w:val="single" w:sz="4" w:space="0" w:color="auto"/>
            </w:tcBorders>
            <w:shd w:val="clear" w:color="auto" w:fill="auto"/>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$ 45,000</w:t>
            </w:r>
          </w:p>
        </w:tc>
        <w:tc>
          <w:tcPr>
            <w:tcW w:w="0" w:type="auto"/>
            <w:tcBorders>
              <w:top w:val="nil"/>
              <w:left w:val="nil"/>
              <w:bottom w:val="single" w:sz="4" w:space="0" w:color="auto"/>
              <w:right w:val="single" w:sz="4" w:space="0" w:color="auto"/>
            </w:tcBorders>
            <w:shd w:val="clear" w:color="000000" w:fill="FFFFFF"/>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xml:space="preserve"> $                 900,000 </w:t>
            </w:r>
          </w:p>
        </w:tc>
      </w:tr>
      <w:tr w:rsidR="00165A5F" w:rsidRPr="00165A5F" w:rsidTr="00165A5F">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2.14</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rPr>
                <w:rFonts w:ascii="Verdana" w:eastAsia="Times New Roman" w:hAnsi="Verdana" w:cs="Calibri"/>
                <w:color w:val="000000"/>
                <w:sz w:val="16"/>
                <w:szCs w:val="16"/>
              </w:rPr>
            </w:pPr>
            <w:r w:rsidRPr="00165A5F">
              <w:rPr>
                <w:rFonts w:ascii="Verdana" w:eastAsia="Times New Roman" w:hAnsi="Verdana" w:cs="Calibri"/>
                <w:color w:val="000000"/>
                <w:sz w:val="16"/>
                <w:szCs w:val="16"/>
              </w:rPr>
              <w:t>SEROLOGÍA RPR(VDRL)</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UNIDAD</w:t>
            </w:r>
          </w:p>
        </w:tc>
        <w:tc>
          <w:tcPr>
            <w:tcW w:w="0" w:type="auto"/>
            <w:tcBorders>
              <w:top w:val="nil"/>
              <w:left w:val="nil"/>
              <w:bottom w:val="single" w:sz="4" w:space="0" w:color="auto"/>
              <w:right w:val="single" w:sz="4" w:space="0" w:color="auto"/>
            </w:tcBorders>
            <w:shd w:val="clear" w:color="auto" w:fill="auto"/>
            <w:noWrap/>
            <w:vAlign w:val="center"/>
            <w:hideMark/>
          </w:tcPr>
          <w:p w:rsidR="00165A5F" w:rsidRPr="00165A5F" w:rsidRDefault="00165A5F" w:rsidP="00165A5F">
            <w:pPr>
              <w:spacing w:after="0" w:line="240" w:lineRule="auto"/>
              <w:jc w:val="center"/>
              <w:rPr>
                <w:rFonts w:ascii="Verdana" w:eastAsia="Times New Roman" w:hAnsi="Verdana" w:cs="Calibri"/>
                <w:sz w:val="16"/>
                <w:szCs w:val="16"/>
              </w:rPr>
            </w:pPr>
            <w:r w:rsidRPr="00165A5F">
              <w:rPr>
                <w:rFonts w:ascii="Verdana" w:eastAsia="Times New Roman" w:hAnsi="Verdana" w:cs="Calibri"/>
                <w:sz w:val="16"/>
                <w:szCs w:val="16"/>
              </w:rPr>
              <w:t>20</w:t>
            </w:r>
          </w:p>
        </w:tc>
        <w:tc>
          <w:tcPr>
            <w:tcW w:w="0" w:type="auto"/>
            <w:tcBorders>
              <w:top w:val="nil"/>
              <w:left w:val="nil"/>
              <w:bottom w:val="single" w:sz="4" w:space="0" w:color="auto"/>
              <w:right w:val="single" w:sz="4" w:space="0" w:color="auto"/>
            </w:tcBorders>
            <w:shd w:val="clear" w:color="auto" w:fill="auto"/>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$ 32,000</w:t>
            </w:r>
          </w:p>
        </w:tc>
        <w:tc>
          <w:tcPr>
            <w:tcW w:w="0" w:type="auto"/>
            <w:tcBorders>
              <w:top w:val="nil"/>
              <w:left w:val="nil"/>
              <w:bottom w:val="single" w:sz="4" w:space="0" w:color="auto"/>
              <w:right w:val="single" w:sz="4" w:space="0" w:color="auto"/>
            </w:tcBorders>
            <w:shd w:val="clear" w:color="000000" w:fill="FFFFFF"/>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xml:space="preserve"> $                 640,000 </w:t>
            </w:r>
          </w:p>
        </w:tc>
      </w:tr>
      <w:tr w:rsidR="00165A5F" w:rsidRPr="00165A5F" w:rsidTr="00165A5F">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2.15</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rPr>
                <w:rFonts w:ascii="Verdana" w:eastAsia="Times New Roman" w:hAnsi="Verdana" w:cs="Calibri"/>
                <w:color w:val="000000"/>
                <w:sz w:val="16"/>
                <w:szCs w:val="16"/>
              </w:rPr>
            </w:pPr>
            <w:r w:rsidRPr="00165A5F">
              <w:rPr>
                <w:rFonts w:ascii="Verdana" w:eastAsia="Times New Roman" w:hAnsi="Verdana" w:cs="Calibri"/>
                <w:color w:val="000000"/>
                <w:sz w:val="16"/>
                <w:szCs w:val="16"/>
              </w:rPr>
              <w:t>VISIOMETRÍA</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UNIDAD</w:t>
            </w:r>
          </w:p>
        </w:tc>
        <w:tc>
          <w:tcPr>
            <w:tcW w:w="0" w:type="auto"/>
            <w:tcBorders>
              <w:top w:val="nil"/>
              <w:left w:val="nil"/>
              <w:bottom w:val="single" w:sz="4" w:space="0" w:color="auto"/>
              <w:right w:val="single" w:sz="4" w:space="0" w:color="auto"/>
            </w:tcBorders>
            <w:shd w:val="clear" w:color="auto" w:fill="auto"/>
            <w:noWrap/>
            <w:vAlign w:val="center"/>
            <w:hideMark/>
          </w:tcPr>
          <w:p w:rsidR="00165A5F" w:rsidRPr="00165A5F" w:rsidRDefault="00165A5F" w:rsidP="00165A5F">
            <w:pPr>
              <w:spacing w:after="0" w:line="240" w:lineRule="auto"/>
              <w:jc w:val="center"/>
              <w:rPr>
                <w:rFonts w:ascii="Verdana" w:eastAsia="Times New Roman" w:hAnsi="Verdana" w:cs="Calibri"/>
                <w:sz w:val="16"/>
                <w:szCs w:val="16"/>
              </w:rPr>
            </w:pPr>
            <w:r w:rsidRPr="00165A5F">
              <w:rPr>
                <w:rFonts w:ascii="Verdana" w:eastAsia="Times New Roman" w:hAnsi="Verdana" w:cs="Calibri"/>
                <w:sz w:val="16"/>
                <w:szCs w:val="16"/>
              </w:rPr>
              <w:t>20</w:t>
            </w:r>
          </w:p>
        </w:tc>
        <w:tc>
          <w:tcPr>
            <w:tcW w:w="0" w:type="auto"/>
            <w:tcBorders>
              <w:top w:val="nil"/>
              <w:left w:val="nil"/>
              <w:bottom w:val="single" w:sz="4" w:space="0" w:color="auto"/>
              <w:right w:val="single" w:sz="4" w:space="0" w:color="auto"/>
            </w:tcBorders>
            <w:shd w:val="clear" w:color="auto" w:fill="auto"/>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$ 32,000</w:t>
            </w:r>
          </w:p>
        </w:tc>
        <w:tc>
          <w:tcPr>
            <w:tcW w:w="0" w:type="auto"/>
            <w:tcBorders>
              <w:top w:val="nil"/>
              <w:left w:val="nil"/>
              <w:bottom w:val="single" w:sz="4" w:space="0" w:color="auto"/>
              <w:right w:val="single" w:sz="4" w:space="0" w:color="auto"/>
            </w:tcBorders>
            <w:shd w:val="clear" w:color="000000" w:fill="FFFFFF"/>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xml:space="preserve"> $                 640,000 </w:t>
            </w:r>
          </w:p>
        </w:tc>
      </w:tr>
      <w:tr w:rsidR="00165A5F" w:rsidRPr="00165A5F" w:rsidTr="00165A5F">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3</w:t>
            </w:r>
          </w:p>
        </w:tc>
        <w:tc>
          <w:tcPr>
            <w:tcW w:w="0" w:type="auto"/>
            <w:gridSpan w:val="5"/>
            <w:tcBorders>
              <w:top w:val="single" w:sz="4" w:space="0" w:color="auto"/>
              <w:left w:val="nil"/>
              <w:bottom w:val="single" w:sz="4" w:space="0" w:color="auto"/>
              <w:right w:val="single" w:sz="4" w:space="0" w:color="000000"/>
            </w:tcBorders>
            <w:shd w:val="clear" w:color="auto" w:fill="auto"/>
            <w:vAlign w:val="center"/>
            <w:hideMark/>
          </w:tcPr>
          <w:p w:rsidR="00165A5F" w:rsidRPr="00165A5F" w:rsidRDefault="00165A5F" w:rsidP="00165A5F">
            <w:pPr>
              <w:spacing w:after="0" w:line="240" w:lineRule="auto"/>
              <w:rPr>
                <w:rFonts w:ascii="Verdana" w:eastAsia="Times New Roman" w:hAnsi="Verdana" w:cs="Calibri"/>
                <w:sz w:val="16"/>
                <w:szCs w:val="16"/>
              </w:rPr>
            </w:pPr>
            <w:r w:rsidRPr="00165A5F">
              <w:rPr>
                <w:rFonts w:ascii="Verdana" w:eastAsia="Times New Roman" w:hAnsi="Verdana" w:cs="Calibri"/>
                <w:sz w:val="16"/>
                <w:szCs w:val="16"/>
              </w:rPr>
              <w:t xml:space="preserve">DOCUMENTOS DEL PROGRAMA DE MEDICINA PREVENTIVA Y DEL TRABAJO </w:t>
            </w:r>
          </w:p>
        </w:tc>
      </w:tr>
      <w:tr w:rsidR="00165A5F" w:rsidRPr="00165A5F" w:rsidTr="00165A5F">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3.1</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rPr>
                <w:rFonts w:ascii="Verdana" w:eastAsia="Times New Roman" w:hAnsi="Verdana" w:cs="Calibri"/>
                <w:color w:val="000000"/>
                <w:sz w:val="16"/>
                <w:szCs w:val="16"/>
              </w:rPr>
            </w:pPr>
            <w:r w:rsidRPr="00165A5F">
              <w:rPr>
                <w:rFonts w:ascii="Verdana" w:eastAsia="Times New Roman" w:hAnsi="Verdana" w:cs="Calibri"/>
                <w:color w:val="000000"/>
                <w:sz w:val="16"/>
                <w:szCs w:val="16"/>
              </w:rPr>
              <w:t xml:space="preserve">PVE CARDIOVASCULAR </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UNIDAD</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$ 3,750,000</w:t>
            </w:r>
          </w:p>
        </w:tc>
        <w:tc>
          <w:tcPr>
            <w:tcW w:w="0" w:type="auto"/>
            <w:tcBorders>
              <w:top w:val="nil"/>
              <w:left w:val="nil"/>
              <w:bottom w:val="single" w:sz="4" w:space="0" w:color="auto"/>
              <w:right w:val="single" w:sz="4" w:space="0" w:color="auto"/>
            </w:tcBorders>
            <w:shd w:val="clear" w:color="000000" w:fill="FFFFFF"/>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xml:space="preserve"> $               3,750,000 </w:t>
            </w:r>
          </w:p>
        </w:tc>
      </w:tr>
      <w:tr w:rsidR="00165A5F" w:rsidRPr="00165A5F" w:rsidTr="00165A5F">
        <w:trPr>
          <w:trHeight w:val="3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4</w:t>
            </w:r>
          </w:p>
        </w:tc>
        <w:tc>
          <w:tcPr>
            <w:tcW w:w="0" w:type="auto"/>
            <w:gridSpan w:val="5"/>
            <w:tcBorders>
              <w:top w:val="nil"/>
              <w:left w:val="nil"/>
              <w:bottom w:val="single" w:sz="4" w:space="0" w:color="auto"/>
              <w:right w:val="single" w:sz="4" w:space="0" w:color="000000"/>
            </w:tcBorders>
            <w:shd w:val="clear" w:color="auto" w:fill="auto"/>
            <w:vAlign w:val="center"/>
            <w:hideMark/>
          </w:tcPr>
          <w:p w:rsidR="00165A5F" w:rsidRPr="00165A5F" w:rsidRDefault="00165A5F" w:rsidP="00165A5F">
            <w:pPr>
              <w:spacing w:after="0" w:line="240" w:lineRule="auto"/>
              <w:rPr>
                <w:rFonts w:ascii="Verdana" w:eastAsia="Times New Roman" w:hAnsi="Verdana" w:cs="Calibri"/>
                <w:sz w:val="16"/>
                <w:szCs w:val="16"/>
              </w:rPr>
            </w:pPr>
            <w:r w:rsidRPr="00165A5F">
              <w:rPr>
                <w:rFonts w:ascii="Verdana" w:eastAsia="Times New Roman" w:hAnsi="Verdana" w:cs="Calibri"/>
                <w:sz w:val="16"/>
                <w:szCs w:val="16"/>
              </w:rPr>
              <w:t xml:space="preserve">DISEÑO Y APLICACIÓN DE LA BATERÍA PSICOSOCIAL </w:t>
            </w:r>
          </w:p>
        </w:tc>
      </w:tr>
      <w:tr w:rsidR="00165A5F" w:rsidRPr="00165A5F" w:rsidTr="00165A5F">
        <w:trPr>
          <w:trHeight w:val="4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 xml:space="preserve">4.1 </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rPr>
                <w:rFonts w:ascii="Verdana" w:eastAsia="Times New Roman" w:hAnsi="Verdana" w:cs="Calibri"/>
                <w:color w:val="000000"/>
                <w:sz w:val="16"/>
                <w:szCs w:val="16"/>
              </w:rPr>
            </w:pPr>
            <w:r w:rsidRPr="00165A5F">
              <w:rPr>
                <w:rFonts w:ascii="Verdana" w:eastAsia="Times New Roman" w:hAnsi="Verdana" w:cs="Calibri"/>
                <w:color w:val="000000"/>
                <w:sz w:val="16"/>
                <w:szCs w:val="16"/>
              </w:rPr>
              <w:t xml:space="preserve">APLICACIÓN DE LA BATERÍA PSICOSOCIAL CON INFORME FINAL </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GLOBAL</w:t>
            </w:r>
          </w:p>
        </w:tc>
        <w:tc>
          <w:tcPr>
            <w:tcW w:w="0" w:type="auto"/>
            <w:tcBorders>
              <w:top w:val="nil"/>
              <w:left w:val="nil"/>
              <w:bottom w:val="single" w:sz="4" w:space="0" w:color="auto"/>
              <w:right w:val="single" w:sz="4" w:space="0" w:color="auto"/>
            </w:tcBorders>
            <w:shd w:val="clear" w:color="auto" w:fill="auto"/>
            <w:vAlign w:val="center"/>
            <w:hideMark/>
          </w:tcPr>
          <w:p w:rsidR="00165A5F" w:rsidRPr="00165A5F" w:rsidRDefault="00165A5F" w:rsidP="00165A5F">
            <w:pPr>
              <w:spacing w:after="0" w:line="240" w:lineRule="auto"/>
              <w:jc w:val="center"/>
              <w:rPr>
                <w:rFonts w:ascii="Verdana" w:eastAsia="Times New Roman" w:hAnsi="Verdana" w:cs="Calibri"/>
                <w:color w:val="000000"/>
                <w:sz w:val="16"/>
                <w:szCs w:val="16"/>
              </w:rPr>
            </w:pPr>
            <w:r w:rsidRPr="00165A5F">
              <w:rPr>
                <w:rFonts w:ascii="Verdana" w:eastAsia="Times New Roman" w:hAnsi="Verdana" w:cs="Calibri"/>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$ 4,800,000</w:t>
            </w:r>
          </w:p>
        </w:tc>
        <w:tc>
          <w:tcPr>
            <w:tcW w:w="0" w:type="auto"/>
            <w:tcBorders>
              <w:top w:val="nil"/>
              <w:left w:val="nil"/>
              <w:bottom w:val="single" w:sz="4" w:space="0" w:color="auto"/>
              <w:right w:val="single" w:sz="4" w:space="0" w:color="auto"/>
            </w:tcBorders>
            <w:shd w:val="clear" w:color="000000" w:fill="FFFFFF"/>
            <w:noWrap/>
            <w:vAlign w:val="center"/>
            <w:hideMark/>
          </w:tcPr>
          <w:p w:rsidR="00165A5F" w:rsidRPr="00165A5F" w:rsidRDefault="00165A5F" w:rsidP="00165A5F">
            <w:pPr>
              <w:spacing w:after="0" w:line="240" w:lineRule="auto"/>
              <w:jc w:val="right"/>
              <w:rPr>
                <w:rFonts w:ascii="Verdana" w:eastAsia="Times New Roman" w:hAnsi="Verdana" w:cs="Calibri"/>
                <w:color w:val="000000"/>
                <w:sz w:val="16"/>
                <w:szCs w:val="16"/>
              </w:rPr>
            </w:pPr>
            <w:r w:rsidRPr="00165A5F">
              <w:rPr>
                <w:rFonts w:ascii="Verdana" w:eastAsia="Times New Roman" w:hAnsi="Verdana" w:cs="Calibri"/>
                <w:color w:val="000000"/>
                <w:sz w:val="16"/>
                <w:szCs w:val="16"/>
              </w:rPr>
              <w:t xml:space="preserve"> $               4,800,000 </w:t>
            </w:r>
          </w:p>
        </w:tc>
      </w:tr>
      <w:tr w:rsidR="00165A5F" w:rsidRPr="00165A5F" w:rsidTr="00165A5F">
        <w:trPr>
          <w:trHeight w:val="330"/>
        </w:trPr>
        <w:tc>
          <w:tcPr>
            <w:tcW w:w="0" w:type="auto"/>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5A5F" w:rsidRPr="00165A5F" w:rsidRDefault="00165A5F" w:rsidP="00165A5F">
            <w:pPr>
              <w:spacing w:after="0" w:line="240" w:lineRule="auto"/>
              <w:jc w:val="center"/>
              <w:rPr>
                <w:rFonts w:ascii="Verdana" w:eastAsia="Times New Roman" w:hAnsi="Verdana" w:cs="Calibri"/>
                <w:b/>
                <w:bCs/>
                <w:color w:val="000000"/>
                <w:sz w:val="16"/>
                <w:szCs w:val="16"/>
              </w:rPr>
            </w:pPr>
            <w:r w:rsidRPr="00165A5F">
              <w:rPr>
                <w:rFonts w:ascii="Verdana" w:eastAsia="Times New Roman" w:hAnsi="Verdana" w:cs="Calibri"/>
                <w:b/>
                <w:bCs/>
                <w:color w:val="000000"/>
                <w:sz w:val="16"/>
                <w:szCs w:val="16"/>
              </w:rPr>
              <w:t>TOTAL</w:t>
            </w:r>
          </w:p>
        </w:tc>
        <w:tc>
          <w:tcPr>
            <w:tcW w:w="0" w:type="auto"/>
            <w:tcBorders>
              <w:top w:val="nil"/>
              <w:left w:val="nil"/>
              <w:bottom w:val="single" w:sz="4" w:space="0" w:color="auto"/>
              <w:right w:val="single" w:sz="4" w:space="0" w:color="auto"/>
            </w:tcBorders>
            <w:shd w:val="clear" w:color="auto" w:fill="auto"/>
            <w:noWrap/>
            <w:vAlign w:val="center"/>
            <w:hideMark/>
          </w:tcPr>
          <w:p w:rsidR="00165A5F" w:rsidRPr="00165A5F" w:rsidRDefault="00165A5F" w:rsidP="00165A5F">
            <w:pPr>
              <w:spacing w:after="0" w:line="240" w:lineRule="auto"/>
              <w:jc w:val="right"/>
              <w:rPr>
                <w:rFonts w:ascii="Verdana" w:eastAsia="Times New Roman" w:hAnsi="Verdana" w:cs="Calibri"/>
                <w:b/>
                <w:bCs/>
                <w:color w:val="000000"/>
                <w:sz w:val="16"/>
                <w:szCs w:val="16"/>
              </w:rPr>
            </w:pPr>
            <w:r w:rsidRPr="00165A5F">
              <w:rPr>
                <w:rFonts w:ascii="Verdana" w:eastAsia="Times New Roman" w:hAnsi="Verdana" w:cs="Calibri"/>
                <w:b/>
                <w:bCs/>
                <w:color w:val="000000"/>
                <w:sz w:val="16"/>
                <w:szCs w:val="16"/>
              </w:rPr>
              <w:t xml:space="preserve"> $           38,035,996 </w:t>
            </w:r>
          </w:p>
        </w:tc>
      </w:tr>
    </w:tbl>
    <w:p w:rsidR="00D615A6" w:rsidRDefault="00D615A6" w:rsidP="001B2EFC">
      <w:pPr>
        <w:pStyle w:val="CuerpoA"/>
        <w:rPr>
          <w:rFonts w:cs="Arial"/>
          <w:b/>
        </w:rPr>
      </w:pPr>
    </w:p>
    <w:p w:rsidR="001A47E2" w:rsidRPr="007F5F25" w:rsidRDefault="001A47E2" w:rsidP="001A47E2">
      <w:pPr>
        <w:pStyle w:val="Prrafodelista"/>
        <w:spacing w:after="0" w:line="240" w:lineRule="auto"/>
        <w:ind w:left="0"/>
        <w:jc w:val="both"/>
        <w:rPr>
          <w:rFonts w:ascii="Arial" w:hAnsi="Arial" w:cs="Arial"/>
          <w:b/>
          <w:sz w:val="20"/>
          <w:szCs w:val="20"/>
        </w:rPr>
      </w:pPr>
      <w:r w:rsidRPr="007F5F25">
        <w:rPr>
          <w:rFonts w:ascii="Arial" w:hAnsi="Arial" w:cs="Arial"/>
          <w:b/>
          <w:sz w:val="20"/>
          <w:szCs w:val="20"/>
        </w:rPr>
        <w:t>7. FINANCIACIÓN</w:t>
      </w:r>
    </w:p>
    <w:p w:rsidR="001A47E2" w:rsidRPr="007F5F25" w:rsidRDefault="001A47E2" w:rsidP="001A47E2">
      <w:pPr>
        <w:spacing w:after="0" w:line="240" w:lineRule="auto"/>
        <w:jc w:val="both"/>
        <w:rPr>
          <w:rFonts w:ascii="Arial" w:hAnsi="Arial" w:cs="Arial"/>
          <w:b/>
          <w:sz w:val="20"/>
          <w:szCs w:val="20"/>
        </w:rPr>
      </w:pPr>
    </w:p>
    <w:tbl>
      <w:tblPr>
        <w:tblW w:w="94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31"/>
        <w:gridCol w:w="4930"/>
      </w:tblGrid>
      <w:tr w:rsidR="001A47E2" w:rsidRPr="006D3D85" w:rsidTr="008838A5">
        <w:trPr>
          <w:trHeight w:val="325"/>
          <w:jc w:val="center"/>
        </w:trPr>
        <w:tc>
          <w:tcPr>
            <w:tcW w:w="4531" w:type="dxa"/>
            <w:shd w:val="clear" w:color="auto" w:fill="BFBFBF"/>
          </w:tcPr>
          <w:p w:rsidR="001A47E2" w:rsidRPr="00165A5F" w:rsidRDefault="001A47E2" w:rsidP="00B02A10">
            <w:pPr>
              <w:tabs>
                <w:tab w:val="left" w:pos="9639"/>
              </w:tabs>
              <w:spacing w:after="0" w:line="240" w:lineRule="auto"/>
              <w:jc w:val="center"/>
              <w:rPr>
                <w:rFonts w:ascii="Arial" w:eastAsia="Times New Roman" w:hAnsi="Arial" w:cs="Arial"/>
                <w:b/>
                <w:sz w:val="20"/>
                <w:szCs w:val="20"/>
                <w:lang w:eastAsia="es-ES"/>
              </w:rPr>
            </w:pPr>
            <w:r w:rsidRPr="00165A5F">
              <w:rPr>
                <w:rFonts w:ascii="Arial" w:eastAsia="Times New Roman" w:hAnsi="Arial" w:cs="Arial"/>
                <w:b/>
                <w:sz w:val="20"/>
                <w:szCs w:val="20"/>
                <w:lang w:eastAsia="es-ES"/>
              </w:rPr>
              <w:t>CERTIFICADO DE DISPONIBILIDAD PRESUPUESTAL</w:t>
            </w:r>
          </w:p>
        </w:tc>
        <w:tc>
          <w:tcPr>
            <w:tcW w:w="4930" w:type="dxa"/>
            <w:shd w:val="clear" w:color="auto" w:fill="BFBFBF"/>
            <w:noWrap/>
            <w:vAlign w:val="center"/>
            <w:hideMark/>
          </w:tcPr>
          <w:p w:rsidR="001A47E2" w:rsidRPr="00165A5F" w:rsidRDefault="001A47E2" w:rsidP="00B02A10">
            <w:pPr>
              <w:tabs>
                <w:tab w:val="left" w:pos="9639"/>
              </w:tabs>
              <w:spacing w:after="0" w:line="240" w:lineRule="auto"/>
              <w:jc w:val="center"/>
              <w:rPr>
                <w:rFonts w:ascii="Arial" w:eastAsia="Times New Roman" w:hAnsi="Arial" w:cs="Arial"/>
                <w:b/>
                <w:sz w:val="20"/>
                <w:szCs w:val="20"/>
                <w:lang w:eastAsia="es-ES"/>
              </w:rPr>
            </w:pPr>
            <w:r w:rsidRPr="00165A5F">
              <w:rPr>
                <w:rFonts w:ascii="Arial" w:eastAsia="Times New Roman" w:hAnsi="Arial" w:cs="Arial"/>
                <w:b/>
                <w:sz w:val="20"/>
                <w:szCs w:val="20"/>
                <w:lang w:eastAsia="es-ES"/>
              </w:rPr>
              <w:t>RUBRO</w:t>
            </w:r>
          </w:p>
        </w:tc>
      </w:tr>
      <w:tr w:rsidR="001A47E2" w:rsidRPr="006D3D85" w:rsidTr="002D5166">
        <w:trPr>
          <w:trHeight w:val="606"/>
          <w:jc w:val="center"/>
        </w:trPr>
        <w:tc>
          <w:tcPr>
            <w:tcW w:w="4531" w:type="dxa"/>
            <w:vAlign w:val="center"/>
          </w:tcPr>
          <w:p w:rsidR="001A47E2" w:rsidRPr="00165A5F" w:rsidRDefault="001A47E2" w:rsidP="008838A5">
            <w:pPr>
              <w:tabs>
                <w:tab w:val="left" w:pos="9639"/>
              </w:tabs>
              <w:spacing w:after="0" w:line="240" w:lineRule="auto"/>
              <w:jc w:val="center"/>
              <w:rPr>
                <w:rFonts w:ascii="Arial" w:eastAsia="Times New Roman" w:hAnsi="Arial" w:cs="Arial"/>
                <w:sz w:val="20"/>
                <w:szCs w:val="20"/>
                <w:lang w:eastAsia="es-ES"/>
              </w:rPr>
            </w:pPr>
            <w:r w:rsidRPr="00165A5F">
              <w:rPr>
                <w:rFonts w:ascii="Arial" w:eastAsia="Times New Roman" w:hAnsi="Arial" w:cs="Arial"/>
                <w:sz w:val="20"/>
                <w:szCs w:val="20"/>
                <w:lang w:eastAsia="es-ES"/>
              </w:rPr>
              <w:t xml:space="preserve"> No.0</w:t>
            </w:r>
            <w:r w:rsidR="00165A5F" w:rsidRPr="00165A5F">
              <w:rPr>
                <w:rFonts w:ascii="Arial" w:eastAsia="Times New Roman" w:hAnsi="Arial" w:cs="Arial"/>
                <w:sz w:val="20"/>
                <w:szCs w:val="20"/>
                <w:lang w:eastAsia="es-ES"/>
              </w:rPr>
              <w:t>317</w:t>
            </w:r>
            <w:r w:rsidRPr="00165A5F">
              <w:rPr>
                <w:rFonts w:ascii="Arial" w:eastAsia="Times New Roman" w:hAnsi="Arial" w:cs="Arial"/>
                <w:sz w:val="20"/>
                <w:szCs w:val="20"/>
                <w:lang w:eastAsia="es-ES"/>
              </w:rPr>
              <w:t xml:space="preserve"> del </w:t>
            </w:r>
            <w:r w:rsidR="00165A5F" w:rsidRPr="00165A5F">
              <w:rPr>
                <w:rFonts w:ascii="Arial" w:eastAsia="Times New Roman" w:hAnsi="Arial" w:cs="Arial"/>
                <w:sz w:val="20"/>
                <w:szCs w:val="20"/>
                <w:lang w:eastAsia="es-ES"/>
              </w:rPr>
              <w:t>25</w:t>
            </w:r>
            <w:r w:rsidRPr="00165A5F">
              <w:rPr>
                <w:rFonts w:ascii="Arial" w:eastAsia="Times New Roman" w:hAnsi="Arial" w:cs="Arial"/>
                <w:sz w:val="20"/>
                <w:szCs w:val="20"/>
                <w:lang w:eastAsia="es-ES"/>
              </w:rPr>
              <w:t xml:space="preserve"> de </w:t>
            </w:r>
            <w:r w:rsidR="00165A5F" w:rsidRPr="00165A5F">
              <w:rPr>
                <w:rFonts w:ascii="Arial" w:eastAsia="Times New Roman" w:hAnsi="Arial" w:cs="Arial"/>
                <w:sz w:val="20"/>
                <w:szCs w:val="20"/>
                <w:lang w:eastAsia="es-ES"/>
              </w:rPr>
              <w:t>febrero</w:t>
            </w:r>
            <w:r w:rsidR="001B2EFC" w:rsidRPr="00165A5F">
              <w:rPr>
                <w:rFonts w:ascii="Arial" w:eastAsia="Times New Roman" w:hAnsi="Arial" w:cs="Arial"/>
                <w:sz w:val="20"/>
                <w:szCs w:val="20"/>
                <w:lang w:eastAsia="es-ES"/>
              </w:rPr>
              <w:t xml:space="preserve"> de 2026</w:t>
            </w:r>
            <w:r w:rsidRPr="00165A5F">
              <w:rPr>
                <w:rFonts w:ascii="Arial" w:eastAsia="Times New Roman" w:hAnsi="Arial" w:cs="Arial"/>
                <w:sz w:val="20"/>
                <w:szCs w:val="20"/>
                <w:lang w:eastAsia="es-ES"/>
              </w:rPr>
              <w:t>.</w:t>
            </w:r>
          </w:p>
        </w:tc>
        <w:tc>
          <w:tcPr>
            <w:tcW w:w="4930" w:type="dxa"/>
            <w:shd w:val="clear" w:color="auto" w:fill="auto"/>
            <w:vAlign w:val="center"/>
            <w:hideMark/>
          </w:tcPr>
          <w:p w:rsidR="001F348A" w:rsidRPr="00165A5F" w:rsidRDefault="00165A5F" w:rsidP="00165A5F">
            <w:pPr>
              <w:tabs>
                <w:tab w:val="left" w:pos="9639"/>
              </w:tabs>
              <w:spacing w:after="0" w:line="240" w:lineRule="auto"/>
              <w:jc w:val="both"/>
              <w:rPr>
                <w:rFonts w:ascii="Arial" w:hAnsi="Arial" w:cs="Arial"/>
                <w:sz w:val="20"/>
                <w:szCs w:val="20"/>
              </w:rPr>
            </w:pPr>
            <w:r w:rsidRPr="00165A5F">
              <w:rPr>
                <w:rFonts w:ascii="Arial" w:hAnsi="Arial" w:cs="Arial"/>
                <w:sz w:val="20"/>
                <w:szCs w:val="20"/>
              </w:rPr>
              <w:t xml:space="preserve">2.1.2.02.02.009.15 </w:t>
            </w:r>
            <w:r w:rsidRPr="00165A5F">
              <w:rPr>
                <w:rFonts w:ascii="Arial" w:hAnsi="Arial" w:cs="Arial"/>
                <w:sz w:val="20"/>
                <w:szCs w:val="20"/>
              </w:rPr>
              <w:t xml:space="preserve">INGRESOS CORRIENTES DE LIBRE DESTINACION </w:t>
            </w:r>
          </w:p>
          <w:p w:rsidR="001A47E2" w:rsidRPr="00165A5F" w:rsidRDefault="001A47E2" w:rsidP="001F348A">
            <w:pPr>
              <w:pStyle w:val="Prrafodelista"/>
              <w:tabs>
                <w:tab w:val="left" w:pos="9639"/>
              </w:tabs>
              <w:spacing w:after="0" w:line="240" w:lineRule="auto"/>
              <w:jc w:val="both"/>
              <w:rPr>
                <w:rFonts w:ascii="Arial" w:eastAsia="Times New Roman" w:hAnsi="Arial" w:cs="Arial"/>
                <w:sz w:val="20"/>
                <w:szCs w:val="20"/>
                <w:lang w:eastAsia="es-ES"/>
              </w:rPr>
            </w:pPr>
          </w:p>
        </w:tc>
      </w:tr>
    </w:tbl>
    <w:p w:rsidR="001A47E2" w:rsidRPr="007F5F25" w:rsidRDefault="001A47E2" w:rsidP="001A47E2">
      <w:pPr>
        <w:spacing w:after="0" w:line="240" w:lineRule="auto"/>
        <w:jc w:val="both"/>
        <w:rPr>
          <w:rFonts w:ascii="Arial" w:hAnsi="Arial" w:cs="Arial"/>
          <w:b/>
          <w:sz w:val="20"/>
          <w:szCs w:val="20"/>
        </w:rPr>
      </w:pPr>
    </w:p>
    <w:p w:rsidR="001A47E2" w:rsidRPr="007F5F25" w:rsidRDefault="001A47E2" w:rsidP="001A47E2">
      <w:pPr>
        <w:spacing w:after="0" w:line="240" w:lineRule="auto"/>
        <w:jc w:val="both"/>
        <w:rPr>
          <w:rFonts w:ascii="Arial" w:hAnsi="Arial" w:cs="Arial"/>
          <w:b/>
          <w:sz w:val="20"/>
          <w:szCs w:val="20"/>
        </w:rPr>
      </w:pPr>
      <w:r w:rsidRPr="007F5F25">
        <w:rPr>
          <w:rFonts w:ascii="Arial" w:hAnsi="Arial" w:cs="Arial"/>
          <w:b/>
          <w:sz w:val="20"/>
          <w:szCs w:val="20"/>
        </w:rPr>
        <w:t>8. FORMA DE PAGO</w:t>
      </w:r>
    </w:p>
    <w:p w:rsidR="001A47E2" w:rsidRPr="007F5F25" w:rsidRDefault="001A47E2" w:rsidP="001A47E2">
      <w:pPr>
        <w:spacing w:after="0" w:line="240" w:lineRule="auto"/>
        <w:jc w:val="both"/>
        <w:rPr>
          <w:rFonts w:ascii="Arial" w:hAnsi="Arial" w:cs="Arial"/>
          <w:b/>
          <w:sz w:val="20"/>
          <w:szCs w:val="20"/>
        </w:rPr>
      </w:pPr>
    </w:p>
    <w:p w:rsidR="00165A5F" w:rsidRDefault="00AE5001" w:rsidP="00165A5F">
      <w:pPr>
        <w:pStyle w:val="Sinespaciado1"/>
        <w:jc w:val="both"/>
        <w:rPr>
          <w:rFonts w:ascii="Arial" w:hAnsi="Arial" w:cs="Arial"/>
          <w:b/>
          <w:color w:val="000000"/>
          <w:spacing w:val="-2"/>
          <w:sz w:val="20"/>
          <w:szCs w:val="20"/>
        </w:rPr>
      </w:pPr>
      <w:r>
        <w:rPr>
          <w:rFonts w:ascii="Arial" w:hAnsi="Arial" w:cs="Arial"/>
          <w:color w:val="000000"/>
          <w:sz w:val="20"/>
          <w:szCs w:val="20"/>
        </w:rPr>
        <w:t>E</w:t>
      </w:r>
      <w:r w:rsidRPr="00545EFD">
        <w:rPr>
          <w:rFonts w:ascii="Arial" w:hAnsi="Arial" w:cs="Arial"/>
          <w:color w:val="000000"/>
          <w:sz w:val="20"/>
          <w:szCs w:val="20"/>
        </w:rPr>
        <w:t>l MUNICIPIO pagará al CONTRATISTA</w:t>
      </w:r>
      <w:r>
        <w:rPr>
          <w:rFonts w:ascii="Arial" w:hAnsi="Arial" w:cs="Arial"/>
          <w:color w:val="000000"/>
          <w:sz w:val="20"/>
          <w:szCs w:val="20"/>
        </w:rPr>
        <w:t xml:space="preserve"> el valor del presente contrato, así: </w:t>
      </w:r>
      <w:r w:rsidRPr="00CB21D9">
        <w:rPr>
          <w:rFonts w:ascii="Arial" w:hAnsi="Arial" w:cs="Arial"/>
          <w:sz w:val="20"/>
          <w:szCs w:val="20"/>
          <w:lang w:val="es-ES"/>
        </w:rPr>
        <w:t xml:space="preserve"> 1) Hasta </w:t>
      </w:r>
      <w:r w:rsidRPr="00CB21D9">
        <w:rPr>
          <w:rFonts w:ascii="Arial" w:hAnsi="Arial" w:cs="Arial"/>
          <w:b/>
          <w:sz w:val="20"/>
          <w:szCs w:val="20"/>
          <w:lang w:val="es-ES"/>
        </w:rPr>
        <w:t xml:space="preserve">UN SETENTA Y CINCO POR CIENTO (75%) </w:t>
      </w:r>
      <w:r w:rsidRPr="00CB21D9">
        <w:rPr>
          <w:rFonts w:ascii="Arial" w:hAnsi="Arial" w:cs="Arial"/>
          <w:sz w:val="20"/>
          <w:szCs w:val="20"/>
          <w:lang w:val="es-ES"/>
        </w:rPr>
        <w:t xml:space="preserve">del valor del contrato, mediante actas parciales de </w:t>
      </w:r>
      <w:r w:rsidR="00656DF2" w:rsidRPr="00CB21D9">
        <w:rPr>
          <w:rFonts w:ascii="Arial" w:hAnsi="Arial" w:cs="Arial"/>
          <w:sz w:val="20"/>
          <w:szCs w:val="20"/>
          <w:lang w:val="es-ES"/>
        </w:rPr>
        <w:t>ejecución, previa</w:t>
      </w:r>
      <w:r w:rsidRPr="00CB21D9">
        <w:rPr>
          <w:rFonts w:ascii="Arial" w:hAnsi="Arial" w:cs="Arial"/>
          <w:sz w:val="20"/>
          <w:szCs w:val="20"/>
          <w:lang w:val="es-ES"/>
        </w:rPr>
        <w:t xml:space="preserve"> presentación del informe del contratista y </w:t>
      </w:r>
      <w:r w:rsidR="00656DF2" w:rsidRPr="00CB21D9">
        <w:rPr>
          <w:rFonts w:ascii="Arial" w:hAnsi="Arial" w:cs="Arial"/>
          <w:sz w:val="20"/>
          <w:szCs w:val="20"/>
          <w:lang w:val="es-ES"/>
        </w:rPr>
        <w:t>del supervisor, registro</w:t>
      </w:r>
      <w:r w:rsidR="00656DF2">
        <w:rPr>
          <w:rFonts w:ascii="Arial" w:hAnsi="Arial" w:cs="Arial"/>
          <w:sz w:val="20"/>
          <w:szCs w:val="20"/>
          <w:lang w:val="es-ES"/>
        </w:rPr>
        <w:t xml:space="preserve"> fotográfico, </w:t>
      </w:r>
      <w:r w:rsidRPr="00CB21D9">
        <w:rPr>
          <w:rFonts w:ascii="Arial" w:hAnsi="Arial" w:cs="Arial"/>
          <w:sz w:val="20"/>
          <w:szCs w:val="20"/>
          <w:lang w:val="es-ES"/>
        </w:rPr>
        <w:t xml:space="preserve">certificación de cumplimiento expedida </w:t>
      </w:r>
      <w:r w:rsidRPr="00CB21D9">
        <w:rPr>
          <w:rFonts w:ascii="Arial" w:hAnsi="Arial" w:cs="Arial"/>
          <w:sz w:val="20"/>
          <w:szCs w:val="20"/>
        </w:rPr>
        <w:t xml:space="preserve">por el supervisor designado y pago de aportes al sistema de seguridad social y parafiscales y los correspondientes certificados de (SENA, ICBF </w:t>
      </w:r>
      <w:r>
        <w:rPr>
          <w:rFonts w:ascii="Arial" w:hAnsi="Arial" w:cs="Arial"/>
          <w:sz w:val="20"/>
          <w:szCs w:val="20"/>
        </w:rPr>
        <w:t>CAJA DE COMPENSACIÓN FAMILIAR</w:t>
      </w:r>
      <w:r w:rsidRPr="00CB21D9">
        <w:rPr>
          <w:rFonts w:ascii="Arial" w:hAnsi="Arial" w:cs="Arial"/>
          <w:sz w:val="20"/>
          <w:szCs w:val="20"/>
        </w:rPr>
        <w:t xml:space="preserve">). </w:t>
      </w:r>
      <w:r w:rsidR="00656DF2" w:rsidRPr="00CB21D9">
        <w:rPr>
          <w:rFonts w:ascii="Arial" w:hAnsi="Arial" w:cs="Arial"/>
          <w:sz w:val="20"/>
          <w:szCs w:val="20"/>
        </w:rPr>
        <w:t>Además,</w:t>
      </w:r>
      <w:r w:rsidRPr="00CB21D9">
        <w:rPr>
          <w:rFonts w:ascii="Arial" w:hAnsi="Arial" w:cs="Arial"/>
          <w:sz w:val="20"/>
          <w:szCs w:val="20"/>
        </w:rPr>
        <w:t xml:space="preserve"> pólizas vigentes y aprobadas por la Oficina Asesora Jurídica</w:t>
      </w:r>
      <w:r w:rsidRPr="00CB21D9">
        <w:rPr>
          <w:rFonts w:ascii="Arial" w:hAnsi="Arial" w:cs="Arial"/>
          <w:sz w:val="20"/>
          <w:szCs w:val="20"/>
          <w:lang w:val="es-ES"/>
        </w:rPr>
        <w:t>.</w:t>
      </w:r>
      <w:r w:rsidRPr="00CB21D9">
        <w:rPr>
          <w:rFonts w:ascii="Arial" w:hAnsi="Arial" w:cs="Arial"/>
          <w:b/>
          <w:sz w:val="20"/>
          <w:szCs w:val="20"/>
          <w:lang w:val="es-ES"/>
        </w:rPr>
        <w:t xml:space="preserve"> </w:t>
      </w:r>
      <w:r w:rsidRPr="00CB21D9">
        <w:rPr>
          <w:rFonts w:ascii="Arial" w:hAnsi="Arial" w:cs="Arial"/>
          <w:sz w:val="20"/>
          <w:szCs w:val="20"/>
          <w:lang w:val="es-ES"/>
        </w:rPr>
        <w:t xml:space="preserve">Los demás documentos exigidos por el municipio de Arauca. </w:t>
      </w:r>
      <w:r w:rsidRPr="00CB21D9">
        <w:rPr>
          <w:rFonts w:ascii="Arial" w:hAnsi="Arial" w:cs="Arial"/>
          <w:b/>
          <w:sz w:val="20"/>
          <w:szCs w:val="20"/>
          <w:lang w:val="es-ES"/>
        </w:rPr>
        <w:t xml:space="preserve"> </w:t>
      </w:r>
      <w:r w:rsidRPr="00CB21D9">
        <w:rPr>
          <w:rFonts w:ascii="Arial" w:hAnsi="Arial" w:cs="Arial"/>
          <w:sz w:val="20"/>
          <w:szCs w:val="20"/>
          <w:lang w:val="es-ES"/>
        </w:rPr>
        <w:t>2)</w:t>
      </w:r>
      <w:r w:rsidRPr="00CB21D9">
        <w:rPr>
          <w:rFonts w:ascii="Arial" w:hAnsi="Arial" w:cs="Arial"/>
          <w:b/>
          <w:sz w:val="20"/>
          <w:szCs w:val="20"/>
          <w:lang w:val="es-ES"/>
        </w:rPr>
        <w:t xml:space="preserve"> EL VEINTICINCO POR CIENTO (25%)</w:t>
      </w:r>
      <w:r w:rsidRPr="00CB21D9">
        <w:rPr>
          <w:rFonts w:ascii="Arial" w:hAnsi="Arial" w:cs="Arial"/>
          <w:sz w:val="20"/>
          <w:szCs w:val="20"/>
          <w:lang w:val="es-ES"/>
        </w:rPr>
        <w:t xml:space="preserve"> RESTANTE, a la finalización del objeto contractual, previa presentación del informe final del contratista y del supervisor, registro </w:t>
      </w:r>
      <w:r w:rsidR="00656DF2" w:rsidRPr="00CB21D9">
        <w:rPr>
          <w:rFonts w:ascii="Arial" w:hAnsi="Arial" w:cs="Arial"/>
          <w:sz w:val="20"/>
          <w:szCs w:val="20"/>
          <w:lang w:val="es-ES"/>
        </w:rPr>
        <w:t>fotográfico, certificación</w:t>
      </w:r>
      <w:r w:rsidRPr="00CB21D9">
        <w:rPr>
          <w:rFonts w:ascii="Arial" w:hAnsi="Arial" w:cs="Arial"/>
          <w:sz w:val="20"/>
          <w:szCs w:val="20"/>
          <w:lang w:val="es-ES"/>
        </w:rPr>
        <w:t xml:space="preserve"> de cumplimiento expedida por el </w:t>
      </w:r>
      <w:r w:rsidR="00656DF2" w:rsidRPr="00CB21D9">
        <w:rPr>
          <w:rFonts w:ascii="Arial" w:hAnsi="Arial" w:cs="Arial"/>
          <w:sz w:val="20"/>
          <w:szCs w:val="20"/>
          <w:lang w:val="es-ES"/>
        </w:rPr>
        <w:t>supervisor, pago</w:t>
      </w:r>
      <w:r w:rsidRPr="00CB21D9">
        <w:rPr>
          <w:rFonts w:ascii="Arial" w:hAnsi="Arial" w:cs="Arial"/>
          <w:sz w:val="20"/>
          <w:szCs w:val="20"/>
          <w:lang w:val="es-ES"/>
        </w:rPr>
        <w:t xml:space="preserve"> de aportes al sistema de seguridades sociales y parafiscales </w:t>
      </w:r>
      <w:r w:rsidRPr="00CB21D9">
        <w:rPr>
          <w:rFonts w:ascii="Arial" w:hAnsi="Arial" w:cs="Arial"/>
          <w:sz w:val="20"/>
          <w:szCs w:val="20"/>
        </w:rPr>
        <w:t>y los correspondientes certificados de</w:t>
      </w:r>
      <w:r w:rsidRPr="00CB21D9">
        <w:rPr>
          <w:rFonts w:ascii="Arial" w:hAnsi="Arial" w:cs="Arial"/>
          <w:sz w:val="20"/>
          <w:szCs w:val="20"/>
          <w:lang w:val="es-ES"/>
        </w:rPr>
        <w:t xml:space="preserve"> </w:t>
      </w:r>
      <w:r w:rsidRPr="00CB21D9">
        <w:rPr>
          <w:rFonts w:ascii="Arial" w:hAnsi="Arial" w:cs="Arial"/>
          <w:sz w:val="20"/>
          <w:szCs w:val="20"/>
        </w:rPr>
        <w:t>(SENA, ICBF, CAJA DE COMPENSACION FAMILIAR)</w:t>
      </w:r>
      <w:r w:rsidRPr="00CB21D9">
        <w:rPr>
          <w:rFonts w:ascii="Arial" w:hAnsi="Arial" w:cs="Arial"/>
          <w:sz w:val="20"/>
          <w:szCs w:val="20"/>
          <w:lang w:val="es-ES"/>
        </w:rPr>
        <w:t>, acta de recibo final y liquidación del contrato. Para cualquier pago</w:t>
      </w:r>
      <w:r w:rsidR="00E03B5C">
        <w:rPr>
          <w:rFonts w:ascii="Arial" w:hAnsi="Arial" w:cs="Arial"/>
          <w:sz w:val="20"/>
          <w:szCs w:val="20"/>
          <w:lang w:val="es-ES"/>
        </w:rPr>
        <w:t>,</w:t>
      </w:r>
      <w:r w:rsidRPr="00CB21D9">
        <w:rPr>
          <w:rFonts w:ascii="Arial" w:hAnsi="Arial" w:cs="Arial"/>
          <w:sz w:val="20"/>
          <w:szCs w:val="20"/>
          <w:lang w:val="es-ES"/>
        </w:rPr>
        <w:t xml:space="preserve"> se deberá anexar según corresponda, los documentos estipulados en la lista de chequeo establecid</w:t>
      </w:r>
      <w:r w:rsidR="00E03B5C">
        <w:rPr>
          <w:rFonts w:ascii="Arial" w:hAnsi="Arial" w:cs="Arial"/>
          <w:sz w:val="20"/>
          <w:szCs w:val="20"/>
          <w:lang w:val="es-ES"/>
        </w:rPr>
        <w:t>a</w:t>
      </w:r>
      <w:r w:rsidRPr="00CB21D9">
        <w:rPr>
          <w:rFonts w:ascii="Arial" w:hAnsi="Arial" w:cs="Arial"/>
          <w:sz w:val="20"/>
          <w:szCs w:val="20"/>
          <w:lang w:val="es-ES"/>
        </w:rPr>
        <w:t xml:space="preserve"> por la entidad.</w:t>
      </w:r>
      <w:r w:rsidR="00165A5F" w:rsidRPr="00165A5F">
        <w:rPr>
          <w:rFonts w:ascii="Arial" w:hAnsi="Arial" w:cs="Arial"/>
          <w:b/>
          <w:sz w:val="20"/>
          <w:szCs w:val="20"/>
          <w:lang w:val="es-ES"/>
        </w:rPr>
        <w:t xml:space="preserve"> </w:t>
      </w:r>
      <w:r w:rsidR="00165A5F" w:rsidRPr="00CD1916">
        <w:rPr>
          <w:rFonts w:ascii="Arial" w:hAnsi="Arial" w:cs="Arial"/>
          <w:b/>
          <w:sz w:val="20"/>
          <w:szCs w:val="20"/>
          <w:lang w:val="es-ES"/>
        </w:rPr>
        <w:t xml:space="preserve">PARÁGRAFO PRIMERO: </w:t>
      </w:r>
      <w:r w:rsidR="00165A5F">
        <w:rPr>
          <w:rFonts w:ascii="Arial" w:hAnsi="Arial" w:cs="Arial"/>
          <w:b/>
          <w:sz w:val="20"/>
          <w:szCs w:val="20"/>
          <w:lang w:val="es-ES"/>
        </w:rPr>
        <w:t>E</w:t>
      </w:r>
      <w:r w:rsidR="00165A5F" w:rsidRPr="00CD1916">
        <w:rPr>
          <w:rFonts w:ascii="Arial" w:hAnsi="Arial" w:cs="Arial"/>
          <w:sz w:val="20"/>
          <w:szCs w:val="20"/>
          <w:lang w:val="es-ES"/>
        </w:rPr>
        <w:t xml:space="preserve">l municipio concederá al contratista anticipo hasta un </w:t>
      </w:r>
      <w:r w:rsidR="00165A5F" w:rsidRPr="008478C1">
        <w:rPr>
          <w:rFonts w:ascii="Arial" w:hAnsi="Arial" w:cs="Arial"/>
          <w:b/>
          <w:sz w:val="20"/>
          <w:szCs w:val="20"/>
          <w:lang w:val="es-ES"/>
        </w:rPr>
        <w:t>C</w:t>
      </w:r>
      <w:r w:rsidR="00165A5F">
        <w:rPr>
          <w:rFonts w:ascii="Arial" w:hAnsi="Arial" w:cs="Arial"/>
          <w:b/>
          <w:sz w:val="20"/>
          <w:szCs w:val="20"/>
          <w:lang w:val="es-ES"/>
        </w:rPr>
        <w:t>UARENTA</w:t>
      </w:r>
      <w:r w:rsidR="00165A5F" w:rsidRPr="008478C1">
        <w:rPr>
          <w:rFonts w:ascii="Arial" w:hAnsi="Arial" w:cs="Arial"/>
          <w:b/>
          <w:sz w:val="20"/>
          <w:szCs w:val="20"/>
          <w:lang w:val="es-ES"/>
        </w:rPr>
        <w:t xml:space="preserve"> POR CIENTO (</w:t>
      </w:r>
      <w:r w:rsidR="00165A5F">
        <w:rPr>
          <w:rFonts w:ascii="Arial" w:hAnsi="Arial" w:cs="Arial"/>
          <w:b/>
          <w:sz w:val="20"/>
          <w:szCs w:val="20"/>
          <w:lang w:val="es-ES"/>
        </w:rPr>
        <w:t>4</w:t>
      </w:r>
      <w:r w:rsidR="00165A5F" w:rsidRPr="008478C1">
        <w:rPr>
          <w:rFonts w:ascii="Arial" w:hAnsi="Arial" w:cs="Arial"/>
          <w:b/>
          <w:sz w:val="20"/>
          <w:szCs w:val="20"/>
          <w:lang w:val="es-ES"/>
        </w:rPr>
        <w:t>0%)</w:t>
      </w:r>
      <w:r w:rsidR="00165A5F" w:rsidRPr="00CD1916">
        <w:rPr>
          <w:rFonts w:ascii="Arial" w:hAnsi="Arial" w:cs="Arial"/>
          <w:sz w:val="20"/>
          <w:szCs w:val="20"/>
          <w:lang w:val="es-ES"/>
        </w:rPr>
        <w:t xml:space="preserve"> del valor del contrato, el cual será entregado una vez se haya perfeccionado el contrato. Para efectos de amortización del anticipo, el contratista deberá en cada acta parcial o acta de liquidación de ser el caso, amortizar el mismo porcentaje que le fue entregado. </w:t>
      </w:r>
      <w:r w:rsidR="00165A5F" w:rsidRPr="00CD1916">
        <w:rPr>
          <w:rFonts w:ascii="Arial" w:hAnsi="Arial" w:cs="Arial"/>
          <w:b/>
          <w:color w:val="000000"/>
          <w:sz w:val="20"/>
          <w:szCs w:val="20"/>
        </w:rPr>
        <w:t>PARÁGRAFO SEGUNDO</w:t>
      </w:r>
      <w:r w:rsidR="00165A5F" w:rsidRPr="00CD1916">
        <w:rPr>
          <w:rFonts w:ascii="Arial" w:hAnsi="Arial" w:cs="Arial"/>
          <w:color w:val="000000"/>
          <w:sz w:val="20"/>
          <w:szCs w:val="20"/>
        </w:rPr>
        <w:t>: La iniciación del contrato no se encuentra supeditada a la entrega del anticipo por parte del Municipio.</w:t>
      </w:r>
      <w:r w:rsidR="00165A5F" w:rsidRPr="00CD1916">
        <w:rPr>
          <w:rFonts w:ascii="Arial" w:hAnsi="Arial" w:cs="Arial"/>
          <w:sz w:val="20"/>
          <w:szCs w:val="20"/>
          <w:lang w:val="es-ES"/>
        </w:rPr>
        <w:t xml:space="preserve"> </w:t>
      </w:r>
      <w:r w:rsidR="00165A5F" w:rsidRPr="00CD1916">
        <w:rPr>
          <w:rFonts w:ascii="Arial" w:hAnsi="Arial" w:cs="Arial"/>
          <w:color w:val="000000"/>
          <w:sz w:val="20"/>
          <w:szCs w:val="20"/>
        </w:rPr>
        <w:t xml:space="preserve"> </w:t>
      </w:r>
      <w:r w:rsidR="00165A5F" w:rsidRPr="00CD1916">
        <w:rPr>
          <w:rFonts w:ascii="Arial" w:hAnsi="Arial" w:cs="Arial"/>
          <w:b/>
          <w:color w:val="333333"/>
          <w:sz w:val="20"/>
          <w:szCs w:val="20"/>
        </w:rPr>
        <w:t xml:space="preserve">PARÁGRAFO TERCERO:  </w:t>
      </w:r>
      <w:r w:rsidR="00165A5F" w:rsidRPr="00CD1916">
        <w:rPr>
          <w:rFonts w:ascii="Arial" w:hAnsi="Arial" w:cs="Arial"/>
          <w:b/>
          <w:color w:val="000000"/>
          <w:sz w:val="20"/>
          <w:szCs w:val="20"/>
        </w:rPr>
        <w:t xml:space="preserve">ENTREGA DEL ANTICIPO.  </w:t>
      </w:r>
      <w:r w:rsidR="00165A5F" w:rsidRPr="00CD1916">
        <w:rPr>
          <w:rFonts w:ascii="Arial" w:hAnsi="Arial" w:cs="Arial"/>
          <w:bCs/>
          <w:color w:val="000000"/>
          <w:sz w:val="20"/>
          <w:szCs w:val="20"/>
        </w:rPr>
        <w:t xml:space="preserve">Constituida y aprobada la garantía de buen manejo del anticipo, éste se entregará al CONTRATISTA </w:t>
      </w:r>
      <w:r w:rsidR="00165A5F" w:rsidRPr="00094307">
        <w:rPr>
          <w:rFonts w:ascii="Arial" w:hAnsi="Arial" w:cs="Arial"/>
          <w:bCs/>
          <w:color w:val="000000"/>
          <w:sz w:val="20"/>
          <w:szCs w:val="20"/>
        </w:rPr>
        <w:t xml:space="preserve">luego de la presentación por parte del mismo, de la respectiva cuenta de cobro ante la Secretaría de Hacienda Municipal.  Con los dineros de este anticipo se deberá abrir una </w:t>
      </w:r>
      <w:r w:rsidR="00165A5F" w:rsidRPr="00094307">
        <w:rPr>
          <w:rFonts w:ascii="Arial" w:hAnsi="Arial" w:cs="Arial"/>
          <w:bCs/>
          <w:color w:val="000000"/>
          <w:sz w:val="20"/>
          <w:szCs w:val="20"/>
        </w:rPr>
        <w:t>cuenta bancaria</w:t>
      </w:r>
      <w:r w:rsidR="00165A5F">
        <w:rPr>
          <w:rFonts w:ascii="Arial" w:hAnsi="Arial" w:cs="Arial"/>
          <w:bCs/>
          <w:color w:val="000000"/>
          <w:sz w:val="20"/>
          <w:szCs w:val="20"/>
        </w:rPr>
        <w:t xml:space="preserve"> </w:t>
      </w:r>
      <w:r w:rsidR="00165A5F" w:rsidRPr="00094307">
        <w:rPr>
          <w:rFonts w:ascii="Arial" w:hAnsi="Arial" w:cs="Arial"/>
          <w:bCs/>
          <w:color w:val="000000"/>
          <w:sz w:val="20"/>
          <w:szCs w:val="20"/>
        </w:rPr>
        <w:t>conjunta a nombre del contrato suscrito. Estos recursos serán manejados entre el supervisor o interventor y el contratista, con los cuales sólo se pagarán los gastos relacionados con el presente contrato. Los rendimientos que produzca el anticipo serán devueltos al tesoro municipal</w:t>
      </w:r>
      <w:r w:rsidR="00165A5F">
        <w:rPr>
          <w:rFonts w:ascii="Arial" w:hAnsi="Arial" w:cs="Arial"/>
          <w:bCs/>
          <w:color w:val="000000"/>
          <w:sz w:val="20"/>
          <w:szCs w:val="20"/>
        </w:rPr>
        <w:t>.</w:t>
      </w:r>
    </w:p>
    <w:p w:rsidR="00AE5001" w:rsidRDefault="00AE5001" w:rsidP="00AE5001">
      <w:pPr>
        <w:pStyle w:val="Sinespaciado1"/>
        <w:jc w:val="both"/>
        <w:rPr>
          <w:rFonts w:ascii="Arial" w:hAnsi="Arial" w:cs="Arial"/>
          <w:sz w:val="20"/>
          <w:szCs w:val="20"/>
        </w:rPr>
      </w:pPr>
    </w:p>
    <w:p w:rsidR="009E5903" w:rsidRDefault="009E5903" w:rsidP="009E5903">
      <w:pPr>
        <w:pStyle w:val="Sinespaciado1"/>
        <w:jc w:val="both"/>
        <w:rPr>
          <w:rFonts w:ascii="Arial" w:hAnsi="Arial" w:cs="Arial"/>
          <w:sz w:val="20"/>
          <w:szCs w:val="20"/>
        </w:rPr>
      </w:pPr>
    </w:p>
    <w:p w:rsidR="001A47E2" w:rsidRPr="007F5F25" w:rsidRDefault="001A47E2" w:rsidP="001A47E2">
      <w:pPr>
        <w:pStyle w:val="Prrafodelista"/>
        <w:spacing w:after="0" w:line="240" w:lineRule="auto"/>
        <w:ind w:left="0"/>
        <w:jc w:val="both"/>
        <w:rPr>
          <w:rFonts w:ascii="Arial" w:hAnsi="Arial" w:cs="Arial"/>
          <w:b/>
          <w:sz w:val="20"/>
          <w:szCs w:val="20"/>
        </w:rPr>
      </w:pPr>
      <w:r w:rsidRPr="007F5F25">
        <w:rPr>
          <w:rFonts w:ascii="Arial" w:hAnsi="Arial" w:cs="Arial"/>
          <w:b/>
          <w:sz w:val="20"/>
          <w:szCs w:val="20"/>
        </w:rPr>
        <w:t>9. GARANTÍAS</w:t>
      </w:r>
    </w:p>
    <w:p w:rsidR="001A47E2" w:rsidRPr="007F5F25" w:rsidRDefault="001A47E2" w:rsidP="001A47E2">
      <w:pPr>
        <w:pStyle w:val="Prrafodelista"/>
        <w:spacing w:after="0" w:line="240" w:lineRule="auto"/>
        <w:ind w:left="0"/>
        <w:jc w:val="both"/>
        <w:rPr>
          <w:rFonts w:ascii="Arial" w:hAnsi="Arial" w:cs="Arial"/>
          <w:b/>
          <w:sz w:val="20"/>
          <w:szCs w:val="20"/>
        </w:rPr>
      </w:pPr>
    </w:p>
    <w:p w:rsidR="001A47E2" w:rsidRPr="007F5F25" w:rsidRDefault="004454AA" w:rsidP="001A47E2">
      <w:pPr>
        <w:pBdr>
          <w:top w:val="nil"/>
          <w:left w:val="nil"/>
          <w:bottom w:val="nil"/>
          <w:right w:val="nil"/>
          <w:between w:val="nil"/>
          <w:bar w:val="nil"/>
        </w:pBdr>
        <w:spacing w:after="0" w:line="240" w:lineRule="auto"/>
        <w:jc w:val="both"/>
        <w:rPr>
          <w:rFonts w:ascii="Arial" w:hAnsi="Arial" w:cs="Arial"/>
          <w:iCs/>
          <w:sz w:val="20"/>
          <w:szCs w:val="20"/>
        </w:rPr>
      </w:pPr>
      <w:r w:rsidRPr="00F650DB">
        <w:rPr>
          <w:rFonts w:ascii="Arial" w:hAnsi="Arial" w:cs="Arial"/>
        </w:rPr>
        <w:t>EL CONTRATISTA se obliga a constituir a su costa y a favor del MUNICIPIO, garantía única que avalará</w:t>
      </w:r>
      <w:r>
        <w:rPr>
          <w:rFonts w:ascii="Arial" w:hAnsi="Arial" w:cs="Arial"/>
        </w:rPr>
        <w:t>:</w:t>
      </w:r>
    </w:p>
    <w:p w:rsidR="000B5257" w:rsidRDefault="000B5257" w:rsidP="000B5257">
      <w:pPr>
        <w:pBdr>
          <w:top w:val="nil"/>
          <w:left w:val="nil"/>
          <w:bottom w:val="nil"/>
          <w:right w:val="nil"/>
          <w:between w:val="nil"/>
          <w:bar w:val="nil"/>
        </w:pBdr>
        <w:spacing w:after="0" w:line="240" w:lineRule="auto"/>
        <w:jc w:val="both"/>
        <w:rPr>
          <w:rFonts w:ascii="Arial" w:hAnsi="Arial" w:cs="Arial"/>
          <w:sz w:val="20"/>
          <w:szCs w:val="20"/>
        </w:rPr>
      </w:pPr>
    </w:p>
    <w:p w:rsidR="00214F33" w:rsidRDefault="00214F33" w:rsidP="000B5257">
      <w:pPr>
        <w:pBdr>
          <w:top w:val="nil"/>
          <w:left w:val="nil"/>
          <w:bottom w:val="nil"/>
          <w:right w:val="nil"/>
          <w:between w:val="nil"/>
          <w:bar w:val="nil"/>
        </w:pBdr>
        <w:spacing w:after="0" w:line="240" w:lineRule="auto"/>
        <w:jc w:val="both"/>
        <w:rPr>
          <w:rFonts w:ascii="Arial" w:hAnsi="Arial" w:cs="Arial"/>
          <w:sz w:val="20"/>
          <w:szCs w:val="20"/>
        </w:rPr>
      </w:pPr>
      <w:r w:rsidRPr="00CB21D9">
        <w:rPr>
          <w:rFonts w:ascii="Arial" w:hAnsi="Arial" w:cs="Arial"/>
          <w:sz w:val="20"/>
          <w:szCs w:val="20"/>
        </w:rPr>
        <w:t xml:space="preserve">1) </w:t>
      </w:r>
      <w:r w:rsidRPr="00CB21D9">
        <w:rPr>
          <w:rFonts w:ascii="Arial" w:hAnsi="Arial" w:cs="Arial"/>
          <w:b/>
          <w:sz w:val="20"/>
          <w:szCs w:val="20"/>
        </w:rPr>
        <w:t xml:space="preserve">Cumplimiento. </w:t>
      </w:r>
      <w:r w:rsidRPr="00CB21D9">
        <w:rPr>
          <w:rFonts w:ascii="Arial" w:hAnsi="Arial" w:cs="Arial"/>
          <w:sz w:val="20"/>
          <w:szCs w:val="20"/>
        </w:rPr>
        <w:t>Por un término igual al plazo de ejecución del contrato y seis (6) meses más, y po</w:t>
      </w:r>
      <w:r w:rsidR="00165A5F">
        <w:rPr>
          <w:rFonts w:ascii="Arial" w:hAnsi="Arial" w:cs="Arial"/>
          <w:sz w:val="20"/>
          <w:szCs w:val="20"/>
        </w:rPr>
        <w:t>r un valor equivalente al quince por ciento (15</w:t>
      </w:r>
      <w:r w:rsidRPr="00CB21D9">
        <w:rPr>
          <w:rFonts w:ascii="Arial" w:hAnsi="Arial" w:cs="Arial"/>
          <w:sz w:val="20"/>
          <w:szCs w:val="20"/>
        </w:rPr>
        <w:t xml:space="preserve">%) del valor del mismo. En todo caso deberá permanecer vigente hasta la liquidación del contrato. </w:t>
      </w:r>
    </w:p>
    <w:p w:rsidR="006E330E" w:rsidRDefault="006E330E" w:rsidP="000B5257">
      <w:pPr>
        <w:pBdr>
          <w:top w:val="nil"/>
          <w:left w:val="nil"/>
          <w:bottom w:val="nil"/>
          <w:right w:val="nil"/>
          <w:between w:val="nil"/>
          <w:bar w:val="nil"/>
        </w:pBdr>
        <w:spacing w:after="0" w:line="240" w:lineRule="auto"/>
        <w:jc w:val="both"/>
        <w:rPr>
          <w:rFonts w:ascii="Arial" w:hAnsi="Arial" w:cs="Arial"/>
          <w:sz w:val="20"/>
          <w:szCs w:val="20"/>
        </w:rPr>
      </w:pPr>
    </w:p>
    <w:p w:rsidR="003952D6" w:rsidRDefault="003952D6" w:rsidP="003952D6">
      <w:pPr>
        <w:pBdr>
          <w:top w:val="nil"/>
          <w:left w:val="nil"/>
          <w:bottom w:val="nil"/>
          <w:right w:val="nil"/>
          <w:between w:val="nil"/>
          <w:bar w:val="nil"/>
        </w:pBdr>
        <w:spacing w:after="0" w:line="240" w:lineRule="auto"/>
        <w:jc w:val="both"/>
        <w:rPr>
          <w:rFonts w:ascii="Arial" w:hAnsi="Arial" w:cs="Arial"/>
          <w:sz w:val="20"/>
          <w:szCs w:val="20"/>
        </w:rPr>
      </w:pPr>
    </w:p>
    <w:p w:rsidR="003952D6" w:rsidRDefault="00B02A10" w:rsidP="003952D6">
      <w:pPr>
        <w:pBdr>
          <w:top w:val="nil"/>
          <w:left w:val="nil"/>
          <w:bottom w:val="nil"/>
          <w:right w:val="nil"/>
          <w:between w:val="nil"/>
          <w:bar w:val="nil"/>
        </w:pBdr>
        <w:spacing w:after="0" w:line="240" w:lineRule="auto"/>
        <w:jc w:val="both"/>
        <w:rPr>
          <w:rFonts w:ascii="Arial" w:hAnsi="Arial" w:cs="Arial"/>
          <w:sz w:val="20"/>
          <w:szCs w:val="20"/>
        </w:rPr>
      </w:pPr>
      <w:r>
        <w:rPr>
          <w:rFonts w:ascii="Arial" w:hAnsi="Arial" w:cs="Arial"/>
          <w:b/>
          <w:sz w:val="20"/>
          <w:szCs w:val="20"/>
        </w:rPr>
        <w:t>2</w:t>
      </w:r>
      <w:r w:rsidR="003952D6" w:rsidRPr="00CB21D9">
        <w:rPr>
          <w:rFonts w:ascii="Arial" w:hAnsi="Arial" w:cs="Arial"/>
          <w:sz w:val="20"/>
          <w:szCs w:val="20"/>
        </w:rPr>
        <w:t xml:space="preserve">) </w:t>
      </w:r>
      <w:r w:rsidR="003952D6" w:rsidRPr="00CB21D9">
        <w:rPr>
          <w:rFonts w:ascii="Arial" w:hAnsi="Arial" w:cs="Arial"/>
          <w:b/>
          <w:sz w:val="20"/>
          <w:szCs w:val="20"/>
        </w:rPr>
        <w:t xml:space="preserve">Pago de salarios, prestaciones sociales e indemnizaciones laborales. </w:t>
      </w:r>
      <w:r w:rsidR="003952D6" w:rsidRPr="00CB21D9">
        <w:rPr>
          <w:rFonts w:ascii="Arial" w:hAnsi="Arial" w:cs="Arial"/>
          <w:sz w:val="20"/>
          <w:szCs w:val="20"/>
        </w:rPr>
        <w:t>Por un valor asegurado equivalente al diez por ciento (10%) del valor total del contrato, con vigencia igual al término de ejecución del mismo y tres (3) años más</w:t>
      </w:r>
      <w:r w:rsidR="003952D6">
        <w:rPr>
          <w:rFonts w:ascii="Arial" w:hAnsi="Arial" w:cs="Arial"/>
          <w:sz w:val="20"/>
          <w:szCs w:val="20"/>
        </w:rPr>
        <w:t>.</w:t>
      </w:r>
    </w:p>
    <w:p w:rsidR="006E330E" w:rsidRDefault="006E330E" w:rsidP="000B5257">
      <w:pPr>
        <w:pBdr>
          <w:top w:val="nil"/>
          <w:left w:val="nil"/>
          <w:bottom w:val="nil"/>
          <w:right w:val="nil"/>
          <w:between w:val="nil"/>
          <w:bar w:val="nil"/>
        </w:pBdr>
        <w:spacing w:after="0" w:line="240" w:lineRule="auto"/>
        <w:jc w:val="both"/>
        <w:rPr>
          <w:rFonts w:ascii="Arial" w:hAnsi="Arial" w:cs="Arial"/>
          <w:sz w:val="20"/>
          <w:szCs w:val="20"/>
        </w:rPr>
      </w:pPr>
    </w:p>
    <w:p w:rsidR="004364B1" w:rsidRDefault="004364B1" w:rsidP="004364B1">
      <w:pPr>
        <w:pBdr>
          <w:top w:val="nil"/>
          <w:left w:val="nil"/>
          <w:bottom w:val="nil"/>
          <w:right w:val="nil"/>
          <w:between w:val="nil"/>
          <w:bar w:val="nil"/>
        </w:pBdr>
        <w:spacing w:after="0" w:line="240" w:lineRule="auto"/>
        <w:jc w:val="both"/>
        <w:rPr>
          <w:rFonts w:ascii="Arial" w:hAnsi="Arial" w:cs="Arial"/>
          <w:sz w:val="20"/>
          <w:szCs w:val="20"/>
        </w:rPr>
      </w:pPr>
    </w:p>
    <w:p w:rsidR="004364B1" w:rsidRDefault="004364B1" w:rsidP="004364B1">
      <w:pPr>
        <w:pBdr>
          <w:top w:val="nil"/>
          <w:left w:val="nil"/>
          <w:bottom w:val="nil"/>
          <w:right w:val="nil"/>
          <w:between w:val="nil"/>
          <w:bar w:val="nil"/>
        </w:pBdr>
        <w:spacing w:after="0" w:line="240" w:lineRule="auto"/>
        <w:jc w:val="both"/>
        <w:rPr>
          <w:rFonts w:ascii="Arial" w:hAnsi="Arial" w:cs="Arial"/>
          <w:sz w:val="20"/>
          <w:szCs w:val="20"/>
        </w:rPr>
      </w:pPr>
      <w:r>
        <w:rPr>
          <w:rFonts w:ascii="Arial" w:hAnsi="Arial" w:cs="Arial"/>
          <w:b/>
          <w:sz w:val="20"/>
          <w:szCs w:val="20"/>
        </w:rPr>
        <w:t>4</w:t>
      </w:r>
      <w:r w:rsidRPr="00CB21D9">
        <w:rPr>
          <w:rFonts w:ascii="Arial" w:hAnsi="Arial" w:cs="Arial"/>
          <w:b/>
          <w:sz w:val="20"/>
          <w:szCs w:val="20"/>
        </w:rPr>
        <w:t>)</w:t>
      </w:r>
      <w:r w:rsidRPr="00094307">
        <w:rPr>
          <w:rFonts w:ascii="Arial" w:hAnsi="Arial" w:cs="Arial"/>
          <w:sz w:val="20"/>
          <w:szCs w:val="20"/>
        </w:rPr>
        <w:t xml:space="preserve">  </w:t>
      </w:r>
      <w:r w:rsidRPr="00094307">
        <w:rPr>
          <w:rFonts w:ascii="Arial" w:hAnsi="Arial" w:cs="Arial"/>
          <w:b/>
          <w:sz w:val="20"/>
          <w:szCs w:val="20"/>
        </w:rPr>
        <w:t xml:space="preserve">Calidad del </w:t>
      </w:r>
      <w:r>
        <w:rPr>
          <w:rFonts w:ascii="Arial" w:hAnsi="Arial" w:cs="Arial"/>
          <w:b/>
          <w:sz w:val="20"/>
          <w:szCs w:val="20"/>
        </w:rPr>
        <w:t>servicio.</w:t>
      </w:r>
      <w:r w:rsidRPr="00094307">
        <w:rPr>
          <w:rFonts w:ascii="Arial" w:hAnsi="Arial" w:cs="Arial"/>
          <w:b/>
          <w:sz w:val="20"/>
          <w:szCs w:val="20"/>
        </w:rPr>
        <w:t xml:space="preserve"> </w:t>
      </w:r>
      <w:r w:rsidRPr="00094307">
        <w:rPr>
          <w:rFonts w:ascii="Arial" w:hAnsi="Arial" w:cs="Arial"/>
          <w:sz w:val="20"/>
          <w:szCs w:val="20"/>
        </w:rPr>
        <w:t xml:space="preserve">Por un término igual al plazo de ejecución del contrato y </w:t>
      </w:r>
      <w:r w:rsidR="008E7FB8">
        <w:rPr>
          <w:rFonts w:ascii="Arial" w:hAnsi="Arial" w:cs="Arial"/>
          <w:sz w:val="20"/>
          <w:szCs w:val="20"/>
        </w:rPr>
        <w:t>dos</w:t>
      </w:r>
      <w:r w:rsidRPr="00094307">
        <w:rPr>
          <w:rFonts w:ascii="Arial" w:hAnsi="Arial" w:cs="Arial"/>
          <w:sz w:val="20"/>
          <w:szCs w:val="20"/>
        </w:rPr>
        <w:t xml:space="preserve"> (</w:t>
      </w:r>
      <w:r w:rsidR="008E7FB8">
        <w:rPr>
          <w:rFonts w:ascii="Arial" w:hAnsi="Arial" w:cs="Arial"/>
          <w:sz w:val="20"/>
          <w:szCs w:val="20"/>
        </w:rPr>
        <w:t>2</w:t>
      </w:r>
      <w:r w:rsidRPr="00094307">
        <w:rPr>
          <w:rFonts w:ascii="Arial" w:hAnsi="Arial" w:cs="Arial"/>
          <w:sz w:val="20"/>
          <w:szCs w:val="20"/>
        </w:rPr>
        <w:t xml:space="preserve">) </w:t>
      </w:r>
      <w:r>
        <w:rPr>
          <w:rFonts w:ascii="Arial" w:hAnsi="Arial" w:cs="Arial"/>
          <w:sz w:val="20"/>
          <w:szCs w:val="20"/>
        </w:rPr>
        <w:t>año</w:t>
      </w:r>
      <w:r w:rsidR="008E7FB8">
        <w:rPr>
          <w:rFonts w:ascii="Arial" w:hAnsi="Arial" w:cs="Arial"/>
          <w:sz w:val="20"/>
          <w:szCs w:val="20"/>
        </w:rPr>
        <w:t>s</w:t>
      </w:r>
      <w:r w:rsidRPr="00094307">
        <w:rPr>
          <w:rFonts w:ascii="Arial" w:hAnsi="Arial" w:cs="Arial"/>
          <w:sz w:val="20"/>
          <w:szCs w:val="20"/>
        </w:rPr>
        <w:t xml:space="preserve"> </w:t>
      </w:r>
      <w:r w:rsidR="008E7FB8" w:rsidRPr="00094307">
        <w:rPr>
          <w:rFonts w:ascii="Arial" w:hAnsi="Arial" w:cs="Arial"/>
          <w:sz w:val="20"/>
          <w:szCs w:val="20"/>
        </w:rPr>
        <w:t>más, por</w:t>
      </w:r>
      <w:r w:rsidRPr="00094307">
        <w:rPr>
          <w:rFonts w:ascii="Arial" w:hAnsi="Arial" w:cs="Arial"/>
          <w:sz w:val="20"/>
          <w:szCs w:val="20"/>
        </w:rPr>
        <w:t xml:space="preserve"> un valor equivalente al </w:t>
      </w:r>
      <w:r>
        <w:rPr>
          <w:rFonts w:ascii="Arial" w:hAnsi="Arial" w:cs="Arial"/>
          <w:sz w:val="20"/>
          <w:szCs w:val="20"/>
        </w:rPr>
        <w:t>veinte p</w:t>
      </w:r>
      <w:r w:rsidRPr="00094307">
        <w:rPr>
          <w:rFonts w:ascii="Arial" w:hAnsi="Arial" w:cs="Arial"/>
          <w:sz w:val="20"/>
          <w:szCs w:val="20"/>
        </w:rPr>
        <w:t>or ciento (</w:t>
      </w:r>
      <w:r>
        <w:rPr>
          <w:rFonts w:ascii="Arial" w:hAnsi="Arial" w:cs="Arial"/>
          <w:sz w:val="20"/>
          <w:szCs w:val="20"/>
        </w:rPr>
        <w:t>2</w:t>
      </w:r>
      <w:r w:rsidRPr="00094307">
        <w:rPr>
          <w:rFonts w:ascii="Arial" w:hAnsi="Arial" w:cs="Arial"/>
          <w:sz w:val="20"/>
          <w:szCs w:val="20"/>
        </w:rPr>
        <w:t>0%) del valor del mismo</w:t>
      </w:r>
      <w:r>
        <w:rPr>
          <w:rFonts w:ascii="Arial" w:hAnsi="Arial" w:cs="Arial"/>
          <w:sz w:val="20"/>
          <w:szCs w:val="20"/>
        </w:rPr>
        <w:t>.</w:t>
      </w:r>
    </w:p>
    <w:p w:rsidR="00214F33" w:rsidRDefault="00214F33" w:rsidP="000B5257">
      <w:pPr>
        <w:pBdr>
          <w:top w:val="nil"/>
          <w:left w:val="nil"/>
          <w:bottom w:val="nil"/>
          <w:right w:val="nil"/>
          <w:between w:val="nil"/>
          <w:bar w:val="nil"/>
        </w:pBdr>
        <w:spacing w:after="0" w:line="240" w:lineRule="auto"/>
        <w:jc w:val="both"/>
        <w:rPr>
          <w:rFonts w:ascii="Arial" w:hAnsi="Arial" w:cs="Arial"/>
          <w:sz w:val="20"/>
          <w:szCs w:val="20"/>
        </w:rPr>
      </w:pPr>
    </w:p>
    <w:p w:rsidR="008E7FB8" w:rsidRPr="008E7FB8" w:rsidRDefault="00BC11CC" w:rsidP="008E7FB8">
      <w:pPr>
        <w:pBdr>
          <w:top w:val="nil"/>
          <w:left w:val="nil"/>
          <w:bottom w:val="nil"/>
          <w:right w:val="nil"/>
          <w:between w:val="nil"/>
          <w:bar w:val="nil"/>
        </w:pBdr>
        <w:spacing w:after="0" w:line="240" w:lineRule="auto"/>
        <w:jc w:val="both"/>
        <w:rPr>
          <w:rFonts w:ascii="Arial" w:hAnsi="Arial" w:cs="Arial"/>
          <w:sz w:val="20"/>
          <w:szCs w:val="20"/>
        </w:rPr>
      </w:pPr>
      <w:r w:rsidRPr="008E7FB8">
        <w:rPr>
          <w:rFonts w:ascii="Arial" w:hAnsi="Arial" w:cs="Arial"/>
          <w:b/>
          <w:sz w:val="20"/>
          <w:szCs w:val="20"/>
        </w:rPr>
        <w:t>5</w:t>
      </w:r>
      <w:r w:rsidR="00214F33" w:rsidRPr="008E7FB8">
        <w:rPr>
          <w:rFonts w:ascii="Arial" w:hAnsi="Arial" w:cs="Arial"/>
          <w:b/>
          <w:sz w:val="20"/>
          <w:szCs w:val="20"/>
        </w:rPr>
        <w:t>)</w:t>
      </w:r>
      <w:r w:rsidR="00214F33" w:rsidRPr="008E7FB8">
        <w:rPr>
          <w:rFonts w:ascii="Arial" w:hAnsi="Arial" w:cs="Arial"/>
          <w:sz w:val="20"/>
          <w:szCs w:val="20"/>
        </w:rPr>
        <w:t xml:space="preserve">  </w:t>
      </w:r>
      <w:r w:rsidR="008E7FB8" w:rsidRPr="008E7FB8">
        <w:rPr>
          <w:rFonts w:ascii="Arial" w:hAnsi="Arial" w:cs="Arial"/>
          <w:b/>
          <w:bCs/>
          <w:iCs/>
          <w:sz w:val="20"/>
          <w:szCs w:val="20"/>
        </w:rPr>
        <w:t>Responsabilidad Civil Extracontractual:</w:t>
      </w:r>
      <w:r w:rsidR="008E7FB8" w:rsidRPr="008E7FB8">
        <w:rPr>
          <w:rFonts w:ascii="Arial" w:hAnsi="Arial" w:cs="Arial"/>
          <w:iCs/>
          <w:sz w:val="20"/>
          <w:szCs w:val="20"/>
        </w:rPr>
        <w:t xml:space="preserve"> Por un valor equivalente a 200 SMLMV al momento de expedición de la póliza, por el término de ejecución del contrato. Lo anterior, en cumplimiento con el Artículo 2.2.1.2.3.1.17 </w:t>
      </w:r>
      <w:r w:rsidR="008E7FB8" w:rsidRPr="008E7FB8">
        <w:rPr>
          <w:rFonts w:ascii="Arial" w:hAnsi="Arial" w:cs="Arial"/>
          <w:sz w:val="20"/>
          <w:szCs w:val="20"/>
        </w:rPr>
        <w:t>del Decreto 1082 de 2015.</w:t>
      </w:r>
    </w:p>
    <w:p w:rsidR="00213DE1" w:rsidRPr="008671AF" w:rsidRDefault="00213DE1" w:rsidP="000B5257">
      <w:pPr>
        <w:pBdr>
          <w:top w:val="nil"/>
          <w:left w:val="nil"/>
          <w:bottom w:val="nil"/>
          <w:right w:val="nil"/>
          <w:between w:val="nil"/>
          <w:bar w:val="nil"/>
        </w:pBdr>
        <w:spacing w:after="0" w:line="240" w:lineRule="auto"/>
        <w:jc w:val="both"/>
        <w:rPr>
          <w:rFonts w:ascii="Arial" w:hAnsi="Arial" w:cs="Arial"/>
          <w:sz w:val="20"/>
          <w:szCs w:val="20"/>
        </w:rPr>
      </w:pPr>
    </w:p>
    <w:p w:rsidR="001A47E2" w:rsidRPr="007F5F25" w:rsidRDefault="001A47E2" w:rsidP="001A47E2">
      <w:pPr>
        <w:pStyle w:val="Cuerpo"/>
        <w:ind w:right="17"/>
        <w:jc w:val="both"/>
        <w:rPr>
          <w:rStyle w:val="Ninguno"/>
          <w:rFonts w:ascii="Arial" w:eastAsia="Eras Medium ITC" w:hAnsi="Arial" w:cs="Arial"/>
          <w:b/>
          <w:bCs/>
          <w:lang w:val="es-ES_tradnl"/>
        </w:rPr>
      </w:pPr>
      <w:r w:rsidRPr="007F5F25">
        <w:rPr>
          <w:rStyle w:val="Ninguno"/>
          <w:rFonts w:ascii="Arial" w:eastAsia="Eras Medium ITC" w:hAnsi="Arial" w:cs="Arial"/>
          <w:b/>
          <w:bCs/>
          <w:lang w:val="es-ES_tradnl"/>
        </w:rPr>
        <w:t>10. INDEMNIDAD</w:t>
      </w:r>
    </w:p>
    <w:p w:rsidR="001A47E2" w:rsidRPr="007F5F25" w:rsidRDefault="001A47E2" w:rsidP="001A47E2">
      <w:pPr>
        <w:pStyle w:val="Cuerpo"/>
        <w:ind w:right="17"/>
        <w:jc w:val="both"/>
        <w:rPr>
          <w:rStyle w:val="Ninguno"/>
          <w:rFonts w:ascii="Arial" w:eastAsia="Eras Medium ITC" w:hAnsi="Arial" w:cs="Arial"/>
          <w:b/>
          <w:bCs/>
          <w:lang w:val="es-ES_tradnl"/>
        </w:rPr>
      </w:pPr>
    </w:p>
    <w:p w:rsidR="001A47E2" w:rsidRPr="007F5F25" w:rsidRDefault="001A47E2" w:rsidP="001A47E2">
      <w:pPr>
        <w:pStyle w:val="Cuerpo"/>
        <w:ind w:right="17"/>
        <w:jc w:val="both"/>
        <w:rPr>
          <w:rFonts w:ascii="Arial" w:eastAsia="Eras Medium ITC" w:hAnsi="Arial" w:cs="Arial"/>
          <w:b/>
          <w:bCs/>
        </w:rPr>
      </w:pPr>
      <w:r w:rsidRPr="007F5F25">
        <w:rPr>
          <w:rFonts w:ascii="Arial" w:hAnsi="Arial" w:cs="Arial"/>
          <w:bCs/>
        </w:rPr>
        <w:t>El contratista deberá mantener indemne al municipio de Arauca de toda reclamación, demanda, acciones legales o similares, originadas en reclamaciones de terceros, que tengan como causa toda acción u omisión del contratista, subcontratista o dependientes a su cargo y que con ellas haya ocasionado daños, lesiones y/o perjuicios a terceros durante la ejecución del contrato.</w:t>
      </w:r>
    </w:p>
    <w:p w:rsidR="001A47E2" w:rsidRPr="007F5F25" w:rsidRDefault="001A47E2" w:rsidP="001A47E2">
      <w:pPr>
        <w:pStyle w:val="Default"/>
        <w:ind w:right="-11"/>
        <w:jc w:val="both"/>
        <w:rPr>
          <w:rFonts w:ascii="Arial" w:hAnsi="Arial" w:cs="Arial"/>
          <w:bCs/>
          <w:sz w:val="20"/>
          <w:szCs w:val="20"/>
          <w:lang w:val="es-ES_tradnl"/>
        </w:rPr>
      </w:pPr>
    </w:p>
    <w:p w:rsidR="001A47E2" w:rsidRPr="007F5F25" w:rsidRDefault="001A47E2" w:rsidP="001A47E2">
      <w:pPr>
        <w:pStyle w:val="Default"/>
        <w:ind w:right="-11"/>
        <w:jc w:val="both"/>
        <w:rPr>
          <w:rFonts w:ascii="Arial" w:hAnsi="Arial" w:cs="Arial"/>
          <w:b/>
          <w:bCs/>
          <w:sz w:val="20"/>
          <w:szCs w:val="20"/>
        </w:rPr>
      </w:pPr>
      <w:r w:rsidRPr="007F5F25">
        <w:rPr>
          <w:rFonts w:ascii="Arial" w:hAnsi="Arial" w:cs="Arial"/>
          <w:b/>
          <w:bCs/>
          <w:sz w:val="20"/>
          <w:szCs w:val="20"/>
        </w:rPr>
        <w:t>11. OBLIGACIONES DE LAS PARTES:</w:t>
      </w:r>
    </w:p>
    <w:p w:rsidR="001A47E2" w:rsidRPr="007F5F25" w:rsidRDefault="001A47E2" w:rsidP="001A47E2">
      <w:pPr>
        <w:pStyle w:val="Default"/>
        <w:ind w:right="-11"/>
        <w:jc w:val="both"/>
        <w:rPr>
          <w:rFonts w:ascii="Arial" w:hAnsi="Arial" w:cs="Arial"/>
          <w:b/>
          <w:bCs/>
          <w:sz w:val="20"/>
          <w:szCs w:val="20"/>
        </w:rPr>
      </w:pPr>
    </w:p>
    <w:p w:rsidR="001A47E2" w:rsidRPr="007F5F25" w:rsidRDefault="001A47E2" w:rsidP="001A47E2">
      <w:pPr>
        <w:pStyle w:val="Prrafodelista"/>
        <w:numPr>
          <w:ilvl w:val="1"/>
          <w:numId w:val="16"/>
        </w:numPr>
        <w:spacing w:after="0" w:line="240" w:lineRule="auto"/>
        <w:jc w:val="both"/>
        <w:rPr>
          <w:rFonts w:ascii="Arial" w:hAnsi="Arial" w:cs="Arial"/>
          <w:sz w:val="20"/>
          <w:szCs w:val="20"/>
        </w:rPr>
      </w:pPr>
      <w:r w:rsidRPr="007F5F25">
        <w:rPr>
          <w:rFonts w:ascii="Arial" w:hAnsi="Arial" w:cs="Arial"/>
          <w:b/>
          <w:sz w:val="20"/>
          <w:szCs w:val="20"/>
        </w:rPr>
        <w:t xml:space="preserve">DEL CONTRATISTA: </w:t>
      </w:r>
      <w:r w:rsidRPr="007F5F25">
        <w:rPr>
          <w:rFonts w:ascii="Arial" w:hAnsi="Arial" w:cs="Arial"/>
          <w:sz w:val="20"/>
          <w:szCs w:val="20"/>
        </w:rPr>
        <w:t>Además de las obligaciones contenidas en la ley 80 de1993, la ley 1150 de 2007, la ley 1474 de 2011; el Decreto 1082 de 2015 y las normas que las modifiquen, reemplacen o sustituyan.</w:t>
      </w:r>
    </w:p>
    <w:p w:rsidR="001A47E2" w:rsidRPr="007F5F25" w:rsidRDefault="001A47E2" w:rsidP="001A47E2">
      <w:pPr>
        <w:pStyle w:val="Prrafodelista"/>
        <w:spacing w:after="0" w:line="240" w:lineRule="auto"/>
        <w:ind w:left="375"/>
        <w:jc w:val="both"/>
        <w:rPr>
          <w:rFonts w:ascii="Arial" w:hAnsi="Arial" w:cs="Arial"/>
          <w:sz w:val="20"/>
          <w:szCs w:val="20"/>
        </w:rPr>
      </w:pPr>
    </w:p>
    <w:p w:rsidR="001A47E2" w:rsidRPr="007F5F25" w:rsidRDefault="001A47E2" w:rsidP="001A47E2">
      <w:pPr>
        <w:autoSpaceDE w:val="0"/>
        <w:autoSpaceDN w:val="0"/>
        <w:adjustRightInd w:val="0"/>
        <w:spacing w:after="0" w:line="240" w:lineRule="auto"/>
        <w:rPr>
          <w:rFonts w:ascii="Arial" w:hAnsi="Arial" w:cs="Arial"/>
          <w:b/>
          <w:color w:val="000000"/>
          <w:sz w:val="20"/>
          <w:szCs w:val="20"/>
        </w:rPr>
      </w:pPr>
      <w:r w:rsidRPr="007F5F25">
        <w:rPr>
          <w:rFonts w:ascii="Arial" w:hAnsi="Arial" w:cs="Arial"/>
          <w:b/>
          <w:color w:val="000000"/>
          <w:sz w:val="20"/>
          <w:szCs w:val="20"/>
        </w:rPr>
        <w:t>Obligaciones Generales:</w:t>
      </w:r>
    </w:p>
    <w:p w:rsidR="001A47E2" w:rsidRPr="007F5F25" w:rsidRDefault="001A47E2" w:rsidP="001A47E2">
      <w:pPr>
        <w:autoSpaceDE w:val="0"/>
        <w:autoSpaceDN w:val="0"/>
        <w:adjustRightInd w:val="0"/>
        <w:spacing w:after="0" w:line="240" w:lineRule="auto"/>
        <w:rPr>
          <w:rFonts w:ascii="Arial" w:hAnsi="Arial" w:cs="Arial"/>
          <w:b/>
          <w:color w:val="000000"/>
          <w:sz w:val="20"/>
          <w:szCs w:val="20"/>
        </w:rPr>
      </w:pPr>
    </w:p>
    <w:p w:rsidR="001A47E2" w:rsidRPr="007F5F25" w:rsidRDefault="001A47E2" w:rsidP="001A47E2">
      <w:pPr>
        <w:pStyle w:val="CuerpoA"/>
        <w:numPr>
          <w:ilvl w:val="0"/>
          <w:numId w:val="18"/>
        </w:numPr>
        <w:rPr>
          <w:rFonts w:cs="Arial"/>
        </w:rPr>
      </w:pPr>
      <w:r w:rsidRPr="007F5F25">
        <w:rPr>
          <w:rStyle w:val="Ninguno"/>
          <w:rFonts w:cs="Arial"/>
        </w:rPr>
        <w:t>Acatar la Constitución, la ley, las normas legales y procedimentales establecidas por el gobierno nacional y municipal, y demás disposiciones pertinentes.</w:t>
      </w:r>
    </w:p>
    <w:p w:rsidR="001A47E2" w:rsidRPr="007F5F25" w:rsidRDefault="001A47E2" w:rsidP="001A47E2">
      <w:pPr>
        <w:pStyle w:val="CuerpoA"/>
        <w:numPr>
          <w:ilvl w:val="0"/>
          <w:numId w:val="18"/>
        </w:numPr>
        <w:rPr>
          <w:rFonts w:cs="Arial"/>
        </w:rPr>
      </w:pPr>
      <w:r w:rsidRPr="007F5F25">
        <w:rPr>
          <w:rStyle w:val="Ninguno"/>
          <w:rFonts w:cs="Arial"/>
        </w:rPr>
        <w:t xml:space="preserve">Dentro de los cinco (5) días hábiles siguientes a la fecha en que se le entregue la copia del contrato y las instrucciones para su legalización, deberá constituir las garantías pactadas en </w:t>
      </w:r>
      <w:proofErr w:type="gramStart"/>
      <w:r w:rsidRPr="007F5F25">
        <w:rPr>
          <w:rStyle w:val="Ninguno"/>
          <w:rFonts w:cs="Arial"/>
        </w:rPr>
        <w:t>el  contrato</w:t>
      </w:r>
      <w:proofErr w:type="gramEnd"/>
      <w:r w:rsidRPr="007F5F25">
        <w:rPr>
          <w:rStyle w:val="Ninguno"/>
          <w:rFonts w:cs="Arial"/>
        </w:rPr>
        <w:t>.</w:t>
      </w:r>
    </w:p>
    <w:p w:rsidR="001A47E2" w:rsidRPr="007F5F25" w:rsidRDefault="001A47E2" w:rsidP="001A47E2">
      <w:pPr>
        <w:pStyle w:val="CuerpoA"/>
        <w:numPr>
          <w:ilvl w:val="0"/>
          <w:numId w:val="18"/>
        </w:numPr>
        <w:rPr>
          <w:rFonts w:cs="Arial"/>
        </w:rPr>
      </w:pPr>
      <w:r w:rsidRPr="007F5F25">
        <w:rPr>
          <w:rStyle w:val="Ninguno"/>
          <w:rFonts w:cs="Arial"/>
        </w:rPr>
        <w:t xml:space="preserve">Ejecutar cada uno de los ítems cumpliendo con el objeto de bienes y/o servicios en la forma y tiempo pactado, de acuerdo con el documento Regla y la propuesta presentada por el proponente favorecido, en la forma, precio y tiempos pactados. </w:t>
      </w:r>
    </w:p>
    <w:p w:rsidR="001A47E2" w:rsidRPr="007F5F25" w:rsidRDefault="001A47E2" w:rsidP="001A47E2">
      <w:pPr>
        <w:pStyle w:val="CuerpoA"/>
        <w:numPr>
          <w:ilvl w:val="0"/>
          <w:numId w:val="18"/>
        </w:numPr>
        <w:rPr>
          <w:rFonts w:cs="Arial"/>
        </w:rPr>
      </w:pPr>
      <w:r w:rsidRPr="007F5F25">
        <w:rPr>
          <w:rStyle w:val="Ninguno"/>
          <w:rFonts w:cs="Arial"/>
        </w:rPr>
        <w:t>Garantizar la calidad del bien y/o servicio, cuando el objeto del contrato que se origine sean rechazados por su mala calidad comprobada durante su recepción, el Municipio según criterio técnico debidamente soportado con pruebas documentales, podrá solicitar el cambio al contratista, quien lo deberá efectuar de inmediato.</w:t>
      </w:r>
    </w:p>
    <w:p w:rsidR="001A47E2" w:rsidRPr="007F5F25" w:rsidRDefault="001A47E2" w:rsidP="001A47E2">
      <w:pPr>
        <w:pStyle w:val="CuerpoA"/>
        <w:numPr>
          <w:ilvl w:val="0"/>
          <w:numId w:val="18"/>
        </w:numPr>
        <w:rPr>
          <w:rFonts w:cs="Arial"/>
        </w:rPr>
      </w:pPr>
      <w:r w:rsidRPr="007F5F25">
        <w:rPr>
          <w:rStyle w:val="Ninguno"/>
          <w:rFonts w:cs="Arial"/>
        </w:rPr>
        <w:t>Asumir bajo su costo y riesgo todos los gastos en que se incurra para la ejecución del contrato.</w:t>
      </w:r>
    </w:p>
    <w:p w:rsidR="001A47E2" w:rsidRPr="007F5F25" w:rsidRDefault="001A47E2" w:rsidP="001A47E2">
      <w:pPr>
        <w:pStyle w:val="CuerpoA"/>
        <w:numPr>
          <w:ilvl w:val="0"/>
          <w:numId w:val="18"/>
        </w:numPr>
        <w:rPr>
          <w:rStyle w:val="Ninguno"/>
          <w:rFonts w:cs="Arial"/>
        </w:rPr>
      </w:pPr>
      <w:r w:rsidRPr="007F5F25">
        <w:rPr>
          <w:rStyle w:val="Ninguno"/>
          <w:rFonts w:cs="Arial"/>
        </w:rPr>
        <w:t xml:space="preserve">Disponer del personal profesional o técnico idóneo para desarrollar cada una de las actividades que involucra el contrato. </w:t>
      </w:r>
    </w:p>
    <w:p w:rsidR="001A47E2" w:rsidRPr="007F5F25" w:rsidRDefault="001A47E2" w:rsidP="001A47E2">
      <w:pPr>
        <w:pStyle w:val="CuerpoA"/>
        <w:numPr>
          <w:ilvl w:val="0"/>
          <w:numId w:val="18"/>
        </w:numPr>
        <w:rPr>
          <w:rStyle w:val="Ninguno"/>
          <w:rFonts w:cs="Arial"/>
        </w:rPr>
      </w:pPr>
      <w:r w:rsidRPr="007F5F25">
        <w:rPr>
          <w:rStyle w:val="Ninguno"/>
          <w:rFonts w:cs="Arial"/>
        </w:rPr>
        <w:t xml:space="preserve">Garantizar que todos los empleados y trabajadores contratados para la ejecución del proyecto </w:t>
      </w:r>
      <w:proofErr w:type="gramStart"/>
      <w:r w:rsidRPr="007F5F25">
        <w:rPr>
          <w:rStyle w:val="Ninguno"/>
          <w:rFonts w:cs="Arial"/>
        </w:rPr>
        <w:t>deben  estar</w:t>
      </w:r>
      <w:proofErr w:type="gramEnd"/>
      <w:r w:rsidRPr="007F5F25">
        <w:rPr>
          <w:rStyle w:val="Ninguno"/>
          <w:rFonts w:cs="Arial"/>
        </w:rPr>
        <w:t xml:space="preserve"> vinculados por parte del contratista como empleador al régimen contributivo de seguridad social integral</w:t>
      </w:r>
    </w:p>
    <w:p w:rsidR="001A47E2" w:rsidRPr="007F5F25" w:rsidRDefault="001A47E2" w:rsidP="001A47E2">
      <w:pPr>
        <w:pStyle w:val="CuerpoA"/>
        <w:numPr>
          <w:ilvl w:val="0"/>
          <w:numId w:val="18"/>
        </w:numPr>
        <w:rPr>
          <w:rFonts w:cs="Arial"/>
        </w:rPr>
      </w:pPr>
      <w:r w:rsidRPr="007F5F25">
        <w:rPr>
          <w:rStyle w:val="Ninguno"/>
          <w:rFonts w:cs="Arial"/>
        </w:rPr>
        <w:t xml:space="preserve">El contratista deberá suministrar todos los insumos necesarios para la ejecución del contrato conforme al objeto contractual. </w:t>
      </w:r>
    </w:p>
    <w:p w:rsidR="001A47E2" w:rsidRPr="007F5F25" w:rsidRDefault="001A47E2" w:rsidP="001A47E2">
      <w:pPr>
        <w:pStyle w:val="CuerpoA"/>
        <w:numPr>
          <w:ilvl w:val="0"/>
          <w:numId w:val="18"/>
        </w:numPr>
        <w:rPr>
          <w:rStyle w:val="Ninguno"/>
          <w:rFonts w:cs="Arial"/>
        </w:rPr>
      </w:pPr>
      <w:r w:rsidRPr="007F5F25">
        <w:rPr>
          <w:rStyle w:val="Ninguno"/>
          <w:rFonts w:cs="Arial"/>
        </w:rPr>
        <w:t>Presentar informes consolidados de avance de actividades y todos los que le sean requeridos por la supervisión del contrato. Los informes consolidados serán el soporte valido para el trámite de actas parciales si a ello hubiere lugar.</w:t>
      </w:r>
    </w:p>
    <w:p w:rsidR="001A47E2" w:rsidRPr="007F5F25" w:rsidRDefault="001A47E2" w:rsidP="001A47E2">
      <w:pPr>
        <w:pStyle w:val="CuerpoA"/>
        <w:numPr>
          <w:ilvl w:val="0"/>
          <w:numId w:val="18"/>
        </w:numPr>
        <w:rPr>
          <w:rFonts w:cs="Arial"/>
        </w:rPr>
      </w:pPr>
      <w:r w:rsidRPr="007F5F25">
        <w:rPr>
          <w:rStyle w:val="Ninguno"/>
          <w:rFonts w:cs="Arial"/>
        </w:rPr>
        <w:t xml:space="preserve">Observar los requerimientos realizados por el supervisor/Interventor durante el desarrollo del contrato y de manera general, obrarán con lealtad y buena fe en las distintas etapas contractuales. </w:t>
      </w:r>
    </w:p>
    <w:p w:rsidR="001A47E2" w:rsidRPr="007F5F25" w:rsidRDefault="001A47E2" w:rsidP="001A47E2">
      <w:pPr>
        <w:pStyle w:val="CuerpoA"/>
        <w:numPr>
          <w:ilvl w:val="0"/>
          <w:numId w:val="18"/>
        </w:numPr>
        <w:rPr>
          <w:rFonts w:cs="Arial"/>
        </w:rPr>
      </w:pPr>
      <w:r w:rsidRPr="007F5F25">
        <w:rPr>
          <w:rStyle w:val="Ninguno"/>
          <w:rFonts w:cs="Arial"/>
        </w:rPr>
        <w:t>Informar oportunamente al Interventor y/o supervisor sobre cualquier obstáculo o dificultad que se presente en la ejecución del contrato.</w:t>
      </w:r>
    </w:p>
    <w:p w:rsidR="001A47E2" w:rsidRPr="007F5F25" w:rsidRDefault="001A47E2" w:rsidP="001A47E2">
      <w:pPr>
        <w:pStyle w:val="CuerpoA"/>
        <w:numPr>
          <w:ilvl w:val="0"/>
          <w:numId w:val="18"/>
        </w:numPr>
        <w:rPr>
          <w:rFonts w:cs="Arial"/>
        </w:rPr>
      </w:pPr>
      <w:r w:rsidRPr="007F5F25">
        <w:rPr>
          <w:rStyle w:val="Ninguno"/>
          <w:rFonts w:cs="Arial"/>
        </w:rPr>
        <w:t>Mantener reserva profesional sobre la información que le sea suministrada para el desarrollo del objeto del contrato que resulte del presente proceso.</w:t>
      </w:r>
    </w:p>
    <w:p w:rsidR="001A47E2" w:rsidRPr="007F5F25" w:rsidRDefault="001A47E2" w:rsidP="001A47E2">
      <w:pPr>
        <w:pStyle w:val="CuerpoA"/>
        <w:numPr>
          <w:ilvl w:val="0"/>
          <w:numId w:val="18"/>
        </w:numPr>
        <w:rPr>
          <w:rFonts w:cs="Arial"/>
        </w:rPr>
      </w:pPr>
      <w:r w:rsidRPr="007F5F25">
        <w:rPr>
          <w:rStyle w:val="Ninguno"/>
          <w:rFonts w:cs="Arial"/>
        </w:rPr>
        <w:t>Realizar reuniones periódicas con el supervisor con el fin de canalizar diferentes aspectos técnicos y administrativos relacionados con el proyecto si las hubiere.</w:t>
      </w:r>
    </w:p>
    <w:p w:rsidR="001A47E2" w:rsidRPr="007F5F25" w:rsidRDefault="001A47E2" w:rsidP="001A47E2">
      <w:pPr>
        <w:pStyle w:val="CuerpoA"/>
        <w:numPr>
          <w:ilvl w:val="0"/>
          <w:numId w:val="18"/>
        </w:numPr>
        <w:rPr>
          <w:rFonts w:cs="Arial"/>
        </w:rPr>
      </w:pPr>
      <w:r w:rsidRPr="007F5F25">
        <w:rPr>
          <w:rStyle w:val="Ninguno"/>
          <w:rFonts w:cs="Arial"/>
        </w:rPr>
        <w:t>Levantar acta de las reuniones realizadas.</w:t>
      </w:r>
    </w:p>
    <w:p w:rsidR="001A47E2" w:rsidRPr="007F5F25" w:rsidRDefault="001A47E2" w:rsidP="001A47E2">
      <w:pPr>
        <w:pStyle w:val="CuerpoA"/>
        <w:numPr>
          <w:ilvl w:val="0"/>
          <w:numId w:val="18"/>
        </w:numPr>
        <w:rPr>
          <w:rStyle w:val="Ninguno"/>
          <w:rFonts w:cs="Arial"/>
        </w:rPr>
      </w:pPr>
      <w:r w:rsidRPr="007F5F25">
        <w:rPr>
          <w:rStyle w:val="Ninguno"/>
          <w:rFonts w:cs="Arial"/>
        </w:rPr>
        <w:lastRenderedPageBreak/>
        <w:t>Efectuar los aportes al Sistema de Seguridad Social Integral de conformidad con la Ley 100 de 1993, Decretos reglamentarios y demás leyes concordantes. Exigir a sus trabajadores una vez finalizado el contrato paz y salvo por conceptos salariales y prestacionales si a ello hubiere lugar.</w:t>
      </w:r>
    </w:p>
    <w:p w:rsidR="001A47E2" w:rsidRPr="007F5F25" w:rsidRDefault="001A47E2" w:rsidP="001A47E2">
      <w:pPr>
        <w:pStyle w:val="CuerpoA"/>
        <w:numPr>
          <w:ilvl w:val="0"/>
          <w:numId w:val="18"/>
        </w:numPr>
        <w:rPr>
          <w:rFonts w:cs="Arial"/>
        </w:rPr>
      </w:pPr>
      <w:r w:rsidRPr="007F5F25">
        <w:rPr>
          <w:rStyle w:val="Ninguno"/>
          <w:rFonts w:cs="Arial"/>
        </w:rPr>
        <w:t xml:space="preserve">Obrar con lealtad en las etapas contractuales y post contractuales respectivamente. </w:t>
      </w:r>
    </w:p>
    <w:p w:rsidR="001A47E2" w:rsidRPr="007F5F25" w:rsidRDefault="001A47E2" w:rsidP="001A47E2">
      <w:pPr>
        <w:pStyle w:val="CuerpoA"/>
        <w:numPr>
          <w:ilvl w:val="0"/>
          <w:numId w:val="18"/>
        </w:numPr>
        <w:rPr>
          <w:rFonts w:cs="Arial"/>
        </w:rPr>
      </w:pPr>
      <w:r w:rsidRPr="007F5F25">
        <w:rPr>
          <w:rStyle w:val="Ninguno"/>
          <w:rFonts w:cs="Arial"/>
        </w:rPr>
        <w:t xml:space="preserve">Avisar oportunamente al municipio de las situaciones previsibles que puedan afectar el equilibrio financiero del contrato. </w:t>
      </w:r>
    </w:p>
    <w:p w:rsidR="001A47E2" w:rsidRPr="007F5F25" w:rsidRDefault="001A47E2" w:rsidP="001A47E2">
      <w:pPr>
        <w:pStyle w:val="CuerpoA"/>
        <w:numPr>
          <w:ilvl w:val="0"/>
          <w:numId w:val="18"/>
        </w:numPr>
        <w:rPr>
          <w:rStyle w:val="Ninguno"/>
          <w:rFonts w:cs="Arial"/>
        </w:rPr>
      </w:pPr>
      <w:r w:rsidRPr="007F5F25">
        <w:rPr>
          <w:rStyle w:val="Ninguno"/>
          <w:rFonts w:cs="Arial"/>
        </w:rPr>
        <w:t>No incurrir en situaciones de conflicto de interés o que afectan la integralidad del Municipio.</w:t>
      </w:r>
    </w:p>
    <w:p w:rsidR="001A47E2" w:rsidRPr="007F5F25" w:rsidRDefault="001A47E2" w:rsidP="001A47E2">
      <w:pPr>
        <w:pStyle w:val="CuerpoA"/>
        <w:numPr>
          <w:ilvl w:val="0"/>
          <w:numId w:val="18"/>
        </w:numPr>
        <w:rPr>
          <w:rFonts w:cs="Arial"/>
        </w:rPr>
      </w:pPr>
      <w:r w:rsidRPr="007F5F25">
        <w:rPr>
          <w:rFonts w:cs="Arial"/>
        </w:rPr>
        <w:t>El CONTRATISTA se obliga a cancelar el valor correspondiente a: 1) Estampilla pro-</w:t>
      </w:r>
      <w:proofErr w:type="gramStart"/>
      <w:r w:rsidRPr="007F5F25">
        <w:rPr>
          <w:rFonts w:cs="Arial"/>
        </w:rPr>
        <w:t>anciano,  se</w:t>
      </w:r>
      <w:proofErr w:type="gramEnd"/>
      <w:r w:rsidRPr="007F5F25">
        <w:rPr>
          <w:rFonts w:cs="Arial"/>
        </w:rPr>
        <w:t xml:space="preserve"> cancelará de la siguiente manera: EL CINCUENTA POR CIENTO (50%) lo realizará de manera directa el CONTRATISTA, como requisito previo para la elaboración de la orden de pago inicial. EL CINCUENTA POR CIENTO (50%) restante, el MUNICIPIO lo hará mediante retención en el momento de realizar el primer pago después del anticipo, si </w:t>
      </w:r>
      <w:proofErr w:type="spellStart"/>
      <w:r w:rsidRPr="007F5F25">
        <w:rPr>
          <w:rFonts w:cs="Arial"/>
        </w:rPr>
        <w:t>lo</w:t>
      </w:r>
      <w:proofErr w:type="spellEnd"/>
      <w:r w:rsidRPr="007F5F25">
        <w:rPr>
          <w:rFonts w:cs="Arial"/>
        </w:rPr>
        <w:t xml:space="preserve"> hubiere; </w:t>
      </w:r>
      <w:proofErr w:type="gramStart"/>
      <w:r w:rsidRPr="007F5F25">
        <w:rPr>
          <w:rFonts w:cs="Arial"/>
        </w:rPr>
        <w:t>según  lo</w:t>
      </w:r>
      <w:proofErr w:type="gramEnd"/>
      <w:r w:rsidRPr="007F5F25">
        <w:rPr>
          <w:rFonts w:cs="Arial"/>
        </w:rPr>
        <w:t xml:space="preserve"> establecido por el Acuerdo No.200.02.016 de 2017. 2)  Estampilla pro-cultura, el CONTRATISTA lo hará como requisito previo para la elaboración de la orden de pago inicial. En caso de presentarse omisión del pago por parte del sujeto pasivo, </w:t>
      </w:r>
      <w:proofErr w:type="gramStart"/>
      <w:r w:rsidRPr="007F5F25">
        <w:rPr>
          <w:rFonts w:cs="Arial"/>
        </w:rPr>
        <w:t>el  MUNICIPIO</w:t>
      </w:r>
      <w:proofErr w:type="gramEnd"/>
      <w:r w:rsidRPr="007F5F25">
        <w:rPr>
          <w:rFonts w:cs="Arial"/>
        </w:rPr>
        <w:t xml:space="preserve">  estará facultado como agente retenedor el valor correspondiente a la estampilla pro-cultura,  según lo establecido por el Acuerdo No.200.02.016 de 2017. 3) Tasa pro-deporte y recreación, será exigible como requisito previo para la elaboración de la orden de pago inicial, de conformidad con lo establecido por el Acuerdo No.200.02.013 de 2020.</w:t>
      </w:r>
      <w:r>
        <w:rPr>
          <w:rFonts w:cs="Arial"/>
        </w:rPr>
        <w:t xml:space="preserve"> 4) Estampilla para la Justicia Familiar, </w:t>
      </w:r>
      <w:r w:rsidRPr="00CE079E">
        <w:rPr>
          <w:rFonts w:cs="Arial"/>
        </w:rPr>
        <w:t>será exigible al momento del pago o desembolso del respectivo anticipo o de la generación del abono en cuenta según corresponda y su recaudo se realizará med</w:t>
      </w:r>
      <w:r>
        <w:rPr>
          <w:rFonts w:cs="Arial"/>
        </w:rPr>
        <w:t>i</w:t>
      </w:r>
      <w:r w:rsidRPr="00CE079E">
        <w:rPr>
          <w:rFonts w:cs="Arial"/>
        </w:rPr>
        <w:t>ante el sistema de retención,</w:t>
      </w:r>
      <w:r>
        <w:rPr>
          <w:rFonts w:cs="Arial"/>
        </w:rPr>
        <w:t xml:space="preserve"> </w:t>
      </w:r>
      <w:r w:rsidRPr="00F650DB">
        <w:rPr>
          <w:rFonts w:cs="Arial"/>
        </w:rPr>
        <w:t>de conformidad con lo establec</w:t>
      </w:r>
      <w:r>
        <w:rPr>
          <w:rFonts w:cs="Arial"/>
        </w:rPr>
        <w:t>ido por el Acuerdo No.200.02.002</w:t>
      </w:r>
      <w:r w:rsidRPr="00F650DB">
        <w:rPr>
          <w:rFonts w:cs="Arial"/>
        </w:rPr>
        <w:t xml:space="preserve"> de</w:t>
      </w:r>
      <w:r>
        <w:rPr>
          <w:rFonts w:cs="Arial"/>
        </w:rPr>
        <w:t xml:space="preserve"> 2024.</w:t>
      </w:r>
    </w:p>
    <w:p w:rsidR="001A47E2" w:rsidRPr="007F5F25" w:rsidRDefault="001A47E2" w:rsidP="001A47E2">
      <w:pPr>
        <w:pStyle w:val="CuerpoA"/>
        <w:numPr>
          <w:ilvl w:val="0"/>
          <w:numId w:val="18"/>
        </w:numPr>
        <w:rPr>
          <w:rFonts w:cs="Arial"/>
          <w:b/>
          <w:bCs/>
        </w:rPr>
      </w:pPr>
      <w:r w:rsidRPr="007F5F25">
        <w:rPr>
          <w:rStyle w:val="Ninguno"/>
          <w:rFonts w:cs="Arial"/>
        </w:rPr>
        <w:t>Las demás inherentes al objeto y las establecidas en el estudio previo del presente contrato.</w:t>
      </w:r>
    </w:p>
    <w:p w:rsidR="001A47E2" w:rsidRPr="007F5F25" w:rsidRDefault="001A47E2" w:rsidP="001A47E2">
      <w:pPr>
        <w:pStyle w:val="Prrafodelista"/>
        <w:spacing w:after="0" w:line="240" w:lineRule="auto"/>
        <w:jc w:val="both"/>
        <w:rPr>
          <w:rStyle w:val="Ninguno"/>
          <w:rFonts w:ascii="Arial" w:eastAsia="Arial" w:hAnsi="Arial" w:cs="Arial"/>
          <w:b/>
          <w:bCs/>
          <w:sz w:val="20"/>
          <w:szCs w:val="20"/>
        </w:rPr>
      </w:pPr>
    </w:p>
    <w:p w:rsidR="001A47E2" w:rsidRPr="007F5F25" w:rsidRDefault="001A47E2" w:rsidP="001A47E2">
      <w:pPr>
        <w:pStyle w:val="CuerpoA"/>
        <w:numPr>
          <w:ilvl w:val="1"/>
          <w:numId w:val="16"/>
        </w:numPr>
        <w:rPr>
          <w:rStyle w:val="Ninguno"/>
          <w:rFonts w:cs="Arial"/>
          <w:b/>
          <w:bCs/>
        </w:rPr>
      </w:pPr>
      <w:r w:rsidRPr="007F5F25">
        <w:rPr>
          <w:rStyle w:val="Ninguno"/>
          <w:rFonts w:cs="Arial"/>
          <w:b/>
          <w:bCs/>
        </w:rPr>
        <w:t xml:space="preserve">Del Municipio: </w:t>
      </w:r>
      <w:r w:rsidRPr="007F5F25">
        <w:rPr>
          <w:rStyle w:val="Ninguno"/>
          <w:rFonts w:cs="Arial"/>
        </w:rPr>
        <w:t xml:space="preserve">además de las contenidas en el artículo 4 de la Ley </w:t>
      </w:r>
      <w:r w:rsidRPr="007F5F25">
        <w:rPr>
          <w:rStyle w:val="Ninguno"/>
          <w:rFonts w:cs="Arial"/>
          <w:bCs/>
        </w:rPr>
        <w:t>80/93.</w:t>
      </w:r>
    </w:p>
    <w:p w:rsidR="001A47E2" w:rsidRPr="007F5F25" w:rsidRDefault="001A47E2" w:rsidP="001A47E2">
      <w:pPr>
        <w:pStyle w:val="CuerpoA"/>
        <w:ind w:left="375"/>
        <w:rPr>
          <w:rFonts w:cs="Arial"/>
          <w:b/>
          <w:bCs/>
        </w:rPr>
      </w:pPr>
    </w:p>
    <w:p w:rsidR="001A47E2" w:rsidRPr="007F5F25" w:rsidRDefault="001A47E2" w:rsidP="001A47E2">
      <w:pPr>
        <w:pStyle w:val="CuerpoA"/>
        <w:numPr>
          <w:ilvl w:val="0"/>
          <w:numId w:val="17"/>
        </w:numPr>
        <w:rPr>
          <w:rStyle w:val="Ninguno"/>
          <w:rFonts w:cs="Arial"/>
          <w:b/>
          <w:bCs/>
        </w:rPr>
      </w:pPr>
      <w:r w:rsidRPr="007F5F25">
        <w:rPr>
          <w:rStyle w:val="Ninguno"/>
          <w:rFonts w:cs="Arial"/>
        </w:rPr>
        <w:t>Suministrar información necesaria, completa y oportuna para el desarrollo del objeto del contrato.</w:t>
      </w:r>
    </w:p>
    <w:p w:rsidR="001A47E2" w:rsidRPr="007F5F25" w:rsidRDefault="001A47E2" w:rsidP="001A47E2">
      <w:pPr>
        <w:pStyle w:val="CuerpoA"/>
        <w:numPr>
          <w:ilvl w:val="0"/>
          <w:numId w:val="17"/>
        </w:numPr>
        <w:rPr>
          <w:rFonts w:cs="Arial"/>
          <w:b/>
          <w:bCs/>
        </w:rPr>
      </w:pPr>
      <w:r w:rsidRPr="007F5F25">
        <w:rPr>
          <w:rStyle w:val="Ninguno"/>
          <w:rFonts w:cs="Arial"/>
        </w:rPr>
        <w:t>Obrar con buena fe en el desarrollo del contrato.</w:t>
      </w:r>
    </w:p>
    <w:p w:rsidR="001A47E2" w:rsidRPr="007F5F25" w:rsidRDefault="001A47E2" w:rsidP="001A47E2">
      <w:pPr>
        <w:pStyle w:val="CuerpoA"/>
        <w:numPr>
          <w:ilvl w:val="0"/>
          <w:numId w:val="17"/>
        </w:numPr>
        <w:rPr>
          <w:rFonts w:cs="Arial"/>
          <w:b/>
          <w:bCs/>
        </w:rPr>
      </w:pPr>
      <w:r w:rsidRPr="007F5F25">
        <w:rPr>
          <w:rStyle w:val="Ninguno"/>
          <w:rFonts w:cs="Arial"/>
        </w:rPr>
        <w:t>Cancelar el valor del contrato en la forma y términos establecidos.</w:t>
      </w:r>
    </w:p>
    <w:p w:rsidR="001A47E2" w:rsidRPr="007F5F25" w:rsidRDefault="001A47E2" w:rsidP="001A47E2">
      <w:pPr>
        <w:pStyle w:val="Default"/>
        <w:ind w:right="-11"/>
        <w:jc w:val="both"/>
        <w:rPr>
          <w:rFonts w:ascii="Arial" w:hAnsi="Arial" w:cs="Arial"/>
          <w:bCs/>
          <w:strike/>
          <w:sz w:val="20"/>
          <w:szCs w:val="20"/>
        </w:rPr>
      </w:pPr>
    </w:p>
    <w:p w:rsidR="001A47E2" w:rsidRPr="007F5F25" w:rsidRDefault="001A47E2" w:rsidP="001A47E2">
      <w:pPr>
        <w:pStyle w:val="Default"/>
        <w:ind w:right="-11"/>
        <w:jc w:val="both"/>
        <w:rPr>
          <w:rFonts w:ascii="Arial" w:hAnsi="Arial" w:cs="Arial"/>
          <w:b/>
          <w:bCs/>
          <w:sz w:val="20"/>
          <w:szCs w:val="20"/>
        </w:rPr>
      </w:pPr>
    </w:p>
    <w:p w:rsidR="001A47E2" w:rsidRPr="007F5F25" w:rsidRDefault="001A47E2" w:rsidP="001A47E2">
      <w:pPr>
        <w:pStyle w:val="Default"/>
        <w:ind w:right="-11"/>
        <w:jc w:val="both"/>
        <w:rPr>
          <w:rFonts w:ascii="Arial" w:hAnsi="Arial" w:cs="Arial"/>
          <w:b/>
          <w:bCs/>
          <w:sz w:val="20"/>
          <w:szCs w:val="20"/>
        </w:rPr>
      </w:pPr>
      <w:r w:rsidRPr="007F5F25">
        <w:rPr>
          <w:rFonts w:ascii="Arial" w:hAnsi="Arial" w:cs="Arial"/>
          <w:b/>
          <w:bCs/>
          <w:sz w:val="20"/>
          <w:szCs w:val="20"/>
        </w:rPr>
        <w:t>12. SUPERVISIÓN DEL CONTRATO</w:t>
      </w:r>
    </w:p>
    <w:p w:rsidR="001A47E2" w:rsidRPr="007F5F25" w:rsidRDefault="001A47E2" w:rsidP="001A47E2">
      <w:pPr>
        <w:pStyle w:val="Default"/>
        <w:ind w:right="-11"/>
        <w:jc w:val="both"/>
        <w:rPr>
          <w:rFonts w:ascii="Arial" w:hAnsi="Arial" w:cs="Arial"/>
          <w:b/>
          <w:bCs/>
          <w:sz w:val="20"/>
          <w:szCs w:val="20"/>
        </w:rPr>
      </w:pPr>
    </w:p>
    <w:p w:rsidR="001A47E2" w:rsidRPr="007F5F25" w:rsidRDefault="001A47E2" w:rsidP="001A47E2">
      <w:pPr>
        <w:pStyle w:val="Default"/>
        <w:ind w:right="-11"/>
        <w:jc w:val="both"/>
        <w:rPr>
          <w:rFonts w:ascii="Arial" w:hAnsi="Arial" w:cs="Arial"/>
          <w:sz w:val="20"/>
          <w:szCs w:val="20"/>
        </w:rPr>
      </w:pPr>
      <w:r w:rsidRPr="007F5F25">
        <w:rPr>
          <w:rFonts w:ascii="Arial" w:hAnsi="Arial" w:cs="Arial"/>
          <w:sz w:val="20"/>
          <w:szCs w:val="20"/>
        </w:rPr>
        <w:t>Para el control y vigilancia de la correcta ejecución del contrato, la administración municipal, supervisará el desarrollo del contrato a través del</w:t>
      </w:r>
      <w:r>
        <w:rPr>
          <w:rFonts w:ascii="Arial" w:hAnsi="Arial" w:cs="Arial"/>
          <w:sz w:val="20"/>
          <w:szCs w:val="20"/>
        </w:rPr>
        <w:t xml:space="preserve"> </w:t>
      </w:r>
      <w:r w:rsidR="00165A5F" w:rsidRPr="00165A5F">
        <w:rPr>
          <w:rFonts w:ascii="Arial" w:hAnsi="Arial" w:cs="Arial"/>
          <w:b/>
          <w:sz w:val="20"/>
          <w:szCs w:val="20"/>
        </w:rPr>
        <w:t>PROFESIONAL UNIVERSITARIO CÓDIGO 219 GRADO 03 ADSCRITO AL ÁREA DE SEGURIDAD Y SALUD EN EL TRABAJO DE LA SECRETARÍA GENERAL DEL MUNICIPIO</w:t>
      </w:r>
      <w:r w:rsidR="00165A5F">
        <w:t xml:space="preserve"> </w:t>
      </w:r>
      <w:r w:rsidRPr="007F5F25">
        <w:rPr>
          <w:rFonts w:ascii="Arial" w:hAnsi="Arial" w:cs="Arial"/>
          <w:bCs/>
          <w:sz w:val="20"/>
          <w:szCs w:val="20"/>
          <w:lang w:val="es-ES"/>
        </w:rPr>
        <w:t xml:space="preserve">o el designado por la administración municipal para tal fin. </w:t>
      </w:r>
      <w:r w:rsidRPr="007F5F25">
        <w:rPr>
          <w:rFonts w:ascii="Arial" w:hAnsi="Arial" w:cs="Arial"/>
          <w:sz w:val="20"/>
          <w:szCs w:val="20"/>
        </w:rPr>
        <w:t xml:space="preserve">El contratista deberá respetar, facilitar y acatar los </w:t>
      </w:r>
      <w:r w:rsidR="00656DF2" w:rsidRPr="007F5F25">
        <w:rPr>
          <w:rFonts w:ascii="Arial" w:hAnsi="Arial" w:cs="Arial"/>
          <w:sz w:val="20"/>
          <w:szCs w:val="20"/>
        </w:rPr>
        <w:t>requerimientos y observaciones</w:t>
      </w:r>
      <w:r w:rsidR="00656DF2">
        <w:rPr>
          <w:rFonts w:ascii="Arial" w:hAnsi="Arial" w:cs="Arial"/>
          <w:sz w:val="20"/>
          <w:szCs w:val="20"/>
        </w:rPr>
        <w:t xml:space="preserve"> de la supervisión. La supervisión está autorizada para </w:t>
      </w:r>
      <w:r w:rsidRPr="007F5F25">
        <w:rPr>
          <w:rFonts w:ascii="Arial" w:hAnsi="Arial" w:cs="Arial"/>
          <w:sz w:val="20"/>
          <w:szCs w:val="20"/>
        </w:rPr>
        <w:t>impartir instrucciones u órdenes al contratista sobre asuntos de su responsabilidad, relacionados</w:t>
      </w:r>
      <w:r>
        <w:rPr>
          <w:rFonts w:ascii="Arial" w:hAnsi="Arial" w:cs="Arial"/>
          <w:sz w:val="20"/>
          <w:szCs w:val="20"/>
        </w:rPr>
        <w:t xml:space="preserve"> con</w:t>
      </w:r>
      <w:r w:rsidRPr="007F5F25">
        <w:rPr>
          <w:rFonts w:ascii="Arial" w:hAnsi="Arial" w:cs="Arial"/>
          <w:sz w:val="20"/>
          <w:szCs w:val="20"/>
        </w:rPr>
        <w:t xml:space="preserve"> las actividades y éste estará obligado a cumplirlas. Todas las comunicaciones u órdenes del </w:t>
      </w:r>
      <w:r>
        <w:rPr>
          <w:rFonts w:ascii="Arial" w:hAnsi="Arial" w:cs="Arial"/>
          <w:sz w:val="20"/>
          <w:szCs w:val="20"/>
        </w:rPr>
        <w:t>supervisor</w:t>
      </w:r>
      <w:r w:rsidRPr="007F5F25">
        <w:rPr>
          <w:rFonts w:ascii="Arial" w:hAnsi="Arial" w:cs="Arial"/>
          <w:sz w:val="20"/>
          <w:szCs w:val="20"/>
        </w:rPr>
        <w:t xml:space="preserve"> al contratista, serán expedidas o ratificadas por escrito. Serán funciones de la supervisión asegurar para el municipio, que el contratista cumpla con las obligaciones pactadas en el contrato, para su correcta ejecución en los aspectos técnicos y administrativos del mismo.</w:t>
      </w:r>
    </w:p>
    <w:p w:rsidR="001A47E2" w:rsidRPr="007F5F25" w:rsidRDefault="001A47E2" w:rsidP="001A47E2">
      <w:pPr>
        <w:spacing w:after="0" w:line="240" w:lineRule="auto"/>
        <w:ind w:right="-57"/>
        <w:contextualSpacing/>
        <w:jc w:val="both"/>
        <w:rPr>
          <w:rFonts w:ascii="Arial" w:hAnsi="Arial" w:cs="Arial"/>
          <w:color w:val="000000"/>
          <w:sz w:val="20"/>
          <w:szCs w:val="20"/>
        </w:rPr>
      </w:pPr>
    </w:p>
    <w:p w:rsidR="001A47E2" w:rsidRPr="007F5F25" w:rsidRDefault="001A47E2" w:rsidP="001A47E2">
      <w:pPr>
        <w:spacing w:after="0" w:line="240" w:lineRule="auto"/>
        <w:ind w:right="-57"/>
        <w:contextualSpacing/>
        <w:jc w:val="both"/>
        <w:rPr>
          <w:rFonts w:ascii="Arial" w:hAnsi="Arial" w:cs="Arial"/>
          <w:b/>
          <w:sz w:val="20"/>
          <w:szCs w:val="20"/>
        </w:rPr>
      </w:pPr>
      <w:r w:rsidRPr="007F5F25">
        <w:rPr>
          <w:rFonts w:ascii="Arial" w:hAnsi="Arial" w:cs="Arial"/>
          <w:b/>
          <w:color w:val="000000"/>
          <w:sz w:val="20"/>
          <w:szCs w:val="20"/>
        </w:rPr>
        <w:t>13.</w:t>
      </w:r>
      <w:r w:rsidRPr="007F5F25">
        <w:rPr>
          <w:rFonts w:ascii="Arial" w:hAnsi="Arial" w:cs="Arial"/>
          <w:color w:val="000000"/>
          <w:sz w:val="20"/>
          <w:szCs w:val="20"/>
        </w:rPr>
        <w:t xml:space="preserve"> </w:t>
      </w:r>
      <w:r w:rsidRPr="007F5F25">
        <w:rPr>
          <w:rFonts w:ascii="Arial" w:hAnsi="Arial" w:cs="Arial"/>
          <w:b/>
          <w:sz w:val="20"/>
          <w:szCs w:val="20"/>
        </w:rPr>
        <w:t>MULTAS</w:t>
      </w:r>
    </w:p>
    <w:p w:rsidR="001A47E2" w:rsidRPr="007F5F25" w:rsidRDefault="001A47E2" w:rsidP="001A47E2">
      <w:pPr>
        <w:spacing w:after="0" w:line="240" w:lineRule="auto"/>
        <w:ind w:right="-57"/>
        <w:contextualSpacing/>
        <w:jc w:val="both"/>
        <w:rPr>
          <w:rFonts w:ascii="Arial" w:hAnsi="Arial" w:cs="Arial"/>
          <w:b/>
          <w:sz w:val="20"/>
          <w:szCs w:val="20"/>
        </w:rPr>
      </w:pPr>
    </w:p>
    <w:p w:rsidR="001A47E2" w:rsidRPr="007F5F25" w:rsidRDefault="001A47E2" w:rsidP="001A47E2">
      <w:pPr>
        <w:spacing w:after="0" w:line="240" w:lineRule="auto"/>
        <w:ind w:right="-57"/>
        <w:contextualSpacing/>
        <w:jc w:val="both"/>
        <w:rPr>
          <w:rFonts w:ascii="Arial" w:hAnsi="Arial" w:cs="Arial"/>
          <w:sz w:val="20"/>
          <w:szCs w:val="20"/>
        </w:rPr>
      </w:pPr>
      <w:r w:rsidRPr="007F5F25">
        <w:rPr>
          <w:rFonts w:ascii="Arial" w:hAnsi="Arial" w:cs="Arial"/>
          <w:sz w:val="20"/>
          <w:szCs w:val="20"/>
        </w:rPr>
        <w:t>En caso de mora o de incumplimiento parcial de las obligaciones contractuales a cargo del contratista</w:t>
      </w:r>
      <w:r w:rsidRPr="007F5F25">
        <w:rPr>
          <w:rFonts w:ascii="Arial" w:hAnsi="Arial" w:cs="Arial"/>
          <w:b/>
          <w:sz w:val="20"/>
          <w:szCs w:val="20"/>
        </w:rPr>
        <w:t>,</w:t>
      </w:r>
      <w:r w:rsidRPr="007F5F25">
        <w:rPr>
          <w:rFonts w:ascii="Arial" w:hAnsi="Arial" w:cs="Arial"/>
          <w:sz w:val="20"/>
          <w:szCs w:val="20"/>
        </w:rPr>
        <w:t xml:space="preserve"> éste autoriza expresamente, mediante el presente documento al municipio para efectuar la tasación y cobro, previo requerimiento y citación a audiencia conforme a lo establecido en el artículo 17 de la ley 1150 de 2007 y el artículo 86 de la Ley 1474 de 2011, de multas diarias sucesivas del uno por ciento (1%) del valor total de contrato, sin que éstas sobrepasen del diez por ciento (10%) del valor total del mismo. La liquidación de las multas la efectuará el supervisor en las actas parciales de recibo y en el acta final y/o de recibo de los bienes y/o servicios, según sea el momento en que se ocasionen y su cobro se efectuará descontando </w:t>
      </w:r>
      <w:r w:rsidRPr="007F5F25">
        <w:rPr>
          <w:rFonts w:ascii="Arial" w:hAnsi="Arial" w:cs="Arial"/>
          <w:sz w:val="20"/>
          <w:szCs w:val="20"/>
        </w:rPr>
        <w:lastRenderedPageBreak/>
        <w:t>el valor de las mismas en los pagos parciales y/o final, según sea del caso. En el evento en que no puedan ser descontadas oportunamente o no sean pagadas dentro del mes siguiente a su tasación por parte del contratista</w:t>
      </w:r>
      <w:r w:rsidRPr="007F5F25">
        <w:rPr>
          <w:rFonts w:ascii="Arial" w:hAnsi="Arial" w:cs="Arial"/>
          <w:b/>
          <w:sz w:val="20"/>
          <w:szCs w:val="20"/>
        </w:rPr>
        <w:t>,</w:t>
      </w:r>
      <w:r w:rsidRPr="007F5F25">
        <w:rPr>
          <w:rFonts w:ascii="Arial" w:hAnsi="Arial" w:cs="Arial"/>
          <w:sz w:val="20"/>
          <w:szCs w:val="20"/>
        </w:rPr>
        <w:t xml:space="preserve"> se incluirán en la liquidación efectuada, la cual prestará mérito ejecutivo.</w:t>
      </w:r>
    </w:p>
    <w:p w:rsidR="001A47E2" w:rsidRPr="007F5F25" w:rsidRDefault="001A47E2" w:rsidP="001A47E2">
      <w:pPr>
        <w:spacing w:after="0" w:line="240" w:lineRule="auto"/>
        <w:ind w:right="-57"/>
        <w:contextualSpacing/>
        <w:jc w:val="both"/>
        <w:rPr>
          <w:rFonts w:ascii="Arial" w:hAnsi="Arial" w:cs="Arial"/>
          <w:sz w:val="20"/>
          <w:szCs w:val="20"/>
        </w:rPr>
      </w:pPr>
    </w:p>
    <w:p w:rsidR="001A47E2" w:rsidRPr="007F5F25" w:rsidRDefault="001A47E2" w:rsidP="001A47E2">
      <w:pPr>
        <w:spacing w:after="0" w:line="240" w:lineRule="auto"/>
        <w:ind w:right="-57"/>
        <w:contextualSpacing/>
        <w:jc w:val="both"/>
        <w:rPr>
          <w:rFonts w:ascii="Arial" w:hAnsi="Arial" w:cs="Arial"/>
          <w:b/>
          <w:sz w:val="20"/>
          <w:szCs w:val="20"/>
        </w:rPr>
      </w:pPr>
      <w:r w:rsidRPr="007F5F25">
        <w:rPr>
          <w:rFonts w:ascii="Arial" w:hAnsi="Arial" w:cs="Arial"/>
          <w:b/>
          <w:sz w:val="20"/>
          <w:szCs w:val="20"/>
        </w:rPr>
        <w:t>14.</w:t>
      </w:r>
      <w:r w:rsidRPr="007F5F25">
        <w:rPr>
          <w:rFonts w:ascii="Arial" w:hAnsi="Arial" w:cs="Arial"/>
          <w:sz w:val="20"/>
          <w:szCs w:val="20"/>
        </w:rPr>
        <w:t xml:space="preserve"> </w:t>
      </w:r>
      <w:r w:rsidRPr="007F5F25">
        <w:rPr>
          <w:rFonts w:ascii="Arial" w:hAnsi="Arial" w:cs="Arial"/>
          <w:b/>
          <w:sz w:val="20"/>
          <w:szCs w:val="20"/>
        </w:rPr>
        <w:t>CLÁUSULA PENAL PECUNIARIA.</w:t>
      </w:r>
    </w:p>
    <w:p w:rsidR="001A47E2" w:rsidRPr="007F5F25" w:rsidRDefault="001A47E2" w:rsidP="001A47E2">
      <w:pPr>
        <w:spacing w:after="0" w:line="240" w:lineRule="auto"/>
        <w:ind w:right="-57"/>
        <w:contextualSpacing/>
        <w:jc w:val="both"/>
        <w:rPr>
          <w:rFonts w:ascii="Arial" w:hAnsi="Arial" w:cs="Arial"/>
          <w:b/>
          <w:sz w:val="20"/>
          <w:szCs w:val="20"/>
        </w:rPr>
      </w:pPr>
    </w:p>
    <w:p w:rsidR="001A47E2" w:rsidRPr="007F5F25" w:rsidRDefault="001A47E2" w:rsidP="001A47E2">
      <w:pPr>
        <w:spacing w:after="0" w:line="240" w:lineRule="auto"/>
        <w:ind w:right="-57"/>
        <w:contextualSpacing/>
        <w:jc w:val="both"/>
        <w:rPr>
          <w:rFonts w:ascii="Arial" w:hAnsi="Arial" w:cs="Arial"/>
          <w:b/>
          <w:sz w:val="20"/>
          <w:szCs w:val="20"/>
        </w:rPr>
      </w:pPr>
      <w:r w:rsidRPr="007F5F25">
        <w:rPr>
          <w:rFonts w:ascii="Arial" w:hAnsi="Arial" w:cs="Arial"/>
          <w:sz w:val="20"/>
          <w:szCs w:val="20"/>
        </w:rPr>
        <w:t xml:space="preserve">Para imputar el valor de los perjuicios que pudiese sufrir el municipio, en caso de declaratoria de caducidad o incumplimiento total o parcial de las obligaciones a cargo del contratista, se estipula como pena pecuniaria (a titulo tasación anticipada de perjuicios) el veinte por ciento (20%) del valor total del contrato, los que se podrán cobrar previo requerimiento, con base en el presente documento, el cual prestará mérito ejecutivo. </w:t>
      </w:r>
    </w:p>
    <w:p w:rsidR="001A47E2" w:rsidRPr="007F5F25" w:rsidRDefault="001A47E2" w:rsidP="001A47E2">
      <w:pPr>
        <w:spacing w:after="0" w:line="240" w:lineRule="auto"/>
        <w:ind w:right="-57"/>
        <w:contextualSpacing/>
        <w:jc w:val="both"/>
        <w:rPr>
          <w:rFonts w:ascii="Arial" w:hAnsi="Arial" w:cs="Arial"/>
          <w:sz w:val="20"/>
          <w:szCs w:val="20"/>
        </w:rPr>
      </w:pPr>
    </w:p>
    <w:p w:rsidR="001A47E2" w:rsidRPr="007F5F25" w:rsidRDefault="001A47E2" w:rsidP="001A47E2">
      <w:pPr>
        <w:spacing w:after="0" w:line="240" w:lineRule="auto"/>
        <w:ind w:right="-57"/>
        <w:contextualSpacing/>
        <w:jc w:val="both"/>
        <w:rPr>
          <w:rFonts w:ascii="Arial" w:hAnsi="Arial" w:cs="Arial"/>
          <w:b/>
          <w:sz w:val="20"/>
          <w:szCs w:val="20"/>
        </w:rPr>
      </w:pPr>
      <w:r w:rsidRPr="007F5F25">
        <w:rPr>
          <w:rFonts w:ascii="Arial" w:hAnsi="Arial" w:cs="Arial"/>
          <w:b/>
          <w:sz w:val="20"/>
          <w:szCs w:val="20"/>
        </w:rPr>
        <w:t>15. CADUCIDAD Y SUS EFECTOS.</w:t>
      </w:r>
    </w:p>
    <w:p w:rsidR="001A47E2" w:rsidRPr="007F5F25" w:rsidRDefault="001A47E2" w:rsidP="001A47E2">
      <w:pPr>
        <w:spacing w:after="0" w:line="240" w:lineRule="auto"/>
        <w:ind w:right="-57"/>
        <w:contextualSpacing/>
        <w:jc w:val="both"/>
        <w:rPr>
          <w:rFonts w:ascii="Arial" w:hAnsi="Arial" w:cs="Arial"/>
          <w:b/>
          <w:sz w:val="20"/>
          <w:szCs w:val="20"/>
        </w:rPr>
      </w:pPr>
    </w:p>
    <w:p w:rsidR="001A47E2" w:rsidRPr="007F5F25" w:rsidRDefault="001A47E2" w:rsidP="001A47E2">
      <w:pPr>
        <w:spacing w:after="0" w:line="240" w:lineRule="auto"/>
        <w:ind w:right="-57"/>
        <w:contextualSpacing/>
        <w:jc w:val="both"/>
        <w:rPr>
          <w:rFonts w:ascii="Arial" w:hAnsi="Arial" w:cs="Arial"/>
          <w:b/>
          <w:sz w:val="20"/>
          <w:szCs w:val="20"/>
        </w:rPr>
      </w:pPr>
      <w:r w:rsidRPr="007F5F25">
        <w:rPr>
          <w:rFonts w:ascii="Arial" w:hAnsi="Arial" w:cs="Arial"/>
          <w:sz w:val="20"/>
          <w:szCs w:val="20"/>
        </w:rPr>
        <w:t xml:space="preserve">Previo requerimiento por escrito al contratista, el municipio declarará la caducidad del contrato mediante acto administrativo debidamente motivado, lo dará por terminado y ordenará su liquidación en el estado en que se encuentre si se presenta alguno de los hechos constitutivos de incumplimiento a cargo del contratista que afecte de manera grave y directa la ejecución del contrato y evidencie que puede conducir a su paralización, por la ocurrencia de alguna de las causales establecidas en el artículo 90 de </w:t>
      </w:r>
      <w:smartTag w:uri="urn:schemas-microsoft-com:office:smarttags" w:element="PersonName">
        <w:smartTagPr>
          <w:attr w:name="ProductID" w:val="la Ley"/>
        </w:smartTagPr>
        <w:r w:rsidRPr="007F5F25">
          <w:rPr>
            <w:rFonts w:ascii="Arial" w:hAnsi="Arial" w:cs="Arial"/>
            <w:sz w:val="20"/>
            <w:szCs w:val="20"/>
          </w:rPr>
          <w:t>la Ley</w:t>
        </w:r>
      </w:smartTag>
      <w:r w:rsidRPr="007F5F25">
        <w:rPr>
          <w:rFonts w:ascii="Arial" w:hAnsi="Arial" w:cs="Arial"/>
          <w:b/>
          <w:sz w:val="20"/>
          <w:szCs w:val="20"/>
        </w:rPr>
        <w:t xml:space="preserve"> </w:t>
      </w:r>
      <w:r w:rsidRPr="007F5F25">
        <w:rPr>
          <w:rFonts w:ascii="Arial" w:hAnsi="Arial" w:cs="Arial"/>
          <w:sz w:val="20"/>
          <w:szCs w:val="20"/>
        </w:rPr>
        <w:t xml:space="preserve">418 de 1997 o las circunstancias previstas en el último inciso del artículo 5 de </w:t>
      </w:r>
      <w:smartTag w:uri="urn:schemas-microsoft-com:office:smarttags" w:element="PersonName">
        <w:smartTagPr>
          <w:attr w:name="ProductID" w:val="la Ley"/>
        </w:smartTagPr>
        <w:r w:rsidRPr="007F5F25">
          <w:rPr>
            <w:rFonts w:ascii="Arial" w:hAnsi="Arial" w:cs="Arial"/>
            <w:sz w:val="20"/>
            <w:szCs w:val="20"/>
          </w:rPr>
          <w:t>la Ley</w:t>
        </w:r>
      </w:smartTag>
      <w:r w:rsidRPr="007F5F25">
        <w:rPr>
          <w:rFonts w:ascii="Arial" w:hAnsi="Arial" w:cs="Arial"/>
          <w:b/>
          <w:sz w:val="20"/>
          <w:szCs w:val="20"/>
        </w:rPr>
        <w:t xml:space="preserve"> </w:t>
      </w:r>
      <w:r w:rsidRPr="007F5F25">
        <w:rPr>
          <w:rFonts w:ascii="Arial" w:hAnsi="Arial" w:cs="Arial"/>
          <w:sz w:val="20"/>
          <w:szCs w:val="20"/>
        </w:rPr>
        <w:t xml:space="preserve">80 de 1993 y el artículo 61 de </w:t>
      </w:r>
      <w:smartTag w:uri="urn:schemas-microsoft-com:office:smarttags" w:element="PersonName">
        <w:smartTagPr>
          <w:attr w:name="ProductID" w:val="la Ley"/>
        </w:smartTagPr>
        <w:r w:rsidRPr="007F5F25">
          <w:rPr>
            <w:rFonts w:ascii="Arial" w:hAnsi="Arial" w:cs="Arial"/>
            <w:sz w:val="20"/>
            <w:szCs w:val="20"/>
          </w:rPr>
          <w:t>la Ley</w:t>
        </w:r>
      </w:smartTag>
      <w:r w:rsidRPr="007F5F25">
        <w:rPr>
          <w:rFonts w:ascii="Arial" w:hAnsi="Arial" w:cs="Arial"/>
          <w:b/>
          <w:sz w:val="20"/>
          <w:szCs w:val="20"/>
        </w:rPr>
        <w:t xml:space="preserve"> </w:t>
      </w:r>
      <w:r w:rsidRPr="007F5F25">
        <w:rPr>
          <w:rFonts w:ascii="Arial" w:hAnsi="Arial" w:cs="Arial"/>
          <w:sz w:val="20"/>
          <w:szCs w:val="20"/>
        </w:rPr>
        <w:t>610 de 2000. En caso de que el</w:t>
      </w:r>
      <w:r w:rsidRPr="007F5F25">
        <w:rPr>
          <w:rFonts w:ascii="Arial" w:hAnsi="Arial" w:cs="Arial"/>
          <w:b/>
          <w:sz w:val="20"/>
          <w:szCs w:val="20"/>
        </w:rPr>
        <w:t xml:space="preserve"> </w:t>
      </w:r>
      <w:r w:rsidRPr="007F5F25">
        <w:rPr>
          <w:rFonts w:ascii="Arial" w:hAnsi="Arial" w:cs="Arial"/>
          <w:sz w:val="20"/>
          <w:szCs w:val="20"/>
        </w:rPr>
        <w:t>municipio decida abstenerse de declarar la caducidad, adoptará las medidas de control e intervención necesarias, que garanticen la ejecución del objeto contratado. La declaratoria de caducidad no impedirá que la entidad contratante continúe inmediatamente la ejecución del objeto contratado, bien sea a través del garante o de otro contratista, a quien a su vez se le podrá declarar la caducidad, cuando a ello hubiere lugar. La declaración de la caducidad no dará lugar a indemnización del contratista</w:t>
      </w:r>
      <w:r w:rsidRPr="007F5F25">
        <w:rPr>
          <w:rFonts w:ascii="Arial" w:hAnsi="Arial" w:cs="Arial"/>
          <w:b/>
          <w:sz w:val="20"/>
          <w:szCs w:val="20"/>
        </w:rPr>
        <w:t>,</w:t>
      </w:r>
      <w:r w:rsidRPr="007F5F25">
        <w:rPr>
          <w:rFonts w:ascii="Arial" w:hAnsi="Arial" w:cs="Arial"/>
          <w:sz w:val="20"/>
          <w:szCs w:val="20"/>
        </w:rPr>
        <w:t xml:space="preserve"> quien se hará acreedor a las sanciones e inhabilidades previstas en el Estatuto General de la Contratación de la administración pública. La declaratoria de caducidad será constitutiva del siniestro de incumplimiento. </w:t>
      </w:r>
    </w:p>
    <w:p w:rsidR="001A47E2" w:rsidRPr="007F5F25" w:rsidRDefault="001A47E2" w:rsidP="001A47E2">
      <w:pPr>
        <w:spacing w:after="0" w:line="240" w:lineRule="auto"/>
        <w:ind w:right="-57"/>
        <w:contextualSpacing/>
        <w:jc w:val="both"/>
        <w:rPr>
          <w:rFonts w:ascii="Arial" w:hAnsi="Arial" w:cs="Arial"/>
          <w:sz w:val="20"/>
          <w:szCs w:val="20"/>
        </w:rPr>
      </w:pPr>
    </w:p>
    <w:p w:rsidR="001A47E2" w:rsidRPr="007F5F25" w:rsidRDefault="001A47E2" w:rsidP="001A47E2">
      <w:pPr>
        <w:spacing w:after="0" w:line="240" w:lineRule="auto"/>
        <w:ind w:right="-57"/>
        <w:contextualSpacing/>
        <w:jc w:val="both"/>
        <w:rPr>
          <w:rFonts w:ascii="Arial" w:hAnsi="Arial" w:cs="Arial"/>
          <w:b/>
          <w:sz w:val="20"/>
          <w:szCs w:val="20"/>
        </w:rPr>
      </w:pPr>
      <w:r w:rsidRPr="007F5F25">
        <w:rPr>
          <w:rFonts w:ascii="Arial" w:hAnsi="Arial" w:cs="Arial"/>
          <w:b/>
          <w:sz w:val="20"/>
          <w:szCs w:val="20"/>
        </w:rPr>
        <w:t>16. SUSPENSIÓN TEMPORAL DEL CONTRATO.</w:t>
      </w:r>
    </w:p>
    <w:p w:rsidR="001A47E2" w:rsidRPr="007F5F25" w:rsidRDefault="001A47E2" w:rsidP="001A47E2">
      <w:pPr>
        <w:spacing w:after="0" w:line="240" w:lineRule="auto"/>
        <w:ind w:right="-57"/>
        <w:contextualSpacing/>
        <w:jc w:val="both"/>
        <w:rPr>
          <w:rFonts w:ascii="Arial" w:hAnsi="Arial" w:cs="Arial"/>
          <w:b/>
          <w:sz w:val="20"/>
          <w:szCs w:val="20"/>
        </w:rPr>
      </w:pPr>
    </w:p>
    <w:p w:rsidR="001A47E2" w:rsidRPr="007F5F25" w:rsidRDefault="001A47E2" w:rsidP="001A47E2">
      <w:pPr>
        <w:spacing w:after="0" w:line="240" w:lineRule="auto"/>
        <w:ind w:right="-57"/>
        <w:contextualSpacing/>
        <w:jc w:val="both"/>
        <w:rPr>
          <w:rFonts w:ascii="Arial" w:hAnsi="Arial" w:cs="Arial"/>
          <w:sz w:val="20"/>
          <w:szCs w:val="20"/>
        </w:rPr>
      </w:pPr>
      <w:r w:rsidRPr="007F5F25">
        <w:rPr>
          <w:rFonts w:ascii="Arial" w:hAnsi="Arial" w:cs="Arial"/>
          <w:sz w:val="20"/>
          <w:szCs w:val="20"/>
        </w:rPr>
        <w:t xml:space="preserve">Se podrá de común acuerdo entre las partes, suspender temporalmente la ejecución del contrato, mediante un acta en donde conste tal evento, sin que para los efectos del plazo extintivo se compute el tiempo de suspensión. </w:t>
      </w:r>
    </w:p>
    <w:p w:rsidR="001A47E2" w:rsidRPr="007F5F25" w:rsidRDefault="001A47E2" w:rsidP="001A47E2">
      <w:pPr>
        <w:spacing w:after="0" w:line="240" w:lineRule="auto"/>
        <w:ind w:right="-57"/>
        <w:contextualSpacing/>
        <w:jc w:val="both"/>
        <w:rPr>
          <w:rFonts w:ascii="Arial" w:hAnsi="Arial" w:cs="Arial"/>
          <w:sz w:val="20"/>
          <w:szCs w:val="20"/>
        </w:rPr>
      </w:pPr>
    </w:p>
    <w:p w:rsidR="001A47E2" w:rsidRPr="007F5F25" w:rsidRDefault="001A47E2" w:rsidP="001A47E2">
      <w:pPr>
        <w:spacing w:after="0" w:line="240" w:lineRule="auto"/>
        <w:ind w:right="-57"/>
        <w:contextualSpacing/>
        <w:jc w:val="both"/>
        <w:rPr>
          <w:rFonts w:ascii="Arial" w:hAnsi="Arial" w:cs="Arial"/>
          <w:b/>
          <w:sz w:val="20"/>
          <w:szCs w:val="20"/>
        </w:rPr>
      </w:pPr>
      <w:r w:rsidRPr="007F5F25">
        <w:rPr>
          <w:rFonts w:ascii="Arial" w:hAnsi="Arial" w:cs="Arial"/>
          <w:b/>
          <w:sz w:val="20"/>
          <w:szCs w:val="20"/>
        </w:rPr>
        <w:t>17.</w:t>
      </w:r>
      <w:r w:rsidRPr="007F5F25">
        <w:rPr>
          <w:rFonts w:ascii="Arial" w:hAnsi="Arial" w:cs="Arial"/>
          <w:sz w:val="20"/>
          <w:szCs w:val="20"/>
        </w:rPr>
        <w:t xml:space="preserve"> </w:t>
      </w:r>
      <w:r w:rsidRPr="007F5F25">
        <w:rPr>
          <w:rFonts w:ascii="Arial" w:hAnsi="Arial" w:cs="Arial"/>
          <w:b/>
          <w:sz w:val="20"/>
          <w:szCs w:val="20"/>
        </w:rPr>
        <w:t>CESIÓN.</w:t>
      </w:r>
    </w:p>
    <w:p w:rsidR="001A47E2" w:rsidRPr="007F5F25" w:rsidRDefault="001A47E2" w:rsidP="001A47E2">
      <w:pPr>
        <w:spacing w:after="0" w:line="240" w:lineRule="auto"/>
        <w:ind w:right="-57"/>
        <w:contextualSpacing/>
        <w:jc w:val="both"/>
        <w:rPr>
          <w:rFonts w:ascii="Arial" w:hAnsi="Arial" w:cs="Arial"/>
          <w:b/>
          <w:sz w:val="20"/>
          <w:szCs w:val="20"/>
        </w:rPr>
      </w:pPr>
    </w:p>
    <w:p w:rsidR="001A47E2" w:rsidRPr="007F5F25" w:rsidRDefault="001A47E2" w:rsidP="001A47E2">
      <w:pPr>
        <w:spacing w:after="0" w:line="240" w:lineRule="auto"/>
        <w:ind w:right="-57"/>
        <w:contextualSpacing/>
        <w:jc w:val="both"/>
        <w:rPr>
          <w:rFonts w:ascii="Arial" w:hAnsi="Arial" w:cs="Arial"/>
          <w:sz w:val="20"/>
          <w:szCs w:val="20"/>
        </w:rPr>
      </w:pPr>
      <w:r w:rsidRPr="007F5F25">
        <w:rPr>
          <w:rFonts w:ascii="Arial" w:hAnsi="Arial" w:cs="Arial"/>
          <w:b/>
          <w:sz w:val="20"/>
          <w:szCs w:val="20"/>
        </w:rPr>
        <w:t xml:space="preserve"> </w:t>
      </w:r>
      <w:r w:rsidRPr="007F5F25">
        <w:rPr>
          <w:rFonts w:ascii="Arial" w:hAnsi="Arial" w:cs="Arial"/>
          <w:sz w:val="20"/>
          <w:szCs w:val="20"/>
        </w:rPr>
        <w:t>El contratista solo podrá ceder el presente contrato previa autorización escrita del MUNICIPIO</w:t>
      </w:r>
      <w:r w:rsidRPr="007F5F25">
        <w:rPr>
          <w:rFonts w:ascii="Arial" w:hAnsi="Arial" w:cs="Arial"/>
          <w:b/>
          <w:sz w:val="20"/>
          <w:szCs w:val="20"/>
        </w:rPr>
        <w:t>.</w:t>
      </w:r>
      <w:r w:rsidRPr="007F5F25">
        <w:rPr>
          <w:rFonts w:ascii="Arial" w:hAnsi="Arial" w:cs="Arial"/>
          <w:sz w:val="20"/>
          <w:szCs w:val="20"/>
        </w:rPr>
        <w:t xml:space="preserve"> </w:t>
      </w:r>
    </w:p>
    <w:p w:rsidR="001A47E2" w:rsidRPr="007F5F25" w:rsidRDefault="001A47E2" w:rsidP="001A47E2">
      <w:pPr>
        <w:spacing w:after="0" w:line="240" w:lineRule="auto"/>
        <w:ind w:right="-57"/>
        <w:contextualSpacing/>
        <w:jc w:val="both"/>
        <w:rPr>
          <w:rFonts w:ascii="Arial" w:hAnsi="Arial" w:cs="Arial"/>
          <w:sz w:val="20"/>
          <w:szCs w:val="20"/>
        </w:rPr>
      </w:pPr>
    </w:p>
    <w:p w:rsidR="001A47E2" w:rsidRPr="007F5F25" w:rsidRDefault="001A47E2" w:rsidP="001A47E2">
      <w:pPr>
        <w:spacing w:after="0" w:line="240" w:lineRule="auto"/>
        <w:ind w:right="-57"/>
        <w:contextualSpacing/>
        <w:jc w:val="both"/>
        <w:rPr>
          <w:rFonts w:ascii="Arial" w:hAnsi="Arial" w:cs="Arial"/>
          <w:b/>
          <w:sz w:val="20"/>
          <w:szCs w:val="20"/>
        </w:rPr>
      </w:pPr>
      <w:r w:rsidRPr="007F5F25">
        <w:rPr>
          <w:rFonts w:ascii="Arial" w:hAnsi="Arial" w:cs="Arial"/>
          <w:b/>
          <w:sz w:val="20"/>
          <w:szCs w:val="20"/>
        </w:rPr>
        <w:t>18. SUBCONTRATACIÓN.</w:t>
      </w:r>
    </w:p>
    <w:p w:rsidR="001A47E2" w:rsidRPr="007F5F25" w:rsidRDefault="001A47E2" w:rsidP="001A47E2">
      <w:pPr>
        <w:spacing w:after="0" w:line="240" w:lineRule="auto"/>
        <w:ind w:right="-57"/>
        <w:contextualSpacing/>
        <w:jc w:val="both"/>
        <w:rPr>
          <w:rFonts w:ascii="Arial" w:hAnsi="Arial" w:cs="Arial"/>
          <w:b/>
          <w:sz w:val="20"/>
          <w:szCs w:val="20"/>
        </w:rPr>
      </w:pPr>
    </w:p>
    <w:p w:rsidR="001A47E2" w:rsidRPr="007F5F25" w:rsidRDefault="001A47E2" w:rsidP="001A47E2">
      <w:pPr>
        <w:spacing w:after="0" w:line="240" w:lineRule="auto"/>
        <w:ind w:right="-57"/>
        <w:contextualSpacing/>
        <w:jc w:val="both"/>
        <w:rPr>
          <w:rFonts w:ascii="Arial" w:hAnsi="Arial" w:cs="Arial"/>
          <w:sz w:val="20"/>
          <w:szCs w:val="20"/>
        </w:rPr>
      </w:pPr>
      <w:r w:rsidRPr="007F5F25">
        <w:rPr>
          <w:rFonts w:ascii="Arial" w:hAnsi="Arial" w:cs="Arial"/>
          <w:sz w:val="20"/>
          <w:szCs w:val="20"/>
        </w:rPr>
        <w:t>El contratista sólo podrá subcontratar todo aquello que no implique la ejecución de la totalidad del objeto del presente contrato, con la autorización previa y escrita del MUNICIPIO. En el texto de los subcontratos autorizados se dejará constancia que se entienden celebrados dentro y sin perjuicio de los términos de éste contrato y bajo la exclusiva responsabilidad del contratista. El municipio podrá ordenar la terminación del subcontrato en cualquier tiempo, sin que el subcontratista tenga derecho a reclamar indemnización de perjuicio ni a instaurar acciones contr</w:t>
      </w:r>
      <w:r>
        <w:rPr>
          <w:rFonts w:ascii="Arial" w:hAnsi="Arial" w:cs="Arial"/>
          <w:sz w:val="20"/>
          <w:szCs w:val="20"/>
        </w:rPr>
        <w:t xml:space="preserve">a el municipio por esta causa. </w:t>
      </w:r>
    </w:p>
    <w:p w:rsidR="001A47E2" w:rsidRPr="007F5F25" w:rsidRDefault="001A47E2" w:rsidP="001A47E2">
      <w:pPr>
        <w:spacing w:after="0" w:line="240" w:lineRule="auto"/>
        <w:ind w:right="-57"/>
        <w:contextualSpacing/>
        <w:jc w:val="both"/>
        <w:rPr>
          <w:rFonts w:ascii="Arial" w:hAnsi="Arial" w:cs="Arial"/>
          <w:sz w:val="20"/>
          <w:szCs w:val="20"/>
        </w:rPr>
      </w:pPr>
    </w:p>
    <w:p w:rsidR="001A47E2" w:rsidRPr="007F5F25" w:rsidRDefault="001A47E2" w:rsidP="001A47E2">
      <w:pPr>
        <w:spacing w:after="0" w:line="240" w:lineRule="auto"/>
        <w:ind w:right="-57"/>
        <w:contextualSpacing/>
        <w:jc w:val="both"/>
        <w:rPr>
          <w:rFonts w:ascii="Arial" w:hAnsi="Arial" w:cs="Arial"/>
          <w:b/>
          <w:sz w:val="20"/>
          <w:szCs w:val="20"/>
        </w:rPr>
      </w:pPr>
      <w:r w:rsidRPr="007F5F25">
        <w:rPr>
          <w:rFonts w:ascii="Arial" w:hAnsi="Arial" w:cs="Arial"/>
          <w:b/>
          <w:sz w:val="20"/>
          <w:szCs w:val="20"/>
        </w:rPr>
        <w:t>19. ADICIÓN DE CONTRATOS.</w:t>
      </w:r>
    </w:p>
    <w:p w:rsidR="001A47E2" w:rsidRPr="007F5F25" w:rsidRDefault="001A47E2" w:rsidP="001A47E2">
      <w:pPr>
        <w:spacing w:after="0" w:line="240" w:lineRule="auto"/>
        <w:ind w:right="-57"/>
        <w:contextualSpacing/>
        <w:jc w:val="both"/>
        <w:rPr>
          <w:rFonts w:ascii="Arial" w:hAnsi="Arial" w:cs="Arial"/>
          <w:b/>
          <w:sz w:val="20"/>
          <w:szCs w:val="20"/>
        </w:rPr>
      </w:pPr>
    </w:p>
    <w:p w:rsidR="001A47E2" w:rsidRPr="007F5F25" w:rsidRDefault="001A47E2" w:rsidP="001A47E2">
      <w:pPr>
        <w:spacing w:after="0" w:line="240" w:lineRule="auto"/>
        <w:ind w:right="-57"/>
        <w:contextualSpacing/>
        <w:jc w:val="both"/>
        <w:rPr>
          <w:rFonts w:ascii="Arial" w:hAnsi="Arial" w:cs="Arial"/>
          <w:sz w:val="20"/>
          <w:szCs w:val="20"/>
        </w:rPr>
      </w:pPr>
      <w:r w:rsidRPr="007F5F25">
        <w:rPr>
          <w:rFonts w:ascii="Arial" w:hAnsi="Arial" w:cs="Arial"/>
          <w:sz w:val="20"/>
          <w:szCs w:val="20"/>
        </w:rPr>
        <w:t xml:space="preserve">Para el desarrollo eficaz del objeto contractual pactado, podrán ser suscritas adiciones de contratos, cuyo valor será proporcional al tiempo y valor establecidos inicialmente, los cuales además no podrán exceder en la totalidad del cincuenta por ciento (50%) de la cuantía originalmente pactada, expresada en salarios mínimos legales mensuales vigentes (inciso 2 del parágrafo del artículo 40 de </w:t>
      </w:r>
      <w:smartTag w:uri="urn:schemas-microsoft-com:office:smarttags" w:element="PersonName">
        <w:smartTagPr>
          <w:attr w:name="ProductID" w:val="la Ley"/>
        </w:smartTagPr>
        <w:r w:rsidRPr="007F5F25">
          <w:rPr>
            <w:rFonts w:ascii="Arial" w:hAnsi="Arial" w:cs="Arial"/>
            <w:sz w:val="20"/>
            <w:szCs w:val="20"/>
          </w:rPr>
          <w:t>la Ley</w:t>
        </w:r>
      </w:smartTag>
      <w:r w:rsidRPr="007F5F25">
        <w:rPr>
          <w:rFonts w:ascii="Arial" w:hAnsi="Arial" w:cs="Arial"/>
          <w:b/>
          <w:sz w:val="20"/>
          <w:szCs w:val="20"/>
        </w:rPr>
        <w:t xml:space="preserve"> </w:t>
      </w:r>
      <w:r w:rsidRPr="007F5F25">
        <w:rPr>
          <w:rFonts w:ascii="Arial" w:hAnsi="Arial" w:cs="Arial"/>
          <w:sz w:val="20"/>
          <w:szCs w:val="20"/>
        </w:rPr>
        <w:t>80 de 1993).</w:t>
      </w:r>
      <w:r w:rsidRPr="007F5F25">
        <w:rPr>
          <w:rFonts w:ascii="Arial" w:hAnsi="Arial" w:cs="Arial"/>
          <w:b/>
          <w:sz w:val="20"/>
          <w:szCs w:val="20"/>
        </w:rPr>
        <w:t xml:space="preserve"> </w:t>
      </w:r>
      <w:r w:rsidRPr="007F5F25">
        <w:rPr>
          <w:rFonts w:ascii="Arial" w:hAnsi="Arial" w:cs="Arial"/>
          <w:sz w:val="20"/>
          <w:szCs w:val="20"/>
        </w:rPr>
        <w:t xml:space="preserve">Los </w:t>
      </w:r>
      <w:r w:rsidRPr="007F5F25">
        <w:rPr>
          <w:rFonts w:ascii="Arial" w:hAnsi="Arial" w:cs="Arial"/>
          <w:sz w:val="20"/>
          <w:szCs w:val="20"/>
        </w:rPr>
        <w:lastRenderedPageBreak/>
        <w:t>contratos adicionados de valor una vez perfeccionados, se efectuará el registro presupuestal, requisito indispensable para que pueda iniciar su ejecución y el pago de los impuestos correspondientes, si a ello hay lugar. No podrán celebrarse adiciones de contratos</w:t>
      </w:r>
      <w:r w:rsidRPr="007F5F25">
        <w:rPr>
          <w:rStyle w:val="Refdecomentario"/>
          <w:rFonts w:ascii="Arial" w:hAnsi="Arial" w:cs="Arial"/>
          <w:sz w:val="20"/>
          <w:szCs w:val="20"/>
        </w:rPr>
        <w:t xml:space="preserve"> </w:t>
      </w:r>
      <w:r w:rsidRPr="007F5F25">
        <w:rPr>
          <w:rFonts w:ascii="Arial" w:hAnsi="Arial" w:cs="Arial"/>
          <w:sz w:val="20"/>
          <w:szCs w:val="20"/>
        </w:rPr>
        <w:t xml:space="preserve">que impliquen modificación al objeto del contrato, ni prorrogarse su plazo si estuviere vencido, so pretexto de la celebración de adiciones de contratos. </w:t>
      </w:r>
    </w:p>
    <w:p w:rsidR="001A47E2" w:rsidRPr="007F5F25" w:rsidRDefault="001A47E2" w:rsidP="001A47E2">
      <w:pPr>
        <w:spacing w:after="0" w:line="240" w:lineRule="auto"/>
        <w:ind w:right="-57"/>
        <w:contextualSpacing/>
        <w:jc w:val="both"/>
        <w:rPr>
          <w:rFonts w:ascii="Arial" w:hAnsi="Arial" w:cs="Arial"/>
          <w:sz w:val="20"/>
          <w:szCs w:val="20"/>
        </w:rPr>
      </w:pPr>
    </w:p>
    <w:p w:rsidR="001A47E2" w:rsidRPr="007F5F25" w:rsidRDefault="001A47E2" w:rsidP="001A47E2">
      <w:pPr>
        <w:spacing w:after="0" w:line="240" w:lineRule="auto"/>
        <w:ind w:right="-57"/>
        <w:contextualSpacing/>
        <w:jc w:val="both"/>
        <w:rPr>
          <w:rFonts w:ascii="Arial" w:hAnsi="Arial" w:cs="Arial"/>
          <w:b/>
          <w:sz w:val="20"/>
          <w:szCs w:val="20"/>
        </w:rPr>
      </w:pPr>
      <w:r w:rsidRPr="007F5F25">
        <w:rPr>
          <w:rFonts w:ascii="Arial" w:hAnsi="Arial" w:cs="Arial"/>
          <w:b/>
          <w:sz w:val="20"/>
          <w:szCs w:val="20"/>
        </w:rPr>
        <w:t>20. LIQUIDACIÓN BILATERAL.</w:t>
      </w:r>
    </w:p>
    <w:p w:rsidR="001A47E2" w:rsidRPr="007F5F25" w:rsidRDefault="001A47E2" w:rsidP="001A47E2">
      <w:pPr>
        <w:spacing w:after="0" w:line="240" w:lineRule="auto"/>
        <w:ind w:right="-57"/>
        <w:contextualSpacing/>
        <w:jc w:val="both"/>
        <w:rPr>
          <w:rFonts w:ascii="Arial" w:hAnsi="Arial" w:cs="Arial"/>
          <w:b/>
          <w:sz w:val="20"/>
          <w:szCs w:val="20"/>
        </w:rPr>
      </w:pPr>
    </w:p>
    <w:p w:rsidR="001A47E2" w:rsidRPr="007F5F25" w:rsidRDefault="001A47E2" w:rsidP="001A47E2">
      <w:pPr>
        <w:spacing w:after="0" w:line="240" w:lineRule="auto"/>
        <w:ind w:right="-57"/>
        <w:contextualSpacing/>
        <w:jc w:val="both"/>
        <w:rPr>
          <w:rFonts w:ascii="Arial" w:hAnsi="Arial" w:cs="Arial"/>
          <w:sz w:val="20"/>
          <w:szCs w:val="20"/>
        </w:rPr>
      </w:pPr>
      <w:r w:rsidRPr="007F5F25">
        <w:rPr>
          <w:rFonts w:ascii="Arial" w:hAnsi="Arial" w:cs="Arial"/>
          <w:sz w:val="20"/>
          <w:szCs w:val="20"/>
        </w:rPr>
        <w:t xml:space="preserve">La liquidación del presente contrato de prestación de servicios se realizará de acuerdo a lo previsto en el artículo 217 del Decreto 019 de 2012, dentro de los dos </w:t>
      </w:r>
      <w:r w:rsidRPr="007F5F25">
        <w:rPr>
          <w:rFonts w:ascii="Arial" w:hAnsi="Arial" w:cs="Arial"/>
          <w:bCs/>
          <w:sz w:val="20"/>
          <w:szCs w:val="20"/>
        </w:rPr>
        <w:t>(02)</w:t>
      </w:r>
      <w:r w:rsidRPr="007F5F25">
        <w:rPr>
          <w:rFonts w:ascii="Arial" w:hAnsi="Arial" w:cs="Arial"/>
          <w:b/>
          <w:bCs/>
          <w:sz w:val="20"/>
          <w:szCs w:val="20"/>
        </w:rPr>
        <w:t xml:space="preserve"> </w:t>
      </w:r>
      <w:r w:rsidRPr="007F5F25">
        <w:rPr>
          <w:rFonts w:ascii="Arial" w:hAnsi="Arial" w:cs="Arial"/>
          <w:sz w:val="20"/>
          <w:szCs w:val="20"/>
        </w:rPr>
        <w:t>meses siguientes al vencimiento del plazo de ejecución, por las partes involucradas.</w:t>
      </w:r>
    </w:p>
    <w:p w:rsidR="001A47E2" w:rsidRPr="007F5F25" w:rsidRDefault="001A47E2" w:rsidP="001A47E2">
      <w:pPr>
        <w:spacing w:after="0" w:line="240" w:lineRule="auto"/>
        <w:ind w:right="-57"/>
        <w:contextualSpacing/>
        <w:jc w:val="both"/>
        <w:rPr>
          <w:rFonts w:ascii="Arial" w:hAnsi="Arial" w:cs="Arial"/>
          <w:sz w:val="20"/>
          <w:szCs w:val="20"/>
        </w:rPr>
      </w:pPr>
    </w:p>
    <w:p w:rsidR="001A47E2" w:rsidRPr="007F5F25" w:rsidRDefault="001A47E2" w:rsidP="001A47E2">
      <w:pPr>
        <w:spacing w:after="0" w:line="240" w:lineRule="auto"/>
        <w:ind w:right="-57"/>
        <w:contextualSpacing/>
        <w:jc w:val="both"/>
        <w:rPr>
          <w:rFonts w:ascii="Arial" w:hAnsi="Arial" w:cs="Arial"/>
          <w:b/>
          <w:sz w:val="20"/>
          <w:szCs w:val="20"/>
        </w:rPr>
      </w:pPr>
      <w:r w:rsidRPr="007F5F25">
        <w:rPr>
          <w:rFonts w:ascii="Arial" w:hAnsi="Arial" w:cs="Arial"/>
          <w:b/>
          <w:sz w:val="20"/>
          <w:szCs w:val="20"/>
        </w:rPr>
        <w:t>21. INTERPRETACIÓN, MODIFICACIÓN Y TERMINACIÓN UNILATERALES.</w:t>
      </w:r>
    </w:p>
    <w:p w:rsidR="001A47E2" w:rsidRPr="007F5F25" w:rsidRDefault="001A47E2" w:rsidP="001A47E2">
      <w:pPr>
        <w:spacing w:after="0" w:line="240" w:lineRule="auto"/>
        <w:ind w:right="-57"/>
        <w:contextualSpacing/>
        <w:jc w:val="both"/>
        <w:rPr>
          <w:rFonts w:ascii="Arial" w:hAnsi="Arial" w:cs="Arial"/>
          <w:b/>
          <w:sz w:val="20"/>
          <w:szCs w:val="20"/>
        </w:rPr>
      </w:pPr>
    </w:p>
    <w:p w:rsidR="001A47E2" w:rsidRPr="007F5F25" w:rsidRDefault="001A47E2" w:rsidP="001A47E2">
      <w:pPr>
        <w:spacing w:after="0" w:line="240" w:lineRule="auto"/>
        <w:ind w:right="-57"/>
        <w:contextualSpacing/>
        <w:jc w:val="both"/>
        <w:rPr>
          <w:rFonts w:ascii="Arial" w:hAnsi="Arial" w:cs="Arial"/>
          <w:sz w:val="20"/>
          <w:szCs w:val="20"/>
        </w:rPr>
      </w:pPr>
      <w:r w:rsidRPr="007F5F25">
        <w:rPr>
          <w:rFonts w:ascii="Arial" w:hAnsi="Arial" w:cs="Arial"/>
          <w:sz w:val="20"/>
          <w:szCs w:val="20"/>
        </w:rPr>
        <w:t xml:space="preserve">Cuando surjan motivos posteriores al perfeccionamiento del contrato que hicieren necesaria la interpretación, modificación y terminación unilaterales de éste, se dará aplicación a lo dispuesto en los artículos 15, 16 y 17 de </w:t>
      </w:r>
      <w:smartTag w:uri="urn:schemas-microsoft-com:office:smarttags" w:element="PersonName">
        <w:smartTagPr>
          <w:attr w:name="ProductID" w:val="la Ley"/>
        </w:smartTagPr>
        <w:r w:rsidRPr="007F5F25">
          <w:rPr>
            <w:rFonts w:ascii="Arial" w:hAnsi="Arial" w:cs="Arial"/>
            <w:sz w:val="20"/>
            <w:szCs w:val="20"/>
          </w:rPr>
          <w:t>la Ley</w:t>
        </w:r>
      </w:smartTag>
      <w:r w:rsidRPr="007F5F25">
        <w:rPr>
          <w:rFonts w:ascii="Arial" w:hAnsi="Arial" w:cs="Arial"/>
          <w:b/>
          <w:sz w:val="20"/>
          <w:szCs w:val="20"/>
        </w:rPr>
        <w:t xml:space="preserve"> </w:t>
      </w:r>
      <w:r w:rsidRPr="007F5F25">
        <w:rPr>
          <w:rFonts w:ascii="Arial" w:hAnsi="Arial" w:cs="Arial"/>
          <w:sz w:val="20"/>
          <w:szCs w:val="20"/>
        </w:rPr>
        <w:t xml:space="preserve">80 de 1993 para garantizar el cumplimiento de los fines de la contratación. </w:t>
      </w:r>
    </w:p>
    <w:p w:rsidR="001A47E2" w:rsidRPr="007F5F25" w:rsidRDefault="001A47E2" w:rsidP="001A47E2">
      <w:pPr>
        <w:spacing w:after="0" w:line="240" w:lineRule="auto"/>
        <w:ind w:right="-57"/>
        <w:contextualSpacing/>
        <w:jc w:val="both"/>
        <w:rPr>
          <w:rFonts w:ascii="Arial" w:hAnsi="Arial" w:cs="Arial"/>
          <w:sz w:val="20"/>
          <w:szCs w:val="20"/>
        </w:rPr>
      </w:pPr>
    </w:p>
    <w:p w:rsidR="001A47E2" w:rsidRPr="007F5F25" w:rsidRDefault="001A47E2" w:rsidP="001A47E2">
      <w:pPr>
        <w:spacing w:after="0" w:line="240" w:lineRule="auto"/>
        <w:ind w:right="-57"/>
        <w:contextualSpacing/>
        <w:jc w:val="both"/>
        <w:rPr>
          <w:rFonts w:ascii="Arial" w:hAnsi="Arial" w:cs="Arial"/>
          <w:b/>
          <w:sz w:val="20"/>
          <w:szCs w:val="20"/>
        </w:rPr>
      </w:pPr>
      <w:r w:rsidRPr="007F5F25">
        <w:rPr>
          <w:rFonts w:ascii="Arial" w:hAnsi="Arial" w:cs="Arial"/>
          <w:b/>
          <w:sz w:val="20"/>
          <w:szCs w:val="20"/>
        </w:rPr>
        <w:t>22. TERMINACIÓN BILATERAL ANTICIPADA.</w:t>
      </w:r>
    </w:p>
    <w:p w:rsidR="001A47E2" w:rsidRPr="007F5F25" w:rsidRDefault="001A47E2" w:rsidP="001A47E2">
      <w:pPr>
        <w:spacing w:after="0" w:line="240" w:lineRule="auto"/>
        <w:ind w:right="-57"/>
        <w:contextualSpacing/>
        <w:jc w:val="both"/>
        <w:rPr>
          <w:rFonts w:ascii="Arial" w:hAnsi="Arial" w:cs="Arial"/>
          <w:b/>
          <w:sz w:val="20"/>
          <w:szCs w:val="20"/>
        </w:rPr>
      </w:pPr>
    </w:p>
    <w:p w:rsidR="001A47E2" w:rsidRPr="007F5F25" w:rsidRDefault="001A47E2" w:rsidP="001A47E2">
      <w:pPr>
        <w:spacing w:after="0" w:line="240" w:lineRule="auto"/>
        <w:ind w:right="-57"/>
        <w:contextualSpacing/>
        <w:jc w:val="both"/>
        <w:rPr>
          <w:rFonts w:ascii="Arial" w:hAnsi="Arial" w:cs="Arial"/>
          <w:b/>
          <w:sz w:val="20"/>
          <w:szCs w:val="20"/>
        </w:rPr>
      </w:pPr>
      <w:r w:rsidRPr="007F5F25">
        <w:rPr>
          <w:rFonts w:ascii="Arial" w:hAnsi="Arial" w:cs="Arial"/>
          <w:sz w:val="20"/>
          <w:szCs w:val="20"/>
        </w:rPr>
        <w:t>Las partes de común acuerdo manifiestan que si el</w:t>
      </w:r>
      <w:r w:rsidRPr="007F5F25">
        <w:rPr>
          <w:rFonts w:ascii="Arial" w:hAnsi="Arial" w:cs="Arial"/>
          <w:b/>
          <w:sz w:val="20"/>
          <w:szCs w:val="20"/>
        </w:rPr>
        <w:t xml:space="preserve"> </w:t>
      </w:r>
      <w:r w:rsidRPr="007F5F25">
        <w:rPr>
          <w:rFonts w:ascii="Arial" w:hAnsi="Arial" w:cs="Arial"/>
          <w:sz w:val="20"/>
          <w:szCs w:val="20"/>
        </w:rPr>
        <w:t>contratista no presenta los requisitos para la ejecución del contrato en el término de cinco (05) días hábiles, contados a partir de la fecha de la suscripción de éste, se terminará pudiendo el</w:t>
      </w:r>
      <w:r w:rsidRPr="007F5F25">
        <w:rPr>
          <w:rFonts w:ascii="Arial" w:hAnsi="Arial" w:cs="Arial"/>
          <w:b/>
          <w:sz w:val="20"/>
          <w:szCs w:val="20"/>
        </w:rPr>
        <w:t xml:space="preserve"> </w:t>
      </w:r>
      <w:r w:rsidRPr="007F5F25">
        <w:rPr>
          <w:rFonts w:ascii="Arial" w:hAnsi="Arial" w:cs="Arial"/>
          <w:sz w:val="20"/>
          <w:szCs w:val="20"/>
        </w:rPr>
        <w:t>municipio adjudicar y suscribir el contrato con el proponente que siguiere en el orden de elegibilidad.</w:t>
      </w:r>
      <w:r w:rsidRPr="007F5F25">
        <w:rPr>
          <w:rFonts w:ascii="Arial" w:hAnsi="Arial" w:cs="Arial"/>
          <w:b/>
          <w:sz w:val="20"/>
          <w:szCs w:val="20"/>
        </w:rPr>
        <w:t xml:space="preserve"> </w:t>
      </w:r>
    </w:p>
    <w:p w:rsidR="001A47E2" w:rsidRPr="007F5F25" w:rsidRDefault="001A47E2" w:rsidP="001A47E2">
      <w:pPr>
        <w:spacing w:after="0" w:line="240" w:lineRule="auto"/>
        <w:ind w:right="-57"/>
        <w:contextualSpacing/>
        <w:jc w:val="both"/>
        <w:rPr>
          <w:rFonts w:ascii="Arial" w:hAnsi="Arial" w:cs="Arial"/>
          <w:b/>
          <w:sz w:val="20"/>
          <w:szCs w:val="20"/>
        </w:rPr>
      </w:pPr>
    </w:p>
    <w:p w:rsidR="001A47E2" w:rsidRPr="007F5F25" w:rsidRDefault="001A47E2" w:rsidP="001A47E2">
      <w:pPr>
        <w:spacing w:after="0" w:line="240" w:lineRule="auto"/>
        <w:ind w:right="-57"/>
        <w:contextualSpacing/>
        <w:jc w:val="both"/>
        <w:rPr>
          <w:rFonts w:ascii="Arial" w:hAnsi="Arial" w:cs="Arial"/>
          <w:b/>
          <w:sz w:val="20"/>
          <w:szCs w:val="20"/>
        </w:rPr>
      </w:pPr>
      <w:r w:rsidRPr="007F5F25">
        <w:rPr>
          <w:rFonts w:ascii="Arial" w:hAnsi="Arial" w:cs="Arial"/>
          <w:b/>
          <w:sz w:val="20"/>
          <w:szCs w:val="20"/>
        </w:rPr>
        <w:t>23. INHABILIDADES E INCOMPATIBILIDADES.</w:t>
      </w:r>
    </w:p>
    <w:p w:rsidR="001A47E2" w:rsidRPr="007F5F25" w:rsidRDefault="001A47E2" w:rsidP="001A47E2">
      <w:pPr>
        <w:spacing w:after="0" w:line="240" w:lineRule="auto"/>
        <w:ind w:right="-57"/>
        <w:contextualSpacing/>
        <w:jc w:val="both"/>
        <w:rPr>
          <w:rFonts w:ascii="Arial" w:hAnsi="Arial" w:cs="Arial"/>
          <w:b/>
          <w:sz w:val="20"/>
          <w:szCs w:val="20"/>
        </w:rPr>
      </w:pPr>
    </w:p>
    <w:p w:rsidR="001A47E2" w:rsidRPr="007F5F25" w:rsidRDefault="001A47E2" w:rsidP="001A47E2">
      <w:pPr>
        <w:spacing w:after="0" w:line="240" w:lineRule="auto"/>
        <w:ind w:right="-57"/>
        <w:contextualSpacing/>
        <w:jc w:val="both"/>
        <w:rPr>
          <w:rFonts w:ascii="Arial" w:hAnsi="Arial" w:cs="Arial"/>
          <w:sz w:val="20"/>
          <w:szCs w:val="20"/>
        </w:rPr>
      </w:pPr>
      <w:r w:rsidRPr="007F5F25">
        <w:rPr>
          <w:rFonts w:ascii="Arial" w:hAnsi="Arial" w:cs="Arial"/>
          <w:sz w:val="20"/>
          <w:szCs w:val="20"/>
        </w:rPr>
        <w:t xml:space="preserve"> El</w:t>
      </w:r>
      <w:r w:rsidRPr="007F5F25">
        <w:rPr>
          <w:rFonts w:ascii="Arial" w:hAnsi="Arial" w:cs="Arial"/>
          <w:b/>
          <w:sz w:val="20"/>
          <w:szCs w:val="20"/>
        </w:rPr>
        <w:t xml:space="preserve"> </w:t>
      </w:r>
      <w:r w:rsidRPr="007F5F25">
        <w:rPr>
          <w:rFonts w:ascii="Arial" w:hAnsi="Arial" w:cs="Arial"/>
          <w:sz w:val="20"/>
          <w:szCs w:val="20"/>
        </w:rPr>
        <w:t xml:space="preserve">contratista con la suscripción de este contrato, afirma bajo juramento que no se halla incurso en ninguna de las inhabilidades y demás prohibiciones para contratar previstas en </w:t>
      </w:r>
      <w:smartTag w:uri="urn:schemas-microsoft-com:office:smarttags" w:element="PersonName">
        <w:smartTagPr>
          <w:attr w:name="ProductID" w:val="la Constituci￳n Pol￭tica"/>
        </w:smartTagPr>
        <w:r w:rsidRPr="007F5F25">
          <w:rPr>
            <w:rFonts w:ascii="Arial" w:hAnsi="Arial" w:cs="Arial"/>
            <w:sz w:val="20"/>
            <w:szCs w:val="20"/>
          </w:rPr>
          <w:t>la Constitución Política</w:t>
        </w:r>
      </w:smartTag>
      <w:r w:rsidRPr="007F5F25">
        <w:rPr>
          <w:rFonts w:ascii="Arial" w:hAnsi="Arial" w:cs="Arial"/>
          <w:sz w:val="20"/>
          <w:szCs w:val="20"/>
        </w:rPr>
        <w:t xml:space="preserve">, en los artículos 8 de </w:t>
      </w:r>
      <w:smartTag w:uri="urn:schemas-microsoft-com:office:smarttags" w:element="PersonName">
        <w:smartTagPr>
          <w:attr w:name="ProductID" w:val="la Ley"/>
        </w:smartTagPr>
        <w:r w:rsidRPr="007F5F25">
          <w:rPr>
            <w:rFonts w:ascii="Arial" w:hAnsi="Arial" w:cs="Arial"/>
            <w:sz w:val="20"/>
            <w:szCs w:val="20"/>
          </w:rPr>
          <w:t>la Ley</w:t>
        </w:r>
      </w:smartTag>
      <w:r w:rsidRPr="007F5F25">
        <w:rPr>
          <w:rFonts w:ascii="Arial" w:hAnsi="Arial" w:cs="Arial"/>
          <w:b/>
          <w:sz w:val="20"/>
          <w:szCs w:val="20"/>
        </w:rPr>
        <w:t xml:space="preserve"> </w:t>
      </w:r>
      <w:r w:rsidRPr="007F5F25">
        <w:rPr>
          <w:rFonts w:ascii="Arial" w:hAnsi="Arial" w:cs="Arial"/>
          <w:sz w:val="20"/>
          <w:szCs w:val="20"/>
        </w:rPr>
        <w:t>80 de 1993</w:t>
      </w:r>
      <w:r w:rsidRPr="007F5F25">
        <w:rPr>
          <w:rFonts w:ascii="Arial" w:hAnsi="Arial" w:cs="Arial"/>
          <w:b/>
          <w:sz w:val="20"/>
          <w:szCs w:val="20"/>
        </w:rPr>
        <w:t xml:space="preserve">, </w:t>
      </w:r>
      <w:r w:rsidRPr="007F5F25">
        <w:rPr>
          <w:rFonts w:ascii="Arial" w:hAnsi="Arial" w:cs="Arial"/>
          <w:sz w:val="20"/>
          <w:szCs w:val="20"/>
        </w:rPr>
        <w:t>Ley</w:t>
      </w:r>
      <w:r w:rsidRPr="007F5F25">
        <w:rPr>
          <w:rFonts w:ascii="Arial" w:hAnsi="Arial" w:cs="Arial"/>
          <w:b/>
          <w:sz w:val="20"/>
          <w:szCs w:val="20"/>
        </w:rPr>
        <w:t xml:space="preserve"> </w:t>
      </w:r>
      <w:r w:rsidRPr="007F5F25">
        <w:rPr>
          <w:rFonts w:ascii="Arial" w:hAnsi="Arial" w:cs="Arial"/>
          <w:sz w:val="20"/>
          <w:szCs w:val="20"/>
        </w:rPr>
        <w:t>617 de 2000, Ley</w:t>
      </w:r>
      <w:r w:rsidRPr="007F5F25">
        <w:rPr>
          <w:rFonts w:ascii="Arial" w:hAnsi="Arial" w:cs="Arial"/>
          <w:b/>
          <w:sz w:val="20"/>
          <w:szCs w:val="20"/>
        </w:rPr>
        <w:t xml:space="preserve"> </w:t>
      </w:r>
      <w:r w:rsidRPr="007F5F25">
        <w:rPr>
          <w:rFonts w:ascii="Arial" w:hAnsi="Arial" w:cs="Arial"/>
          <w:sz w:val="20"/>
          <w:szCs w:val="20"/>
        </w:rPr>
        <w:t xml:space="preserve">821 de 2003, Ley 1437 de 2011, Ley 1474 de 2011 y demás disposiciones vigentes sobre la materia y </w:t>
      </w:r>
      <w:proofErr w:type="gramStart"/>
      <w:r w:rsidRPr="007F5F25">
        <w:rPr>
          <w:rFonts w:ascii="Arial" w:hAnsi="Arial" w:cs="Arial"/>
          <w:sz w:val="20"/>
          <w:szCs w:val="20"/>
        </w:rPr>
        <w:t>que</w:t>
      </w:r>
      <w:proofErr w:type="gramEnd"/>
      <w:r w:rsidRPr="007F5F25">
        <w:rPr>
          <w:rFonts w:ascii="Arial" w:hAnsi="Arial" w:cs="Arial"/>
          <w:sz w:val="20"/>
          <w:szCs w:val="20"/>
        </w:rPr>
        <w:t xml:space="preserve"> si llegare a sobrevenir alguna, actuará conforme lo prevé el artículo 9 de </w:t>
      </w:r>
      <w:smartTag w:uri="urn:schemas-microsoft-com:office:smarttags" w:element="PersonName">
        <w:smartTagPr>
          <w:attr w:name="ProductID" w:val="la Ley"/>
        </w:smartTagPr>
        <w:r w:rsidRPr="007F5F25">
          <w:rPr>
            <w:rFonts w:ascii="Arial" w:hAnsi="Arial" w:cs="Arial"/>
            <w:sz w:val="20"/>
            <w:szCs w:val="20"/>
          </w:rPr>
          <w:t>la Ley</w:t>
        </w:r>
      </w:smartTag>
      <w:r w:rsidRPr="007F5F25">
        <w:rPr>
          <w:rFonts w:ascii="Arial" w:hAnsi="Arial" w:cs="Arial"/>
          <w:b/>
          <w:sz w:val="20"/>
          <w:szCs w:val="20"/>
        </w:rPr>
        <w:t xml:space="preserve"> </w:t>
      </w:r>
      <w:r w:rsidRPr="007F5F25">
        <w:rPr>
          <w:rFonts w:ascii="Arial" w:hAnsi="Arial" w:cs="Arial"/>
          <w:sz w:val="20"/>
          <w:szCs w:val="20"/>
        </w:rPr>
        <w:t xml:space="preserve">80 de 1993. </w:t>
      </w:r>
    </w:p>
    <w:p w:rsidR="001A47E2" w:rsidRPr="007F5F25" w:rsidRDefault="001A47E2" w:rsidP="001A47E2">
      <w:pPr>
        <w:spacing w:after="0" w:line="240" w:lineRule="auto"/>
        <w:ind w:right="-57"/>
        <w:contextualSpacing/>
        <w:jc w:val="both"/>
        <w:rPr>
          <w:rFonts w:ascii="Arial" w:hAnsi="Arial" w:cs="Arial"/>
          <w:sz w:val="20"/>
          <w:szCs w:val="20"/>
        </w:rPr>
      </w:pPr>
    </w:p>
    <w:p w:rsidR="001A47E2" w:rsidRPr="007F5F25" w:rsidRDefault="001A47E2" w:rsidP="001A47E2">
      <w:pPr>
        <w:spacing w:after="0" w:line="240" w:lineRule="auto"/>
        <w:ind w:right="-57"/>
        <w:contextualSpacing/>
        <w:jc w:val="both"/>
        <w:rPr>
          <w:rFonts w:ascii="Arial" w:hAnsi="Arial" w:cs="Arial"/>
          <w:b/>
          <w:sz w:val="20"/>
          <w:szCs w:val="20"/>
        </w:rPr>
      </w:pPr>
      <w:r w:rsidRPr="007F5F25">
        <w:rPr>
          <w:rFonts w:ascii="Arial" w:hAnsi="Arial" w:cs="Arial"/>
          <w:b/>
          <w:sz w:val="20"/>
          <w:szCs w:val="20"/>
        </w:rPr>
        <w:t xml:space="preserve">24. PERFECCIONAMIENTO Y REQUISITOS PARA </w:t>
      </w:r>
      <w:smartTag w:uri="urn:schemas-microsoft-com:office:smarttags" w:element="PersonName">
        <w:smartTagPr>
          <w:attr w:name="ProductID" w:val="LA EJECUCIￓN DEL"/>
        </w:smartTagPr>
        <w:r w:rsidRPr="007F5F25">
          <w:rPr>
            <w:rFonts w:ascii="Arial" w:hAnsi="Arial" w:cs="Arial"/>
            <w:b/>
            <w:sz w:val="20"/>
            <w:szCs w:val="20"/>
          </w:rPr>
          <w:t>LA EJECUCIÓN DEL</w:t>
        </w:r>
      </w:smartTag>
      <w:r w:rsidRPr="007F5F25">
        <w:rPr>
          <w:rFonts w:ascii="Arial" w:hAnsi="Arial" w:cs="Arial"/>
          <w:b/>
          <w:sz w:val="20"/>
          <w:szCs w:val="20"/>
        </w:rPr>
        <w:t xml:space="preserve"> CONTRATO.</w:t>
      </w:r>
    </w:p>
    <w:p w:rsidR="001A47E2" w:rsidRPr="007F5F25" w:rsidRDefault="001A47E2" w:rsidP="001A47E2">
      <w:pPr>
        <w:spacing w:after="0" w:line="240" w:lineRule="auto"/>
        <w:ind w:right="-57"/>
        <w:contextualSpacing/>
        <w:jc w:val="both"/>
        <w:rPr>
          <w:rFonts w:ascii="Arial" w:hAnsi="Arial" w:cs="Arial"/>
          <w:b/>
          <w:sz w:val="20"/>
          <w:szCs w:val="20"/>
        </w:rPr>
      </w:pPr>
    </w:p>
    <w:p w:rsidR="001A47E2" w:rsidRPr="003456AF" w:rsidRDefault="001A47E2" w:rsidP="001A47E2">
      <w:pPr>
        <w:spacing w:after="0" w:line="240" w:lineRule="auto"/>
        <w:ind w:right="-57"/>
        <w:contextualSpacing/>
        <w:jc w:val="both"/>
        <w:rPr>
          <w:rFonts w:ascii="Arial" w:hAnsi="Arial" w:cs="Arial"/>
          <w:sz w:val="20"/>
          <w:szCs w:val="20"/>
        </w:rPr>
      </w:pPr>
      <w:r w:rsidRPr="003456AF">
        <w:rPr>
          <w:rFonts w:ascii="Arial" w:hAnsi="Arial" w:cs="Arial"/>
          <w:sz w:val="20"/>
          <w:szCs w:val="20"/>
        </w:rPr>
        <w:t xml:space="preserve">El presente </w:t>
      </w:r>
      <w:r>
        <w:rPr>
          <w:rFonts w:ascii="Arial" w:hAnsi="Arial" w:cs="Arial"/>
          <w:sz w:val="20"/>
          <w:szCs w:val="20"/>
        </w:rPr>
        <w:t>documento</w:t>
      </w:r>
      <w:r w:rsidRPr="003456AF">
        <w:rPr>
          <w:rFonts w:ascii="Arial" w:hAnsi="Arial" w:cs="Arial"/>
          <w:sz w:val="20"/>
          <w:szCs w:val="20"/>
        </w:rPr>
        <w:t xml:space="preserve"> requiere para su validez y perfeccionamiento, de la firma electrónica de las partes en la plataforma del SECOP II. </w:t>
      </w:r>
    </w:p>
    <w:p w:rsidR="001A47E2" w:rsidRPr="007F5F25" w:rsidRDefault="001A47E2" w:rsidP="001A47E2">
      <w:pPr>
        <w:spacing w:after="0" w:line="240" w:lineRule="auto"/>
        <w:ind w:right="-57"/>
        <w:contextualSpacing/>
        <w:jc w:val="both"/>
        <w:rPr>
          <w:rFonts w:ascii="Arial" w:hAnsi="Arial" w:cs="Arial"/>
          <w:sz w:val="20"/>
          <w:szCs w:val="20"/>
        </w:rPr>
      </w:pPr>
      <w:r w:rsidRPr="007F5F25">
        <w:rPr>
          <w:rFonts w:ascii="Arial" w:hAnsi="Arial" w:cs="Arial"/>
          <w:sz w:val="20"/>
          <w:szCs w:val="20"/>
        </w:rPr>
        <w:t xml:space="preserve">Para la ejecución se requiere: 1) Por parte del MUNICIPIO: Registro presupuestal.  2) Por parte del CONTRATISTA:   Constitución de la garantía única y su aprobación por el MUNICIPIO. </w:t>
      </w:r>
    </w:p>
    <w:p w:rsidR="001A47E2" w:rsidRPr="007F5F25" w:rsidRDefault="001A47E2" w:rsidP="001A47E2">
      <w:pPr>
        <w:spacing w:after="0" w:line="240" w:lineRule="auto"/>
        <w:ind w:right="-57"/>
        <w:contextualSpacing/>
        <w:jc w:val="both"/>
        <w:rPr>
          <w:rFonts w:ascii="Arial" w:hAnsi="Arial" w:cs="Arial"/>
          <w:sz w:val="20"/>
          <w:szCs w:val="20"/>
        </w:rPr>
      </w:pPr>
    </w:p>
    <w:p w:rsidR="001A47E2" w:rsidRPr="007F5F25" w:rsidRDefault="001A47E2" w:rsidP="001A47E2">
      <w:pPr>
        <w:spacing w:after="0" w:line="240" w:lineRule="auto"/>
        <w:ind w:right="-57"/>
        <w:contextualSpacing/>
        <w:jc w:val="both"/>
        <w:rPr>
          <w:rFonts w:ascii="Arial" w:hAnsi="Arial" w:cs="Arial"/>
          <w:b/>
          <w:sz w:val="20"/>
          <w:szCs w:val="20"/>
        </w:rPr>
      </w:pPr>
      <w:r w:rsidRPr="007F5F25">
        <w:rPr>
          <w:rFonts w:ascii="Arial" w:hAnsi="Arial" w:cs="Arial"/>
          <w:b/>
          <w:sz w:val="20"/>
          <w:szCs w:val="20"/>
        </w:rPr>
        <w:t>25. SOLUCIÓN DE CONTROVERSIAS.</w:t>
      </w:r>
    </w:p>
    <w:p w:rsidR="001A47E2" w:rsidRPr="007F5F25" w:rsidRDefault="001A47E2" w:rsidP="001A47E2">
      <w:pPr>
        <w:spacing w:after="0" w:line="240" w:lineRule="auto"/>
        <w:ind w:right="-57"/>
        <w:contextualSpacing/>
        <w:jc w:val="both"/>
        <w:rPr>
          <w:rFonts w:ascii="Arial" w:hAnsi="Arial" w:cs="Arial"/>
          <w:sz w:val="20"/>
          <w:szCs w:val="20"/>
        </w:rPr>
      </w:pPr>
    </w:p>
    <w:p w:rsidR="001A47E2" w:rsidRPr="007F5F25" w:rsidRDefault="001A47E2" w:rsidP="001A47E2">
      <w:pPr>
        <w:spacing w:after="0" w:line="240" w:lineRule="auto"/>
        <w:ind w:right="-57"/>
        <w:contextualSpacing/>
        <w:jc w:val="both"/>
        <w:rPr>
          <w:rFonts w:ascii="Arial" w:hAnsi="Arial" w:cs="Arial"/>
          <w:sz w:val="20"/>
          <w:szCs w:val="20"/>
        </w:rPr>
      </w:pPr>
      <w:r w:rsidRPr="007F5F25">
        <w:rPr>
          <w:rFonts w:ascii="Arial" w:hAnsi="Arial" w:cs="Arial"/>
          <w:sz w:val="20"/>
          <w:szCs w:val="20"/>
        </w:rPr>
        <w:t>Los conflictos que se sucedan durante la ejecución del objeto contractual se solucionarán preferiblemente mediante los mecanismos de a</w:t>
      </w:r>
      <w:r>
        <w:rPr>
          <w:rFonts w:ascii="Arial" w:hAnsi="Arial" w:cs="Arial"/>
          <w:sz w:val="20"/>
          <w:szCs w:val="20"/>
        </w:rPr>
        <w:t xml:space="preserve">rreglo directo y conciliación. </w:t>
      </w:r>
    </w:p>
    <w:p w:rsidR="001A47E2" w:rsidRPr="007F5F25" w:rsidRDefault="001A47E2" w:rsidP="001A47E2">
      <w:pPr>
        <w:spacing w:after="0" w:line="240" w:lineRule="auto"/>
        <w:ind w:right="-57"/>
        <w:contextualSpacing/>
        <w:jc w:val="both"/>
        <w:rPr>
          <w:rFonts w:ascii="Arial" w:hAnsi="Arial" w:cs="Arial"/>
          <w:sz w:val="20"/>
          <w:szCs w:val="20"/>
        </w:rPr>
      </w:pPr>
    </w:p>
    <w:p w:rsidR="001A47E2" w:rsidRPr="007F5F25" w:rsidRDefault="001A47E2" w:rsidP="001A47E2">
      <w:pPr>
        <w:spacing w:after="0" w:line="240" w:lineRule="auto"/>
        <w:ind w:right="-57"/>
        <w:contextualSpacing/>
        <w:jc w:val="both"/>
        <w:rPr>
          <w:rFonts w:ascii="Arial" w:hAnsi="Arial" w:cs="Arial"/>
          <w:b/>
          <w:sz w:val="20"/>
          <w:szCs w:val="20"/>
        </w:rPr>
      </w:pPr>
      <w:r w:rsidRPr="007F5F25">
        <w:rPr>
          <w:rFonts w:ascii="Arial" w:hAnsi="Arial" w:cs="Arial"/>
          <w:b/>
          <w:sz w:val="20"/>
          <w:szCs w:val="20"/>
        </w:rPr>
        <w:t>26. LEGISLACIÓN APLICABLE.</w:t>
      </w:r>
    </w:p>
    <w:p w:rsidR="001A47E2" w:rsidRPr="007F5F25" w:rsidRDefault="001A47E2" w:rsidP="001A47E2">
      <w:pPr>
        <w:spacing w:after="0" w:line="240" w:lineRule="auto"/>
        <w:ind w:right="-57"/>
        <w:contextualSpacing/>
        <w:jc w:val="both"/>
        <w:rPr>
          <w:rFonts w:ascii="Arial" w:hAnsi="Arial" w:cs="Arial"/>
          <w:b/>
          <w:sz w:val="20"/>
          <w:szCs w:val="20"/>
        </w:rPr>
      </w:pPr>
    </w:p>
    <w:p w:rsidR="001A47E2" w:rsidRPr="007F5F25" w:rsidRDefault="001A47E2" w:rsidP="001A47E2">
      <w:pPr>
        <w:spacing w:after="0" w:line="240" w:lineRule="auto"/>
        <w:ind w:right="-57"/>
        <w:contextualSpacing/>
        <w:jc w:val="both"/>
        <w:rPr>
          <w:rFonts w:ascii="Arial" w:hAnsi="Arial" w:cs="Arial"/>
          <w:sz w:val="20"/>
          <w:szCs w:val="20"/>
        </w:rPr>
      </w:pPr>
      <w:r w:rsidRPr="007F5F25">
        <w:rPr>
          <w:rFonts w:ascii="Arial" w:hAnsi="Arial" w:cs="Arial"/>
          <w:sz w:val="20"/>
          <w:szCs w:val="20"/>
        </w:rPr>
        <w:t xml:space="preserve">Lo estipulado en las Leyes 80 de 1993 y 1150 de 2007, </w:t>
      </w:r>
      <w:r w:rsidRPr="007F5F25">
        <w:rPr>
          <w:rFonts w:ascii="Arial" w:hAnsi="Arial" w:cs="Arial"/>
          <w:color w:val="000000"/>
          <w:sz w:val="20"/>
          <w:szCs w:val="20"/>
        </w:rPr>
        <w:t>Ley 1882 de 2018</w:t>
      </w:r>
      <w:r w:rsidRPr="007F5F25">
        <w:rPr>
          <w:rStyle w:val="Refdecomentario"/>
          <w:rFonts w:ascii="Arial" w:hAnsi="Arial" w:cs="Arial"/>
          <w:sz w:val="20"/>
          <w:szCs w:val="20"/>
        </w:rPr>
        <w:t xml:space="preserve">, </w:t>
      </w:r>
      <w:r w:rsidRPr="007F5F25">
        <w:rPr>
          <w:rFonts w:ascii="Arial" w:hAnsi="Arial" w:cs="Arial"/>
          <w:sz w:val="20"/>
          <w:szCs w:val="20"/>
        </w:rPr>
        <w:t xml:space="preserve">Decreto 1082 de 2015 y demás normas que le sean aplicables o reglamenten la materia. </w:t>
      </w:r>
    </w:p>
    <w:p w:rsidR="001A47E2" w:rsidRPr="007F5F25" w:rsidRDefault="001A47E2" w:rsidP="001A47E2">
      <w:pPr>
        <w:spacing w:after="0" w:line="240" w:lineRule="auto"/>
        <w:ind w:right="-57"/>
        <w:contextualSpacing/>
        <w:jc w:val="both"/>
        <w:rPr>
          <w:rFonts w:ascii="Arial" w:hAnsi="Arial" w:cs="Arial"/>
          <w:sz w:val="20"/>
          <w:szCs w:val="20"/>
        </w:rPr>
      </w:pPr>
    </w:p>
    <w:p w:rsidR="001A47E2" w:rsidRPr="007F5F25" w:rsidRDefault="001A47E2" w:rsidP="001A47E2">
      <w:pPr>
        <w:spacing w:after="0" w:line="240" w:lineRule="auto"/>
        <w:ind w:right="-57"/>
        <w:contextualSpacing/>
        <w:jc w:val="both"/>
        <w:rPr>
          <w:rFonts w:ascii="Arial" w:hAnsi="Arial" w:cs="Arial"/>
          <w:b/>
          <w:sz w:val="20"/>
          <w:szCs w:val="20"/>
        </w:rPr>
      </w:pPr>
      <w:r w:rsidRPr="007F5F25">
        <w:rPr>
          <w:rFonts w:ascii="Arial" w:hAnsi="Arial" w:cs="Arial"/>
          <w:b/>
          <w:sz w:val="20"/>
          <w:szCs w:val="20"/>
        </w:rPr>
        <w:t>27. DOCUMENTOS DEL CONTRATO.</w:t>
      </w:r>
    </w:p>
    <w:p w:rsidR="001A47E2" w:rsidRPr="007F5F25" w:rsidRDefault="001A47E2" w:rsidP="001A47E2">
      <w:pPr>
        <w:spacing w:after="0" w:line="240" w:lineRule="auto"/>
        <w:ind w:right="-57"/>
        <w:contextualSpacing/>
        <w:jc w:val="both"/>
        <w:rPr>
          <w:rFonts w:ascii="Arial" w:hAnsi="Arial" w:cs="Arial"/>
          <w:b/>
          <w:sz w:val="20"/>
          <w:szCs w:val="20"/>
        </w:rPr>
      </w:pPr>
    </w:p>
    <w:p w:rsidR="008C6781" w:rsidRDefault="001A47E2" w:rsidP="001A47E2">
      <w:pPr>
        <w:spacing w:after="0" w:line="240" w:lineRule="auto"/>
        <w:ind w:right="-57"/>
        <w:contextualSpacing/>
        <w:jc w:val="both"/>
        <w:rPr>
          <w:rFonts w:ascii="Arial" w:hAnsi="Arial" w:cs="Arial"/>
          <w:sz w:val="20"/>
          <w:szCs w:val="20"/>
        </w:rPr>
      </w:pPr>
      <w:r w:rsidRPr="007F5F25">
        <w:rPr>
          <w:rFonts w:ascii="Arial" w:hAnsi="Arial" w:cs="Arial"/>
          <w:sz w:val="20"/>
          <w:szCs w:val="20"/>
        </w:rPr>
        <w:t>Forman parte integral de este contrato todos los documentos que legalmente se requieran y los que se produzcan durante el desarrollo del mismo.</w:t>
      </w:r>
    </w:p>
    <w:sectPr w:rsidR="008C6781" w:rsidSect="008215B7">
      <w:headerReference w:type="even" r:id="rId8"/>
      <w:headerReference w:type="default" r:id="rId9"/>
      <w:footerReference w:type="default" r:id="rId10"/>
      <w:headerReference w:type="first" r:id="rId11"/>
      <w:footerReference w:type="first" r:id="rId12"/>
      <w:pgSz w:w="12240" w:h="15840"/>
      <w:pgMar w:top="2155" w:right="1134" w:bottom="1418" w:left="1701" w:header="737"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2A10" w:rsidRDefault="00B02A10" w:rsidP="00A100C2">
      <w:pPr>
        <w:spacing w:after="0" w:line="240" w:lineRule="auto"/>
      </w:pPr>
      <w:r>
        <w:separator/>
      </w:r>
    </w:p>
  </w:endnote>
  <w:endnote w:type="continuationSeparator" w:id="0">
    <w:p w:rsidR="00B02A10" w:rsidRDefault="00B02A10" w:rsidP="00A100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20002A87" w:usb1="00000000" w:usb2="00000000" w:usb3="00000000" w:csb0="000001FF" w:csb1="00000000"/>
  </w:font>
  <w:font w:name="Constantia">
    <w:panose1 w:val="02030602050306030303"/>
    <w:charset w:val="00"/>
    <w:family w:val="roman"/>
    <w:pitch w:val="variable"/>
    <w:sig w:usb0="A00002EF" w:usb1="4000204B" w:usb2="00000000" w:usb3="00000000" w:csb0="0000019F" w:csb1="00000000"/>
  </w:font>
  <w:font w:name="Verdana">
    <w:panose1 w:val="020B0604030504040204"/>
    <w:charset w:val="00"/>
    <w:family w:val="swiss"/>
    <w:pitch w:val="variable"/>
    <w:sig w:usb0="A00006FF" w:usb1="4000205B" w:usb2="00000010" w:usb3="00000000" w:csb0="0000019F" w:csb1="00000000"/>
  </w:font>
  <w:font w:name="Eras Medium ITC">
    <w:panose1 w:val="020B06020305040208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2A10" w:rsidRDefault="00B02A10" w:rsidP="002368EF">
    <w:pPr>
      <w:spacing w:after="0"/>
      <w:jc w:val="right"/>
      <w:rPr>
        <w:rFonts w:ascii="Tahoma" w:hAnsi="Tahoma" w:cs="Tahoma"/>
        <w:sz w:val="20"/>
        <w:szCs w:val="20"/>
      </w:rPr>
    </w:pPr>
    <w:r>
      <w:rPr>
        <w:noProof/>
      </w:rPr>
      <w:drawing>
        <wp:anchor distT="0" distB="0" distL="114300" distR="114300" simplePos="0" relativeHeight="251665408" behindDoc="1" locked="0" layoutInCell="1" allowOverlap="1" wp14:anchorId="55B842A8" wp14:editId="18E21361">
          <wp:simplePos x="0" y="0"/>
          <wp:positionH relativeFrom="column">
            <wp:posOffset>-1480186</wp:posOffset>
          </wp:positionH>
          <wp:positionV relativeFrom="paragraph">
            <wp:posOffset>-284480</wp:posOffset>
          </wp:positionV>
          <wp:extent cx="8162925" cy="1399540"/>
          <wp:effectExtent l="0" t="0" r="9525" b="0"/>
          <wp:wrapNone/>
          <wp:docPr id="1840533067"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533067"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2"/>
                      </a:ext>
                    </a:extLst>
                  </a:blip>
                  <a:stretch>
                    <a:fillRect/>
                  </a:stretch>
                </pic:blipFill>
                <pic:spPr>
                  <a:xfrm>
                    <a:off x="0" y="0"/>
                    <a:ext cx="8162925" cy="1399540"/>
                  </a:xfrm>
                  <a:prstGeom prst="rect">
                    <a:avLst/>
                  </a:prstGeom>
                </pic:spPr>
              </pic:pic>
            </a:graphicData>
          </a:graphic>
          <wp14:sizeRelH relativeFrom="page">
            <wp14:pctWidth>0</wp14:pctWidth>
          </wp14:sizeRelH>
          <wp14:sizeRelV relativeFrom="page">
            <wp14:pctHeight>0</wp14:pctHeight>
          </wp14:sizeRelV>
        </wp:anchor>
      </w:drawing>
    </w:r>
  </w:p>
  <w:p w:rsidR="00B02A10" w:rsidRDefault="00B02A1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2A10" w:rsidRDefault="00B02A10">
    <w:pPr>
      <w:pStyle w:val="Piedepgina"/>
    </w:pPr>
    <w:r>
      <w:rPr>
        <w:noProof/>
      </w:rPr>
      <w:drawing>
        <wp:anchor distT="0" distB="0" distL="114300" distR="114300" simplePos="0" relativeHeight="251667456" behindDoc="1" locked="0" layoutInCell="1" allowOverlap="1" wp14:anchorId="70771558" wp14:editId="237AB42D">
          <wp:simplePos x="0" y="0"/>
          <wp:positionH relativeFrom="column">
            <wp:posOffset>-1518285</wp:posOffset>
          </wp:positionH>
          <wp:positionV relativeFrom="paragraph">
            <wp:posOffset>-450850</wp:posOffset>
          </wp:positionV>
          <wp:extent cx="8201025" cy="1399540"/>
          <wp:effectExtent l="0" t="0" r="9525" b="0"/>
          <wp:wrapNone/>
          <wp:docPr id="2"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533067"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2"/>
                      </a:ext>
                    </a:extLst>
                  </a:blip>
                  <a:stretch>
                    <a:fillRect/>
                  </a:stretch>
                </pic:blipFill>
                <pic:spPr>
                  <a:xfrm>
                    <a:off x="0" y="0"/>
                    <a:ext cx="8201025" cy="139954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2A10" w:rsidRDefault="00B02A10" w:rsidP="00A100C2">
      <w:pPr>
        <w:spacing w:after="0" w:line="240" w:lineRule="auto"/>
      </w:pPr>
      <w:r>
        <w:separator/>
      </w:r>
    </w:p>
  </w:footnote>
  <w:footnote w:type="continuationSeparator" w:id="0">
    <w:p w:rsidR="00B02A10" w:rsidRDefault="00B02A10" w:rsidP="00A100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2A10" w:rsidRDefault="008E7FB8">
    <w:pPr>
      <w:pStyle w:val="Encabezad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1197876" o:spid="_x0000_s2063" type="#_x0000_t75" style="position:absolute;margin-left:0;margin-top:0;width:233.25pt;height:251.25pt;z-index:-251642880;mso-position-horizontal:center;mso-position-horizontal-relative:margin;mso-position-vertical:center;mso-position-vertical-relative:margin" o:allowincell="f">
          <v:imagedata r:id="rId1" o:title="menbrete ori3"/>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2A10" w:rsidRDefault="008E7FB8">
    <w:pPr>
      <w:pStyle w:val="Encabezad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1197877" o:spid="_x0000_s2064" type="#_x0000_t75" style="position:absolute;margin-left:0;margin-top:0;width:233.25pt;height:251.25pt;z-index:-251641856;mso-position-horizontal:center;mso-position-horizontal-relative:margin;mso-position-vertical:center;mso-position-vertical-relative:margin" o:allowincell="f">
          <v:imagedata r:id="rId1" o:title="menbrete ori3"/>
          <w10:wrap anchorx="margin" anchory="margin"/>
        </v:shape>
      </w:pict>
    </w:r>
    <w:r w:rsidR="00B02A10" w:rsidRPr="00602CA9">
      <w:rPr>
        <w:noProof/>
      </w:rPr>
      <w:drawing>
        <wp:anchor distT="0" distB="0" distL="114300" distR="114300" simplePos="0" relativeHeight="251661312" behindDoc="1" locked="0" layoutInCell="1" allowOverlap="1" wp14:anchorId="007BADE3" wp14:editId="23CA9E81">
          <wp:simplePos x="0" y="0"/>
          <wp:positionH relativeFrom="column">
            <wp:posOffset>5315585</wp:posOffset>
          </wp:positionH>
          <wp:positionV relativeFrom="paragraph">
            <wp:posOffset>362585</wp:posOffset>
          </wp:positionV>
          <wp:extent cx="786130" cy="94615"/>
          <wp:effectExtent l="0" t="0" r="0" b="635"/>
          <wp:wrapNone/>
          <wp:docPr id="660630788"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266601" name=""/>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6"/>
                      </a:ext>
                    </a:extLst>
                  </a:blip>
                  <a:stretch>
                    <a:fillRect/>
                  </a:stretch>
                </pic:blipFill>
                <pic:spPr>
                  <a:xfrm>
                    <a:off x="0" y="0"/>
                    <a:ext cx="786130" cy="94615"/>
                  </a:xfrm>
                  <a:prstGeom prst="rect">
                    <a:avLst/>
                  </a:prstGeom>
                </pic:spPr>
              </pic:pic>
            </a:graphicData>
          </a:graphic>
          <wp14:sizeRelH relativeFrom="page">
            <wp14:pctWidth>0</wp14:pctWidth>
          </wp14:sizeRelH>
          <wp14:sizeRelV relativeFrom="page">
            <wp14:pctHeight>0</wp14:pctHeight>
          </wp14:sizeRelV>
        </wp:anchor>
      </w:drawing>
    </w:r>
    <w:r w:rsidR="00B02A10" w:rsidRPr="00602CA9">
      <w:rPr>
        <w:noProof/>
      </w:rPr>
      <w:drawing>
        <wp:anchor distT="0" distB="0" distL="114300" distR="114300" simplePos="0" relativeHeight="251662336" behindDoc="0" locked="0" layoutInCell="1" allowOverlap="1" wp14:anchorId="61B3F53E" wp14:editId="4FD433D3">
          <wp:simplePos x="0" y="0"/>
          <wp:positionH relativeFrom="column">
            <wp:posOffset>4461510</wp:posOffset>
          </wp:positionH>
          <wp:positionV relativeFrom="paragraph">
            <wp:posOffset>-166370</wp:posOffset>
          </wp:positionV>
          <wp:extent cx="1786890" cy="525145"/>
          <wp:effectExtent l="0" t="0" r="3810" b="8255"/>
          <wp:wrapNone/>
          <wp:docPr id="1081470847"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894683" nam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4"/>
                      </a:ext>
                    </a:extLst>
                  </a:blip>
                  <a:stretch>
                    <a:fillRect/>
                  </a:stretch>
                </pic:blipFill>
                <pic:spPr>
                  <a:xfrm>
                    <a:off x="0" y="0"/>
                    <a:ext cx="1786890" cy="525145"/>
                  </a:xfrm>
                  <a:prstGeom prst="rect">
                    <a:avLst/>
                  </a:prstGeom>
                </pic:spPr>
              </pic:pic>
            </a:graphicData>
          </a:graphic>
          <wp14:sizeRelH relativeFrom="page">
            <wp14:pctWidth>0</wp14:pctWidth>
          </wp14:sizeRelH>
          <wp14:sizeRelV relativeFrom="page">
            <wp14:pctHeight>0</wp14:pctHeight>
          </wp14:sizeRelV>
        </wp:anchor>
      </w:drawing>
    </w:r>
    <w:r w:rsidR="00B02A10" w:rsidRPr="00602CA9">
      <w:rPr>
        <w:noProof/>
      </w:rPr>
      <w:drawing>
        <wp:anchor distT="0" distB="0" distL="114300" distR="114300" simplePos="0" relativeHeight="251663360" behindDoc="1" locked="0" layoutInCell="1" allowOverlap="1" wp14:anchorId="63AF4928" wp14:editId="56965E7E">
          <wp:simplePos x="0" y="0"/>
          <wp:positionH relativeFrom="column">
            <wp:posOffset>-571500</wp:posOffset>
          </wp:positionH>
          <wp:positionV relativeFrom="paragraph">
            <wp:posOffset>-276225</wp:posOffset>
          </wp:positionV>
          <wp:extent cx="6991350" cy="47249"/>
          <wp:effectExtent l="0" t="0" r="0" b="0"/>
          <wp:wrapNone/>
          <wp:docPr id="11" name="Gráfico 10">
            <a:extLst xmlns:a="http://schemas.openxmlformats.org/drawingml/2006/main">
              <a:ext uri="{FF2B5EF4-FFF2-40B4-BE49-F238E27FC236}">
                <a16:creationId xmlns:a16="http://schemas.microsoft.com/office/drawing/2014/main" id="{DA229CF2-9D43-BB72-1AB4-5C5F0ED7997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áfico 10">
                    <a:extLst>
                      <a:ext uri="{FF2B5EF4-FFF2-40B4-BE49-F238E27FC236}">
                        <a16:creationId xmlns:a16="http://schemas.microsoft.com/office/drawing/2014/main" id="{DA229CF2-9D43-BB72-1AB4-5C5F0ED79973}"/>
                      </a:ext>
                    </a:extLst>
                  </pic:cNvPr>
                  <pic:cNvPicPr>
                    <a:picLocks noChangeAspect="1"/>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9"/>
                      </a:ext>
                    </a:extLst>
                  </a:blip>
                  <a:stretch>
                    <a:fillRect/>
                  </a:stretch>
                </pic:blipFill>
                <pic:spPr>
                  <a:xfrm>
                    <a:off x="0" y="0"/>
                    <a:ext cx="6991350" cy="47249"/>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2A10" w:rsidRDefault="008E7FB8" w:rsidP="00602CA9">
    <w:pPr>
      <w:pStyle w:val="Encabezado"/>
      <w:ind w:left="-99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1197875" o:spid="_x0000_s2062" type="#_x0000_t75" style="position:absolute;left:0;text-align:left;margin-left:0;margin-top:0;width:233.25pt;height:251.25pt;z-index:-251643904;mso-position-horizontal:center;mso-position-horizontal-relative:margin;mso-position-vertical:center;mso-position-vertical-relative:margin" o:allowincell="f">
          <v:imagedata r:id="rId1" o:title="menbrete ori3"/>
          <w10:wrap anchorx="margin" anchory="margin"/>
        </v:shape>
      </w:pict>
    </w:r>
    <w:r w:rsidR="00B02A10" w:rsidRPr="00602CA9">
      <w:rPr>
        <w:noProof/>
      </w:rPr>
      <w:drawing>
        <wp:anchor distT="0" distB="0" distL="114300" distR="114300" simplePos="0" relativeHeight="251669504" behindDoc="1" locked="0" layoutInCell="1" allowOverlap="1" wp14:anchorId="5F6F1897" wp14:editId="440F382A">
          <wp:simplePos x="0" y="0"/>
          <wp:positionH relativeFrom="column">
            <wp:posOffset>5258435</wp:posOffset>
          </wp:positionH>
          <wp:positionV relativeFrom="paragraph">
            <wp:posOffset>391160</wp:posOffset>
          </wp:positionV>
          <wp:extent cx="786130" cy="94615"/>
          <wp:effectExtent l="0" t="0" r="0" b="635"/>
          <wp:wrapNone/>
          <wp:docPr id="3"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266601" name=""/>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6"/>
                      </a:ext>
                    </a:extLst>
                  </a:blip>
                  <a:stretch>
                    <a:fillRect/>
                  </a:stretch>
                </pic:blipFill>
                <pic:spPr>
                  <a:xfrm>
                    <a:off x="0" y="0"/>
                    <a:ext cx="786130" cy="94615"/>
                  </a:xfrm>
                  <a:prstGeom prst="rect">
                    <a:avLst/>
                  </a:prstGeom>
                </pic:spPr>
              </pic:pic>
            </a:graphicData>
          </a:graphic>
          <wp14:sizeRelH relativeFrom="page">
            <wp14:pctWidth>0</wp14:pctWidth>
          </wp14:sizeRelH>
          <wp14:sizeRelV relativeFrom="page">
            <wp14:pctHeight>0</wp14:pctHeight>
          </wp14:sizeRelV>
        </wp:anchor>
      </w:drawing>
    </w:r>
    <w:r w:rsidR="00B02A10" w:rsidRPr="00602CA9">
      <w:rPr>
        <w:noProof/>
      </w:rPr>
      <w:drawing>
        <wp:anchor distT="0" distB="0" distL="114300" distR="114300" simplePos="0" relativeHeight="251670528" behindDoc="0" locked="0" layoutInCell="1" allowOverlap="1" wp14:anchorId="54CDAFF7" wp14:editId="71E466E7">
          <wp:simplePos x="0" y="0"/>
          <wp:positionH relativeFrom="column">
            <wp:posOffset>4404360</wp:posOffset>
          </wp:positionH>
          <wp:positionV relativeFrom="paragraph">
            <wp:posOffset>-137795</wp:posOffset>
          </wp:positionV>
          <wp:extent cx="1786890" cy="525145"/>
          <wp:effectExtent l="0" t="0" r="3810" b="8255"/>
          <wp:wrapNone/>
          <wp:docPr id="4"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894683" nam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4"/>
                      </a:ext>
                    </a:extLst>
                  </a:blip>
                  <a:stretch>
                    <a:fillRect/>
                  </a:stretch>
                </pic:blipFill>
                <pic:spPr>
                  <a:xfrm>
                    <a:off x="0" y="0"/>
                    <a:ext cx="1786890" cy="525145"/>
                  </a:xfrm>
                  <a:prstGeom prst="rect">
                    <a:avLst/>
                  </a:prstGeom>
                </pic:spPr>
              </pic:pic>
            </a:graphicData>
          </a:graphic>
          <wp14:sizeRelH relativeFrom="page">
            <wp14:pctWidth>0</wp14:pctWidth>
          </wp14:sizeRelH>
          <wp14:sizeRelV relativeFrom="page">
            <wp14:pctHeight>0</wp14:pctHeight>
          </wp14:sizeRelV>
        </wp:anchor>
      </w:drawing>
    </w:r>
    <w:r w:rsidR="00B02A10" w:rsidRPr="00602CA9">
      <w:rPr>
        <w:noProof/>
      </w:rPr>
      <w:drawing>
        <wp:anchor distT="0" distB="0" distL="114300" distR="114300" simplePos="0" relativeHeight="251671552" behindDoc="1" locked="0" layoutInCell="1" allowOverlap="1" wp14:anchorId="1B8D27E2" wp14:editId="113FB9F5">
          <wp:simplePos x="0" y="0"/>
          <wp:positionH relativeFrom="column">
            <wp:posOffset>-628650</wp:posOffset>
          </wp:positionH>
          <wp:positionV relativeFrom="paragraph">
            <wp:posOffset>-247650</wp:posOffset>
          </wp:positionV>
          <wp:extent cx="6991350" cy="46990"/>
          <wp:effectExtent l="0" t="0" r="0" b="0"/>
          <wp:wrapNone/>
          <wp:docPr id="5" name="Gráfico 10">
            <a:extLst xmlns:a="http://schemas.openxmlformats.org/drawingml/2006/main">
              <a:ext uri="{FF2B5EF4-FFF2-40B4-BE49-F238E27FC236}">
                <a16:creationId xmlns:a16="http://schemas.microsoft.com/office/drawing/2014/main" id="{DA229CF2-9D43-BB72-1AB4-5C5F0ED7997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áfico 10">
                    <a:extLst>
                      <a:ext uri="{FF2B5EF4-FFF2-40B4-BE49-F238E27FC236}">
                        <a16:creationId xmlns:a16="http://schemas.microsoft.com/office/drawing/2014/main" id="{DA229CF2-9D43-BB72-1AB4-5C5F0ED79973}"/>
                      </a:ext>
                    </a:extLst>
                  </pic:cNvPr>
                  <pic:cNvPicPr>
                    <a:picLocks noChangeAspect="1"/>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9"/>
                      </a:ext>
                    </a:extLst>
                  </a:blip>
                  <a:stretch>
                    <a:fillRect/>
                  </a:stretch>
                </pic:blipFill>
                <pic:spPr>
                  <a:xfrm>
                    <a:off x="0" y="0"/>
                    <a:ext cx="6991350" cy="4699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32362"/>
    <w:multiLevelType w:val="hybridMultilevel"/>
    <w:tmpl w:val="13BEB3DC"/>
    <w:lvl w:ilvl="0" w:tplc="CA56E55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29538B7"/>
    <w:multiLevelType w:val="multilevel"/>
    <w:tmpl w:val="D29657F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0F850BAC"/>
    <w:multiLevelType w:val="hybridMultilevel"/>
    <w:tmpl w:val="E5D6C292"/>
    <w:lvl w:ilvl="0" w:tplc="240A0005">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3" w15:restartNumberingAfterBreak="0">
    <w:nsid w:val="11D95310"/>
    <w:multiLevelType w:val="hybridMultilevel"/>
    <w:tmpl w:val="CB00390C"/>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28A69A3"/>
    <w:multiLevelType w:val="multilevel"/>
    <w:tmpl w:val="D29657F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12FB5F7E"/>
    <w:multiLevelType w:val="hybridMultilevel"/>
    <w:tmpl w:val="8C307262"/>
    <w:lvl w:ilvl="0" w:tplc="3B64CA82">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6" w15:restartNumberingAfterBreak="0">
    <w:nsid w:val="19917D60"/>
    <w:multiLevelType w:val="multilevel"/>
    <w:tmpl w:val="D29657F4"/>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7" w15:restartNumberingAfterBreak="0">
    <w:nsid w:val="1A2C4318"/>
    <w:multiLevelType w:val="hybridMultilevel"/>
    <w:tmpl w:val="E42E50B2"/>
    <w:lvl w:ilvl="0" w:tplc="E764807E">
      <w:start w:val="1"/>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8" w15:restartNumberingAfterBreak="0">
    <w:nsid w:val="1C22032A"/>
    <w:multiLevelType w:val="hybridMultilevel"/>
    <w:tmpl w:val="453A1A7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1AA350C"/>
    <w:multiLevelType w:val="hybridMultilevel"/>
    <w:tmpl w:val="B89AA46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AA6595B"/>
    <w:multiLevelType w:val="multilevel"/>
    <w:tmpl w:val="A052D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101A93"/>
    <w:multiLevelType w:val="multilevel"/>
    <w:tmpl w:val="6DBE6FF0"/>
    <w:lvl w:ilvl="0">
      <w:start w:val="11"/>
      <w:numFmt w:val="decimal"/>
      <w:lvlText w:val="%1"/>
      <w:lvlJc w:val="left"/>
      <w:pPr>
        <w:ind w:left="375" w:hanging="375"/>
      </w:pPr>
      <w:rPr>
        <w:rFonts w:hint="default"/>
        <w:b/>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3B0332B2"/>
    <w:multiLevelType w:val="hybridMultilevel"/>
    <w:tmpl w:val="39EEAA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E4D4D54"/>
    <w:multiLevelType w:val="hybridMultilevel"/>
    <w:tmpl w:val="FC283BBE"/>
    <w:lvl w:ilvl="0" w:tplc="5B2ADD84">
      <w:start w:val="1"/>
      <w:numFmt w:val="lowerLetter"/>
      <w:lvlText w:val="%1)"/>
      <w:lvlJc w:val="left"/>
      <w:pPr>
        <w:ind w:left="720" w:hanging="360"/>
      </w:pPr>
      <w:rPr>
        <w:rFonts w:hAnsi="Arial Unicode MS"/>
        <w:b w:val="0"/>
        <w:bCs/>
        <w:caps w:val="0"/>
        <w:smallCaps w:val="0"/>
        <w:strike w:val="0"/>
        <w:dstrike w:val="0"/>
        <w:outline w:val="0"/>
        <w:emboss w:val="0"/>
        <w:imprint w:val="0"/>
        <w:spacing w:val="0"/>
        <w:w w:val="100"/>
        <w:kern w:val="0"/>
        <w:position w:val="0"/>
        <w:highlight w:val="none"/>
        <w:vertAlign w:val="baseline"/>
      </w:rPr>
    </w:lvl>
    <w:lvl w:ilvl="1" w:tplc="3E140BAC">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24AC31C8">
      <w:start w:val="1"/>
      <w:numFmt w:val="lowerRoman"/>
      <w:lvlText w:val="%3."/>
      <w:lvlJc w:val="left"/>
      <w:pPr>
        <w:ind w:left="2160" w:hanging="291"/>
      </w:pPr>
      <w:rPr>
        <w:rFonts w:hAnsi="Arial Unicode MS"/>
        <w:b/>
        <w:bCs/>
        <w:caps w:val="0"/>
        <w:smallCaps w:val="0"/>
        <w:strike w:val="0"/>
        <w:dstrike w:val="0"/>
        <w:outline w:val="0"/>
        <w:emboss w:val="0"/>
        <w:imprint w:val="0"/>
        <w:spacing w:val="0"/>
        <w:w w:val="100"/>
        <w:kern w:val="0"/>
        <w:position w:val="0"/>
        <w:highlight w:val="none"/>
        <w:vertAlign w:val="baseline"/>
      </w:rPr>
    </w:lvl>
    <w:lvl w:ilvl="3" w:tplc="33E415A6">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FEFA5124">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56D47996">
      <w:start w:val="1"/>
      <w:numFmt w:val="lowerRoman"/>
      <w:lvlText w:val="%6."/>
      <w:lvlJc w:val="left"/>
      <w:pPr>
        <w:ind w:left="4320" w:hanging="291"/>
      </w:pPr>
      <w:rPr>
        <w:rFonts w:hAnsi="Arial Unicode MS"/>
        <w:b/>
        <w:bCs/>
        <w:caps w:val="0"/>
        <w:smallCaps w:val="0"/>
        <w:strike w:val="0"/>
        <w:dstrike w:val="0"/>
        <w:outline w:val="0"/>
        <w:emboss w:val="0"/>
        <w:imprint w:val="0"/>
        <w:spacing w:val="0"/>
        <w:w w:val="100"/>
        <w:kern w:val="0"/>
        <w:position w:val="0"/>
        <w:highlight w:val="none"/>
        <w:vertAlign w:val="baseline"/>
      </w:rPr>
    </w:lvl>
    <w:lvl w:ilvl="6" w:tplc="D124EF58">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A030CC94">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D7ECFC6A">
      <w:start w:val="1"/>
      <w:numFmt w:val="lowerRoman"/>
      <w:lvlText w:val="%9."/>
      <w:lvlJc w:val="left"/>
      <w:pPr>
        <w:ind w:left="6480" w:hanging="291"/>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40AC376B"/>
    <w:multiLevelType w:val="multilevel"/>
    <w:tmpl w:val="6B3C51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8095005"/>
    <w:multiLevelType w:val="hybridMultilevel"/>
    <w:tmpl w:val="281407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97147B4"/>
    <w:multiLevelType w:val="hybridMultilevel"/>
    <w:tmpl w:val="FE8244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F2C1499"/>
    <w:multiLevelType w:val="hybridMultilevel"/>
    <w:tmpl w:val="BDC268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03B0B29"/>
    <w:multiLevelType w:val="hybridMultilevel"/>
    <w:tmpl w:val="8EC0FCA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7139552A"/>
    <w:multiLevelType w:val="hybridMultilevel"/>
    <w:tmpl w:val="6DB2E2F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6613025"/>
    <w:multiLevelType w:val="hybridMultilevel"/>
    <w:tmpl w:val="5574958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17"/>
  </w:num>
  <w:num w:numId="2">
    <w:abstractNumId w:val="12"/>
  </w:num>
  <w:num w:numId="3">
    <w:abstractNumId w:val="15"/>
  </w:num>
  <w:num w:numId="4">
    <w:abstractNumId w:val="10"/>
  </w:num>
  <w:num w:numId="5">
    <w:abstractNumId w:val="5"/>
  </w:num>
  <w:num w:numId="6">
    <w:abstractNumId w:val="14"/>
  </w:num>
  <w:num w:numId="7">
    <w:abstractNumId w:val="16"/>
  </w:num>
  <w:num w:numId="8">
    <w:abstractNumId w:val="2"/>
  </w:num>
  <w:num w:numId="9">
    <w:abstractNumId w:val="6"/>
  </w:num>
  <w:num w:numId="10">
    <w:abstractNumId w:val="1"/>
  </w:num>
  <w:num w:numId="11">
    <w:abstractNumId w:val="7"/>
  </w:num>
  <w:num w:numId="12">
    <w:abstractNumId w:val="4"/>
  </w:num>
  <w:num w:numId="13">
    <w:abstractNumId w:val="18"/>
  </w:num>
  <w:num w:numId="14">
    <w:abstractNumId w:val="8"/>
  </w:num>
  <w:num w:numId="15">
    <w:abstractNumId w:val="20"/>
  </w:num>
  <w:num w:numId="16">
    <w:abstractNumId w:val="11"/>
  </w:num>
  <w:num w:numId="17">
    <w:abstractNumId w:val="13"/>
  </w:num>
  <w:num w:numId="18">
    <w:abstractNumId w:val="9"/>
  </w:num>
  <w:num w:numId="19">
    <w:abstractNumId w:val="0"/>
  </w:num>
  <w:num w:numId="20">
    <w:abstractNumId w:val="3"/>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6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00C2"/>
    <w:rsid w:val="000009C1"/>
    <w:rsid w:val="000079C8"/>
    <w:rsid w:val="00013E4B"/>
    <w:rsid w:val="00015F26"/>
    <w:rsid w:val="0001697A"/>
    <w:rsid w:val="000172B1"/>
    <w:rsid w:val="00022868"/>
    <w:rsid w:val="000268F5"/>
    <w:rsid w:val="000274D8"/>
    <w:rsid w:val="0003062F"/>
    <w:rsid w:val="0003291F"/>
    <w:rsid w:val="000343E1"/>
    <w:rsid w:val="00037C8A"/>
    <w:rsid w:val="00042E79"/>
    <w:rsid w:val="00044847"/>
    <w:rsid w:val="0004498D"/>
    <w:rsid w:val="00050200"/>
    <w:rsid w:val="00051916"/>
    <w:rsid w:val="000530BB"/>
    <w:rsid w:val="00061095"/>
    <w:rsid w:val="0006259C"/>
    <w:rsid w:val="000713FE"/>
    <w:rsid w:val="00072D16"/>
    <w:rsid w:val="000752B6"/>
    <w:rsid w:val="00080883"/>
    <w:rsid w:val="00094DCF"/>
    <w:rsid w:val="00095A48"/>
    <w:rsid w:val="000A2925"/>
    <w:rsid w:val="000A3647"/>
    <w:rsid w:val="000A57F3"/>
    <w:rsid w:val="000A5B0D"/>
    <w:rsid w:val="000B5257"/>
    <w:rsid w:val="000C1554"/>
    <w:rsid w:val="000C51E5"/>
    <w:rsid w:val="000C54C8"/>
    <w:rsid w:val="000C7593"/>
    <w:rsid w:val="000D57EA"/>
    <w:rsid w:val="000E0ED5"/>
    <w:rsid w:val="000F0FD2"/>
    <w:rsid w:val="000F2354"/>
    <w:rsid w:val="000F3B67"/>
    <w:rsid w:val="00100FF8"/>
    <w:rsid w:val="00102712"/>
    <w:rsid w:val="00111D04"/>
    <w:rsid w:val="001120FD"/>
    <w:rsid w:val="00113C67"/>
    <w:rsid w:val="00113CF2"/>
    <w:rsid w:val="00113D0C"/>
    <w:rsid w:val="0011546D"/>
    <w:rsid w:val="00116A8C"/>
    <w:rsid w:val="00121F20"/>
    <w:rsid w:val="00123167"/>
    <w:rsid w:val="00123B12"/>
    <w:rsid w:val="0012644C"/>
    <w:rsid w:val="00130DFC"/>
    <w:rsid w:val="00131791"/>
    <w:rsid w:val="001361C1"/>
    <w:rsid w:val="00144E0B"/>
    <w:rsid w:val="001463EF"/>
    <w:rsid w:val="00153B81"/>
    <w:rsid w:val="001547DF"/>
    <w:rsid w:val="00157DC7"/>
    <w:rsid w:val="001610C3"/>
    <w:rsid w:val="00161EF6"/>
    <w:rsid w:val="001655F9"/>
    <w:rsid w:val="00165A5F"/>
    <w:rsid w:val="001816F7"/>
    <w:rsid w:val="00184408"/>
    <w:rsid w:val="00190DBE"/>
    <w:rsid w:val="001A2805"/>
    <w:rsid w:val="001A2AE7"/>
    <w:rsid w:val="001A43EA"/>
    <w:rsid w:val="001A47E2"/>
    <w:rsid w:val="001B249A"/>
    <w:rsid w:val="001B2EFC"/>
    <w:rsid w:val="001C5393"/>
    <w:rsid w:val="001C544B"/>
    <w:rsid w:val="001C6208"/>
    <w:rsid w:val="001E0AC0"/>
    <w:rsid w:val="001E1D60"/>
    <w:rsid w:val="001E7D41"/>
    <w:rsid w:val="001F348A"/>
    <w:rsid w:val="001F7185"/>
    <w:rsid w:val="00205282"/>
    <w:rsid w:val="00205E6D"/>
    <w:rsid w:val="002065BF"/>
    <w:rsid w:val="002106FF"/>
    <w:rsid w:val="00211DDE"/>
    <w:rsid w:val="00213DE1"/>
    <w:rsid w:val="00214F33"/>
    <w:rsid w:val="00217198"/>
    <w:rsid w:val="00221535"/>
    <w:rsid w:val="0022238E"/>
    <w:rsid w:val="002236C6"/>
    <w:rsid w:val="00224D40"/>
    <w:rsid w:val="00224F68"/>
    <w:rsid w:val="00226D6E"/>
    <w:rsid w:val="00230337"/>
    <w:rsid w:val="00233D7D"/>
    <w:rsid w:val="002368EF"/>
    <w:rsid w:val="002427B1"/>
    <w:rsid w:val="00247691"/>
    <w:rsid w:val="00247CE8"/>
    <w:rsid w:val="002511C2"/>
    <w:rsid w:val="00257D3A"/>
    <w:rsid w:val="002602C3"/>
    <w:rsid w:val="0026353C"/>
    <w:rsid w:val="002656CB"/>
    <w:rsid w:val="00267C28"/>
    <w:rsid w:val="00270075"/>
    <w:rsid w:val="002743AD"/>
    <w:rsid w:val="00275377"/>
    <w:rsid w:val="00285DA8"/>
    <w:rsid w:val="00291862"/>
    <w:rsid w:val="00291FA2"/>
    <w:rsid w:val="0029218D"/>
    <w:rsid w:val="0029220F"/>
    <w:rsid w:val="00292DD1"/>
    <w:rsid w:val="00294B02"/>
    <w:rsid w:val="002A46FF"/>
    <w:rsid w:val="002B4F19"/>
    <w:rsid w:val="002B696A"/>
    <w:rsid w:val="002B6CF7"/>
    <w:rsid w:val="002B7980"/>
    <w:rsid w:val="002C1B23"/>
    <w:rsid w:val="002C3246"/>
    <w:rsid w:val="002D2813"/>
    <w:rsid w:val="002D379F"/>
    <w:rsid w:val="002D5166"/>
    <w:rsid w:val="002D576A"/>
    <w:rsid w:val="002D5D87"/>
    <w:rsid w:val="002E3800"/>
    <w:rsid w:val="002E3B09"/>
    <w:rsid w:val="002F1B9B"/>
    <w:rsid w:val="002F4201"/>
    <w:rsid w:val="002F4396"/>
    <w:rsid w:val="002F6124"/>
    <w:rsid w:val="003020B9"/>
    <w:rsid w:val="00302F5B"/>
    <w:rsid w:val="003034FB"/>
    <w:rsid w:val="00303DD4"/>
    <w:rsid w:val="00311A2F"/>
    <w:rsid w:val="00313CD8"/>
    <w:rsid w:val="00316CA7"/>
    <w:rsid w:val="0032016A"/>
    <w:rsid w:val="00320941"/>
    <w:rsid w:val="00320E8C"/>
    <w:rsid w:val="00323DCE"/>
    <w:rsid w:val="00324381"/>
    <w:rsid w:val="003265D9"/>
    <w:rsid w:val="003311F9"/>
    <w:rsid w:val="00332103"/>
    <w:rsid w:val="003418AB"/>
    <w:rsid w:val="00354299"/>
    <w:rsid w:val="003550DA"/>
    <w:rsid w:val="00357DD2"/>
    <w:rsid w:val="00362B4F"/>
    <w:rsid w:val="003649CF"/>
    <w:rsid w:val="00370797"/>
    <w:rsid w:val="003712B9"/>
    <w:rsid w:val="00372CA5"/>
    <w:rsid w:val="00374E87"/>
    <w:rsid w:val="003751BF"/>
    <w:rsid w:val="0037656B"/>
    <w:rsid w:val="003805D4"/>
    <w:rsid w:val="003838AC"/>
    <w:rsid w:val="00384FED"/>
    <w:rsid w:val="00386733"/>
    <w:rsid w:val="003879E4"/>
    <w:rsid w:val="003952D6"/>
    <w:rsid w:val="003A12C9"/>
    <w:rsid w:val="003A14BA"/>
    <w:rsid w:val="003A5E3C"/>
    <w:rsid w:val="003A689D"/>
    <w:rsid w:val="003B062D"/>
    <w:rsid w:val="003B1F3D"/>
    <w:rsid w:val="003B368F"/>
    <w:rsid w:val="003B7853"/>
    <w:rsid w:val="003C0024"/>
    <w:rsid w:val="003C0AB1"/>
    <w:rsid w:val="003C26ED"/>
    <w:rsid w:val="003C6656"/>
    <w:rsid w:val="003C7C96"/>
    <w:rsid w:val="003D296C"/>
    <w:rsid w:val="003E2AD4"/>
    <w:rsid w:val="003E47B1"/>
    <w:rsid w:val="003E79F7"/>
    <w:rsid w:val="003F037D"/>
    <w:rsid w:val="003F3660"/>
    <w:rsid w:val="003F6B23"/>
    <w:rsid w:val="003F757E"/>
    <w:rsid w:val="00402E04"/>
    <w:rsid w:val="004058D9"/>
    <w:rsid w:val="0040659B"/>
    <w:rsid w:val="00406D6F"/>
    <w:rsid w:val="00411E38"/>
    <w:rsid w:val="00414BBD"/>
    <w:rsid w:val="00415CE7"/>
    <w:rsid w:val="00421053"/>
    <w:rsid w:val="0042278B"/>
    <w:rsid w:val="0042422C"/>
    <w:rsid w:val="0042539D"/>
    <w:rsid w:val="004264DC"/>
    <w:rsid w:val="00431790"/>
    <w:rsid w:val="00431A54"/>
    <w:rsid w:val="004364B1"/>
    <w:rsid w:val="004454AA"/>
    <w:rsid w:val="004507D6"/>
    <w:rsid w:val="00450E04"/>
    <w:rsid w:val="00454CA6"/>
    <w:rsid w:val="00456100"/>
    <w:rsid w:val="0046150E"/>
    <w:rsid w:val="00464C54"/>
    <w:rsid w:val="0046770B"/>
    <w:rsid w:val="00467DA6"/>
    <w:rsid w:val="00467E2B"/>
    <w:rsid w:val="00470DC4"/>
    <w:rsid w:val="00471945"/>
    <w:rsid w:val="00472B80"/>
    <w:rsid w:val="00475467"/>
    <w:rsid w:val="00486E7F"/>
    <w:rsid w:val="0048747F"/>
    <w:rsid w:val="00490A5E"/>
    <w:rsid w:val="00490E56"/>
    <w:rsid w:val="00494436"/>
    <w:rsid w:val="00494DB8"/>
    <w:rsid w:val="00496886"/>
    <w:rsid w:val="004A32BB"/>
    <w:rsid w:val="004A44E8"/>
    <w:rsid w:val="004A49C6"/>
    <w:rsid w:val="004A4CB9"/>
    <w:rsid w:val="004A6B05"/>
    <w:rsid w:val="004A7E7E"/>
    <w:rsid w:val="004B12A3"/>
    <w:rsid w:val="004B3115"/>
    <w:rsid w:val="004B3D0B"/>
    <w:rsid w:val="004B5C4E"/>
    <w:rsid w:val="004B5D92"/>
    <w:rsid w:val="004C2BF3"/>
    <w:rsid w:val="004C79FB"/>
    <w:rsid w:val="004D12A6"/>
    <w:rsid w:val="004E1B82"/>
    <w:rsid w:val="004E360F"/>
    <w:rsid w:val="004E3765"/>
    <w:rsid w:val="00501A81"/>
    <w:rsid w:val="00502AEA"/>
    <w:rsid w:val="00505754"/>
    <w:rsid w:val="00506455"/>
    <w:rsid w:val="0050715C"/>
    <w:rsid w:val="005111EB"/>
    <w:rsid w:val="00511829"/>
    <w:rsid w:val="005140FD"/>
    <w:rsid w:val="00525B01"/>
    <w:rsid w:val="00527592"/>
    <w:rsid w:val="0053002D"/>
    <w:rsid w:val="0053072A"/>
    <w:rsid w:val="0053254B"/>
    <w:rsid w:val="00537A91"/>
    <w:rsid w:val="00541378"/>
    <w:rsid w:val="005452C0"/>
    <w:rsid w:val="00552091"/>
    <w:rsid w:val="005642E5"/>
    <w:rsid w:val="00566B9E"/>
    <w:rsid w:val="00570949"/>
    <w:rsid w:val="00576013"/>
    <w:rsid w:val="00577474"/>
    <w:rsid w:val="00577C11"/>
    <w:rsid w:val="0058429B"/>
    <w:rsid w:val="00594C61"/>
    <w:rsid w:val="00596A1E"/>
    <w:rsid w:val="005A6A09"/>
    <w:rsid w:val="005B5738"/>
    <w:rsid w:val="005C7D52"/>
    <w:rsid w:val="005D7A23"/>
    <w:rsid w:val="005E212C"/>
    <w:rsid w:val="005E711A"/>
    <w:rsid w:val="005E784E"/>
    <w:rsid w:val="005F4500"/>
    <w:rsid w:val="005F5D43"/>
    <w:rsid w:val="00602CA9"/>
    <w:rsid w:val="006037EA"/>
    <w:rsid w:val="00606273"/>
    <w:rsid w:val="00615FC2"/>
    <w:rsid w:val="00616605"/>
    <w:rsid w:val="00623877"/>
    <w:rsid w:val="00624D97"/>
    <w:rsid w:val="0062715C"/>
    <w:rsid w:val="00627416"/>
    <w:rsid w:val="006329CD"/>
    <w:rsid w:val="0063482C"/>
    <w:rsid w:val="0064277A"/>
    <w:rsid w:val="00652133"/>
    <w:rsid w:val="006546E1"/>
    <w:rsid w:val="00656154"/>
    <w:rsid w:val="00656965"/>
    <w:rsid w:val="00656DF2"/>
    <w:rsid w:val="00663B80"/>
    <w:rsid w:val="00665BCA"/>
    <w:rsid w:val="006674F5"/>
    <w:rsid w:val="00676E9B"/>
    <w:rsid w:val="00693C4B"/>
    <w:rsid w:val="00695902"/>
    <w:rsid w:val="00695FE2"/>
    <w:rsid w:val="00696040"/>
    <w:rsid w:val="006A20DA"/>
    <w:rsid w:val="006B0691"/>
    <w:rsid w:val="006B3685"/>
    <w:rsid w:val="006B7787"/>
    <w:rsid w:val="006C08AD"/>
    <w:rsid w:val="006D25A1"/>
    <w:rsid w:val="006E330E"/>
    <w:rsid w:val="006E3982"/>
    <w:rsid w:val="006F23CB"/>
    <w:rsid w:val="006F2FC4"/>
    <w:rsid w:val="006F392F"/>
    <w:rsid w:val="006F771F"/>
    <w:rsid w:val="00704F23"/>
    <w:rsid w:val="00711A49"/>
    <w:rsid w:val="00715DE3"/>
    <w:rsid w:val="00720465"/>
    <w:rsid w:val="00720C35"/>
    <w:rsid w:val="00726512"/>
    <w:rsid w:val="0072787C"/>
    <w:rsid w:val="007316B8"/>
    <w:rsid w:val="00731BA0"/>
    <w:rsid w:val="00732770"/>
    <w:rsid w:val="00735B16"/>
    <w:rsid w:val="00737E4A"/>
    <w:rsid w:val="0074360E"/>
    <w:rsid w:val="007465CF"/>
    <w:rsid w:val="0075120D"/>
    <w:rsid w:val="00754C1D"/>
    <w:rsid w:val="007571C3"/>
    <w:rsid w:val="007572B8"/>
    <w:rsid w:val="00760B75"/>
    <w:rsid w:val="00761E46"/>
    <w:rsid w:val="007662FA"/>
    <w:rsid w:val="00766A00"/>
    <w:rsid w:val="00770AE5"/>
    <w:rsid w:val="00775A0B"/>
    <w:rsid w:val="00776CFD"/>
    <w:rsid w:val="00780F60"/>
    <w:rsid w:val="00781F02"/>
    <w:rsid w:val="00783817"/>
    <w:rsid w:val="007A6FE1"/>
    <w:rsid w:val="007A72AD"/>
    <w:rsid w:val="007B2BB8"/>
    <w:rsid w:val="007B3A38"/>
    <w:rsid w:val="007C00BA"/>
    <w:rsid w:val="007C7B83"/>
    <w:rsid w:val="007D1B3A"/>
    <w:rsid w:val="007D4A0C"/>
    <w:rsid w:val="007D5D08"/>
    <w:rsid w:val="007E007F"/>
    <w:rsid w:val="007E06E6"/>
    <w:rsid w:val="007E1380"/>
    <w:rsid w:val="007E184A"/>
    <w:rsid w:val="007E3ADF"/>
    <w:rsid w:val="007E3EA8"/>
    <w:rsid w:val="007E7D1D"/>
    <w:rsid w:val="00802FD5"/>
    <w:rsid w:val="0080307F"/>
    <w:rsid w:val="00805519"/>
    <w:rsid w:val="0080596B"/>
    <w:rsid w:val="0080786F"/>
    <w:rsid w:val="00807F0C"/>
    <w:rsid w:val="008215B7"/>
    <w:rsid w:val="00821F34"/>
    <w:rsid w:val="00822C33"/>
    <w:rsid w:val="008402A1"/>
    <w:rsid w:val="00843B22"/>
    <w:rsid w:val="00843F37"/>
    <w:rsid w:val="0085112F"/>
    <w:rsid w:val="008541BC"/>
    <w:rsid w:val="00855D5A"/>
    <w:rsid w:val="00856C57"/>
    <w:rsid w:val="00857E38"/>
    <w:rsid w:val="00860C7B"/>
    <w:rsid w:val="00860DE8"/>
    <w:rsid w:val="008666D5"/>
    <w:rsid w:val="00873BB5"/>
    <w:rsid w:val="00876676"/>
    <w:rsid w:val="00883814"/>
    <w:rsid w:val="008838A5"/>
    <w:rsid w:val="008867E6"/>
    <w:rsid w:val="008B2B8A"/>
    <w:rsid w:val="008B38B7"/>
    <w:rsid w:val="008C0C2E"/>
    <w:rsid w:val="008C5B65"/>
    <w:rsid w:val="008C6781"/>
    <w:rsid w:val="008D0F48"/>
    <w:rsid w:val="008D29CE"/>
    <w:rsid w:val="008E7FB8"/>
    <w:rsid w:val="008F18B1"/>
    <w:rsid w:val="008F4F0A"/>
    <w:rsid w:val="008F5761"/>
    <w:rsid w:val="009008D3"/>
    <w:rsid w:val="0090167B"/>
    <w:rsid w:val="00901848"/>
    <w:rsid w:val="00905C13"/>
    <w:rsid w:val="00906AD9"/>
    <w:rsid w:val="009108CE"/>
    <w:rsid w:val="009108FF"/>
    <w:rsid w:val="00922C4A"/>
    <w:rsid w:val="00922CD9"/>
    <w:rsid w:val="0092608E"/>
    <w:rsid w:val="0092667E"/>
    <w:rsid w:val="00936818"/>
    <w:rsid w:val="00937DA1"/>
    <w:rsid w:val="00941C46"/>
    <w:rsid w:val="00950966"/>
    <w:rsid w:val="00953732"/>
    <w:rsid w:val="009573EA"/>
    <w:rsid w:val="00961AA9"/>
    <w:rsid w:val="0096464B"/>
    <w:rsid w:val="00966460"/>
    <w:rsid w:val="009669DC"/>
    <w:rsid w:val="00970C23"/>
    <w:rsid w:val="009732E4"/>
    <w:rsid w:val="009746E9"/>
    <w:rsid w:val="00976DF6"/>
    <w:rsid w:val="009776C0"/>
    <w:rsid w:val="00983D01"/>
    <w:rsid w:val="00986F5B"/>
    <w:rsid w:val="00987388"/>
    <w:rsid w:val="00987919"/>
    <w:rsid w:val="00994133"/>
    <w:rsid w:val="00994EBD"/>
    <w:rsid w:val="00995CF1"/>
    <w:rsid w:val="009A4A44"/>
    <w:rsid w:val="009D004B"/>
    <w:rsid w:val="009D5E55"/>
    <w:rsid w:val="009E5903"/>
    <w:rsid w:val="009F210A"/>
    <w:rsid w:val="009F2A76"/>
    <w:rsid w:val="009F4F8E"/>
    <w:rsid w:val="009F7145"/>
    <w:rsid w:val="00A079AF"/>
    <w:rsid w:val="00A100C2"/>
    <w:rsid w:val="00A13796"/>
    <w:rsid w:val="00A13F12"/>
    <w:rsid w:val="00A17BE4"/>
    <w:rsid w:val="00A21540"/>
    <w:rsid w:val="00A248CA"/>
    <w:rsid w:val="00A32EA1"/>
    <w:rsid w:val="00A350FD"/>
    <w:rsid w:val="00A36865"/>
    <w:rsid w:val="00A409E2"/>
    <w:rsid w:val="00A428AE"/>
    <w:rsid w:val="00A5465C"/>
    <w:rsid w:val="00A604E2"/>
    <w:rsid w:val="00A620D2"/>
    <w:rsid w:val="00A62B46"/>
    <w:rsid w:val="00A648C7"/>
    <w:rsid w:val="00A82AFD"/>
    <w:rsid w:val="00A853C5"/>
    <w:rsid w:val="00A9188F"/>
    <w:rsid w:val="00A939E0"/>
    <w:rsid w:val="00AA0954"/>
    <w:rsid w:val="00AA17E4"/>
    <w:rsid w:val="00AA1F67"/>
    <w:rsid w:val="00AB22DD"/>
    <w:rsid w:val="00AB68E4"/>
    <w:rsid w:val="00AB734F"/>
    <w:rsid w:val="00AC2170"/>
    <w:rsid w:val="00AC2387"/>
    <w:rsid w:val="00AC3ACE"/>
    <w:rsid w:val="00AC3DF2"/>
    <w:rsid w:val="00AC5217"/>
    <w:rsid w:val="00AD3BA9"/>
    <w:rsid w:val="00AD4F28"/>
    <w:rsid w:val="00AD552B"/>
    <w:rsid w:val="00AD5E4C"/>
    <w:rsid w:val="00AD6B64"/>
    <w:rsid w:val="00AD797E"/>
    <w:rsid w:val="00AE5001"/>
    <w:rsid w:val="00AE5B10"/>
    <w:rsid w:val="00AF2E72"/>
    <w:rsid w:val="00AF3D3A"/>
    <w:rsid w:val="00AF69FC"/>
    <w:rsid w:val="00B02A10"/>
    <w:rsid w:val="00B04D1C"/>
    <w:rsid w:val="00B12ECC"/>
    <w:rsid w:val="00B13C42"/>
    <w:rsid w:val="00B2109B"/>
    <w:rsid w:val="00B243A4"/>
    <w:rsid w:val="00B26744"/>
    <w:rsid w:val="00B27B85"/>
    <w:rsid w:val="00B35FF9"/>
    <w:rsid w:val="00B40D65"/>
    <w:rsid w:val="00B4161C"/>
    <w:rsid w:val="00B579B9"/>
    <w:rsid w:val="00B640B7"/>
    <w:rsid w:val="00B67E83"/>
    <w:rsid w:val="00B7266D"/>
    <w:rsid w:val="00B732A8"/>
    <w:rsid w:val="00B8063B"/>
    <w:rsid w:val="00B93078"/>
    <w:rsid w:val="00BA3381"/>
    <w:rsid w:val="00BA4C91"/>
    <w:rsid w:val="00BA5BB4"/>
    <w:rsid w:val="00BA6DE4"/>
    <w:rsid w:val="00BB4B8E"/>
    <w:rsid w:val="00BB4EE9"/>
    <w:rsid w:val="00BC11CC"/>
    <w:rsid w:val="00BC1683"/>
    <w:rsid w:val="00BC50A2"/>
    <w:rsid w:val="00BD0372"/>
    <w:rsid w:val="00BE0CE2"/>
    <w:rsid w:val="00BE2508"/>
    <w:rsid w:val="00BE2D7D"/>
    <w:rsid w:val="00BE3892"/>
    <w:rsid w:val="00BF2460"/>
    <w:rsid w:val="00BF72B2"/>
    <w:rsid w:val="00BF7CB8"/>
    <w:rsid w:val="00C061D2"/>
    <w:rsid w:val="00C103F7"/>
    <w:rsid w:val="00C11CE2"/>
    <w:rsid w:val="00C12046"/>
    <w:rsid w:val="00C13A70"/>
    <w:rsid w:val="00C14B76"/>
    <w:rsid w:val="00C14E98"/>
    <w:rsid w:val="00C15322"/>
    <w:rsid w:val="00C17BA8"/>
    <w:rsid w:val="00C2160D"/>
    <w:rsid w:val="00C2331E"/>
    <w:rsid w:val="00C324CA"/>
    <w:rsid w:val="00C41445"/>
    <w:rsid w:val="00C416A3"/>
    <w:rsid w:val="00C4500A"/>
    <w:rsid w:val="00C522E1"/>
    <w:rsid w:val="00C52B95"/>
    <w:rsid w:val="00C56269"/>
    <w:rsid w:val="00C627F3"/>
    <w:rsid w:val="00C63E26"/>
    <w:rsid w:val="00C676C7"/>
    <w:rsid w:val="00C71742"/>
    <w:rsid w:val="00C71E66"/>
    <w:rsid w:val="00C773E8"/>
    <w:rsid w:val="00C77A4A"/>
    <w:rsid w:val="00C87E04"/>
    <w:rsid w:val="00C90905"/>
    <w:rsid w:val="00C933B9"/>
    <w:rsid w:val="00C939EA"/>
    <w:rsid w:val="00C95E42"/>
    <w:rsid w:val="00CA3394"/>
    <w:rsid w:val="00CB26AF"/>
    <w:rsid w:val="00CB2701"/>
    <w:rsid w:val="00CB35EE"/>
    <w:rsid w:val="00CB684B"/>
    <w:rsid w:val="00CB7947"/>
    <w:rsid w:val="00CC5CD8"/>
    <w:rsid w:val="00CD26BA"/>
    <w:rsid w:val="00CE0100"/>
    <w:rsid w:val="00CE2F76"/>
    <w:rsid w:val="00CE459F"/>
    <w:rsid w:val="00CE4709"/>
    <w:rsid w:val="00CE543C"/>
    <w:rsid w:val="00CE67F5"/>
    <w:rsid w:val="00CE6A7E"/>
    <w:rsid w:val="00CF303C"/>
    <w:rsid w:val="00CF4957"/>
    <w:rsid w:val="00D005E6"/>
    <w:rsid w:val="00D04FA8"/>
    <w:rsid w:val="00D25823"/>
    <w:rsid w:val="00D2745C"/>
    <w:rsid w:val="00D300EF"/>
    <w:rsid w:val="00D31266"/>
    <w:rsid w:val="00D3509D"/>
    <w:rsid w:val="00D3661B"/>
    <w:rsid w:val="00D36D1E"/>
    <w:rsid w:val="00D434F1"/>
    <w:rsid w:val="00D45016"/>
    <w:rsid w:val="00D565E0"/>
    <w:rsid w:val="00D615A6"/>
    <w:rsid w:val="00D64E80"/>
    <w:rsid w:val="00D71BE2"/>
    <w:rsid w:val="00D72DA4"/>
    <w:rsid w:val="00D7759B"/>
    <w:rsid w:val="00D80550"/>
    <w:rsid w:val="00D80D67"/>
    <w:rsid w:val="00D81D84"/>
    <w:rsid w:val="00D83516"/>
    <w:rsid w:val="00D91E87"/>
    <w:rsid w:val="00D94D28"/>
    <w:rsid w:val="00D952DA"/>
    <w:rsid w:val="00DA0CFE"/>
    <w:rsid w:val="00DA19CC"/>
    <w:rsid w:val="00DB2A0A"/>
    <w:rsid w:val="00DB2AA9"/>
    <w:rsid w:val="00DB59B3"/>
    <w:rsid w:val="00DC49E9"/>
    <w:rsid w:val="00DC69C4"/>
    <w:rsid w:val="00DD1AC3"/>
    <w:rsid w:val="00DD3031"/>
    <w:rsid w:val="00DD317C"/>
    <w:rsid w:val="00DD79F4"/>
    <w:rsid w:val="00DE1795"/>
    <w:rsid w:val="00DE3B1D"/>
    <w:rsid w:val="00DE706F"/>
    <w:rsid w:val="00DE70CA"/>
    <w:rsid w:val="00DF0980"/>
    <w:rsid w:val="00DF6FC9"/>
    <w:rsid w:val="00E010DF"/>
    <w:rsid w:val="00E03B5C"/>
    <w:rsid w:val="00E04882"/>
    <w:rsid w:val="00E10543"/>
    <w:rsid w:val="00E236B7"/>
    <w:rsid w:val="00E23BA9"/>
    <w:rsid w:val="00E363D6"/>
    <w:rsid w:val="00E4323A"/>
    <w:rsid w:val="00E452DD"/>
    <w:rsid w:val="00E63024"/>
    <w:rsid w:val="00E65176"/>
    <w:rsid w:val="00E67B86"/>
    <w:rsid w:val="00E73187"/>
    <w:rsid w:val="00E76203"/>
    <w:rsid w:val="00E87BF7"/>
    <w:rsid w:val="00E92319"/>
    <w:rsid w:val="00E93FD2"/>
    <w:rsid w:val="00E95176"/>
    <w:rsid w:val="00E96E44"/>
    <w:rsid w:val="00EB2479"/>
    <w:rsid w:val="00EB5512"/>
    <w:rsid w:val="00EC0854"/>
    <w:rsid w:val="00EC1F71"/>
    <w:rsid w:val="00EC48DD"/>
    <w:rsid w:val="00EC4A35"/>
    <w:rsid w:val="00EC4EED"/>
    <w:rsid w:val="00EE555D"/>
    <w:rsid w:val="00EE7EFA"/>
    <w:rsid w:val="00EF29B1"/>
    <w:rsid w:val="00F010CC"/>
    <w:rsid w:val="00F013A9"/>
    <w:rsid w:val="00F013E1"/>
    <w:rsid w:val="00F025A9"/>
    <w:rsid w:val="00F040F4"/>
    <w:rsid w:val="00F05668"/>
    <w:rsid w:val="00F05975"/>
    <w:rsid w:val="00F05C97"/>
    <w:rsid w:val="00F10CC6"/>
    <w:rsid w:val="00F1295D"/>
    <w:rsid w:val="00F13F8A"/>
    <w:rsid w:val="00F14E2C"/>
    <w:rsid w:val="00F25F11"/>
    <w:rsid w:val="00F27CE1"/>
    <w:rsid w:val="00F50F49"/>
    <w:rsid w:val="00F5282D"/>
    <w:rsid w:val="00F53050"/>
    <w:rsid w:val="00F54D99"/>
    <w:rsid w:val="00F60556"/>
    <w:rsid w:val="00F60DBC"/>
    <w:rsid w:val="00F61D29"/>
    <w:rsid w:val="00F67805"/>
    <w:rsid w:val="00F72E42"/>
    <w:rsid w:val="00F72F97"/>
    <w:rsid w:val="00F75B99"/>
    <w:rsid w:val="00F76B13"/>
    <w:rsid w:val="00F80E59"/>
    <w:rsid w:val="00F83BE6"/>
    <w:rsid w:val="00F91DEF"/>
    <w:rsid w:val="00F920CA"/>
    <w:rsid w:val="00F964B7"/>
    <w:rsid w:val="00FA3E0A"/>
    <w:rsid w:val="00FA5068"/>
    <w:rsid w:val="00FA64A3"/>
    <w:rsid w:val="00FB2BEC"/>
    <w:rsid w:val="00FD003D"/>
    <w:rsid w:val="00FE2393"/>
    <w:rsid w:val="00FE2F6F"/>
    <w:rsid w:val="00FE7DD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65"/>
    <o:shapelayout v:ext="edit">
      <o:idmap v:ext="edit" data="1"/>
    </o:shapelayout>
  </w:shapeDefaults>
  <w:decimalSymbol w:val="."/>
  <w:listSeparator w:val=";"/>
  <w14:docId w14:val="7F1A2E4C"/>
  <w15:docId w15:val="{19029A79-D7F7-4B18-8918-C8A409261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3D3A"/>
    <w:rPr>
      <w:rFonts w:eastAsiaTheme="minorEastAs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 Car"/>
    <w:basedOn w:val="Normal"/>
    <w:link w:val="EncabezadoCar"/>
    <w:uiPriority w:val="99"/>
    <w:unhideWhenUsed/>
    <w:rsid w:val="00A100C2"/>
    <w:pPr>
      <w:tabs>
        <w:tab w:val="center" w:pos="4419"/>
        <w:tab w:val="right" w:pos="8838"/>
      </w:tabs>
      <w:spacing w:after="0" w:line="240" w:lineRule="auto"/>
    </w:pPr>
  </w:style>
  <w:style w:type="character" w:customStyle="1" w:styleId="EncabezadoCar">
    <w:name w:val="Encabezado Car"/>
    <w:aliases w:val="h Car,h8 Car,h9 Car,h10 Car,h18 Car,Encabezado Car Car Car"/>
    <w:basedOn w:val="Fuentedeprrafopredeter"/>
    <w:link w:val="Encabezado"/>
    <w:uiPriority w:val="99"/>
    <w:rsid w:val="00A100C2"/>
  </w:style>
  <w:style w:type="paragraph" w:styleId="Piedepgina">
    <w:name w:val="footer"/>
    <w:basedOn w:val="Normal"/>
    <w:link w:val="PiedepginaCar"/>
    <w:uiPriority w:val="99"/>
    <w:unhideWhenUsed/>
    <w:rsid w:val="00A100C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100C2"/>
  </w:style>
  <w:style w:type="paragraph" w:styleId="Prrafodelista">
    <w:name w:val="List Paragraph"/>
    <w:aliases w:val="VIÑETAS,LISTA,Lista HD,Bolita,List Paragraph,Título1,Pбrrafo de lista,Bullet List,FooterText,numbered,Paragraphe de liste1,Bulletr List Paragraph,列出段落,列出段落1,List Paragraph21,Listeafsnit1,Parágrafo da Lista1,Ha,Cita textual,List,titulo 3"/>
    <w:basedOn w:val="Normal"/>
    <w:link w:val="PrrafodelistaCar"/>
    <w:uiPriority w:val="34"/>
    <w:qFormat/>
    <w:rsid w:val="00D94D28"/>
    <w:pPr>
      <w:ind w:left="720"/>
      <w:contextualSpacing/>
    </w:pPr>
  </w:style>
  <w:style w:type="table" w:styleId="Tablaconcuadrcula">
    <w:name w:val="Table Grid"/>
    <w:basedOn w:val="Tablanormal"/>
    <w:uiPriority w:val="39"/>
    <w:rsid w:val="00D94D28"/>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80307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0307F"/>
    <w:rPr>
      <w:rFonts w:ascii="Tahoma" w:eastAsiaTheme="minorEastAsia" w:hAnsi="Tahoma" w:cs="Tahoma"/>
      <w:sz w:val="16"/>
      <w:szCs w:val="16"/>
      <w:lang w:eastAsia="es-CO"/>
    </w:rPr>
  </w:style>
  <w:style w:type="paragraph" w:styleId="NormalWeb">
    <w:name w:val="Normal (Web)"/>
    <w:basedOn w:val="Normal"/>
    <w:uiPriority w:val="99"/>
    <w:semiHidden/>
    <w:unhideWhenUsed/>
    <w:rsid w:val="00AD3BA9"/>
    <w:pPr>
      <w:spacing w:before="100" w:beforeAutospacing="1" w:after="100" w:afterAutospacing="1" w:line="240" w:lineRule="auto"/>
    </w:pPr>
    <w:rPr>
      <w:rFonts w:ascii="Times New Roman" w:eastAsia="Times New Roman" w:hAnsi="Times New Roman" w:cs="Times New Roman"/>
      <w:sz w:val="24"/>
      <w:szCs w:val="24"/>
    </w:rPr>
  </w:style>
  <w:style w:type="character" w:styleId="Textoennegrita">
    <w:name w:val="Strong"/>
    <w:basedOn w:val="Fuentedeprrafopredeter"/>
    <w:uiPriority w:val="22"/>
    <w:qFormat/>
    <w:rsid w:val="00AD3BA9"/>
    <w:rPr>
      <w:b/>
      <w:bCs/>
    </w:rPr>
  </w:style>
  <w:style w:type="character" w:styleId="nfasis">
    <w:name w:val="Emphasis"/>
    <w:basedOn w:val="Fuentedeprrafopredeter"/>
    <w:uiPriority w:val="20"/>
    <w:qFormat/>
    <w:rsid w:val="00AD3BA9"/>
    <w:rPr>
      <w:i/>
      <w:iCs/>
    </w:rPr>
  </w:style>
  <w:style w:type="paragraph" w:styleId="Descripcin">
    <w:name w:val="caption"/>
    <w:basedOn w:val="Normal"/>
    <w:next w:val="Normal"/>
    <w:unhideWhenUsed/>
    <w:qFormat/>
    <w:rsid w:val="00370797"/>
    <w:pPr>
      <w:spacing w:after="0" w:line="240" w:lineRule="auto"/>
    </w:pPr>
    <w:rPr>
      <w:rFonts w:ascii="Arial" w:eastAsia="Times New Roman" w:hAnsi="Arial" w:cs="Times New Roman"/>
      <w:b/>
      <w:bCs/>
      <w:sz w:val="20"/>
      <w:szCs w:val="20"/>
      <w:lang w:eastAsia="es-ES"/>
    </w:rPr>
  </w:style>
  <w:style w:type="character" w:customStyle="1" w:styleId="PrrafodelistaCar">
    <w:name w:val="Párrafo de lista Car"/>
    <w:aliases w:val="VIÑETAS Car,LISTA Car,Lista HD Car,Bolita Car,List Paragraph Car,Título1 Car,Pбrrafo de lista Car,Bullet List Car,FooterText Car,numbered Car,Paragraphe de liste1 Car,Bulletr List Paragraph Car,列出段落 Car,列出段落1 Car,Listeafsnit1 Car"/>
    <w:link w:val="Prrafodelista"/>
    <w:uiPriority w:val="34"/>
    <w:qFormat/>
    <w:locked/>
    <w:rsid w:val="00506455"/>
    <w:rPr>
      <w:rFonts w:eastAsiaTheme="minorEastAsia"/>
      <w:lang w:eastAsia="es-CO"/>
    </w:rPr>
  </w:style>
  <w:style w:type="paragraph" w:styleId="Sinespaciado">
    <w:name w:val="No Spacing"/>
    <w:aliases w:val="Aries,k,Sin espaciado2,No Spacing Car Car Car,No Spacing Car Car,No Spacing,Sin espaciado11,Formato,A1"/>
    <w:link w:val="SinespaciadoCar"/>
    <w:uiPriority w:val="1"/>
    <w:qFormat/>
    <w:rsid w:val="0053002D"/>
    <w:pPr>
      <w:spacing w:after="0" w:line="240" w:lineRule="auto"/>
    </w:pPr>
    <w:rPr>
      <w:lang w:val="en-US"/>
    </w:rPr>
  </w:style>
  <w:style w:type="paragraph" w:customStyle="1" w:styleId="Textoindependiente21">
    <w:name w:val="Texto independiente 21"/>
    <w:basedOn w:val="Normal"/>
    <w:rsid w:val="0053002D"/>
    <w:pPr>
      <w:tabs>
        <w:tab w:val="left" w:pos="990"/>
      </w:tabs>
      <w:overflowPunct w:val="0"/>
      <w:autoSpaceDE w:val="0"/>
      <w:autoSpaceDN w:val="0"/>
      <w:adjustRightInd w:val="0"/>
      <w:spacing w:after="0" w:line="240" w:lineRule="auto"/>
      <w:jc w:val="center"/>
    </w:pPr>
    <w:rPr>
      <w:rFonts w:ascii="Times New Roman" w:eastAsia="Times New Roman" w:hAnsi="Times New Roman" w:cs="Times New Roman"/>
      <w:b/>
      <w:sz w:val="28"/>
      <w:szCs w:val="20"/>
      <w:lang w:val="es-ES" w:eastAsia="es-ES"/>
    </w:rPr>
  </w:style>
  <w:style w:type="character" w:customStyle="1" w:styleId="SinespaciadoCar">
    <w:name w:val="Sin espaciado Car"/>
    <w:aliases w:val="Aries Car,k Car,Sin espaciado2 Car,No Spacing Car Car Car Car,No Spacing Car Car Car1,No Spacing Car,Sin espaciado11 Car,Formato Car,A1 Car"/>
    <w:basedOn w:val="Fuentedeprrafopredeter"/>
    <w:link w:val="Sinespaciado"/>
    <w:uiPriority w:val="1"/>
    <w:locked/>
    <w:rsid w:val="0053002D"/>
    <w:rPr>
      <w:lang w:val="en-US"/>
    </w:rPr>
  </w:style>
  <w:style w:type="paragraph" w:customStyle="1" w:styleId="Sinespaciado1">
    <w:name w:val="Sin espaciado1"/>
    <w:link w:val="NoSpacingChar"/>
    <w:qFormat/>
    <w:rsid w:val="00CB2701"/>
    <w:pPr>
      <w:spacing w:after="0" w:line="240" w:lineRule="auto"/>
    </w:pPr>
    <w:rPr>
      <w:rFonts w:ascii="Calibri" w:eastAsia="Times New Roman" w:hAnsi="Calibri" w:cs="Calibri"/>
    </w:rPr>
  </w:style>
  <w:style w:type="character" w:customStyle="1" w:styleId="NoSpacingChar">
    <w:name w:val="No Spacing Char"/>
    <w:link w:val="Sinespaciado1"/>
    <w:locked/>
    <w:rsid w:val="00CB2701"/>
    <w:rPr>
      <w:rFonts w:ascii="Calibri" w:eastAsia="Times New Roman" w:hAnsi="Calibri" w:cs="Calibri"/>
    </w:rPr>
  </w:style>
  <w:style w:type="paragraph" w:customStyle="1" w:styleId="MINUTAS">
    <w:name w:val="MINUTAS"/>
    <w:rsid w:val="001A47E2"/>
    <w:pPr>
      <w:suppressAutoHyphens/>
      <w:autoSpaceDE w:val="0"/>
      <w:spacing w:before="170" w:after="0" w:line="240" w:lineRule="auto"/>
      <w:ind w:left="170" w:right="170"/>
      <w:jc w:val="both"/>
    </w:pPr>
    <w:rPr>
      <w:rFonts w:ascii="Helvetica" w:eastAsia="Arial" w:hAnsi="Helvetica" w:cs="Times New Roman"/>
      <w:sz w:val="20"/>
      <w:szCs w:val="20"/>
      <w:lang w:val="en-US" w:eastAsia="ar-SA"/>
    </w:rPr>
  </w:style>
  <w:style w:type="paragraph" w:customStyle="1" w:styleId="Default">
    <w:name w:val="Default"/>
    <w:link w:val="DefaultCar"/>
    <w:rsid w:val="001A47E2"/>
    <w:pPr>
      <w:autoSpaceDE w:val="0"/>
      <w:autoSpaceDN w:val="0"/>
      <w:adjustRightInd w:val="0"/>
      <w:spacing w:after="0" w:line="240" w:lineRule="auto"/>
    </w:pPr>
    <w:rPr>
      <w:rFonts w:ascii="Constantia" w:eastAsia="Calibri" w:hAnsi="Constantia" w:cs="Constantia"/>
      <w:color w:val="000000"/>
      <w:sz w:val="24"/>
      <w:szCs w:val="24"/>
      <w:lang w:eastAsia="es-CO"/>
    </w:rPr>
  </w:style>
  <w:style w:type="character" w:customStyle="1" w:styleId="DefaultCar">
    <w:name w:val="Default Car"/>
    <w:link w:val="Default"/>
    <w:rsid w:val="001A47E2"/>
    <w:rPr>
      <w:rFonts w:ascii="Constantia" w:eastAsia="Calibri" w:hAnsi="Constantia" w:cs="Constantia"/>
      <w:color w:val="000000"/>
      <w:sz w:val="24"/>
      <w:szCs w:val="24"/>
      <w:lang w:eastAsia="es-CO"/>
    </w:rPr>
  </w:style>
  <w:style w:type="character" w:customStyle="1" w:styleId="Ninguno">
    <w:name w:val="Ninguno"/>
    <w:rsid w:val="001A47E2"/>
  </w:style>
  <w:style w:type="paragraph" w:customStyle="1" w:styleId="Cuerpo">
    <w:name w:val="Cuerpo"/>
    <w:rsid w:val="001A47E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eastAsia="es-CO"/>
    </w:rPr>
  </w:style>
  <w:style w:type="character" w:styleId="Refdecomentario">
    <w:name w:val="annotation reference"/>
    <w:uiPriority w:val="99"/>
    <w:semiHidden/>
    <w:unhideWhenUsed/>
    <w:rsid w:val="001A47E2"/>
    <w:rPr>
      <w:sz w:val="16"/>
      <w:szCs w:val="16"/>
    </w:rPr>
  </w:style>
  <w:style w:type="paragraph" w:customStyle="1" w:styleId="CuerpoA">
    <w:name w:val="Cuerpo A"/>
    <w:rsid w:val="001A47E2"/>
    <w:pPr>
      <w:pBdr>
        <w:top w:val="nil"/>
        <w:left w:val="nil"/>
        <w:bottom w:val="nil"/>
        <w:right w:val="nil"/>
        <w:between w:val="nil"/>
        <w:bar w:val="nil"/>
      </w:pBdr>
      <w:spacing w:after="0" w:line="240" w:lineRule="auto"/>
      <w:jc w:val="both"/>
    </w:pPr>
    <w:rPr>
      <w:rFonts w:ascii="Arial" w:eastAsia="Arial Unicode MS" w:hAnsi="Arial" w:cs="Arial Unicode MS"/>
      <w:color w:val="000000"/>
      <w:sz w:val="20"/>
      <w:szCs w:val="20"/>
      <w:u w:color="000000"/>
      <w:bdr w:val="nil"/>
      <w:lang w:eastAsia="es-CO"/>
    </w:rPr>
  </w:style>
  <w:style w:type="table" w:customStyle="1" w:styleId="TableNormal">
    <w:name w:val="Table Normal"/>
    <w:uiPriority w:val="2"/>
    <w:semiHidden/>
    <w:unhideWhenUsed/>
    <w:qFormat/>
    <w:rsid w:val="00822C3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22C33"/>
    <w:pPr>
      <w:widowControl w:val="0"/>
      <w:autoSpaceDE w:val="0"/>
      <w:autoSpaceDN w:val="0"/>
      <w:spacing w:after="0" w:line="289" w:lineRule="exact"/>
      <w:ind w:left="107"/>
    </w:pPr>
    <w:rPr>
      <w:rFonts w:ascii="Tahoma" w:eastAsia="Tahoma" w:hAnsi="Tahoma" w:cs="Tahoma"/>
      <w:lang w:val="es-ES" w:eastAsia="en-US"/>
    </w:rPr>
  </w:style>
  <w:style w:type="paragraph" w:customStyle="1" w:styleId="Subttulo2">
    <w:name w:val="Subtítulo 2"/>
    <w:basedOn w:val="Subttulo"/>
    <w:next w:val="Normal"/>
    <w:rsid w:val="00472B80"/>
    <w:pPr>
      <w:numPr>
        <w:ilvl w:val="0"/>
      </w:numPr>
      <w:tabs>
        <w:tab w:val="left" w:pos="567"/>
      </w:tabs>
      <w:spacing w:after="0" w:line="240" w:lineRule="auto"/>
      <w:ind w:left="567" w:hanging="737"/>
      <w:jc w:val="both"/>
      <w:outlineLvl w:val="1"/>
    </w:pPr>
    <w:rPr>
      <w:rFonts w:ascii="Arial" w:eastAsia="Times New Roman" w:hAnsi="Arial" w:cs="Times New Roman"/>
      <w:b/>
      <w:color w:val="000000"/>
      <w:spacing w:val="0"/>
      <w:sz w:val="20"/>
      <w:szCs w:val="20"/>
    </w:rPr>
  </w:style>
  <w:style w:type="paragraph" w:styleId="Subttulo">
    <w:name w:val="Subtitle"/>
    <w:basedOn w:val="Normal"/>
    <w:next w:val="Normal"/>
    <w:link w:val="SubttuloCar"/>
    <w:uiPriority w:val="11"/>
    <w:qFormat/>
    <w:rsid w:val="00472B80"/>
    <w:pPr>
      <w:numPr>
        <w:ilvl w:val="1"/>
      </w:numPr>
      <w:spacing w:after="160"/>
    </w:pPr>
    <w:rPr>
      <w:color w:val="5A5A5A" w:themeColor="text1" w:themeTint="A5"/>
      <w:spacing w:val="15"/>
    </w:rPr>
  </w:style>
  <w:style w:type="character" w:customStyle="1" w:styleId="SubttuloCar">
    <w:name w:val="Subtítulo Car"/>
    <w:basedOn w:val="Fuentedeprrafopredeter"/>
    <w:link w:val="Subttulo"/>
    <w:uiPriority w:val="11"/>
    <w:rsid w:val="00472B80"/>
    <w:rPr>
      <w:rFonts w:eastAsiaTheme="minorEastAsia"/>
      <w:color w:val="5A5A5A" w:themeColor="text1" w:themeTint="A5"/>
      <w:spacing w:val="15"/>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27100">
      <w:bodyDiv w:val="1"/>
      <w:marLeft w:val="0"/>
      <w:marRight w:val="0"/>
      <w:marTop w:val="0"/>
      <w:marBottom w:val="0"/>
      <w:divBdr>
        <w:top w:val="none" w:sz="0" w:space="0" w:color="auto"/>
        <w:left w:val="none" w:sz="0" w:space="0" w:color="auto"/>
        <w:bottom w:val="none" w:sz="0" w:space="0" w:color="auto"/>
        <w:right w:val="none" w:sz="0" w:space="0" w:color="auto"/>
      </w:divBdr>
    </w:div>
    <w:div w:id="204029227">
      <w:bodyDiv w:val="1"/>
      <w:marLeft w:val="0"/>
      <w:marRight w:val="0"/>
      <w:marTop w:val="0"/>
      <w:marBottom w:val="0"/>
      <w:divBdr>
        <w:top w:val="none" w:sz="0" w:space="0" w:color="auto"/>
        <w:left w:val="none" w:sz="0" w:space="0" w:color="auto"/>
        <w:bottom w:val="none" w:sz="0" w:space="0" w:color="auto"/>
        <w:right w:val="none" w:sz="0" w:space="0" w:color="auto"/>
      </w:divBdr>
    </w:div>
    <w:div w:id="395858839">
      <w:bodyDiv w:val="1"/>
      <w:marLeft w:val="0"/>
      <w:marRight w:val="0"/>
      <w:marTop w:val="0"/>
      <w:marBottom w:val="0"/>
      <w:divBdr>
        <w:top w:val="none" w:sz="0" w:space="0" w:color="auto"/>
        <w:left w:val="none" w:sz="0" w:space="0" w:color="auto"/>
        <w:bottom w:val="none" w:sz="0" w:space="0" w:color="auto"/>
        <w:right w:val="none" w:sz="0" w:space="0" w:color="auto"/>
      </w:divBdr>
    </w:div>
    <w:div w:id="654183315">
      <w:bodyDiv w:val="1"/>
      <w:marLeft w:val="0"/>
      <w:marRight w:val="0"/>
      <w:marTop w:val="0"/>
      <w:marBottom w:val="0"/>
      <w:divBdr>
        <w:top w:val="none" w:sz="0" w:space="0" w:color="auto"/>
        <w:left w:val="none" w:sz="0" w:space="0" w:color="auto"/>
        <w:bottom w:val="none" w:sz="0" w:space="0" w:color="auto"/>
        <w:right w:val="none" w:sz="0" w:space="0" w:color="auto"/>
      </w:divBdr>
    </w:div>
    <w:div w:id="1175606585">
      <w:bodyDiv w:val="1"/>
      <w:marLeft w:val="0"/>
      <w:marRight w:val="0"/>
      <w:marTop w:val="0"/>
      <w:marBottom w:val="0"/>
      <w:divBdr>
        <w:top w:val="none" w:sz="0" w:space="0" w:color="auto"/>
        <w:left w:val="none" w:sz="0" w:space="0" w:color="auto"/>
        <w:bottom w:val="none" w:sz="0" w:space="0" w:color="auto"/>
        <w:right w:val="none" w:sz="0" w:space="0" w:color="auto"/>
      </w:divBdr>
    </w:div>
    <w:div w:id="1186334696">
      <w:bodyDiv w:val="1"/>
      <w:marLeft w:val="0"/>
      <w:marRight w:val="0"/>
      <w:marTop w:val="0"/>
      <w:marBottom w:val="0"/>
      <w:divBdr>
        <w:top w:val="none" w:sz="0" w:space="0" w:color="auto"/>
        <w:left w:val="none" w:sz="0" w:space="0" w:color="auto"/>
        <w:bottom w:val="none" w:sz="0" w:space="0" w:color="auto"/>
        <w:right w:val="none" w:sz="0" w:space="0" w:color="auto"/>
      </w:divBdr>
    </w:div>
    <w:div w:id="1290088663">
      <w:bodyDiv w:val="1"/>
      <w:marLeft w:val="0"/>
      <w:marRight w:val="0"/>
      <w:marTop w:val="0"/>
      <w:marBottom w:val="0"/>
      <w:divBdr>
        <w:top w:val="none" w:sz="0" w:space="0" w:color="auto"/>
        <w:left w:val="none" w:sz="0" w:space="0" w:color="auto"/>
        <w:bottom w:val="none" w:sz="0" w:space="0" w:color="auto"/>
        <w:right w:val="none" w:sz="0" w:space="0" w:color="auto"/>
      </w:divBdr>
    </w:div>
    <w:div w:id="1301837849">
      <w:bodyDiv w:val="1"/>
      <w:marLeft w:val="0"/>
      <w:marRight w:val="0"/>
      <w:marTop w:val="0"/>
      <w:marBottom w:val="0"/>
      <w:divBdr>
        <w:top w:val="none" w:sz="0" w:space="0" w:color="auto"/>
        <w:left w:val="none" w:sz="0" w:space="0" w:color="auto"/>
        <w:bottom w:val="none" w:sz="0" w:space="0" w:color="auto"/>
        <w:right w:val="none" w:sz="0" w:space="0" w:color="auto"/>
      </w:divBdr>
    </w:div>
    <w:div w:id="1316910818">
      <w:bodyDiv w:val="1"/>
      <w:marLeft w:val="0"/>
      <w:marRight w:val="0"/>
      <w:marTop w:val="0"/>
      <w:marBottom w:val="0"/>
      <w:divBdr>
        <w:top w:val="none" w:sz="0" w:space="0" w:color="auto"/>
        <w:left w:val="none" w:sz="0" w:space="0" w:color="auto"/>
        <w:bottom w:val="none" w:sz="0" w:space="0" w:color="auto"/>
        <w:right w:val="none" w:sz="0" w:space="0" w:color="auto"/>
      </w:divBdr>
    </w:div>
    <w:div w:id="1323850227">
      <w:bodyDiv w:val="1"/>
      <w:marLeft w:val="0"/>
      <w:marRight w:val="0"/>
      <w:marTop w:val="0"/>
      <w:marBottom w:val="0"/>
      <w:divBdr>
        <w:top w:val="none" w:sz="0" w:space="0" w:color="auto"/>
        <w:left w:val="none" w:sz="0" w:space="0" w:color="auto"/>
        <w:bottom w:val="none" w:sz="0" w:space="0" w:color="auto"/>
        <w:right w:val="none" w:sz="0" w:space="0" w:color="auto"/>
      </w:divBdr>
      <w:divsChild>
        <w:div w:id="695696055">
          <w:marLeft w:val="0"/>
          <w:marRight w:val="0"/>
          <w:marTop w:val="0"/>
          <w:marBottom w:val="0"/>
          <w:divBdr>
            <w:top w:val="none" w:sz="0" w:space="0" w:color="auto"/>
            <w:left w:val="none" w:sz="0" w:space="0" w:color="auto"/>
            <w:bottom w:val="none" w:sz="0" w:space="0" w:color="auto"/>
            <w:right w:val="none" w:sz="0" w:space="0" w:color="auto"/>
          </w:divBdr>
        </w:div>
        <w:div w:id="1515463033">
          <w:marLeft w:val="0"/>
          <w:marRight w:val="0"/>
          <w:marTop w:val="0"/>
          <w:marBottom w:val="0"/>
          <w:divBdr>
            <w:top w:val="none" w:sz="0" w:space="0" w:color="auto"/>
            <w:left w:val="none" w:sz="0" w:space="0" w:color="auto"/>
            <w:bottom w:val="none" w:sz="0" w:space="0" w:color="auto"/>
            <w:right w:val="none" w:sz="0" w:space="0" w:color="auto"/>
          </w:divBdr>
        </w:div>
        <w:div w:id="1747143290">
          <w:marLeft w:val="0"/>
          <w:marRight w:val="0"/>
          <w:marTop w:val="0"/>
          <w:marBottom w:val="0"/>
          <w:divBdr>
            <w:top w:val="none" w:sz="0" w:space="0" w:color="auto"/>
            <w:left w:val="none" w:sz="0" w:space="0" w:color="auto"/>
            <w:bottom w:val="none" w:sz="0" w:space="0" w:color="auto"/>
            <w:right w:val="none" w:sz="0" w:space="0" w:color="auto"/>
          </w:divBdr>
          <w:divsChild>
            <w:div w:id="1050495666">
              <w:marLeft w:val="0"/>
              <w:marRight w:val="0"/>
              <w:marTop w:val="0"/>
              <w:marBottom w:val="0"/>
              <w:divBdr>
                <w:top w:val="none" w:sz="0" w:space="0" w:color="auto"/>
                <w:left w:val="none" w:sz="0" w:space="0" w:color="auto"/>
                <w:bottom w:val="none" w:sz="0" w:space="0" w:color="auto"/>
                <w:right w:val="none" w:sz="0" w:space="0" w:color="auto"/>
              </w:divBdr>
            </w:div>
            <w:div w:id="1039235567">
              <w:marLeft w:val="0"/>
              <w:marRight w:val="0"/>
              <w:marTop w:val="0"/>
              <w:marBottom w:val="0"/>
              <w:divBdr>
                <w:top w:val="none" w:sz="0" w:space="0" w:color="auto"/>
                <w:left w:val="none" w:sz="0" w:space="0" w:color="auto"/>
                <w:bottom w:val="none" w:sz="0" w:space="0" w:color="auto"/>
                <w:right w:val="none" w:sz="0" w:space="0" w:color="auto"/>
              </w:divBdr>
            </w:div>
          </w:divsChild>
        </w:div>
        <w:div w:id="1023245751">
          <w:marLeft w:val="0"/>
          <w:marRight w:val="0"/>
          <w:marTop w:val="0"/>
          <w:marBottom w:val="0"/>
          <w:divBdr>
            <w:top w:val="none" w:sz="0" w:space="0" w:color="auto"/>
            <w:left w:val="none" w:sz="0" w:space="0" w:color="auto"/>
            <w:bottom w:val="none" w:sz="0" w:space="0" w:color="auto"/>
            <w:right w:val="none" w:sz="0" w:space="0" w:color="auto"/>
          </w:divBdr>
        </w:div>
        <w:div w:id="197552344">
          <w:marLeft w:val="0"/>
          <w:marRight w:val="0"/>
          <w:marTop w:val="0"/>
          <w:marBottom w:val="0"/>
          <w:divBdr>
            <w:top w:val="none" w:sz="0" w:space="0" w:color="auto"/>
            <w:left w:val="none" w:sz="0" w:space="0" w:color="auto"/>
            <w:bottom w:val="none" w:sz="0" w:space="0" w:color="auto"/>
            <w:right w:val="none" w:sz="0" w:space="0" w:color="auto"/>
          </w:divBdr>
        </w:div>
        <w:div w:id="988486192">
          <w:marLeft w:val="0"/>
          <w:marRight w:val="0"/>
          <w:marTop w:val="0"/>
          <w:marBottom w:val="0"/>
          <w:divBdr>
            <w:top w:val="none" w:sz="0" w:space="0" w:color="auto"/>
            <w:left w:val="none" w:sz="0" w:space="0" w:color="auto"/>
            <w:bottom w:val="none" w:sz="0" w:space="0" w:color="auto"/>
            <w:right w:val="none" w:sz="0" w:space="0" w:color="auto"/>
          </w:divBdr>
        </w:div>
        <w:div w:id="888110500">
          <w:marLeft w:val="0"/>
          <w:marRight w:val="0"/>
          <w:marTop w:val="0"/>
          <w:marBottom w:val="0"/>
          <w:divBdr>
            <w:top w:val="none" w:sz="0" w:space="0" w:color="auto"/>
            <w:left w:val="none" w:sz="0" w:space="0" w:color="auto"/>
            <w:bottom w:val="none" w:sz="0" w:space="0" w:color="auto"/>
            <w:right w:val="none" w:sz="0" w:space="0" w:color="auto"/>
          </w:divBdr>
        </w:div>
        <w:div w:id="855464436">
          <w:marLeft w:val="0"/>
          <w:marRight w:val="0"/>
          <w:marTop w:val="0"/>
          <w:marBottom w:val="0"/>
          <w:divBdr>
            <w:top w:val="none" w:sz="0" w:space="0" w:color="auto"/>
            <w:left w:val="none" w:sz="0" w:space="0" w:color="auto"/>
            <w:bottom w:val="none" w:sz="0" w:space="0" w:color="auto"/>
            <w:right w:val="none" w:sz="0" w:space="0" w:color="auto"/>
          </w:divBdr>
        </w:div>
        <w:div w:id="2115901077">
          <w:marLeft w:val="0"/>
          <w:marRight w:val="0"/>
          <w:marTop w:val="0"/>
          <w:marBottom w:val="0"/>
          <w:divBdr>
            <w:top w:val="none" w:sz="0" w:space="0" w:color="auto"/>
            <w:left w:val="none" w:sz="0" w:space="0" w:color="auto"/>
            <w:bottom w:val="none" w:sz="0" w:space="0" w:color="auto"/>
            <w:right w:val="none" w:sz="0" w:space="0" w:color="auto"/>
          </w:divBdr>
        </w:div>
      </w:divsChild>
    </w:div>
    <w:div w:id="1325015369">
      <w:bodyDiv w:val="1"/>
      <w:marLeft w:val="0"/>
      <w:marRight w:val="0"/>
      <w:marTop w:val="0"/>
      <w:marBottom w:val="0"/>
      <w:divBdr>
        <w:top w:val="none" w:sz="0" w:space="0" w:color="auto"/>
        <w:left w:val="none" w:sz="0" w:space="0" w:color="auto"/>
        <w:bottom w:val="none" w:sz="0" w:space="0" w:color="auto"/>
        <w:right w:val="none" w:sz="0" w:space="0" w:color="auto"/>
      </w:divBdr>
    </w:div>
    <w:div w:id="1402681235">
      <w:bodyDiv w:val="1"/>
      <w:marLeft w:val="0"/>
      <w:marRight w:val="0"/>
      <w:marTop w:val="0"/>
      <w:marBottom w:val="0"/>
      <w:divBdr>
        <w:top w:val="none" w:sz="0" w:space="0" w:color="auto"/>
        <w:left w:val="none" w:sz="0" w:space="0" w:color="auto"/>
        <w:bottom w:val="none" w:sz="0" w:space="0" w:color="auto"/>
        <w:right w:val="none" w:sz="0" w:space="0" w:color="auto"/>
      </w:divBdr>
    </w:div>
    <w:div w:id="1500079695">
      <w:bodyDiv w:val="1"/>
      <w:marLeft w:val="0"/>
      <w:marRight w:val="0"/>
      <w:marTop w:val="0"/>
      <w:marBottom w:val="0"/>
      <w:divBdr>
        <w:top w:val="none" w:sz="0" w:space="0" w:color="auto"/>
        <w:left w:val="none" w:sz="0" w:space="0" w:color="auto"/>
        <w:bottom w:val="none" w:sz="0" w:space="0" w:color="auto"/>
        <w:right w:val="none" w:sz="0" w:space="0" w:color="auto"/>
      </w:divBdr>
    </w:div>
    <w:div w:id="1531458543">
      <w:bodyDiv w:val="1"/>
      <w:marLeft w:val="0"/>
      <w:marRight w:val="0"/>
      <w:marTop w:val="0"/>
      <w:marBottom w:val="0"/>
      <w:divBdr>
        <w:top w:val="none" w:sz="0" w:space="0" w:color="auto"/>
        <w:left w:val="none" w:sz="0" w:space="0" w:color="auto"/>
        <w:bottom w:val="none" w:sz="0" w:space="0" w:color="auto"/>
        <w:right w:val="none" w:sz="0" w:space="0" w:color="auto"/>
      </w:divBdr>
    </w:div>
    <w:div w:id="1756511216">
      <w:bodyDiv w:val="1"/>
      <w:marLeft w:val="0"/>
      <w:marRight w:val="0"/>
      <w:marTop w:val="0"/>
      <w:marBottom w:val="0"/>
      <w:divBdr>
        <w:top w:val="none" w:sz="0" w:space="0" w:color="auto"/>
        <w:left w:val="none" w:sz="0" w:space="0" w:color="auto"/>
        <w:bottom w:val="none" w:sz="0" w:space="0" w:color="auto"/>
        <w:right w:val="none" w:sz="0" w:space="0" w:color="auto"/>
      </w:divBdr>
    </w:div>
    <w:div w:id="1862936271">
      <w:bodyDiv w:val="1"/>
      <w:marLeft w:val="0"/>
      <w:marRight w:val="0"/>
      <w:marTop w:val="0"/>
      <w:marBottom w:val="0"/>
      <w:divBdr>
        <w:top w:val="none" w:sz="0" w:space="0" w:color="auto"/>
        <w:left w:val="none" w:sz="0" w:space="0" w:color="auto"/>
        <w:bottom w:val="none" w:sz="0" w:space="0" w:color="auto"/>
        <w:right w:val="none" w:sz="0" w:space="0" w:color="auto"/>
      </w:divBdr>
    </w:div>
    <w:div w:id="1963420343">
      <w:bodyDiv w:val="1"/>
      <w:marLeft w:val="0"/>
      <w:marRight w:val="0"/>
      <w:marTop w:val="0"/>
      <w:marBottom w:val="0"/>
      <w:divBdr>
        <w:top w:val="none" w:sz="0" w:space="0" w:color="auto"/>
        <w:left w:val="none" w:sz="0" w:space="0" w:color="auto"/>
        <w:bottom w:val="none" w:sz="0" w:space="0" w:color="auto"/>
        <w:right w:val="none" w:sz="0" w:space="0" w:color="auto"/>
      </w:divBdr>
    </w:div>
    <w:div w:id="1973173242">
      <w:bodyDiv w:val="1"/>
      <w:marLeft w:val="0"/>
      <w:marRight w:val="0"/>
      <w:marTop w:val="0"/>
      <w:marBottom w:val="0"/>
      <w:divBdr>
        <w:top w:val="none" w:sz="0" w:space="0" w:color="auto"/>
        <w:left w:val="none" w:sz="0" w:space="0" w:color="auto"/>
        <w:bottom w:val="none" w:sz="0" w:space="0" w:color="auto"/>
        <w:right w:val="none" w:sz="0" w:space="0" w:color="auto"/>
      </w:divBdr>
    </w:div>
    <w:div w:id="2054885273">
      <w:bodyDiv w:val="1"/>
      <w:marLeft w:val="0"/>
      <w:marRight w:val="0"/>
      <w:marTop w:val="0"/>
      <w:marBottom w:val="0"/>
      <w:divBdr>
        <w:top w:val="none" w:sz="0" w:space="0" w:color="auto"/>
        <w:left w:val="none" w:sz="0" w:space="0" w:color="auto"/>
        <w:bottom w:val="none" w:sz="0" w:space="0" w:color="auto"/>
        <w:right w:val="none" w:sz="0" w:space="0" w:color="auto"/>
      </w:divBdr>
    </w:div>
    <w:div w:id="2135053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10.svg"/><Relationship Id="rId1" Type="http://schemas.openxmlformats.org/officeDocument/2006/relationships/image" Target="media/image5.png"/></Relationships>
</file>

<file path=word/_rels/footer2.xml.rels><?xml version="1.0" encoding="UTF-8" standalone="yes"?>
<Relationships xmlns="http://schemas.openxmlformats.org/package/2006/relationships"><Relationship Id="rId2" Type="http://schemas.openxmlformats.org/officeDocument/2006/relationships/image" Target="media/image10.sv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8" Type="http://schemas.openxmlformats.org/officeDocument/2006/relationships/image" Target="media/image4.png"/><Relationship Id="rId7"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svg"/><Relationship Id="rId4" Type="http://schemas.openxmlformats.org/officeDocument/2006/relationships/image" Target="media/image4.svg"/><Relationship Id="rId9" Type="http://schemas.openxmlformats.org/officeDocument/2006/relationships/image" Target="media/image2.svg"/></Relationships>
</file>

<file path=word/_rels/header3.xml.rels><?xml version="1.0" encoding="UTF-8" standalone="yes"?>
<Relationships xmlns="http://schemas.openxmlformats.org/package/2006/relationships"><Relationship Id="rId8" Type="http://schemas.openxmlformats.org/officeDocument/2006/relationships/image" Target="media/image4.png"/><Relationship Id="rId7"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svg"/><Relationship Id="rId4" Type="http://schemas.openxmlformats.org/officeDocument/2006/relationships/image" Target="media/image4.svg"/><Relationship Id="rId9" Type="http://schemas.openxmlformats.org/officeDocument/2006/relationships/image" Target="media/image2.sv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EAB38F-B136-482A-AB7F-997B42ED99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7</Pages>
  <Words>3343</Words>
  <Characters>18387</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Personal</Company>
  <LinksUpToDate>false</LinksUpToDate>
  <CharactersWithSpaces>21687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oscar gonzalez</dc:creator>
  <cp:lastModifiedBy>patricia rojas</cp:lastModifiedBy>
  <cp:revision>33</cp:revision>
  <cp:lastPrinted>2024-08-13T15:31:00Z</cp:lastPrinted>
  <dcterms:created xsi:type="dcterms:W3CDTF">2024-12-23T21:02:00Z</dcterms:created>
  <dcterms:modified xsi:type="dcterms:W3CDTF">2026-04-16T21:04:00Z</dcterms:modified>
</cp:coreProperties>
</file>