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80FC69" w14:textId="455BF1A8" w:rsidR="005A20C8" w:rsidRPr="00FC4853" w:rsidRDefault="000468F6" w:rsidP="1033557B">
      <w:pPr>
        <w:pStyle w:val="Ttulo"/>
        <w:rPr>
          <w:rFonts w:ascii="Arial Narrow" w:eastAsia="Verdana" w:hAnsi="Arial Narrow" w:cs="Verdana"/>
          <w:sz w:val="24"/>
          <w:szCs w:val="24"/>
          <w:lang w:val="es-ES"/>
        </w:rPr>
      </w:pPr>
      <w:r w:rsidRPr="00FC4853">
        <w:rPr>
          <w:rFonts w:ascii="Arial Narrow" w:eastAsia="Verdana" w:hAnsi="Arial Narrow" w:cs="Verdana"/>
          <w:sz w:val="24"/>
          <w:szCs w:val="24"/>
          <w:lang w:val="es-ES"/>
        </w:rPr>
        <w:t xml:space="preserve">ANEXO 1— </w:t>
      </w:r>
      <w:r w:rsidR="00D32D42" w:rsidRPr="00FC4853">
        <w:rPr>
          <w:rFonts w:ascii="Arial Narrow" w:eastAsia="Verdana" w:hAnsi="Arial Narrow" w:cs="Verdana"/>
          <w:sz w:val="24"/>
          <w:szCs w:val="24"/>
          <w:lang w:val="es-ES"/>
        </w:rPr>
        <w:t>ANEXO TÉCNICO</w:t>
      </w:r>
      <w:r w:rsidR="00E91898" w:rsidRPr="00FC4853">
        <w:rPr>
          <w:rFonts w:ascii="Arial Narrow" w:eastAsia="Verdana" w:hAnsi="Arial Narrow" w:cs="Verdana"/>
          <w:sz w:val="24"/>
          <w:szCs w:val="24"/>
          <w:lang w:val="es-ES"/>
        </w:rPr>
        <w:t xml:space="preserve"> </w:t>
      </w:r>
      <w:r w:rsidR="00BB774D" w:rsidRPr="00FC4853">
        <w:rPr>
          <w:rFonts w:ascii="Arial Narrow" w:eastAsia="Verdana" w:hAnsi="Arial Narrow" w:cs="Verdana"/>
          <w:sz w:val="24"/>
          <w:szCs w:val="24"/>
          <w:lang w:val="es-ES"/>
        </w:rPr>
        <w:t>CONSULTORÍA</w:t>
      </w:r>
    </w:p>
    <w:p w14:paraId="16DF9261" w14:textId="77777777" w:rsidR="00FC4853" w:rsidRPr="00FC4853" w:rsidRDefault="00FC4853" w:rsidP="1033557B">
      <w:pPr>
        <w:jc w:val="center"/>
        <w:rPr>
          <w:rFonts w:ascii="Arial Narrow" w:hAnsi="Arial Narrow" w:cs="Arial"/>
          <w:bCs/>
          <w:sz w:val="24"/>
          <w:szCs w:val="24"/>
        </w:rPr>
      </w:pPr>
    </w:p>
    <w:p w14:paraId="393369B3" w14:textId="541DD0C9" w:rsidR="00B3725C" w:rsidRPr="00FC4853" w:rsidRDefault="00FC4853" w:rsidP="1033557B">
      <w:pPr>
        <w:jc w:val="center"/>
        <w:rPr>
          <w:rFonts w:ascii="Arial Narrow" w:hAnsi="Arial Narrow" w:cs="Arial"/>
          <w:bCs/>
          <w:sz w:val="24"/>
          <w:szCs w:val="24"/>
        </w:rPr>
      </w:pPr>
      <w:bookmarkStart w:id="0" w:name="_Hlk227228116"/>
      <w:r w:rsidRPr="00FC4853">
        <w:rPr>
          <w:rFonts w:ascii="Arial Narrow" w:hAnsi="Arial Narrow" w:cs="Arial"/>
          <w:bCs/>
          <w:sz w:val="24"/>
          <w:szCs w:val="24"/>
        </w:rPr>
        <w:t>CONTRATO DE CONSULTORÍA ESPECIALIZADA PARA LA ELABORACIÓN DE LOS ESTUDIOS Y DISEÑOS A NIVEL FASE III DE LA PISICINA OLIMPICA DEL MUNICIPIO DE FUSAGASUGÁ, CUNDINAMARCA</w:t>
      </w:r>
      <w:bookmarkEnd w:id="0"/>
      <w:r w:rsidRPr="00FC4853">
        <w:rPr>
          <w:rFonts w:ascii="Arial Narrow" w:hAnsi="Arial Narrow" w:cs="Arial"/>
          <w:bCs/>
          <w:sz w:val="24"/>
          <w:szCs w:val="24"/>
        </w:rPr>
        <w:t>.</w:t>
      </w:r>
    </w:p>
    <w:p w14:paraId="2DC75BE9" w14:textId="77777777" w:rsidR="00FC4853" w:rsidRPr="00FC4853" w:rsidRDefault="00FC4853" w:rsidP="1033557B">
      <w:pPr>
        <w:jc w:val="center"/>
        <w:rPr>
          <w:rFonts w:ascii="Arial Narrow" w:eastAsia="Verdana" w:hAnsi="Arial Narrow" w:cs="Verdana"/>
          <w:b/>
          <w:bCs/>
          <w:sz w:val="22"/>
          <w:lang w:val="es-ES"/>
        </w:rPr>
      </w:pPr>
    </w:p>
    <w:p w14:paraId="5E891719" w14:textId="5EF887DD" w:rsidR="00FC4853" w:rsidRPr="00FC4853" w:rsidRDefault="002C511F" w:rsidP="00FC4853">
      <w:pPr>
        <w:numPr>
          <w:ilvl w:val="0"/>
          <w:numId w:val="6"/>
        </w:numPr>
        <w:rPr>
          <w:rFonts w:ascii="Arial Narrow" w:eastAsia="Verdana" w:hAnsi="Arial Narrow" w:cs="Verdana"/>
          <w:b/>
          <w:bCs/>
          <w:sz w:val="22"/>
          <w:lang w:val="es-ES"/>
        </w:rPr>
      </w:pPr>
      <w:r w:rsidRPr="00FC4853">
        <w:rPr>
          <w:rFonts w:ascii="Arial Narrow" w:eastAsia="Verdana" w:hAnsi="Arial Narrow" w:cs="Verdana"/>
          <w:b/>
          <w:bCs/>
          <w:sz w:val="22"/>
          <w:lang w:val="es-ES"/>
        </w:rPr>
        <w:t>DESCRIPCIÓN</w:t>
      </w:r>
      <w:r w:rsidR="0087634C" w:rsidRPr="00FC4853">
        <w:rPr>
          <w:rFonts w:ascii="Arial Narrow" w:eastAsia="Verdana" w:hAnsi="Arial Narrow" w:cs="Verdana"/>
          <w:b/>
          <w:bCs/>
          <w:sz w:val="22"/>
          <w:lang w:val="es-ES"/>
        </w:rPr>
        <w:t xml:space="preserve"> DEL PROYECTO</w:t>
      </w:r>
      <w:r w:rsidR="00E91898" w:rsidRPr="00FC4853">
        <w:rPr>
          <w:rFonts w:ascii="Arial Narrow" w:eastAsia="Verdana" w:hAnsi="Arial Narrow" w:cs="Verdana"/>
          <w:b/>
          <w:bCs/>
          <w:sz w:val="22"/>
          <w:lang w:val="es-ES"/>
        </w:rPr>
        <w:t xml:space="preserve"> </w:t>
      </w:r>
      <w:r w:rsidR="00D11A26" w:rsidRPr="00FC4853">
        <w:rPr>
          <w:rFonts w:ascii="Arial Narrow" w:eastAsia="Verdana" w:hAnsi="Arial Narrow" w:cs="Verdana"/>
          <w:b/>
          <w:bCs/>
          <w:sz w:val="22"/>
          <w:lang w:val="es-ES"/>
        </w:rPr>
        <w:t>DE</w:t>
      </w:r>
      <w:r w:rsidR="00E91898" w:rsidRPr="00FC4853">
        <w:rPr>
          <w:rFonts w:ascii="Arial Narrow" w:eastAsia="Verdana" w:hAnsi="Arial Narrow" w:cs="Verdana"/>
          <w:b/>
          <w:bCs/>
          <w:sz w:val="22"/>
          <w:lang w:val="es-ES"/>
        </w:rPr>
        <w:t xml:space="preserve"> </w:t>
      </w:r>
      <w:r w:rsidR="00D11A26" w:rsidRPr="00FC4853">
        <w:rPr>
          <w:rFonts w:ascii="Arial Narrow" w:eastAsia="Verdana" w:hAnsi="Arial Narrow" w:cs="Verdana"/>
          <w:b/>
          <w:bCs/>
          <w:sz w:val="22"/>
          <w:lang w:val="es-ES"/>
        </w:rPr>
        <w:t>CONSULTORÍA</w:t>
      </w:r>
      <w:r w:rsidRPr="00FC4853">
        <w:rPr>
          <w:rFonts w:ascii="Arial Narrow" w:eastAsia="Verdana" w:hAnsi="Arial Narrow" w:cs="Verdana"/>
          <w:b/>
          <w:bCs/>
          <w:sz w:val="22"/>
          <w:lang w:val="es-ES"/>
        </w:rPr>
        <w:t>:</w:t>
      </w:r>
      <w:r w:rsidR="008666AA" w:rsidRPr="00FC4853">
        <w:rPr>
          <w:rFonts w:ascii="Arial Narrow" w:eastAsia="Verdana" w:hAnsi="Arial Narrow" w:cs="Verdana"/>
          <w:b/>
          <w:bCs/>
          <w:sz w:val="22"/>
          <w:lang w:val="es-ES"/>
        </w:rPr>
        <w:t xml:space="preserve"> </w:t>
      </w:r>
    </w:p>
    <w:p w14:paraId="141F6BC4" w14:textId="77777777" w:rsidR="00FC4853" w:rsidRPr="00FC4853" w:rsidRDefault="00FC4853" w:rsidP="00FC4853">
      <w:pPr>
        <w:rPr>
          <w:rFonts w:ascii="Arial Narrow" w:eastAsia="Verdana" w:hAnsi="Arial Narrow" w:cs="Verdana"/>
          <w:b/>
          <w:bCs/>
          <w:sz w:val="22"/>
          <w:lang w:val="es-ES"/>
        </w:rPr>
      </w:pPr>
    </w:p>
    <w:p w14:paraId="62E82B2F" w14:textId="77777777" w:rsidR="00FC4853" w:rsidRPr="00FC4853" w:rsidRDefault="00FC4853" w:rsidP="00FC4853">
      <w:pPr>
        <w:spacing w:after="0" w:line="240" w:lineRule="auto"/>
        <w:rPr>
          <w:rFonts w:ascii="Arial Narrow" w:hAnsi="Arial Narrow"/>
          <w:color w:val="000000"/>
          <w:sz w:val="22"/>
          <w:szCs w:val="20"/>
        </w:rPr>
      </w:pPr>
      <w:r w:rsidRPr="00FC4853">
        <w:rPr>
          <w:rFonts w:ascii="Arial Narrow" w:hAnsi="Arial Narrow"/>
          <w:color w:val="000000"/>
          <w:sz w:val="22"/>
          <w:szCs w:val="20"/>
        </w:rPr>
        <w:t>La Secretaría de Infraestructura del municipio de Fusagasugá Municipio de Fusagasugá tienen como objeto común liderar y orientar los procesos de planificación local y regional; asegurar la consolidación y desarrollo de un sistema municipal de planeación, ejecución, seguimiento, evaluación, de las diferentes líneas, metas, programas e indicadores del Plan de desarrollo Municipal que incumben a las funciones naturales de la Secretaría de Infraestructura, así como el plan de acción y su posterior evaluación, plan operativo y plan indicativo interactuando con todos los sectores de los diferentes niveles de la acción administrativa de tal manera que se genere un desarrollo integral de la población y del territorio.</w:t>
      </w:r>
    </w:p>
    <w:p w14:paraId="7FCD9212" w14:textId="77777777" w:rsidR="00FC4853" w:rsidRPr="00FC4853" w:rsidRDefault="00FC4853" w:rsidP="00FC4853">
      <w:pPr>
        <w:spacing w:after="0" w:line="240" w:lineRule="auto"/>
        <w:rPr>
          <w:rFonts w:ascii="Arial Narrow" w:hAnsi="Arial Narrow"/>
          <w:color w:val="000000"/>
          <w:sz w:val="22"/>
          <w:szCs w:val="20"/>
        </w:rPr>
      </w:pPr>
    </w:p>
    <w:p w14:paraId="0C69C13E" w14:textId="77777777" w:rsidR="00FC4853" w:rsidRPr="00FC4853" w:rsidRDefault="00FC4853" w:rsidP="00FC4853">
      <w:pPr>
        <w:spacing w:after="0" w:line="240" w:lineRule="auto"/>
        <w:rPr>
          <w:rFonts w:ascii="Arial Narrow" w:hAnsi="Arial Narrow"/>
          <w:b/>
          <w:color w:val="000000"/>
          <w:sz w:val="22"/>
          <w:szCs w:val="20"/>
        </w:rPr>
      </w:pPr>
      <w:r w:rsidRPr="00FC4853">
        <w:rPr>
          <w:rFonts w:ascii="Arial Narrow" w:hAnsi="Arial Narrow"/>
          <w:color w:val="000000"/>
          <w:sz w:val="22"/>
          <w:szCs w:val="20"/>
        </w:rPr>
        <w:t>Los equipamientos municipales y el espacio público deportivo constituyen, además, un bien colectivo que potencia la cohesión social, la convivencia ciudadana y la integración comunitaria. Los escenarios deportivos cumplen un papel fundamental como lugares de encuentro que fortalecen los vínculos culturales y sociales, además de generar oportunidades para la educación en valores, la prevención de conductas de riesgo y la formación de hábitos saludables. En este sentido, la inversión en infraestructura deportiva no se limita a la construcción de espacios físicos, sino que constituye una estrategia de desarrollo social integral.</w:t>
      </w:r>
    </w:p>
    <w:p w14:paraId="50270F03" w14:textId="77777777" w:rsidR="00FC4853" w:rsidRPr="00FC4853" w:rsidRDefault="00FC4853" w:rsidP="00FC4853">
      <w:pPr>
        <w:spacing w:after="0" w:line="240" w:lineRule="auto"/>
        <w:rPr>
          <w:rFonts w:ascii="Arial Narrow" w:hAnsi="Arial Narrow"/>
          <w:color w:val="000000"/>
          <w:sz w:val="22"/>
          <w:szCs w:val="20"/>
        </w:rPr>
      </w:pPr>
    </w:p>
    <w:p w14:paraId="0577B55E" w14:textId="77777777" w:rsidR="00FC4853" w:rsidRPr="00FC4853" w:rsidRDefault="00FC4853" w:rsidP="00FC4853">
      <w:pPr>
        <w:spacing w:after="0" w:line="240" w:lineRule="auto"/>
        <w:rPr>
          <w:rFonts w:ascii="Arial Narrow" w:hAnsi="Arial Narrow"/>
          <w:color w:val="000000"/>
          <w:sz w:val="22"/>
          <w:szCs w:val="20"/>
        </w:rPr>
      </w:pPr>
      <w:r w:rsidRPr="00FC4853">
        <w:rPr>
          <w:rFonts w:ascii="Arial Narrow" w:hAnsi="Arial Narrow"/>
          <w:color w:val="000000"/>
          <w:sz w:val="22"/>
          <w:szCs w:val="20"/>
        </w:rPr>
        <w:t>La transformación urbanística es un proceso de cambio y desarrollo en las ciudades que busca adaptar el entorno urbano a nuevas necesidades económicas, sociales y ambientales a través de la construcción de infraestructuras recreo deportivas, la reconversión de espacios y la regeneración de áreas disponibles. Implica la realización de estudios, consultorías especializadas relacionadas a la construcción, mejoramiento, mantenimiento, adecuación y/o rehabilitación de espacio público y/o equipamiento recreativos, culturales e institucionales del municipio.</w:t>
      </w:r>
    </w:p>
    <w:p w14:paraId="5C75915E" w14:textId="77777777" w:rsidR="00FC4853" w:rsidRPr="00FC4853" w:rsidRDefault="00FC4853" w:rsidP="00FC4853">
      <w:pPr>
        <w:spacing w:after="0" w:line="240" w:lineRule="auto"/>
        <w:rPr>
          <w:rFonts w:ascii="Arial Narrow" w:hAnsi="Arial Narrow"/>
          <w:b/>
          <w:color w:val="000000"/>
          <w:sz w:val="22"/>
          <w:szCs w:val="20"/>
        </w:rPr>
      </w:pPr>
    </w:p>
    <w:p w14:paraId="2556A229" w14:textId="77777777" w:rsidR="00FC4853" w:rsidRPr="00FC4853" w:rsidRDefault="00FC4853" w:rsidP="00FC4853">
      <w:pPr>
        <w:spacing w:after="0" w:line="240" w:lineRule="auto"/>
        <w:rPr>
          <w:rFonts w:ascii="Arial Narrow" w:hAnsi="Arial Narrow"/>
          <w:color w:val="000000"/>
          <w:sz w:val="22"/>
          <w:szCs w:val="20"/>
        </w:rPr>
      </w:pPr>
      <w:r w:rsidRPr="00FC4853">
        <w:rPr>
          <w:rFonts w:ascii="Arial Narrow" w:hAnsi="Arial Narrow"/>
          <w:color w:val="000000"/>
          <w:sz w:val="22"/>
          <w:szCs w:val="20"/>
        </w:rPr>
        <w:t>El Municipio de Fusagasugá, en cumplimiento de sus funciones constitucionales y legales orientadas a garantizar el acceso al deporte, la recreación y el aprovechamiento del tiempo libre, ha identificado la necesidad de estructurar un proyecto de infraestructura deportiva consistente en la construcción de una piscina olímpica en el Parque de las Generaciones, ubicado en la comuna suroccidental del municipio.</w:t>
      </w:r>
    </w:p>
    <w:p w14:paraId="0797BEAA" w14:textId="77777777" w:rsidR="00FC4853" w:rsidRPr="00FC4853" w:rsidRDefault="00FC4853" w:rsidP="00FC4853">
      <w:pPr>
        <w:spacing w:after="0" w:line="240" w:lineRule="auto"/>
        <w:rPr>
          <w:rFonts w:ascii="Arial Narrow" w:hAnsi="Arial Narrow"/>
          <w:color w:val="000000"/>
          <w:sz w:val="22"/>
          <w:szCs w:val="20"/>
        </w:rPr>
      </w:pPr>
    </w:p>
    <w:p w14:paraId="637A22F9" w14:textId="77777777" w:rsidR="00FC4853" w:rsidRPr="00FC4853" w:rsidRDefault="00FC4853" w:rsidP="00FC4853">
      <w:pPr>
        <w:spacing w:after="0" w:line="240" w:lineRule="auto"/>
        <w:jc w:val="center"/>
        <w:rPr>
          <w:rFonts w:ascii="Arial Narrow" w:hAnsi="Arial Narrow"/>
          <w:color w:val="000000"/>
          <w:sz w:val="22"/>
          <w:szCs w:val="20"/>
        </w:rPr>
      </w:pPr>
      <w:r w:rsidRPr="00FC4853">
        <w:rPr>
          <w:rFonts w:ascii="Arial Narrow" w:hAnsi="Arial Narrow"/>
          <w:noProof/>
          <w:color w:val="000000"/>
          <w:sz w:val="22"/>
          <w:szCs w:val="20"/>
        </w:rPr>
        <w:lastRenderedPageBreak/>
        <mc:AlternateContent>
          <mc:Choice Requires="wps">
            <w:drawing>
              <wp:anchor distT="0" distB="0" distL="114300" distR="114300" simplePos="0" relativeHeight="251659264" behindDoc="0" locked="0" layoutInCell="1" allowOverlap="1" wp14:anchorId="3DF03DAA" wp14:editId="68CDE5CA">
                <wp:simplePos x="0" y="0"/>
                <wp:positionH relativeFrom="column">
                  <wp:posOffset>1541145</wp:posOffset>
                </wp:positionH>
                <wp:positionV relativeFrom="paragraph">
                  <wp:posOffset>2902585</wp:posOffset>
                </wp:positionV>
                <wp:extent cx="602615" cy="792480"/>
                <wp:effectExtent l="0" t="0" r="26035" b="26670"/>
                <wp:wrapNone/>
                <wp:docPr id="1191670953" name="_x0000_s00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02615" cy="792480"/>
                        </a:xfrm>
                        <a:prstGeom prst="rect">
                          <a:avLst/>
                        </a:prstGeom>
                        <a:noFill/>
                        <a:ln w="6350">
                          <a:solidFill>
                            <a:srgbClr val="000000"/>
                          </a:solidFill>
                        </a:ln>
                      </wps:spPr>
                      <wps:txbx>
                        <w:txbxContent>
                          <w:p w14:paraId="25A35BBA" w14:textId="77777777" w:rsidR="00FC4853" w:rsidRDefault="00FC4853" w:rsidP="00FC4853">
                            <w:pPr>
                              <w:jc w:val="center"/>
                              <w:rPr>
                                <w:rFonts w:ascii="Arial Narrow" w:hAnsi="Arial Narrow"/>
                                <w:sz w:val="18"/>
                                <w:lang w:val="es-MX"/>
                              </w:rPr>
                            </w:pPr>
                          </w:p>
                          <w:p w14:paraId="0702BE39" w14:textId="77777777" w:rsidR="00FC4853" w:rsidRDefault="00FC4853" w:rsidP="00FC4853">
                            <w:pPr>
                              <w:jc w:val="center"/>
                              <w:rPr>
                                <w:rFonts w:ascii="Arial Narrow" w:hAnsi="Arial Narrow"/>
                                <w:sz w:val="18"/>
                                <w:lang w:val="es-MX"/>
                              </w:rPr>
                            </w:pPr>
                            <w:r>
                              <w:rPr>
                                <w:rFonts w:ascii="Arial Narrow" w:hAnsi="Arial Narrow"/>
                                <w:sz w:val="18"/>
                                <w:lang w:val="es-MX"/>
                              </w:rPr>
                              <w:t>PISCINA OLIMPICA</w:t>
                            </w:r>
                          </w:p>
                        </w:txbxContent>
                      </wps:txbx>
                      <wps:bodyPr vertOverflow="clip" horzOverflow="clip" wrap="square"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rect w14:anchorId="3DF03DAA" id="_x0000_s0026" o:spid="_x0000_s1026" style="position:absolute;left:0;text-align:left;margin-left:121.35pt;margin-top:228.55pt;width:47.45pt;height:6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MKt3gEAALADAAAOAAAAZHJzL2Uyb0RvYy54bWysU8Fu2zAMvQ/YPwi6L3ayJG2NOEXRosOA&#10;Yi3Q7QNkWYqFyaImKrGzrx+lpEnQ3Yb5QIii+Mj3SK9ux96ynQpowNV8Oik5U05Ca9ym5j++P366&#10;5gyjcK2w4FTN9wr57frjh9XgKzWDDmyrAiMQh9Xga97F6KuiQNmpXuAEvHIU1BB6EckNm6INYiD0&#10;3hazslwWA4TWB5AKkW4fDkG+zvhaKxmftUYVma059RazDdk2yRbrlag2QfjOyGMb4h+66IVxVPQE&#10;9SCiYNtg/oLqjQyAoONEQl+A1kaqzIHYTMt3bF474VXmQuKgP8mE/w9Wftu9+peQWkf/BPInMgf3&#10;nXAbdYee5KOhJpGKwWN1epwcPKaNOvQpnbiwMQu7PwmrxsgkXS7L2XK64ExS6OpmNr/Owheiekv2&#10;AeMXBT1Lh5oHKpzlFLsnjKm8qN6epFoOHo21eXbWsYEKfF6UOQHBmjYFM6Owae5tYDuRpp+/zIW4&#10;np8RtHVHggdOiV0cm5Hw07GBdv9CICrEZzLaAhWU1njOOgi/398NtEw1x19bERRn9qujad1M5/O0&#10;fdmZL65m5ITLSHMZEU4ScM0PEji420bQJstw7ufYMa1FVue4wmnvLv386vyjrf8AAAD//wMAUEsD&#10;BBQABgAIAAAAIQA/U7pp4AAAAAsBAAAPAAAAZHJzL2Rvd25yZXYueG1sTI9NT8MwDEDvSPyHyEjc&#10;WNruo1tpOiEm2DhwYJt2ThvTVjRO1WRb+feYExwtPz0/5+vRduKCg28dKYgnEQikypmWagXHw8vD&#10;EoQPmozuHKGCb/SwLm5vcp0Zd6UPvOxDLVhCPtMKmhD6TEpfNWi1n7geiXefbrA68DjU0gz6ynLb&#10;ySSKFtLqlvhCo3t8brD62p+tgvnmFL1tN6cUX8ttWO2MHNy7VOr+bnx6BBFwDH8w/OZzOhTcVLoz&#10;GS86BcksSRlVMJunMQgmptN0AaJk/TJegSxy+f+H4gcAAP//AwBQSwECLQAUAAYACAAAACEAtoM4&#10;kv4AAADhAQAAEwAAAAAAAAAAAAAAAAAAAAAAW0NvbnRlbnRfVHlwZXNdLnhtbFBLAQItABQABgAI&#10;AAAAIQA4/SH/1gAAAJQBAAALAAAAAAAAAAAAAAAAAC8BAABfcmVscy8ucmVsc1BLAQItABQABgAI&#10;AAAAIQDaAMKt3gEAALADAAAOAAAAAAAAAAAAAAAAAC4CAABkcnMvZTJvRG9jLnhtbFBLAQItABQA&#10;BgAIAAAAIQA/U7pp4AAAAAsBAAAPAAAAAAAAAAAAAAAAADgEAABkcnMvZG93bnJldi54bWxQSwUG&#10;AAAAAAQABADzAAAARQUAAAAA&#10;" filled="f" strokeweight=".5pt">
                <v:path arrowok="t"/>
                <o:lock v:ext="edit" aspectratio="t"/>
                <v:textbox>
                  <w:txbxContent>
                    <w:p w14:paraId="25A35BBA" w14:textId="77777777" w:rsidR="00FC4853" w:rsidRDefault="00FC4853" w:rsidP="00FC4853">
                      <w:pPr>
                        <w:jc w:val="center"/>
                        <w:rPr>
                          <w:rFonts w:ascii="Arial Narrow" w:hAnsi="Arial Narrow"/>
                          <w:sz w:val="18"/>
                          <w:lang w:val="es-MX"/>
                        </w:rPr>
                      </w:pPr>
                    </w:p>
                    <w:p w14:paraId="0702BE39" w14:textId="77777777" w:rsidR="00FC4853" w:rsidRDefault="00FC4853" w:rsidP="00FC4853">
                      <w:pPr>
                        <w:jc w:val="center"/>
                        <w:rPr>
                          <w:rFonts w:ascii="Arial Narrow" w:hAnsi="Arial Narrow"/>
                          <w:sz w:val="18"/>
                          <w:lang w:val="es-MX"/>
                        </w:rPr>
                      </w:pPr>
                      <w:r>
                        <w:rPr>
                          <w:rFonts w:ascii="Arial Narrow" w:hAnsi="Arial Narrow"/>
                          <w:sz w:val="18"/>
                          <w:lang w:val="es-MX"/>
                        </w:rPr>
                        <w:t>PISCINA OLIMPICA</w:t>
                      </w:r>
                    </w:p>
                  </w:txbxContent>
                </v:textbox>
              </v:rect>
            </w:pict>
          </mc:Fallback>
        </mc:AlternateContent>
      </w:r>
      <w:r w:rsidRPr="00FC4853">
        <w:rPr>
          <w:rFonts w:ascii="Arial Narrow" w:hAnsi="Arial Narrow"/>
          <w:noProof/>
          <w:color w:val="000000"/>
          <w:sz w:val="22"/>
          <w:szCs w:val="20"/>
        </w:rPr>
        <w:drawing>
          <wp:inline distT="0" distB="0" distL="0" distR="0" wp14:anchorId="27394BB7" wp14:editId="0500BBAF">
            <wp:extent cx="5586349" cy="4297680"/>
            <wp:effectExtent l="0" t="0" r="0" b="762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94775" cy="4304163"/>
                    </a:xfrm>
                    <a:prstGeom prst="rect">
                      <a:avLst/>
                    </a:prstGeom>
                    <a:noFill/>
                    <a:ln>
                      <a:noFill/>
                    </a:ln>
                  </pic:spPr>
                </pic:pic>
              </a:graphicData>
            </a:graphic>
          </wp:inline>
        </w:drawing>
      </w:r>
    </w:p>
    <w:p w14:paraId="5F9C9288" w14:textId="77777777" w:rsidR="00FC4853" w:rsidRPr="00FC4853" w:rsidRDefault="00FC4853" w:rsidP="00FC4853">
      <w:pPr>
        <w:spacing w:after="0" w:line="240" w:lineRule="auto"/>
        <w:jc w:val="center"/>
        <w:rPr>
          <w:rFonts w:ascii="Arial Narrow" w:hAnsi="Arial Narrow"/>
          <w:color w:val="000000"/>
          <w:sz w:val="22"/>
          <w:szCs w:val="20"/>
        </w:rPr>
      </w:pPr>
      <w:r w:rsidRPr="00FC4853">
        <w:rPr>
          <w:rFonts w:ascii="Arial Narrow" w:hAnsi="Arial Narrow"/>
          <w:color w:val="000000"/>
          <w:sz w:val="22"/>
          <w:szCs w:val="20"/>
        </w:rPr>
        <w:t>Figura 1. Parque de las generaciones (espacio destinado al escenario deportivo Piscina olímpica)</w:t>
      </w:r>
    </w:p>
    <w:p w14:paraId="14AE50B6" w14:textId="77777777" w:rsidR="00FC4853" w:rsidRPr="00FC4853" w:rsidRDefault="00FC4853" w:rsidP="00FC4853">
      <w:pPr>
        <w:spacing w:after="0" w:line="240" w:lineRule="auto"/>
        <w:rPr>
          <w:rFonts w:ascii="Arial Narrow" w:hAnsi="Arial Narrow"/>
          <w:color w:val="000000"/>
          <w:sz w:val="22"/>
          <w:szCs w:val="20"/>
        </w:rPr>
      </w:pPr>
    </w:p>
    <w:p w14:paraId="7E5B1FC5" w14:textId="77777777" w:rsidR="00FC4853" w:rsidRPr="00FC4853" w:rsidRDefault="00FC4853" w:rsidP="00FC4853">
      <w:pPr>
        <w:spacing w:after="0" w:line="240" w:lineRule="auto"/>
        <w:rPr>
          <w:rFonts w:ascii="Arial Narrow" w:hAnsi="Arial Narrow"/>
          <w:color w:val="000000"/>
          <w:sz w:val="22"/>
          <w:szCs w:val="20"/>
        </w:rPr>
      </w:pPr>
      <w:r w:rsidRPr="00FC4853">
        <w:rPr>
          <w:rFonts w:ascii="Arial Narrow" w:hAnsi="Arial Narrow"/>
          <w:color w:val="000000"/>
          <w:sz w:val="22"/>
          <w:szCs w:val="20"/>
        </w:rPr>
        <w:t>Actualmente, el municipio presenta un déficit significativo de escenarios acuáticos de carácter público, toda vez que la oferta existente corresponde principalmente a infraestructuras privadas, lo cual limita el acceso de la población en general, especialmente de niños, jóvenes y deportistas en proceso de formación de disciplinas relacionadas a la natación. Esta situación ha generado que los usuarios deban desplazarse a otros municipios para la práctica de la natación en condiciones adecuadas, afectando el desarrollo deportivo local y restringiendo el acceso equitativo a este tipo de servicios.</w:t>
      </w:r>
    </w:p>
    <w:p w14:paraId="08DEB79D" w14:textId="77777777" w:rsidR="00FC4853" w:rsidRPr="00FC4853" w:rsidRDefault="00FC4853" w:rsidP="00FC4853">
      <w:pPr>
        <w:spacing w:after="0" w:line="240" w:lineRule="auto"/>
        <w:rPr>
          <w:rFonts w:ascii="Arial Narrow" w:hAnsi="Arial Narrow"/>
          <w:color w:val="000000"/>
          <w:sz w:val="22"/>
          <w:szCs w:val="20"/>
        </w:rPr>
      </w:pPr>
    </w:p>
    <w:p w14:paraId="6336BD00" w14:textId="77777777" w:rsidR="00FC4853" w:rsidRPr="00FC4853" w:rsidRDefault="00FC4853" w:rsidP="00FC4853">
      <w:pPr>
        <w:spacing w:after="0" w:line="240" w:lineRule="auto"/>
        <w:rPr>
          <w:rFonts w:ascii="Arial Narrow" w:hAnsi="Arial Narrow"/>
          <w:color w:val="000000"/>
          <w:sz w:val="22"/>
          <w:szCs w:val="20"/>
        </w:rPr>
      </w:pPr>
      <w:r w:rsidRPr="00FC4853">
        <w:rPr>
          <w:rFonts w:ascii="Arial Narrow" w:hAnsi="Arial Narrow"/>
          <w:color w:val="000000"/>
          <w:sz w:val="22"/>
          <w:szCs w:val="20"/>
        </w:rPr>
        <w:t>En este sentido, la Administración Municipal ha previsto dentro el fortalecimiento del espacio público y equipamientos, la estructuración de proyectos que contribuyan al mejoramiento de la infraestructura deportiva, dentro de los cuales se contempla la construcción de una piscina olímpica cubierta, dotada de sistemas técnicos especializados como recirculación de agua, climatización, graderías y áreas complementarias.</w:t>
      </w:r>
    </w:p>
    <w:p w14:paraId="45FDA754" w14:textId="77777777" w:rsidR="00FC4853" w:rsidRPr="00FC4853" w:rsidRDefault="00FC4853" w:rsidP="00FC4853">
      <w:pPr>
        <w:spacing w:after="0" w:line="240" w:lineRule="auto"/>
        <w:rPr>
          <w:rFonts w:ascii="Arial Narrow" w:hAnsi="Arial Narrow"/>
          <w:color w:val="000000"/>
          <w:sz w:val="22"/>
          <w:szCs w:val="20"/>
        </w:rPr>
      </w:pPr>
    </w:p>
    <w:p w14:paraId="2F0924CC" w14:textId="77777777" w:rsidR="00FC4853" w:rsidRPr="00FC4853" w:rsidRDefault="00FC4853" w:rsidP="00FC4853">
      <w:pPr>
        <w:spacing w:after="0" w:line="240" w:lineRule="auto"/>
        <w:rPr>
          <w:rFonts w:ascii="Arial Narrow" w:hAnsi="Arial Narrow"/>
          <w:color w:val="000000"/>
          <w:sz w:val="22"/>
          <w:szCs w:val="20"/>
        </w:rPr>
      </w:pPr>
      <w:r w:rsidRPr="00FC4853">
        <w:rPr>
          <w:rFonts w:ascii="Arial Narrow" w:hAnsi="Arial Narrow"/>
          <w:color w:val="000000"/>
          <w:sz w:val="22"/>
          <w:szCs w:val="20"/>
        </w:rPr>
        <w:t>De conformidad con el principio de planeación consagrado en la legislación contractual, particularmente en la Ley 80 de 1993 y el Decreto 1082 de 2015, las entidades estatales deben garantizar que todo proyecto de obra pública cuente previamente con los estudios y diseños necesarios que permitan su adecuada estructuración, evitando improvisaciones, sobrecostos, modificaciones contractuales y posibles incumplimientos.</w:t>
      </w:r>
    </w:p>
    <w:p w14:paraId="0CD57370" w14:textId="77777777" w:rsidR="00FC4853" w:rsidRPr="00FC4853" w:rsidRDefault="00FC4853" w:rsidP="00FC4853">
      <w:pPr>
        <w:spacing w:after="0" w:line="240" w:lineRule="auto"/>
        <w:rPr>
          <w:rFonts w:ascii="Arial Narrow" w:hAnsi="Arial Narrow"/>
          <w:color w:val="000000"/>
          <w:sz w:val="22"/>
          <w:szCs w:val="20"/>
        </w:rPr>
      </w:pPr>
    </w:p>
    <w:p w14:paraId="73BA548B" w14:textId="77777777" w:rsidR="00FC4853" w:rsidRPr="00FC4853" w:rsidRDefault="00FC4853" w:rsidP="00FC4853">
      <w:pPr>
        <w:spacing w:after="0" w:line="240" w:lineRule="auto"/>
        <w:rPr>
          <w:rFonts w:ascii="Arial Narrow" w:hAnsi="Arial Narrow"/>
          <w:color w:val="000000"/>
          <w:sz w:val="22"/>
          <w:szCs w:val="20"/>
        </w:rPr>
      </w:pPr>
      <w:r w:rsidRPr="00FC4853">
        <w:rPr>
          <w:rFonts w:ascii="Arial Narrow" w:hAnsi="Arial Narrow"/>
          <w:color w:val="000000"/>
          <w:sz w:val="22"/>
          <w:szCs w:val="20"/>
        </w:rPr>
        <w:t xml:space="preserve">Este escenario deportivo debe cumplir con estrictos requisitos técnicos y sanitarios establecidos en la normativa vigente, especialmente en el marco de la Ley 1209 de 2008 los decretos nacionales reglamentarios 2171 de </w:t>
      </w:r>
      <w:r w:rsidRPr="00FC4853">
        <w:rPr>
          <w:rFonts w:ascii="Arial Narrow" w:hAnsi="Arial Narrow"/>
          <w:color w:val="000000"/>
          <w:sz w:val="22"/>
          <w:szCs w:val="20"/>
        </w:rPr>
        <w:lastRenderedPageBreak/>
        <w:t>2009 y 554 de 2015, el cual reglamenta las condiciones de seguridad en piscinas de uso colectivo. Dicha normativa exige la elaboración de planos detallados, memorias técnicas, diseños de sistemas hidráulicos, eléctricos y de tratamiento de agua, así como la definición de parámetros de recirculación, calidad del agua, geometría del estanque y condiciones de seguridad para los usuarios, adicionalmente el cumplimiento del Reglamento Colombiano de Construcciones Sismorresistentes NSR-10, Reglamento Técnico para el Sector Agua Potable y Saneamiento Básico – RAS y Normas Técnicas Colombiana – NTC. Estos criterios técnicos se complementan también estándares técnicos definidos para la práctica deportiva de alto rendimiento. En este sentido, los lineamientos establecidos por el Ministerio del Deporte y las especificaciones técnicas adoptadas por la Federación Colombiana de Natación y organismos internacionales contemplan requisitos relacionados con dimensiones reglamentarias, condiciones de profundidad, sistemas de recirculación y demás, los cuales deben ser incorporados desde la fase de diseño para garantizar la funcionalidad, seguridad y posibilidad de uso competitivo del escenario.</w:t>
      </w:r>
    </w:p>
    <w:p w14:paraId="4E4A55ED" w14:textId="77777777" w:rsidR="00FC4853" w:rsidRPr="00FC4853" w:rsidRDefault="00FC4853" w:rsidP="00FC4853">
      <w:pPr>
        <w:spacing w:after="0" w:line="240" w:lineRule="auto"/>
        <w:rPr>
          <w:rFonts w:ascii="Arial Narrow" w:hAnsi="Arial Narrow"/>
          <w:color w:val="000000"/>
          <w:sz w:val="22"/>
          <w:szCs w:val="20"/>
        </w:rPr>
      </w:pPr>
    </w:p>
    <w:p w14:paraId="14CF41A3" w14:textId="77777777" w:rsidR="00FC4853" w:rsidRPr="00FC4853" w:rsidRDefault="00FC4853" w:rsidP="00FC4853">
      <w:pPr>
        <w:spacing w:after="0" w:line="240" w:lineRule="auto"/>
        <w:rPr>
          <w:rFonts w:ascii="Arial Narrow" w:hAnsi="Arial Narrow"/>
          <w:color w:val="000000"/>
          <w:sz w:val="22"/>
          <w:szCs w:val="20"/>
        </w:rPr>
      </w:pPr>
      <w:r w:rsidRPr="00FC4853">
        <w:rPr>
          <w:rFonts w:ascii="Arial Narrow" w:hAnsi="Arial Narrow"/>
          <w:color w:val="000000"/>
          <w:sz w:val="22"/>
          <w:szCs w:val="20"/>
        </w:rPr>
        <w:t>Se hace indispensable adelantar una consultoría especializada que permita desarrollar los estudios y diseños a nivel fase III, los cuales corresponden al nivel de detalle requerido para la ejecución de proyectos de infraestructura, incluyendo entre otros, levantamientos topográficos, estudios geotécnicos, diseños arquitectónicos, estructurales, hidráulicos, sanitarios, eléctricos, sistemas de recirculación y climatización, así como la elaboración de presupuestos, especificaciones técnicas y programación de obra.</w:t>
      </w:r>
    </w:p>
    <w:p w14:paraId="6E15CA33" w14:textId="77777777" w:rsidR="00FC4853" w:rsidRPr="00FC4853" w:rsidRDefault="00FC4853" w:rsidP="00FC4853">
      <w:pPr>
        <w:spacing w:after="0" w:line="240" w:lineRule="auto"/>
        <w:rPr>
          <w:rFonts w:ascii="Arial Narrow" w:hAnsi="Arial Narrow"/>
          <w:color w:val="000000"/>
          <w:sz w:val="22"/>
          <w:szCs w:val="20"/>
        </w:rPr>
      </w:pPr>
    </w:p>
    <w:p w14:paraId="54FB0B60" w14:textId="77777777" w:rsidR="00FC4853" w:rsidRPr="00FC4853" w:rsidRDefault="00FC4853" w:rsidP="00FC4853">
      <w:pPr>
        <w:spacing w:after="0" w:line="240" w:lineRule="auto"/>
        <w:rPr>
          <w:rFonts w:ascii="Arial Narrow" w:hAnsi="Arial Narrow"/>
          <w:color w:val="000000"/>
          <w:sz w:val="22"/>
          <w:szCs w:val="20"/>
        </w:rPr>
      </w:pPr>
      <w:r w:rsidRPr="00FC4853">
        <w:rPr>
          <w:rFonts w:ascii="Arial Narrow" w:hAnsi="Arial Narrow"/>
          <w:color w:val="000000"/>
          <w:sz w:val="22"/>
          <w:szCs w:val="20"/>
        </w:rPr>
        <w:t>Los estudios y diseños en fase III constituyen el insumo fundamental para garantizar la viabilidad técnica, económica, ambiental y normativa del proyecto de construcción de la piscina olímpica del Municipio de Fusagasugá.</w:t>
      </w:r>
    </w:p>
    <w:p w14:paraId="0B2FF89C" w14:textId="77777777" w:rsidR="00FC4853" w:rsidRPr="00FC4853" w:rsidRDefault="00FC4853" w:rsidP="00FC4853">
      <w:pPr>
        <w:rPr>
          <w:rFonts w:ascii="Arial Narrow" w:eastAsia="Verdana" w:hAnsi="Arial Narrow" w:cs="Verdana"/>
          <w:b/>
          <w:bCs/>
          <w:sz w:val="22"/>
        </w:rPr>
      </w:pPr>
    </w:p>
    <w:p w14:paraId="66687B6F" w14:textId="63CA2F65" w:rsidR="004F2F6F" w:rsidRPr="00FC4853" w:rsidRDefault="006E3CDA" w:rsidP="1033557B">
      <w:pPr>
        <w:pStyle w:val="Prrafodelista"/>
        <w:numPr>
          <w:ilvl w:val="1"/>
          <w:numId w:val="6"/>
        </w:numPr>
        <w:rPr>
          <w:rFonts w:ascii="Arial Narrow" w:eastAsia="Verdana" w:hAnsi="Arial Narrow" w:cs="Verdana"/>
          <w:b/>
          <w:bCs/>
          <w:color w:val="000000"/>
          <w:sz w:val="22"/>
          <w:lang w:val="es-ES"/>
        </w:rPr>
      </w:pPr>
      <w:r w:rsidRPr="00FC4853">
        <w:rPr>
          <w:rFonts w:ascii="Arial Narrow" w:eastAsia="Verdana" w:hAnsi="Arial Narrow" w:cs="Verdana"/>
          <w:b/>
          <w:bCs/>
          <w:color w:val="000000" w:themeColor="text1"/>
          <w:sz w:val="22"/>
          <w:lang w:val="es-ES"/>
        </w:rPr>
        <w:t>Alcance</w:t>
      </w:r>
    </w:p>
    <w:p w14:paraId="56976C72" w14:textId="6CE6065A" w:rsidR="00FC4853" w:rsidRDefault="00FC4853" w:rsidP="00FC4853">
      <w:pPr>
        <w:rPr>
          <w:rFonts w:ascii="Arial Narrow" w:hAnsi="Arial Narrow"/>
          <w:color w:val="000000"/>
          <w:sz w:val="22"/>
          <w:szCs w:val="20"/>
        </w:rPr>
      </w:pPr>
      <w:r w:rsidRPr="00FC4853">
        <w:rPr>
          <w:rFonts w:ascii="Arial Narrow" w:eastAsia="Verdana" w:hAnsi="Arial Narrow" w:cs="Verdana"/>
          <w:color w:val="000000"/>
          <w:sz w:val="22"/>
          <w:lang w:val="es-ES"/>
        </w:rPr>
        <w:t xml:space="preserve">Realizar los estudios a nivel de ingeniería de detalle (Fase III), del escenario </w:t>
      </w:r>
      <w:r>
        <w:rPr>
          <w:rFonts w:ascii="Arial Narrow" w:eastAsia="Verdana" w:hAnsi="Arial Narrow" w:cs="Verdana"/>
          <w:color w:val="000000"/>
          <w:sz w:val="22"/>
          <w:lang w:val="es-ES"/>
        </w:rPr>
        <w:t xml:space="preserve">deportivo piscina olímpica del municipio de Fusagasugá que permitan tener toda la información a nivel de ingeniería de detalle para su futura construcción, en cumplimiento de la </w:t>
      </w:r>
      <w:r w:rsidRPr="00FC4853">
        <w:rPr>
          <w:rFonts w:ascii="Arial Narrow" w:hAnsi="Arial Narrow"/>
          <w:color w:val="000000"/>
          <w:sz w:val="22"/>
          <w:szCs w:val="20"/>
        </w:rPr>
        <w:t>Ley 1209 de 2008 los decretos nacionales reglamentarios 2171 de 2009 y 554 de 2015</w:t>
      </w:r>
      <w:r>
        <w:rPr>
          <w:rFonts w:ascii="Arial Narrow" w:hAnsi="Arial Narrow"/>
          <w:color w:val="000000"/>
          <w:sz w:val="22"/>
          <w:szCs w:val="20"/>
        </w:rPr>
        <w:t xml:space="preserve">, </w:t>
      </w:r>
      <w:r w:rsidRPr="00FC4853">
        <w:rPr>
          <w:rFonts w:ascii="Arial Narrow" w:hAnsi="Arial Narrow"/>
          <w:color w:val="000000"/>
          <w:sz w:val="22"/>
          <w:szCs w:val="20"/>
        </w:rPr>
        <w:t>Reglamento Colombiano de Construcciones Sismorresistentes NSR-10, Reglamento Técnico para el Sector Agua Potable y Saneamiento Básico – RAS y Normas Técnicas Colombiana – NTC</w:t>
      </w:r>
      <w:r>
        <w:rPr>
          <w:rFonts w:ascii="Arial Narrow" w:hAnsi="Arial Narrow"/>
          <w:color w:val="000000"/>
          <w:sz w:val="22"/>
          <w:szCs w:val="20"/>
        </w:rPr>
        <w:t>,</w:t>
      </w:r>
      <w:r w:rsidRPr="00FC4853">
        <w:rPr>
          <w:rFonts w:ascii="Arial Narrow" w:hAnsi="Arial Narrow"/>
          <w:color w:val="000000"/>
          <w:sz w:val="22"/>
          <w:szCs w:val="20"/>
        </w:rPr>
        <w:t xml:space="preserve"> </w:t>
      </w:r>
      <w:r>
        <w:rPr>
          <w:rFonts w:ascii="Arial Narrow" w:hAnsi="Arial Narrow"/>
          <w:color w:val="000000"/>
          <w:sz w:val="22"/>
          <w:szCs w:val="20"/>
        </w:rPr>
        <w:t xml:space="preserve">y </w:t>
      </w:r>
      <w:r w:rsidRPr="00FC4853">
        <w:rPr>
          <w:rFonts w:ascii="Arial Narrow" w:hAnsi="Arial Narrow"/>
          <w:color w:val="000000"/>
          <w:sz w:val="22"/>
          <w:szCs w:val="20"/>
        </w:rPr>
        <w:t>los lineamientos establecidos por el Ministerio del Deporte y las especificaciones técnicas adoptadas por la Federación Colombiana de Natación y organismos internacionales</w:t>
      </w:r>
      <w:r>
        <w:rPr>
          <w:rFonts w:ascii="Arial Narrow" w:hAnsi="Arial Narrow"/>
          <w:color w:val="000000"/>
          <w:sz w:val="22"/>
          <w:szCs w:val="20"/>
        </w:rPr>
        <w:t>.</w:t>
      </w:r>
    </w:p>
    <w:p w14:paraId="2D9E3E21" w14:textId="77777777" w:rsidR="00FC4853" w:rsidRPr="00FC4853" w:rsidRDefault="00FC4853" w:rsidP="00FC4853">
      <w:pPr>
        <w:rPr>
          <w:rFonts w:ascii="Arial Narrow" w:eastAsia="Verdana" w:hAnsi="Arial Narrow" w:cs="Verdana"/>
          <w:color w:val="000000"/>
          <w:sz w:val="22"/>
          <w:lang w:val="es-ES"/>
        </w:rPr>
      </w:pPr>
    </w:p>
    <w:p w14:paraId="367668B6" w14:textId="1D341A99" w:rsidR="006E3CDA" w:rsidRPr="00FC4853" w:rsidRDefault="006E3CDA" w:rsidP="1033557B">
      <w:pPr>
        <w:pStyle w:val="Prrafodelista"/>
        <w:numPr>
          <w:ilvl w:val="1"/>
          <w:numId w:val="6"/>
        </w:numPr>
        <w:rPr>
          <w:rFonts w:ascii="Arial Narrow" w:eastAsia="Verdana" w:hAnsi="Arial Narrow" w:cs="Verdana"/>
          <w:b/>
          <w:bCs/>
          <w:color w:val="000000"/>
          <w:sz w:val="22"/>
          <w:lang w:val="es-ES"/>
        </w:rPr>
      </w:pPr>
      <w:r w:rsidRPr="00FC4853">
        <w:rPr>
          <w:rFonts w:ascii="Arial Narrow" w:eastAsia="Verdana" w:hAnsi="Arial Narrow" w:cs="Verdana"/>
          <w:b/>
          <w:bCs/>
          <w:color w:val="000000" w:themeColor="text1"/>
          <w:sz w:val="22"/>
          <w:lang w:val="es-ES"/>
        </w:rPr>
        <w:t xml:space="preserve">Localización </w:t>
      </w:r>
    </w:p>
    <w:p w14:paraId="4FFF5F17" w14:textId="5B397B4C" w:rsidR="00FC4853" w:rsidRPr="00FC4853" w:rsidRDefault="00FC4853" w:rsidP="00FC4853">
      <w:pPr>
        <w:pStyle w:val="Prrafodelista"/>
        <w:ind w:left="360"/>
        <w:jc w:val="center"/>
        <w:rPr>
          <w:rFonts w:ascii="Arial Narrow" w:eastAsia="Verdana" w:hAnsi="Arial Narrow" w:cs="Verdana"/>
          <w:color w:val="000000"/>
          <w:sz w:val="22"/>
          <w:lang w:val="es-ES"/>
        </w:rPr>
      </w:pPr>
      <w:r w:rsidRPr="00FC4853">
        <w:rPr>
          <w:noProof/>
        </w:rPr>
        <w:lastRenderedPageBreak/>
        <w:drawing>
          <wp:inline distT="0" distB="0" distL="0" distR="0" wp14:anchorId="12EFD87D" wp14:editId="1650F2CD">
            <wp:extent cx="5612130" cy="2767965"/>
            <wp:effectExtent l="0" t="0" r="7620" b="0"/>
            <wp:docPr id="1508337860" name="Imagen 1"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337860" name="Imagen 1" descr="Un dibujo de una persona&#10;&#10;Descripción generada automáticamente con confianza baja"/>
                    <pic:cNvPicPr/>
                  </pic:nvPicPr>
                  <pic:blipFill>
                    <a:blip r:embed="rId12"/>
                    <a:stretch>
                      <a:fillRect/>
                    </a:stretch>
                  </pic:blipFill>
                  <pic:spPr>
                    <a:xfrm>
                      <a:off x="0" y="0"/>
                      <a:ext cx="5612130" cy="2767965"/>
                    </a:xfrm>
                    <a:prstGeom prst="rect">
                      <a:avLst/>
                    </a:prstGeom>
                  </pic:spPr>
                </pic:pic>
              </a:graphicData>
            </a:graphic>
          </wp:inline>
        </w:drawing>
      </w:r>
      <w:r>
        <w:rPr>
          <w:rFonts w:ascii="Arial Narrow" w:eastAsia="Verdana" w:hAnsi="Arial Narrow" w:cs="Verdana"/>
          <w:color w:val="000000"/>
          <w:sz w:val="22"/>
          <w:lang w:val="es-ES"/>
        </w:rPr>
        <w:t>P</w:t>
      </w:r>
      <w:r w:rsidRPr="00FC4853">
        <w:rPr>
          <w:rFonts w:ascii="Arial Narrow" w:eastAsia="Verdana" w:hAnsi="Arial Narrow" w:cs="Verdana"/>
          <w:color w:val="000000"/>
          <w:sz w:val="22"/>
          <w:lang w:val="es-ES"/>
        </w:rPr>
        <w:t xml:space="preserve">arque de las generaciones, comuna sr occidental, municipio de Fusagasugá Cundinamarca. </w:t>
      </w:r>
      <w:hyperlink r:id="rId13" w:history="1">
        <w:r w:rsidRPr="00FC4853">
          <w:rPr>
            <w:rStyle w:val="Hipervnculo"/>
            <w:rFonts w:ascii="Arial Narrow" w:eastAsia="Verdana" w:hAnsi="Arial Narrow" w:cs="Verdana"/>
            <w:sz w:val="22"/>
            <w:lang w:val="es-ES"/>
          </w:rPr>
          <w:t>https://maps.app.goo.gl/AYQfXwzP7YLS4YyT6</w:t>
        </w:r>
      </w:hyperlink>
    </w:p>
    <w:p w14:paraId="1612FA01" w14:textId="77777777" w:rsidR="00FC4853" w:rsidRPr="00FC4853" w:rsidRDefault="00FC4853" w:rsidP="00FC4853">
      <w:pPr>
        <w:rPr>
          <w:rFonts w:ascii="Arial Narrow" w:eastAsia="Verdana" w:hAnsi="Arial Narrow" w:cs="Verdana"/>
          <w:b/>
          <w:bCs/>
          <w:color w:val="000000"/>
          <w:sz w:val="22"/>
          <w:lang w:val="es-ES"/>
        </w:rPr>
      </w:pPr>
    </w:p>
    <w:p w14:paraId="1E7A5E4E" w14:textId="7B5FA878" w:rsidR="00FC3D84" w:rsidRPr="00FC4853" w:rsidRDefault="00FC3D84" w:rsidP="1033557B">
      <w:pPr>
        <w:numPr>
          <w:ilvl w:val="0"/>
          <w:numId w:val="6"/>
        </w:numPr>
        <w:rPr>
          <w:rFonts w:ascii="Arial Narrow" w:eastAsia="Verdana" w:hAnsi="Arial Narrow" w:cs="Verdana"/>
          <w:b/>
          <w:bCs/>
          <w:sz w:val="22"/>
          <w:lang w:val="es-ES"/>
        </w:rPr>
      </w:pPr>
      <w:r w:rsidRPr="00FC4853">
        <w:rPr>
          <w:rFonts w:ascii="Arial Narrow" w:eastAsia="Verdana" w:hAnsi="Arial Narrow" w:cs="Verdana"/>
          <w:b/>
          <w:bCs/>
          <w:sz w:val="22"/>
          <w:lang w:val="es-ES"/>
        </w:rPr>
        <w:t xml:space="preserve">ANTECEDENTES </w:t>
      </w:r>
    </w:p>
    <w:p w14:paraId="44F46A20" w14:textId="29085415" w:rsidR="00A13FF2" w:rsidRPr="00A13FF2" w:rsidRDefault="00A13FF2" w:rsidP="00A13FF2">
      <w:pPr>
        <w:rPr>
          <w:rFonts w:ascii="Arial Narrow" w:eastAsia="Verdana" w:hAnsi="Arial Narrow" w:cs="Verdana"/>
          <w:sz w:val="22"/>
          <w:lang w:val="es-ES"/>
        </w:rPr>
      </w:pPr>
      <w:r w:rsidRPr="00A13FF2">
        <w:rPr>
          <w:rFonts w:ascii="Arial Narrow" w:eastAsia="Verdana" w:hAnsi="Arial Narrow" w:cs="Verdana"/>
          <w:sz w:val="22"/>
          <w:lang w:val="es-ES"/>
        </w:rPr>
        <w:t xml:space="preserve">El Parque de las Generaciones, ubicado en la comuna sur occidental del municipio de Fusagasugá Cundinamarca, se configura como un </w:t>
      </w:r>
      <w:r>
        <w:rPr>
          <w:rFonts w:ascii="Arial Narrow" w:eastAsia="Verdana" w:hAnsi="Arial Narrow" w:cs="Verdana"/>
          <w:sz w:val="22"/>
          <w:lang w:val="es-ES"/>
        </w:rPr>
        <w:t>punto</w:t>
      </w:r>
      <w:r w:rsidRPr="00A13FF2">
        <w:rPr>
          <w:rFonts w:ascii="Arial Narrow" w:eastAsia="Verdana" w:hAnsi="Arial Narrow" w:cs="Verdana"/>
          <w:sz w:val="22"/>
          <w:lang w:val="es-ES"/>
        </w:rPr>
        <w:t xml:space="preserve"> estratégico para el desarrollo deportivo, recreativo y social del territorio. Este espacio ha sido concebido para integrar múltiples disciplinas en un solo complejo, optimizando el uso del suelo urbano y promoviendo el acceso equitativo a infraestructura de calidad para la comunidad.</w:t>
      </w:r>
    </w:p>
    <w:p w14:paraId="3AC196D1" w14:textId="3F8E7156" w:rsidR="00A13FF2" w:rsidRPr="00A13FF2" w:rsidRDefault="00A13FF2" w:rsidP="00A13FF2">
      <w:pPr>
        <w:rPr>
          <w:rFonts w:ascii="Arial Narrow" w:eastAsia="Verdana" w:hAnsi="Arial Narrow" w:cs="Verdana"/>
          <w:sz w:val="22"/>
          <w:lang w:val="es-ES"/>
        </w:rPr>
      </w:pPr>
      <w:r w:rsidRPr="00A13FF2">
        <w:rPr>
          <w:rFonts w:ascii="Arial Narrow" w:eastAsia="Verdana" w:hAnsi="Arial Narrow" w:cs="Verdana"/>
          <w:sz w:val="22"/>
          <w:lang w:val="es-ES"/>
        </w:rPr>
        <w:t xml:space="preserve">Actualmente, el parque cuenta con escenarios como el skate </w:t>
      </w:r>
      <w:proofErr w:type="spellStart"/>
      <w:r w:rsidRPr="00A13FF2">
        <w:rPr>
          <w:rFonts w:ascii="Arial Narrow" w:eastAsia="Verdana" w:hAnsi="Arial Narrow" w:cs="Verdana"/>
          <w:sz w:val="22"/>
          <w:lang w:val="es-ES"/>
        </w:rPr>
        <w:t>park</w:t>
      </w:r>
      <w:proofErr w:type="spellEnd"/>
      <w:r w:rsidRPr="00A13FF2">
        <w:rPr>
          <w:rFonts w:ascii="Arial Narrow" w:eastAsia="Verdana" w:hAnsi="Arial Narrow" w:cs="Verdana"/>
          <w:sz w:val="22"/>
          <w:lang w:val="es-ES"/>
        </w:rPr>
        <w:t xml:space="preserve"> y la cancha de fútbol sintético, y contempla la proyección de nuevos equipamientos como el patinódromo y la piscina olímpica, los cuales permitirán ampliar significativamente la oferta deportiva del municipio. Esta concentración de infraestructuras en un mismo lugar favorece la articulación de programas institucionales, el fortalecimiento de procesos formativos y competitivos, y la generación de dinámicas de apropiación social del espacio público.</w:t>
      </w:r>
    </w:p>
    <w:p w14:paraId="3A04079C" w14:textId="23C1448E" w:rsidR="00355ACE" w:rsidRPr="00FC4853" w:rsidRDefault="00A13FF2" w:rsidP="1033557B">
      <w:pPr>
        <w:rPr>
          <w:rFonts w:ascii="Arial Narrow" w:eastAsia="Verdana" w:hAnsi="Arial Narrow" w:cs="Verdana"/>
          <w:sz w:val="22"/>
          <w:highlight w:val="lightGray"/>
          <w:lang w:val="es-ES"/>
        </w:rPr>
      </w:pPr>
      <w:r w:rsidRPr="00A13FF2">
        <w:rPr>
          <w:rFonts w:ascii="Arial Narrow" w:eastAsia="Verdana" w:hAnsi="Arial Narrow" w:cs="Verdana"/>
          <w:sz w:val="22"/>
          <w:lang w:val="es-ES"/>
        </w:rPr>
        <w:t>En este sentido, el desarrollo y consolidación del Parque de las Generaciones responde a la necesidad de contar con escenarios adecuados para la práctica deportiva en sus distintos niveles, contribuyendo al mejoramiento de la calidad de vida, la promoción de hábitos saludables y el fortalecimiento del tejido social en el municipio. Asimismo, se constituye en un elemento clave para la planificación urbana, al impulsar la organización del territorio en torno a equipamientos de alto impacto comunitario</w:t>
      </w:r>
    </w:p>
    <w:p w14:paraId="54F33650" w14:textId="2999B0C3" w:rsidR="00484C73" w:rsidRPr="00FC4853" w:rsidRDefault="002660B6" w:rsidP="1033557B">
      <w:pPr>
        <w:numPr>
          <w:ilvl w:val="0"/>
          <w:numId w:val="6"/>
        </w:numPr>
        <w:rPr>
          <w:rFonts w:ascii="Arial Narrow" w:eastAsia="Verdana" w:hAnsi="Arial Narrow" w:cs="Verdana"/>
          <w:b/>
          <w:bCs/>
          <w:sz w:val="22"/>
          <w:lang w:val="es-ES"/>
        </w:rPr>
      </w:pPr>
      <w:r w:rsidRPr="00FC4853">
        <w:rPr>
          <w:rFonts w:ascii="Arial Narrow" w:eastAsia="Verdana" w:hAnsi="Arial Narrow" w:cs="Verdana"/>
          <w:b/>
          <w:bCs/>
          <w:sz w:val="22"/>
          <w:lang w:val="es-ES"/>
        </w:rPr>
        <w:t xml:space="preserve">INTERVENTORÍA </w:t>
      </w:r>
      <w:r w:rsidR="005756A8" w:rsidRPr="00FC4853">
        <w:rPr>
          <w:rFonts w:ascii="Arial Narrow" w:eastAsia="Verdana" w:hAnsi="Arial Narrow" w:cs="Verdana"/>
          <w:b/>
          <w:bCs/>
          <w:sz w:val="22"/>
          <w:lang w:val="es-ES"/>
        </w:rPr>
        <w:t xml:space="preserve">PARA EL </w:t>
      </w:r>
      <w:r w:rsidR="00AA5939" w:rsidRPr="00FC4853">
        <w:rPr>
          <w:rFonts w:ascii="Arial Narrow" w:eastAsia="Verdana" w:hAnsi="Arial Narrow" w:cs="Verdana"/>
          <w:b/>
          <w:bCs/>
          <w:sz w:val="22"/>
          <w:lang w:val="es-ES"/>
        </w:rPr>
        <w:t xml:space="preserve">PROYECTO DE CONSULTORÍA </w:t>
      </w:r>
    </w:p>
    <w:p w14:paraId="54B4B78B" w14:textId="7A241407" w:rsidR="00530F0A" w:rsidRPr="00FC4853" w:rsidRDefault="00FC4853" w:rsidP="1033557B">
      <w:pPr>
        <w:pStyle w:val="InviasNormal"/>
        <w:spacing w:before="0" w:after="160"/>
        <w:rPr>
          <w:rFonts w:ascii="Arial Narrow" w:eastAsia="Verdana" w:hAnsi="Arial Narrow" w:cs="Verdana"/>
          <w:sz w:val="22"/>
          <w:szCs w:val="22"/>
          <w:lang w:val="es-CO"/>
        </w:rPr>
      </w:pPr>
      <w:r>
        <w:rPr>
          <w:rFonts w:ascii="Arial Narrow" w:eastAsia="Verdana" w:hAnsi="Arial Narrow" w:cs="Verdana"/>
          <w:sz w:val="22"/>
          <w:szCs w:val="22"/>
        </w:rPr>
        <w:t>La presente consultoría no contara con interventoría externa, de conformidad al marco normativo vigente, en su lugar contara con Supervisión que será ejercida por la Secretaria de Infraestructura Municipal.</w:t>
      </w:r>
    </w:p>
    <w:p w14:paraId="2741CF6F" w14:textId="7B57E9D8" w:rsidR="00890854" w:rsidRPr="00FC4853" w:rsidRDefault="00AB55EC" w:rsidP="1033557B">
      <w:pPr>
        <w:numPr>
          <w:ilvl w:val="0"/>
          <w:numId w:val="6"/>
        </w:numPr>
        <w:rPr>
          <w:rFonts w:ascii="Arial Narrow" w:eastAsia="Verdana" w:hAnsi="Arial Narrow" w:cs="Verdana"/>
          <w:b/>
          <w:bCs/>
          <w:sz w:val="22"/>
          <w:lang w:val="es-ES"/>
        </w:rPr>
      </w:pPr>
      <w:r w:rsidRPr="00FC4853">
        <w:rPr>
          <w:rFonts w:ascii="Arial Narrow" w:eastAsia="Verdana" w:hAnsi="Arial Narrow" w:cs="Verdana"/>
          <w:b/>
          <w:bCs/>
          <w:sz w:val="22"/>
          <w:lang w:val="es-ES"/>
        </w:rPr>
        <w:t>PRINCIPALES ACTIVIDADES POR EJECUTAR</w:t>
      </w:r>
      <w:r w:rsidR="00890854" w:rsidRPr="00FC4853">
        <w:rPr>
          <w:rFonts w:ascii="Arial Narrow" w:eastAsia="Verdana" w:hAnsi="Arial Narrow" w:cs="Verdana"/>
          <w:b/>
          <w:bCs/>
          <w:sz w:val="22"/>
          <w:lang w:val="es-ES"/>
        </w:rPr>
        <w:t xml:space="preserve"> </w:t>
      </w:r>
      <w:r w:rsidR="2977204F" w:rsidRPr="00FC4853">
        <w:rPr>
          <w:rFonts w:ascii="Arial Narrow" w:eastAsia="Verdana" w:hAnsi="Arial Narrow" w:cs="Verdana"/>
          <w:b/>
          <w:bCs/>
          <w:sz w:val="22"/>
          <w:lang w:val="es-ES"/>
        </w:rPr>
        <w:t>A CARGO</w:t>
      </w:r>
      <w:r w:rsidR="00F54F5D" w:rsidRPr="00FC4853">
        <w:rPr>
          <w:rFonts w:ascii="Arial Narrow" w:eastAsia="Verdana" w:hAnsi="Arial Narrow" w:cs="Verdana"/>
          <w:b/>
          <w:bCs/>
          <w:sz w:val="22"/>
          <w:lang w:val="es-ES"/>
        </w:rPr>
        <w:t xml:space="preserve"> </w:t>
      </w:r>
      <w:r w:rsidR="4B2D65F5" w:rsidRPr="00FC4853">
        <w:rPr>
          <w:rFonts w:ascii="Arial Narrow" w:eastAsia="Verdana" w:hAnsi="Arial Narrow" w:cs="Verdana"/>
          <w:b/>
          <w:bCs/>
          <w:sz w:val="22"/>
          <w:lang w:val="es-ES"/>
        </w:rPr>
        <w:t>D</w:t>
      </w:r>
      <w:r w:rsidR="004D0E70" w:rsidRPr="00FC4853">
        <w:rPr>
          <w:rFonts w:ascii="Arial Narrow" w:eastAsia="Verdana" w:hAnsi="Arial Narrow" w:cs="Verdana"/>
          <w:b/>
          <w:bCs/>
          <w:sz w:val="22"/>
          <w:lang w:val="es-ES"/>
        </w:rPr>
        <w:t>EL CONSULTOR</w:t>
      </w:r>
      <w:r w:rsidR="00800F00" w:rsidRPr="00FC4853">
        <w:rPr>
          <w:rFonts w:ascii="Arial Narrow" w:eastAsia="Verdana" w:hAnsi="Arial Narrow" w:cs="Verdana"/>
          <w:b/>
          <w:bCs/>
          <w:sz w:val="22"/>
          <w:lang w:val="es-ES"/>
        </w:rPr>
        <w:t xml:space="preserve"> Y SU ALCANCE</w:t>
      </w:r>
    </w:p>
    <w:p w14:paraId="19BF789C" w14:textId="7A100022" w:rsidR="00364570" w:rsidRPr="00FC4853" w:rsidRDefault="00364570" w:rsidP="1033557B">
      <w:pPr>
        <w:rPr>
          <w:rFonts w:ascii="Arial Narrow" w:eastAsia="Verdana" w:hAnsi="Arial Narrow" w:cs="Verdana"/>
          <w:sz w:val="22"/>
          <w:lang w:val="es-ES"/>
        </w:rPr>
      </w:pPr>
      <w:r w:rsidRPr="00FC4853">
        <w:rPr>
          <w:rFonts w:ascii="Arial Narrow" w:eastAsia="Verdana" w:hAnsi="Arial Narrow" w:cs="Verdana"/>
          <w:sz w:val="22"/>
          <w:lang w:val="es-ES"/>
        </w:rPr>
        <w:t xml:space="preserve">Las actividades </w:t>
      </w:r>
      <w:r w:rsidR="006E367E" w:rsidRPr="00FC4853">
        <w:rPr>
          <w:rFonts w:ascii="Arial Narrow" w:eastAsia="Verdana" w:hAnsi="Arial Narrow" w:cs="Verdana"/>
          <w:sz w:val="22"/>
          <w:lang w:val="es-ES"/>
        </w:rPr>
        <w:t xml:space="preserve">que deberá </w:t>
      </w:r>
      <w:r w:rsidR="00A77CAB" w:rsidRPr="00FC4853">
        <w:rPr>
          <w:rFonts w:ascii="Arial Narrow" w:eastAsia="Verdana" w:hAnsi="Arial Narrow" w:cs="Verdana"/>
          <w:sz w:val="22"/>
          <w:lang w:val="es-ES"/>
        </w:rPr>
        <w:t xml:space="preserve">realizar </w:t>
      </w:r>
      <w:r w:rsidR="006E367E" w:rsidRPr="00FC4853">
        <w:rPr>
          <w:rFonts w:ascii="Arial Narrow" w:eastAsia="Verdana" w:hAnsi="Arial Narrow" w:cs="Verdana"/>
          <w:sz w:val="22"/>
          <w:lang w:val="es-ES"/>
        </w:rPr>
        <w:t xml:space="preserve">el </w:t>
      </w:r>
      <w:r w:rsidR="002C7141" w:rsidRPr="00FC4853">
        <w:rPr>
          <w:rFonts w:ascii="Arial Narrow" w:eastAsia="Verdana" w:hAnsi="Arial Narrow" w:cs="Verdana"/>
          <w:sz w:val="22"/>
          <w:lang w:val="es-ES"/>
        </w:rPr>
        <w:t>C</w:t>
      </w:r>
      <w:r w:rsidR="00C727E0" w:rsidRPr="00FC4853">
        <w:rPr>
          <w:rFonts w:ascii="Arial Narrow" w:eastAsia="Verdana" w:hAnsi="Arial Narrow" w:cs="Verdana"/>
          <w:sz w:val="22"/>
          <w:lang w:val="es-ES"/>
        </w:rPr>
        <w:t xml:space="preserve">onsultor </w:t>
      </w:r>
      <w:r w:rsidR="0095795A" w:rsidRPr="00FC4853">
        <w:rPr>
          <w:rFonts w:ascii="Arial Narrow" w:eastAsia="Verdana" w:hAnsi="Arial Narrow" w:cs="Verdana"/>
          <w:sz w:val="22"/>
          <w:lang w:val="es-ES"/>
        </w:rPr>
        <w:t xml:space="preserve">son las siguientes: </w:t>
      </w:r>
    </w:p>
    <w:p w14:paraId="3899B663" w14:textId="77777777" w:rsidR="00A13FF2" w:rsidRPr="00A13FF2" w:rsidRDefault="00A13FF2" w:rsidP="00A13FF2">
      <w:pPr>
        <w:spacing w:after="0" w:line="240" w:lineRule="auto"/>
        <w:rPr>
          <w:rFonts w:ascii="Arial Narrow" w:hAnsi="Arial Narrow"/>
          <w:b/>
          <w:szCs w:val="20"/>
        </w:rPr>
      </w:pPr>
      <w:r w:rsidRPr="00A13FF2">
        <w:rPr>
          <w:rFonts w:ascii="Arial Narrow" w:hAnsi="Arial Narrow"/>
          <w:b/>
          <w:szCs w:val="20"/>
        </w:rPr>
        <w:lastRenderedPageBreak/>
        <w:t>I. Especificaciones generales</w:t>
      </w:r>
    </w:p>
    <w:p w14:paraId="7BF6CCD4" w14:textId="77777777" w:rsidR="00A13FF2" w:rsidRPr="00A13FF2" w:rsidRDefault="00A13FF2" w:rsidP="00A13FF2">
      <w:pPr>
        <w:spacing w:after="0" w:line="240" w:lineRule="auto"/>
        <w:rPr>
          <w:rFonts w:ascii="Arial Narrow" w:hAnsi="Arial Narrow"/>
          <w:b/>
          <w:sz w:val="22"/>
          <w:szCs w:val="20"/>
        </w:rPr>
      </w:pPr>
    </w:p>
    <w:p w14:paraId="461CCB30" w14:textId="77777777" w:rsidR="00A13FF2" w:rsidRPr="00A13FF2" w:rsidRDefault="00A13FF2" w:rsidP="00A13FF2">
      <w:pPr>
        <w:spacing w:after="0" w:line="240" w:lineRule="auto"/>
        <w:rPr>
          <w:rFonts w:ascii="Arial Narrow" w:hAnsi="Arial Narrow"/>
          <w:szCs w:val="20"/>
          <w:lang w:val="es-MX"/>
        </w:rPr>
      </w:pPr>
      <w:r w:rsidRPr="00A13FF2">
        <w:rPr>
          <w:rFonts w:ascii="Arial Narrow" w:hAnsi="Arial Narrow"/>
          <w:szCs w:val="20"/>
          <w:lang w:val="es-MX"/>
        </w:rPr>
        <w:t>Realizar todos los estudios y diseños definitivos, Fase III, en del escenario deportivo Piscina Olímpica en el parque de las generaciones de Fusagasugá Cundinamarca, utilizando metodologías y tecnologías de punta que le permitan al Municipio de Fusagasugá el correcto desarrollo del proyecto.</w:t>
      </w:r>
    </w:p>
    <w:p w14:paraId="59ABD91C" w14:textId="77777777" w:rsidR="00A13FF2" w:rsidRPr="00A13FF2" w:rsidRDefault="00A13FF2" w:rsidP="00A13FF2">
      <w:pPr>
        <w:spacing w:after="0" w:line="240" w:lineRule="auto"/>
        <w:rPr>
          <w:rFonts w:ascii="Arial Narrow" w:hAnsi="Arial Narrow"/>
          <w:szCs w:val="20"/>
          <w:lang w:val="es-MX"/>
        </w:rPr>
      </w:pPr>
    </w:p>
    <w:p w14:paraId="30B4FDDC"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 xml:space="preserve">Las principales actividades que se contemplan en el proyecto son los siguientes volúmenes por componente técnico de estudios y diseños para escenarios deportivos: </w:t>
      </w:r>
    </w:p>
    <w:p w14:paraId="2A7BAFF9" w14:textId="77777777" w:rsidR="00A13FF2" w:rsidRPr="00A13FF2" w:rsidRDefault="00A13FF2" w:rsidP="00A13FF2">
      <w:pPr>
        <w:spacing w:after="0" w:line="240" w:lineRule="auto"/>
        <w:jc w:val="left"/>
        <w:rPr>
          <w:rFonts w:ascii="Arial Narrow" w:hAnsi="Arial Narrow"/>
          <w:sz w:val="22"/>
          <w:szCs w:val="20"/>
        </w:rPr>
      </w:pPr>
    </w:p>
    <w:p w14:paraId="661AAF22" w14:textId="77777777" w:rsidR="00A13FF2" w:rsidRPr="00A13FF2" w:rsidRDefault="00A13FF2" w:rsidP="00A13FF2">
      <w:pPr>
        <w:spacing w:after="0" w:line="240" w:lineRule="auto"/>
        <w:rPr>
          <w:rFonts w:ascii="Arial Narrow" w:hAnsi="Arial Narrow"/>
          <w:b/>
          <w:szCs w:val="20"/>
        </w:rPr>
      </w:pPr>
      <w:r w:rsidRPr="00A13FF2">
        <w:rPr>
          <w:rFonts w:ascii="Arial Narrow" w:hAnsi="Arial Narrow"/>
          <w:b/>
          <w:szCs w:val="20"/>
        </w:rPr>
        <w:t>II. Alcance técnico de la consultoría</w:t>
      </w:r>
    </w:p>
    <w:p w14:paraId="28BD96BA" w14:textId="77777777" w:rsidR="00A13FF2" w:rsidRPr="00A13FF2" w:rsidRDefault="00A13FF2" w:rsidP="00A13FF2">
      <w:pPr>
        <w:spacing w:after="0" w:line="240" w:lineRule="auto"/>
        <w:rPr>
          <w:rFonts w:ascii="Arial Narrow" w:hAnsi="Arial Narrow"/>
          <w:b/>
          <w:szCs w:val="20"/>
        </w:rPr>
      </w:pPr>
    </w:p>
    <w:p w14:paraId="0C4C1C37" w14:textId="77777777" w:rsidR="00A13FF2" w:rsidRPr="00A13FF2" w:rsidRDefault="00A13FF2" w:rsidP="00A13FF2">
      <w:pPr>
        <w:spacing w:after="0" w:line="240" w:lineRule="auto"/>
        <w:rPr>
          <w:rFonts w:ascii="Arial Narrow" w:hAnsi="Arial Narrow"/>
          <w:szCs w:val="20"/>
        </w:rPr>
      </w:pPr>
      <w:r w:rsidRPr="00A13FF2">
        <w:rPr>
          <w:rFonts w:ascii="Arial Narrow" w:hAnsi="Arial Narrow"/>
          <w:szCs w:val="20"/>
        </w:rPr>
        <w:t>Volúmenes requeridos de conformidad a los requerimientos técnicos.</w:t>
      </w:r>
    </w:p>
    <w:p w14:paraId="5EE317C3" w14:textId="77777777" w:rsidR="00A13FF2" w:rsidRPr="00A13FF2" w:rsidRDefault="00A13FF2" w:rsidP="00A13FF2">
      <w:pPr>
        <w:spacing w:after="0" w:line="240" w:lineRule="auto"/>
        <w:rPr>
          <w:rFonts w:ascii="Arial Narrow" w:hAnsi="Arial Narrow"/>
          <w:b/>
          <w:sz w:val="22"/>
          <w:szCs w:val="20"/>
        </w:rPr>
      </w:pPr>
    </w:p>
    <w:p w14:paraId="49136D01" w14:textId="77777777" w:rsidR="00A13FF2" w:rsidRPr="00A13FF2" w:rsidRDefault="00A13FF2" w:rsidP="00A13FF2">
      <w:pPr>
        <w:spacing w:after="0" w:line="240" w:lineRule="auto"/>
        <w:rPr>
          <w:rFonts w:ascii="Arial Narrow" w:hAnsi="Arial Narrow"/>
          <w:b/>
          <w:sz w:val="22"/>
          <w:szCs w:val="20"/>
        </w:rPr>
      </w:pPr>
    </w:p>
    <w:p w14:paraId="09499F0D" w14:textId="77777777" w:rsidR="00A13FF2" w:rsidRPr="00A13FF2" w:rsidRDefault="00A13FF2" w:rsidP="00A13FF2">
      <w:pPr>
        <w:numPr>
          <w:ilvl w:val="0"/>
          <w:numId w:val="27"/>
        </w:numPr>
        <w:spacing w:after="0" w:line="240" w:lineRule="auto"/>
        <w:jc w:val="left"/>
        <w:rPr>
          <w:rFonts w:ascii="Arial Narrow" w:hAnsi="Arial Narrow"/>
          <w:sz w:val="22"/>
          <w:szCs w:val="20"/>
          <w:u w:val="single"/>
        </w:rPr>
      </w:pPr>
      <w:r w:rsidRPr="00A13FF2">
        <w:rPr>
          <w:rFonts w:ascii="Arial Narrow" w:hAnsi="Arial Narrow"/>
          <w:b/>
          <w:sz w:val="22"/>
          <w:szCs w:val="20"/>
          <w:u w:val="single"/>
        </w:rPr>
        <w:t xml:space="preserve">VOLUMEN l. </w:t>
      </w:r>
      <w:r w:rsidRPr="00A13FF2">
        <w:rPr>
          <w:rFonts w:ascii="Arial Narrow" w:hAnsi="Arial Narrow"/>
          <w:sz w:val="22"/>
          <w:szCs w:val="20"/>
          <w:u w:val="single"/>
        </w:rPr>
        <w:t>DIAGNOSTIVO</w:t>
      </w:r>
    </w:p>
    <w:p w14:paraId="68676779" w14:textId="77777777" w:rsidR="00A13FF2" w:rsidRPr="00A13FF2" w:rsidRDefault="00A13FF2" w:rsidP="00A13FF2">
      <w:pPr>
        <w:spacing w:after="0" w:line="240" w:lineRule="auto"/>
        <w:rPr>
          <w:rFonts w:ascii="Arial Narrow" w:hAnsi="Arial Narrow"/>
          <w:sz w:val="22"/>
          <w:szCs w:val="20"/>
        </w:rPr>
      </w:pPr>
    </w:p>
    <w:p w14:paraId="61F97E2C" w14:textId="77777777" w:rsidR="00A13FF2" w:rsidRPr="00A13FF2" w:rsidRDefault="00A13FF2" w:rsidP="00A13FF2">
      <w:pPr>
        <w:numPr>
          <w:ilvl w:val="1"/>
          <w:numId w:val="27"/>
        </w:numPr>
        <w:spacing w:after="0" w:line="240" w:lineRule="auto"/>
        <w:jc w:val="left"/>
        <w:rPr>
          <w:rFonts w:ascii="Arial Narrow" w:hAnsi="Arial Narrow"/>
          <w:b/>
          <w:sz w:val="24"/>
          <w:szCs w:val="20"/>
        </w:rPr>
      </w:pPr>
      <w:r w:rsidRPr="00A13FF2">
        <w:rPr>
          <w:rFonts w:ascii="Arial Narrow" w:hAnsi="Arial Narrow"/>
          <w:b/>
          <w:sz w:val="22"/>
          <w:szCs w:val="20"/>
        </w:rPr>
        <w:t>LEVANTAMIENTO</w:t>
      </w:r>
      <w:r w:rsidRPr="00A13FF2">
        <w:rPr>
          <w:rFonts w:ascii="Arial Narrow" w:hAnsi="Arial Narrow"/>
          <w:b/>
          <w:sz w:val="24"/>
          <w:szCs w:val="20"/>
        </w:rPr>
        <w:t xml:space="preserve"> TOPOGRAFICO Y ARQUITECTONICO: </w:t>
      </w:r>
    </w:p>
    <w:p w14:paraId="3B6A496F" w14:textId="77777777" w:rsidR="00A13FF2" w:rsidRPr="00A13FF2" w:rsidRDefault="00A13FF2" w:rsidP="00A13FF2">
      <w:pPr>
        <w:spacing w:after="0" w:line="240" w:lineRule="auto"/>
        <w:rPr>
          <w:rFonts w:ascii="Arial Narrow" w:hAnsi="Arial Narrow"/>
          <w:sz w:val="22"/>
          <w:szCs w:val="20"/>
        </w:rPr>
      </w:pPr>
    </w:p>
    <w:p w14:paraId="778FECEE"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Se deberá realizar el levantamiento topográfico empleando los equipos debidamente calibrados con su respectivo certificado emitido por ente certificador con fecha no mayor a seis meses contados a partir de la fecha del levantamiento. Deberá incluir planimetría, altimetría y perfiles. Presentar orientación Norte - Sur, coordenadas reales, curvas de nivel, convenciones, características naturales y artificiales tanto del predio como de las áreas aledañas, vías de acceso, andenes, senderos, linderos, cerramientos, árboles, equipamientos, redes de servicio público existentes aéreas y al subterráneas, redes e instalaciones eléctricas, redes hidráulicas y sanitarias, especificando tipo de tubería, diámetros, longitudes, niveles, etc., e identificar la cota de implantación del proyecto. Se debe incluir el levantamiento de los accesos subterráneos de las piscinas junto con sus redes eléctricas, hidráulicas, desagües, gases, sistema de calefacción y climatización, equipos y demás sistemas y/o elementos que hacen parte del escenario deportivo.</w:t>
      </w:r>
    </w:p>
    <w:p w14:paraId="67815CD8"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Se deberá entregar el informe debidamente firmado por el describiendo procedimientos, cartas, memorias de cálculo, listado fotográficos levantamiento arquitectónico. Se deberá incluir en la documentación copia de la tarjeta profesional y memorial de responsabilidad del profesional que realizó el levantamiento. Se debe realizar la entrega de los planos finales debidamente firmados por los responsables y los archivos en digital deben estar en formato .</w:t>
      </w:r>
      <w:proofErr w:type="spellStart"/>
      <w:r w:rsidRPr="00A13FF2">
        <w:rPr>
          <w:rFonts w:ascii="Arial Narrow" w:hAnsi="Arial Narrow"/>
          <w:sz w:val="22"/>
          <w:szCs w:val="20"/>
        </w:rPr>
        <w:t>dwg</w:t>
      </w:r>
      <w:proofErr w:type="spellEnd"/>
      <w:r w:rsidRPr="00A13FF2">
        <w:rPr>
          <w:rFonts w:ascii="Arial Narrow" w:hAnsi="Arial Narrow"/>
          <w:sz w:val="22"/>
          <w:szCs w:val="20"/>
        </w:rPr>
        <w:t>.</w:t>
      </w:r>
    </w:p>
    <w:p w14:paraId="68D3CA5F"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Se deberá realizar propuesta arquitectónica preliminar que incluya la ubicación de la piscina olímpica, zonas de baños, vestidores, zonas administrativas, cuartos de bombas, graderías, cubierta y demás estructuras o elementos requeridos para el diseño.</w:t>
      </w:r>
    </w:p>
    <w:p w14:paraId="20077AAD" w14:textId="77777777" w:rsidR="00A13FF2" w:rsidRPr="00A13FF2" w:rsidRDefault="00A13FF2" w:rsidP="00A13FF2">
      <w:pPr>
        <w:spacing w:after="0" w:line="240" w:lineRule="auto"/>
        <w:rPr>
          <w:rFonts w:ascii="Arial Narrow" w:hAnsi="Arial Narrow"/>
          <w:sz w:val="22"/>
          <w:szCs w:val="20"/>
        </w:rPr>
      </w:pPr>
    </w:p>
    <w:p w14:paraId="59FA025B" w14:textId="77777777" w:rsidR="00A13FF2" w:rsidRPr="00A13FF2" w:rsidRDefault="00A13FF2" w:rsidP="00A13FF2">
      <w:pPr>
        <w:numPr>
          <w:ilvl w:val="1"/>
          <w:numId w:val="27"/>
        </w:numPr>
        <w:spacing w:after="0" w:line="240" w:lineRule="auto"/>
        <w:jc w:val="left"/>
        <w:rPr>
          <w:rFonts w:ascii="Arial Narrow" w:hAnsi="Arial Narrow"/>
          <w:b/>
          <w:sz w:val="24"/>
          <w:szCs w:val="20"/>
        </w:rPr>
      </w:pPr>
      <w:r w:rsidRPr="00A13FF2">
        <w:rPr>
          <w:rFonts w:ascii="Arial Narrow" w:hAnsi="Arial Narrow"/>
          <w:b/>
          <w:sz w:val="24"/>
          <w:szCs w:val="20"/>
        </w:rPr>
        <w:t>INFORME ESTUDIO GEOTECNICOS Y DE SUELOS</w:t>
      </w:r>
    </w:p>
    <w:p w14:paraId="67395025" w14:textId="77777777" w:rsidR="00A13FF2" w:rsidRPr="00A13FF2" w:rsidRDefault="00A13FF2" w:rsidP="00A13FF2">
      <w:pPr>
        <w:spacing w:after="0" w:line="240" w:lineRule="auto"/>
        <w:rPr>
          <w:rFonts w:ascii="Arial Narrow" w:hAnsi="Arial Narrow"/>
          <w:sz w:val="22"/>
          <w:szCs w:val="20"/>
        </w:rPr>
      </w:pPr>
    </w:p>
    <w:p w14:paraId="1CC49BA5"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Se deberá realizar el estudio siguiendo las recomendaciones de la Resolución 017 de 2017 de la Comisión Asesora Permanente para el Régimen de Construcciones Sismo Resistentes, títulos A, C y H de la NSR-10, utilizando la última metodología vigente. Los estudios de suelo de cimentación se deben aplicar bajo metodología de inspección visual y toma de para los ensayos de laboratorio respectivos.</w:t>
      </w:r>
    </w:p>
    <w:p w14:paraId="3D93DA9D"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La exploración del suelo de fundación con apiques y/o sondeos: para la realización del estudio se debe realizar una exploración del subsuelo, lateral a la cimentación, donde se realizarán ensayos de campo y laboratorio necesarios para cuantificar las características geomecánicas del suelo de fundación existente. El ensayo debe cumplir con los parámetros mínimos establecidos en el titulo H de la NSR-10.</w:t>
      </w:r>
    </w:p>
    <w:p w14:paraId="6C36926C"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Ensayos de laboratorio a muestras recuperadas:</w:t>
      </w:r>
    </w:p>
    <w:p w14:paraId="049C2DD4"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lastRenderedPageBreak/>
        <w:t>Límite líquido, límite plástico, índice de plasticidad, lavado sobre tamiz No. 200, granulometría, densidad natural, humedad natural, capacidad portante, compresión inconfinada y demás ensayos los ensayos que a criterio del consultor y normatividad vigente sean necesarios para determinar el estado y capacidad portante del suelo de fundación.</w:t>
      </w:r>
    </w:p>
    <w:p w14:paraId="7696C367"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 xml:space="preserve">El informe con el diagnóstico final debe presentarse con los correspondientes soportes técnicos, planos, cálculos, registros fotográficos referenciados y recomendaciones. </w:t>
      </w:r>
    </w:p>
    <w:p w14:paraId="10D338C3" w14:textId="77777777" w:rsidR="00A13FF2" w:rsidRPr="00A13FF2" w:rsidRDefault="00A13FF2" w:rsidP="00A13FF2">
      <w:pPr>
        <w:spacing w:after="0" w:line="240" w:lineRule="auto"/>
        <w:rPr>
          <w:rFonts w:ascii="Arial Narrow" w:hAnsi="Arial Narrow"/>
          <w:sz w:val="22"/>
          <w:szCs w:val="20"/>
        </w:rPr>
      </w:pPr>
    </w:p>
    <w:p w14:paraId="12354B83" w14:textId="77777777" w:rsidR="00A13FF2" w:rsidRPr="00A13FF2" w:rsidRDefault="00A13FF2" w:rsidP="00A13FF2">
      <w:pPr>
        <w:numPr>
          <w:ilvl w:val="1"/>
          <w:numId w:val="27"/>
        </w:numPr>
        <w:spacing w:after="0" w:line="240" w:lineRule="auto"/>
        <w:jc w:val="left"/>
        <w:rPr>
          <w:rFonts w:ascii="Arial Narrow" w:hAnsi="Arial Narrow"/>
          <w:b/>
          <w:sz w:val="24"/>
          <w:szCs w:val="20"/>
        </w:rPr>
      </w:pPr>
      <w:r w:rsidRPr="00A13FF2">
        <w:rPr>
          <w:rFonts w:ascii="Arial Narrow" w:hAnsi="Arial Narrow"/>
          <w:b/>
          <w:sz w:val="24"/>
          <w:szCs w:val="20"/>
        </w:rPr>
        <w:t>INFORME FINAL DE DIAGNÓSTICO DEL SISTEMA ESTRUCTURAL, HIDROSANITARIO, AGUAS LLUVIAS, ELÉCTRICO, VOZ Y DATOS, GASIFICACION Y CLIMATIZACION Y RECOMENDACIONES PARA AJUSTARLOS A LAS NORMAS NSR-10, RETIE, RETILAP Y FEDERACIÓN COLOMBIANA DE NATACIÓN.</w:t>
      </w:r>
    </w:p>
    <w:p w14:paraId="219E9CAF" w14:textId="77777777" w:rsidR="00A13FF2" w:rsidRPr="00A13FF2" w:rsidRDefault="00A13FF2" w:rsidP="00A13FF2">
      <w:pPr>
        <w:spacing w:after="0" w:line="240" w:lineRule="auto"/>
        <w:rPr>
          <w:rFonts w:ascii="Arial Narrow" w:hAnsi="Arial Narrow"/>
          <w:sz w:val="22"/>
          <w:szCs w:val="20"/>
        </w:rPr>
      </w:pPr>
    </w:p>
    <w:p w14:paraId="5CEDB2F9"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Se debe estipular en el informe final todas las conclusiones del diagnóstico en las cuales se incluya tanto las edificaciones administrativas, graderías, piscinas, cubierta y los sistemas que sean objeto del presente proyecto; esta información debe estar separada por capítulos identificando a cuál sistema se hace el análisis, es decir, que debe separarse el sistema estructural, hidráulico, drenaje, eléctrico, red contra incendios, sistema de recirculación y tratamiento, gasificación y/o sistema de climatización de agua, voz y datos etc.</w:t>
      </w:r>
    </w:p>
    <w:p w14:paraId="25F7ECA6"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En el mismo volumen se debe incluir un capítulo que mencione las recomendaciones para ajustarlo a las normas que apliquen (NSR10, RAS, RETIE, RETILAP, etc.), indicando las acciones o cualquier otra decisión encaminada para cumplir con las exigencias de la normatividad vigente en cada una de las especialidades. Es decir que en este capítulo el consultor también mencionará los diseños que son necesarios realizar. El informe con el diagnóstico final debe presentarse con los correspondientes soportes técnicos, cálculos, registros fotográficos referenciados y recomendaciones.</w:t>
      </w:r>
    </w:p>
    <w:p w14:paraId="333E6F40" w14:textId="77777777" w:rsidR="00A13FF2" w:rsidRPr="00A13FF2" w:rsidRDefault="00A13FF2" w:rsidP="00A13FF2">
      <w:pPr>
        <w:spacing w:after="0" w:line="240" w:lineRule="auto"/>
        <w:rPr>
          <w:rFonts w:ascii="Arial Narrow" w:hAnsi="Arial Narrow"/>
          <w:b/>
          <w:sz w:val="22"/>
          <w:szCs w:val="20"/>
        </w:rPr>
      </w:pPr>
    </w:p>
    <w:p w14:paraId="7D3EC702" w14:textId="77777777" w:rsidR="00A13FF2" w:rsidRPr="00A13FF2" w:rsidRDefault="00A13FF2" w:rsidP="00A13FF2">
      <w:pPr>
        <w:spacing w:after="0" w:line="240" w:lineRule="auto"/>
        <w:rPr>
          <w:rFonts w:ascii="Arial Narrow" w:hAnsi="Arial Narrow"/>
          <w:b/>
          <w:sz w:val="22"/>
          <w:szCs w:val="20"/>
        </w:rPr>
      </w:pPr>
    </w:p>
    <w:p w14:paraId="6C6592FB" w14:textId="77777777" w:rsidR="00A13FF2" w:rsidRPr="00A13FF2" w:rsidRDefault="00A13FF2" w:rsidP="00A13FF2">
      <w:pPr>
        <w:numPr>
          <w:ilvl w:val="0"/>
          <w:numId w:val="27"/>
        </w:numPr>
        <w:spacing w:after="0" w:line="240" w:lineRule="auto"/>
        <w:jc w:val="left"/>
        <w:rPr>
          <w:rFonts w:ascii="Arial Narrow" w:hAnsi="Arial Narrow"/>
          <w:sz w:val="24"/>
          <w:szCs w:val="20"/>
          <w:u w:val="single"/>
        </w:rPr>
      </w:pPr>
      <w:r w:rsidRPr="00A13FF2">
        <w:rPr>
          <w:rFonts w:ascii="Arial Narrow" w:hAnsi="Arial Narrow"/>
          <w:b/>
          <w:sz w:val="24"/>
          <w:szCs w:val="20"/>
          <w:u w:val="single"/>
        </w:rPr>
        <w:t xml:space="preserve">VOLUMEN II. </w:t>
      </w:r>
      <w:r w:rsidRPr="00A13FF2">
        <w:rPr>
          <w:rFonts w:ascii="Arial Narrow" w:hAnsi="Arial Narrow"/>
          <w:sz w:val="24"/>
          <w:szCs w:val="20"/>
          <w:u w:val="single"/>
        </w:rPr>
        <w:t>DISEÑOS A NIVEL FASE III</w:t>
      </w:r>
      <w:r w:rsidRPr="00A13FF2">
        <w:rPr>
          <w:rFonts w:ascii="Arial Narrow" w:hAnsi="Arial Narrow"/>
          <w:b/>
          <w:sz w:val="24"/>
          <w:szCs w:val="20"/>
          <w:u w:val="single"/>
        </w:rPr>
        <w:t xml:space="preserve"> </w:t>
      </w:r>
    </w:p>
    <w:p w14:paraId="0FC49FBF"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4"/>
          <w:szCs w:val="20"/>
        </w:rPr>
        <w:t xml:space="preserve"> </w:t>
      </w:r>
    </w:p>
    <w:p w14:paraId="05311FE8" w14:textId="77777777" w:rsidR="00A13FF2" w:rsidRPr="00A13FF2" w:rsidRDefault="00A13FF2" w:rsidP="00A13FF2">
      <w:pPr>
        <w:numPr>
          <w:ilvl w:val="1"/>
          <w:numId w:val="27"/>
        </w:numPr>
        <w:spacing w:after="0" w:line="240" w:lineRule="auto"/>
        <w:jc w:val="left"/>
        <w:rPr>
          <w:rFonts w:ascii="Arial Narrow" w:hAnsi="Arial Narrow"/>
          <w:b/>
          <w:sz w:val="22"/>
          <w:szCs w:val="20"/>
        </w:rPr>
      </w:pPr>
      <w:r w:rsidRPr="00A13FF2">
        <w:rPr>
          <w:rFonts w:ascii="Arial Narrow" w:hAnsi="Arial Narrow"/>
          <w:b/>
          <w:sz w:val="22"/>
          <w:szCs w:val="20"/>
        </w:rPr>
        <w:t>DISEÑO ARQUITECTONICO</w:t>
      </w:r>
    </w:p>
    <w:p w14:paraId="48A1BFA1"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Se deben realizar los diseños arquitectónicos de las áreas a ser remodeladas o reforzadas que sean mencionadas en el informe final de diagnóstico, junto con los diseños de una cubierta para la piscina de 25 m, piscina de 50 m y un sector para visitantes, la cual es utilizada por los acompañantes durante los cursos de natación para menores de edad.</w:t>
      </w:r>
    </w:p>
    <w:p w14:paraId="00414DBF"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Los diseños deben cumplir con las normas que al respecto apliquen en cuanto a accesos, facilidades para personas con movilidad reducida, dimensiones mínimas de los escenarios, cubiertas y demás normas que apliquen para escenarios y edificaciones.</w:t>
      </w:r>
    </w:p>
    <w:p w14:paraId="64504C16" w14:textId="77777777" w:rsidR="00A13FF2" w:rsidRPr="00A13FF2" w:rsidRDefault="00A13FF2" w:rsidP="00A13FF2">
      <w:pPr>
        <w:spacing w:after="0" w:line="240" w:lineRule="auto"/>
        <w:rPr>
          <w:rFonts w:ascii="Arial Narrow" w:hAnsi="Arial Narrow"/>
          <w:sz w:val="22"/>
          <w:szCs w:val="20"/>
        </w:rPr>
      </w:pPr>
    </w:p>
    <w:p w14:paraId="7783CE91"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Los planos deben estar implantados con base en el levantamiento topográfico. Deben contener cuadro de áreas, norte geográfico, dimensionamiento, distancias de referencia, inclinación sanitaria y pendientes de rampas, niveles, escalas, cotas, fachadas, cortes, detalles arquitectónicos y constructivos, acabados de piso y mobiliario, equipos, señalización, graderías y demás detalles que sean necesarios para comprender el proyecto en su totalidad y permitan una fácil identificación de todos los elementos involucrados.</w:t>
      </w:r>
    </w:p>
    <w:p w14:paraId="16989274" w14:textId="77777777" w:rsidR="00A13FF2" w:rsidRPr="00A13FF2" w:rsidRDefault="00A13FF2" w:rsidP="00A13FF2">
      <w:pPr>
        <w:spacing w:after="0" w:line="240" w:lineRule="auto"/>
        <w:rPr>
          <w:rFonts w:ascii="Arial Narrow" w:hAnsi="Arial Narrow"/>
          <w:sz w:val="22"/>
          <w:szCs w:val="20"/>
        </w:rPr>
      </w:pPr>
    </w:p>
    <w:p w14:paraId="763736B1"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Los planos deberán ser impresos a color, firmados por el arquitecto responsable que incluya memorial de responsabilidad, estar a una escala adecuada, y los archivos en formato digital editable deberán tener las capas identificadas para permitir así la diferenciación de manera individual para cada instancia consultada.</w:t>
      </w:r>
    </w:p>
    <w:p w14:paraId="3F3A1A3D" w14:textId="77777777" w:rsidR="00A13FF2" w:rsidRPr="00A13FF2" w:rsidRDefault="00A13FF2" w:rsidP="00A13FF2">
      <w:pPr>
        <w:spacing w:after="0" w:line="240" w:lineRule="auto"/>
        <w:rPr>
          <w:rFonts w:ascii="Arial Narrow" w:hAnsi="Arial Narrow"/>
          <w:sz w:val="22"/>
          <w:szCs w:val="20"/>
        </w:rPr>
      </w:pPr>
    </w:p>
    <w:p w14:paraId="330D6C67"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lastRenderedPageBreak/>
        <w:t>Se deben incluir los diseños elaborados en 3D que permitan una fácil interpretación. Estos deben entregarse en formato digital editable. El informe final debe presentarse con los correspondientes soportes técnicos, cálculos, registros fotográficos referenciados y recomendaciones.</w:t>
      </w:r>
    </w:p>
    <w:p w14:paraId="250487E2" w14:textId="77777777" w:rsidR="00A13FF2" w:rsidRPr="00A13FF2" w:rsidRDefault="00A13FF2" w:rsidP="00A13FF2">
      <w:pPr>
        <w:spacing w:after="0" w:line="240" w:lineRule="auto"/>
        <w:rPr>
          <w:rFonts w:ascii="Arial Narrow" w:hAnsi="Arial Narrow"/>
          <w:sz w:val="22"/>
          <w:szCs w:val="20"/>
        </w:rPr>
      </w:pPr>
    </w:p>
    <w:p w14:paraId="39DDA21F" w14:textId="77777777" w:rsidR="00A13FF2" w:rsidRPr="00A13FF2" w:rsidRDefault="00A13FF2" w:rsidP="00A13FF2">
      <w:pPr>
        <w:numPr>
          <w:ilvl w:val="1"/>
          <w:numId w:val="27"/>
        </w:numPr>
        <w:spacing w:after="0" w:line="240" w:lineRule="auto"/>
        <w:jc w:val="left"/>
        <w:rPr>
          <w:rFonts w:ascii="Arial Narrow" w:hAnsi="Arial Narrow"/>
          <w:b/>
          <w:sz w:val="22"/>
          <w:szCs w:val="20"/>
        </w:rPr>
      </w:pPr>
      <w:r w:rsidRPr="00A13FF2">
        <w:rPr>
          <w:rFonts w:ascii="Arial Narrow" w:hAnsi="Arial Narrow"/>
          <w:b/>
          <w:sz w:val="22"/>
          <w:szCs w:val="20"/>
        </w:rPr>
        <w:t xml:space="preserve">DISEÑO ESTRUCTURAL DE EDIFICACIONES Y CUBIERTA PARA PISCINA: </w:t>
      </w:r>
    </w:p>
    <w:p w14:paraId="59E1C2EF" w14:textId="77777777" w:rsidR="00AD6980" w:rsidRDefault="00AD6980" w:rsidP="00A13FF2">
      <w:pPr>
        <w:spacing w:after="0" w:line="240" w:lineRule="auto"/>
        <w:rPr>
          <w:rFonts w:ascii="Arial Narrow" w:hAnsi="Arial Narrow"/>
          <w:sz w:val="22"/>
          <w:szCs w:val="20"/>
        </w:rPr>
      </w:pPr>
    </w:p>
    <w:p w14:paraId="06A161DF" w14:textId="72D11363"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Se deben realizar los diseños estructurales y de los elementos no estructurales de las áreas a ser remodeladas o reforzadas que sean mencionadas en el informe final de diagnóstico, junto con los diseños de una cubierta para la piscina de 25 m, piscina de 50 m y un sector para visitantes, la cual es utilizada por los acompañantes durante los cursos de natación para menores de edad (definido en los diseños arquitectónicos), y los demás diseños que sean necesarios para cumplir con las normas que al respecto apliquen para los escenarios deportivos y edificaciones que hacen parte del objeto.</w:t>
      </w:r>
    </w:p>
    <w:p w14:paraId="78345CFC" w14:textId="77777777" w:rsidR="00A13FF2" w:rsidRPr="00A13FF2" w:rsidRDefault="00A13FF2" w:rsidP="00A13FF2">
      <w:pPr>
        <w:spacing w:after="0" w:line="240" w:lineRule="auto"/>
        <w:rPr>
          <w:rFonts w:ascii="Arial Narrow" w:hAnsi="Arial Narrow"/>
          <w:sz w:val="22"/>
          <w:szCs w:val="20"/>
        </w:rPr>
      </w:pPr>
    </w:p>
    <w:p w14:paraId="0BE01980"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El profesional encargado de esta labor debe poseer la idoneidad para la firma de los planos y demás documentos que se exijan. Los planos deben estar implantados con base en el levantamiento topográfico y los diseños arquitectónicos, deben contener el despiece de acero teniendo en cuenta todos los detalles para la construcción de las estructuras de reforzamiento de estas.</w:t>
      </w:r>
    </w:p>
    <w:p w14:paraId="2F3EF0FC" w14:textId="77777777" w:rsidR="00A13FF2" w:rsidRPr="00A13FF2" w:rsidRDefault="00A13FF2" w:rsidP="00A13FF2">
      <w:pPr>
        <w:spacing w:after="0" w:line="240" w:lineRule="auto"/>
        <w:rPr>
          <w:rFonts w:ascii="Arial Narrow" w:hAnsi="Arial Narrow"/>
          <w:sz w:val="22"/>
          <w:szCs w:val="20"/>
        </w:rPr>
      </w:pPr>
    </w:p>
    <w:p w14:paraId="1CAFB0D7"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Se debe estipular la longitud, diámetro, cantidad de varillas, especificaciones, dimensiones de los elementos, distancias de referencia, ganchos, localización, etc., que permitan una clara identificación de los elementos a construir junto con los detalles para su fabricación.</w:t>
      </w:r>
    </w:p>
    <w:p w14:paraId="1B1FF1EA" w14:textId="77777777" w:rsidR="00A13FF2" w:rsidRPr="00A13FF2" w:rsidRDefault="00A13FF2" w:rsidP="00A13FF2">
      <w:pPr>
        <w:spacing w:after="0" w:line="240" w:lineRule="auto"/>
        <w:rPr>
          <w:rFonts w:ascii="Arial Narrow" w:hAnsi="Arial Narrow"/>
          <w:sz w:val="22"/>
          <w:szCs w:val="20"/>
        </w:rPr>
      </w:pPr>
    </w:p>
    <w:p w14:paraId="33904E43"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El informe final debe presentarse con los correspondientes soportes técnicos, cálculos, planos, registros fotográficos referenciados у recomendaciones.</w:t>
      </w:r>
    </w:p>
    <w:p w14:paraId="42173948" w14:textId="77777777" w:rsidR="00A13FF2" w:rsidRPr="00A13FF2" w:rsidRDefault="00A13FF2" w:rsidP="00A13FF2">
      <w:pPr>
        <w:spacing w:after="0" w:line="240" w:lineRule="auto"/>
        <w:rPr>
          <w:rFonts w:ascii="Arial Narrow" w:hAnsi="Arial Narrow"/>
          <w:sz w:val="22"/>
          <w:szCs w:val="20"/>
        </w:rPr>
      </w:pPr>
    </w:p>
    <w:p w14:paraId="0FFD49F0" w14:textId="77777777" w:rsidR="00A13FF2" w:rsidRPr="00A13FF2" w:rsidRDefault="00A13FF2" w:rsidP="00A13FF2">
      <w:pPr>
        <w:numPr>
          <w:ilvl w:val="1"/>
          <w:numId w:val="27"/>
        </w:numPr>
        <w:spacing w:after="0" w:line="240" w:lineRule="auto"/>
        <w:jc w:val="left"/>
        <w:rPr>
          <w:rFonts w:ascii="Arial Narrow" w:hAnsi="Arial Narrow"/>
          <w:b/>
          <w:sz w:val="22"/>
          <w:szCs w:val="20"/>
        </w:rPr>
      </w:pPr>
      <w:r w:rsidRPr="00A13FF2">
        <w:rPr>
          <w:rFonts w:ascii="Arial Narrow" w:hAnsi="Arial Narrow"/>
          <w:b/>
          <w:sz w:val="22"/>
          <w:szCs w:val="20"/>
        </w:rPr>
        <w:t xml:space="preserve">DISEÑO HIDRAULICO, SANITARIO, AGUAS LLUVIAS, RED CONTRAINCENDIOS Y SISTEMAS DE RECIRCULACION DE PISCINAS: </w:t>
      </w:r>
    </w:p>
    <w:p w14:paraId="35FDAC38" w14:textId="77777777" w:rsidR="00AD6980" w:rsidRDefault="00AD6980" w:rsidP="00A13FF2">
      <w:pPr>
        <w:spacing w:after="0" w:line="240" w:lineRule="auto"/>
        <w:rPr>
          <w:rFonts w:ascii="Arial Narrow" w:hAnsi="Arial Narrow"/>
          <w:sz w:val="22"/>
          <w:szCs w:val="20"/>
        </w:rPr>
      </w:pPr>
    </w:p>
    <w:p w14:paraId="030A3A4F" w14:textId="45004256"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Se deberán realizar los diseños detallados y completos de las redes hidráulicas, sanitarias, aguas lluvias, red contraincendios y sistemas de recirculación de las piscinas del complejo acuático, con base en el levantamiento topográfico, las condiciones existentes del sistema y los lineamientos técnicos definidos en el presente estudio.</w:t>
      </w:r>
    </w:p>
    <w:p w14:paraId="3A6B8C11" w14:textId="77777777" w:rsidR="00A13FF2" w:rsidRPr="00A13FF2" w:rsidRDefault="00A13FF2" w:rsidP="00A13FF2">
      <w:pPr>
        <w:spacing w:after="0" w:line="240" w:lineRule="auto"/>
        <w:rPr>
          <w:rFonts w:ascii="Arial Narrow" w:hAnsi="Arial Narrow"/>
          <w:sz w:val="22"/>
          <w:szCs w:val="20"/>
        </w:rPr>
      </w:pPr>
    </w:p>
    <w:p w14:paraId="4AE937D4" w14:textId="77777777" w:rsidR="00A13FF2" w:rsidRPr="00A13FF2" w:rsidRDefault="00A13FF2" w:rsidP="00A13FF2">
      <w:pPr>
        <w:numPr>
          <w:ilvl w:val="2"/>
          <w:numId w:val="27"/>
        </w:numPr>
        <w:spacing w:after="0" w:line="240" w:lineRule="auto"/>
        <w:jc w:val="left"/>
        <w:rPr>
          <w:rFonts w:ascii="Arial Narrow" w:hAnsi="Arial Narrow"/>
          <w:b/>
          <w:sz w:val="22"/>
          <w:szCs w:val="20"/>
        </w:rPr>
      </w:pPr>
      <w:r w:rsidRPr="00A13FF2">
        <w:rPr>
          <w:rFonts w:ascii="Arial Narrow" w:hAnsi="Arial Narrow"/>
          <w:b/>
          <w:sz w:val="22"/>
          <w:szCs w:val="20"/>
        </w:rPr>
        <w:t>Red Hidráulica y Sanitaria</w:t>
      </w:r>
    </w:p>
    <w:p w14:paraId="15FCD338" w14:textId="77777777" w:rsidR="00AD6980" w:rsidRDefault="00AD6980" w:rsidP="00A13FF2">
      <w:pPr>
        <w:spacing w:after="0" w:line="240" w:lineRule="auto"/>
        <w:rPr>
          <w:rFonts w:ascii="Arial Narrow" w:hAnsi="Arial Narrow"/>
          <w:sz w:val="22"/>
          <w:szCs w:val="20"/>
        </w:rPr>
      </w:pPr>
    </w:p>
    <w:p w14:paraId="700F8DB7" w14:textId="5FC4A50D"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Los diseños deberán incluir las redes de distribución de agua potable, abastecimiento de duchas, baños, lavamanos, lavaderos, puntos de consumo en graderías y zonas administrativas, así como las redes de evacuación de aguas negras y grises. Se debe considerar el dimensionamiento de tuberías, pendientes, registros, puntos de inspección, dispositivos de control, válvulas, materiales, especificaciones técnicas y demás componentes requeridos para garantizar el óptimo funcionamiento y la facilidad de mantenimiento.</w:t>
      </w:r>
    </w:p>
    <w:p w14:paraId="1FBC8D2F" w14:textId="77777777" w:rsidR="00A13FF2" w:rsidRPr="00A13FF2" w:rsidRDefault="00A13FF2" w:rsidP="00A13FF2">
      <w:pPr>
        <w:spacing w:after="0" w:line="240" w:lineRule="auto"/>
        <w:rPr>
          <w:rFonts w:ascii="Arial Narrow" w:hAnsi="Arial Narrow"/>
          <w:sz w:val="22"/>
          <w:szCs w:val="20"/>
        </w:rPr>
      </w:pPr>
    </w:p>
    <w:p w14:paraId="1F81068A" w14:textId="77777777" w:rsidR="00A13FF2" w:rsidRPr="00A13FF2" w:rsidRDefault="00A13FF2" w:rsidP="00A13FF2">
      <w:pPr>
        <w:numPr>
          <w:ilvl w:val="2"/>
          <w:numId w:val="27"/>
        </w:numPr>
        <w:spacing w:after="0" w:line="240" w:lineRule="auto"/>
        <w:jc w:val="left"/>
        <w:rPr>
          <w:rFonts w:ascii="Arial Narrow" w:hAnsi="Arial Narrow"/>
          <w:b/>
          <w:sz w:val="22"/>
          <w:szCs w:val="20"/>
        </w:rPr>
      </w:pPr>
      <w:r w:rsidRPr="00A13FF2">
        <w:rPr>
          <w:rFonts w:ascii="Arial Narrow" w:hAnsi="Arial Narrow"/>
          <w:b/>
          <w:sz w:val="22"/>
          <w:szCs w:val="20"/>
        </w:rPr>
        <w:t>Red de Aguas Lluvias</w:t>
      </w:r>
    </w:p>
    <w:p w14:paraId="6D263D56" w14:textId="77777777" w:rsidR="00AD6980" w:rsidRDefault="00AD6980" w:rsidP="00A13FF2">
      <w:pPr>
        <w:spacing w:after="0" w:line="240" w:lineRule="auto"/>
        <w:rPr>
          <w:rFonts w:ascii="Arial Narrow" w:hAnsi="Arial Narrow"/>
          <w:sz w:val="22"/>
          <w:szCs w:val="20"/>
        </w:rPr>
      </w:pPr>
    </w:p>
    <w:p w14:paraId="33E49408" w14:textId="1F3FC99D"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Incluirá el diseño de canales, cunetas, bajantes, sumideros, rejillas, pozos de inspección, cámaras de quiebre y redes subterráneas, con el cálculo de caudales de escorrentía basado en periodos de retorno mínimo de 10 años (o superior según criticidad), conforme a los lineamientos del RAS y las condiciones de impermeabilización de las superficies. Se deberá garantizar la recolección, conducción y disposición adecuada de las aguas pluviales, evitando acumulaciones o inundaciones.</w:t>
      </w:r>
    </w:p>
    <w:p w14:paraId="630FBDB6" w14:textId="77777777" w:rsidR="00A13FF2" w:rsidRPr="00A13FF2" w:rsidRDefault="00A13FF2" w:rsidP="00A13FF2">
      <w:pPr>
        <w:spacing w:after="0" w:line="240" w:lineRule="auto"/>
        <w:rPr>
          <w:rFonts w:ascii="Arial Narrow" w:hAnsi="Arial Narrow"/>
          <w:b/>
          <w:sz w:val="22"/>
          <w:szCs w:val="20"/>
        </w:rPr>
      </w:pPr>
    </w:p>
    <w:p w14:paraId="6DEDE1E8" w14:textId="77777777" w:rsidR="00A13FF2" w:rsidRPr="00A13FF2" w:rsidRDefault="00A13FF2" w:rsidP="00A13FF2">
      <w:pPr>
        <w:numPr>
          <w:ilvl w:val="2"/>
          <w:numId w:val="27"/>
        </w:numPr>
        <w:spacing w:after="0" w:line="240" w:lineRule="auto"/>
        <w:jc w:val="left"/>
        <w:rPr>
          <w:rFonts w:ascii="Arial Narrow" w:hAnsi="Arial Narrow"/>
          <w:b/>
          <w:sz w:val="22"/>
          <w:szCs w:val="20"/>
        </w:rPr>
      </w:pPr>
      <w:r w:rsidRPr="00A13FF2">
        <w:rPr>
          <w:rFonts w:ascii="Arial Narrow" w:hAnsi="Arial Narrow"/>
          <w:b/>
          <w:sz w:val="22"/>
          <w:szCs w:val="20"/>
        </w:rPr>
        <w:lastRenderedPageBreak/>
        <w:t>Red Contraincendios</w:t>
      </w:r>
    </w:p>
    <w:p w14:paraId="398322FA" w14:textId="77777777" w:rsidR="00AD6980" w:rsidRDefault="00AD6980" w:rsidP="00A13FF2">
      <w:pPr>
        <w:spacing w:after="0" w:line="240" w:lineRule="auto"/>
        <w:rPr>
          <w:rFonts w:ascii="Arial Narrow" w:hAnsi="Arial Narrow"/>
          <w:sz w:val="22"/>
          <w:szCs w:val="20"/>
        </w:rPr>
      </w:pPr>
    </w:p>
    <w:p w14:paraId="5A00659C" w14:textId="6F0BFA02"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Se diseñará una red contraincendios interna para el complejo deportivo que cumpla con las exigencias del RETIE, NSR-10 Título J y la NFPA 13. Esta red deberá incluir: hidrantes, gabinetes con mangueras, red de tubería presurizada, bombas principal y jockey, tanque de reserva (si aplica), válvulas de control, pruebas de presión y simulación de flujo. El diseño debe garantizar cobertura adecuada en todas las zonas críticas del proyecto, con planos en planta e isométricos.</w:t>
      </w:r>
    </w:p>
    <w:p w14:paraId="5C46F3E7" w14:textId="77777777" w:rsidR="00A13FF2" w:rsidRPr="00A13FF2" w:rsidRDefault="00A13FF2" w:rsidP="00A13FF2">
      <w:pPr>
        <w:spacing w:after="0" w:line="240" w:lineRule="auto"/>
        <w:rPr>
          <w:rFonts w:ascii="Arial Narrow" w:hAnsi="Arial Narrow"/>
          <w:sz w:val="22"/>
          <w:szCs w:val="20"/>
        </w:rPr>
      </w:pPr>
    </w:p>
    <w:p w14:paraId="2907C3C7" w14:textId="77777777" w:rsidR="00A13FF2" w:rsidRPr="00A13FF2" w:rsidRDefault="00A13FF2" w:rsidP="00A13FF2">
      <w:pPr>
        <w:numPr>
          <w:ilvl w:val="2"/>
          <w:numId w:val="27"/>
        </w:numPr>
        <w:spacing w:after="0" w:line="240" w:lineRule="auto"/>
        <w:jc w:val="left"/>
        <w:rPr>
          <w:rFonts w:ascii="Arial Narrow" w:hAnsi="Arial Narrow"/>
          <w:b/>
          <w:sz w:val="22"/>
          <w:szCs w:val="20"/>
        </w:rPr>
      </w:pPr>
      <w:r w:rsidRPr="00A13FF2">
        <w:rPr>
          <w:rFonts w:ascii="Arial Narrow" w:hAnsi="Arial Narrow"/>
          <w:b/>
          <w:sz w:val="22"/>
          <w:szCs w:val="20"/>
        </w:rPr>
        <w:t>Sistema de Recirculación de Piscinas</w:t>
      </w:r>
    </w:p>
    <w:p w14:paraId="480CC1B5" w14:textId="77777777" w:rsidR="00AD6980" w:rsidRDefault="00AD6980" w:rsidP="00A13FF2">
      <w:pPr>
        <w:spacing w:after="0" w:line="240" w:lineRule="auto"/>
        <w:rPr>
          <w:rFonts w:ascii="Arial Narrow" w:hAnsi="Arial Narrow"/>
          <w:sz w:val="22"/>
          <w:szCs w:val="20"/>
        </w:rPr>
      </w:pPr>
    </w:p>
    <w:p w14:paraId="29EE817C" w14:textId="76E19B39"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Se deberá diseñar el sistema hidráulico de recirculación para las piscinas olímpicas y semiolímpicas, cumpliendo con la NSR-10 (Título K) y los lineamientos de la Federación Internacional de Natación - FINA, e incluyendo como mínimo:</w:t>
      </w:r>
    </w:p>
    <w:p w14:paraId="3DEA43DE" w14:textId="77777777" w:rsidR="00A13FF2" w:rsidRPr="00A13FF2" w:rsidRDefault="00A13FF2" w:rsidP="00A13FF2">
      <w:pPr>
        <w:spacing w:after="0" w:line="240" w:lineRule="auto"/>
        <w:rPr>
          <w:rFonts w:ascii="Arial Narrow" w:hAnsi="Arial Narrow"/>
          <w:sz w:val="22"/>
          <w:szCs w:val="20"/>
        </w:rPr>
      </w:pPr>
    </w:p>
    <w:p w14:paraId="5F3A82F9" w14:textId="77777777" w:rsidR="00A13FF2" w:rsidRPr="00A13FF2" w:rsidRDefault="00A13FF2" w:rsidP="00A13FF2">
      <w:pPr>
        <w:numPr>
          <w:ilvl w:val="0"/>
          <w:numId w:val="28"/>
        </w:numPr>
        <w:spacing w:after="0" w:line="240" w:lineRule="auto"/>
        <w:ind w:left="360"/>
        <w:jc w:val="left"/>
        <w:rPr>
          <w:rFonts w:ascii="Arial Narrow" w:hAnsi="Arial Narrow"/>
          <w:sz w:val="22"/>
          <w:szCs w:val="20"/>
        </w:rPr>
      </w:pPr>
      <w:r w:rsidRPr="00A13FF2">
        <w:rPr>
          <w:rFonts w:ascii="Arial Narrow" w:hAnsi="Arial Narrow"/>
          <w:sz w:val="22"/>
          <w:szCs w:val="20"/>
        </w:rPr>
        <w:t>Líneas de succión, retorno y desagüe</w:t>
      </w:r>
    </w:p>
    <w:p w14:paraId="62BF76CD" w14:textId="77777777" w:rsidR="00A13FF2" w:rsidRPr="00A13FF2" w:rsidRDefault="00A13FF2" w:rsidP="00A13FF2">
      <w:pPr>
        <w:numPr>
          <w:ilvl w:val="0"/>
          <w:numId w:val="28"/>
        </w:numPr>
        <w:spacing w:after="0" w:line="240" w:lineRule="auto"/>
        <w:ind w:left="360"/>
        <w:jc w:val="left"/>
        <w:rPr>
          <w:rFonts w:ascii="Arial Narrow" w:hAnsi="Arial Narrow"/>
          <w:sz w:val="22"/>
          <w:szCs w:val="20"/>
        </w:rPr>
      </w:pPr>
      <w:r w:rsidRPr="00A13FF2">
        <w:rPr>
          <w:rFonts w:ascii="Arial Narrow" w:hAnsi="Arial Narrow"/>
          <w:sz w:val="22"/>
          <w:szCs w:val="20"/>
        </w:rPr>
        <w:t xml:space="preserve">Especificación y dimensionamiento de equipos de bombeo, filtros, válvulas, trampas de pelo, </w:t>
      </w:r>
      <w:proofErr w:type="spellStart"/>
      <w:r w:rsidRPr="00A13FF2">
        <w:rPr>
          <w:rFonts w:ascii="Arial Narrow" w:hAnsi="Arial Narrow"/>
          <w:sz w:val="22"/>
          <w:szCs w:val="20"/>
        </w:rPr>
        <w:t>skimmers</w:t>
      </w:r>
      <w:proofErr w:type="spellEnd"/>
      <w:r w:rsidRPr="00A13FF2">
        <w:rPr>
          <w:rFonts w:ascii="Arial Narrow" w:hAnsi="Arial Narrow"/>
          <w:sz w:val="22"/>
          <w:szCs w:val="20"/>
        </w:rPr>
        <w:t xml:space="preserve"> y accesorios.</w:t>
      </w:r>
    </w:p>
    <w:p w14:paraId="663D8956" w14:textId="77777777" w:rsidR="00A13FF2" w:rsidRPr="00A13FF2" w:rsidRDefault="00A13FF2" w:rsidP="00A13FF2">
      <w:pPr>
        <w:numPr>
          <w:ilvl w:val="0"/>
          <w:numId w:val="28"/>
        </w:numPr>
        <w:spacing w:after="0" w:line="240" w:lineRule="auto"/>
        <w:ind w:left="360"/>
        <w:jc w:val="left"/>
        <w:rPr>
          <w:rFonts w:ascii="Arial Narrow" w:hAnsi="Arial Narrow"/>
          <w:sz w:val="22"/>
          <w:szCs w:val="20"/>
        </w:rPr>
      </w:pPr>
      <w:r w:rsidRPr="00A13FF2">
        <w:rPr>
          <w:rFonts w:ascii="Arial Narrow" w:hAnsi="Arial Narrow"/>
          <w:sz w:val="22"/>
          <w:szCs w:val="20"/>
        </w:rPr>
        <w:t>Diseño de tuberías de equilibrio, tanques de compensación y sistema de cloración.</w:t>
      </w:r>
    </w:p>
    <w:p w14:paraId="61CA938A" w14:textId="77777777" w:rsidR="00A13FF2" w:rsidRPr="00A13FF2" w:rsidRDefault="00A13FF2" w:rsidP="00A13FF2">
      <w:pPr>
        <w:numPr>
          <w:ilvl w:val="0"/>
          <w:numId w:val="28"/>
        </w:numPr>
        <w:spacing w:after="0" w:line="240" w:lineRule="auto"/>
        <w:ind w:left="360"/>
        <w:jc w:val="left"/>
        <w:rPr>
          <w:rFonts w:ascii="Arial Narrow" w:hAnsi="Arial Narrow"/>
          <w:sz w:val="22"/>
          <w:szCs w:val="20"/>
        </w:rPr>
      </w:pPr>
      <w:r w:rsidRPr="00A13FF2">
        <w:rPr>
          <w:rFonts w:ascii="Arial Narrow" w:hAnsi="Arial Narrow"/>
          <w:sz w:val="22"/>
          <w:szCs w:val="20"/>
        </w:rPr>
        <w:t>Control de presión y caudal.</w:t>
      </w:r>
    </w:p>
    <w:p w14:paraId="338AF32B" w14:textId="77777777" w:rsidR="00A13FF2" w:rsidRPr="00A13FF2" w:rsidRDefault="00A13FF2" w:rsidP="00A13FF2">
      <w:pPr>
        <w:numPr>
          <w:ilvl w:val="0"/>
          <w:numId w:val="28"/>
        </w:numPr>
        <w:spacing w:after="0" w:line="240" w:lineRule="auto"/>
        <w:ind w:left="360"/>
        <w:jc w:val="left"/>
        <w:rPr>
          <w:rFonts w:ascii="Arial Narrow" w:hAnsi="Arial Narrow"/>
          <w:sz w:val="22"/>
          <w:szCs w:val="20"/>
        </w:rPr>
      </w:pPr>
      <w:r w:rsidRPr="00A13FF2">
        <w:rPr>
          <w:rFonts w:ascii="Arial Narrow" w:hAnsi="Arial Narrow"/>
          <w:sz w:val="22"/>
          <w:szCs w:val="20"/>
        </w:rPr>
        <w:t>Simulación de comportamiento hidráulico del sistema para asegurar la calidad del agua y circulación uniforme.</w:t>
      </w:r>
    </w:p>
    <w:p w14:paraId="749F90E2" w14:textId="77777777" w:rsidR="00A13FF2" w:rsidRPr="00A13FF2" w:rsidRDefault="00A13FF2" w:rsidP="00A13FF2">
      <w:pPr>
        <w:numPr>
          <w:ilvl w:val="0"/>
          <w:numId w:val="28"/>
        </w:numPr>
        <w:spacing w:after="0" w:line="240" w:lineRule="auto"/>
        <w:ind w:left="360"/>
        <w:jc w:val="left"/>
        <w:rPr>
          <w:rFonts w:ascii="Arial Narrow" w:hAnsi="Arial Narrow"/>
          <w:sz w:val="22"/>
          <w:szCs w:val="20"/>
        </w:rPr>
      </w:pPr>
      <w:r w:rsidRPr="00A13FF2">
        <w:rPr>
          <w:rFonts w:ascii="Arial Narrow" w:hAnsi="Arial Narrow"/>
          <w:sz w:val="22"/>
          <w:szCs w:val="20"/>
        </w:rPr>
        <w:t>Sistema de tratamiento de agua.</w:t>
      </w:r>
    </w:p>
    <w:p w14:paraId="28862D42" w14:textId="77777777" w:rsidR="00A13FF2" w:rsidRPr="00A13FF2" w:rsidRDefault="00A13FF2" w:rsidP="00A13FF2">
      <w:pPr>
        <w:spacing w:after="0" w:line="240" w:lineRule="auto"/>
        <w:rPr>
          <w:rFonts w:ascii="Arial Narrow" w:hAnsi="Arial Narrow"/>
          <w:sz w:val="22"/>
          <w:szCs w:val="20"/>
        </w:rPr>
      </w:pPr>
    </w:p>
    <w:p w14:paraId="3E82F9E5"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Se deberán incluir planos hidráulicos con ubicación precisa de los componentes, cortes, detalles constructivos, especificaciones técnicas, memorias de cálculo, esquemas isométricos y flujogramas.</w:t>
      </w:r>
    </w:p>
    <w:p w14:paraId="41B99385" w14:textId="77777777" w:rsidR="00A13FF2" w:rsidRPr="00A13FF2" w:rsidRDefault="00A13FF2" w:rsidP="00A13FF2">
      <w:pPr>
        <w:spacing w:after="0" w:line="240" w:lineRule="auto"/>
        <w:rPr>
          <w:rFonts w:ascii="Arial Narrow" w:hAnsi="Arial Narrow"/>
          <w:sz w:val="22"/>
          <w:szCs w:val="20"/>
        </w:rPr>
      </w:pPr>
    </w:p>
    <w:p w14:paraId="075D1A2E" w14:textId="77777777" w:rsidR="00A13FF2" w:rsidRPr="00A13FF2" w:rsidRDefault="00A13FF2" w:rsidP="00A13FF2">
      <w:pPr>
        <w:numPr>
          <w:ilvl w:val="1"/>
          <w:numId w:val="27"/>
        </w:numPr>
        <w:spacing w:after="0" w:line="240" w:lineRule="auto"/>
        <w:jc w:val="left"/>
        <w:rPr>
          <w:rFonts w:ascii="Arial Narrow" w:hAnsi="Arial Narrow"/>
          <w:b/>
          <w:sz w:val="22"/>
          <w:szCs w:val="20"/>
        </w:rPr>
      </w:pPr>
      <w:r w:rsidRPr="00A13FF2">
        <w:rPr>
          <w:rFonts w:ascii="Arial Narrow" w:hAnsi="Arial Narrow"/>
          <w:b/>
          <w:sz w:val="22"/>
          <w:szCs w:val="20"/>
        </w:rPr>
        <w:t xml:space="preserve">DISEÑO ELÉCTRICO, LUMÍNICO, VOZ Y DATOS: </w:t>
      </w:r>
    </w:p>
    <w:p w14:paraId="63CC0F21" w14:textId="77777777" w:rsidR="00AD6980" w:rsidRDefault="00AD6980" w:rsidP="00A13FF2">
      <w:pPr>
        <w:spacing w:after="0" w:line="240" w:lineRule="auto"/>
        <w:rPr>
          <w:rFonts w:ascii="Arial Narrow" w:hAnsi="Arial Narrow"/>
          <w:sz w:val="22"/>
          <w:szCs w:val="20"/>
        </w:rPr>
      </w:pPr>
    </w:p>
    <w:p w14:paraId="19C2076B" w14:textId="2C701B1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 xml:space="preserve">Se deberán desarrollar los diseños eléctricos, lumínicos, de voz y datos de las áreas a intervenir dentro del complejo, incluyendo edificaciones administrativas, graderías, piscinas, cuartos técnicos y zonas exteriores. El diseño debe contemplar: iluminación LED interior y exterior, tomas de corriente normal y regulada, señalización de emergencia, circuitos de fuerza, iluminación subacuática, acometidas principales, </w:t>
      </w:r>
      <w:proofErr w:type="spellStart"/>
      <w:r w:rsidRPr="00A13FF2">
        <w:rPr>
          <w:rFonts w:ascii="Arial Narrow" w:hAnsi="Arial Narrow"/>
          <w:sz w:val="22"/>
          <w:szCs w:val="20"/>
        </w:rPr>
        <w:t>subtableros</w:t>
      </w:r>
      <w:proofErr w:type="spellEnd"/>
      <w:r w:rsidRPr="00A13FF2">
        <w:rPr>
          <w:rFonts w:ascii="Arial Narrow" w:hAnsi="Arial Narrow"/>
          <w:sz w:val="22"/>
          <w:szCs w:val="20"/>
        </w:rPr>
        <w:t>, canalizaciones, cuarto de máquinas y puntos eléctricos para equipos de bombeo y sistemas auxiliares. Todo el sistema deberá cumplir con los lineamientos establecidos en el RETIE, RETILAP, RITEL, y demás normas técnicas aplicables en Colombia.</w:t>
      </w:r>
    </w:p>
    <w:p w14:paraId="43A349E5" w14:textId="77777777" w:rsidR="00A13FF2" w:rsidRPr="00A13FF2" w:rsidRDefault="00A13FF2" w:rsidP="00A13FF2">
      <w:pPr>
        <w:spacing w:after="0" w:line="240" w:lineRule="auto"/>
        <w:rPr>
          <w:rFonts w:ascii="Arial Narrow" w:hAnsi="Arial Narrow"/>
          <w:sz w:val="22"/>
          <w:szCs w:val="20"/>
        </w:rPr>
      </w:pPr>
    </w:p>
    <w:p w14:paraId="6A56AE9B"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En lo correspondiente a voz y datos, se debe proyectar una red de cableado estructurado de categoría vigente, que garantice la conectividad de alta velocidad en puntos estratégicos del proyecto.</w:t>
      </w:r>
    </w:p>
    <w:p w14:paraId="1A75570A" w14:textId="77777777" w:rsidR="00A13FF2" w:rsidRPr="00A13FF2" w:rsidRDefault="00A13FF2" w:rsidP="00A13FF2">
      <w:pPr>
        <w:spacing w:after="0" w:line="240" w:lineRule="auto"/>
        <w:rPr>
          <w:rFonts w:ascii="Arial Narrow" w:hAnsi="Arial Narrow"/>
          <w:sz w:val="22"/>
          <w:szCs w:val="20"/>
        </w:rPr>
      </w:pPr>
    </w:p>
    <w:p w14:paraId="2298CF3C"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Deberá incluir la ubicación del Rack, conexiones seguras con UPS, distribución por niveles, canalizaciones, puntos de red y de acceso inalámbrico, garantizando cobertura integral, redundancia у capacidad de expansión futura. El diseño debe prever la señalización de redes y un sistema de respaldo automático mediante transferencia eléctrica al sistema de emergencia.</w:t>
      </w:r>
    </w:p>
    <w:p w14:paraId="5B52F7E7" w14:textId="77777777" w:rsidR="00A13FF2" w:rsidRPr="00A13FF2" w:rsidRDefault="00A13FF2" w:rsidP="00A13FF2">
      <w:pPr>
        <w:spacing w:after="0" w:line="240" w:lineRule="auto"/>
        <w:rPr>
          <w:rFonts w:ascii="Arial Narrow" w:hAnsi="Arial Narrow"/>
          <w:sz w:val="22"/>
          <w:szCs w:val="20"/>
        </w:rPr>
      </w:pPr>
    </w:p>
    <w:p w14:paraId="18FD4139"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 xml:space="preserve">Los planos deben ser desarrollados con base en el levantamiento topográfico y los diseños arquitectónicos, referenciados por niveles y coordinados con otras disciplinas. Deberán especificar longitudes, calibres, materiales, categoría de cables, ubicación de luminarias, distancias de referencia, ubicación de gabinetes, </w:t>
      </w:r>
      <w:r w:rsidRPr="00A13FF2">
        <w:rPr>
          <w:rFonts w:ascii="Arial Narrow" w:hAnsi="Arial Narrow"/>
          <w:sz w:val="22"/>
          <w:szCs w:val="20"/>
        </w:rPr>
        <w:lastRenderedPageBreak/>
        <w:t>Rack, equipos y tableros, para permitir una clara interpretación e instalación. El informe final deberá incluir planos, memorias de cálculo. especificaciones técnicas, simulaciones de consumo y eficiencia energética, además de los respectivos registros fotográficos y recomendaciones para la correcta implementación.</w:t>
      </w:r>
    </w:p>
    <w:p w14:paraId="46BBD530" w14:textId="77777777" w:rsidR="00A13FF2" w:rsidRPr="00A13FF2" w:rsidRDefault="00A13FF2" w:rsidP="00A13FF2">
      <w:pPr>
        <w:spacing w:after="0" w:line="240" w:lineRule="auto"/>
        <w:rPr>
          <w:rFonts w:ascii="Arial Narrow" w:hAnsi="Arial Narrow"/>
          <w:sz w:val="22"/>
          <w:szCs w:val="20"/>
        </w:rPr>
      </w:pPr>
    </w:p>
    <w:p w14:paraId="2EEE7618" w14:textId="77777777" w:rsidR="00A13FF2" w:rsidRPr="00A13FF2" w:rsidRDefault="00A13FF2" w:rsidP="00A13FF2">
      <w:pPr>
        <w:spacing w:after="0" w:line="240" w:lineRule="auto"/>
        <w:rPr>
          <w:rFonts w:ascii="Arial Narrow" w:hAnsi="Arial Narrow"/>
          <w:sz w:val="22"/>
          <w:szCs w:val="20"/>
        </w:rPr>
      </w:pPr>
    </w:p>
    <w:p w14:paraId="0D354087" w14:textId="77777777" w:rsidR="00A13FF2" w:rsidRPr="00A13FF2" w:rsidRDefault="00A13FF2" w:rsidP="00A13FF2">
      <w:pPr>
        <w:numPr>
          <w:ilvl w:val="1"/>
          <w:numId w:val="27"/>
        </w:numPr>
        <w:spacing w:after="0" w:line="240" w:lineRule="auto"/>
        <w:jc w:val="left"/>
        <w:rPr>
          <w:rFonts w:ascii="Arial Narrow" w:hAnsi="Arial Narrow"/>
          <w:b/>
          <w:sz w:val="22"/>
          <w:szCs w:val="20"/>
        </w:rPr>
      </w:pPr>
      <w:r w:rsidRPr="00A13FF2">
        <w:rPr>
          <w:rFonts w:ascii="Arial Narrow" w:hAnsi="Arial Narrow"/>
          <w:b/>
          <w:sz w:val="22"/>
          <w:szCs w:val="20"/>
        </w:rPr>
        <w:t>DISEÑO DE GASIFICACIÓN Y/O SISTEMA PARA CALEFACCION Y CLIMATIZACION DE AGUAS</w:t>
      </w:r>
    </w:p>
    <w:p w14:paraId="4EF92B4C" w14:textId="77777777" w:rsidR="00A13FF2" w:rsidRPr="00A13FF2" w:rsidRDefault="00A13FF2" w:rsidP="00A13FF2">
      <w:pPr>
        <w:spacing w:after="0" w:line="240" w:lineRule="auto"/>
        <w:rPr>
          <w:rFonts w:ascii="Arial Narrow" w:hAnsi="Arial Narrow"/>
          <w:sz w:val="22"/>
          <w:szCs w:val="20"/>
        </w:rPr>
      </w:pPr>
    </w:p>
    <w:p w14:paraId="47FEDB8D"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 xml:space="preserve">Se deberán desarrollar los diseños de gasificación y/o sistema que garantice la calefacción y climatización del agua para uso del público. </w:t>
      </w:r>
    </w:p>
    <w:p w14:paraId="17397B01" w14:textId="77777777" w:rsidR="00A13FF2" w:rsidRPr="00A13FF2" w:rsidRDefault="00A13FF2" w:rsidP="00A13FF2">
      <w:pPr>
        <w:spacing w:after="0" w:line="240" w:lineRule="auto"/>
        <w:rPr>
          <w:rFonts w:ascii="Arial Narrow" w:hAnsi="Arial Narrow"/>
          <w:sz w:val="22"/>
          <w:szCs w:val="20"/>
        </w:rPr>
      </w:pPr>
    </w:p>
    <w:p w14:paraId="1330937B"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Los planos deben ser desarrollados con base en el levantamiento topográfico y los diseños arquitectónicos, referenciados por niveles y coordinados con otras disciplinas. Deberán especificar longitudes, calibres, materiales, ubicación de redes y demás sistemas complementarios, para permitir una clara interpretación e instalación. El informe final deberá incluir planos, memorias de cálculo. especificaciones técnicas, simulaciones de consumo y eficiencia energética, además de los respectivos registros fotográficos y recomendaciones para la correcta implementación.</w:t>
      </w:r>
    </w:p>
    <w:p w14:paraId="49969F6A" w14:textId="77777777" w:rsidR="00A13FF2" w:rsidRPr="00A13FF2" w:rsidRDefault="00A13FF2" w:rsidP="00A13FF2">
      <w:pPr>
        <w:spacing w:after="0" w:line="240" w:lineRule="auto"/>
        <w:rPr>
          <w:rFonts w:ascii="Arial Narrow" w:hAnsi="Arial Narrow"/>
          <w:b/>
          <w:sz w:val="22"/>
          <w:szCs w:val="20"/>
        </w:rPr>
      </w:pPr>
    </w:p>
    <w:p w14:paraId="326E7528" w14:textId="77777777" w:rsidR="00A13FF2" w:rsidRPr="00A13FF2" w:rsidRDefault="00A13FF2" w:rsidP="00A13FF2">
      <w:pPr>
        <w:spacing w:after="0" w:line="240" w:lineRule="auto"/>
        <w:rPr>
          <w:rFonts w:ascii="Arial Narrow" w:hAnsi="Arial Narrow"/>
          <w:b/>
          <w:sz w:val="22"/>
          <w:szCs w:val="20"/>
        </w:rPr>
      </w:pPr>
    </w:p>
    <w:p w14:paraId="52915C97" w14:textId="77777777" w:rsidR="00A13FF2" w:rsidRPr="00A13FF2" w:rsidRDefault="00A13FF2" w:rsidP="00A13FF2">
      <w:pPr>
        <w:numPr>
          <w:ilvl w:val="1"/>
          <w:numId w:val="27"/>
        </w:numPr>
        <w:spacing w:after="0" w:line="240" w:lineRule="auto"/>
        <w:jc w:val="left"/>
        <w:rPr>
          <w:rFonts w:ascii="Arial Narrow" w:hAnsi="Arial Narrow"/>
          <w:b/>
          <w:sz w:val="22"/>
          <w:szCs w:val="20"/>
        </w:rPr>
      </w:pPr>
      <w:r w:rsidRPr="00A13FF2">
        <w:rPr>
          <w:rFonts w:ascii="Arial Narrow" w:hAnsi="Arial Narrow"/>
          <w:b/>
          <w:sz w:val="22"/>
          <w:szCs w:val="20"/>
        </w:rPr>
        <w:t xml:space="preserve">MEMORIAS DE CANTIDADES DE OBRA, APUS, PRESUPUESTO, AIU, ESPECIFICACIONES TECNICAS Y PROGRAMACION DE OBRA: </w:t>
      </w:r>
    </w:p>
    <w:p w14:paraId="2D99FDA0" w14:textId="77777777" w:rsidR="00A13FF2" w:rsidRPr="00A13FF2" w:rsidRDefault="00A13FF2" w:rsidP="00A13FF2">
      <w:pPr>
        <w:spacing w:after="0" w:line="240" w:lineRule="auto"/>
        <w:rPr>
          <w:rFonts w:ascii="Arial Narrow" w:hAnsi="Arial Narrow"/>
          <w:sz w:val="22"/>
          <w:szCs w:val="20"/>
        </w:rPr>
      </w:pPr>
    </w:p>
    <w:p w14:paraId="07A3A4C4"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Se deberán elaborar las memorias de cantidades de obra ajustadas a los diseños, Los Análisis de Precios Unitarios (APU) deben presentarse en formato Excel con fórmulas activas y enlazadas, con precios de la cartilla ICCU y/o soportadas con tres (3) cotizaciones actualizadas de proveedores locales o regionales. El presupuesto de obra deberá estar integrado al APU y a las memorias de cantidades, también en Excel, y mostrar el valor total de la obra clasificado por ítems, zonas, fases o bloques.</w:t>
      </w:r>
    </w:p>
    <w:p w14:paraId="2BF4AB2D" w14:textId="77777777" w:rsidR="00A13FF2" w:rsidRPr="00A13FF2" w:rsidRDefault="00A13FF2" w:rsidP="00A13FF2">
      <w:pPr>
        <w:spacing w:after="0" w:line="240" w:lineRule="auto"/>
        <w:rPr>
          <w:rFonts w:ascii="Arial Narrow" w:hAnsi="Arial Narrow"/>
          <w:sz w:val="22"/>
          <w:szCs w:val="20"/>
        </w:rPr>
      </w:pPr>
    </w:p>
    <w:p w14:paraId="6457AB1F"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Las especificaciones técnicas deberán elaborarse en formato Word, indicando para cada actividad del presupuesto: el suministro, la instalación, la unidad de medida, la calidad esperada, los métodos de ejecución, las formas de pago, los criterios de medición, las normas técnicas aplicables y los controles de calidad exigidos. De igual manera, se debe formular el presupuesto correspondiente a la interventoría, especificando el AIU y su factor multiplicador.</w:t>
      </w:r>
    </w:p>
    <w:p w14:paraId="124CB2EF" w14:textId="77777777" w:rsidR="00A13FF2" w:rsidRPr="00A13FF2" w:rsidRDefault="00A13FF2" w:rsidP="00A13FF2">
      <w:pPr>
        <w:spacing w:after="0" w:line="240" w:lineRule="auto"/>
        <w:rPr>
          <w:rFonts w:ascii="Arial Narrow" w:hAnsi="Arial Narrow"/>
          <w:sz w:val="22"/>
          <w:szCs w:val="20"/>
        </w:rPr>
      </w:pPr>
    </w:p>
    <w:p w14:paraId="2379392B"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La programación de obra deberá elaborarse en formato Microsoft Project, incluyendo el cronograma detallado, los recursos necesarios (mano de obra, equipos y maquinaria), hitos, secuencia lógica de actividades y flujo de caja por fases o sectores. El calendario de ejecución debe ajustarse a las horas reales de trabajo diario. Esta programación debe reflejar las condiciones reales de ejecución y permitir la planificación, control y seguimiento del proyecto de manera efectiva.</w:t>
      </w:r>
    </w:p>
    <w:p w14:paraId="7C92DEE4" w14:textId="77777777" w:rsidR="00A13FF2" w:rsidRPr="00A13FF2" w:rsidRDefault="00A13FF2" w:rsidP="00A13FF2">
      <w:pPr>
        <w:spacing w:after="0" w:line="240" w:lineRule="auto"/>
        <w:rPr>
          <w:rFonts w:ascii="Arial Narrow" w:hAnsi="Arial Narrow"/>
          <w:sz w:val="22"/>
          <w:szCs w:val="20"/>
        </w:rPr>
      </w:pPr>
    </w:p>
    <w:p w14:paraId="297DBA7B"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Todos los documentos deben estar firmados por el profesional responsable y entregarse en medio digital editable (Excel, Word, Project) con las fórmulas activas y enlaces correspondientes.</w:t>
      </w:r>
    </w:p>
    <w:p w14:paraId="5767B8A7" w14:textId="77777777" w:rsidR="00A13FF2" w:rsidRPr="00A13FF2" w:rsidRDefault="00A13FF2" w:rsidP="00A13FF2">
      <w:pPr>
        <w:spacing w:after="0" w:line="240" w:lineRule="auto"/>
        <w:rPr>
          <w:rFonts w:ascii="Arial Narrow" w:hAnsi="Arial Narrow"/>
          <w:sz w:val="22"/>
          <w:szCs w:val="20"/>
        </w:rPr>
      </w:pPr>
    </w:p>
    <w:p w14:paraId="4123D2CF" w14:textId="77777777" w:rsidR="00A13FF2" w:rsidRPr="00A13FF2" w:rsidRDefault="00A13FF2" w:rsidP="00A13FF2">
      <w:pPr>
        <w:numPr>
          <w:ilvl w:val="1"/>
          <w:numId w:val="27"/>
        </w:numPr>
        <w:spacing w:after="0" w:line="240" w:lineRule="auto"/>
        <w:jc w:val="left"/>
        <w:rPr>
          <w:rFonts w:ascii="Arial Narrow" w:hAnsi="Arial Narrow"/>
          <w:b/>
          <w:sz w:val="22"/>
          <w:szCs w:val="20"/>
        </w:rPr>
      </w:pPr>
      <w:r w:rsidRPr="00A13FF2">
        <w:rPr>
          <w:rFonts w:ascii="Arial Narrow" w:hAnsi="Arial Narrow"/>
          <w:b/>
          <w:sz w:val="22"/>
          <w:szCs w:val="20"/>
        </w:rPr>
        <w:t xml:space="preserve">PLAN DE GESTION INTEGRAL DE OBRA </w:t>
      </w:r>
    </w:p>
    <w:p w14:paraId="165B1782" w14:textId="77777777" w:rsidR="00A13FF2" w:rsidRPr="00A13FF2" w:rsidRDefault="00A13FF2" w:rsidP="00A13FF2">
      <w:pPr>
        <w:spacing w:after="0" w:line="240" w:lineRule="auto"/>
        <w:rPr>
          <w:rFonts w:ascii="Arial Narrow" w:hAnsi="Arial Narrow"/>
          <w:sz w:val="22"/>
          <w:szCs w:val="20"/>
        </w:rPr>
      </w:pPr>
    </w:p>
    <w:p w14:paraId="3FA19491"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(Plan de Calidad, PMT, Plan de Gestión ambiental, Plan SST): Se deberá elaborar el Plan de Gestión Integral de Obra (PGIO) como documento técnico que articule y consolide los instrumentos de gestión que permitirán controlar los aspectos clave durante la ejecución del contrato. Este plan incluirá de manera obligatoria:</w:t>
      </w:r>
    </w:p>
    <w:p w14:paraId="34CD5D50" w14:textId="77777777" w:rsidR="00A13FF2" w:rsidRPr="00A13FF2" w:rsidRDefault="00A13FF2" w:rsidP="00A13FF2">
      <w:pPr>
        <w:spacing w:after="0" w:line="240" w:lineRule="auto"/>
        <w:rPr>
          <w:rFonts w:ascii="Arial Narrow" w:hAnsi="Arial Narrow"/>
          <w:sz w:val="22"/>
          <w:szCs w:val="20"/>
        </w:rPr>
      </w:pPr>
    </w:p>
    <w:p w14:paraId="45818959"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Plan de Calidad: establecerá los mecanismos de control de materiales, equipos, mano de obra y procesos constructivos, incluyendo fichas técnicas, protocolos de prueba, criterios de aceptación y herramientas de mejora continua.</w:t>
      </w:r>
    </w:p>
    <w:p w14:paraId="157EF985" w14:textId="77777777" w:rsidR="00A13FF2" w:rsidRPr="00A13FF2" w:rsidRDefault="00A13FF2" w:rsidP="00A13FF2">
      <w:pPr>
        <w:spacing w:after="0" w:line="240" w:lineRule="auto"/>
        <w:rPr>
          <w:rFonts w:ascii="Arial Narrow" w:hAnsi="Arial Narrow"/>
          <w:sz w:val="22"/>
          <w:szCs w:val="20"/>
        </w:rPr>
      </w:pPr>
    </w:p>
    <w:p w14:paraId="43372328"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Plan de Manejo del Tráfico (PMT): deberá diseñarse conforme a la normatividad vigente (resoluciones del Ministerio de Transporte e INVIAS), detallando señalización, desvíos, control de acceso y circulación segura en zonas de obra, en coordinación con las autoridades viales.</w:t>
      </w:r>
    </w:p>
    <w:p w14:paraId="354C8615" w14:textId="77777777" w:rsidR="00A13FF2" w:rsidRPr="00A13FF2" w:rsidRDefault="00A13FF2" w:rsidP="00A13FF2">
      <w:pPr>
        <w:spacing w:after="0" w:line="240" w:lineRule="auto"/>
        <w:rPr>
          <w:rFonts w:ascii="Arial Narrow" w:hAnsi="Arial Narrow"/>
          <w:sz w:val="22"/>
          <w:szCs w:val="20"/>
        </w:rPr>
      </w:pPr>
    </w:p>
    <w:p w14:paraId="53C09138"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Plan de Gestión Ambiental, dentro del cual se deberá estructurar el Plan de Manejo Ambiental (PMA). Este contendrá el conjunto detallado de actividades orientadas a prevenir, mitigar, corregir o compensar los impactos y efectos ambientales derivados del desarrollo del proyecto. Deberá incluir planes de seguimiento, monitoreo, contingencia, y establecer medidas para el manejo de residuos, emisiones, vertimientos, control de ruido, aprovechamiento de materiales, y demás medidas alternativas de prevención de contaminación, conforme a la normativa ambiental vigente.</w:t>
      </w:r>
    </w:p>
    <w:p w14:paraId="1D8FF706" w14:textId="77777777" w:rsidR="00A13FF2" w:rsidRPr="00A13FF2" w:rsidRDefault="00A13FF2" w:rsidP="00A13FF2">
      <w:pPr>
        <w:spacing w:after="0" w:line="240" w:lineRule="auto"/>
        <w:rPr>
          <w:rFonts w:ascii="Arial Narrow" w:hAnsi="Arial Narrow"/>
          <w:sz w:val="22"/>
          <w:szCs w:val="20"/>
        </w:rPr>
      </w:pPr>
    </w:p>
    <w:p w14:paraId="37046750"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Plan de Seguridad y Salud en el Trabajo (SST): se deberá formular conforme al Decreto 1072 de 2015 y normas complementarias, con enfoque en la prevención de accidentes evaluación de riesgos, dotación, señalización, capacitación del personal, y seguimiento a las condiciones de seguridad en el sitio de obra.</w:t>
      </w:r>
    </w:p>
    <w:p w14:paraId="3EFC4280" w14:textId="77777777" w:rsidR="00A13FF2" w:rsidRPr="00A13FF2" w:rsidRDefault="00A13FF2" w:rsidP="00A13FF2">
      <w:pPr>
        <w:spacing w:after="0" w:line="240" w:lineRule="auto"/>
        <w:rPr>
          <w:rFonts w:ascii="Arial Narrow" w:hAnsi="Arial Narrow"/>
          <w:sz w:val="22"/>
          <w:szCs w:val="20"/>
        </w:rPr>
      </w:pPr>
    </w:p>
    <w:p w14:paraId="6E900B8D"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 xml:space="preserve">Todos los subcomponentes deberán ser entregados en formato editable y físico, firmados por los responsables respectivos, y con sus respectivos cronogramas de implementación, fichas de control, y procedimientos específicos de inspección y seguimiento Ambiental </w:t>
      </w:r>
    </w:p>
    <w:p w14:paraId="2718255F" w14:textId="77777777" w:rsidR="00A13FF2" w:rsidRPr="00A13FF2" w:rsidRDefault="00A13FF2" w:rsidP="00A13FF2">
      <w:pPr>
        <w:spacing w:after="0" w:line="240" w:lineRule="auto"/>
        <w:rPr>
          <w:rFonts w:ascii="Arial Narrow" w:hAnsi="Arial Narrow"/>
          <w:sz w:val="22"/>
          <w:szCs w:val="20"/>
        </w:rPr>
      </w:pPr>
    </w:p>
    <w:p w14:paraId="645E7ECF" w14:textId="77777777" w:rsidR="00A13FF2" w:rsidRPr="00A13FF2" w:rsidRDefault="00A13FF2" w:rsidP="00A13FF2">
      <w:pPr>
        <w:spacing w:after="0" w:line="240" w:lineRule="auto"/>
        <w:rPr>
          <w:rFonts w:ascii="Arial Narrow" w:hAnsi="Arial Narrow"/>
          <w:szCs w:val="20"/>
        </w:rPr>
      </w:pPr>
      <w:r w:rsidRPr="00A13FF2">
        <w:rPr>
          <w:rFonts w:ascii="Arial Narrow" w:hAnsi="Arial Narrow"/>
          <w:szCs w:val="20"/>
        </w:rPr>
        <w:t>Todos los volúmenes indicados deben ser elaborados por el profesional idóneo quien deberá firmar los productos junto con la documentación que soporte la idoneidad y memorial de responsabilidad.</w:t>
      </w:r>
    </w:p>
    <w:p w14:paraId="1833A81D" w14:textId="77777777" w:rsidR="00A13FF2" w:rsidRPr="00A13FF2" w:rsidRDefault="00A13FF2" w:rsidP="00A13FF2">
      <w:pPr>
        <w:spacing w:after="0" w:line="240" w:lineRule="auto"/>
        <w:rPr>
          <w:rFonts w:ascii="Arial Narrow" w:hAnsi="Arial Narrow"/>
          <w:szCs w:val="20"/>
        </w:rPr>
      </w:pPr>
    </w:p>
    <w:p w14:paraId="10C51D01" w14:textId="77777777" w:rsidR="00A13FF2" w:rsidRPr="00A13FF2" w:rsidRDefault="00A13FF2" w:rsidP="00A13FF2">
      <w:pPr>
        <w:spacing w:after="0" w:line="240" w:lineRule="auto"/>
        <w:rPr>
          <w:rFonts w:ascii="Arial Narrow" w:hAnsi="Arial Narrow"/>
          <w:szCs w:val="20"/>
        </w:rPr>
      </w:pPr>
    </w:p>
    <w:p w14:paraId="74F6793D" w14:textId="77777777" w:rsidR="00A13FF2" w:rsidRPr="00A13FF2" w:rsidRDefault="00A13FF2" w:rsidP="00A13FF2">
      <w:pPr>
        <w:numPr>
          <w:ilvl w:val="0"/>
          <w:numId w:val="27"/>
        </w:numPr>
        <w:spacing w:after="0" w:line="240" w:lineRule="auto"/>
        <w:jc w:val="left"/>
        <w:rPr>
          <w:rFonts w:ascii="Arial Narrow" w:hAnsi="Arial Narrow"/>
          <w:sz w:val="24"/>
          <w:szCs w:val="20"/>
          <w:u w:val="single"/>
        </w:rPr>
      </w:pPr>
      <w:r w:rsidRPr="00A13FF2">
        <w:rPr>
          <w:rFonts w:ascii="Arial Narrow" w:hAnsi="Arial Narrow"/>
          <w:b/>
          <w:sz w:val="24"/>
          <w:szCs w:val="20"/>
          <w:u w:val="single"/>
        </w:rPr>
        <w:t xml:space="preserve">VOLUMEN III. </w:t>
      </w:r>
      <w:r w:rsidRPr="00A13FF2">
        <w:rPr>
          <w:rFonts w:ascii="Arial Narrow" w:hAnsi="Arial Narrow"/>
          <w:sz w:val="24"/>
          <w:szCs w:val="20"/>
          <w:u w:val="single"/>
        </w:rPr>
        <w:t xml:space="preserve">LICENCIA URBANISTICA, PERMISOS APLICABLES Y FACTIBILIDAD DE SERVICIOS </w:t>
      </w:r>
    </w:p>
    <w:p w14:paraId="2E961D1C" w14:textId="77777777" w:rsidR="00A13FF2" w:rsidRPr="00A13FF2" w:rsidRDefault="00A13FF2" w:rsidP="00A13FF2">
      <w:pPr>
        <w:spacing w:after="0" w:line="240" w:lineRule="auto"/>
        <w:jc w:val="left"/>
        <w:rPr>
          <w:rFonts w:ascii="Arial Narrow" w:hAnsi="Arial Narrow"/>
          <w:szCs w:val="20"/>
        </w:rPr>
      </w:pPr>
    </w:p>
    <w:p w14:paraId="4FE79011" w14:textId="77777777" w:rsidR="00A13FF2" w:rsidRPr="00A13FF2" w:rsidRDefault="00A13FF2" w:rsidP="00A13FF2">
      <w:pPr>
        <w:numPr>
          <w:ilvl w:val="1"/>
          <w:numId w:val="27"/>
        </w:numPr>
        <w:spacing w:after="0" w:line="240" w:lineRule="auto"/>
        <w:jc w:val="left"/>
        <w:rPr>
          <w:rFonts w:ascii="Arial Narrow" w:hAnsi="Arial Narrow"/>
          <w:b/>
          <w:sz w:val="24"/>
          <w:szCs w:val="20"/>
        </w:rPr>
      </w:pPr>
      <w:r w:rsidRPr="00A13FF2">
        <w:rPr>
          <w:rFonts w:ascii="Arial Narrow" w:hAnsi="Arial Narrow"/>
          <w:b/>
          <w:sz w:val="22"/>
          <w:szCs w:val="20"/>
        </w:rPr>
        <w:t>LICENCIA URBANISTICA (SI APLICA)</w:t>
      </w:r>
      <w:r w:rsidRPr="00A13FF2">
        <w:rPr>
          <w:rFonts w:ascii="Arial Narrow" w:hAnsi="Arial Narrow"/>
          <w:b/>
          <w:sz w:val="24"/>
          <w:szCs w:val="20"/>
        </w:rPr>
        <w:tab/>
      </w:r>
    </w:p>
    <w:p w14:paraId="018EAE4D" w14:textId="77777777" w:rsidR="00A13FF2" w:rsidRPr="00A13FF2" w:rsidRDefault="00A13FF2" w:rsidP="00A13FF2">
      <w:pPr>
        <w:spacing w:after="0" w:line="240" w:lineRule="auto"/>
        <w:rPr>
          <w:rFonts w:ascii="Arial Narrow" w:hAnsi="Arial Narrow"/>
          <w:szCs w:val="20"/>
        </w:rPr>
      </w:pPr>
    </w:p>
    <w:p w14:paraId="59C17672" w14:textId="77777777" w:rsidR="00A13FF2" w:rsidRPr="00A13FF2" w:rsidRDefault="00A13FF2" w:rsidP="00A13FF2">
      <w:pPr>
        <w:spacing w:after="0" w:line="240" w:lineRule="auto"/>
        <w:rPr>
          <w:rFonts w:ascii="Arial Narrow" w:hAnsi="Arial Narrow"/>
          <w:szCs w:val="20"/>
        </w:rPr>
      </w:pPr>
      <w:r w:rsidRPr="00A13FF2">
        <w:rPr>
          <w:rFonts w:ascii="Arial Narrow" w:hAnsi="Arial Narrow"/>
          <w:szCs w:val="20"/>
        </w:rPr>
        <w:t>Sera obligación del consultor realizar los trámites pertinentes para obtener la licencia urbanística de acuerdo con las modalidades requeridas.</w:t>
      </w:r>
    </w:p>
    <w:p w14:paraId="6DE9CF46" w14:textId="77777777" w:rsidR="00A13FF2" w:rsidRPr="00A13FF2" w:rsidRDefault="00A13FF2" w:rsidP="00A13FF2">
      <w:pPr>
        <w:spacing w:after="0" w:line="240" w:lineRule="auto"/>
        <w:rPr>
          <w:rFonts w:ascii="Arial Narrow" w:hAnsi="Arial Narrow"/>
          <w:szCs w:val="20"/>
        </w:rPr>
      </w:pPr>
    </w:p>
    <w:p w14:paraId="3DC1B042" w14:textId="77777777" w:rsidR="00A13FF2" w:rsidRPr="00A13FF2" w:rsidRDefault="00A13FF2" w:rsidP="00A13FF2">
      <w:pPr>
        <w:spacing w:after="0" w:line="240" w:lineRule="auto"/>
        <w:rPr>
          <w:rFonts w:ascii="Arial Narrow" w:hAnsi="Arial Narrow"/>
          <w:szCs w:val="20"/>
        </w:rPr>
      </w:pPr>
      <w:r w:rsidRPr="00A13FF2">
        <w:rPr>
          <w:rFonts w:ascii="Arial Narrow" w:hAnsi="Arial Narrow"/>
          <w:szCs w:val="20"/>
        </w:rPr>
        <w:t>La Alcaldía deberá asumir los gastos de las expensas e impuestos municipales de ser necesario para la expedición de la licencia urbanística, condición si a bien se requiere.</w:t>
      </w:r>
    </w:p>
    <w:p w14:paraId="4A93A952" w14:textId="77777777" w:rsidR="00A13FF2" w:rsidRPr="00A13FF2" w:rsidRDefault="00A13FF2" w:rsidP="00A13FF2">
      <w:pPr>
        <w:spacing w:after="0" w:line="240" w:lineRule="auto"/>
        <w:jc w:val="left"/>
        <w:rPr>
          <w:rFonts w:ascii="Arial Narrow" w:hAnsi="Arial Narrow"/>
          <w:b/>
          <w:szCs w:val="20"/>
        </w:rPr>
      </w:pPr>
    </w:p>
    <w:p w14:paraId="1DD3845C" w14:textId="77777777" w:rsidR="00A13FF2" w:rsidRPr="00A13FF2" w:rsidRDefault="00A13FF2" w:rsidP="00A13FF2">
      <w:pPr>
        <w:numPr>
          <w:ilvl w:val="1"/>
          <w:numId w:val="27"/>
        </w:numPr>
        <w:spacing w:after="0" w:line="240" w:lineRule="auto"/>
        <w:jc w:val="left"/>
        <w:rPr>
          <w:rFonts w:ascii="Arial Narrow" w:hAnsi="Arial Narrow"/>
          <w:b/>
          <w:sz w:val="24"/>
          <w:szCs w:val="20"/>
        </w:rPr>
      </w:pPr>
      <w:r w:rsidRPr="00A13FF2">
        <w:rPr>
          <w:rFonts w:ascii="Arial Narrow" w:hAnsi="Arial Narrow"/>
          <w:b/>
          <w:sz w:val="22"/>
          <w:szCs w:val="20"/>
        </w:rPr>
        <w:t>DISPONIBILIDAD DE SERVICIO PÚBLICOS</w:t>
      </w:r>
      <w:r w:rsidRPr="00A13FF2">
        <w:rPr>
          <w:rFonts w:ascii="Arial Narrow" w:hAnsi="Arial Narrow"/>
          <w:b/>
          <w:sz w:val="24"/>
          <w:szCs w:val="20"/>
        </w:rPr>
        <w:tab/>
      </w:r>
    </w:p>
    <w:p w14:paraId="56898188" w14:textId="77777777" w:rsidR="00A13FF2" w:rsidRPr="00A13FF2" w:rsidRDefault="00A13FF2" w:rsidP="00A13FF2">
      <w:pPr>
        <w:spacing w:after="0" w:line="240" w:lineRule="auto"/>
        <w:rPr>
          <w:rFonts w:ascii="Arial Narrow" w:hAnsi="Arial Narrow"/>
          <w:szCs w:val="20"/>
        </w:rPr>
      </w:pPr>
    </w:p>
    <w:p w14:paraId="743B1C83" w14:textId="77777777" w:rsidR="00A13FF2" w:rsidRPr="00A13FF2" w:rsidRDefault="00A13FF2" w:rsidP="00A13FF2">
      <w:pPr>
        <w:spacing w:after="0" w:line="240" w:lineRule="auto"/>
        <w:rPr>
          <w:rFonts w:ascii="Arial Narrow" w:hAnsi="Arial Narrow"/>
          <w:szCs w:val="20"/>
        </w:rPr>
      </w:pPr>
      <w:r w:rsidRPr="00A13FF2">
        <w:rPr>
          <w:rFonts w:ascii="Arial Narrow" w:hAnsi="Arial Narrow"/>
          <w:szCs w:val="20"/>
        </w:rPr>
        <w:t>El consultor deberá realizar los trámites pertinentes ante las entidades prestadoras de los servicios públicos energía, agua, gas y demás que sean necesarios para la viabilidad de los servicios públicos.</w:t>
      </w:r>
    </w:p>
    <w:p w14:paraId="1AC1D331" w14:textId="77777777" w:rsidR="00A13FF2" w:rsidRPr="00A13FF2" w:rsidRDefault="00A13FF2" w:rsidP="00A13FF2">
      <w:pPr>
        <w:spacing w:after="0" w:line="240" w:lineRule="auto"/>
        <w:rPr>
          <w:rFonts w:ascii="Arial Narrow" w:hAnsi="Arial Narrow"/>
          <w:szCs w:val="20"/>
        </w:rPr>
      </w:pPr>
    </w:p>
    <w:p w14:paraId="18CFAD2F" w14:textId="77777777" w:rsidR="00A13FF2" w:rsidRPr="00A13FF2" w:rsidRDefault="00A13FF2" w:rsidP="00A13FF2">
      <w:pPr>
        <w:spacing w:after="0" w:line="240" w:lineRule="auto"/>
        <w:rPr>
          <w:rFonts w:ascii="Arial Narrow" w:hAnsi="Arial Narrow"/>
          <w:szCs w:val="20"/>
        </w:rPr>
      </w:pPr>
      <w:r w:rsidRPr="00A13FF2">
        <w:rPr>
          <w:rFonts w:ascii="Arial Narrow" w:hAnsi="Arial Narrow"/>
          <w:szCs w:val="20"/>
        </w:rPr>
        <w:t>La Alcaldía deberá asumir los gastos de las expensas e impuestos municipales de ser necesario para la expedición de la licencia urbanística, condición si a bien se requiere.</w:t>
      </w:r>
    </w:p>
    <w:p w14:paraId="7233A842" w14:textId="77777777" w:rsidR="00A13FF2" w:rsidRPr="00A13FF2" w:rsidRDefault="00A13FF2" w:rsidP="00A13FF2">
      <w:pPr>
        <w:spacing w:after="0" w:line="240" w:lineRule="auto"/>
        <w:rPr>
          <w:rFonts w:ascii="Arial Narrow" w:hAnsi="Arial Narrow"/>
          <w:szCs w:val="20"/>
        </w:rPr>
      </w:pPr>
    </w:p>
    <w:p w14:paraId="42CAD10E" w14:textId="77777777" w:rsidR="00A13FF2" w:rsidRPr="00A13FF2" w:rsidRDefault="00A13FF2" w:rsidP="00A13FF2">
      <w:pPr>
        <w:numPr>
          <w:ilvl w:val="1"/>
          <w:numId w:val="27"/>
        </w:numPr>
        <w:spacing w:after="0" w:line="240" w:lineRule="auto"/>
        <w:jc w:val="left"/>
        <w:rPr>
          <w:rFonts w:ascii="Arial Narrow" w:hAnsi="Arial Narrow"/>
          <w:b/>
          <w:sz w:val="24"/>
          <w:szCs w:val="20"/>
        </w:rPr>
      </w:pPr>
      <w:r w:rsidRPr="00A13FF2">
        <w:rPr>
          <w:rFonts w:ascii="Arial Narrow" w:hAnsi="Arial Narrow"/>
          <w:b/>
          <w:sz w:val="22"/>
          <w:szCs w:val="20"/>
        </w:rPr>
        <w:t>PERMISOS AMBIENTALES</w:t>
      </w:r>
    </w:p>
    <w:p w14:paraId="79C2E145" w14:textId="77777777" w:rsidR="00A13FF2" w:rsidRPr="00A13FF2" w:rsidRDefault="00A13FF2" w:rsidP="00A13FF2">
      <w:pPr>
        <w:spacing w:after="0" w:line="240" w:lineRule="auto"/>
        <w:rPr>
          <w:rFonts w:ascii="Arial Narrow" w:hAnsi="Arial Narrow"/>
          <w:szCs w:val="20"/>
        </w:rPr>
      </w:pPr>
      <w:r w:rsidRPr="00A13FF2">
        <w:rPr>
          <w:rFonts w:ascii="Arial Narrow" w:hAnsi="Arial Narrow"/>
          <w:szCs w:val="20"/>
        </w:rPr>
        <w:lastRenderedPageBreak/>
        <w:t>El consultor deberá realizar los trámites pertinentes ante la autoridad ambiental (CAR) de los permisos ambientales que sean necesarios.</w:t>
      </w:r>
    </w:p>
    <w:p w14:paraId="44491671" w14:textId="77777777" w:rsidR="00A13FF2" w:rsidRPr="00A13FF2" w:rsidRDefault="00A13FF2" w:rsidP="00A13FF2">
      <w:pPr>
        <w:spacing w:after="0" w:line="240" w:lineRule="auto"/>
        <w:rPr>
          <w:rFonts w:ascii="Arial Narrow" w:hAnsi="Arial Narrow"/>
          <w:szCs w:val="20"/>
        </w:rPr>
      </w:pPr>
    </w:p>
    <w:p w14:paraId="42EEC8FD" w14:textId="77777777" w:rsidR="00A13FF2" w:rsidRPr="00A13FF2" w:rsidRDefault="00A13FF2" w:rsidP="00A13FF2">
      <w:pPr>
        <w:spacing w:after="0" w:line="240" w:lineRule="auto"/>
        <w:rPr>
          <w:rFonts w:ascii="Arial Narrow" w:hAnsi="Arial Narrow"/>
          <w:szCs w:val="20"/>
        </w:rPr>
      </w:pPr>
      <w:r w:rsidRPr="00A13FF2">
        <w:rPr>
          <w:rFonts w:ascii="Arial Narrow" w:hAnsi="Arial Narrow"/>
          <w:szCs w:val="20"/>
        </w:rPr>
        <w:t>La Alcaldía deberá asumir los gastos de las expensas e impuestos municipales de ser necesario para la expedición de la licencia urbanística, condición si a bien se requiere.</w:t>
      </w:r>
    </w:p>
    <w:p w14:paraId="5DA166E1" w14:textId="77777777" w:rsidR="00A13FF2" w:rsidRPr="00A13FF2" w:rsidRDefault="00A13FF2" w:rsidP="00A13FF2">
      <w:pPr>
        <w:spacing w:after="0" w:line="240" w:lineRule="auto"/>
        <w:jc w:val="left"/>
        <w:rPr>
          <w:rFonts w:ascii="Arial Narrow" w:hAnsi="Arial Narrow"/>
          <w:b/>
          <w:szCs w:val="20"/>
        </w:rPr>
      </w:pPr>
    </w:p>
    <w:p w14:paraId="13F49ED5" w14:textId="77777777" w:rsidR="00A13FF2" w:rsidRPr="00A13FF2" w:rsidRDefault="00A13FF2" w:rsidP="00A13FF2">
      <w:pPr>
        <w:spacing w:after="0" w:line="240" w:lineRule="auto"/>
        <w:rPr>
          <w:rFonts w:ascii="Arial Narrow" w:hAnsi="Arial Narrow"/>
          <w:b/>
          <w:szCs w:val="20"/>
        </w:rPr>
      </w:pPr>
      <w:r w:rsidRPr="00A13FF2">
        <w:rPr>
          <w:rFonts w:ascii="Arial Narrow" w:hAnsi="Arial Narrow"/>
          <w:b/>
          <w:szCs w:val="20"/>
        </w:rPr>
        <w:t>Nota General. Todos los productos deberán ser entregados debidamente firmados por los profesionales responsables incluyendo memorial de responsabilidad y documentos que acrediten su idoneidad, acompañados de planos, memorias de cálculo, soportes técnicos y en formatos físicos y digitales editables, garantizando que los diseños correspondan a nivel Fase III y permitan la ejecución del proyecto sin requerir ajustes sustanciales.</w:t>
      </w:r>
    </w:p>
    <w:p w14:paraId="2A7E03BB" w14:textId="77777777" w:rsidR="00A13FF2" w:rsidRPr="00A13FF2" w:rsidRDefault="00A13FF2" w:rsidP="00A13FF2">
      <w:pPr>
        <w:spacing w:after="0" w:line="240" w:lineRule="auto"/>
        <w:jc w:val="left"/>
        <w:rPr>
          <w:rFonts w:ascii="Arial Narrow" w:hAnsi="Arial Narrow"/>
          <w:b/>
          <w:szCs w:val="20"/>
        </w:rPr>
      </w:pPr>
    </w:p>
    <w:p w14:paraId="3F61F92C" w14:textId="77777777" w:rsidR="00A13FF2" w:rsidRPr="00A13FF2" w:rsidRDefault="00A13FF2" w:rsidP="00A13FF2">
      <w:pPr>
        <w:spacing w:after="0" w:line="240" w:lineRule="auto"/>
        <w:rPr>
          <w:rFonts w:ascii="Arial Narrow" w:hAnsi="Arial Narrow"/>
          <w:b/>
          <w:szCs w:val="20"/>
        </w:rPr>
      </w:pPr>
      <w:r w:rsidRPr="00A13FF2">
        <w:rPr>
          <w:rFonts w:ascii="Arial Narrow" w:hAnsi="Arial Narrow"/>
          <w:b/>
          <w:szCs w:val="20"/>
        </w:rPr>
        <w:t xml:space="preserve">III. </w:t>
      </w:r>
      <w:r w:rsidRPr="00A13FF2">
        <w:rPr>
          <w:rFonts w:ascii="Arial Narrow" w:hAnsi="Arial Narrow"/>
          <w:b/>
          <w:szCs w:val="20"/>
          <w:lang w:val="es-MX"/>
        </w:rPr>
        <w:t>Personal mínimo</w:t>
      </w:r>
      <w:r w:rsidRPr="00A13FF2">
        <w:rPr>
          <w:rFonts w:ascii="Arial Narrow" w:hAnsi="Arial Narrow"/>
          <w:b/>
          <w:szCs w:val="20"/>
        </w:rPr>
        <w:t xml:space="preserve"> requerido</w:t>
      </w:r>
    </w:p>
    <w:p w14:paraId="2CA0D777" w14:textId="77777777" w:rsidR="00A13FF2" w:rsidRPr="00A13FF2" w:rsidRDefault="00A13FF2" w:rsidP="00A13FF2">
      <w:pPr>
        <w:spacing w:after="0" w:line="240" w:lineRule="auto"/>
        <w:rPr>
          <w:rFonts w:ascii="Arial Narrow" w:hAnsi="Arial Narrow"/>
          <w:b/>
          <w:szCs w:val="20"/>
        </w:rPr>
      </w:pPr>
    </w:p>
    <w:p w14:paraId="3176B8D6" w14:textId="77777777" w:rsidR="00A13FF2" w:rsidRPr="00A13FF2" w:rsidRDefault="00A13FF2" w:rsidP="00A13FF2">
      <w:pPr>
        <w:spacing w:after="0" w:line="240" w:lineRule="auto"/>
        <w:rPr>
          <w:rFonts w:ascii="Arial Narrow" w:hAnsi="Arial Narrow"/>
          <w:szCs w:val="20"/>
        </w:rPr>
      </w:pPr>
      <w:r w:rsidRPr="00A13FF2">
        <w:rPr>
          <w:rFonts w:ascii="Arial Narrow" w:hAnsi="Arial Narrow"/>
          <w:szCs w:val="20"/>
        </w:rPr>
        <w:t>Para la ejecución de los estudios y diseños en las subetapas de factibilidad y diseño, se requiere personal profesional que cumpla con los requisitos de experiencia detallados en la siguiente tabla.</w:t>
      </w:r>
    </w:p>
    <w:p w14:paraId="329DC3F5" w14:textId="77777777" w:rsidR="00A13FF2" w:rsidRPr="00A13FF2" w:rsidRDefault="00A13FF2" w:rsidP="00A13FF2">
      <w:pPr>
        <w:spacing w:after="0" w:line="240" w:lineRule="auto"/>
        <w:rPr>
          <w:rFonts w:ascii="Arial Narrow" w:hAnsi="Arial Narrow"/>
          <w:szCs w:val="20"/>
        </w:rPr>
      </w:pPr>
    </w:p>
    <w:p w14:paraId="69735C27" w14:textId="77777777" w:rsidR="00A13FF2" w:rsidRPr="00A13FF2" w:rsidRDefault="00A13FF2" w:rsidP="00A13FF2">
      <w:pPr>
        <w:spacing w:after="0" w:line="240" w:lineRule="auto"/>
        <w:rPr>
          <w:rFonts w:ascii="Arial Narrow" w:hAnsi="Arial Narrow"/>
          <w:szCs w:val="20"/>
        </w:rPr>
      </w:pPr>
      <w:r w:rsidRPr="00A13FF2">
        <w:rPr>
          <w:rFonts w:ascii="Arial Narrow" w:hAnsi="Arial Narrow"/>
          <w:szCs w:val="20"/>
        </w:rPr>
        <w:t>Tabla. Requisitos de experiencia del personal profesional</w:t>
      </w:r>
    </w:p>
    <w:p w14:paraId="09A32F52" w14:textId="77777777" w:rsidR="00A13FF2" w:rsidRPr="00A13FF2" w:rsidRDefault="00A13FF2" w:rsidP="00A13FF2">
      <w:pPr>
        <w:spacing w:after="0" w:line="240" w:lineRule="auto"/>
        <w:rPr>
          <w:rFonts w:ascii="Arial Narrow" w:hAnsi="Arial Narrow"/>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994"/>
        <w:gridCol w:w="1329"/>
        <w:gridCol w:w="1411"/>
        <w:gridCol w:w="1441"/>
        <w:gridCol w:w="840"/>
        <w:gridCol w:w="1086"/>
        <w:gridCol w:w="1156"/>
      </w:tblGrid>
      <w:tr w:rsidR="00A13FF2" w:rsidRPr="00A13FF2" w14:paraId="5580AD79" w14:textId="77777777" w:rsidTr="00A13FF2">
        <w:trPr>
          <w:trHeight w:val="20"/>
        </w:trPr>
        <w:tc>
          <w:tcPr>
            <w:tcW w:w="571"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545B0686" w14:textId="77777777" w:rsidR="00A13FF2" w:rsidRPr="00A13FF2" w:rsidRDefault="00A13FF2" w:rsidP="00A13FF2">
            <w:pPr>
              <w:spacing w:after="0" w:line="240" w:lineRule="auto"/>
              <w:jc w:val="center"/>
              <w:rPr>
                <w:rFonts w:ascii="Arial Narrow" w:hAnsi="Arial Narrow"/>
                <w:b/>
                <w:color w:val="000000"/>
                <w:sz w:val="16"/>
                <w:szCs w:val="20"/>
              </w:rPr>
            </w:pPr>
            <w:r w:rsidRPr="00A13FF2">
              <w:rPr>
                <w:rFonts w:ascii="Arial Narrow" w:hAnsi="Arial Narrow"/>
                <w:b/>
                <w:color w:val="000000"/>
                <w:sz w:val="16"/>
                <w:szCs w:val="20"/>
              </w:rPr>
              <w:t>Perfil No.</w:t>
            </w:r>
          </w:p>
        </w:tc>
        <w:tc>
          <w:tcPr>
            <w:tcW w:w="994"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43162330" w14:textId="77777777" w:rsidR="00A13FF2" w:rsidRPr="00A13FF2" w:rsidRDefault="00A13FF2" w:rsidP="00A13FF2">
            <w:pPr>
              <w:spacing w:after="0" w:line="240" w:lineRule="auto"/>
              <w:jc w:val="center"/>
              <w:rPr>
                <w:rFonts w:ascii="Arial Narrow" w:hAnsi="Arial Narrow"/>
                <w:b/>
                <w:color w:val="000000"/>
                <w:sz w:val="16"/>
                <w:szCs w:val="20"/>
              </w:rPr>
            </w:pPr>
            <w:r w:rsidRPr="00A13FF2">
              <w:rPr>
                <w:rFonts w:ascii="Arial Narrow" w:hAnsi="Arial Narrow"/>
                <w:b/>
                <w:color w:val="000000"/>
                <w:sz w:val="16"/>
                <w:szCs w:val="20"/>
              </w:rPr>
              <w:t># de profesionales</w:t>
            </w:r>
          </w:p>
        </w:tc>
        <w:tc>
          <w:tcPr>
            <w:tcW w:w="1760"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4350C07A" w14:textId="77777777" w:rsidR="00A13FF2" w:rsidRPr="00A13FF2" w:rsidRDefault="00A13FF2" w:rsidP="00A13FF2">
            <w:pPr>
              <w:spacing w:after="0" w:line="240" w:lineRule="auto"/>
              <w:jc w:val="center"/>
              <w:rPr>
                <w:rFonts w:ascii="Arial Narrow" w:hAnsi="Arial Narrow"/>
                <w:b/>
                <w:color w:val="000000"/>
                <w:sz w:val="16"/>
                <w:szCs w:val="20"/>
              </w:rPr>
            </w:pPr>
            <w:r w:rsidRPr="00A13FF2">
              <w:rPr>
                <w:rFonts w:ascii="Arial Narrow" w:hAnsi="Arial Narrow"/>
                <w:b/>
                <w:color w:val="000000"/>
                <w:sz w:val="16"/>
                <w:szCs w:val="20"/>
              </w:rPr>
              <w:t>Cargo</w:t>
            </w:r>
          </w:p>
        </w:tc>
        <w:tc>
          <w:tcPr>
            <w:tcW w:w="1985"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BF4F292" w14:textId="77777777" w:rsidR="00A13FF2" w:rsidRPr="00A13FF2" w:rsidRDefault="00A13FF2" w:rsidP="00A13FF2">
            <w:pPr>
              <w:spacing w:after="0" w:line="240" w:lineRule="auto"/>
              <w:jc w:val="center"/>
              <w:rPr>
                <w:rFonts w:ascii="Arial Narrow" w:hAnsi="Arial Narrow"/>
                <w:b/>
                <w:color w:val="000000"/>
                <w:sz w:val="16"/>
                <w:szCs w:val="20"/>
              </w:rPr>
            </w:pPr>
            <w:r w:rsidRPr="00A13FF2">
              <w:rPr>
                <w:rFonts w:ascii="Arial Narrow" w:hAnsi="Arial Narrow"/>
                <w:b/>
                <w:color w:val="000000"/>
                <w:sz w:val="16"/>
                <w:szCs w:val="20"/>
              </w:rPr>
              <w:t>Título Profesional</w:t>
            </w:r>
          </w:p>
        </w:tc>
        <w:tc>
          <w:tcPr>
            <w:tcW w:w="2268"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4F0A943E" w14:textId="77777777" w:rsidR="00A13FF2" w:rsidRPr="00A13FF2" w:rsidRDefault="00A13FF2" w:rsidP="00A13FF2">
            <w:pPr>
              <w:spacing w:after="0" w:line="240" w:lineRule="auto"/>
              <w:jc w:val="center"/>
              <w:rPr>
                <w:rFonts w:ascii="Arial Narrow" w:hAnsi="Arial Narrow"/>
                <w:b/>
                <w:color w:val="000000"/>
                <w:sz w:val="16"/>
                <w:szCs w:val="20"/>
              </w:rPr>
            </w:pPr>
            <w:r w:rsidRPr="00A13FF2">
              <w:rPr>
                <w:rFonts w:ascii="Arial Narrow" w:hAnsi="Arial Narrow"/>
                <w:b/>
                <w:color w:val="000000"/>
                <w:sz w:val="16"/>
                <w:szCs w:val="20"/>
              </w:rPr>
              <w:t>Título de Posgrado</w:t>
            </w:r>
          </w:p>
        </w:tc>
        <w:tc>
          <w:tcPr>
            <w:tcW w:w="840"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63E5FA1E" w14:textId="77777777" w:rsidR="00A13FF2" w:rsidRPr="00A13FF2" w:rsidRDefault="00A13FF2" w:rsidP="00A13FF2">
            <w:pPr>
              <w:spacing w:after="0" w:line="240" w:lineRule="auto"/>
              <w:jc w:val="center"/>
              <w:rPr>
                <w:rFonts w:ascii="Arial Narrow" w:hAnsi="Arial Narrow"/>
                <w:b/>
                <w:color w:val="000000"/>
                <w:sz w:val="16"/>
                <w:szCs w:val="20"/>
              </w:rPr>
            </w:pPr>
            <w:r w:rsidRPr="00A13FF2">
              <w:rPr>
                <w:rFonts w:ascii="Arial Narrow" w:hAnsi="Arial Narrow"/>
                <w:b/>
                <w:color w:val="000000"/>
                <w:sz w:val="16"/>
                <w:szCs w:val="20"/>
              </w:rPr>
              <w:t>% Dedicación</w:t>
            </w:r>
            <w:r w:rsidRPr="00A13FF2">
              <w:rPr>
                <w:rFonts w:ascii="Arial Narrow" w:hAnsi="Arial Narrow"/>
                <w:b/>
                <w:color w:val="000000"/>
                <w:sz w:val="16"/>
                <w:szCs w:val="20"/>
              </w:rPr>
              <w:br/>
              <w:t>(mensual)</w:t>
            </w:r>
          </w:p>
        </w:tc>
        <w:tc>
          <w:tcPr>
            <w:tcW w:w="1086"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8B94ACF" w14:textId="77777777" w:rsidR="00A13FF2" w:rsidRPr="00A13FF2" w:rsidRDefault="00A13FF2" w:rsidP="00A13FF2">
            <w:pPr>
              <w:spacing w:after="0" w:line="240" w:lineRule="auto"/>
              <w:jc w:val="center"/>
              <w:rPr>
                <w:rFonts w:ascii="Arial Narrow" w:hAnsi="Arial Narrow"/>
                <w:b/>
                <w:color w:val="000000"/>
                <w:sz w:val="16"/>
                <w:szCs w:val="20"/>
              </w:rPr>
            </w:pPr>
            <w:r w:rsidRPr="00A13FF2">
              <w:rPr>
                <w:rFonts w:ascii="Arial Narrow" w:hAnsi="Arial Narrow"/>
                <w:b/>
                <w:color w:val="000000"/>
                <w:sz w:val="16"/>
                <w:szCs w:val="20"/>
              </w:rPr>
              <w:t>Experiencia general</w:t>
            </w:r>
            <w:r w:rsidRPr="00A13FF2">
              <w:rPr>
                <w:rFonts w:ascii="Arial Narrow" w:hAnsi="Arial Narrow"/>
                <w:b/>
                <w:color w:val="000000"/>
                <w:sz w:val="16"/>
                <w:szCs w:val="20"/>
              </w:rPr>
              <w:br/>
              <w:t>(años mínimos)</w:t>
            </w:r>
          </w:p>
        </w:tc>
        <w:tc>
          <w:tcPr>
            <w:tcW w:w="1156"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4777AEFB" w14:textId="77777777" w:rsidR="00A13FF2" w:rsidRPr="00A13FF2" w:rsidRDefault="00A13FF2" w:rsidP="00A13FF2">
            <w:pPr>
              <w:spacing w:after="0" w:line="240" w:lineRule="auto"/>
              <w:jc w:val="center"/>
              <w:rPr>
                <w:rFonts w:ascii="Arial Narrow" w:hAnsi="Arial Narrow"/>
                <w:b/>
                <w:color w:val="000000"/>
                <w:sz w:val="16"/>
                <w:szCs w:val="20"/>
              </w:rPr>
            </w:pPr>
            <w:r w:rsidRPr="00A13FF2">
              <w:rPr>
                <w:rFonts w:ascii="Arial Narrow" w:hAnsi="Arial Narrow"/>
                <w:b/>
                <w:color w:val="000000"/>
                <w:sz w:val="16"/>
                <w:szCs w:val="20"/>
              </w:rPr>
              <w:t>Experiencia específica</w:t>
            </w:r>
            <w:r w:rsidRPr="00A13FF2">
              <w:rPr>
                <w:rFonts w:ascii="Arial Narrow" w:hAnsi="Arial Narrow"/>
                <w:b/>
                <w:color w:val="000000"/>
                <w:sz w:val="16"/>
                <w:szCs w:val="20"/>
              </w:rPr>
              <w:br/>
              <w:t>(años mínimos)</w:t>
            </w:r>
          </w:p>
        </w:tc>
      </w:tr>
      <w:tr w:rsidR="00A13FF2" w:rsidRPr="00A13FF2" w14:paraId="26FC7788" w14:textId="77777777" w:rsidTr="00A13FF2">
        <w:trPr>
          <w:trHeight w:val="20"/>
        </w:trPr>
        <w:tc>
          <w:tcPr>
            <w:tcW w:w="571" w:type="dxa"/>
            <w:tcBorders>
              <w:top w:val="single" w:sz="4" w:space="0" w:color="auto"/>
              <w:left w:val="single" w:sz="4" w:space="0" w:color="auto"/>
              <w:bottom w:val="single" w:sz="4" w:space="0" w:color="auto"/>
              <w:right w:val="single" w:sz="4" w:space="0" w:color="auto"/>
            </w:tcBorders>
            <w:noWrap/>
            <w:vAlign w:val="center"/>
            <w:hideMark/>
          </w:tcPr>
          <w:p w14:paraId="448BD013"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1</w:t>
            </w:r>
          </w:p>
        </w:tc>
        <w:tc>
          <w:tcPr>
            <w:tcW w:w="994" w:type="dxa"/>
            <w:tcBorders>
              <w:top w:val="single" w:sz="4" w:space="0" w:color="auto"/>
              <w:left w:val="single" w:sz="4" w:space="0" w:color="auto"/>
              <w:bottom w:val="single" w:sz="4" w:space="0" w:color="auto"/>
              <w:right w:val="single" w:sz="4" w:space="0" w:color="auto"/>
            </w:tcBorders>
            <w:vAlign w:val="center"/>
            <w:hideMark/>
          </w:tcPr>
          <w:p w14:paraId="42BA4FEE" w14:textId="77777777" w:rsidR="00A13FF2" w:rsidRPr="00A13FF2" w:rsidRDefault="00A13FF2" w:rsidP="00A13FF2">
            <w:pPr>
              <w:spacing w:after="0" w:line="240" w:lineRule="auto"/>
              <w:jc w:val="center"/>
              <w:rPr>
                <w:rFonts w:ascii="Arial Narrow" w:hAnsi="Arial Narrow"/>
                <w:sz w:val="14"/>
                <w:szCs w:val="20"/>
              </w:rPr>
            </w:pPr>
            <w:r w:rsidRPr="00A13FF2">
              <w:rPr>
                <w:rFonts w:ascii="Arial Narrow" w:hAnsi="Arial Narrow"/>
                <w:sz w:val="14"/>
                <w:szCs w:val="20"/>
              </w:rPr>
              <w:t>1</w:t>
            </w:r>
          </w:p>
        </w:tc>
        <w:tc>
          <w:tcPr>
            <w:tcW w:w="1760" w:type="dxa"/>
            <w:tcBorders>
              <w:top w:val="single" w:sz="4" w:space="0" w:color="auto"/>
              <w:left w:val="single" w:sz="4" w:space="0" w:color="auto"/>
              <w:bottom w:val="single" w:sz="4" w:space="0" w:color="auto"/>
              <w:right w:val="single" w:sz="4" w:space="0" w:color="auto"/>
            </w:tcBorders>
            <w:vAlign w:val="center"/>
            <w:hideMark/>
          </w:tcPr>
          <w:p w14:paraId="00992DF0" w14:textId="77777777" w:rsidR="00A13FF2" w:rsidRPr="00A13FF2" w:rsidRDefault="00A13FF2" w:rsidP="00A13FF2">
            <w:pPr>
              <w:spacing w:after="0" w:line="240" w:lineRule="auto"/>
              <w:jc w:val="center"/>
              <w:rPr>
                <w:rFonts w:ascii="Arial Narrow" w:hAnsi="Arial Narrow"/>
                <w:b/>
                <w:color w:val="000000"/>
                <w:sz w:val="16"/>
                <w:szCs w:val="20"/>
              </w:rPr>
            </w:pPr>
            <w:r w:rsidRPr="00A13FF2">
              <w:rPr>
                <w:rFonts w:ascii="Arial Narrow" w:hAnsi="Arial Narrow"/>
                <w:b/>
                <w:sz w:val="14"/>
                <w:szCs w:val="20"/>
              </w:rPr>
              <w:t>DIRECTOR CONSULTORIA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8406D0"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Arquitecto, Ingeniero Civil, Ingeniero Hidrosanitario o afines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7061D00"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Posgrado en gerencia de proyectos o afines.</w:t>
            </w:r>
          </w:p>
        </w:tc>
        <w:tc>
          <w:tcPr>
            <w:tcW w:w="840" w:type="dxa"/>
            <w:tcBorders>
              <w:top w:val="single" w:sz="4" w:space="0" w:color="auto"/>
              <w:left w:val="single" w:sz="4" w:space="0" w:color="auto"/>
              <w:bottom w:val="single" w:sz="4" w:space="0" w:color="auto"/>
              <w:right w:val="single" w:sz="4" w:space="0" w:color="auto"/>
            </w:tcBorders>
            <w:vAlign w:val="center"/>
            <w:hideMark/>
          </w:tcPr>
          <w:p w14:paraId="20935A43"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100%</w:t>
            </w:r>
          </w:p>
        </w:tc>
        <w:tc>
          <w:tcPr>
            <w:tcW w:w="1086" w:type="dxa"/>
            <w:tcBorders>
              <w:top w:val="single" w:sz="4" w:space="0" w:color="auto"/>
              <w:left w:val="single" w:sz="4" w:space="0" w:color="auto"/>
              <w:bottom w:val="single" w:sz="4" w:space="0" w:color="auto"/>
              <w:right w:val="single" w:sz="4" w:space="0" w:color="auto"/>
            </w:tcBorders>
            <w:noWrap/>
            <w:vAlign w:val="center"/>
            <w:hideMark/>
          </w:tcPr>
          <w:p w14:paraId="4FFA829F"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8 años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5871F623"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3 años</w:t>
            </w:r>
          </w:p>
        </w:tc>
      </w:tr>
      <w:tr w:rsidR="00A13FF2" w:rsidRPr="00A13FF2" w14:paraId="108BEA32" w14:textId="77777777" w:rsidTr="00A13FF2">
        <w:trPr>
          <w:trHeight w:val="20"/>
        </w:trPr>
        <w:tc>
          <w:tcPr>
            <w:tcW w:w="571" w:type="dxa"/>
            <w:tcBorders>
              <w:top w:val="single" w:sz="4" w:space="0" w:color="auto"/>
              <w:left w:val="single" w:sz="4" w:space="0" w:color="auto"/>
              <w:bottom w:val="single" w:sz="4" w:space="0" w:color="auto"/>
              <w:right w:val="single" w:sz="4" w:space="0" w:color="auto"/>
            </w:tcBorders>
            <w:noWrap/>
            <w:vAlign w:val="center"/>
            <w:hideMark/>
          </w:tcPr>
          <w:p w14:paraId="3E825594"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2</w:t>
            </w:r>
          </w:p>
        </w:tc>
        <w:tc>
          <w:tcPr>
            <w:tcW w:w="994" w:type="dxa"/>
            <w:tcBorders>
              <w:top w:val="single" w:sz="4" w:space="0" w:color="auto"/>
              <w:left w:val="single" w:sz="4" w:space="0" w:color="auto"/>
              <w:bottom w:val="single" w:sz="4" w:space="0" w:color="auto"/>
              <w:right w:val="single" w:sz="4" w:space="0" w:color="auto"/>
            </w:tcBorders>
            <w:vAlign w:val="center"/>
            <w:hideMark/>
          </w:tcPr>
          <w:p w14:paraId="2919D8F2" w14:textId="77777777" w:rsidR="00A13FF2" w:rsidRPr="00A13FF2" w:rsidRDefault="00A13FF2" w:rsidP="00A13FF2">
            <w:pPr>
              <w:spacing w:after="0" w:line="240" w:lineRule="auto"/>
              <w:jc w:val="center"/>
              <w:rPr>
                <w:rFonts w:ascii="Arial Narrow" w:hAnsi="Arial Narrow"/>
                <w:sz w:val="14"/>
                <w:szCs w:val="20"/>
              </w:rPr>
            </w:pPr>
            <w:r w:rsidRPr="00A13FF2">
              <w:rPr>
                <w:rFonts w:ascii="Arial Narrow" w:hAnsi="Arial Narrow"/>
                <w:sz w:val="14"/>
                <w:szCs w:val="20"/>
              </w:rPr>
              <w:t>1</w:t>
            </w:r>
          </w:p>
        </w:tc>
        <w:tc>
          <w:tcPr>
            <w:tcW w:w="1760" w:type="dxa"/>
            <w:tcBorders>
              <w:top w:val="single" w:sz="4" w:space="0" w:color="auto"/>
              <w:left w:val="single" w:sz="4" w:space="0" w:color="auto"/>
              <w:bottom w:val="single" w:sz="4" w:space="0" w:color="auto"/>
              <w:right w:val="single" w:sz="4" w:space="0" w:color="auto"/>
            </w:tcBorders>
            <w:vAlign w:val="center"/>
            <w:hideMark/>
          </w:tcPr>
          <w:p w14:paraId="5FA48F02" w14:textId="77777777" w:rsidR="00A13FF2" w:rsidRPr="00A13FF2" w:rsidRDefault="00A13FF2" w:rsidP="00A13FF2">
            <w:pPr>
              <w:spacing w:after="0" w:line="240" w:lineRule="auto"/>
              <w:jc w:val="center"/>
              <w:rPr>
                <w:rFonts w:ascii="Arial Narrow" w:hAnsi="Arial Narrow"/>
                <w:b/>
                <w:sz w:val="14"/>
                <w:szCs w:val="20"/>
              </w:rPr>
            </w:pPr>
            <w:r w:rsidRPr="00A13FF2">
              <w:rPr>
                <w:rFonts w:ascii="Arial Narrow" w:hAnsi="Arial Narrow"/>
                <w:b/>
                <w:sz w:val="14"/>
                <w:szCs w:val="20"/>
              </w:rPr>
              <w:t>ESPECIALISTA EN HIDRAULICA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70F2A6D"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Ingeniero Civil, ambiental, hidrosanitario o afines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BDB6440"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Posgrado en el área de diseño hidráulico o afines.</w:t>
            </w:r>
          </w:p>
        </w:tc>
        <w:tc>
          <w:tcPr>
            <w:tcW w:w="840" w:type="dxa"/>
            <w:tcBorders>
              <w:top w:val="single" w:sz="4" w:space="0" w:color="auto"/>
              <w:left w:val="single" w:sz="4" w:space="0" w:color="auto"/>
              <w:bottom w:val="single" w:sz="4" w:space="0" w:color="auto"/>
              <w:right w:val="single" w:sz="4" w:space="0" w:color="auto"/>
            </w:tcBorders>
            <w:vAlign w:val="center"/>
            <w:hideMark/>
          </w:tcPr>
          <w:p w14:paraId="1AA1BE20"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70%</w:t>
            </w:r>
          </w:p>
        </w:tc>
        <w:tc>
          <w:tcPr>
            <w:tcW w:w="1086" w:type="dxa"/>
            <w:tcBorders>
              <w:top w:val="single" w:sz="4" w:space="0" w:color="auto"/>
              <w:left w:val="single" w:sz="4" w:space="0" w:color="auto"/>
              <w:bottom w:val="single" w:sz="4" w:space="0" w:color="auto"/>
              <w:right w:val="single" w:sz="4" w:space="0" w:color="auto"/>
            </w:tcBorders>
            <w:noWrap/>
            <w:vAlign w:val="center"/>
            <w:hideMark/>
          </w:tcPr>
          <w:p w14:paraId="4A07810E"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8 años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1CEECF1A"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3 años</w:t>
            </w:r>
          </w:p>
        </w:tc>
      </w:tr>
      <w:tr w:rsidR="00A13FF2" w:rsidRPr="00A13FF2" w14:paraId="21105762" w14:textId="77777777" w:rsidTr="00A13FF2">
        <w:trPr>
          <w:trHeight w:val="20"/>
        </w:trPr>
        <w:tc>
          <w:tcPr>
            <w:tcW w:w="571" w:type="dxa"/>
            <w:tcBorders>
              <w:top w:val="single" w:sz="4" w:space="0" w:color="auto"/>
              <w:left w:val="single" w:sz="4" w:space="0" w:color="auto"/>
              <w:bottom w:val="single" w:sz="4" w:space="0" w:color="auto"/>
              <w:right w:val="single" w:sz="4" w:space="0" w:color="auto"/>
            </w:tcBorders>
            <w:noWrap/>
            <w:vAlign w:val="center"/>
            <w:hideMark/>
          </w:tcPr>
          <w:p w14:paraId="62A43A28"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3</w:t>
            </w:r>
          </w:p>
        </w:tc>
        <w:tc>
          <w:tcPr>
            <w:tcW w:w="994" w:type="dxa"/>
            <w:tcBorders>
              <w:top w:val="single" w:sz="4" w:space="0" w:color="auto"/>
              <w:left w:val="single" w:sz="4" w:space="0" w:color="auto"/>
              <w:bottom w:val="single" w:sz="4" w:space="0" w:color="auto"/>
              <w:right w:val="single" w:sz="4" w:space="0" w:color="auto"/>
            </w:tcBorders>
            <w:vAlign w:val="center"/>
            <w:hideMark/>
          </w:tcPr>
          <w:p w14:paraId="515800FF" w14:textId="77777777" w:rsidR="00A13FF2" w:rsidRPr="00A13FF2" w:rsidRDefault="00A13FF2" w:rsidP="00A13FF2">
            <w:pPr>
              <w:spacing w:after="0" w:line="240" w:lineRule="auto"/>
              <w:jc w:val="center"/>
              <w:rPr>
                <w:rFonts w:ascii="Arial Narrow" w:hAnsi="Arial Narrow"/>
                <w:sz w:val="14"/>
                <w:szCs w:val="20"/>
              </w:rPr>
            </w:pPr>
            <w:r w:rsidRPr="00A13FF2">
              <w:rPr>
                <w:rFonts w:ascii="Arial Narrow" w:hAnsi="Arial Narrow"/>
                <w:sz w:val="14"/>
                <w:szCs w:val="20"/>
              </w:rPr>
              <w:t>1</w:t>
            </w:r>
          </w:p>
        </w:tc>
        <w:tc>
          <w:tcPr>
            <w:tcW w:w="1760" w:type="dxa"/>
            <w:tcBorders>
              <w:top w:val="single" w:sz="4" w:space="0" w:color="auto"/>
              <w:left w:val="single" w:sz="4" w:space="0" w:color="auto"/>
              <w:bottom w:val="single" w:sz="4" w:space="0" w:color="auto"/>
              <w:right w:val="single" w:sz="4" w:space="0" w:color="auto"/>
            </w:tcBorders>
            <w:vAlign w:val="center"/>
            <w:hideMark/>
          </w:tcPr>
          <w:p w14:paraId="382B2921" w14:textId="77777777" w:rsidR="00A13FF2" w:rsidRPr="00A13FF2" w:rsidRDefault="00A13FF2" w:rsidP="00A13FF2">
            <w:pPr>
              <w:spacing w:after="0" w:line="240" w:lineRule="auto"/>
              <w:jc w:val="center"/>
              <w:rPr>
                <w:rFonts w:ascii="Arial Narrow" w:hAnsi="Arial Narrow"/>
                <w:b/>
                <w:sz w:val="14"/>
                <w:szCs w:val="20"/>
              </w:rPr>
            </w:pPr>
            <w:r w:rsidRPr="00A13FF2">
              <w:rPr>
                <w:rFonts w:ascii="Arial Narrow" w:hAnsi="Arial Narrow"/>
                <w:b/>
                <w:sz w:val="14"/>
                <w:szCs w:val="20"/>
              </w:rPr>
              <w:t>ARQUITECTO</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AD59F71"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Arquitecto</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052A4B1"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N/A</w:t>
            </w:r>
          </w:p>
        </w:tc>
        <w:tc>
          <w:tcPr>
            <w:tcW w:w="840" w:type="dxa"/>
            <w:tcBorders>
              <w:top w:val="single" w:sz="4" w:space="0" w:color="auto"/>
              <w:left w:val="single" w:sz="4" w:space="0" w:color="auto"/>
              <w:bottom w:val="single" w:sz="4" w:space="0" w:color="auto"/>
              <w:right w:val="single" w:sz="4" w:space="0" w:color="auto"/>
            </w:tcBorders>
            <w:vAlign w:val="center"/>
            <w:hideMark/>
          </w:tcPr>
          <w:p w14:paraId="1D84F0D8"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50%</w:t>
            </w:r>
          </w:p>
        </w:tc>
        <w:tc>
          <w:tcPr>
            <w:tcW w:w="1086" w:type="dxa"/>
            <w:tcBorders>
              <w:top w:val="single" w:sz="4" w:space="0" w:color="auto"/>
              <w:left w:val="single" w:sz="4" w:space="0" w:color="auto"/>
              <w:bottom w:val="single" w:sz="4" w:space="0" w:color="auto"/>
              <w:right w:val="single" w:sz="4" w:space="0" w:color="auto"/>
            </w:tcBorders>
            <w:noWrap/>
            <w:vAlign w:val="center"/>
            <w:hideMark/>
          </w:tcPr>
          <w:p w14:paraId="10186072"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6 años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12389DF4"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N/A</w:t>
            </w:r>
          </w:p>
        </w:tc>
      </w:tr>
      <w:tr w:rsidR="00A13FF2" w:rsidRPr="00A13FF2" w14:paraId="554F53BB" w14:textId="77777777" w:rsidTr="00A13FF2">
        <w:trPr>
          <w:trHeight w:val="47"/>
        </w:trPr>
        <w:tc>
          <w:tcPr>
            <w:tcW w:w="571" w:type="dxa"/>
            <w:tcBorders>
              <w:top w:val="single" w:sz="4" w:space="0" w:color="auto"/>
              <w:left w:val="single" w:sz="4" w:space="0" w:color="auto"/>
              <w:bottom w:val="single" w:sz="4" w:space="0" w:color="auto"/>
              <w:right w:val="single" w:sz="4" w:space="0" w:color="auto"/>
            </w:tcBorders>
            <w:noWrap/>
            <w:vAlign w:val="center"/>
            <w:hideMark/>
          </w:tcPr>
          <w:p w14:paraId="0AF517DB"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4</w:t>
            </w:r>
          </w:p>
        </w:tc>
        <w:tc>
          <w:tcPr>
            <w:tcW w:w="994" w:type="dxa"/>
            <w:tcBorders>
              <w:top w:val="single" w:sz="4" w:space="0" w:color="auto"/>
              <w:left w:val="single" w:sz="4" w:space="0" w:color="auto"/>
              <w:bottom w:val="single" w:sz="4" w:space="0" w:color="auto"/>
              <w:right w:val="single" w:sz="4" w:space="0" w:color="auto"/>
            </w:tcBorders>
            <w:vAlign w:val="center"/>
            <w:hideMark/>
          </w:tcPr>
          <w:p w14:paraId="77A0EA72" w14:textId="77777777" w:rsidR="00A13FF2" w:rsidRPr="00A13FF2" w:rsidRDefault="00A13FF2" w:rsidP="00A13FF2">
            <w:pPr>
              <w:spacing w:after="0" w:line="240" w:lineRule="auto"/>
              <w:jc w:val="center"/>
              <w:rPr>
                <w:rFonts w:ascii="Arial Narrow" w:hAnsi="Arial Narrow"/>
                <w:sz w:val="14"/>
                <w:szCs w:val="20"/>
              </w:rPr>
            </w:pPr>
            <w:r w:rsidRPr="00A13FF2">
              <w:rPr>
                <w:rFonts w:ascii="Arial Narrow" w:hAnsi="Arial Narrow"/>
                <w:sz w:val="14"/>
                <w:szCs w:val="20"/>
              </w:rPr>
              <w:t>1</w:t>
            </w:r>
          </w:p>
        </w:tc>
        <w:tc>
          <w:tcPr>
            <w:tcW w:w="1760" w:type="dxa"/>
            <w:tcBorders>
              <w:top w:val="single" w:sz="4" w:space="0" w:color="auto"/>
              <w:left w:val="single" w:sz="4" w:space="0" w:color="auto"/>
              <w:bottom w:val="single" w:sz="4" w:space="0" w:color="auto"/>
              <w:right w:val="single" w:sz="4" w:space="0" w:color="auto"/>
            </w:tcBorders>
            <w:vAlign w:val="center"/>
            <w:hideMark/>
          </w:tcPr>
          <w:p w14:paraId="734F18F6" w14:textId="77777777" w:rsidR="00A13FF2" w:rsidRPr="00A13FF2" w:rsidRDefault="00A13FF2" w:rsidP="00A13FF2">
            <w:pPr>
              <w:spacing w:after="0" w:line="240" w:lineRule="auto"/>
              <w:jc w:val="center"/>
              <w:rPr>
                <w:rFonts w:ascii="Arial Narrow" w:hAnsi="Arial Narrow"/>
                <w:b/>
                <w:color w:val="000000"/>
                <w:sz w:val="16"/>
                <w:szCs w:val="20"/>
              </w:rPr>
            </w:pPr>
            <w:r w:rsidRPr="00A13FF2">
              <w:rPr>
                <w:rFonts w:ascii="Arial Narrow" w:hAnsi="Arial Narrow"/>
                <w:b/>
                <w:sz w:val="14"/>
                <w:szCs w:val="20"/>
              </w:rPr>
              <w:t xml:space="preserve">ESPECIALISTA EN GEOTECNIA </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C7D97D1"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Ingeniero Civil, Ingeniero geólogo o afines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9360FE8"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Posgrado en el área de geotécnica o afines.</w:t>
            </w:r>
          </w:p>
        </w:tc>
        <w:tc>
          <w:tcPr>
            <w:tcW w:w="840" w:type="dxa"/>
            <w:tcBorders>
              <w:top w:val="single" w:sz="4" w:space="0" w:color="auto"/>
              <w:left w:val="single" w:sz="4" w:space="0" w:color="auto"/>
              <w:bottom w:val="single" w:sz="4" w:space="0" w:color="auto"/>
              <w:right w:val="single" w:sz="4" w:space="0" w:color="auto"/>
            </w:tcBorders>
            <w:vAlign w:val="center"/>
            <w:hideMark/>
          </w:tcPr>
          <w:p w14:paraId="6A0D0F18"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50%</w:t>
            </w:r>
          </w:p>
        </w:tc>
        <w:tc>
          <w:tcPr>
            <w:tcW w:w="1086" w:type="dxa"/>
            <w:tcBorders>
              <w:top w:val="single" w:sz="4" w:space="0" w:color="auto"/>
              <w:left w:val="single" w:sz="4" w:space="0" w:color="auto"/>
              <w:bottom w:val="single" w:sz="4" w:space="0" w:color="auto"/>
              <w:right w:val="single" w:sz="4" w:space="0" w:color="auto"/>
            </w:tcBorders>
            <w:noWrap/>
            <w:vAlign w:val="center"/>
            <w:hideMark/>
          </w:tcPr>
          <w:p w14:paraId="1209076E"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8 años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7F6EB62A"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3 años</w:t>
            </w:r>
          </w:p>
        </w:tc>
      </w:tr>
      <w:tr w:rsidR="00A13FF2" w:rsidRPr="00A13FF2" w14:paraId="4F566D81" w14:textId="77777777" w:rsidTr="00A13FF2">
        <w:trPr>
          <w:trHeight w:val="20"/>
        </w:trPr>
        <w:tc>
          <w:tcPr>
            <w:tcW w:w="571" w:type="dxa"/>
            <w:tcBorders>
              <w:top w:val="single" w:sz="4" w:space="0" w:color="auto"/>
              <w:left w:val="single" w:sz="4" w:space="0" w:color="auto"/>
              <w:bottom w:val="single" w:sz="4" w:space="0" w:color="auto"/>
              <w:right w:val="single" w:sz="4" w:space="0" w:color="auto"/>
            </w:tcBorders>
            <w:noWrap/>
            <w:vAlign w:val="center"/>
            <w:hideMark/>
          </w:tcPr>
          <w:p w14:paraId="5F4C0B1E"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5</w:t>
            </w:r>
          </w:p>
        </w:tc>
        <w:tc>
          <w:tcPr>
            <w:tcW w:w="994" w:type="dxa"/>
            <w:tcBorders>
              <w:top w:val="single" w:sz="4" w:space="0" w:color="auto"/>
              <w:left w:val="single" w:sz="4" w:space="0" w:color="auto"/>
              <w:bottom w:val="single" w:sz="4" w:space="0" w:color="auto"/>
              <w:right w:val="single" w:sz="4" w:space="0" w:color="auto"/>
            </w:tcBorders>
            <w:vAlign w:val="center"/>
            <w:hideMark/>
          </w:tcPr>
          <w:p w14:paraId="0353641B" w14:textId="77777777" w:rsidR="00A13FF2" w:rsidRPr="00A13FF2" w:rsidRDefault="00A13FF2" w:rsidP="00A13FF2">
            <w:pPr>
              <w:spacing w:after="0" w:line="240" w:lineRule="auto"/>
              <w:jc w:val="center"/>
              <w:rPr>
                <w:rFonts w:ascii="Arial Narrow" w:hAnsi="Arial Narrow"/>
                <w:sz w:val="14"/>
                <w:szCs w:val="20"/>
              </w:rPr>
            </w:pPr>
            <w:r w:rsidRPr="00A13FF2">
              <w:rPr>
                <w:rFonts w:ascii="Arial Narrow" w:hAnsi="Arial Narrow"/>
                <w:sz w:val="14"/>
                <w:szCs w:val="20"/>
              </w:rPr>
              <w:t>1</w:t>
            </w:r>
          </w:p>
        </w:tc>
        <w:tc>
          <w:tcPr>
            <w:tcW w:w="1760" w:type="dxa"/>
            <w:tcBorders>
              <w:top w:val="single" w:sz="4" w:space="0" w:color="auto"/>
              <w:left w:val="single" w:sz="4" w:space="0" w:color="auto"/>
              <w:bottom w:val="single" w:sz="4" w:space="0" w:color="auto"/>
              <w:right w:val="single" w:sz="4" w:space="0" w:color="auto"/>
            </w:tcBorders>
            <w:vAlign w:val="center"/>
            <w:hideMark/>
          </w:tcPr>
          <w:p w14:paraId="313409FF" w14:textId="77777777" w:rsidR="00A13FF2" w:rsidRPr="00A13FF2" w:rsidRDefault="00A13FF2" w:rsidP="00A13FF2">
            <w:pPr>
              <w:spacing w:after="0" w:line="240" w:lineRule="auto"/>
              <w:jc w:val="center"/>
              <w:rPr>
                <w:rFonts w:ascii="Arial Narrow" w:hAnsi="Arial Narrow"/>
                <w:b/>
                <w:color w:val="000000"/>
                <w:sz w:val="16"/>
                <w:szCs w:val="20"/>
              </w:rPr>
            </w:pPr>
            <w:r w:rsidRPr="00A13FF2">
              <w:rPr>
                <w:rFonts w:ascii="Arial Narrow" w:hAnsi="Arial Narrow"/>
                <w:b/>
                <w:sz w:val="14"/>
                <w:szCs w:val="20"/>
              </w:rPr>
              <w:t>ESPECIALISTA EN ESTRUTURAS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470393B"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Ingeniero Civil, Ingeniero estructural o afines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05062C0"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Posgrado en el área de diseño estructural o afines.</w:t>
            </w:r>
          </w:p>
        </w:tc>
        <w:tc>
          <w:tcPr>
            <w:tcW w:w="840" w:type="dxa"/>
            <w:tcBorders>
              <w:top w:val="single" w:sz="4" w:space="0" w:color="auto"/>
              <w:left w:val="single" w:sz="4" w:space="0" w:color="auto"/>
              <w:bottom w:val="single" w:sz="4" w:space="0" w:color="auto"/>
              <w:right w:val="single" w:sz="4" w:space="0" w:color="auto"/>
            </w:tcBorders>
            <w:vAlign w:val="center"/>
            <w:hideMark/>
          </w:tcPr>
          <w:p w14:paraId="36E9432E"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70%</w:t>
            </w:r>
          </w:p>
        </w:tc>
        <w:tc>
          <w:tcPr>
            <w:tcW w:w="1086" w:type="dxa"/>
            <w:tcBorders>
              <w:top w:val="single" w:sz="4" w:space="0" w:color="auto"/>
              <w:left w:val="single" w:sz="4" w:space="0" w:color="auto"/>
              <w:bottom w:val="single" w:sz="4" w:space="0" w:color="auto"/>
              <w:right w:val="single" w:sz="4" w:space="0" w:color="auto"/>
            </w:tcBorders>
            <w:noWrap/>
            <w:vAlign w:val="center"/>
            <w:hideMark/>
          </w:tcPr>
          <w:p w14:paraId="2DC316FA"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8 años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30553170"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3 años</w:t>
            </w:r>
          </w:p>
        </w:tc>
      </w:tr>
      <w:tr w:rsidR="00A13FF2" w:rsidRPr="00A13FF2" w14:paraId="746960C2" w14:textId="77777777" w:rsidTr="00A13FF2">
        <w:trPr>
          <w:trHeight w:val="20"/>
        </w:trPr>
        <w:tc>
          <w:tcPr>
            <w:tcW w:w="571" w:type="dxa"/>
            <w:tcBorders>
              <w:top w:val="single" w:sz="4" w:space="0" w:color="auto"/>
              <w:left w:val="single" w:sz="4" w:space="0" w:color="auto"/>
              <w:bottom w:val="single" w:sz="4" w:space="0" w:color="auto"/>
              <w:right w:val="single" w:sz="4" w:space="0" w:color="auto"/>
            </w:tcBorders>
            <w:noWrap/>
            <w:vAlign w:val="center"/>
            <w:hideMark/>
          </w:tcPr>
          <w:p w14:paraId="41B3C335"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6</w:t>
            </w:r>
          </w:p>
        </w:tc>
        <w:tc>
          <w:tcPr>
            <w:tcW w:w="994" w:type="dxa"/>
            <w:tcBorders>
              <w:top w:val="single" w:sz="4" w:space="0" w:color="auto"/>
              <w:left w:val="single" w:sz="4" w:space="0" w:color="auto"/>
              <w:bottom w:val="single" w:sz="4" w:space="0" w:color="auto"/>
              <w:right w:val="single" w:sz="4" w:space="0" w:color="auto"/>
            </w:tcBorders>
            <w:vAlign w:val="center"/>
            <w:hideMark/>
          </w:tcPr>
          <w:p w14:paraId="28549DD3" w14:textId="77777777" w:rsidR="00A13FF2" w:rsidRPr="00A13FF2" w:rsidRDefault="00A13FF2" w:rsidP="00A13FF2">
            <w:pPr>
              <w:spacing w:after="0" w:line="240" w:lineRule="auto"/>
              <w:jc w:val="center"/>
              <w:rPr>
                <w:rFonts w:ascii="Arial Narrow" w:hAnsi="Arial Narrow"/>
                <w:sz w:val="14"/>
                <w:szCs w:val="20"/>
              </w:rPr>
            </w:pPr>
            <w:r w:rsidRPr="00A13FF2">
              <w:rPr>
                <w:rFonts w:ascii="Arial Narrow" w:hAnsi="Arial Narrow"/>
                <w:sz w:val="14"/>
                <w:szCs w:val="20"/>
              </w:rPr>
              <w:t>1</w:t>
            </w:r>
          </w:p>
        </w:tc>
        <w:tc>
          <w:tcPr>
            <w:tcW w:w="1760" w:type="dxa"/>
            <w:tcBorders>
              <w:top w:val="single" w:sz="4" w:space="0" w:color="auto"/>
              <w:left w:val="single" w:sz="4" w:space="0" w:color="auto"/>
              <w:bottom w:val="single" w:sz="4" w:space="0" w:color="auto"/>
              <w:right w:val="single" w:sz="4" w:space="0" w:color="auto"/>
            </w:tcBorders>
            <w:vAlign w:val="center"/>
            <w:hideMark/>
          </w:tcPr>
          <w:p w14:paraId="51376BC3" w14:textId="77777777" w:rsidR="00A13FF2" w:rsidRPr="00A13FF2" w:rsidRDefault="00A13FF2" w:rsidP="00A13FF2">
            <w:pPr>
              <w:spacing w:after="0" w:line="240" w:lineRule="auto"/>
              <w:jc w:val="center"/>
              <w:rPr>
                <w:rFonts w:ascii="Arial Narrow" w:hAnsi="Arial Narrow"/>
                <w:b/>
                <w:color w:val="000000"/>
                <w:sz w:val="16"/>
                <w:szCs w:val="20"/>
              </w:rPr>
            </w:pPr>
            <w:r w:rsidRPr="00A13FF2">
              <w:rPr>
                <w:rFonts w:ascii="Arial Narrow" w:hAnsi="Arial Narrow"/>
                <w:b/>
                <w:sz w:val="14"/>
                <w:szCs w:val="20"/>
              </w:rPr>
              <w:t>INGENIERO AMBIENTAL</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62DF5F3"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Ingeniero ambiental o afines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C414A83"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N/A</w:t>
            </w:r>
          </w:p>
        </w:tc>
        <w:tc>
          <w:tcPr>
            <w:tcW w:w="840" w:type="dxa"/>
            <w:tcBorders>
              <w:top w:val="single" w:sz="4" w:space="0" w:color="auto"/>
              <w:left w:val="single" w:sz="4" w:space="0" w:color="auto"/>
              <w:bottom w:val="single" w:sz="4" w:space="0" w:color="auto"/>
              <w:right w:val="single" w:sz="4" w:space="0" w:color="auto"/>
            </w:tcBorders>
            <w:vAlign w:val="center"/>
            <w:hideMark/>
          </w:tcPr>
          <w:p w14:paraId="2FD45843"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100%</w:t>
            </w:r>
          </w:p>
        </w:tc>
        <w:tc>
          <w:tcPr>
            <w:tcW w:w="1086" w:type="dxa"/>
            <w:tcBorders>
              <w:top w:val="single" w:sz="4" w:space="0" w:color="auto"/>
              <w:left w:val="single" w:sz="4" w:space="0" w:color="auto"/>
              <w:bottom w:val="single" w:sz="4" w:space="0" w:color="auto"/>
              <w:right w:val="single" w:sz="4" w:space="0" w:color="auto"/>
            </w:tcBorders>
            <w:noWrap/>
            <w:vAlign w:val="center"/>
            <w:hideMark/>
          </w:tcPr>
          <w:p w14:paraId="004ABF8F"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6 años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4EA393C9"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N/A</w:t>
            </w:r>
          </w:p>
        </w:tc>
      </w:tr>
      <w:tr w:rsidR="00A13FF2" w:rsidRPr="00A13FF2" w14:paraId="0E5075E0" w14:textId="77777777" w:rsidTr="00A13FF2">
        <w:trPr>
          <w:trHeight w:val="20"/>
        </w:trPr>
        <w:tc>
          <w:tcPr>
            <w:tcW w:w="571" w:type="dxa"/>
            <w:tcBorders>
              <w:top w:val="single" w:sz="4" w:space="0" w:color="auto"/>
              <w:left w:val="single" w:sz="4" w:space="0" w:color="auto"/>
              <w:bottom w:val="single" w:sz="4" w:space="0" w:color="auto"/>
              <w:right w:val="single" w:sz="4" w:space="0" w:color="auto"/>
            </w:tcBorders>
            <w:noWrap/>
            <w:vAlign w:val="center"/>
            <w:hideMark/>
          </w:tcPr>
          <w:p w14:paraId="09B1D96F"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7</w:t>
            </w:r>
          </w:p>
        </w:tc>
        <w:tc>
          <w:tcPr>
            <w:tcW w:w="994" w:type="dxa"/>
            <w:tcBorders>
              <w:top w:val="single" w:sz="4" w:space="0" w:color="auto"/>
              <w:left w:val="single" w:sz="4" w:space="0" w:color="auto"/>
              <w:bottom w:val="single" w:sz="4" w:space="0" w:color="auto"/>
              <w:right w:val="single" w:sz="4" w:space="0" w:color="auto"/>
            </w:tcBorders>
            <w:vAlign w:val="center"/>
            <w:hideMark/>
          </w:tcPr>
          <w:p w14:paraId="06EF1A9F" w14:textId="77777777" w:rsidR="00A13FF2" w:rsidRPr="00A13FF2" w:rsidRDefault="00A13FF2" w:rsidP="00A13FF2">
            <w:pPr>
              <w:spacing w:after="0" w:line="240" w:lineRule="auto"/>
              <w:jc w:val="center"/>
              <w:rPr>
                <w:rFonts w:ascii="Arial Narrow" w:hAnsi="Arial Narrow"/>
                <w:sz w:val="14"/>
                <w:szCs w:val="20"/>
              </w:rPr>
            </w:pPr>
            <w:r w:rsidRPr="00A13FF2">
              <w:rPr>
                <w:rFonts w:ascii="Arial Narrow" w:hAnsi="Arial Narrow"/>
                <w:sz w:val="14"/>
                <w:szCs w:val="20"/>
              </w:rPr>
              <w:t>1</w:t>
            </w:r>
          </w:p>
        </w:tc>
        <w:tc>
          <w:tcPr>
            <w:tcW w:w="1760" w:type="dxa"/>
            <w:tcBorders>
              <w:top w:val="single" w:sz="4" w:space="0" w:color="auto"/>
              <w:left w:val="single" w:sz="4" w:space="0" w:color="auto"/>
              <w:bottom w:val="single" w:sz="4" w:space="0" w:color="auto"/>
              <w:right w:val="single" w:sz="4" w:space="0" w:color="auto"/>
            </w:tcBorders>
            <w:vAlign w:val="center"/>
            <w:hideMark/>
          </w:tcPr>
          <w:p w14:paraId="1DDCE815" w14:textId="77777777" w:rsidR="00A13FF2" w:rsidRPr="00A13FF2" w:rsidRDefault="00A13FF2" w:rsidP="00A13FF2">
            <w:pPr>
              <w:spacing w:after="0" w:line="240" w:lineRule="auto"/>
              <w:jc w:val="center"/>
              <w:rPr>
                <w:rFonts w:ascii="Arial Narrow" w:hAnsi="Arial Narrow"/>
                <w:b/>
                <w:color w:val="000000"/>
                <w:sz w:val="16"/>
                <w:szCs w:val="20"/>
              </w:rPr>
            </w:pPr>
            <w:r w:rsidRPr="00A13FF2">
              <w:rPr>
                <w:rFonts w:ascii="Arial Narrow" w:hAnsi="Arial Narrow"/>
                <w:b/>
                <w:sz w:val="14"/>
                <w:szCs w:val="20"/>
              </w:rPr>
              <w:t>INGENIERO MECANICO</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EC02873"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Ingeniero mecánico o afines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CDC8DCE"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N/A</w:t>
            </w:r>
          </w:p>
        </w:tc>
        <w:tc>
          <w:tcPr>
            <w:tcW w:w="840" w:type="dxa"/>
            <w:tcBorders>
              <w:top w:val="single" w:sz="4" w:space="0" w:color="auto"/>
              <w:left w:val="single" w:sz="4" w:space="0" w:color="auto"/>
              <w:bottom w:val="single" w:sz="4" w:space="0" w:color="auto"/>
              <w:right w:val="single" w:sz="4" w:space="0" w:color="auto"/>
            </w:tcBorders>
            <w:vAlign w:val="center"/>
            <w:hideMark/>
          </w:tcPr>
          <w:p w14:paraId="6439035B"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100%</w:t>
            </w:r>
          </w:p>
        </w:tc>
        <w:tc>
          <w:tcPr>
            <w:tcW w:w="1086" w:type="dxa"/>
            <w:tcBorders>
              <w:top w:val="single" w:sz="4" w:space="0" w:color="auto"/>
              <w:left w:val="single" w:sz="4" w:space="0" w:color="auto"/>
              <w:bottom w:val="single" w:sz="4" w:space="0" w:color="auto"/>
              <w:right w:val="single" w:sz="4" w:space="0" w:color="auto"/>
            </w:tcBorders>
            <w:noWrap/>
            <w:vAlign w:val="center"/>
            <w:hideMark/>
          </w:tcPr>
          <w:p w14:paraId="7A42AD12"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6 años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6AF684C5"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N/A</w:t>
            </w:r>
          </w:p>
        </w:tc>
      </w:tr>
      <w:tr w:rsidR="00A13FF2" w:rsidRPr="00A13FF2" w14:paraId="32F72EE4" w14:textId="77777777" w:rsidTr="00A13FF2">
        <w:trPr>
          <w:trHeight w:val="20"/>
        </w:trPr>
        <w:tc>
          <w:tcPr>
            <w:tcW w:w="571" w:type="dxa"/>
            <w:tcBorders>
              <w:top w:val="single" w:sz="4" w:space="0" w:color="auto"/>
              <w:left w:val="single" w:sz="4" w:space="0" w:color="auto"/>
              <w:bottom w:val="single" w:sz="4" w:space="0" w:color="auto"/>
              <w:right w:val="single" w:sz="4" w:space="0" w:color="auto"/>
            </w:tcBorders>
            <w:noWrap/>
            <w:vAlign w:val="center"/>
            <w:hideMark/>
          </w:tcPr>
          <w:p w14:paraId="3FC6D30A"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8</w:t>
            </w:r>
          </w:p>
        </w:tc>
        <w:tc>
          <w:tcPr>
            <w:tcW w:w="994" w:type="dxa"/>
            <w:tcBorders>
              <w:top w:val="single" w:sz="4" w:space="0" w:color="auto"/>
              <w:left w:val="single" w:sz="4" w:space="0" w:color="auto"/>
              <w:bottom w:val="single" w:sz="4" w:space="0" w:color="auto"/>
              <w:right w:val="single" w:sz="4" w:space="0" w:color="auto"/>
            </w:tcBorders>
            <w:vAlign w:val="center"/>
            <w:hideMark/>
          </w:tcPr>
          <w:p w14:paraId="499AF71B" w14:textId="77777777" w:rsidR="00A13FF2" w:rsidRPr="00A13FF2" w:rsidRDefault="00A13FF2" w:rsidP="00A13FF2">
            <w:pPr>
              <w:spacing w:after="0" w:line="240" w:lineRule="auto"/>
              <w:jc w:val="center"/>
              <w:rPr>
                <w:rFonts w:ascii="Arial Narrow" w:hAnsi="Arial Narrow"/>
                <w:sz w:val="14"/>
                <w:szCs w:val="20"/>
              </w:rPr>
            </w:pPr>
            <w:r w:rsidRPr="00A13FF2">
              <w:rPr>
                <w:rFonts w:ascii="Arial Narrow" w:hAnsi="Arial Narrow"/>
                <w:sz w:val="14"/>
                <w:szCs w:val="20"/>
              </w:rPr>
              <w:t>1</w:t>
            </w:r>
          </w:p>
        </w:tc>
        <w:tc>
          <w:tcPr>
            <w:tcW w:w="1760" w:type="dxa"/>
            <w:tcBorders>
              <w:top w:val="single" w:sz="4" w:space="0" w:color="auto"/>
              <w:left w:val="single" w:sz="4" w:space="0" w:color="auto"/>
              <w:bottom w:val="single" w:sz="4" w:space="0" w:color="auto"/>
              <w:right w:val="single" w:sz="4" w:space="0" w:color="auto"/>
            </w:tcBorders>
            <w:vAlign w:val="center"/>
            <w:hideMark/>
          </w:tcPr>
          <w:p w14:paraId="5906A3CB" w14:textId="77777777" w:rsidR="00A13FF2" w:rsidRPr="00A13FF2" w:rsidRDefault="00A13FF2" w:rsidP="00A13FF2">
            <w:pPr>
              <w:spacing w:after="0" w:line="240" w:lineRule="auto"/>
              <w:jc w:val="center"/>
              <w:rPr>
                <w:rFonts w:ascii="Arial Narrow" w:hAnsi="Arial Narrow"/>
                <w:b/>
                <w:color w:val="000000"/>
                <w:sz w:val="16"/>
                <w:szCs w:val="20"/>
              </w:rPr>
            </w:pPr>
            <w:r w:rsidRPr="00A13FF2">
              <w:rPr>
                <w:rFonts w:ascii="Arial Narrow" w:hAnsi="Arial Narrow"/>
                <w:b/>
                <w:sz w:val="14"/>
                <w:szCs w:val="20"/>
              </w:rPr>
              <w:t>INGENIERO ELECTRICO</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EC68C8B"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Ingeniero eléctrico o afines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20A9C9E"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N/A</w:t>
            </w:r>
          </w:p>
        </w:tc>
        <w:tc>
          <w:tcPr>
            <w:tcW w:w="840" w:type="dxa"/>
            <w:tcBorders>
              <w:top w:val="single" w:sz="4" w:space="0" w:color="auto"/>
              <w:left w:val="single" w:sz="4" w:space="0" w:color="auto"/>
              <w:bottom w:val="single" w:sz="4" w:space="0" w:color="auto"/>
              <w:right w:val="single" w:sz="4" w:space="0" w:color="auto"/>
            </w:tcBorders>
            <w:vAlign w:val="center"/>
            <w:hideMark/>
          </w:tcPr>
          <w:p w14:paraId="7C27376E"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100%</w:t>
            </w:r>
          </w:p>
        </w:tc>
        <w:tc>
          <w:tcPr>
            <w:tcW w:w="1086" w:type="dxa"/>
            <w:tcBorders>
              <w:top w:val="single" w:sz="4" w:space="0" w:color="auto"/>
              <w:left w:val="single" w:sz="4" w:space="0" w:color="auto"/>
              <w:bottom w:val="single" w:sz="4" w:space="0" w:color="auto"/>
              <w:right w:val="single" w:sz="4" w:space="0" w:color="auto"/>
            </w:tcBorders>
            <w:noWrap/>
            <w:vAlign w:val="center"/>
            <w:hideMark/>
          </w:tcPr>
          <w:p w14:paraId="07867598"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6 años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4C59FACC"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N/A</w:t>
            </w:r>
          </w:p>
        </w:tc>
      </w:tr>
      <w:tr w:rsidR="00A13FF2" w:rsidRPr="00A13FF2" w14:paraId="2F2E4D35" w14:textId="77777777" w:rsidTr="00A13FF2">
        <w:trPr>
          <w:trHeight w:val="20"/>
        </w:trPr>
        <w:tc>
          <w:tcPr>
            <w:tcW w:w="571" w:type="dxa"/>
            <w:tcBorders>
              <w:top w:val="single" w:sz="4" w:space="0" w:color="auto"/>
              <w:left w:val="single" w:sz="4" w:space="0" w:color="auto"/>
              <w:bottom w:val="single" w:sz="4" w:space="0" w:color="auto"/>
              <w:right w:val="single" w:sz="4" w:space="0" w:color="auto"/>
            </w:tcBorders>
            <w:noWrap/>
            <w:vAlign w:val="center"/>
            <w:hideMark/>
          </w:tcPr>
          <w:p w14:paraId="4FCE9EF1"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9</w:t>
            </w:r>
          </w:p>
        </w:tc>
        <w:tc>
          <w:tcPr>
            <w:tcW w:w="994" w:type="dxa"/>
            <w:tcBorders>
              <w:top w:val="single" w:sz="4" w:space="0" w:color="auto"/>
              <w:left w:val="single" w:sz="4" w:space="0" w:color="auto"/>
              <w:bottom w:val="single" w:sz="4" w:space="0" w:color="auto"/>
              <w:right w:val="single" w:sz="4" w:space="0" w:color="auto"/>
            </w:tcBorders>
            <w:vAlign w:val="center"/>
            <w:hideMark/>
          </w:tcPr>
          <w:p w14:paraId="44B473A5" w14:textId="77777777" w:rsidR="00A13FF2" w:rsidRPr="00A13FF2" w:rsidRDefault="00A13FF2" w:rsidP="00A13FF2">
            <w:pPr>
              <w:spacing w:after="0" w:line="240" w:lineRule="auto"/>
              <w:jc w:val="center"/>
              <w:rPr>
                <w:rFonts w:ascii="Arial Narrow" w:hAnsi="Arial Narrow"/>
                <w:sz w:val="14"/>
                <w:szCs w:val="20"/>
              </w:rPr>
            </w:pPr>
            <w:r w:rsidRPr="00A13FF2">
              <w:rPr>
                <w:rFonts w:ascii="Arial Narrow" w:hAnsi="Arial Narrow"/>
                <w:sz w:val="14"/>
                <w:szCs w:val="20"/>
              </w:rPr>
              <w:t>1</w:t>
            </w:r>
          </w:p>
        </w:tc>
        <w:tc>
          <w:tcPr>
            <w:tcW w:w="1760" w:type="dxa"/>
            <w:tcBorders>
              <w:top w:val="single" w:sz="4" w:space="0" w:color="auto"/>
              <w:left w:val="single" w:sz="4" w:space="0" w:color="auto"/>
              <w:bottom w:val="single" w:sz="4" w:space="0" w:color="auto"/>
              <w:right w:val="single" w:sz="4" w:space="0" w:color="auto"/>
            </w:tcBorders>
            <w:vAlign w:val="center"/>
            <w:hideMark/>
          </w:tcPr>
          <w:p w14:paraId="59C55097" w14:textId="77777777" w:rsidR="00A13FF2" w:rsidRPr="00A13FF2" w:rsidRDefault="00A13FF2" w:rsidP="00A13FF2">
            <w:pPr>
              <w:spacing w:after="0" w:line="240" w:lineRule="auto"/>
              <w:jc w:val="center"/>
              <w:rPr>
                <w:rFonts w:ascii="Arial Narrow" w:hAnsi="Arial Narrow"/>
                <w:b/>
                <w:color w:val="000000"/>
                <w:sz w:val="16"/>
                <w:szCs w:val="20"/>
              </w:rPr>
            </w:pPr>
            <w:r w:rsidRPr="00A13FF2">
              <w:rPr>
                <w:rFonts w:ascii="Arial Narrow" w:hAnsi="Arial Narrow"/>
                <w:b/>
                <w:sz w:val="14"/>
                <w:szCs w:val="20"/>
              </w:rPr>
              <w:t>TOPOGRAFO</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1B18DEC"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Ingeniero topográfico o afines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39E3AC7"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N/A</w:t>
            </w:r>
          </w:p>
        </w:tc>
        <w:tc>
          <w:tcPr>
            <w:tcW w:w="840" w:type="dxa"/>
            <w:tcBorders>
              <w:top w:val="single" w:sz="4" w:space="0" w:color="auto"/>
              <w:left w:val="single" w:sz="4" w:space="0" w:color="auto"/>
              <w:bottom w:val="single" w:sz="4" w:space="0" w:color="auto"/>
              <w:right w:val="single" w:sz="4" w:space="0" w:color="auto"/>
            </w:tcBorders>
            <w:vAlign w:val="center"/>
            <w:hideMark/>
          </w:tcPr>
          <w:p w14:paraId="3841A5EF"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100%</w:t>
            </w:r>
          </w:p>
        </w:tc>
        <w:tc>
          <w:tcPr>
            <w:tcW w:w="1086" w:type="dxa"/>
            <w:tcBorders>
              <w:top w:val="single" w:sz="4" w:space="0" w:color="auto"/>
              <w:left w:val="single" w:sz="4" w:space="0" w:color="auto"/>
              <w:bottom w:val="single" w:sz="4" w:space="0" w:color="auto"/>
              <w:right w:val="single" w:sz="4" w:space="0" w:color="auto"/>
            </w:tcBorders>
            <w:noWrap/>
            <w:vAlign w:val="center"/>
            <w:hideMark/>
          </w:tcPr>
          <w:p w14:paraId="498790CC"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4 años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70CACD2E"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N/A</w:t>
            </w:r>
          </w:p>
        </w:tc>
      </w:tr>
      <w:tr w:rsidR="00A13FF2" w:rsidRPr="00A13FF2" w14:paraId="159EE1CA" w14:textId="77777777" w:rsidTr="00A13FF2">
        <w:trPr>
          <w:trHeight w:val="20"/>
        </w:trPr>
        <w:tc>
          <w:tcPr>
            <w:tcW w:w="571" w:type="dxa"/>
            <w:tcBorders>
              <w:top w:val="single" w:sz="4" w:space="0" w:color="auto"/>
              <w:left w:val="single" w:sz="4" w:space="0" w:color="auto"/>
              <w:bottom w:val="single" w:sz="4" w:space="0" w:color="auto"/>
              <w:right w:val="single" w:sz="4" w:space="0" w:color="auto"/>
            </w:tcBorders>
            <w:noWrap/>
            <w:vAlign w:val="center"/>
            <w:hideMark/>
          </w:tcPr>
          <w:p w14:paraId="1E54A886"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10</w:t>
            </w:r>
          </w:p>
        </w:tc>
        <w:tc>
          <w:tcPr>
            <w:tcW w:w="994" w:type="dxa"/>
            <w:tcBorders>
              <w:top w:val="single" w:sz="4" w:space="0" w:color="auto"/>
              <w:left w:val="single" w:sz="4" w:space="0" w:color="auto"/>
              <w:bottom w:val="single" w:sz="4" w:space="0" w:color="auto"/>
              <w:right w:val="single" w:sz="4" w:space="0" w:color="auto"/>
            </w:tcBorders>
            <w:vAlign w:val="center"/>
            <w:hideMark/>
          </w:tcPr>
          <w:p w14:paraId="30D1CDFC" w14:textId="77777777" w:rsidR="00A13FF2" w:rsidRPr="00A13FF2" w:rsidRDefault="00A13FF2" w:rsidP="00A13FF2">
            <w:pPr>
              <w:spacing w:after="0" w:line="240" w:lineRule="auto"/>
              <w:jc w:val="center"/>
              <w:rPr>
                <w:rFonts w:ascii="Arial Narrow" w:hAnsi="Arial Narrow"/>
                <w:sz w:val="14"/>
                <w:szCs w:val="20"/>
              </w:rPr>
            </w:pPr>
            <w:r w:rsidRPr="00A13FF2">
              <w:rPr>
                <w:rFonts w:ascii="Arial Narrow" w:hAnsi="Arial Narrow"/>
                <w:sz w:val="14"/>
                <w:szCs w:val="20"/>
              </w:rPr>
              <w:t>1</w:t>
            </w:r>
          </w:p>
        </w:tc>
        <w:tc>
          <w:tcPr>
            <w:tcW w:w="1760" w:type="dxa"/>
            <w:tcBorders>
              <w:top w:val="single" w:sz="4" w:space="0" w:color="auto"/>
              <w:left w:val="single" w:sz="4" w:space="0" w:color="auto"/>
              <w:bottom w:val="single" w:sz="4" w:space="0" w:color="auto"/>
              <w:right w:val="single" w:sz="4" w:space="0" w:color="auto"/>
            </w:tcBorders>
            <w:vAlign w:val="center"/>
            <w:hideMark/>
          </w:tcPr>
          <w:p w14:paraId="7BD803F3" w14:textId="77777777" w:rsidR="00A13FF2" w:rsidRPr="00A13FF2" w:rsidRDefault="00A13FF2" w:rsidP="00A13FF2">
            <w:pPr>
              <w:spacing w:after="0" w:line="240" w:lineRule="auto"/>
              <w:jc w:val="center"/>
              <w:rPr>
                <w:rFonts w:ascii="Arial Narrow" w:hAnsi="Arial Narrow"/>
                <w:b/>
                <w:color w:val="000000"/>
                <w:sz w:val="16"/>
                <w:szCs w:val="20"/>
              </w:rPr>
            </w:pPr>
            <w:r w:rsidRPr="00A13FF2">
              <w:rPr>
                <w:rFonts w:ascii="Arial Narrow" w:hAnsi="Arial Narrow"/>
                <w:b/>
                <w:sz w:val="14"/>
                <w:szCs w:val="20"/>
              </w:rPr>
              <w:t>CADENERO</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91C8574"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N/A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6387680" w14:textId="77777777" w:rsidR="00A13FF2" w:rsidRPr="00A13FF2" w:rsidRDefault="00A13FF2" w:rsidP="00A13FF2">
            <w:pPr>
              <w:spacing w:after="0" w:line="240" w:lineRule="auto"/>
              <w:jc w:val="center"/>
              <w:rPr>
                <w:rFonts w:ascii="Arial Narrow" w:hAnsi="Arial Narrow"/>
                <w:color w:val="000000"/>
                <w:sz w:val="16"/>
                <w:szCs w:val="20"/>
              </w:rPr>
            </w:pPr>
            <w:r w:rsidRPr="00A13FF2">
              <w:rPr>
                <w:rFonts w:ascii="Arial Narrow" w:hAnsi="Arial Narrow"/>
                <w:color w:val="000000"/>
                <w:sz w:val="16"/>
                <w:szCs w:val="20"/>
              </w:rPr>
              <w:t>N/A</w:t>
            </w:r>
          </w:p>
        </w:tc>
        <w:tc>
          <w:tcPr>
            <w:tcW w:w="840" w:type="dxa"/>
            <w:tcBorders>
              <w:top w:val="single" w:sz="4" w:space="0" w:color="auto"/>
              <w:left w:val="single" w:sz="4" w:space="0" w:color="auto"/>
              <w:bottom w:val="single" w:sz="4" w:space="0" w:color="auto"/>
              <w:right w:val="single" w:sz="4" w:space="0" w:color="auto"/>
            </w:tcBorders>
            <w:vAlign w:val="center"/>
            <w:hideMark/>
          </w:tcPr>
          <w:p w14:paraId="7F26F1A6"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100%</w:t>
            </w:r>
          </w:p>
        </w:tc>
        <w:tc>
          <w:tcPr>
            <w:tcW w:w="1086" w:type="dxa"/>
            <w:tcBorders>
              <w:top w:val="single" w:sz="4" w:space="0" w:color="auto"/>
              <w:left w:val="single" w:sz="4" w:space="0" w:color="auto"/>
              <w:bottom w:val="single" w:sz="4" w:space="0" w:color="auto"/>
              <w:right w:val="single" w:sz="4" w:space="0" w:color="auto"/>
            </w:tcBorders>
            <w:noWrap/>
            <w:vAlign w:val="center"/>
            <w:hideMark/>
          </w:tcPr>
          <w:p w14:paraId="141175C1"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2 años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7CDF17BE" w14:textId="77777777" w:rsidR="00A13FF2" w:rsidRPr="00A13FF2" w:rsidRDefault="00A13FF2" w:rsidP="00A13FF2">
            <w:pPr>
              <w:spacing w:after="0" w:line="240" w:lineRule="auto"/>
              <w:jc w:val="center"/>
              <w:rPr>
                <w:rFonts w:ascii="Arial Narrow" w:hAnsi="Arial Narrow"/>
                <w:sz w:val="16"/>
                <w:szCs w:val="20"/>
              </w:rPr>
            </w:pPr>
            <w:r w:rsidRPr="00A13FF2">
              <w:rPr>
                <w:rFonts w:ascii="Arial Narrow" w:hAnsi="Arial Narrow"/>
                <w:sz w:val="16"/>
                <w:szCs w:val="20"/>
              </w:rPr>
              <w:t>N/A</w:t>
            </w:r>
          </w:p>
        </w:tc>
      </w:tr>
    </w:tbl>
    <w:p w14:paraId="0B48CF56" w14:textId="77777777" w:rsidR="00A13FF2" w:rsidRPr="00A13FF2" w:rsidRDefault="00A13FF2" w:rsidP="00A13FF2">
      <w:pPr>
        <w:spacing w:after="0" w:line="240" w:lineRule="auto"/>
        <w:jc w:val="center"/>
        <w:rPr>
          <w:rFonts w:ascii="Arial Narrow" w:hAnsi="Arial Narrow"/>
          <w:sz w:val="14"/>
          <w:szCs w:val="20"/>
        </w:rPr>
      </w:pPr>
      <w:r w:rsidRPr="00A13FF2">
        <w:rPr>
          <w:rFonts w:ascii="Arial Narrow" w:hAnsi="Arial Narrow"/>
          <w:sz w:val="14"/>
          <w:szCs w:val="20"/>
        </w:rPr>
        <w:t>Fuente: Elaboración propia.</w:t>
      </w:r>
    </w:p>
    <w:p w14:paraId="0346DEA0" w14:textId="77777777" w:rsidR="00A13FF2" w:rsidRPr="00A13FF2" w:rsidRDefault="00A13FF2" w:rsidP="00A13FF2">
      <w:pPr>
        <w:spacing w:after="0" w:line="240" w:lineRule="auto"/>
        <w:jc w:val="left"/>
        <w:rPr>
          <w:rFonts w:ascii="Arial Narrow" w:hAnsi="Arial Narrow"/>
          <w:sz w:val="22"/>
          <w:szCs w:val="20"/>
        </w:rPr>
      </w:pPr>
    </w:p>
    <w:p w14:paraId="50D7656F" w14:textId="77777777" w:rsidR="00A13FF2" w:rsidRPr="00A13FF2" w:rsidRDefault="00A13FF2" w:rsidP="00A13FF2">
      <w:pPr>
        <w:spacing w:after="0" w:line="240" w:lineRule="auto"/>
        <w:jc w:val="left"/>
        <w:rPr>
          <w:rFonts w:ascii="Arial Narrow" w:hAnsi="Arial Narrow"/>
          <w:b/>
          <w:szCs w:val="20"/>
        </w:rPr>
      </w:pPr>
      <w:r w:rsidRPr="00A13FF2">
        <w:rPr>
          <w:rFonts w:ascii="Arial Narrow" w:hAnsi="Arial Narrow"/>
          <w:b/>
          <w:szCs w:val="20"/>
        </w:rPr>
        <w:t xml:space="preserve">IV. Productos </w:t>
      </w:r>
    </w:p>
    <w:p w14:paraId="725B2DD6" w14:textId="77777777" w:rsidR="00A13FF2" w:rsidRPr="00A13FF2" w:rsidRDefault="00A13FF2" w:rsidP="00A13FF2">
      <w:pPr>
        <w:spacing w:after="0" w:line="240" w:lineRule="auto"/>
        <w:rPr>
          <w:rFonts w:ascii="Arial Narrow" w:hAnsi="Arial Narrow"/>
          <w:sz w:val="22"/>
          <w:szCs w:val="20"/>
        </w:rPr>
      </w:pPr>
    </w:p>
    <w:p w14:paraId="2EFA6BC5"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 xml:space="preserve">De conformidad con los postulados expuestos con anterioridad, los productos a entregar al municipio, por parte de la Consultoría son los siguientes: </w:t>
      </w:r>
    </w:p>
    <w:p w14:paraId="58053650" w14:textId="77777777" w:rsidR="00A13FF2" w:rsidRPr="00A13FF2" w:rsidRDefault="00A13FF2" w:rsidP="00A13FF2">
      <w:pPr>
        <w:spacing w:after="0" w:line="240" w:lineRule="auto"/>
        <w:ind w:left="720"/>
        <w:contextualSpacing/>
        <w:rPr>
          <w:rFonts w:ascii="Arial Narrow" w:hAnsi="Arial Narrow"/>
          <w:sz w:val="22"/>
          <w:szCs w:val="20"/>
        </w:rPr>
      </w:pPr>
    </w:p>
    <w:p w14:paraId="5B017B6B" w14:textId="77777777" w:rsidR="00A13FF2" w:rsidRPr="00A13FF2" w:rsidRDefault="00A13FF2" w:rsidP="00A13FF2">
      <w:pPr>
        <w:spacing w:after="0" w:line="240" w:lineRule="auto"/>
        <w:rPr>
          <w:rFonts w:ascii="Arial Narrow" w:hAnsi="Arial Narrow"/>
          <w:sz w:val="22"/>
          <w:szCs w:val="20"/>
        </w:rPr>
      </w:pPr>
      <w:r w:rsidRPr="00A13FF2">
        <w:rPr>
          <w:rFonts w:ascii="Arial Narrow" w:hAnsi="Arial Narrow"/>
          <w:sz w:val="22"/>
          <w:szCs w:val="20"/>
        </w:rPr>
        <w:t>Los documentos técnicos deberán ser presentados de acuerdo con los siguientes requisitos básicos:</w:t>
      </w:r>
    </w:p>
    <w:p w14:paraId="62E8A856" w14:textId="77777777" w:rsidR="00A13FF2" w:rsidRPr="00A13FF2" w:rsidRDefault="00A13FF2" w:rsidP="00A13FF2">
      <w:pPr>
        <w:spacing w:after="0" w:line="240" w:lineRule="auto"/>
        <w:rPr>
          <w:rFonts w:ascii="Arial Narrow" w:hAnsi="Arial Narrow"/>
          <w:sz w:val="22"/>
          <w:szCs w:val="20"/>
        </w:rPr>
      </w:pPr>
    </w:p>
    <w:p w14:paraId="128EDDBC" w14:textId="77777777" w:rsidR="00A13FF2" w:rsidRPr="00A13FF2" w:rsidRDefault="00A13FF2" w:rsidP="00A13FF2">
      <w:pPr>
        <w:numPr>
          <w:ilvl w:val="0"/>
          <w:numId w:val="29"/>
        </w:numPr>
        <w:spacing w:after="0" w:line="240" w:lineRule="auto"/>
        <w:contextualSpacing/>
        <w:jc w:val="left"/>
        <w:rPr>
          <w:rFonts w:ascii="Arial Narrow" w:hAnsi="Arial Narrow"/>
          <w:sz w:val="22"/>
          <w:szCs w:val="20"/>
        </w:rPr>
      </w:pPr>
      <w:r w:rsidRPr="00A13FF2">
        <w:rPr>
          <w:rFonts w:ascii="Arial Narrow" w:hAnsi="Arial Narrow"/>
          <w:sz w:val="22"/>
          <w:szCs w:val="20"/>
        </w:rPr>
        <w:t xml:space="preserve">Información en medio impreso: para entregas parciales un (1) original y para entrega final un (1) original y dos (2) copias. Debe contar con firma en original de los profesionales responsables. En </w:t>
      </w:r>
      <w:r w:rsidRPr="00A13FF2">
        <w:rPr>
          <w:rFonts w:ascii="Arial Narrow" w:hAnsi="Arial Narrow"/>
          <w:sz w:val="22"/>
          <w:szCs w:val="20"/>
        </w:rPr>
        <w:lastRenderedPageBreak/>
        <w:t>caso de utilizar firmas digitales éstas deberán corresponder a firma digital certificada para cada profesional (No se aceptarán firmas escaneadas).</w:t>
      </w:r>
    </w:p>
    <w:p w14:paraId="0DDD3DC2" w14:textId="77777777" w:rsidR="00A13FF2" w:rsidRPr="00A13FF2" w:rsidRDefault="00A13FF2" w:rsidP="00A13FF2">
      <w:pPr>
        <w:numPr>
          <w:ilvl w:val="0"/>
          <w:numId w:val="29"/>
        </w:numPr>
        <w:spacing w:after="0" w:line="240" w:lineRule="auto"/>
        <w:contextualSpacing/>
        <w:jc w:val="left"/>
        <w:rPr>
          <w:rFonts w:ascii="Arial Narrow" w:hAnsi="Arial Narrow"/>
          <w:sz w:val="22"/>
          <w:szCs w:val="20"/>
        </w:rPr>
      </w:pPr>
      <w:r w:rsidRPr="00A13FF2">
        <w:rPr>
          <w:rFonts w:ascii="Arial Narrow" w:hAnsi="Arial Narrow"/>
          <w:sz w:val="22"/>
          <w:szCs w:val="20"/>
        </w:rPr>
        <w:t>Documentos: Formato tamaño carta (21,59x27,94 cm), planos en tamaño pliego (100cm x 70cm), tipo de papel Bond 75 gramos color blanco y tapa dura en cartón de 2.5mm con tornillo en aluminio. Información en medio digital: para entregas parciales memorias USB con archivos en formato editable (.</w:t>
      </w:r>
      <w:proofErr w:type="spellStart"/>
      <w:r w:rsidRPr="00A13FF2">
        <w:rPr>
          <w:rFonts w:ascii="Arial Narrow" w:hAnsi="Arial Narrow"/>
          <w:sz w:val="22"/>
          <w:szCs w:val="20"/>
        </w:rPr>
        <w:t>doc</w:t>
      </w:r>
      <w:proofErr w:type="spellEnd"/>
      <w:r w:rsidRPr="00A13FF2">
        <w:rPr>
          <w:rFonts w:ascii="Arial Narrow" w:hAnsi="Arial Narrow"/>
          <w:sz w:val="22"/>
          <w:szCs w:val="20"/>
        </w:rPr>
        <w:t>/.exe) y para entrega final dos (2) memorias USB con archivos en formato editable (.</w:t>
      </w:r>
      <w:proofErr w:type="spellStart"/>
      <w:r w:rsidRPr="00A13FF2">
        <w:rPr>
          <w:rFonts w:ascii="Arial Narrow" w:hAnsi="Arial Narrow"/>
          <w:sz w:val="22"/>
          <w:szCs w:val="20"/>
        </w:rPr>
        <w:t>doc</w:t>
      </w:r>
      <w:proofErr w:type="spellEnd"/>
      <w:r w:rsidRPr="00A13FF2">
        <w:rPr>
          <w:rFonts w:ascii="Arial Narrow" w:hAnsi="Arial Narrow"/>
          <w:sz w:val="22"/>
          <w:szCs w:val="20"/>
        </w:rPr>
        <w:t>/.exe) y formato no editable (.</w:t>
      </w:r>
      <w:proofErr w:type="spellStart"/>
      <w:r w:rsidRPr="00A13FF2">
        <w:rPr>
          <w:rFonts w:ascii="Arial Narrow" w:hAnsi="Arial Narrow"/>
          <w:sz w:val="22"/>
          <w:szCs w:val="20"/>
        </w:rPr>
        <w:t>pdf</w:t>
      </w:r>
      <w:proofErr w:type="spellEnd"/>
      <w:r w:rsidRPr="00A13FF2">
        <w:rPr>
          <w:rFonts w:ascii="Arial Narrow" w:hAnsi="Arial Narrow"/>
          <w:sz w:val="22"/>
          <w:szCs w:val="20"/>
        </w:rPr>
        <w:t>). Los medios digitales deberán estar identificados con los datos de proyecto específico, sitio de intervención, estudio y contenido y numeración según versión y fecha de entrega. La información contenida debe estar organizada por carpetas que permitan identificar claramente los componentes de cada producto.</w:t>
      </w:r>
    </w:p>
    <w:p w14:paraId="7B96E163" w14:textId="77777777" w:rsidR="00A13FF2" w:rsidRPr="00A13FF2" w:rsidRDefault="00A13FF2" w:rsidP="00A13FF2">
      <w:pPr>
        <w:spacing w:after="0" w:line="240" w:lineRule="auto"/>
        <w:contextualSpacing/>
        <w:rPr>
          <w:rFonts w:ascii="Arial Narrow" w:hAnsi="Arial Narrow"/>
          <w:sz w:val="22"/>
          <w:szCs w:val="20"/>
        </w:rPr>
      </w:pPr>
    </w:p>
    <w:p w14:paraId="66518FB8" w14:textId="77777777" w:rsidR="00A13FF2" w:rsidRPr="00A13FF2" w:rsidRDefault="00A13FF2" w:rsidP="00A13FF2">
      <w:pPr>
        <w:spacing w:after="0" w:line="240" w:lineRule="auto"/>
        <w:jc w:val="left"/>
        <w:rPr>
          <w:rFonts w:ascii="Arial Narrow" w:hAnsi="Arial Narrow"/>
          <w:b/>
          <w:sz w:val="22"/>
          <w:szCs w:val="20"/>
        </w:rPr>
      </w:pPr>
      <w:r w:rsidRPr="00A13FF2">
        <w:rPr>
          <w:rFonts w:ascii="Arial Narrow" w:hAnsi="Arial Narrow"/>
          <w:b/>
          <w:szCs w:val="20"/>
        </w:rPr>
        <w:t xml:space="preserve">V. Aprobación </w:t>
      </w:r>
    </w:p>
    <w:p w14:paraId="62037051" w14:textId="77777777" w:rsidR="00A13FF2" w:rsidRPr="00A13FF2" w:rsidRDefault="00A13FF2" w:rsidP="00A13FF2">
      <w:pPr>
        <w:spacing w:after="0" w:line="240" w:lineRule="auto"/>
        <w:jc w:val="left"/>
        <w:rPr>
          <w:rFonts w:ascii="Arial Narrow" w:hAnsi="Arial Narrow"/>
          <w:b/>
          <w:szCs w:val="20"/>
        </w:rPr>
      </w:pPr>
    </w:p>
    <w:p w14:paraId="7FD0D617" w14:textId="1371094F" w:rsidR="0A923DF9" w:rsidRPr="00A13FF2" w:rsidRDefault="00A13FF2" w:rsidP="00A13FF2">
      <w:pPr>
        <w:spacing w:after="0" w:line="240" w:lineRule="auto"/>
        <w:ind w:left="720"/>
        <w:rPr>
          <w:rFonts w:ascii="Arial Narrow" w:hAnsi="Arial Narrow"/>
          <w:szCs w:val="20"/>
        </w:rPr>
      </w:pPr>
      <w:r w:rsidRPr="00A13FF2">
        <w:rPr>
          <w:rFonts w:ascii="Arial Narrow" w:hAnsi="Arial Narrow"/>
          <w:szCs w:val="20"/>
        </w:rPr>
        <w:t>Todos los volúmenes deben ser presentados, para revisión y posteriormente aprobadas por la supervisión, los productos que no se encuentre de conformidad a la normatividad vigente será requeridos por parte del supervisor, el cual debe ser ajustado por parte del equipo consultor.</w:t>
      </w:r>
    </w:p>
    <w:p w14:paraId="32712531" w14:textId="77777777" w:rsidR="00A13FF2" w:rsidRPr="00FC4853" w:rsidRDefault="00A13FF2" w:rsidP="56AF07F3">
      <w:pPr>
        <w:ind w:left="709"/>
        <w:rPr>
          <w:rFonts w:ascii="Arial Narrow" w:hAnsi="Arial Narrow"/>
        </w:rPr>
      </w:pPr>
    </w:p>
    <w:p w14:paraId="11E34323" w14:textId="7C894C9A" w:rsidR="004F78C8" w:rsidRPr="00FC4853" w:rsidRDefault="004F78C8" w:rsidP="1033557B">
      <w:pPr>
        <w:pStyle w:val="Prrafodelista"/>
        <w:numPr>
          <w:ilvl w:val="0"/>
          <w:numId w:val="6"/>
        </w:numPr>
        <w:rPr>
          <w:rFonts w:ascii="Arial Narrow" w:eastAsia="Verdana" w:hAnsi="Arial Narrow" w:cs="Verdana"/>
          <w:b/>
          <w:bCs/>
          <w:sz w:val="22"/>
          <w:lang w:val="es-ES"/>
        </w:rPr>
      </w:pPr>
      <w:r w:rsidRPr="00FC4853">
        <w:rPr>
          <w:rFonts w:ascii="Arial Narrow" w:eastAsia="Verdana" w:hAnsi="Arial Narrow" w:cs="Verdana"/>
          <w:b/>
          <w:bCs/>
          <w:sz w:val="22"/>
          <w:lang w:val="es-ES"/>
        </w:rPr>
        <w:t xml:space="preserve">PLAZO PARA LA </w:t>
      </w:r>
      <w:r w:rsidR="00D82C3D" w:rsidRPr="00FC4853">
        <w:rPr>
          <w:rFonts w:ascii="Arial Narrow" w:eastAsia="Verdana" w:hAnsi="Arial Narrow" w:cs="Verdana"/>
          <w:b/>
          <w:bCs/>
          <w:sz w:val="22"/>
          <w:lang w:val="es-ES"/>
        </w:rPr>
        <w:t>EJECUCIÓN</w:t>
      </w:r>
      <w:r w:rsidRPr="00FC4853">
        <w:rPr>
          <w:rFonts w:ascii="Arial Narrow" w:eastAsia="Verdana" w:hAnsi="Arial Narrow" w:cs="Verdana"/>
          <w:b/>
          <w:bCs/>
          <w:sz w:val="22"/>
          <w:lang w:val="es-ES"/>
        </w:rPr>
        <w:t xml:space="preserve"> DEL CONTRATO</w:t>
      </w:r>
      <w:r w:rsidR="00BA2F33" w:rsidRPr="00FC4853">
        <w:rPr>
          <w:rFonts w:ascii="Arial Narrow" w:eastAsia="Verdana" w:hAnsi="Arial Narrow" w:cs="Verdana"/>
          <w:b/>
          <w:bCs/>
          <w:sz w:val="22"/>
          <w:lang w:val="es-ES"/>
        </w:rPr>
        <w:t xml:space="preserve"> </w:t>
      </w:r>
    </w:p>
    <w:p w14:paraId="0A4CCFC4" w14:textId="652F44C0" w:rsidR="004F78C8" w:rsidRPr="00FC4853" w:rsidRDefault="004F78C8" w:rsidP="1033557B">
      <w:pPr>
        <w:rPr>
          <w:rFonts w:ascii="Arial Narrow" w:eastAsia="Verdana" w:hAnsi="Arial Narrow" w:cs="Verdana"/>
          <w:sz w:val="22"/>
          <w:lang w:val="es-ES"/>
        </w:rPr>
      </w:pPr>
      <w:r w:rsidRPr="00FC4853">
        <w:rPr>
          <w:rFonts w:ascii="Arial Narrow" w:eastAsia="Verdana" w:hAnsi="Arial Narrow" w:cs="Verdana"/>
          <w:sz w:val="22"/>
        </w:rPr>
        <w:t xml:space="preserve">El plazo previsto para la ejecución de las actividades que se deriven del proceso es el establecido en la sección 1.1. del </w:t>
      </w:r>
      <w:r w:rsidR="00C07BA6" w:rsidRPr="00FC4853">
        <w:rPr>
          <w:rFonts w:ascii="Arial Narrow" w:eastAsia="Verdana" w:hAnsi="Arial Narrow" w:cs="Verdana"/>
          <w:sz w:val="22"/>
        </w:rPr>
        <w:t>P</w:t>
      </w:r>
      <w:r w:rsidRPr="00FC4853">
        <w:rPr>
          <w:rFonts w:ascii="Arial Narrow" w:eastAsia="Verdana" w:hAnsi="Arial Narrow" w:cs="Verdana"/>
          <w:sz w:val="22"/>
        </w:rPr>
        <w:t xml:space="preserve">liego de </w:t>
      </w:r>
      <w:r w:rsidR="00C07BA6" w:rsidRPr="00FC4853">
        <w:rPr>
          <w:rFonts w:ascii="Arial Narrow" w:eastAsia="Verdana" w:hAnsi="Arial Narrow" w:cs="Verdana"/>
          <w:sz w:val="22"/>
        </w:rPr>
        <w:t>C</w:t>
      </w:r>
      <w:r w:rsidRPr="00FC4853">
        <w:rPr>
          <w:rFonts w:ascii="Arial Narrow" w:eastAsia="Verdana" w:hAnsi="Arial Narrow" w:cs="Verdana"/>
          <w:sz w:val="22"/>
        </w:rPr>
        <w:t>ondiciones, el cual se contará</w:t>
      </w:r>
      <w:r w:rsidR="007A3641" w:rsidRPr="00FC4853">
        <w:rPr>
          <w:rFonts w:ascii="Arial Narrow" w:eastAsia="Verdana" w:hAnsi="Arial Narrow" w:cs="Verdana"/>
          <w:sz w:val="22"/>
          <w:lang w:val="es-ES"/>
        </w:rPr>
        <w:t xml:space="preserve"> </w:t>
      </w:r>
      <w:r w:rsidR="00B334E6" w:rsidRPr="00FC4853">
        <w:rPr>
          <w:rFonts w:ascii="Arial Narrow" w:eastAsia="Verdana" w:hAnsi="Arial Narrow" w:cs="Verdana"/>
          <w:sz w:val="22"/>
          <w:lang w:val="es-ES"/>
        </w:rPr>
        <w:t>en la forma prevista en el Anexo 5 – Minuta del Contrato</w:t>
      </w:r>
      <w:r w:rsidR="007A3641" w:rsidRPr="00FC4853">
        <w:rPr>
          <w:rFonts w:ascii="Arial Narrow" w:eastAsia="Verdana" w:hAnsi="Arial Narrow" w:cs="Verdana"/>
          <w:sz w:val="22"/>
          <w:lang w:val="es-ES"/>
        </w:rPr>
        <w:t>.</w:t>
      </w:r>
    </w:p>
    <w:p w14:paraId="025CBBF6" w14:textId="72240A4A" w:rsidR="002436FA" w:rsidRPr="00A13FF2" w:rsidRDefault="00A13FF2" w:rsidP="1033557B">
      <w:pPr>
        <w:rPr>
          <w:rFonts w:ascii="Arial Narrow" w:eastAsia="Verdana" w:hAnsi="Arial Narrow" w:cs="Verdana"/>
          <w:color w:val="000000"/>
          <w:sz w:val="22"/>
        </w:rPr>
      </w:pPr>
      <w:r w:rsidRPr="00A13FF2">
        <w:rPr>
          <w:rFonts w:ascii="Arial Narrow" w:eastAsia="Verdana" w:hAnsi="Arial Narrow" w:cs="Verdana"/>
          <w:color w:val="000000" w:themeColor="text1"/>
          <w:sz w:val="22"/>
        </w:rPr>
        <w:t>El plazo total de la presente consultoría es de tres (3) meses.</w:t>
      </w:r>
    </w:p>
    <w:p w14:paraId="320159E6" w14:textId="3656A8CB" w:rsidR="00A75162" w:rsidRPr="00FC4853" w:rsidRDefault="004E1E45" w:rsidP="1033557B">
      <w:pPr>
        <w:numPr>
          <w:ilvl w:val="0"/>
          <w:numId w:val="6"/>
        </w:numPr>
        <w:rPr>
          <w:rFonts w:ascii="Arial Narrow" w:eastAsia="Verdana" w:hAnsi="Arial Narrow" w:cs="Verdana"/>
          <w:b/>
          <w:bCs/>
          <w:color w:val="000000"/>
          <w:sz w:val="22"/>
        </w:rPr>
      </w:pPr>
      <w:r w:rsidRPr="00FC4853">
        <w:rPr>
          <w:rFonts w:ascii="Arial Narrow" w:eastAsia="Verdana" w:hAnsi="Arial Narrow" w:cs="Verdana"/>
          <w:b/>
          <w:bCs/>
          <w:color w:val="000000" w:themeColor="text1"/>
          <w:sz w:val="22"/>
        </w:rPr>
        <w:t xml:space="preserve">FORMA </w:t>
      </w:r>
      <w:r w:rsidR="009935BF" w:rsidRPr="00FC4853">
        <w:rPr>
          <w:rFonts w:ascii="Arial Narrow" w:eastAsia="Verdana" w:hAnsi="Arial Narrow" w:cs="Verdana"/>
          <w:b/>
          <w:bCs/>
          <w:color w:val="000000" w:themeColor="text1"/>
          <w:sz w:val="22"/>
        </w:rPr>
        <w:t>DE</w:t>
      </w:r>
      <w:r w:rsidR="00A75162" w:rsidRPr="00FC4853">
        <w:rPr>
          <w:rFonts w:ascii="Arial Narrow" w:eastAsia="Verdana" w:hAnsi="Arial Narrow" w:cs="Verdana"/>
          <w:b/>
          <w:bCs/>
          <w:color w:val="000000" w:themeColor="text1"/>
          <w:sz w:val="22"/>
        </w:rPr>
        <w:t xml:space="preserve"> PAGO</w:t>
      </w:r>
    </w:p>
    <w:p w14:paraId="7EF442B5" w14:textId="77777777" w:rsidR="005677D6" w:rsidRDefault="005677D6" w:rsidP="005677D6">
      <w:pPr>
        <w:spacing w:after="0" w:line="240" w:lineRule="auto"/>
        <w:rPr>
          <w:rFonts w:ascii="Arial Narrow" w:hAnsi="Arial Narrow"/>
          <w:lang w:val="es-MX"/>
        </w:rPr>
      </w:pPr>
      <w:r>
        <w:rPr>
          <w:rFonts w:ascii="Arial Narrow" w:hAnsi="Arial Narrow"/>
        </w:rPr>
        <w:t>El valor del contrato será cancelado al contratista en pagos tres (3) pagos parciales</w:t>
      </w:r>
      <w:r>
        <w:rPr>
          <w:rFonts w:ascii="Arial Narrow" w:hAnsi="Arial Narrow"/>
          <w:lang w:val="es-MX"/>
        </w:rPr>
        <w:t>, conforme al avance en la ejecución, la entrega de los productos del alcance técnico de la consultoría y aprobación de la supervisión de la siguiente manera:</w:t>
      </w:r>
    </w:p>
    <w:p w14:paraId="7BB0244B" w14:textId="77777777" w:rsidR="005677D6" w:rsidRDefault="005677D6" w:rsidP="005677D6">
      <w:pPr>
        <w:spacing w:after="0" w:line="240" w:lineRule="auto"/>
        <w:rPr>
          <w:rFonts w:ascii="Arial Narrow" w:hAnsi="Arial Narrow"/>
        </w:rPr>
      </w:pPr>
    </w:p>
    <w:p w14:paraId="2F6D4BE8" w14:textId="77777777" w:rsidR="005677D6" w:rsidRDefault="005677D6" w:rsidP="005677D6">
      <w:pPr>
        <w:pStyle w:val="Prrafodelista"/>
        <w:numPr>
          <w:ilvl w:val="0"/>
          <w:numId w:val="30"/>
        </w:numPr>
        <w:spacing w:after="0" w:line="240" w:lineRule="auto"/>
        <w:contextualSpacing w:val="0"/>
        <w:rPr>
          <w:rFonts w:ascii="Arial Narrow" w:hAnsi="Arial Narrow"/>
          <w:sz w:val="22"/>
          <w:lang w:val="es-MX"/>
        </w:rPr>
      </w:pPr>
      <w:r>
        <w:rPr>
          <w:rFonts w:ascii="Arial Narrow" w:hAnsi="Arial Narrow"/>
          <w:b/>
          <w:sz w:val="22"/>
          <w:lang w:val="es-MX"/>
        </w:rPr>
        <w:t>Un primer pago será cancelado de manera equivalente al veinte por ciento (20%)</w:t>
      </w:r>
      <w:r>
        <w:rPr>
          <w:rFonts w:ascii="Arial Narrow" w:hAnsi="Arial Narrow"/>
          <w:sz w:val="22"/>
          <w:lang w:val="es-MX"/>
        </w:rPr>
        <w:t xml:space="preserve"> del valor total contratado, una vez el consultor haya ejecutado la totalidad de las obligaciones contractuales, realizado la entrega formal del </w:t>
      </w:r>
      <w:r>
        <w:rPr>
          <w:rFonts w:ascii="Arial Narrow" w:hAnsi="Arial Narrow"/>
          <w:b/>
          <w:sz w:val="22"/>
          <w:lang w:val="es-MX"/>
        </w:rPr>
        <w:t>VOLUMEN l. DIAGNOSTIVO</w:t>
      </w:r>
      <w:r>
        <w:rPr>
          <w:rFonts w:ascii="Arial Narrow" w:hAnsi="Arial Narrow"/>
          <w:sz w:val="22"/>
          <w:lang w:val="es-MX"/>
        </w:rPr>
        <w:t xml:space="preserve"> junto con los respectivos</w:t>
      </w:r>
      <w:r>
        <w:rPr>
          <w:rFonts w:ascii="Arial Narrow" w:hAnsi="Arial Narrow"/>
          <w:b/>
          <w:sz w:val="22"/>
          <w:lang w:val="es-MX"/>
        </w:rPr>
        <w:t xml:space="preserve"> </w:t>
      </w:r>
      <w:r>
        <w:rPr>
          <w:rFonts w:ascii="Arial Narrow" w:hAnsi="Arial Narrow"/>
          <w:sz w:val="22"/>
          <w:lang w:val="es-MX"/>
        </w:rPr>
        <w:t>productos y entregables exigidos, y estos hayan sido revisados y aprobados integralmente por la supervisión.</w:t>
      </w:r>
    </w:p>
    <w:p w14:paraId="0F05C419" w14:textId="77777777" w:rsidR="005677D6" w:rsidRDefault="005677D6" w:rsidP="005677D6">
      <w:pPr>
        <w:pStyle w:val="Prrafodelista"/>
        <w:rPr>
          <w:rFonts w:ascii="Arial Narrow" w:hAnsi="Arial Narrow"/>
          <w:sz w:val="22"/>
          <w:highlight w:val="yellow"/>
          <w:lang w:val="es-MX"/>
        </w:rPr>
      </w:pPr>
    </w:p>
    <w:p w14:paraId="6B40AB20" w14:textId="77777777" w:rsidR="005677D6" w:rsidRDefault="005677D6" w:rsidP="005677D6">
      <w:pPr>
        <w:pStyle w:val="Prrafodelista"/>
        <w:numPr>
          <w:ilvl w:val="0"/>
          <w:numId w:val="30"/>
        </w:numPr>
        <w:spacing w:after="0" w:line="240" w:lineRule="auto"/>
        <w:contextualSpacing w:val="0"/>
        <w:rPr>
          <w:rFonts w:ascii="Arial Narrow" w:hAnsi="Arial Narrow"/>
          <w:sz w:val="22"/>
          <w:lang w:val="es-MX"/>
        </w:rPr>
      </w:pPr>
      <w:r>
        <w:rPr>
          <w:rFonts w:ascii="Arial Narrow" w:hAnsi="Arial Narrow"/>
          <w:b/>
          <w:sz w:val="22"/>
          <w:lang w:val="es-MX"/>
        </w:rPr>
        <w:t>Un segundo pago será cancelado de manera equivalente al cincuenta por ciento (50%)</w:t>
      </w:r>
      <w:r>
        <w:rPr>
          <w:rFonts w:ascii="Arial Narrow" w:hAnsi="Arial Narrow"/>
          <w:sz w:val="22"/>
          <w:lang w:val="es-MX"/>
        </w:rPr>
        <w:t xml:space="preserve"> del valor total contratado, una vez el consultor haya ejecutado la totalidad de las obligaciones contractuales, realizado la entrega formal del </w:t>
      </w:r>
      <w:r>
        <w:rPr>
          <w:rFonts w:ascii="Arial Narrow" w:hAnsi="Arial Narrow"/>
          <w:b/>
          <w:sz w:val="22"/>
          <w:lang w:val="es-MX"/>
        </w:rPr>
        <w:t xml:space="preserve">VOLUMEN II. DISEÑOS A NIVEL FASE III </w:t>
      </w:r>
      <w:r>
        <w:rPr>
          <w:rFonts w:ascii="Arial Narrow" w:hAnsi="Arial Narrow"/>
          <w:sz w:val="22"/>
          <w:lang w:val="es-MX"/>
        </w:rPr>
        <w:t>junto con los respectivos</w:t>
      </w:r>
      <w:r>
        <w:rPr>
          <w:rFonts w:ascii="Arial Narrow" w:hAnsi="Arial Narrow"/>
          <w:b/>
          <w:sz w:val="22"/>
          <w:lang w:val="es-MX"/>
        </w:rPr>
        <w:t xml:space="preserve"> </w:t>
      </w:r>
      <w:r>
        <w:rPr>
          <w:rFonts w:ascii="Arial Narrow" w:hAnsi="Arial Narrow"/>
          <w:sz w:val="22"/>
          <w:lang w:val="es-MX"/>
        </w:rPr>
        <w:t>productos y entregables exigidos, y estos hayan sido revisados y aprobados integralmente por la supervisión.</w:t>
      </w:r>
    </w:p>
    <w:p w14:paraId="2AF1E5BC" w14:textId="77777777" w:rsidR="005677D6" w:rsidRDefault="005677D6" w:rsidP="005677D6">
      <w:pPr>
        <w:pStyle w:val="Prrafodelista"/>
        <w:rPr>
          <w:rFonts w:ascii="Arial Narrow" w:hAnsi="Arial Narrow"/>
          <w:sz w:val="22"/>
          <w:highlight w:val="yellow"/>
          <w:lang w:val="es-MX"/>
        </w:rPr>
      </w:pPr>
    </w:p>
    <w:p w14:paraId="1D07218F" w14:textId="77777777" w:rsidR="005677D6" w:rsidRDefault="005677D6" w:rsidP="005677D6">
      <w:pPr>
        <w:pStyle w:val="Prrafodelista"/>
        <w:numPr>
          <w:ilvl w:val="0"/>
          <w:numId w:val="30"/>
        </w:numPr>
        <w:spacing w:after="0" w:line="240" w:lineRule="auto"/>
        <w:contextualSpacing w:val="0"/>
        <w:rPr>
          <w:rFonts w:ascii="Arial Narrow" w:hAnsi="Arial Narrow"/>
          <w:sz w:val="22"/>
          <w:lang w:val="es-MX"/>
        </w:rPr>
      </w:pPr>
      <w:r>
        <w:rPr>
          <w:rFonts w:ascii="Arial Narrow" w:hAnsi="Arial Narrow"/>
          <w:b/>
          <w:sz w:val="22"/>
          <w:lang w:val="es-MX"/>
        </w:rPr>
        <w:t>Un tercer pago</w:t>
      </w:r>
      <w:r>
        <w:rPr>
          <w:rFonts w:ascii="Arial Narrow" w:hAnsi="Arial Narrow"/>
          <w:sz w:val="22"/>
          <w:lang w:val="es-MX"/>
        </w:rPr>
        <w:t xml:space="preserve">, previa suscripción del acta de terminación, acta de entrega y recibo a satisfacción y acta de liquidación, será cancelado de manera equivalente al </w:t>
      </w:r>
      <w:r>
        <w:rPr>
          <w:rFonts w:ascii="Arial Narrow" w:hAnsi="Arial Narrow"/>
          <w:b/>
          <w:sz w:val="22"/>
          <w:lang w:val="es-MX"/>
        </w:rPr>
        <w:t>treinta por ciento (30%)</w:t>
      </w:r>
      <w:r>
        <w:rPr>
          <w:rFonts w:ascii="Arial Narrow" w:hAnsi="Arial Narrow"/>
          <w:sz w:val="22"/>
          <w:lang w:val="es-MX"/>
        </w:rPr>
        <w:t xml:space="preserve"> del valor total contratado, una vez el consultor haya ejecutado la totalidad de las obligaciones contractuales, realizado la entrega formal del </w:t>
      </w:r>
      <w:r>
        <w:rPr>
          <w:rFonts w:ascii="Arial Narrow" w:hAnsi="Arial Narrow"/>
          <w:b/>
          <w:sz w:val="22"/>
          <w:lang w:val="es-MX"/>
        </w:rPr>
        <w:t>VOLUMEN</w:t>
      </w:r>
      <w:r>
        <w:rPr>
          <w:rFonts w:ascii="Arial Narrow" w:hAnsi="Arial Narrow"/>
          <w:sz w:val="22"/>
          <w:lang w:val="es-MX"/>
        </w:rPr>
        <w:t xml:space="preserve"> </w:t>
      </w:r>
      <w:r>
        <w:rPr>
          <w:rFonts w:ascii="Arial Narrow" w:hAnsi="Arial Narrow"/>
          <w:b/>
          <w:sz w:val="22"/>
          <w:lang w:val="es-MX"/>
        </w:rPr>
        <w:t xml:space="preserve">III. LICENCIA URBANISTICA, PERMISOS APLICABLES Y FACTIBILIDAD DE SERVICIOS </w:t>
      </w:r>
      <w:r>
        <w:rPr>
          <w:rFonts w:ascii="Arial Narrow" w:hAnsi="Arial Narrow"/>
          <w:sz w:val="22"/>
          <w:lang w:val="es-MX"/>
        </w:rPr>
        <w:t>junto con los respectivos</w:t>
      </w:r>
      <w:r>
        <w:rPr>
          <w:rFonts w:ascii="Arial Narrow" w:hAnsi="Arial Narrow"/>
          <w:b/>
          <w:sz w:val="22"/>
          <w:lang w:val="es-MX"/>
        </w:rPr>
        <w:t xml:space="preserve"> </w:t>
      </w:r>
      <w:r>
        <w:rPr>
          <w:rFonts w:ascii="Arial Narrow" w:hAnsi="Arial Narrow"/>
          <w:sz w:val="22"/>
          <w:lang w:val="es-MX"/>
        </w:rPr>
        <w:t xml:space="preserve">productos y entregables exigidos, y estos hayan sido revisados y aprobados integralmente por la supervisión. </w:t>
      </w:r>
    </w:p>
    <w:p w14:paraId="359F30A2" w14:textId="77777777" w:rsidR="005677D6" w:rsidRDefault="005677D6" w:rsidP="005677D6">
      <w:pPr>
        <w:spacing w:after="0" w:line="240" w:lineRule="auto"/>
        <w:rPr>
          <w:rFonts w:ascii="Arial Narrow" w:hAnsi="Arial Narrow"/>
          <w:sz w:val="22"/>
          <w:lang w:val="es-MX"/>
        </w:rPr>
      </w:pPr>
    </w:p>
    <w:p w14:paraId="37198DD8" w14:textId="77777777" w:rsidR="005677D6" w:rsidRDefault="005677D6" w:rsidP="005677D6">
      <w:pPr>
        <w:spacing w:line="240" w:lineRule="auto"/>
        <w:rPr>
          <w:rFonts w:ascii="Arial Narrow" w:hAnsi="Arial Narrow"/>
          <w:lang w:val="es-MX"/>
        </w:rPr>
      </w:pPr>
      <w:r>
        <w:rPr>
          <w:rFonts w:ascii="Arial Narrow" w:hAnsi="Arial Narrow"/>
          <w:lang w:val="es-MX"/>
        </w:rPr>
        <w:lastRenderedPageBreak/>
        <w:t>El pago se realizará previa presentación de los informes de actividades correspondientes, para lo cual deberán adjuntar las evidencias según se le requiera y previa aprobación por parte del supervisor del contrato acompañada de la certificación de cumplimiento y el soporte suscrito por el representante legal y/o revisor fiscal respecto del pago de aportes parafiscales.</w:t>
      </w:r>
    </w:p>
    <w:p w14:paraId="6A636CE2" w14:textId="77777777" w:rsidR="005677D6" w:rsidRDefault="005677D6" w:rsidP="005677D6">
      <w:pPr>
        <w:spacing w:line="240" w:lineRule="auto"/>
        <w:rPr>
          <w:rFonts w:ascii="Arial Narrow" w:hAnsi="Arial Narrow"/>
          <w:color w:val="000000"/>
        </w:rPr>
      </w:pPr>
      <w:r>
        <w:rPr>
          <w:rFonts w:ascii="Arial Narrow" w:hAnsi="Arial Narrow"/>
        </w:rPr>
        <w:t>El pago se efectuará previo cumplimiento de los trámites administrativos y presupuestales a que haya lugar por parte de la Municipio para lo cual deberán adjuntarse por defecto los siguientes documentos además de las evidencias de cumplimiento exigidas, así:</w:t>
      </w:r>
    </w:p>
    <w:p w14:paraId="03551D01" w14:textId="77777777" w:rsidR="005677D6" w:rsidRDefault="005677D6" w:rsidP="005677D6">
      <w:pPr>
        <w:pStyle w:val="Prrafodelista"/>
        <w:numPr>
          <w:ilvl w:val="0"/>
          <w:numId w:val="31"/>
        </w:numPr>
        <w:spacing w:after="0" w:line="240" w:lineRule="auto"/>
        <w:contextualSpacing w:val="0"/>
        <w:rPr>
          <w:rFonts w:ascii="Arial Narrow" w:hAnsi="Arial Narrow"/>
          <w:sz w:val="22"/>
        </w:rPr>
      </w:pPr>
      <w:r>
        <w:rPr>
          <w:rFonts w:ascii="Arial Narrow" w:hAnsi="Arial Narrow"/>
          <w:sz w:val="22"/>
        </w:rPr>
        <w:t>Certificación de cumplimiento expedido por el supervisor del contrato.</w:t>
      </w:r>
    </w:p>
    <w:p w14:paraId="73466F59" w14:textId="77777777" w:rsidR="005677D6" w:rsidRDefault="005677D6" w:rsidP="005677D6">
      <w:pPr>
        <w:pStyle w:val="Prrafodelista"/>
        <w:numPr>
          <w:ilvl w:val="0"/>
          <w:numId w:val="31"/>
        </w:numPr>
        <w:spacing w:after="0" w:line="240" w:lineRule="auto"/>
        <w:contextualSpacing w:val="0"/>
        <w:rPr>
          <w:rFonts w:ascii="Arial Narrow" w:hAnsi="Arial Narrow"/>
          <w:sz w:val="22"/>
        </w:rPr>
      </w:pPr>
      <w:r>
        <w:rPr>
          <w:rFonts w:ascii="Arial Narrow" w:hAnsi="Arial Narrow"/>
          <w:sz w:val="22"/>
        </w:rPr>
        <w:t xml:space="preserve">Informes de actividades del contratista, relacionado las obligaciones y evidencias de acuerdo con el cumplimiento de las obligaciones pactadas. </w:t>
      </w:r>
    </w:p>
    <w:p w14:paraId="702AAE2E" w14:textId="77777777" w:rsidR="005677D6" w:rsidRDefault="005677D6" w:rsidP="005677D6">
      <w:pPr>
        <w:pStyle w:val="Prrafodelista"/>
        <w:numPr>
          <w:ilvl w:val="0"/>
          <w:numId w:val="31"/>
        </w:numPr>
        <w:spacing w:after="0" w:line="240" w:lineRule="auto"/>
        <w:contextualSpacing w:val="0"/>
        <w:rPr>
          <w:rFonts w:ascii="Arial Narrow" w:hAnsi="Arial Narrow"/>
          <w:sz w:val="22"/>
        </w:rPr>
      </w:pPr>
      <w:r>
        <w:rPr>
          <w:rFonts w:ascii="Arial Narrow" w:hAnsi="Arial Narrow"/>
          <w:sz w:val="22"/>
        </w:rPr>
        <w:t>Informe de supervisión de ejecución.</w:t>
      </w:r>
    </w:p>
    <w:p w14:paraId="30690D6D" w14:textId="77777777" w:rsidR="005677D6" w:rsidRDefault="005677D6" w:rsidP="005677D6">
      <w:pPr>
        <w:pStyle w:val="Prrafodelista"/>
        <w:numPr>
          <w:ilvl w:val="0"/>
          <w:numId w:val="31"/>
        </w:numPr>
        <w:spacing w:after="0" w:line="240" w:lineRule="auto"/>
        <w:contextualSpacing w:val="0"/>
        <w:rPr>
          <w:rFonts w:ascii="Arial Narrow" w:hAnsi="Arial Narrow"/>
          <w:sz w:val="22"/>
        </w:rPr>
      </w:pPr>
      <w:r>
        <w:rPr>
          <w:rFonts w:ascii="Arial Narrow" w:hAnsi="Arial Narrow"/>
          <w:sz w:val="22"/>
        </w:rPr>
        <w:t>Factura con el cumplimiento de los requisitos legales.</w:t>
      </w:r>
    </w:p>
    <w:p w14:paraId="4934EC08" w14:textId="77777777" w:rsidR="005677D6" w:rsidRDefault="005677D6" w:rsidP="005677D6">
      <w:pPr>
        <w:pStyle w:val="Prrafodelista"/>
        <w:numPr>
          <w:ilvl w:val="0"/>
          <w:numId w:val="31"/>
        </w:numPr>
        <w:spacing w:after="0" w:line="240" w:lineRule="auto"/>
        <w:contextualSpacing w:val="0"/>
        <w:rPr>
          <w:rFonts w:ascii="Arial Narrow" w:hAnsi="Arial Narrow"/>
          <w:sz w:val="22"/>
        </w:rPr>
      </w:pPr>
      <w:r>
        <w:rPr>
          <w:rFonts w:ascii="Arial Narrow" w:hAnsi="Arial Narrow"/>
          <w:sz w:val="22"/>
        </w:rPr>
        <w:t xml:space="preserve">Acreditar encontrarse a paz y salvo en los últimos seis (6) meses por concepto de aportes Sistemas de Salud, Pensiones, Riesgos Laborales, Cajas de Compensación Familiar, ICBF y SENA, de acuerdo con lo establecido en el artículo 50 de la Ley 789 de 2002, en el artículo 23 de la Ley 1150 de 2007, Ley 1562 de 2012, Decreto 1273 de 2018 y demás normas que las adicionen, complementen o modifiquen. Cuando es persona jurídica. O las planillas de pago al sistema de seguridad social en caso de ser contratista persona natural. </w:t>
      </w:r>
    </w:p>
    <w:p w14:paraId="0E4FDC28" w14:textId="77777777" w:rsidR="005677D6" w:rsidRDefault="005677D6" w:rsidP="005677D6">
      <w:pPr>
        <w:pStyle w:val="Prrafodelista"/>
        <w:numPr>
          <w:ilvl w:val="0"/>
          <w:numId w:val="31"/>
        </w:numPr>
        <w:spacing w:after="0" w:line="240" w:lineRule="auto"/>
        <w:contextualSpacing w:val="0"/>
        <w:rPr>
          <w:rFonts w:ascii="Arial Narrow" w:hAnsi="Arial Narrow"/>
          <w:sz w:val="22"/>
        </w:rPr>
      </w:pPr>
      <w:r>
        <w:rPr>
          <w:rFonts w:ascii="Arial Narrow" w:hAnsi="Arial Narrow"/>
          <w:sz w:val="22"/>
        </w:rPr>
        <w:t>Pantallazo de SECOP II donde pueda ser evidenciado el cargue de los informes mensuales y respectivos soportes, así como el cargue de cada factura de cobro. Aprobado por el supervisor.</w:t>
      </w:r>
    </w:p>
    <w:p w14:paraId="28BD9791" w14:textId="77777777" w:rsidR="005677D6" w:rsidRDefault="005677D6" w:rsidP="005677D6">
      <w:pPr>
        <w:pStyle w:val="Prrafodelista"/>
        <w:rPr>
          <w:rFonts w:ascii="Arial Narrow" w:hAnsi="Arial Narrow"/>
          <w:sz w:val="22"/>
        </w:rPr>
      </w:pPr>
    </w:p>
    <w:p w14:paraId="0C6C4F86" w14:textId="77777777" w:rsidR="005677D6" w:rsidRDefault="005677D6" w:rsidP="005677D6">
      <w:pPr>
        <w:spacing w:line="240" w:lineRule="auto"/>
        <w:rPr>
          <w:rFonts w:ascii="Arial Narrow" w:hAnsi="Arial Narrow"/>
          <w:sz w:val="22"/>
          <w:lang w:val="es-MX"/>
        </w:rPr>
      </w:pPr>
      <w:r>
        <w:rPr>
          <w:rFonts w:ascii="Arial Narrow" w:hAnsi="Arial Narrow"/>
          <w:lang w:val="es-MX"/>
        </w:rPr>
        <w:t xml:space="preserve">El Municipio de Fusagasugá, efectuará las deducciones a que haya lugar sobre cada pago de conformidad con lo dispuesto en la legislación vigente sobre la materia. </w:t>
      </w:r>
    </w:p>
    <w:p w14:paraId="323383D9" w14:textId="77777777" w:rsidR="005677D6" w:rsidRDefault="005677D6" w:rsidP="005677D6">
      <w:pPr>
        <w:spacing w:line="240" w:lineRule="auto"/>
        <w:rPr>
          <w:rFonts w:ascii="Arial Narrow" w:hAnsi="Arial Narrow"/>
          <w:lang w:val="es-MX"/>
        </w:rPr>
      </w:pPr>
      <w:r>
        <w:rPr>
          <w:rFonts w:ascii="Arial Narrow" w:hAnsi="Arial Narrow"/>
          <w:lang w:val="es-MX"/>
        </w:rPr>
        <w:t xml:space="preserve">Los pagos serán cancelados al contratista por la Secretaría de Hacienda, por el sistema automático de pago. </w:t>
      </w:r>
    </w:p>
    <w:p w14:paraId="7D55F033" w14:textId="77777777" w:rsidR="005677D6" w:rsidRDefault="005677D6" w:rsidP="005677D6">
      <w:pPr>
        <w:spacing w:line="240" w:lineRule="auto"/>
        <w:rPr>
          <w:rFonts w:ascii="Arial Narrow" w:hAnsi="Arial Narrow"/>
          <w:lang w:val="es-MX"/>
        </w:rPr>
      </w:pPr>
      <w:r>
        <w:rPr>
          <w:rFonts w:ascii="Arial Narrow" w:hAnsi="Arial Narrow"/>
          <w:lang w:val="es-MX"/>
        </w:rPr>
        <w:t xml:space="preserve">El contratista asumirá todos los impuestos, tasas y similares que se deriven de la ejecución del contrato, de conformidad con la Ley Colombiana. </w:t>
      </w:r>
    </w:p>
    <w:p w14:paraId="64ECC298" w14:textId="77777777" w:rsidR="005677D6" w:rsidRDefault="005677D6" w:rsidP="005677D6">
      <w:pPr>
        <w:spacing w:line="240" w:lineRule="auto"/>
        <w:rPr>
          <w:rFonts w:ascii="Arial Narrow" w:hAnsi="Arial Narrow"/>
          <w:lang w:val="es-MX"/>
        </w:rPr>
      </w:pPr>
      <w:r>
        <w:rPr>
          <w:rFonts w:ascii="Arial Narrow" w:hAnsi="Arial Narrow"/>
          <w:b/>
          <w:lang w:val="es-MX"/>
        </w:rPr>
        <w:t>PARÁGRAFO PRIMERO:</w:t>
      </w:r>
      <w:r>
        <w:rPr>
          <w:rFonts w:ascii="Arial Narrow" w:hAnsi="Arial Narrow"/>
          <w:lang w:val="es-MX"/>
        </w:rPr>
        <w:t xml:space="preserve"> El municipio, no reconocerá, ningún reajuste realizado por el contratista en relación con los costos, gastos o actividades adicionales que éste requiera para la ejecución del contrato y que fueron previsibles al momento de la presentación de la propuesta.</w:t>
      </w:r>
    </w:p>
    <w:p w14:paraId="69F23AFA" w14:textId="77777777" w:rsidR="005677D6" w:rsidRDefault="005677D6" w:rsidP="005677D6">
      <w:pPr>
        <w:spacing w:line="240" w:lineRule="auto"/>
        <w:rPr>
          <w:rFonts w:ascii="Arial Narrow" w:hAnsi="Arial Narrow"/>
          <w:lang w:val="es-MX"/>
        </w:rPr>
      </w:pPr>
      <w:r>
        <w:rPr>
          <w:rFonts w:ascii="Arial Narrow" w:hAnsi="Arial Narrow"/>
          <w:b/>
          <w:lang w:val="es-MX"/>
        </w:rPr>
        <w:t>PARÁGRAFO SEGUNDO:</w:t>
      </w:r>
      <w:r>
        <w:rPr>
          <w:rFonts w:ascii="Arial Narrow" w:hAnsi="Arial Narrow"/>
          <w:lang w:val="es-MX"/>
        </w:rPr>
        <w:t xml:space="preserve"> Si la factura no ha sido correctamente elaborada o no se acompañan los soportes requeridos para el pago, y/o se presenten de manera incorrecta, el término para el pago sólo empezará a contarse desde la fecha en que se aporte el último documento y/o se presente en debida forma. Las demoras que se presenten por estos conceptos serán responsabilidad del CONTRATISTA y no tendrán por ellos derecho al pago de intereses o compensación de ninguna naturaleza. </w:t>
      </w:r>
    </w:p>
    <w:p w14:paraId="0CCD6908" w14:textId="77777777" w:rsidR="005677D6" w:rsidRDefault="005677D6" w:rsidP="005677D6">
      <w:pPr>
        <w:spacing w:line="240" w:lineRule="auto"/>
        <w:rPr>
          <w:rFonts w:ascii="Arial Narrow" w:hAnsi="Arial Narrow"/>
          <w:lang w:val="es-MX"/>
        </w:rPr>
      </w:pPr>
      <w:r>
        <w:rPr>
          <w:rFonts w:ascii="Arial Narrow" w:hAnsi="Arial Narrow"/>
          <w:b/>
          <w:lang w:val="es-MX"/>
        </w:rPr>
        <w:t xml:space="preserve">PARÁGRAFO TERCERO: </w:t>
      </w:r>
      <w:r>
        <w:rPr>
          <w:rFonts w:ascii="Arial Narrow" w:hAnsi="Arial Narrow"/>
          <w:lang w:val="es-MX"/>
        </w:rPr>
        <w:t xml:space="preserve">Los pagos se realizarán a través de la cuenta de ahorros y/o corriente que disponga EL CONTRATISTA acorde con la certificación expedida por la entidad financiera aportada por EL CONTRATISTA. </w:t>
      </w:r>
    </w:p>
    <w:p w14:paraId="37C7BC26" w14:textId="77777777" w:rsidR="005677D6" w:rsidRPr="005677D6" w:rsidRDefault="005677D6" w:rsidP="005677D6">
      <w:pPr>
        <w:rPr>
          <w:rFonts w:ascii="Arial Narrow" w:eastAsia="Verdana" w:hAnsi="Arial Narrow" w:cs="Verdana"/>
          <w:b/>
          <w:bCs/>
          <w:sz w:val="22"/>
          <w:lang w:val="es-ES"/>
        </w:rPr>
      </w:pPr>
      <w:r>
        <w:rPr>
          <w:rFonts w:ascii="Arial Narrow" w:hAnsi="Arial Narrow"/>
          <w:b/>
          <w:lang w:val="es-MX"/>
        </w:rPr>
        <w:t>PARÁGRAFO CUARTO:</w:t>
      </w:r>
      <w:r>
        <w:rPr>
          <w:rFonts w:ascii="Arial Narrow" w:hAnsi="Arial Narrow"/>
          <w:lang w:val="es-MX"/>
        </w:rPr>
        <w:t xml:space="preserve"> EL MUNICIPIO DE FUSAGASUGÁ no reconocerá pagos sobre la entrega de elementos y/o prestación de servicios que no hubieren sido previamente requeridos o autorizados por la Supervisión</w:t>
      </w:r>
    </w:p>
    <w:p w14:paraId="1887BB36" w14:textId="164D8A85" w:rsidR="00C923B2" w:rsidRPr="00DF2130" w:rsidRDefault="00C923B2" w:rsidP="005677D6">
      <w:pPr>
        <w:numPr>
          <w:ilvl w:val="0"/>
          <w:numId w:val="6"/>
        </w:numPr>
        <w:rPr>
          <w:rFonts w:ascii="Arial Narrow" w:eastAsia="Verdana" w:hAnsi="Arial Narrow" w:cs="Verdana"/>
          <w:b/>
          <w:bCs/>
          <w:sz w:val="22"/>
          <w:lang w:val="es-ES"/>
        </w:rPr>
      </w:pPr>
      <w:r w:rsidRPr="00DF2130">
        <w:rPr>
          <w:rFonts w:ascii="Arial Narrow" w:eastAsia="Verdana" w:hAnsi="Arial Narrow" w:cs="Verdana"/>
          <w:b/>
          <w:bCs/>
          <w:sz w:val="22"/>
          <w:lang w:val="es-ES"/>
        </w:rPr>
        <w:t>CONDICIONES PARTICULARES DEL PROYECTO</w:t>
      </w:r>
    </w:p>
    <w:p w14:paraId="3823DBAF" w14:textId="77777777" w:rsidR="00562E2B" w:rsidRPr="00FC4853" w:rsidRDefault="00562E2B" w:rsidP="1033557B">
      <w:pPr>
        <w:pStyle w:val="Prrafodelista"/>
        <w:numPr>
          <w:ilvl w:val="1"/>
          <w:numId w:val="6"/>
        </w:numPr>
        <w:ind w:left="993" w:hanging="633"/>
        <w:rPr>
          <w:rFonts w:ascii="Arial Narrow" w:eastAsia="Verdana" w:hAnsi="Arial Narrow" w:cs="Verdana"/>
          <w:b/>
          <w:bCs/>
          <w:sz w:val="22"/>
        </w:rPr>
      </w:pPr>
      <w:r w:rsidRPr="00FC4853">
        <w:rPr>
          <w:rFonts w:ascii="Arial Narrow" w:eastAsia="Verdana" w:hAnsi="Arial Narrow" w:cs="Verdana"/>
          <w:b/>
          <w:bCs/>
          <w:sz w:val="22"/>
        </w:rPr>
        <w:t xml:space="preserve">ASPECTOS AMBIENTALES Y DE SOSTENIBILIDAD </w:t>
      </w:r>
      <w:r w:rsidRPr="00FC4853">
        <w:rPr>
          <w:rFonts w:ascii="Arial Narrow" w:eastAsia="Verdana" w:hAnsi="Arial Narrow" w:cs="Verdana"/>
          <w:sz w:val="22"/>
          <w:highlight w:val="lightGray"/>
        </w:rPr>
        <w:t>[cuando aplique]</w:t>
      </w:r>
    </w:p>
    <w:p w14:paraId="31BA74DE" w14:textId="77777777" w:rsidR="00AD6980" w:rsidRPr="0062203D" w:rsidRDefault="00AD6980" w:rsidP="00AD6980">
      <w:pPr>
        <w:spacing w:after="0" w:line="240" w:lineRule="auto"/>
        <w:rPr>
          <w:rFonts w:ascii="Arial Narrow" w:hAnsi="Arial Narrow"/>
          <w:lang w:eastAsia="en-US"/>
        </w:rPr>
      </w:pPr>
      <w:r w:rsidRPr="0062203D">
        <w:rPr>
          <w:rFonts w:ascii="Arial Narrow" w:hAnsi="Arial Narrow"/>
          <w:lang w:eastAsia="en-US"/>
        </w:rPr>
        <w:t>La Entidad asignará un (1) punto al Proponente que se comprometa con el diligenciamiento del “Formato 10 – Factor de sostenibilidad”, en el que se compromete a cumplir con los siguientes criterios de sostenibilidad Ambiental y Social, divididos en los siguientes rangos de SMMLV:</w:t>
      </w:r>
    </w:p>
    <w:p w14:paraId="592224E4" w14:textId="77777777" w:rsidR="00AD6980" w:rsidRPr="0062203D" w:rsidRDefault="00AD6980" w:rsidP="00AD6980">
      <w:pPr>
        <w:spacing w:after="0" w:line="240" w:lineRule="auto"/>
        <w:rPr>
          <w:rFonts w:ascii="Arial Narrow" w:hAnsi="Arial Narrow"/>
          <w:lang w:eastAsia="en-US"/>
        </w:rPr>
      </w:pPr>
    </w:p>
    <w:p w14:paraId="0DEE1A2B" w14:textId="77777777" w:rsidR="00AD6980" w:rsidRPr="0062203D" w:rsidRDefault="00AD6980" w:rsidP="00AD6980">
      <w:pPr>
        <w:numPr>
          <w:ilvl w:val="0"/>
          <w:numId w:val="33"/>
        </w:numPr>
        <w:spacing w:after="0" w:line="240" w:lineRule="auto"/>
        <w:rPr>
          <w:rFonts w:ascii="Arial Narrow" w:hAnsi="Arial Narrow"/>
          <w:lang w:eastAsia="en-US"/>
        </w:rPr>
      </w:pPr>
      <w:r w:rsidRPr="0062203D">
        <w:rPr>
          <w:rFonts w:ascii="Arial Narrow" w:hAnsi="Arial Narrow"/>
          <w:lang w:eastAsia="en-US"/>
        </w:rPr>
        <w:t xml:space="preserve"> 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62203D">
        <w:rPr>
          <w:rFonts w:ascii="Arial Narrow" w:hAnsi="Arial Narrow"/>
          <w:lang w:eastAsia="en-US"/>
        </w:rPr>
        <w:t>ii</w:t>
      </w:r>
      <w:proofErr w:type="spellEnd"/>
      <w:r w:rsidRPr="0062203D">
        <w:rPr>
          <w:rFonts w:ascii="Arial Narrow" w:hAnsi="Arial Narrow"/>
          <w:lang w:eastAsia="en-US"/>
        </w:rPr>
        <w:t xml:space="preserve">) sea papel con contenido reciclado o procedente de fuentes forestales sostenibles o naturales y estar libre de cloro elemental. </w:t>
      </w:r>
    </w:p>
    <w:p w14:paraId="026EA736" w14:textId="77777777" w:rsidR="00AD6980" w:rsidRPr="0062203D" w:rsidRDefault="00AD6980" w:rsidP="00AD6980">
      <w:pPr>
        <w:spacing w:after="0" w:line="240" w:lineRule="auto"/>
        <w:ind w:left="1080"/>
        <w:contextualSpacing/>
        <w:rPr>
          <w:rFonts w:ascii="Arial Narrow" w:hAnsi="Arial Narrow"/>
          <w:lang w:eastAsia="en-US"/>
        </w:rPr>
      </w:pPr>
      <w:r w:rsidRPr="0062203D">
        <w:rPr>
          <w:rFonts w:ascii="Arial Narrow" w:hAnsi="Arial Narrow"/>
          <w:lang w:eastAsia="en-US"/>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6A116FF2" w14:textId="77777777" w:rsidR="00AD6980" w:rsidRPr="0062203D" w:rsidRDefault="00AD6980" w:rsidP="00AD6980">
      <w:pPr>
        <w:spacing w:after="0" w:line="240" w:lineRule="auto"/>
        <w:ind w:left="1080"/>
        <w:contextualSpacing/>
        <w:rPr>
          <w:rFonts w:ascii="Arial Narrow" w:hAnsi="Arial Narrow"/>
          <w:lang w:eastAsia="en-US"/>
        </w:rPr>
      </w:pPr>
    </w:p>
    <w:p w14:paraId="3A009300" w14:textId="77777777" w:rsidR="00AD6980" w:rsidRPr="0062203D" w:rsidRDefault="00AD6980" w:rsidP="00AD6980">
      <w:pPr>
        <w:spacing w:after="0" w:line="240" w:lineRule="auto"/>
        <w:ind w:left="1080"/>
        <w:contextualSpacing/>
        <w:rPr>
          <w:rFonts w:ascii="Arial Narrow" w:hAnsi="Arial Narrow"/>
          <w:lang w:eastAsia="en-US"/>
        </w:rPr>
      </w:pPr>
      <w:r w:rsidRPr="0062203D">
        <w:rPr>
          <w:rFonts w:ascii="Arial Narrow" w:hAnsi="Arial Narrow"/>
          <w:lang w:eastAsia="en-US"/>
        </w:rPr>
        <w:t xml:space="preserve">Durante la ejecución del contrato, el futuro contratista adjuntará la ficha técnica del papel a utilizar. </w:t>
      </w:r>
    </w:p>
    <w:p w14:paraId="431429B0" w14:textId="77777777" w:rsidR="00AD6980" w:rsidRPr="0062203D" w:rsidRDefault="00AD6980" w:rsidP="00AD6980">
      <w:pPr>
        <w:spacing w:after="0" w:line="240" w:lineRule="auto"/>
        <w:ind w:left="1080"/>
        <w:contextualSpacing/>
        <w:rPr>
          <w:rFonts w:ascii="Arial Narrow" w:hAnsi="Arial Narrow"/>
          <w:lang w:eastAsia="en-US"/>
        </w:rPr>
      </w:pPr>
    </w:p>
    <w:p w14:paraId="779011BC" w14:textId="77777777" w:rsidR="00AD6980" w:rsidRPr="0062203D" w:rsidRDefault="00AD6980" w:rsidP="00AD6980">
      <w:pPr>
        <w:numPr>
          <w:ilvl w:val="0"/>
          <w:numId w:val="33"/>
        </w:numPr>
        <w:spacing w:after="0" w:line="240" w:lineRule="auto"/>
        <w:contextualSpacing/>
        <w:rPr>
          <w:rFonts w:ascii="Arial Narrow" w:hAnsi="Arial Narrow"/>
          <w:lang w:eastAsia="en-US"/>
        </w:rPr>
      </w:pPr>
      <w:r w:rsidRPr="0062203D">
        <w:rPr>
          <w:rFonts w:ascii="Arial Narrow" w:hAnsi="Arial Narrow"/>
          <w:lang w:eastAsia="en-US"/>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 Dicho documento debe estar avalado y revisado por el supervisor o interventor. </w:t>
      </w:r>
    </w:p>
    <w:p w14:paraId="6D056077" w14:textId="77777777" w:rsidR="00AD6980" w:rsidRPr="0062203D" w:rsidRDefault="00AD6980" w:rsidP="00AD6980">
      <w:pPr>
        <w:spacing w:after="0" w:line="240" w:lineRule="auto"/>
        <w:ind w:left="708"/>
        <w:rPr>
          <w:rFonts w:ascii="Arial Narrow" w:hAnsi="Arial Narrow"/>
          <w:lang w:eastAsia="en-US"/>
        </w:rPr>
      </w:pPr>
    </w:p>
    <w:p w14:paraId="0252A926" w14:textId="77777777" w:rsidR="00AD6980" w:rsidRPr="0062203D" w:rsidRDefault="00AD6980" w:rsidP="00AD6980">
      <w:pPr>
        <w:numPr>
          <w:ilvl w:val="0"/>
          <w:numId w:val="33"/>
        </w:numPr>
        <w:spacing w:after="0" w:line="240" w:lineRule="auto"/>
        <w:rPr>
          <w:rFonts w:ascii="Arial Narrow" w:hAnsi="Arial Narrow"/>
          <w:lang w:eastAsia="en-US"/>
        </w:rPr>
      </w:pPr>
      <w:r w:rsidRPr="0062203D">
        <w:rPr>
          <w:rFonts w:ascii="Arial Narrow" w:hAnsi="Arial Narrow"/>
          <w:lang w:eastAsia="en-US"/>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los certificados, actas o documentos que evidencien la gestión de residuos efectuada durante la ejecución del contrato. Dichos soportes deberán ser entregados y verificados por parte del supervisor o interventor, </w:t>
      </w:r>
    </w:p>
    <w:p w14:paraId="382FCA48" w14:textId="77777777" w:rsidR="00AD6980" w:rsidRPr="0062203D" w:rsidRDefault="00AD6980" w:rsidP="00AD6980">
      <w:pPr>
        <w:spacing w:after="0" w:line="240" w:lineRule="auto"/>
        <w:ind w:left="720"/>
        <w:contextualSpacing/>
        <w:rPr>
          <w:rFonts w:ascii="Arial Narrow" w:hAnsi="Arial Narrow"/>
          <w:lang w:eastAsia="en-US"/>
        </w:rPr>
      </w:pPr>
    </w:p>
    <w:p w14:paraId="1C6FFDD5" w14:textId="77777777" w:rsidR="00AD6980" w:rsidRPr="0062203D" w:rsidRDefault="00AD6980" w:rsidP="00AD6980">
      <w:pPr>
        <w:numPr>
          <w:ilvl w:val="0"/>
          <w:numId w:val="33"/>
        </w:numPr>
        <w:spacing w:after="0" w:line="240" w:lineRule="auto"/>
        <w:contextualSpacing/>
        <w:rPr>
          <w:rFonts w:ascii="Arial Narrow" w:hAnsi="Arial Narrow"/>
          <w:lang w:eastAsia="en-US"/>
        </w:rPr>
      </w:pPr>
      <w:r w:rsidRPr="0062203D">
        <w:rPr>
          <w:rFonts w:ascii="Arial Narrow" w:hAnsi="Arial Narrow"/>
          <w:lang w:eastAsia="en-US"/>
        </w:rPr>
        <w:t xml:space="preserve">Contar con un programa en el que equipos tecnológicos a utilizar, por ejemplo, computadores, impresoras, tabletas, entre otros, cumplan con norma técnica de bajo consumo energético. </w:t>
      </w:r>
      <w:r w:rsidRPr="0062203D">
        <w:rPr>
          <w:rFonts w:ascii="Arial Narrow" w:hAnsi="Arial Narrow"/>
          <w:lang w:val="es-ES" w:eastAsia="en-US"/>
        </w:rPr>
        <w:t xml:space="preserve">Durante la ejecución del proyecto, el futuro contratista, entregará el programa respectivo o ficha técnica de los equipos en donde se pueda evidenciar el cumplimiento. </w:t>
      </w:r>
      <w:r w:rsidRPr="0062203D">
        <w:rPr>
          <w:rFonts w:ascii="Arial Narrow" w:hAnsi="Arial Narrow"/>
          <w:lang w:eastAsia="en-US"/>
        </w:rPr>
        <w:t>Dichos soportes deberán ser entregados y verificados por parte del supervisor o interventor,</w:t>
      </w:r>
    </w:p>
    <w:p w14:paraId="0F699E69" w14:textId="77777777" w:rsidR="00AD6980" w:rsidRPr="0062203D" w:rsidRDefault="00AD6980" w:rsidP="00AD6980">
      <w:pPr>
        <w:spacing w:after="0" w:line="240" w:lineRule="auto"/>
        <w:contextualSpacing/>
        <w:rPr>
          <w:rFonts w:ascii="Arial Narrow" w:hAnsi="Arial Narrow"/>
          <w:lang w:eastAsia="en-US"/>
        </w:rPr>
      </w:pPr>
    </w:p>
    <w:p w14:paraId="61EEE74D" w14:textId="77777777" w:rsidR="00AD6980" w:rsidRPr="0062203D" w:rsidRDefault="00AD6980" w:rsidP="00AD6980">
      <w:pPr>
        <w:spacing w:after="0" w:line="240" w:lineRule="auto"/>
        <w:contextualSpacing/>
        <w:rPr>
          <w:rFonts w:ascii="Arial Narrow" w:hAnsi="Arial Narrow"/>
          <w:lang w:val="es-ES" w:eastAsia="en-US"/>
        </w:rPr>
      </w:pPr>
      <w:r w:rsidRPr="0062203D">
        <w:rPr>
          <w:rFonts w:ascii="Arial Narrow" w:hAnsi="Arial Narrow"/>
          <w:lang w:eastAsia="en-US"/>
        </w:rPr>
        <w:t xml:space="preserve">Adicionalmente, se debe garantizar en la etapa de consultoría los siguiente: </w:t>
      </w:r>
    </w:p>
    <w:p w14:paraId="252C67EA" w14:textId="77777777" w:rsidR="00AD6980" w:rsidRPr="0062203D" w:rsidRDefault="00AD6980" w:rsidP="00AD6980">
      <w:pPr>
        <w:spacing w:after="0" w:line="240" w:lineRule="auto"/>
        <w:ind w:left="1080"/>
        <w:contextualSpacing/>
        <w:rPr>
          <w:rFonts w:ascii="Arial Narrow" w:hAnsi="Arial Narrow"/>
          <w:lang w:val="es-ES" w:eastAsia="en-US"/>
        </w:rPr>
      </w:pPr>
    </w:p>
    <w:p w14:paraId="339B47E9" w14:textId="77777777" w:rsidR="00AD6980" w:rsidRPr="0062203D" w:rsidRDefault="00AD6980" w:rsidP="00AD6980">
      <w:pPr>
        <w:numPr>
          <w:ilvl w:val="0"/>
          <w:numId w:val="32"/>
        </w:numPr>
        <w:spacing w:after="0" w:line="240" w:lineRule="auto"/>
        <w:ind w:left="1134"/>
        <w:contextualSpacing/>
        <w:rPr>
          <w:rFonts w:ascii="Arial Narrow" w:hAnsi="Arial Narrow"/>
          <w:lang w:val="es-MX" w:eastAsia="en-US"/>
        </w:rPr>
      </w:pPr>
      <w:r w:rsidRPr="0062203D">
        <w:rPr>
          <w:rFonts w:ascii="Arial Narrow" w:hAnsi="Arial Narrow"/>
          <w:lang w:val="es-ES" w:eastAsia="en-US"/>
        </w:rPr>
        <w:t>Durante la ejecución del contrato, garantizar que mediante el trazado e infraestructura sostenible se establezca desde la etapa del diseño de los proyectos que se realizará un uso adecuado del recurso suelo asociado a los proyectos, mediante la minimización de impactos ambientales negativos y la generación de impactos recurso suelo</w:t>
      </w:r>
    </w:p>
    <w:p w14:paraId="67228F8E" w14:textId="77777777" w:rsidR="00AD6980" w:rsidRPr="0062203D" w:rsidRDefault="00AD6980" w:rsidP="00AD6980">
      <w:pPr>
        <w:spacing w:after="0" w:line="240" w:lineRule="auto"/>
        <w:ind w:left="1080"/>
        <w:contextualSpacing/>
        <w:rPr>
          <w:rFonts w:ascii="Arial Narrow" w:hAnsi="Arial Narrow"/>
          <w:lang w:val="es-MX" w:eastAsia="en-US"/>
        </w:rPr>
      </w:pPr>
    </w:p>
    <w:p w14:paraId="33EA3997" w14:textId="77777777" w:rsidR="00AD6980" w:rsidRPr="0062203D" w:rsidRDefault="00AD6980" w:rsidP="00AD6980">
      <w:pPr>
        <w:numPr>
          <w:ilvl w:val="0"/>
          <w:numId w:val="33"/>
        </w:numPr>
        <w:spacing w:after="0" w:line="240" w:lineRule="auto"/>
        <w:rPr>
          <w:rFonts w:ascii="Arial Narrow" w:hAnsi="Arial Narrow"/>
          <w:lang w:eastAsia="en-US"/>
        </w:rPr>
      </w:pPr>
      <w:r w:rsidRPr="0062203D">
        <w:rPr>
          <w:rFonts w:ascii="Arial Narrow" w:hAnsi="Arial Narrow"/>
          <w:lang w:eastAsia="en-US"/>
        </w:rPr>
        <w:t xml:space="preserve">Durante la ejecución del contrato, garantizar que mediante el trazado e infraestructura sostenible se establezca desde la etapa del diseño de los proyectos que se conservará las cuencas hídricas, el capital natural y áreas de alto valor ecológico, preservando a la biodiversidad de las áreas sensibles presentes en la zona de estudio. El supervisor o interventor deberá revisar que los entregables que se generen como resultado de la presente contratación cuenten con dichas características, </w:t>
      </w:r>
    </w:p>
    <w:p w14:paraId="3BB02B20" w14:textId="77777777" w:rsidR="00AD6980" w:rsidRPr="0062203D" w:rsidRDefault="00AD6980" w:rsidP="00AD6980">
      <w:pPr>
        <w:spacing w:after="0" w:line="240" w:lineRule="auto"/>
        <w:ind w:left="1080"/>
        <w:contextualSpacing/>
        <w:rPr>
          <w:rFonts w:ascii="Arial Narrow" w:hAnsi="Arial Narrow"/>
          <w:lang w:eastAsia="en-US"/>
        </w:rPr>
      </w:pPr>
    </w:p>
    <w:p w14:paraId="70733939" w14:textId="77777777" w:rsidR="00AD6980" w:rsidRPr="0062203D" w:rsidRDefault="00AD6980" w:rsidP="00AD6980">
      <w:pPr>
        <w:numPr>
          <w:ilvl w:val="0"/>
          <w:numId w:val="33"/>
        </w:numPr>
        <w:spacing w:after="0" w:line="240" w:lineRule="auto"/>
        <w:contextualSpacing/>
        <w:rPr>
          <w:rFonts w:ascii="Arial Narrow" w:hAnsi="Arial Narrow"/>
          <w:lang w:eastAsia="en-US"/>
        </w:rPr>
      </w:pPr>
      <w:r w:rsidRPr="0062203D">
        <w:rPr>
          <w:rFonts w:ascii="Arial Narrow" w:hAnsi="Arial Narrow"/>
          <w:lang w:eastAsia="en-US"/>
        </w:rPr>
        <w:t xml:space="preserve">Durante la ejecución del contrato, garantizar que, </w:t>
      </w:r>
      <w:r w:rsidRPr="0062203D">
        <w:rPr>
          <w:rFonts w:ascii="Arial Narrow" w:hAnsi="Arial Narrow"/>
          <w:lang w:val="es-ES" w:eastAsia="en-US"/>
        </w:rPr>
        <w:t xml:space="preserve">desde la etapa del diseño de los proyectos, se favorecerá la conectividad ecológica y sus servicios ambientales a través de la conservación de las áreas naturales y seminaturales presentes en la zona del proyecto. </w:t>
      </w:r>
      <w:r w:rsidRPr="0062203D">
        <w:rPr>
          <w:rFonts w:ascii="Arial Narrow" w:hAnsi="Arial Narrow"/>
          <w:lang w:eastAsia="en-US"/>
        </w:rPr>
        <w:t>El supervisor o interventor deberá revisar que los entregables que se generen como resultado de la presente contratación cuenten con dichas características,</w:t>
      </w:r>
    </w:p>
    <w:p w14:paraId="0F672E4E" w14:textId="77777777" w:rsidR="00AD6980" w:rsidRPr="0062203D" w:rsidRDefault="00AD6980" w:rsidP="00AD6980">
      <w:pPr>
        <w:spacing w:after="0" w:line="240" w:lineRule="auto"/>
        <w:ind w:left="1080"/>
        <w:contextualSpacing/>
        <w:rPr>
          <w:rFonts w:ascii="Arial Narrow" w:hAnsi="Arial Narrow"/>
          <w:lang w:eastAsia="en-US"/>
        </w:rPr>
      </w:pPr>
    </w:p>
    <w:p w14:paraId="04681DB6" w14:textId="77777777" w:rsidR="00AD6980" w:rsidRPr="0062203D" w:rsidRDefault="00AD6980" w:rsidP="00AD6980">
      <w:pPr>
        <w:numPr>
          <w:ilvl w:val="0"/>
          <w:numId w:val="33"/>
        </w:numPr>
        <w:spacing w:after="0" w:line="240" w:lineRule="auto"/>
        <w:contextualSpacing/>
        <w:rPr>
          <w:rFonts w:ascii="Arial Narrow" w:hAnsi="Arial Narrow"/>
          <w:lang w:val="es-ES" w:eastAsia="en-US"/>
        </w:rPr>
      </w:pPr>
      <w:r w:rsidRPr="0062203D">
        <w:rPr>
          <w:rFonts w:ascii="Arial Narrow" w:hAnsi="Arial Narrow"/>
          <w:lang w:eastAsia="en-US"/>
        </w:rPr>
        <w:t>Durante la ejecución del contrato, garantizar que</w:t>
      </w:r>
      <w:r w:rsidRPr="0062203D">
        <w:rPr>
          <w:rFonts w:ascii="Arial Narrow" w:hAnsi="Arial Narrow"/>
          <w:lang w:val="es-ES" w:eastAsia="en-US"/>
        </w:rPr>
        <w:t xml:space="preserve">, desde la etapa del diseño de los proyectos, para la etapa de ejecución se favorecerá el uso de materiales con características ambientales, como lo son i) materiales </w:t>
      </w:r>
      <w:r w:rsidRPr="0062203D">
        <w:rPr>
          <w:rFonts w:ascii="Arial Narrow" w:hAnsi="Arial Narrow"/>
          <w:lang w:val="es-ES" w:eastAsia="en-US"/>
        </w:rPr>
        <w:lastRenderedPageBreak/>
        <w:t xml:space="preserve">con contenido reciclado o </w:t>
      </w:r>
      <w:proofErr w:type="spellStart"/>
      <w:r w:rsidRPr="0062203D">
        <w:rPr>
          <w:rFonts w:ascii="Arial Narrow" w:hAnsi="Arial Narrow"/>
          <w:lang w:val="es-ES" w:eastAsia="en-US"/>
        </w:rPr>
        <w:t>ii</w:t>
      </w:r>
      <w:proofErr w:type="spellEnd"/>
      <w:r w:rsidRPr="0062203D">
        <w:rPr>
          <w:rFonts w:ascii="Arial Narrow" w:hAnsi="Arial Narrow"/>
          <w:lang w:val="es-ES" w:eastAsia="en-US"/>
        </w:rPr>
        <w:t xml:space="preserve">) materiales de bajo impacto o </w:t>
      </w:r>
      <w:proofErr w:type="spellStart"/>
      <w:r w:rsidRPr="0062203D">
        <w:rPr>
          <w:rFonts w:ascii="Arial Narrow" w:hAnsi="Arial Narrow"/>
          <w:lang w:val="es-ES" w:eastAsia="en-US"/>
        </w:rPr>
        <w:t>iii</w:t>
      </w:r>
      <w:proofErr w:type="spellEnd"/>
      <w:r w:rsidRPr="0062203D">
        <w:rPr>
          <w:rFonts w:ascii="Arial Narrow" w:hAnsi="Arial Narrow"/>
          <w:lang w:val="es-ES" w:eastAsia="en-US"/>
        </w:rPr>
        <w:t xml:space="preserve">) materiales certificados con etiquetas ambientales, como el Sello Ambiental Colombiano o </w:t>
      </w:r>
      <w:proofErr w:type="spellStart"/>
      <w:r w:rsidRPr="0062203D">
        <w:rPr>
          <w:rFonts w:ascii="Arial Narrow" w:hAnsi="Arial Narrow"/>
          <w:lang w:val="es-ES" w:eastAsia="en-US"/>
        </w:rPr>
        <w:t>iv</w:t>
      </w:r>
      <w:proofErr w:type="spellEnd"/>
      <w:r w:rsidRPr="0062203D">
        <w:rPr>
          <w:rFonts w:ascii="Arial Narrow" w:hAnsi="Arial Narrow"/>
          <w:lang w:val="es-ES" w:eastAsia="en-US"/>
        </w:rPr>
        <w:t>) nuevas tecnologías de bajo costo (por ejemplo, pavimento de larga vida o duración).</w:t>
      </w:r>
      <w:r w:rsidRPr="0062203D">
        <w:rPr>
          <w:rFonts w:ascii="Arial Narrow" w:hAnsi="Arial Narrow"/>
          <w:lang w:eastAsia="en-US"/>
        </w:rPr>
        <w:t xml:space="preserve"> El supervisor o interventor deberá revisar que los entregables que se generen como resultado de la presente contratación cuenten con dichas características.</w:t>
      </w:r>
    </w:p>
    <w:p w14:paraId="29488B83" w14:textId="77777777" w:rsidR="00AD6980" w:rsidRPr="0062203D" w:rsidRDefault="00AD6980" w:rsidP="00AD6980">
      <w:pPr>
        <w:spacing w:after="0" w:line="240" w:lineRule="auto"/>
        <w:ind w:left="1080"/>
        <w:contextualSpacing/>
        <w:rPr>
          <w:rFonts w:ascii="Arial Narrow" w:hAnsi="Arial Narrow"/>
          <w:lang w:eastAsia="en-US"/>
        </w:rPr>
      </w:pPr>
    </w:p>
    <w:p w14:paraId="50463DB7" w14:textId="49E31EEB" w:rsidR="00AD6980" w:rsidRPr="00AD6980" w:rsidRDefault="00AD6980" w:rsidP="00AD6980">
      <w:pPr>
        <w:rPr>
          <w:rFonts w:ascii="Arial Narrow" w:eastAsia="Verdana" w:hAnsi="Arial Narrow" w:cs="Verdana"/>
          <w:b/>
          <w:bCs/>
          <w:sz w:val="22"/>
        </w:rPr>
      </w:pPr>
      <w:r w:rsidRPr="0062203D">
        <w:rPr>
          <w:rFonts w:ascii="Arial Narrow" w:hAnsi="Arial Narrow"/>
          <w:lang w:val="es-MX" w:eastAsia="en-US"/>
        </w:rPr>
        <w:t>El interventor o supervisor verificará el cumplimiento de este criterio y, además, comprobará, para el inicio de la ejecución del Contrato, que el futuro contratista que cumpla con las consideraciones indicadas para el Factor de Sostenibilidad “9.1 Información para el control de la ejecución de la consultoría”.</w:t>
      </w:r>
    </w:p>
    <w:p w14:paraId="3FC8CFC1" w14:textId="1763BAEC" w:rsidR="00562E2B" w:rsidRPr="00FC4853" w:rsidRDefault="00562E2B" w:rsidP="1033557B">
      <w:pPr>
        <w:pStyle w:val="Prrafodelista"/>
        <w:numPr>
          <w:ilvl w:val="1"/>
          <w:numId w:val="6"/>
        </w:numPr>
        <w:ind w:left="993" w:hanging="577"/>
        <w:rPr>
          <w:rFonts w:ascii="Arial Narrow" w:eastAsia="Verdana" w:hAnsi="Arial Narrow" w:cs="Verdana"/>
          <w:b/>
          <w:bCs/>
          <w:sz w:val="22"/>
        </w:rPr>
      </w:pPr>
      <w:r w:rsidRPr="00FC4853">
        <w:rPr>
          <w:rFonts w:ascii="Arial Narrow" w:eastAsia="Verdana" w:hAnsi="Arial Narrow" w:cs="Verdana"/>
          <w:b/>
          <w:bCs/>
          <w:sz w:val="22"/>
        </w:rPr>
        <w:t xml:space="preserve">APLICACIÓN DE METODOLOGÍA BIM </w:t>
      </w:r>
    </w:p>
    <w:p w14:paraId="70FD12A0" w14:textId="76217CEA" w:rsidR="00562E2B" w:rsidRPr="00B54EF6" w:rsidRDefault="00AD6980" w:rsidP="1033557B">
      <w:pPr>
        <w:rPr>
          <w:rFonts w:ascii="Arial Narrow" w:eastAsia="Verdana" w:hAnsi="Arial Narrow" w:cs="Verdana"/>
          <w:sz w:val="22"/>
        </w:rPr>
      </w:pPr>
      <w:r w:rsidRPr="00AD6980">
        <w:rPr>
          <w:rFonts w:ascii="Arial Narrow" w:eastAsia="Verdana" w:hAnsi="Arial Narrow" w:cs="Verdana"/>
          <w:sz w:val="22"/>
        </w:rPr>
        <w:t xml:space="preserve">El consultor durante la fase de ejecución y en la elaboración de los volúmenes técnicos </w:t>
      </w:r>
      <w:r w:rsidRPr="00AD6980">
        <w:rPr>
          <w:rFonts w:ascii="Arial Narrow" w:eastAsia="Verdana" w:hAnsi="Arial Narrow" w:cs="Verdana"/>
          <w:sz w:val="22"/>
        </w:rPr>
        <w:t>VOLUMEN l. DIAGNOSTI</w:t>
      </w:r>
      <w:r w:rsidRPr="00AD6980">
        <w:rPr>
          <w:rFonts w:ascii="Arial Narrow" w:eastAsia="Verdana" w:hAnsi="Arial Narrow" w:cs="Verdana"/>
          <w:sz w:val="22"/>
        </w:rPr>
        <w:t>C</w:t>
      </w:r>
      <w:r w:rsidRPr="00AD6980">
        <w:rPr>
          <w:rFonts w:ascii="Arial Narrow" w:eastAsia="Verdana" w:hAnsi="Arial Narrow" w:cs="Verdana"/>
          <w:sz w:val="22"/>
        </w:rPr>
        <w:t>O</w:t>
      </w:r>
      <w:r w:rsidRPr="00AD6980">
        <w:rPr>
          <w:rFonts w:ascii="Arial Narrow" w:eastAsia="Verdana" w:hAnsi="Arial Narrow" w:cs="Verdana"/>
          <w:sz w:val="22"/>
        </w:rPr>
        <w:t xml:space="preserve">, </w:t>
      </w:r>
      <w:r w:rsidRPr="00AD6980">
        <w:rPr>
          <w:rFonts w:ascii="Arial Narrow" w:eastAsia="Verdana" w:hAnsi="Arial Narrow" w:cs="Verdana"/>
          <w:sz w:val="22"/>
        </w:rPr>
        <w:t>VOLUMEN II. DISEÑOS A NIVEL FASE III</w:t>
      </w:r>
      <w:r w:rsidRPr="00AD6980">
        <w:rPr>
          <w:rFonts w:ascii="Arial Narrow" w:eastAsia="Verdana" w:hAnsi="Arial Narrow" w:cs="Verdana"/>
          <w:sz w:val="22"/>
        </w:rPr>
        <w:t xml:space="preserve"> y </w:t>
      </w:r>
      <w:r w:rsidRPr="00AD6980">
        <w:rPr>
          <w:rFonts w:ascii="Arial Narrow" w:eastAsia="Verdana" w:hAnsi="Arial Narrow" w:cs="Verdana"/>
          <w:sz w:val="22"/>
        </w:rPr>
        <w:t xml:space="preserve">VOLUMEN III. LICENCIA URBANISTICA, PERMISOS APLICABLES Y FACTIBILIDAD DE SERVICIOS </w:t>
      </w:r>
      <w:r w:rsidRPr="00AD6980">
        <w:rPr>
          <w:rFonts w:ascii="Arial Narrow" w:eastAsia="Verdana" w:hAnsi="Arial Narrow" w:cs="Verdana"/>
          <w:sz w:val="22"/>
        </w:rPr>
        <w:t xml:space="preserve">podrán realizar la aplicación de la metodología </w:t>
      </w:r>
      <w:proofErr w:type="spellStart"/>
      <w:r w:rsidRPr="00AD6980">
        <w:rPr>
          <w:rFonts w:ascii="Arial Narrow" w:eastAsia="Verdana" w:hAnsi="Arial Narrow" w:cs="Verdana"/>
          <w:sz w:val="22"/>
        </w:rPr>
        <w:t>Building</w:t>
      </w:r>
      <w:proofErr w:type="spellEnd"/>
      <w:r w:rsidRPr="00AD6980">
        <w:rPr>
          <w:rFonts w:ascii="Arial Narrow" w:eastAsia="Verdana" w:hAnsi="Arial Narrow" w:cs="Verdana"/>
          <w:sz w:val="22"/>
        </w:rPr>
        <w:t xml:space="preserve"> </w:t>
      </w:r>
      <w:proofErr w:type="spellStart"/>
      <w:r w:rsidRPr="00AD6980">
        <w:rPr>
          <w:rFonts w:ascii="Arial Narrow" w:eastAsia="Verdana" w:hAnsi="Arial Narrow" w:cs="Verdana"/>
          <w:sz w:val="22"/>
        </w:rPr>
        <w:t>Information</w:t>
      </w:r>
      <w:proofErr w:type="spellEnd"/>
      <w:r w:rsidRPr="00AD6980">
        <w:rPr>
          <w:rFonts w:ascii="Arial Narrow" w:eastAsia="Verdana" w:hAnsi="Arial Narrow" w:cs="Verdana"/>
          <w:sz w:val="22"/>
        </w:rPr>
        <w:t xml:space="preserve"> </w:t>
      </w:r>
      <w:proofErr w:type="spellStart"/>
      <w:r w:rsidRPr="00AD6980">
        <w:rPr>
          <w:rFonts w:ascii="Arial Narrow" w:eastAsia="Verdana" w:hAnsi="Arial Narrow" w:cs="Verdana"/>
          <w:sz w:val="22"/>
        </w:rPr>
        <w:t>Modeling</w:t>
      </w:r>
      <w:proofErr w:type="spellEnd"/>
      <w:r w:rsidRPr="00AD6980">
        <w:rPr>
          <w:rFonts w:ascii="Arial Narrow" w:eastAsia="Verdana" w:hAnsi="Arial Narrow" w:cs="Verdana"/>
          <w:sz w:val="22"/>
        </w:rPr>
        <w:t xml:space="preserve"> - </w:t>
      </w:r>
      <w:r w:rsidR="00562E2B" w:rsidRPr="00AD6980">
        <w:rPr>
          <w:rFonts w:ascii="Arial Narrow" w:eastAsia="Verdana" w:hAnsi="Arial Narrow" w:cs="Verdana"/>
          <w:sz w:val="22"/>
        </w:rPr>
        <w:t>BIM,</w:t>
      </w:r>
      <w:r w:rsidRPr="00AD6980">
        <w:rPr>
          <w:rFonts w:ascii="Arial Narrow" w:eastAsia="Verdana" w:hAnsi="Arial Narrow" w:cs="Verdana"/>
          <w:sz w:val="22"/>
        </w:rPr>
        <w:t xml:space="preserve"> en cada etapa con el fin de optimizar rendimientos y alcance de los </w:t>
      </w:r>
      <w:r w:rsidRPr="00B54EF6">
        <w:rPr>
          <w:rFonts w:ascii="Arial Narrow" w:eastAsia="Verdana" w:hAnsi="Arial Narrow" w:cs="Verdana"/>
          <w:sz w:val="22"/>
        </w:rPr>
        <w:t>productos a entregar.</w:t>
      </w:r>
    </w:p>
    <w:p w14:paraId="37C06502" w14:textId="28D36E0C" w:rsidR="00562E2B" w:rsidRPr="00B54EF6" w:rsidRDefault="00562E2B" w:rsidP="1033557B">
      <w:pPr>
        <w:pStyle w:val="Prrafodelista"/>
        <w:numPr>
          <w:ilvl w:val="1"/>
          <w:numId w:val="6"/>
        </w:numPr>
        <w:ind w:left="993" w:hanging="577"/>
        <w:rPr>
          <w:rFonts w:ascii="Arial Narrow" w:eastAsia="Verdana" w:hAnsi="Arial Narrow" w:cs="Verdana"/>
          <w:sz w:val="22"/>
        </w:rPr>
      </w:pPr>
      <w:r w:rsidRPr="00B54EF6">
        <w:rPr>
          <w:rFonts w:ascii="Arial Narrow" w:eastAsia="Verdana" w:hAnsi="Arial Narrow" w:cs="Verdana"/>
          <w:b/>
          <w:bCs/>
          <w:sz w:val="22"/>
        </w:rPr>
        <w:t xml:space="preserve">PLAN O PROGRAMA DE CALIDAD </w:t>
      </w:r>
    </w:p>
    <w:p w14:paraId="3ECF2789" w14:textId="77777777" w:rsidR="00B54EF6" w:rsidRPr="00B54EF6" w:rsidRDefault="00B54EF6" w:rsidP="00B54EF6">
      <w:pPr>
        <w:spacing w:after="0"/>
        <w:rPr>
          <w:rFonts w:ascii="Arial Narrow" w:eastAsia="Verdana" w:hAnsi="Arial Narrow" w:cs="Verdana"/>
          <w:sz w:val="22"/>
        </w:rPr>
      </w:pPr>
      <w:r w:rsidRPr="00B54EF6">
        <w:rPr>
          <w:rFonts w:ascii="Arial Narrow" w:eastAsia="Verdana" w:hAnsi="Arial Narrow" w:cs="Verdana"/>
          <w:sz w:val="22"/>
        </w:rPr>
        <w:t>El Consultor deberá elaborar e implementar un Plan de Calidad específico para el desarrollo del contrato, el cual garantice que todos los productos entregados cumplan con los requisitos técnicos, normativos y funcionales establecidos por la Entidad, así como con la normativa vigente aplicable.</w:t>
      </w:r>
    </w:p>
    <w:p w14:paraId="2C2C8FD5" w14:textId="77777777" w:rsidR="00B54EF6" w:rsidRPr="00B54EF6" w:rsidRDefault="00B54EF6" w:rsidP="00B54EF6">
      <w:pPr>
        <w:spacing w:after="0"/>
        <w:rPr>
          <w:rFonts w:ascii="Arial Narrow" w:eastAsia="Verdana" w:hAnsi="Arial Narrow" w:cs="Verdana"/>
          <w:sz w:val="22"/>
        </w:rPr>
      </w:pPr>
    </w:p>
    <w:p w14:paraId="4496A8C8" w14:textId="77777777" w:rsidR="00B54EF6" w:rsidRPr="00B54EF6" w:rsidRDefault="00B54EF6" w:rsidP="00B54EF6">
      <w:pPr>
        <w:spacing w:after="0"/>
        <w:rPr>
          <w:rFonts w:ascii="Arial Narrow" w:eastAsia="Verdana" w:hAnsi="Arial Narrow" w:cs="Verdana"/>
          <w:sz w:val="22"/>
        </w:rPr>
      </w:pPr>
      <w:r w:rsidRPr="00B54EF6">
        <w:rPr>
          <w:rFonts w:ascii="Arial Narrow" w:eastAsia="Verdana" w:hAnsi="Arial Narrow" w:cs="Verdana"/>
          <w:sz w:val="22"/>
        </w:rPr>
        <w:t>El Plan de Calidad deberá contemplar como mínimo:</w:t>
      </w:r>
    </w:p>
    <w:p w14:paraId="62D5E8A8" w14:textId="77777777" w:rsidR="00B54EF6" w:rsidRPr="00B54EF6" w:rsidRDefault="00B54EF6" w:rsidP="00B54EF6">
      <w:pPr>
        <w:spacing w:after="0"/>
        <w:rPr>
          <w:rFonts w:ascii="Arial Narrow" w:eastAsia="Verdana" w:hAnsi="Arial Narrow" w:cs="Verdana"/>
          <w:sz w:val="22"/>
        </w:rPr>
      </w:pPr>
    </w:p>
    <w:p w14:paraId="434B535E" w14:textId="60C71EF2" w:rsidR="00B54EF6" w:rsidRPr="00B54EF6" w:rsidRDefault="00B54EF6" w:rsidP="00B54EF6">
      <w:pPr>
        <w:pStyle w:val="Prrafodelista"/>
        <w:numPr>
          <w:ilvl w:val="0"/>
          <w:numId w:val="34"/>
        </w:numPr>
        <w:spacing w:after="0"/>
        <w:rPr>
          <w:rFonts w:ascii="Arial Narrow" w:eastAsia="Verdana" w:hAnsi="Arial Narrow" w:cs="Verdana"/>
          <w:sz w:val="22"/>
        </w:rPr>
      </w:pPr>
      <w:r w:rsidRPr="00B54EF6">
        <w:rPr>
          <w:rFonts w:ascii="Arial Narrow" w:eastAsia="Verdana" w:hAnsi="Arial Narrow" w:cs="Verdana"/>
          <w:sz w:val="22"/>
        </w:rPr>
        <w:t>Estructura organizacional del proyecto, indicando responsables de cada</w:t>
      </w:r>
      <w:r>
        <w:rPr>
          <w:rFonts w:ascii="Arial Narrow" w:eastAsia="Verdana" w:hAnsi="Arial Narrow" w:cs="Verdana"/>
          <w:sz w:val="22"/>
        </w:rPr>
        <w:t xml:space="preserve"> de cada volumen técnico.</w:t>
      </w:r>
    </w:p>
    <w:p w14:paraId="3BCA0AED" w14:textId="77777777" w:rsidR="00B54EF6" w:rsidRPr="00B54EF6" w:rsidRDefault="00B54EF6" w:rsidP="00B54EF6">
      <w:pPr>
        <w:pStyle w:val="Prrafodelista"/>
        <w:numPr>
          <w:ilvl w:val="0"/>
          <w:numId w:val="34"/>
        </w:numPr>
        <w:spacing w:after="0"/>
        <w:rPr>
          <w:rFonts w:ascii="Arial Narrow" w:eastAsia="Verdana" w:hAnsi="Arial Narrow" w:cs="Verdana"/>
          <w:sz w:val="22"/>
        </w:rPr>
      </w:pPr>
      <w:r w:rsidRPr="00B54EF6">
        <w:rPr>
          <w:rFonts w:ascii="Arial Narrow" w:eastAsia="Verdana" w:hAnsi="Arial Narrow" w:cs="Verdana"/>
          <w:sz w:val="22"/>
        </w:rPr>
        <w:t>Procedimientos de control y aseguramiento de calidad, incluyendo revisión, verificación y validación de cada uno de los estudios y diseños.</w:t>
      </w:r>
    </w:p>
    <w:p w14:paraId="5111EE67" w14:textId="77777777" w:rsidR="00B54EF6" w:rsidRPr="00B54EF6" w:rsidRDefault="00B54EF6" w:rsidP="00B54EF6">
      <w:pPr>
        <w:pStyle w:val="Prrafodelista"/>
        <w:numPr>
          <w:ilvl w:val="0"/>
          <w:numId w:val="34"/>
        </w:numPr>
        <w:spacing w:after="0"/>
        <w:rPr>
          <w:rFonts w:ascii="Arial Narrow" w:eastAsia="Verdana" w:hAnsi="Arial Narrow" w:cs="Verdana"/>
          <w:sz w:val="22"/>
        </w:rPr>
      </w:pPr>
      <w:r w:rsidRPr="00B54EF6">
        <w:rPr>
          <w:rFonts w:ascii="Arial Narrow" w:eastAsia="Verdana" w:hAnsi="Arial Narrow" w:cs="Verdana"/>
          <w:sz w:val="22"/>
        </w:rPr>
        <w:t>Control de versiones y trazabilidad documental, garantizando que todos los documentos cuenten con identificación, fecha, responsable y control de cambios.</w:t>
      </w:r>
    </w:p>
    <w:p w14:paraId="37F3CA1F" w14:textId="77777777" w:rsidR="00B54EF6" w:rsidRPr="00B54EF6" w:rsidRDefault="00B54EF6" w:rsidP="00B54EF6">
      <w:pPr>
        <w:pStyle w:val="Prrafodelista"/>
        <w:numPr>
          <w:ilvl w:val="0"/>
          <w:numId w:val="34"/>
        </w:numPr>
        <w:spacing w:after="0"/>
        <w:rPr>
          <w:rFonts w:ascii="Arial Narrow" w:eastAsia="Verdana" w:hAnsi="Arial Narrow" w:cs="Verdana"/>
          <w:sz w:val="22"/>
        </w:rPr>
      </w:pPr>
      <w:r w:rsidRPr="00B54EF6">
        <w:rPr>
          <w:rFonts w:ascii="Arial Narrow" w:eastAsia="Verdana" w:hAnsi="Arial Narrow" w:cs="Verdana"/>
          <w:sz w:val="22"/>
        </w:rPr>
        <w:t>Protocolos de revisión interna interdisciplinaria, asegurando la coherencia entre los diferentes componentes del diseño.</w:t>
      </w:r>
    </w:p>
    <w:p w14:paraId="1E9DE5E6" w14:textId="77777777" w:rsidR="00B54EF6" w:rsidRPr="00B54EF6" w:rsidRDefault="00B54EF6" w:rsidP="00B54EF6">
      <w:pPr>
        <w:pStyle w:val="Prrafodelista"/>
        <w:numPr>
          <w:ilvl w:val="0"/>
          <w:numId w:val="34"/>
        </w:numPr>
        <w:spacing w:after="0"/>
        <w:rPr>
          <w:rFonts w:ascii="Arial Narrow" w:eastAsia="Verdana" w:hAnsi="Arial Narrow" w:cs="Verdana"/>
          <w:sz w:val="22"/>
        </w:rPr>
      </w:pPr>
      <w:r w:rsidRPr="00B54EF6">
        <w:rPr>
          <w:rFonts w:ascii="Arial Narrow" w:eastAsia="Verdana" w:hAnsi="Arial Narrow" w:cs="Verdana"/>
          <w:sz w:val="22"/>
        </w:rPr>
        <w:t>Plan de entrega de productos, con hitos de revisión y aprobación por parte de la interventoría o supervisión.</w:t>
      </w:r>
    </w:p>
    <w:p w14:paraId="2A896BD8" w14:textId="77777777" w:rsidR="00B54EF6" w:rsidRPr="00B54EF6" w:rsidRDefault="00B54EF6" w:rsidP="00B54EF6">
      <w:pPr>
        <w:pStyle w:val="Prrafodelista"/>
        <w:numPr>
          <w:ilvl w:val="0"/>
          <w:numId w:val="34"/>
        </w:numPr>
        <w:spacing w:after="0"/>
        <w:rPr>
          <w:rFonts w:ascii="Arial Narrow" w:eastAsia="Verdana" w:hAnsi="Arial Narrow" w:cs="Verdana"/>
          <w:sz w:val="22"/>
        </w:rPr>
      </w:pPr>
      <w:r w:rsidRPr="00B54EF6">
        <w:rPr>
          <w:rFonts w:ascii="Arial Narrow" w:eastAsia="Verdana" w:hAnsi="Arial Narrow" w:cs="Verdana"/>
          <w:sz w:val="22"/>
        </w:rPr>
        <w:t>Manejo de no conformidades, incluyendo acciones correctivas y preventivas.</w:t>
      </w:r>
    </w:p>
    <w:p w14:paraId="74FAF54A" w14:textId="77777777" w:rsidR="00B54EF6" w:rsidRPr="00B54EF6" w:rsidRDefault="00B54EF6" w:rsidP="00B54EF6">
      <w:pPr>
        <w:spacing w:after="0"/>
        <w:rPr>
          <w:rFonts w:ascii="Arial Narrow" w:eastAsia="Verdana" w:hAnsi="Arial Narrow" w:cs="Verdana"/>
          <w:sz w:val="22"/>
        </w:rPr>
      </w:pPr>
    </w:p>
    <w:p w14:paraId="5AA0FE15" w14:textId="77777777" w:rsidR="00B54EF6" w:rsidRPr="00B54EF6" w:rsidRDefault="00B54EF6" w:rsidP="00B54EF6">
      <w:pPr>
        <w:spacing w:after="0"/>
        <w:rPr>
          <w:rFonts w:ascii="Arial Narrow" w:eastAsia="Verdana" w:hAnsi="Arial Narrow" w:cs="Verdana"/>
          <w:sz w:val="22"/>
        </w:rPr>
      </w:pPr>
      <w:r w:rsidRPr="00B54EF6">
        <w:rPr>
          <w:rFonts w:ascii="Arial Narrow" w:eastAsia="Verdana" w:hAnsi="Arial Narrow" w:cs="Verdana"/>
          <w:sz w:val="22"/>
        </w:rPr>
        <w:t>Los productos deberán cumplir con los lineamientos técnicos establecidos en:</w:t>
      </w:r>
    </w:p>
    <w:p w14:paraId="6D40628A" w14:textId="77777777" w:rsidR="00B54EF6" w:rsidRPr="00B54EF6" w:rsidRDefault="00B54EF6" w:rsidP="00B54EF6">
      <w:pPr>
        <w:spacing w:after="0"/>
        <w:rPr>
          <w:rFonts w:ascii="Arial Narrow" w:eastAsia="Verdana" w:hAnsi="Arial Narrow" w:cs="Verdana"/>
          <w:sz w:val="22"/>
        </w:rPr>
      </w:pPr>
    </w:p>
    <w:p w14:paraId="5A112C16" w14:textId="1A1181F6" w:rsidR="00B54EF6" w:rsidRPr="00B54EF6" w:rsidRDefault="00B54EF6" w:rsidP="00B54EF6">
      <w:pPr>
        <w:pStyle w:val="Prrafodelista"/>
        <w:numPr>
          <w:ilvl w:val="0"/>
          <w:numId w:val="35"/>
        </w:numPr>
        <w:spacing w:after="0"/>
        <w:rPr>
          <w:rFonts w:ascii="Arial Narrow" w:eastAsia="Verdana" w:hAnsi="Arial Narrow" w:cs="Verdana"/>
          <w:sz w:val="22"/>
        </w:rPr>
      </w:pPr>
      <w:r w:rsidRPr="00B54EF6">
        <w:rPr>
          <w:rFonts w:ascii="Arial Narrow" w:eastAsia="Verdana" w:hAnsi="Arial Narrow" w:cs="Verdana"/>
          <w:sz w:val="22"/>
        </w:rPr>
        <w:t>Reglamento Colombiano de Construcción Sismo Resistente NSR-10</w:t>
      </w:r>
      <w:r>
        <w:rPr>
          <w:rFonts w:ascii="Arial Narrow" w:eastAsia="Verdana" w:hAnsi="Arial Narrow" w:cs="Verdana"/>
          <w:sz w:val="22"/>
        </w:rPr>
        <w:t>.</w:t>
      </w:r>
    </w:p>
    <w:p w14:paraId="5FD52DD1" w14:textId="59E750BE" w:rsidR="00B54EF6" w:rsidRPr="00B54EF6" w:rsidRDefault="00B54EF6" w:rsidP="00B54EF6">
      <w:pPr>
        <w:pStyle w:val="Prrafodelista"/>
        <w:numPr>
          <w:ilvl w:val="0"/>
          <w:numId w:val="35"/>
        </w:numPr>
        <w:spacing w:after="0"/>
        <w:rPr>
          <w:rFonts w:ascii="Arial Narrow" w:eastAsia="Verdana" w:hAnsi="Arial Narrow" w:cs="Verdana"/>
          <w:sz w:val="22"/>
        </w:rPr>
      </w:pPr>
      <w:r w:rsidRPr="00B54EF6">
        <w:rPr>
          <w:rFonts w:ascii="Arial Narrow" w:eastAsia="Verdana" w:hAnsi="Arial Narrow" w:cs="Verdana"/>
          <w:sz w:val="22"/>
        </w:rPr>
        <w:t>Reglamento Técnico del Sector de Agua Potable y Saneamiento Básico RAS</w:t>
      </w:r>
      <w:r>
        <w:rPr>
          <w:rFonts w:ascii="Arial Narrow" w:eastAsia="Verdana" w:hAnsi="Arial Narrow" w:cs="Verdana"/>
          <w:sz w:val="22"/>
        </w:rPr>
        <w:t>.</w:t>
      </w:r>
    </w:p>
    <w:p w14:paraId="104BA55D" w14:textId="1F995F3C" w:rsidR="00B54EF6" w:rsidRPr="00B54EF6" w:rsidRDefault="00B54EF6" w:rsidP="00B54EF6">
      <w:pPr>
        <w:pStyle w:val="Prrafodelista"/>
        <w:numPr>
          <w:ilvl w:val="0"/>
          <w:numId w:val="35"/>
        </w:numPr>
        <w:spacing w:after="0"/>
        <w:rPr>
          <w:rFonts w:ascii="Arial Narrow" w:eastAsia="Verdana" w:hAnsi="Arial Narrow" w:cs="Verdana"/>
          <w:sz w:val="22"/>
        </w:rPr>
      </w:pPr>
      <w:r w:rsidRPr="00B54EF6">
        <w:rPr>
          <w:rFonts w:ascii="Arial Narrow" w:eastAsia="Verdana" w:hAnsi="Arial Narrow" w:cs="Verdana"/>
          <w:sz w:val="22"/>
        </w:rPr>
        <w:t>Normas Técnicas Colombianas NTC</w:t>
      </w:r>
      <w:r>
        <w:rPr>
          <w:rFonts w:ascii="Arial Narrow" w:eastAsia="Verdana" w:hAnsi="Arial Narrow" w:cs="Verdana"/>
          <w:sz w:val="22"/>
        </w:rPr>
        <w:t>.</w:t>
      </w:r>
    </w:p>
    <w:p w14:paraId="41138C9E" w14:textId="7DA43530" w:rsidR="00B54EF6" w:rsidRPr="00B54EF6" w:rsidRDefault="00B54EF6" w:rsidP="00B54EF6">
      <w:pPr>
        <w:pStyle w:val="Prrafodelista"/>
        <w:numPr>
          <w:ilvl w:val="0"/>
          <w:numId w:val="35"/>
        </w:numPr>
        <w:spacing w:after="0"/>
        <w:rPr>
          <w:rFonts w:ascii="Arial Narrow" w:eastAsia="Verdana" w:hAnsi="Arial Narrow" w:cs="Verdana"/>
          <w:sz w:val="22"/>
        </w:rPr>
      </w:pPr>
      <w:r w:rsidRPr="00B54EF6">
        <w:rPr>
          <w:rFonts w:ascii="Arial Narrow" w:eastAsia="Verdana" w:hAnsi="Arial Narrow" w:cs="Verdana"/>
          <w:sz w:val="22"/>
        </w:rPr>
        <w:t>Normas internacionales ASTM y ACI aplicables</w:t>
      </w:r>
      <w:r>
        <w:rPr>
          <w:rFonts w:ascii="Arial Narrow" w:eastAsia="Verdana" w:hAnsi="Arial Narrow" w:cs="Verdana"/>
          <w:sz w:val="22"/>
        </w:rPr>
        <w:t>.</w:t>
      </w:r>
    </w:p>
    <w:p w14:paraId="2D8AF8AE" w14:textId="77777777" w:rsidR="00B54EF6" w:rsidRDefault="00B54EF6" w:rsidP="00B54EF6">
      <w:pPr>
        <w:pStyle w:val="Prrafodelista"/>
        <w:numPr>
          <w:ilvl w:val="0"/>
          <w:numId w:val="35"/>
        </w:numPr>
        <w:spacing w:after="0"/>
        <w:rPr>
          <w:rFonts w:ascii="Arial Narrow" w:eastAsia="Verdana" w:hAnsi="Arial Narrow" w:cs="Verdana"/>
          <w:sz w:val="22"/>
        </w:rPr>
      </w:pPr>
      <w:r w:rsidRPr="00B54EF6">
        <w:rPr>
          <w:rFonts w:ascii="Arial Narrow" w:eastAsia="Verdana" w:hAnsi="Arial Narrow" w:cs="Verdana"/>
          <w:sz w:val="22"/>
        </w:rPr>
        <w:t>Ley 1209 de 2008 y sus decretos reglamentarios 2171 de 2009 y 554 de 2015</w:t>
      </w:r>
      <w:r>
        <w:rPr>
          <w:rFonts w:ascii="Arial Narrow" w:eastAsia="Verdana" w:hAnsi="Arial Narrow" w:cs="Verdana"/>
          <w:sz w:val="22"/>
        </w:rPr>
        <w:t>.</w:t>
      </w:r>
    </w:p>
    <w:p w14:paraId="5F983BA1" w14:textId="2575A6C1" w:rsidR="00B54EF6" w:rsidRPr="00B54EF6" w:rsidRDefault="00B54EF6" w:rsidP="00B54EF6">
      <w:pPr>
        <w:pStyle w:val="Prrafodelista"/>
        <w:numPr>
          <w:ilvl w:val="0"/>
          <w:numId w:val="35"/>
        </w:numPr>
        <w:spacing w:after="0"/>
        <w:rPr>
          <w:rFonts w:ascii="Arial Narrow" w:eastAsia="Verdana" w:hAnsi="Arial Narrow" w:cs="Verdana"/>
          <w:sz w:val="22"/>
        </w:rPr>
      </w:pPr>
      <w:r w:rsidRPr="00B54EF6">
        <w:rPr>
          <w:rFonts w:ascii="Arial Narrow" w:eastAsia="Verdana" w:hAnsi="Arial Narrow" w:cs="Verdana"/>
          <w:sz w:val="22"/>
        </w:rPr>
        <w:t>Lineamientos del Ministerio del Deporte y especificaciones técnicas de la Federación Colombiana de Natación</w:t>
      </w:r>
    </w:p>
    <w:p w14:paraId="6E348439" w14:textId="77777777" w:rsidR="00B54EF6" w:rsidRPr="00B54EF6" w:rsidRDefault="00B54EF6" w:rsidP="00B54EF6">
      <w:pPr>
        <w:spacing w:after="0"/>
        <w:rPr>
          <w:rFonts w:ascii="Arial Narrow" w:eastAsia="Verdana" w:hAnsi="Arial Narrow" w:cs="Verdana"/>
          <w:sz w:val="22"/>
        </w:rPr>
      </w:pPr>
    </w:p>
    <w:p w14:paraId="6FC17EC2" w14:textId="77777777" w:rsidR="00B54EF6" w:rsidRPr="00B54EF6" w:rsidRDefault="00B54EF6" w:rsidP="00B54EF6">
      <w:pPr>
        <w:spacing w:after="0"/>
        <w:rPr>
          <w:rFonts w:ascii="Arial Narrow" w:eastAsia="Verdana" w:hAnsi="Arial Narrow" w:cs="Verdana"/>
          <w:sz w:val="22"/>
        </w:rPr>
      </w:pPr>
      <w:r w:rsidRPr="00B54EF6">
        <w:rPr>
          <w:rFonts w:ascii="Arial Narrow" w:eastAsia="Verdana" w:hAnsi="Arial Narrow" w:cs="Verdana"/>
          <w:sz w:val="22"/>
        </w:rPr>
        <w:lastRenderedPageBreak/>
        <w:t>Así mismo, todos los estudios y diseños deberán presentarse en fase III, incluyendo memorias de cálculo, planos, especificaciones técnicas, presupuesto, análisis de precios unitarios y programación de obra, debidamente firmados por profesionales idóneos y con matrícula profesional vigente.</w:t>
      </w:r>
    </w:p>
    <w:p w14:paraId="6D28C2A6" w14:textId="77777777" w:rsidR="00B54EF6" w:rsidRPr="00B54EF6" w:rsidRDefault="00B54EF6" w:rsidP="00B54EF6">
      <w:pPr>
        <w:spacing w:after="0"/>
        <w:rPr>
          <w:rFonts w:ascii="Arial Narrow" w:eastAsia="Verdana" w:hAnsi="Arial Narrow" w:cs="Verdana"/>
          <w:sz w:val="22"/>
        </w:rPr>
      </w:pPr>
    </w:p>
    <w:p w14:paraId="4FC042FB" w14:textId="77777777" w:rsidR="00B54EF6" w:rsidRPr="00B54EF6" w:rsidRDefault="00B54EF6" w:rsidP="00B54EF6">
      <w:pPr>
        <w:spacing w:after="0"/>
        <w:rPr>
          <w:rFonts w:ascii="Arial Narrow" w:eastAsia="Verdana" w:hAnsi="Arial Narrow" w:cs="Verdana"/>
          <w:sz w:val="22"/>
        </w:rPr>
      </w:pPr>
      <w:r w:rsidRPr="00B54EF6">
        <w:rPr>
          <w:rFonts w:ascii="Arial Narrow" w:eastAsia="Verdana" w:hAnsi="Arial Narrow" w:cs="Verdana"/>
          <w:sz w:val="22"/>
        </w:rPr>
        <w:t>La Entidad verificará la calidad de los productos a través de la supervisión del contrato, quien realizará revisiones técnicas, conceptuará sobre su cumplimiento y podrá solicitar ajustes o complementaciones cuando se evidencien inconsistencias, deficiencias técnicas o incumplimiento de la normativa aplicable.</w:t>
      </w:r>
    </w:p>
    <w:p w14:paraId="1DD66796" w14:textId="77777777" w:rsidR="00B54EF6" w:rsidRPr="00B54EF6" w:rsidRDefault="00B54EF6" w:rsidP="00B54EF6">
      <w:pPr>
        <w:spacing w:after="0"/>
        <w:rPr>
          <w:rFonts w:ascii="Arial Narrow" w:eastAsia="Verdana" w:hAnsi="Arial Narrow" w:cs="Verdana"/>
          <w:sz w:val="22"/>
        </w:rPr>
      </w:pPr>
    </w:p>
    <w:p w14:paraId="170A6606" w14:textId="45509526" w:rsidR="00B54EF6" w:rsidRDefault="00B54EF6" w:rsidP="00B54EF6">
      <w:pPr>
        <w:spacing w:after="0"/>
        <w:rPr>
          <w:rFonts w:ascii="Arial Narrow" w:eastAsia="Verdana" w:hAnsi="Arial Narrow" w:cs="Verdana"/>
          <w:sz w:val="22"/>
          <w:highlight w:val="lightGray"/>
        </w:rPr>
      </w:pPr>
      <w:r w:rsidRPr="00B54EF6">
        <w:rPr>
          <w:rFonts w:ascii="Arial Narrow" w:eastAsia="Verdana" w:hAnsi="Arial Narrow" w:cs="Verdana"/>
          <w:sz w:val="22"/>
        </w:rPr>
        <w:t>El recibo a satisfacción de cada producto estará condicionado al cumplimiento integral de los requisitos técnicos, normativos y de calidad definidos en el contrato.</w:t>
      </w:r>
    </w:p>
    <w:p w14:paraId="5C06EAC8" w14:textId="77777777" w:rsidR="00B54EF6" w:rsidRPr="00B54EF6" w:rsidRDefault="00B54EF6" w:rsidP="00B54EF6">
      <w:pPr>
        <w:spacing w:after="0"/>
        <w:rPr>
          <w:rFonts w:ascii="Arial Narrow" w:eastAsia="Verdana" w:hAnsi="Arial Narrow" w:cs="Verdana"/>
          <w:sz w:val="22"/>
          <w:highlight w:val="lightGray"/>
        </w:rPr>
      </w:pPr>
    </w:p>
    <w:p w14:paraId="0F78F10D" w14:textId="2A7D0078" w:rsidR="00A75951" w:rsidRPr="00FC4853" w:rsidRDefault="00A75951" w:rsidP="1033557B">
      <w:pPr>
        <w:numPr>
          <w:ilvl w:val="0"/>
          <w:numId w:val="6"/>
        </w:numPr>
        <w:rPr>
          <w:rFonts w:ascii="Arial Narrow" w:eastAsia="Verdana" w:hAnsi="Arial Narrow" w:cs="Verdana"/>
          <w:b/>
          <w:bCs/>
          <w:sz w:val="22"/>
          <w:lang w:val="es-ES"/>
        </w:rPr>
      </w:pPr>
      <w:r w:rsidRPr="00FC4853">
        <w:rPr>
          <w:rFonts w:ascii="Arial Narrow" w:eastAsia="Verdana" w:hAnsi="Arial Narrow" w:cs="Verdana"/>
          <w:b/>
          <w:bCs/>
          <w:sz w:val="22"/>
          <w:lang w:val="es-ES"/>
        </w:rPr>
        <w:t xml:space="preserve">DOCUMENTOS O INSUMOS QUE ENTREGARÁ LA ENTIDAD PARA LA EJECUCIÓN DEL CONTRATO </w:t>
      </w:r>
    </w:p>
    <w:p w14:paraId="43E5AE3F" w14:textId="5B3E21AE" w:rsidR="00B54EF6" w:rsidRPr="00DF2130" w:rsidRDefault="00B54EF6" w:rsidP="00B54EF6">
      <w:pPr>
        <w:spacing w:after="0" w:line="240" w:lineRule="auto"/>
        <w:rPr>
          <w:rFonts w:ascii="Arial Narrow" w:hAnsi="Arial Narrow"/>
          <w:szCs w:val="20"/>
        </w:rPr>
      </w:pPr>
      <w:r w:rsidRPr="00DF2130">
        <w:rPr>
          <w:rFonts w:ascii="Arial Narrow" w:hAnsi="Arial Narrow"/>
          <w:szCs w:val="20"/>
        </w:rPr>
        <w:t xml:space="preserve">Los documentos e insumos que entregara el </w:t>
      </w:r>
      <w:r w:rsidR="00DF2130" w:rsidRPr="00DF2130">
        <w:rPr>
          <w:rFonts w:ascii="Arial Narrow" w:hAnsi="Arial Narrow"/>
          <w:szCs w:val="20"/>
        </w:rPr>
        <w:t>consultor</w:t>
      </w:r>
      <w:r w:rsidRPr="00DF2130">
        <w:rPr>
          <w:rFonts w:ascii="Arial Narrow" w:hAnsi="Arial Narrow"/>
          <w:szCs w:val="20"/>
        </w:rPr>
        <w:t xml:space="preserve"> deben ser como mínimo los denominados v</w:t>
      </w:r>
      <w:r w:rsidRPr="00DF2130">
        <w:rPr>
          <w:rFonts w:ascii="Arial Narrow" w:hAnsi="Arial Narrow"/>
          <w:szCs w:val="20"/>
        </w:rPr>
        <w:t xml:space="preserve">olúmenes </w:t>
      </w:r>
      <w:r w:rsidRPr="00DF2130">
        <w:rPr>
          <w:rFonts w:ascii="Arial Narrow" w:hAnsi="Arial Narrow"/>
          <w:szCs w:val="20"/>
        </w:rPr>
        <w:t>técnicos, así:</w:t>
      </w:r>
    </w:p>
    <w:p w14:paraId="5D5A8AD7" w14:textId="77777777" w:rsidR="00B54EF6" w:rsidRPr="00DF2130" w:rsidRDefault="00B54EF6" w:rsidP="00B54EF6">
      <w:pPr>
        <w:spacing w:after="0" w:line="240" w:lineRule="auto"/>
        <w:rPr>
          <w:rFonts w:ascii="Arial Narrow" w:hAnsi="Arial Narrow"/>
          <w:b/>
          <w:szCs w:val="20"/>
        </w:rPr>
      </w:pPr>
    </w:p>
    <w:p w14:paraId="758D3FC8" w14:textId="77777777" w:rsidR="00B54EF6" w:rsidRPr="00DF2130" w:rsidRDefault="00B54EF6" w:rsidP="00B54EF6">
      <w:pPr>
        <w:numPr>
          <w:ilvl w:val="0"/>
          <w:numId w:val="36"/>
        </w:numPr>
        <w:spacing w:after="0" w:line="240" w:lineRule="auto"/>
        <w:jc w:val="left"/>
        <w:rPr>
          <w:rFonts w:ascii="Arial Narrow" w:hAnsi="Arial Narrow"/>
          <w:szCs w:val="20"/>
          <w:u w:val="single"/>
        </w:rPr>
      </w:pPr>
      <w:r w:rsidRPr="00DF2130">
        <w:rPr>
          <w:rFonts w:ascii="Arial Narrow" w:hAnsi="Arial Narrow"/>
          <w:b/>
          <w:szCs w:val="20"/>
          <w:u w:val="single"/>
        </w:rPr>
        <w:t xml:space="preserve">VOLUMEN l. </w:t>
      </w:r>
      <w:r w:rsidRPr="00DF2130">
        <w:rPr>
          <w:rFonts w:ascii="Arial Narrow" w:hAnsi="Arial Narrow"/>
          <w:szCs w:val="20"/>
          <w:u w:val="single"/>
        </w:rPr>
        <w:t>DIAGNOSTIVO</w:t>
      </w:r>
    </w:p>
    <w:p w14:paraId="46D4C827" w14:textId="77777777" w:rsidR="00B54EF6" w:rsidRPr="00DF2130" w:rsidRDefault="00B54EF6" w:rsidP="00B54EF6">
      <w:pPr>
        <w:spacing w:after="0" w:line="240" w:lineRule="auto"/>
        <w:rPr>
          <w:rFonts w:ascii="Arial Narrow" w:hAnsi="Arial Narrow"/>
          <w:szCs w:val="20"/>
        </w:rPr>
      </w:pPr>
    </w:p>
    <w:p w14:paraId="26D27884" w14:textId="5B452E1B" w:rsidR="00B54EF6" w:rsidRPr="00DF2130" w:rsidRDefault="00B54EF6" w:rsidP="00B54EF6">
      <w:pPr>
        <w:numPr>
          <w:ilvl w:val="1"/>
          <w:numId w:val="36"/>
        </w:numPr>
        <w:spacing w:after="0" w:line="240" w:lineRule="auto"/>
        <w:jc w:val="left"/>
        <w:rPr>
          <w:rFonts w:ascii="Arial Narrow" w:hAnsi="Arial Narrow"/>
          <w:b/>
          <w:szCs w:val="20"/>
        </w:rPr>
      </w:pPr>
      <w:r w:rsidRPr="00DF2130">
        <w:rPr>
          <w:rFonts w:ascii="Arial Narrow" w:hAnsi="Arial Narrow"/>
          <w:b/>
          <w:szCs w:val="20"/>
        </w:rPr>
        <w:t>LEVANTAMIENTO TOPOGRAFICO Y ARQUITECTONICO</w:t>
      </w:r>
      <w:r w:rsidRPr="00DF2130">
        <w:rPr>
          <w:rFonts w:ascii="Arial Narrow" w:hAnsi="Arial Narrow"/>
          <w:b/>
          <w:szCs w:val="20"/>
        </w:rPr>
        <w:t>.</w:t>
      </w:r>
    </w:p>
    <w:p w14:paraId="5B5A55DD" w14:textId="08069715" w:rsidR="00B54EF6" w:rsidRPr="00DF2130" w:rsidRDefault="00B54EF6" w:rsidP="004504EB">
      <w:pPr>
        <w:numPr>
          <w:ilvl w:val="1"/>
          <w:numId w:val="36"/>
        </w:numPr>
        <w:spacing w:after="0" w:line="240" w:lineRule="auto"/>
        <w:jc w:val="left"/>
        <w:rPr>
          <w:rFonts w:ascii="Arial Narrow" w:hAnsi="Arial Narrow"/>
          <w:szCs w:val="20"/>
        </w:rPr>
      </w:pPr>
      <w:r w:rsidRPr="00DF2130">
        <w:rPr>
          <w:rFonts w:ascii="Arial Narrow" w:hAnsi="Arial Narrow"/>
          <w:b/>
          <w:szCs w:val="20"/>
        </w:rPr>
        <w:t>INFORME ESTUDIO GEOTECNICOS Y DE SUELOS</w:t>
      </w:r>
      <w:r w:rsidRPr="00DF2130">
        <w:rPr>
          <w:rFonts w:ascii="Arial Narrow" w:hAnsi="Arial Narrow"/>
          <w:b/>
          <w:szCs w:val="20"/>
        </w:rPr>
        <w:t>.</w:t>
      </w:r>
    </w:p>
    <w:p w14:paraId="339CD47B" w14:textId="3957B828" w:rsidR="00B54EF6" w:rsidRPr="00DF2130" w:rsidRDefault="00B54EF6" w:rsidP="00B54EF6">
      <w:pPr>
        <w:numPr>
          <w:ilvl w:val="1"/>
          <w:numId w:val="36"/>
        </w:numPr>
        <w:spacing w:after="0" w:line="240" w:lineRule="auto"/>
        <w:jc w:val="left"/>
        <w:rPr>
          <w:rFonts w:ascii="Arial Narrow" w:hAnsi="Arial Narrow"/>
          <w:b/>
          <w:szCs w:val="20"/>
        </w:rPr>
      </w:pPr>
      <w:r w:rsidRPr="00DF2130">
        <w:rPr>
          <w:rFonts w:ascii="Arial Narrow" w:hAnsi="Arial Narrow"/>
          <w:b/>
          <w:szCs w:val="20"/>
        </w:rPr>
        <w:t>INFORME FINAL DE DIAGNÓSTICO DEL SISTEMA ESTRUCTURAL, HIDROSANITARIO, AGUAS LLUVIAS, ELÉCTRICO, VOZ Y DATOS, GASIFICACION Y CLIMATIZACION Y RECOMENDACIONES PARA AJUSTARLOS A LAS NORMAS NSR-10, RETIE, RETILAP Y FEDERACIÓN COLOMBIANA DE NATACIÓN.</w:t>
      </w:r>
    </w:p>
    <w:p w14:paraId="2527B2CC" w14:textId="77777777" w:rsidR="00B54EF6" w:rsidRPr="00DF2130" w:rsidRDefault="00B54EF6" w:rsidP="00B54EF6">
      <w:pPr>
        <w:numPr>
          <w:ilvl w:val="0"/>
          <w:numId w:val="36"/>
        </w:numPr>
        <w:spacing w:after="0" w:line="240" w:lineRule="auto"/>
        <w:jc w:val="left"/>
        <w:rPr>
          <w:rFonts w:ascii="Arial Narrow" w:hAnsi="Arial Narrow"/>
          <w:szCs w:val="20"/>
          <w:u w:val="single"/>
        </w:rPr>
      </w:pPr>
      <w:r w:rsidRPr="00DF2130">
        <w:rPr>
          <w:rFonts w:ascii="Arial Narrow" w:hAnsi="Arial Narrow"/>
          <w:b/>
          <w:szCs w:val="20"/>
          <w:u w:val="single"/>
        </w:rPr>
        <w:t xml:space="preserve">VOLUMEN II. </w:t>
      </w:r>
      <w:r w:rsidRPr="00DF2130">
        <w:rPr>
          <w:rFonts w:ascii="Arial Narrow" w:hAnsi="Arial Narrow"/>
          <w:szCs w:val="20"/>
          <w:u w:val="single"/>
        </w:rPr>
        <w:t>DISEÑOS A NIVEL FASE III</w:t>
      </w:r>
      <w:r w:rsidRPr="00DF2130">
        <w:rPr>
          <w:rFonts w:ascii="Arial Narrow" w:hAnsi="Arial Narrow"/>
          <w:b/>
          <w:szCs w:val="20"/>
          <w:u w:val="single"/>
        </w:rPr>
        <w:t xml:space="preserve"> </w:t>
      </w:r>
    </w:p>
    <w:p w14:paraId="7F02FBCC" w14:textId="77777777" w:rsidR="00B54EF6" w:rsidRPr="00DF2130" w:rsidRDefault="00B54EF6" w:rsidP="00B54EF6">
      <w:pPr>
        <w:spacing w:after="0" w:line="240" w:lineRule="auto"/>
        <w:rPr>
          <w:rFonts w:ascii="Arial Narrow" w:hAnsi="Arial Narrow"/>
          <w:szCs w:val="20"/>
        </w:rPr>
      </w:pPr>
      <w:r w:rsidRPr="00DF2130">
        <w:rPr>
          <w:rFonts w:ascii="Arial Narrow" w:hAnsi="Arial Narrow"/>
          <w:szCs w:val="20"/>
        </w:rPr>
        <w:t xml:space="preserve"> </w:t>
      </w:r>
    </w:p>
    <w:p w14:paraId="3082B7DF" w14:textId="77777777" w:rsidR="00B54EF6" w:rsidRPr="00DF2130" w:rsidRDefault="00B54EF6" w:rsidP="00B54EF6">
      <w:pPr>
        <w:numPr>
          <w:ilvl w:val="1"/>
          <w:numId w:val="36"/>
        </w:numPr>
        <w:spacing w:after="0" w:line="240" w:lineRule="auto"/>
        <w:jc w:val="left"/>
        <w:rPr>
          <w:rFonts w:ascii="Arial Narrow" w:hAnsi="Arial Narrow"/>
          <w:b/>
          <w:szCs w:val="20"/>
        </w:rPr>
      </w:pPr>
      <w:r w:rsidRPr="00DF2130">
        <w:rPr>
          <w:rFonts w:ascii="Arial Narrow" w:hAnsi="Arial Narrow"/>
          <w:b/>
          <w:szCs w:val="20"/>
        </w:rPr>
        <w:t>DISEÑO ARQUITECTONICO</w:t>
      </w:r>
    </w:p>
    <w:p w14:paraId="2AEE42A8" w14:textId="77777777" w:rsidR="00B54EF6" w:rsidRPr="00DF2130" w:rsidRDefault="00B54EF6" w:rsidP="00B54EF6">
      <w:pPr>
        <w:numPr>
          <w:ilvl w:val="1"/>
          <w:numId w:val="36"/>
        </w:numPr>
        <w:spacing w:after="0" w:line="240" w:lineRule="auto"/>
        <w:jc w:val="left"/>
        <w:rPr>
          <w:rFonts w:ascii="Arial Narrow" w:hAnsi="Arial Narrow"/>
          <w:b/>
          <w:szCs w:val="20"/>
        </w:rPr>
      </w:pPr>
      <w:r w:rsidRPr="00DF2130">
        <w:rPr>
          <w:rFonts w:ascii="Arial Narrow" w:hAnsi="Arial Narrow"/>
          <w:b/>
          <w:szCs w:val="20"/>
        </w:rPr>
        <w:t xml:space="preserve">DISEÑO ESTRUCTURAL DE EDIFICACIONES Y CUBIERTA PARA PISCINA: </w:t>
      </w:r>
    </w:p>
    <w:p w14:paraId="4702A949" w14:textId="77777777" w:rsidR="00B54EF6" w:rsidRPr="00DF2130" w:rsidRDefault="00B54EF6" w:rsidP="00B54EF6">
      <w:pPr>
        <w:numPr>
          <w:ilvl w:val="1"/>
          <w:numId w:val="36"/>
        </w:numPr>
        <w:spacing w:after="0" w:line="240" w:lineRule="auto"/>
        <w:jc w:val="left"/>
        <w:rPr>
          <w:rFonts w:ascii="Arial Narrow" w:hAnsi="Arial Narrow"/>
          <w:b/>
          <w:szCs w:val="20"/>
        </w:rPr>
      </w:pPr>
      <w:r w:rsidRPr="00DF2130">
        <w:rPr>
          <w:rFonts w:ascii="Arial Narrow" w:hAnsi="Arial Narrow"/>
          <w:b/>
          <w:szCs w:val="20"/>
        </w:rPr>
        <w:t xml:space="preserve">DISEÑO HIDRAULICO, SANITARIO, AGUAS LLUVIAS, RED CONTRAINCENDIOS Y SISTEMAS DE RECIRCULACION DE PISCINAS: </w:t>
      </w:r>
    </w:p>
    <w:p w14:paraId="3E6256A4" w14:textId="77777777" w:rsidR="00B54EF6" w:rsidRPr="00DF2130" w:rsidRDefault="00B54EF6" w:rsidP="00B54EF6">
      <w:pPr>
        <w:spacing w:after="0" w:line="240" w:lineRule="auto"/>
        <w:rPr>
          <w:rFonts w:ascii="Arial Narrow" w:hAnsi="Arial Narrow"/>
          <w:szCs w:val="20"/>
        </w:rPr>
      </w:pPr>
    </w:p>
    <w:p w14:paraId="5DA2B289" w14:textId="77777777" w:rsidR="00B54EF6" w:rsidRPr="00DF2130" w:rsidRDefault="00B54EF6" w:rsidP="00B54EF6">
      <w:pPr>
        <w:numPr>
          <w:ilvl w:val="2"/>
          <w:numId w:val="36"/>
        </w:numPr>
        <w:spacing w:after="0" w:line="240" w:lineRule="auto"/>
        <w:jc w:val="left"/>
        <w:rPr>
          <w:rFonts w:ascii="Arial Narrow" w:hAnsi="Arial Narrow"/>
          <w:b/>
          <w:szCs w:val="20"/>
        </w:rPr>
      </w:pPr>
      <w:r w:rsidRPr="00DF2130">
        <w:rPr>
          <w:rFonts w:ascii="Arial Narrow" w:hAnsi="Arial Narrow"/>
          <w:b/>
          <w:szCs w:val="20"/>
        </w:rPr>
        <w:t>Red Hidráulica y Sanitaria</w:t>
      </w:r>
    </w:p>
    <w:p w14:paraId="25AA3A1C" w14:textId="77777777" w:rsidR="00B54EF6" w:rsidRPr="00DF2130" w:rsidRDefault="00B54EF6" w:rsidP="00B54EF6">
      <w:pPr>
        <w:numPr>
          <w:ilvl w:val="2"/>
          <w:numId w:val="36"/>
        </w:numPr>
        <w:spacing w:after="0" w:line="240" w:lineRule="auto"/>
        <w:jc w:val="left"/>
        <w:rPr>
          <w:rFonts w:ascii="Arial Narrow" w:hAnsi="Arial Narrow"/>
          <w:b/>
          <w:szCs w:val="20"/>
        </w:rPr>
      </w:pPr>
      <w:r w:rsidRPr="00DF2130">
        <w:rPr>
          <w:rFonts w:ascii="Arial Narrow" w:hAnsi="Arial Narrow"/>
          <w:b/>
          <w:szCs w:val="20"/>
        </w:rPr>
        <w:t>Red de Aguas Lluvias</w:t>
      </w:r>
    </w:p>
    <w:p w14:paraId="29A72196" w14:textId="77777777" w:rsidR="00B54EF6" w:rsidRPr="00DF2130" w:rsidRDefault="00B54EF6" w:rsidP="00B54EF6">
      <w:pPr>
        <w:numPr>
          <w:ilvl w:val="2"/>
          <w:numId w:val="36"/>
        </w:numPr>
        <w:spacing w:after="0" w:line="240" w:lineRule="auto"/>
        <w:jc w:val="left"/>
        <w:rPr>
          <w:rFonts w:ascii="Arial Narrow" w:hAnsi="Arial Narrow"/>
          <w:b/>
          <w:szCs w:val="20"/>
        </w:rPr>
      </w:pPr>
      <w:r w:rsidRPr="00DF2130">
        <w:rPr>
          <w:rFonts w:ascii="Arial Narrow" w:hAnsi="Arial Narrow"/>
          <w:b/>
          <w:szCs w:val="20"/>
        </w:rPr>
        <w:t>Red Contraincendios</w:t>
      </w:r>
    </w:p>
    <w:p w14:paraId="4856F986" w14:textId="77777777" w:rsidR="00B54EF6" w:rsidRPr="00DF2130" w:rsidRDefault="00B54EF6" w:rsidP="00B54EF6">
      <w:pPr>
        <w:numPr>
          <w:ilvl w:val="2"/>
          <w:numId w:val="36"/>
        </w:numPr>
        <w:spacing w:after="0" w:line="240" w:lineRule="auto"/>
        <w:jc w:val="left"/>
        <w:rPr>
          <w:rFonts w:ascii="Arial Narrow" w:hAnsi="Arial Narrow"/>
          <w:b/>
          <w:szCs w:val="20"/>
        </w:rPr>
      </w:pPr>
      <w:r w:rsidRPr="00DF2130">
        <w:rPr>
          <w:rFonts w:ascii="Arial Narrow" w:hAnsi="Arial Narrow"/>
          <w:b/>
          <w:szCs w:val="20"/>
        </w:rPr>
        <w:t>Sistema de Recirculación de Piscinas</w:t>
      </w:r>
    </w:p>
    <w:p w14:paraId="7EF70650" w14:textId="77777777" w:rsidR="00B54EF6" w:rsidRPr="00DF2130" w:rsidRDefault="00B54EF6" w:rsidP="00B54EF6">
      <w:pPr>
        <w:spacing w:after="0" w:line="240" w:lineRule="auto"/>
        <w:rPr>
          <w:rFonts w:ascii="Arial Narrow" w:hAnsi="Arial Narrow"/>
          <w:szCs w:val="20"/>
        </w:rPr>
      </w:pPr>
    </w:p>
    <w:p w14:paraId="65BA312F" w14:textId="77777777" w:rsidR="00B54EF6" w:rsidRPr="00DF2130" w:rsidRDefault="00B54EF6" w:rsidP="00B54EF6">
      <w:pPr>
        <w:numPr>
          <w:ilvl w:val="1"/>
          <w:numId w:val="36"/>
        </w:numPr>
        <w:spacing w:after="0" w:line="240" w:lineRule="auto"/>
        <w:jc w:val="left"/>
        <w:rPr>
          <w:rFonts w:ascii="Arial Narrow" w:hAnsi="Arial Narrow"/>
          <w:b/>
          <w:szCs w:val="20"/>
        </w:rPr>
      </w:pPr>
      <w:r w:rsidRPr="00DF2130">
        <w:rPr>
          <w:rFonts w:ascii="Arial Narrow" w:hAnsi="Arial Narrow"/>
          <w:b/>
          <w:szCs w:val="20"/>
        </w:rPr>
        <w:t xml:space="preserve">DISEÑO ELÉCTRICO, LUMÍNICO, VOZ Y DATOS: </w:t>
      </w:r>
    </w:p>
    <w:p w14:paraId="05F36A42" w14:textId="77777777" w:rsidR="00B54EF6" w:rsidRPr="00DF2130" w:rsidRDefault="00B54EF6" w:rsidP="00B54EF6">
      <w:pPr>
        <w:numPr>
          <w:ilvl w:val="1"/>
          <w:numId w:val="36"/>
        </w:numPr>
        <w:spacing w:after="0" w:line="240" w:lineRule="auto"/>
        <w:jc w:val="left"/>
        <w:rPr>
          <w:rFonts w:ascii="Arial Narrow" w:hAnsi="Arial Narrow"/>
          <w:b/>
          <w:szCs w:val="20"/>
        </w:rPr>
      </w:pPr>
      <w:r w:rsidRPr="00DF2130">
        <w:rPr>
          <w:rFonts w:ascii="Arial Narrow" w:hAnsi="Arial Narrow"/>
          <w:b/>
          <w:szCs w:val="20"/>
        </w:rPr>
        <w:t>DISEÑO DE GASIFICACIÓN Y/O SISTEMA PARA CALEFACCION Y CLIMATIZACION DE AGUAS</w:t>
      </w:r>
    </w:p>
    <w:p w14:paraId="66C860AF" w14:textId="77777777" w:rsidR="00B54EF6" w:rsidRPr="00DF2130" w:rsidRDefault="00B54EF6" w:rsidP="00B54EF6">
      <w:pPr>
        <w:numPr>
          <w:ilvl w:val="1"/>
          <w:numId w:val="36"/>
        </w:numPr>
        <w:spacing w:after="0" w:line="240" w:lineRule="auto"/>
        <w:jc w:val="left"/>
        <w:rPr>
          <w:rFonts w:ascii="Arial Narrow" w:hAnsi="Arial Narrow"/>
          <w:b/>
          <w:szCs w:val="20"/>
        </w:rPr>
      </w:pPr>
      <w:r w:rsidRPr="00DF2130">
        <w:rPr>
          <w:rFonts w:ascii="Arial Narrow" w:hAnsi="Arial Narrow"/>
          <w:b/>
          <w:szCs w:val="20"/>
        </w:rPr>
        <w:t xml:space="preserve">MEMORIAS DE CANTIDADES DE OBRA, APUS, PRESUPUESTO, AIU, ESPECIFICACIONES TECNICAS Y PROGRAMACION DE OBRA: </w:t>
      </w:r>
    </w:p>
    <w:p w14:paraId="65C5D307" w14:textId="77777777" w:rsidR="00B54EF6" w:rsidRPr="00DF2130" w:rsidRDefault="00B54EF6" w:rsidP="00B54EF6">
      <w:pPr>
        <w:numPr>
          <w:ilvl w:val="1"/>
          <w:numId w:val="36"/>
        </w:numPr>
        <w:spacing w:after="0" w:line="240" w:lineRule="auto"/>
        <w:jc w:val="left"/>
        <w:rPr>
          <w:rFonts w:ascii="Arial Narrow" w:hAnsi="Arial Narrow"/>
          <w:b/>
          <w:szCs w:val="20"/>
        </w:rPr>
      </w:pPr>
      <w:r w:rsidRPr="00DF2130">
        <w:rPr>
          <w:rFonts w:ascii="Arial Narrow" w:hAnsi="Arial Narrow"/>
          <w:b/>
          <w:szCs w:val="20"/>
        </w:rPr>
        <w:t xml:space="preserve">PLAN DE GESTION INTEGRAL DE OBRA </w:t>
      </w:r>
    </w:p>
    <w:p w14:paraId="00EA9118" w14:textId="77777777" w:rsidR="00B54EF6" w:rsidRPr="00DF2130" w:rsidRDefault="00B54EF6" w:rsidP="00B54EF6">
      <w:pPr>
        <w:spacing w:after="0" w:line="240" w:lineRule="auto"/>
        <w:rPr>
          <w:rFonts w:ascii="Arial Narrow" w:hAnsi="Arial Narrow"/>
          <w:szCs w:val="20"/>
        </w:rPr>
      </w:pPr>
    </w:p>
    <w:p w14:paraId="41CCF6AF" w14:textId="77777777" w:rsidR="00B54EF6" w:rsidRPr="00DF2130" w:rsidRDefault="00B54EF6" w:rsidP="00B54EF6">
      <w:pPr>
        <w:numPr>
          <w:ilvl w:val="0"/>
          <w:numId w:val="36"/>
        </w:numPr>
        <w:spacing w:after="0" w:line="240" w:lineRule="auto"/>
        <w:jc w:val="left"/>
        <w:rPr>
          <w:rFonts w:ascii="Arial Narrow" w:hAnsi="Arial Narrow"/>
          <w:szCs w:val="20"/>
          <w:u w:val="single"/>
        </w:rPr>
      </w:pPr>
      <w:r w:rsidRPr="00DF2130">
        <w:rPr>
          <w:rFonts w:ascii="Arial Narrow" w:hAnsi="Arial Narrow"/>
          <w:b/>
          <w:szCs w:val="20"/>
          <w:u w:val="single"/>
        </w:rPr>
        <w:t xml:space="preserve">VOLUMEN III. </w:t>
      </w:r>
      <w:r w:rsidRPr="00DF2130">
        <w:rPr>
          <w:rFonts w:ascii="Arial Narrow" w:hAnsi="Arial Narrow"/>
          <w:szCs w:val="20"/>
          <w:u w:val="single"/>
        </w:rPr>
        <w:t xml:space="preserve">LICENCIA URBANISTICA, PERMISOS APLICABLES Y FACTIBILIDAD DE SERVICIOS </w:t>
      </w:r>
    </w:p>
    <w:p w14:paraId="6F20792B" w14:textId="77777777" w:rsidR="00B54EF6" w:rsidRPr="00DF2130" w:rsidRDefault="00B54EF6" w:rsidP="00B54EF6">
      <w:pPr>
        <w:spacing w:after="0" w:line="240" w:lineRule="auto"/>
        <w:jc w:val="left"/>
        <w:rPr>
          <w:rFonts w:ascii="Arial Narrow" w:hAnsi="Arial Narrow"/>
          <w:szCs w:val="20"/>
        </w:rPr>
      </w:pPr>
    </w:p>
    <w:p w14:paraId="790BEC97" w14:textId="054CB149" w:rsidR="00B54EF6" w:rsidRPr="00DF2130" w:rsidRDefault="00B54EF6" w:rsidP="00B54EF6">
      <w:pPr>
        <w:numPr>
          <w:ilvl w:val="1"/>
          <w:numId w:val="36"/>
        </w:numPr>
        <w:spacing w:after="0" w:line="240" w:lineRule="auto"/>
        <w:jc w:val="left"/>
        <w:rPr>
          <w:rFonts w:ascii="Arial Narrow" w:hAnsi="Arial Narrow"/>
          <w:b/>
          <w:szCs w:val="20"/>
        </w:rPr>
      </w:pPr>
      <w:r w:rsidRPr="00DF2130">
        <w:rPr>
          <w:rFonts w:ascii="Arial Narrow" w:hAnsi="Arial Narrow"/>
          <w:b/>
          <w:szCs w:val="20"/>
        </w:rPr>
        <w:t>LICENCIA URBANISTICA (SI APLICA)</w:t>
      </w:r>
      <w:r w:rsidRPr="00DF2130">
        <w:rPr>
          <w:rFonts w:ascii="Arial Narrow" w:hAnsi="Arial Narrow"/>
          <w:b/>
          <w:szCs w:val="20"/>
        </w:rPr>
        <w:tab/>
      </w:r>
    </w:p>
    <w:p w14:paraId="59805171" w14:textId="77777777" w:rsidR="00B54EF6" w:rsidRPr="00DF2130" w:rsidRDefault="00B54EF6" w:rsidP="00B54EF6">
      <w:pPr>
        <w:numPr>
          <w:ilvl w:val="1"/>
          <w:numId w:val="36"/>
        </w:numPr>
        <w:spacing w:after="0" w:line="240" w:lineRule="auto"/>
        <w:jc w:val="left"/>
        <w:rPr>
          <w:rFonts w:ascii="Arial Narrow" w:hAnsi="Arial Narrow"/>
          <w:b/>
          <w:szCs w:val="20"/>
        </w:rPr>
      </w:pPr>
      <w:r w:rsidRPr="00DF2130">
        <w:rPr>
          <w:rFonts w:ascii="Arial Narrow" w:hAnsi="Arial Narrow"/>
          <w:b/>
          <w:szCs w:val="20"/>
        </w:rPr>
        <w:t>DISPONIBILIDAD DE SERVICIO PÚBLICOS</w:t>
      </w:r>
      <w:r w:rsidRPr="00DF2130">
        <w:rPr>
          <w:rFonts w:ascii="Arial Narrow" w:hAnsi="Arial Narrow"/>
          <w:b/>
          <w:szCs w:val="20"/>
        </w:rPr>
        <w:tab/>
      </w:r>
    </w:p>
    <w:p w14:paraId="7C32F6C4" w14:textId="77777777" w:rsidR="00B54EF6" w:rsidRPr="00DF2130" w:rsidRDefault="00B54EF6" w:rsidP="00B54EF6">
      <w:pPr>
        <w:numPr>
          <w:ilvl w:val="1"/>
          <w:numId w:val="36"/>
        </w:numPr>
        <w:spacing w:after="0" w:line="240" w:lineRule="auto"/>
        <w:jc w:val="left"/>
        <w:rPr>
          <w:rFonts w:ascii="Arial Narrow" w:hAnsi="Arial Narrow"/>
          <w:b/>
          <w:szCs w:val="20"/>
        </w:rPr>
      </w:pPr>
      <w:r w:rsidRPr="00DF2130">
        <w:rPr>
          <w:rFonts w:ascii="Arial Narrow" w:hAnsi="Arial Narrow"/>
          <w:b/>
          <w:szCs w:val="20"/>
        </w:rPr>
        <w:t>PERMISOS AMBIENTALES</w:t>
      </w:r>
    </w:p>
    <w:p w14:paraId="4B359FF0" w14:textId="77777777" w:rsidR="00B54EF6" w:rsidRPr="00DF2130" w:rsidRDefault="00B54EF6" w:rsidP="00B54EF6">
      <w:pPr>
        <w:ind w:left="360"/>
        <w:rPr>
          <w:rFonts w:ascii="Arial Narrow" w:eastAsia="Verdana" w:hAnsi="Arial Narrow" w:cs="Verdana"/>
          <w:b/>
          <w:bCs/>
          <w:szCs w:val="20"/>
          <w:lang w:val="es-ES"/>
        </w:rPr>
      </w:pPr>
    </w:p>
    <w:p w14:paraId="351B193F" w14:textId="6A39EC92" w:rsidR="002C511F" w:rsidRPr="00FC4853" w:rsidRDefault="002C511F" w:rsidP="1033557B">
      <w:pPr>
        <w:numPr>
          <w:ilvl w:val="0"/>
          <w:numId w:val="6"/>
        </w:numPr>
        <w:rPr>
          <w:rFonts w:ascii="Arial Narrow" w:eastAsia="Verdana" w:hAnsi="Arial Narrow" w:cs="Verdana"/>
          <w:b/>
          <w:bCs/>
          <w:sz w:val="22"/>
          <w:lang w:val="es-ES"/>
        </w:rPr>
      </w:pPr>
      <w:r w:rsidRPr="00FC4853">
        <w:rPr>
          <w:rFonts w:ascii="Arial Narrow" w:eastAsia="Verdana" w:hAnsi="Arial Narrow" w:cs="Verdana"/>
          <w:b/>
          <w:bCs/>
          <w:sz w:val="22"/>
          <w:lang w:val="es-ES"/>
        </w:rPr>
        <w:t>INFORMACIÓN SOBRE EL PERSONAL PROFESIONAL</w:t>
      </w:r>
      <w:r w:rsidR="00457E13" w:rsidRPr="00FC4853">
        <w:rPr>
          <w:rFonts w:ascii="Arial Narrow" w:eastAsia="Verdana" w:hAnsi="Arial Narrow" w:cs="Verdana"/>
          <w:b/>
          <w:bCs/>
          <w:sz w:val="22"/>
          <w:lang w:val="es-ES"/>
        </w:rPr>
        <w:t xml:space="preserve"> DEL </w:t>
      </w:r>
      <w:r w:rsidR="00450DDD" w:rsidRPr="00FC4853">
        <w:rPr>
          <w:rFonts w:ascii="Arial Narrow" w:eastAsia="Verdana" w:hAnsi="Arial Narrow" w:cs="Verdana"/>
          <w:b/>
          <w:bCs/>
          <w:sz w:val="22"/>
          <w:lang w:val="es-ES"/>
        </w:rPr>
        <w:t>CONSULTOR</w:t>
      </w:r>
    </w:p>
    <w:p w14:paraId="2FA2DD41" w14:textId="69587D43" w:rsidR="00636FCB" w:rsidRPr="00FC4853" w:rsidRDefault="008A2E93" w:rsidP="1033557B">
      <w:pPr>
        <w:rPr>
          <w:rFonts w:ascii="Arial Narrow" w:eastAsia="Verdana" w:hAnsi="Arial Narrow" w:cs="Verdana"/>
          <w:sz w:val="22"/>
          <w:lang w:eastAsia="es-ES"/>
        </w:rPr>
      </w:pPr>
      <w:r w:rsidRPr="00FC4853">
        <w:rPr>
          <w:rFonts w:ascii="Arial Narrow" w:eastAsia="Verdana" w:hAnsi="Arial Narrow" w:cs="Verdana"/>
          <w:sz w:val="22"/>
        </w:rPr>
        <w:lastRenderedPageBreak/>
        <w:t xml:space="preserve">Para </w:t>
      </w:r>
      <w:r w:rsidR="008C570A" w:rsidRPr="00FC4853">
        <w:rPr>
          <w:rFonts w:ascii="Arial Narrow" w:eastAsia="Verdana" w:hAnsi="Arial Narrow" w:cs="Verdana"/>
          <w:sz w:val="22"/>
        </w:rPr>
        <w:t>analizar</w:t>
      </w:r>
      <w:r w:rsidRPr="00FC4853">
        <w:rPr>
          <w:rFonts w:ascii="Arial Narrow" w:eastAsia="Verdana" w:hAnsi="Arial Narrow" w:cs="Verdana"/>
          <w:sz w:val="22"/>
        </w:rPr>
        <w:t xml:space="preserve"> la información del personal</w:t>
      </w:r>
      <w:r w:rsidR="00AE4C71" w:rsidRPr="00FC4853">
        <w:rPr>
          <w:rFonts w:ascii="Arial Narrow" w:eastAsia="Verdana" w:hAnsi="Arial Narrow" w:cs="Verdana"/>
          <w:sz w:val="22"/>
        </w:rPr>
        <w:t xml:space="preserve"> del </w:t>
      </w:r>
      <w:r w:rsidR="004719F2" w:rsidRPr="00FC4853">
        <w:rPr>
          <w:rFonts w:ascii="Arial Narrow" w:eastAsia="Verdana" w:hAnsi="Arial Narrow" w:cs="Verdana"/>
          <w:sz w:val="22"/>
        </w:rPr>
        <w:t>C</w:t>
      </w:r>
      <w:r w:rsidR="00450DDD" w:rsidRPr="00FC4853">
        <w:rPr>
          <w:rFonts w:ascii="Arial Narrow" w:eastAsia="Verdana" w:hAnsi="Arial Narrow" w:cs="Verdana"/>
          <w:sz w:val="22"/>
        </w:rPr>
        <w:t>onsultor</w:t>
      </w:r>
      <w:r w:rsidRPr="00FC4853">
        <w:rPr>
          <w:rFonts w:ascii="Arial Narrow" w:eastAsia="Verdana" w:hAnsi="Arial Narrow" w:cs="Verdana"/>
          <w:sz w:val="22"/>
        </w:rPr>
        <w:t>, se tendrán en cuenta las siguientes consideraciones:</w:t>
      </w:r>
    </w:p>
    <w:p w14:paraId="781F2E91" w14:textId="2EAF1629" w:rsidR="00B10B2E" w:rsidRPr="00FC4853" w:rsidRDefault="00636FCB" w:rsidP="1033557B">
      <w:pPr>
        <w:numPr>
          <w:ilvl w:val="0"/>
          <w:numId w:val="22"/>
        </w:numPr>
        <w:ind w:left="360"/>
        <w:rPr>
          <w:rFonts w:ascii="Arial Narrow" w:eastAsia="Verdana" w:hAnsi="Arial Narrow" w:cs="Verdana"/>
          <w:sz w:val="22"/>
        </w:rPr>
      </w:pPr>
      <w:r w:rsidRPr="00FC4853">
        <w:rPr>
          <w:rFonts w:ascii="Arial Narrow" w:eastAsia="Verdana" w:hAnsi="Arial Narrow" w:cs="Verdana"/>
          <w:sz w:val="22"/>
          <w:lang w:eastAsia="es-ES"/>
        </w:rPr>
        <w:t xml:space="preserve">Los soportes académicos y de experiencia de los perfiles que están descritos en el Anexo Técnico </w:t>
      </w:r>
      <w:r w:rsidR="00335F9B" w:rsidRPr="00FC4853">
        <w:rPr>
          <w:rFonts w:ascii="Arial Narrow" w:eastAsia="Verdana" w:hAnsi="Arial Narrow" w:cs="Verdana"/>
          <w:sz w:val="22"/>
          <w:lang w:eastAsia="es-ES"/>
        </w:rPr>
        <w:t xml:space="preserve">serán verificados por la </w:t>
      </w:r>
      <w:r w:rsidR="00B55B33" w:rsidRPr="00FC4853">
        <w:rPr>
          <w:rFonts w:ascii="Arial Narrow" w:eastAsia="Verdana" w:hAnsi="Arial Narrow" w:cs="Verdana"/>
          <w:sz w:val="22"/>
          <w:lang w:eastAsia="es-ES"/>
        </w:rPr>
        <w:t>E</w:t>
      </w:r>
      <w:r w:rsidR="00335F9B" w:rsidRPr="00FC4853">
        <w:rPr>
          <w:rFonts w:ascii="Arial Narrow" w:eastAsia="Verdana" w:hAnsi="Arial Narrow" w:cs="Verdana"/>
          <w:sz w:val="22"/>
          <w:lang w:eastAsia="es-ES"/>
        </w:rPr>
        <w:t xml:space="preserve">ntidad </w:t>
      </w:r>
      <w:r w:rsidR="00B54EF6">
        <w:rPr>
          <w:rFonts w:ascii="Arial Narrow" w:eastAsia="Verdana" w:hAnsi="Arial Narrow" w:cs="Verdana"/>
          <w:sz w:val="22"/>
          <w:lang w:eastAsia="es-ES"/>
        </w:rPr>
        <w:t>una vez se suscriba el acta de inicio de la consultoría</w:t>
      </w:r>
      <w:r w:rsidRPr="00FC4853">
        <w:rPr>
          <w:rFonts w:ascii="Arial Narrow" w:eastAsia="Verdana" w:hAnsi="Arial Narrow" w:cs="Verdana"/>
          <w:sz w:val="22"/>
        </w:rPr>
        <w:t>.</w:t>
      </w:r>
    </w:p>
    <w:p w14:paraId="504A2FE0" w14:textId="48D9858C" w:rsidR="00D2693B" w:rsidRPr="00FC4853" w:rsidRDefault="003D7663" w:rsidP="1033557B">
      <w:pPr>
        <w:numPr>
          <w:ilvl w:val="0"/>
          <w:numId w:val="22"/>
        </w:numPr>
        <w:ind w:left="360"/>
        <w:rPr>
          <w:rFonts w:ascii="Arial Narrow" w:eastAsia="Verdana" w:hAnsi="Arial Narrow" w:cs="Verdana"/>
          <w:sz w:val="22"/>
        </w:rPr>
      </w:pPr>
      <w:r w:rsidRPr="00FC4853">
        <w:rPr>
          <w:rFonts w:ascii="Arial Narrow" w:eastAsia="Verdana" w:hAnsi="Arial Narrow" w:cs="Verdana"/>
          <w:sz w:val="22"/>
        </w:rPr>
        <w:t>Si el</w:t>
      </w:r>
      <w:r w:rsidR="000A5C75" w:rsidRPr="00FC4853">
        <w:rPr>
          <w:rFonts w:ascii="Arial Narrow" w:eastAsia="Verdana" w:hAnsi="Arial Narrow" w:cs="Verdana"/>
          <w:sz w:val="22"/>
        </w:rPr>
        <w:t xml:space="preserve"> </w:t>
      </w:r>
      <w:r w:rsidR="00155C57" w:rsidRPr="00FC4853">
        <w:rPr>
          <w:rFonts w:ascii="Arial Narrow" w:eastAsia="Verdana" w:hAnsi="Arial Narrow" w:cs="Verdana"/>
          <w:sz w:val="22"/>
        </w:rPr>
        <w:t>C</w:t>
      </w:r>
      <w:r w:rsidR="00815B35" w:rsidRPr="00FC4853">
        <w:rPr>
          <w:rFonts w:ascii="Arial Narrow" w:eastAsia="Verdana" w:hAnsi="Arial Narrow" w:cs="Verdana"/>
          <w:sz w:val="22"/>
        </w:rPr>
        <w:t>onsultor</w:t>
      </w:r>
      <w:r w:rsidR="00815B35" w:rsidRPr="00FC4853">
        <w:rPr>
          <w:rFonts w:ascii="Arial Narrow" w:eastAsia="Verdana" w:hAnsi="Arial Narrow" w:cs="Verdana"/>
          <w:color w:val="000000" w:themeColor="text1"/>
          <w:sz w:val="22"/>
        </w:rPr>
        <w:t xml:space="preserve"> </w:t>
      </w:r>
      <w:r w:rsidRPr="00FC4853">
        <w:rPr>
          <w:rFonts w:ascii="Arial Narrow" w:eastAsia="Verdana" w:hAnsi="Arial Narrow" w:cs="Verdana"/>
          <w:color w:val="000000" w:themeColor="text1"/>
          <w:sz w:val="22"/>
        </w:rPr>
        <w:t xml:space="preserve">ofrece dos (2) o más profesionales para realizar actividades de un mismo cargo, </w:t>
      </w:r>
      <w:r w:rsidRPr="00FC4853">
        <w:rPr>
          <w:rFonts w:ascii="Arial Narrow" w:eastAsia="Verdana" w:hAnsi="Arial Narrow" w:cs="Verdana"/>
          <w:sz w:val="22"/>
          <w:lang w:eastAsia="es-ES"/>
        </w:rPr>
        <w:t xml:space="preserve">cada uno de ellos deberá cumplir los requisitos exigidos en los </w:t>
      </w:r>
      <w:r w:rsidR="00815B35" w:rsidRPr="00FC4853">
        <w:rPr>
          <w:rFonts w:ascii="Arial Narrow" w:eastAsia="Verdana" w:hAnsi="Arial Narrow" w:cs="Verdana"/>
          <w:sz w:val="22"/>
          <w:lang w:eastAsia="es-ES"/>
        </w:rPr>
        <w:t xml:space="preserve">documentos del </w:t>
      </w:r>
      <w:r w:rsidR="00AA06D6" w:rsidRPr="00FC4853">
        <w:rPr>
          <w:rFonts w:ascii="Arial Narrow" w:eastAsia="Verdana" w:hAnsi="Arial Narrow" w:cs="Verdana"/>
          <w:sz w:val="22"/>
          <w:lang w:eastAsia="es-ES"/>
        </w:rPr>
        <w:t>P</w:t>
      </w:r>
      <w:r w:rsidR="00815B35" w:rsidRPr="00FC4853">
        <w:rPr>
          <w:rFonts w:ascii="Arial Narrow" w:eastAsia="Verdana" w:hAnsi="Arial Narrow" w:cs="Verdana"/>
          <w:sz w:val="22"/>
          <w:lang w:eastAsia="es-ES"/>
        </w:rPr>
        <w:t xml:space="preserve">roceso de </w:t>
      </w:r>
      <w:r w:rsidR="00AA06D6" w:rsidRPr="00FC4853">
        <w:rPr>
          <w:rFonts w:ascii="Arial Narrow" w:eastAsia="Verdana" w:hAnsi="Arial Narrow" w:cs="Verdana"/>
          <w:sz w:val="22"/>
          <w:lang w:eastAsia="es-ES"/>
        </w:rPr>
        <w:t xml:space="preserve">Contratación </w:t>
      </w:r>
      <w:r w:rsidRPr="00FC4853">
        <w:rPr>
          <w:rFonts w:ascii="Arial Narrow" w:eastAsia="Verdana" w:hAnsi="Arial Narrow" w:cs="Verdana"/>
          <w:sz w:val="22"/>
          <w:lang w:eastAsia="es-ES"/>
        </w:rPr>
        <w:t>para el</w:t>
      </w:r>
      <w:r w:rsidRPr="00FC4853">
        <w:rPr>
          <w:rFonts w:ascii="Arial Narrow" w:eastAsia="Verdana" w:hAnsi="Arial Narrow" w:cs="Verdana"/>
          <w:color w:val="000000" w:themeColor="text1"/>
          <w:sz w:val="22"/>
        </w:rPr>
        <w:t xml:space="preserve"> </w:t>
      </w:r>
      <w:r w:rsidR="00C236A5" w:rsidRPr="00FC4853">
        <w:rPr>
          <w:rFonts w:ascii="Arial Narrow" w:eastAsia="Verdana" w:hAnsi="Arial Narrow" w:cs="Verdana"/>
          <w:color w:val="000000" w:themeColor="text1"/>
          <w:sz w:val="22"/>
        </w:rPr>
        <w:t>respectivo cargo.</w:t>
      </w:r>
      <w:r w:rsidRPr="00FC4853">
        <w:rPr>
          <w:rFonts w:ascii="Arial Narrow" w:eastAsia="Verdana" w:hAnsi="Arial Narrow" w:cs="Verdana"/>
          <w:color w:val="000000" w:themeColor="text1"/>
          <w:sz w:val="22"/>
        </w:rPr>
        <w:t xml:space="preserve"> </w:t>
      </w:r>
      <w:r w:rsidR="00C236A5" w:rsidRPr="00FC4853">
        <w:rPr>
          <w:rFonts w:ascii="Arial Narrow" w:eastAsia="Verdana" w:hAnsi="Arial Narrow" w:cs="Verdana"/>
          <w:color w:val="000000" w:themeColor="text1"/>
          <w:sz w:val="22"/>
        </w:rPr>
        <w:t>U</w:t>
      </w:r>
      <w:r w:rsidRPr="00FC4853">
        <w:rPr>
          <w:rFonts w:ascii="Arial Narrow" w:eastAsia="Verdana" w:hAnsi="Arial Narrow" w:cs="Verdana"/>
          <w:color w:val="000000" w:themeColor="text1"/>
          <w:sz w:val="22"/>
        </w:rPr>
        <w:t>n mismo profesional no puede ser ofrecido para dos o más cargos diferentes</w:t>
      </w:r>
      <w:r w:rsidR="32FB5CBA" w:rsidRPr="00FC4853">
        <w:rPr>
          <w:rFonts w:ascii="Arial Narrow" w:eastAsia="Verdana" w:hAnsi="Arial Narrow" w:cs="Verdana"/>
          <w:color w:val="000000" w:themeColor="text1"/>
          <w:sz w:val="22"/>
        </w:rPr>
        <w:t xml:space="preserve"> en los cuales supere el 100</w:t>
      </w:r>
      <w:r w:rsidR="000C7717" w:rsidRPr="00FC4853">
        <w:rPr>
          <w:rFonts w:ascii="Arial Narrow" w:eastAsia="Verdana" w:hAnsi="Arial Narrow" w:cs="Verdana"/>
          <w:color w:val="000000" w:themeColor="text1"/>
          <w:sz w:val="22"/>
        </w:rPr>
        <w:t xml:space="preserve"> </w:t>
      </w:r>
      <w:r w:rsidR="32FB5CBA" w:rsidRPr="00FC4853">
        <w:rPr>
          <w:rFonts w:ascii="Arial Narrow" w:eastAsia="Verdana" w:hAnsi="Arial Narrow" w:cs="Verdana"/>
          <w:color w:val="000000" w:themeColor="text1"/>
          <w:sz w:val="22"/>
        </w:rPr>
        <w:t>% de la dedicación requerida</w:t>
      </w:r>
      <w:r w:rsidR="53EAC6B0" w:rsidRPr="00FC4853">
        <w:rPr>
          <w:rFonts w:ascii="Arial Narrow" w:eastAsia="Verdana" w:hAnsi="Arial Narrow" w:cs="Verdana"/>
          <w:color w:val="000000" w:themeColor="text1"/>
          <w:sz w:val="22"/>
        </w:rPr>
        <w:t xml:space="preserve"> para este </w:t>
      </w:r>
      <w:r w:rsidR="00155C57" w:rsidRPr="00FC4853">
        <w:rPr>
          <w:rFonts w:ascii="Arial Narrow" w:eastAsia="Verdana" w:hAnsi="Arial Narrow" w:cs="Verdana"/>
          <w:color w:val="000000" w:themeColor="text1"/>
          <w:sz w:val="22"/>
        </w:rPr>
        <w:t>P</w:t>
      </w:r>
      <w:r w:rsidR="53EAC6B0" w:rsidRPr="00FC4853">
        <w:rPr>
          <w:rFonts w:ascii="Arial Narrow" w:eastAsia="Verdana" w:hAnsi="Arial Narrow" w:cs="Verdana"/>
          <w:color w:val="000000" w:themeColor="text1"/>
          <w:sz w:val="22"/>
        </w:rPr>
        <w:t>roceso</w:t>
      </w:r>
      <w:r w:rsidR="007D126C" w:rsidRPr="00FC4853">
        <w:rPr>
          <w:rFonts w:ascii="Arial Narrow" w:eastAsia="Verdana" w:hAnsi="Arial Narrow" w:cs="Verdana"/>
          <w:color w:val="000000" w:themeColor="text1"/>
          <w:sz w:val="22"/>
        </w:rPr>
        <w:t xml:space="preserve"> de </w:t>
      </w:r>
      <w:r w:rsidR="00155C57" w:rsidRPr="00FC4853">
        <w:rPr>
          <w:rFonts w:ascii="Arial Narrow" w:eastAsia="Verdana" w:hAnsi="Arial Narrow" w:cs="Verdana"/>
          <w:color w:val="000000" w:themeColor="text1"/>
          <w:sz w:val="22"/>
        </w:rPr>
        <w:t>C</w:t>
      </w:r>
      <w:r w:rsidR="007D126C" w:rsidRPr="00FC4853">
        <w:rPr>
          <w:rFonts w:ascii="Arial Narrow" w:eastAsia="Verdana" w:hAnsi="Arial Narrow" w:cs="Verdana"/>
          <w:color w:val="000000" w:themeColor="text1"/>
          <w:sz w:val="22"/>
        </w:rPr>
        <w:t>ontrataci</w:t>
      </w:r>
      <w:r w:rsidR="007D126C" w:rsidRPr="00FC4853">
        <w:rPr>
          <w:rFonts w:ascii="Arial Narrow" w:eastAsia="Verdana" w:hAnsi="Arial Narrow" w:cs="Verdana"/>
          <w:sz w:val="22"/>
        </w:rPr>
        <w:t>ón</w:t>
      </w:r>
      <w:r w:rsidRPr="00FC4853">
        <w:rPr>
          <w:rFonts w:ascii="Arial Narrow" w:eastAsia="Verdana" w:hAnsi="Arial Narrow" w:cs="Verdana"/>
          <w:sz w:val="22"/>
        </w:rPr>
        <w:t>.</w:t>
      </w:r>
    </w:p>
    <w:p w14:paraId="6622E82F" w14:textId="509DC091" w:rsidR="00B10B2E" w:rsidRPr="00FC4853" w:rsidRDefault="003D7663" w:rsidP="1033557B">
      <w:pPr>
        <w:numPr>
          <w:ilvl w:val="0"/>
          <w:numId w:val="22"/>
        </w:numPr>
        <w:ind w:left="360"/>
        <w:rPr>
          <w:rFonts w:ascii="Arial Narrow" w:eastAsia="Verdana" w:hAnsi="Arial Narrow" w:cs="Verdana"/>
          <w:sz w:val="22"/>
        </w:rPr>
      </w:pPr>
      <w:r w:rsidRPr="00FC4853">
        <w:rPr>
          <w:rFonts w:ascii="Arial Narrow" w:eastAsia="Verdana" w:hAnsi="Arial Narrow" w:cs="Verdana"/>
          <w:sz w:val="22"/>
        </w:rPr>
        <w:t xml:space="preserve">El </w:t>
      </w:r>
      <w:r w:rsidR="00155C57" w:rsidRPr="00FC4853">
        <w:rPr>
          <w:rFonts w:ascii="Arial Narrow" w:eastAsia="Verdana" w:hAnsi="Arial Narrow" w:cs="Verdana"/>
          <w:sz w:val="22"/>
        </w:rPr>
        <w:t>C</w:t>
      </w:r>
      <w:r w:rsidR="00D9220D" w:rsidRPr="00FC4853">
        <w:rPr>
          <w:rFonts w:ascii="Arial Narrow" w:eastAsia="Verdana" w:hAnsi="Arial Narrow" w:cs="Verdana"/>
          <w:sz w:val="22"/>
        </w:rPr>
        <w:t xml:space="preserve">onsultor </w:t>
      </w:r>
      <w:r w:rsidRPr="00FC4853">
        <w:rPr>
          <w:rFonts w:ascii="Arial Narrow" w:eastAsia="Verdana" w:hAnsi="Arial Narrow" w:cs="Verdana"/>
          <w:sz w:val="22"/>
        </w:rPr>
        <w:t>deberá informar la fecha a partir de la cual los profesionales ofrecidos ejercen legalmente la profesión</w:t>
      </w:r>
      <w:r w:rsidR="00CF42E5" w:rsidRPr="00FC4853">
        <w:rPr>
          <w:rFonts w:ascii="Arial Narrow" w:eastAsia="Verdana" w:hAnsi="Arial Narrow" w:cs="Verdana"/>
          <w:sz w:val="22"/>
        </w:rPr>
        <w:t xml:space="preserve">, </w:t>
      </w:r>
      <w:r w:rsidR="00036649" w:rsidRPr="00FC4853">
        <w:rPr>
          <w:rFonts w:ascii="Arial Narrow" w:eastAsia="Verdana" w:hAnsi="Arial Narrow" w:cs="Verdana"/>
          <w:sz w:val="22"/>
        </w:rPr>
        <w:t xml:space="preserve">de conformidad con lo señalado en el </w:t>
      </w:r>
      <w:r w:rsidR="00155C57" w:rsidRPr="00FC4853">
        <w:rPr>
          <w:rFonts w:ascii="Arial Narrow" w:eastAsia="Verdana" w:hAnsi="Arial Narrow" w:cs="Verdana"/>
          <w:sz w:val="22"/>
        </w:rPr>
        <w:t>P</w:t>
      </w:r>
      <w:r w:rsidR="00036649" w:rsidRPr="00FC4853">
        <w:rPr>
          <w:rFonts w:ascii="Arial Narrow" w:eastAsia="Verdana" w:hAnsi="Arial Narrow" w:cs="Verdana"/>
          <w:sz w:val="22"/>
        </w:rPr>
        <w:t xml:space="preserve">liego de </w:t>
      </w:r>
      <w:r w:rsidR="00155C57" w:rsidRPr="00FC4853">
        <w:rPr>
          <w:rFonts w:ascii="Arial Narrow" w:eastAsia="Verdana" w:hAnsi="Arial Narrow" w:cs="Verdana"/>
          <w:sz w:val="22"/>
        </w:rPr>
        <w:t>C</w:t>
      </w:r>
      <w:r w:rsidR="00036649" w:rsidRPr="00FC4853">
        <w:rPr>
          <w:rFonts w:ascii="Arial Narrow" w:eastAsia="Verdana" w:hAnsi="Arial Narrow" w:cs="Verdana"/>
          <w:sz w:val="22"/>
        </w:rPr>
        <w:t>ondiciones</w:t>
      </w:r>
      <w:r w:rsidRPr="00FC4853">
        <w:rPr>
          <w:rFonts w:ascii="Arial Narrow" w:eastAsia="Verdana" w:hAnsi="Arial Narrow" w:cs="Verdana"/>
          <w:sz w:val="22"/>
        </w:rPr>
        <w:t xml:space="preserve">. </w:t>
      </w:r>
      <w:r w:rsidR="005064F6" w:rsidRPr="00FC4853">
        <w:rPr>
          <w:rFonts w:ascii="Arial Narrow" w:eastAsia="Verdana" w:hAnsi="Arial Narrow" w:cs="Verdana"/>
          <w:sz w:val="22"/>
        </w:rPr>
        <w:t xml:space="preserve">El requisito de la tarjeta profesional </w:t>
      </w:r>
      <w:r w:rsidR="000C61BC" w:rsidRPr="00FC4853">
        <w:rPr>
          <w:rFonts w:ascii="Arial Narrow" w:eastAsia="Verdana" w:hAnsi="Arial Narrow" w:cs="Verdana"/>
          <w:sz w:val="22"/>
        </w:rPr>
        <w:t xml:space="preserve">se puede suplir con </w:t>
      </w:r>
      <w:r w:rsidR="00E07D9F" w:rsidRPr="00FC4853">
        <w:rPr>
          <w:rFonts w:ascii="Arial Narrow" w:eastAsia="Verdana" w:hAnsi="Arial Narrow" w:cs="Verdana"/>
          <w:sz w:val="22"/>
        </w:rPr>
        <w:t>lo regulado en</w:t>
      </w:r>
      <w:r w:rsidR="000E11E5" w:rsidRPr="00FC4853">
        <w:rPr>
          <w:rFonts w:ascii="Arial Narrow" w:eastAsia="Verdana" w:hAnsi="Arial Narrow" w:cs="Verdana"/>
          <w:sz w:val="22"/>
        </w:rPr>
        <w:t xml:space="preserve"> el artículo 18 del Decreto</w:t>
      </w:r>
      <w:r w:rsidR="005F4B78" w:rsidRPr="00FC4853">
        <w:rPr>
          <w:rFonts w:ascii="Arial Narrow" w:eastAsia="Verdana" w:hAnsi="Arial Narrow" w:cs="Verdana"/>
          <w:sz w:val="22"/>
        </w:rPr>
        <w:t xml:space="preserve">- Ley </w:t>
      </w:r>
      <w:r w:rsidR="000E11E5" w:rsidRPr="00FC4853">
        <w:rPr>
          <w:rFonts w:ascii="Arial Narrow" w:eastAsia="Verdana" w:hAnsi="Arial Narrow" w:cs="Verdana"/>
          <w:sz w:val="22"/>
        </w:rPr>
        <w:t>2106 de</w:t>
      </w:r>
      <w:r w:rsidR="003D61F9" w:rsidRPr="00FC4853">
        <w:rPr>
          <w:rFonts w:ascii="Arial Narrow" w:eastAsia="Verdana" w:hAnsi="Arial Narrow" w:cs="Verdana"/>
          <w:sz w:val="22"/>
        </w:rPr>
        <w:t xml:space="preserve"> 2019.</w:t>
      </w:r>
    </w:p>
    <w:p w14:paraId="68F1CA62" w14:textId="0387DC38" w:rsidR="00B10B2E" w:rsidRPr="00FC4853" w:rsidRDefault="003D7663" w:rsidP="1033557B">
      <w:pPr>
        <w:numPr>
          <w:ilvl w:val="0"/>
          <w:numId w:val="22"/>
        </w:numPr>
        <w:ind w:left="360"/>
        <w:rPr>
          <w:rFonts w:ascii="Arial Narrow" w:eastAsia="Verdana" w:hAnsi="Arial Narrow" w:cs="Verdana"/>
          <w:sz w:val="22"/>
        </w:rPr>
      </w:pPr>
      <w:r w:rsidRPr="00FC4853">
        <w:rPr>
          <w:rFonts w:ascii="Arial Narrow" w:eastAsia="Verdana" w:hAnsi="Arial Narrow" w:cs="Verdana"/>
          <w:sz w:val="22"/>
        </w:rPr>
        <w:t>Las certificaciones de experiencia de los profesionales deben ser expedidas por la persona natural o jurídica con quien se haya establecido la relación laboral o de prestación de servicios</w:t>
      </w:r>
      <w:r w:rsidR="00B31689" w:rsidRPr="00FC4853">
        <w:rPr>
          <w:rFonts w:ascii="Arial Narrow" w:eastAsia="Verdana" w:hAnsi="Arial Narrow" w:cs="Verdana"/>
          <w:sz w:val="22"/>
        </w:rPr>
        <w:t xml:space="preserve">. </w:t>
      </w:r>
    </w:p>
    <w:p w14:paraId="64E8A17E" w14:textId="4EF14A7A" w:rsidR="00FF63DD" w:rsidRPr="00FC4853" w:rsidRDefault="00BF0457" w:rsidP="1033557B">
      <w:pPr>
        <w:numPr>
          <w:ilvl w:val="0"/>
          <w:numId w:val="22"/>
        </w:numPr>
        <w:ind w:left="360"/>
        <w:rPr>
          <w:rFonts w:ascii="Arial Narrow" w:eastAsia="Verdana" w:hAnsi="Arial Narrow" w:cs="Verdana"/>
          <w:sz w:val="22"/>
        </w:rPr>
      </w:pPr>
      <w:r w:rsidRPr="00FC4853">
        <w:rPr>
          <w:rFonts w:ascii="Arial Narrow" w:eastAsia="Verdana" w:hAnsi="Arial Narrow" w:cs="Verdana"/>
          <w:sz w:val="22"/>
        </w:rPr>
        <w:t xml:space="preserve">En la determinación de la experiencia </w:t>
      </w:r>
      <w:r w:rsidR="00AC15D2" w:rsidRPr="00FC4853">
        <w:rPr>
          <w:rFonts w:ascii="Arial Narrow" w:eastAsia="Verdana" w:hAnsi="Arial Narrow" w:cs="Verdana"/>
          <w:sz w:val="22"/>
        </w:rPr>
        <w:t xml:space="preserve">y la formación académica </w:t>
      </w:r>
      <w:r w:rsidRPr="00FC4853">
        <w:rPr>
          <w:rFonts w:ascii="Arial Narrow" w:eastAsia="Verdana" w:hAnsi="Arial Narrow" w:cs="Verdana"/>
          <w:sz w:val="22"/>
        </w:rPr>
        <w:t>de los profesionales se aplicará la equivalencia</w:t>
      </w:r>
      <w:r w:rsidR="00FF63DD" w:rsidRPr="00FC4853">
        <w:rPr>
          <w:rFonts w:ascii="Arial Narrow" w:eastAsia="Verdana" w:hAnsi="Arial Narrow" w:cs="Verdana"/>
          <w:sz w:val="22"/>
        </w:rPr>
        <w:t xml:space="preserve"> detallada en la Matriz 4 y los lineamientos </w:t>
      </w:r>
      <w:r w:rsidR="00325B0E" w:rsidRPr="00FC4853">
        <w:rPr>
          <w:rFonts w:ascii="Arial Narrow" w:eastAsia="Verdana" w:hAnsi="Arial Narrow" w:cs="Verdana"/>
          <w:sz w:val="22"/>
        </w:rPr>
        <w:t>contenidos en esta</w:t>
      </w:r>
      <w:r w:rsidR="00FF63DD" w:rsidRPr="00FC4853">
        <w:rPr>
          <w:rFonts w:ascii="Arial Narrow" w:eastAsia="Verdana" w:hAnsi="Arial Narrow" w:cs="Verdana"/>
          <w:sz w:val="22"/>
        </w:rPr>
        <w:t>.</w:t>
      </w:r>
    </w:p>
    <w:p w14:paraId="4FCCC5A0" w14:textId="5B2EDD44" w:rsidR="00CB3DDE" w:rsidRPr="00FC4853" w:rsidRDefault="006152A0" w:rsidP="1033557B">
      <w:pPr>
        <w:pStyle w:val="Prrafodelista"/>
        <w:numPr>
          <w:ilvl w:val="0"/>
          <w:numId w:val="22"/>
        </w:numPr>
        <w:spacing w:line="240" w:lineRule="auto"/>
        <w:ind w:left="357" w:hanging="357"/>
        <w:rPr>
          <w:rFonts w:ascii="Arial Narrow" w:eastAsia="Verdana" w:hAnsi="Arial Narrow" w:cs="Verdana"/>
          <w:sz w:val="22"/>
        </w:rPr>
      </w:pPr>
      <w:r w:rsidRPr="00FC4853">
        <w:rPr>
          <w:rFonts w:ascii="Arial Narrow" w:eastAsia="Verdana" w:hAnsi="Arial Narrow" w:cs="Verdana"/>
          <w:sz w:val="22"/>
        </w:rPr>
        <w:t>La</w:t>
      </w:r>
      <w:r w:rsidR="00BE4AA9" w:rsidRPr="00FC4853">
        <w:rPr>
          <w:rFonts w:ascii="Arial Narrow" w:eastAsia="Verdana" w:hAnsi="Arial Narrow" w:cs="Verdana"/>
          <w:sz w:val="22"/>
        </w:rPr>
        <w:t xml:space="preserve"> </w:t>
      </w:r>
      <w:r w:rsidR="009E1F20" w:rsidRPr="00FC4853">
        <w:rPr>
          <w:rFonts w:ascii="Arial Narrow" w:eastAsia="Verdana" w:hAnsi="Arial Narrow" w:cs="Verdana"/>
          <w:sz w:val="22"/>
        </w:rPr>
        <w:t>E</w:t>
      </w:r>
      <w:r w:rsidRPr="00FC4853">
        <w:rPr>
          <w:rFonts w:ascii="Arial Narrow" w:eastAsia="Verdana" w:hAnsi="Arial Narrow" w:cs="Verdana"/>
          <w:sz w:val="22"/>
        </w:rPr>
        <w:t xml:space="preserve">ntidad </w:t>
      </w:r>
      <w:r w:rsidR="00A90057" w:rsidRPr="00FC4853">
        <w:rPr>
          <w:rFonts w:ascii="Arial Narrow" w:eastAsia="Verdana" w:hAnsi="Arial Narrow" w:cs="Verdana"/>
          <w:sz w:val="22"/>
        </w:rPr>
        <w:t>aplicará</w:t>
      </w:r>
      <w:r w:rsidRPr="00FC4853">
        <w:rPr>
          <w:rFonts w:ascii="Arial Narrow" w:eastAsia="Verdana" w:hAnsi="Arial Narrow" w:cs="Verdana"/>
          <w:color w:val="000000" w:themeColor="text1"/>
          <w:sz w:val="22"/>
        </w:rPr>
        <w:t xml:space="preserve"> las equivalencias mencionadas en la </w:t>
      </w:r>
      <w:r w:rsidRPr="00FC4853">
        <w:rPr>
          <w:rFonts w:ascii="Arial Narrow" w:eastAsia="Verdana" w:hAnsi="Arial Narrow" w:cs="Verdana"/>
          <w:b/>
          <w:bCs/>
          <w:color w:val="000000" w:themeColor="text1"/>
          <w:sz w:val="22"/>
        </w:rPr>
        <w:t>Matriz 4</w:t>
      </w:r>
      <w:r w:rsidR="00822A6D" w:rsidRPr="00FC4853">
        <w:rPr>
          <w:rFonts w:ascii="Arial Narrow" w:eastAsia="Verdana" w:hAnsi="Arial Narrow" w:cs="Verdana"/>
          <w:color w:val="000000" w:themeColor="text1"/>
          <w:sz w:val="22"/>
        </w:rPr>
        <w:t xml:space="preserve"> para </w:t>
      </w:r>
      <w:r w:rsidR="00A90057" w:rsidRPr="00FC4853">
        <w:rPr>
          <w:rFonts w:ascii="Arial Narrow" w:eastAsia="Verdana" w:hAnsi="Arial Narrow" w:cs="Verdana"/>
          <w:color w:val="000000" w:themeColor="text1"/>
          <w:sz w:val="22"/>
        </w:rPr>
        <w:t xml:space="preserve">verificar </w:t>
      </w:r>
      <w:r w:rsidR="00822A6D" w:rsidRPr="00FC4853">
        <w:rPr>
          <w:rFonts w:ascii="Arial Narrow" w:eastAsia="Verdana" w:hAnsi="Arial Narrow" w:cs="Verdana"/>
          <w:color w:val="000000" w:themeColor="text1"/>
          <w:sz w:val="22"/>
        </w:rPr>
        <w:t xml:space="preserve">el </w:t>
      </w:r>
      <w:r w:rsidR="00A90057" w:rsidRPr="00FC4853">
        <w:rPr>
          <w:rFonts w:ascii="Arial Narrow" w:eastAsia="Verdana" w:hAnsi="Arial Narrow" w:cs="Verdana"/>
          <w:color w:val="000000" w:themeColor="text1"/>
          <w:sz w:val="22"/>
        </w:rPr>
        <w:t>g</w:t>
      </w:r>
      <w:r w:rsidR="00822A6D" w:rsidRPr="00FC4853">
        <w:rPr>
          <w:rFonts w:ascii="Arial Narrow" w:eastAsia="Verdana" w:hAnsi="Arial Narrow" w:cs="Verdana"/>
          <w:color w:val="000000" w:themeColor="text1"/>
          <w:sz w:val="22"/>
        </w:rPr>
        <w:t xml:space="preserve">rupo de </w:t>
      </w:r>
      <w:r w:rsidR="00A90057" w:rsidRPr="00FC4853">
        <w:rPr>
          <w:rFonts w:ascii="Arial Narrow" w:eastAsia="Verdana" w:hAnsi="Arial Narrow" w:cs="Verdana"/>
          <w:color w:val="000000" w:themeColor="text1"/>
          <w:sz w:val="22"/>
        </w:rPr>
        <w:t>p</w:t>
      </w:r>
      <w:r w:rsidR="00822A6D" w:rsidRPr="00FC4853">
        <w:rPr>
          <w:rFonts w:ascii="Arial Narrow" w:eastAsia="Verdana" w:hAnsi="Arial Narrow" w:cs="Verdana"/>
          <w:color w:val="000000" w:themeColor="text1"/>
          <w:sz w:val="22"/>
        </w:rPr>
        <w:t xml:space="preserve">rofesionales </w:t>
      </w:r>
      <w:r w:rsidR="003623FA" w:rsidRPr="00FC4853">
        <w:rPr>
          <w:rFonts w:ascii="Arial Narrow" w:eastAsia="Verdana" w:hAnsi="Arial Narrow" w:cs="Verdana"/>
          <w:color w:val="000000" w:themeColor="text1"/>
          <w:sz w:val="22"/>
        </w:rPr>
        <w:t xml:space="preserve">que el </w:t>
      </w:r>
      <w:r w:rsidR="00765F9A" w:rsidRPr="00FC4853">
        <w:rPr>
          <w:rFonts w:ascii="Arial Narrow" w:eastAsia="Verdana" w:hAnsi="Arial Narrow" w:cs="Verdana"/>
          <w:color w:val="000000" w:themeColor="text1"/>
          <w:sz w:val="22"/>
        </w:rPr>
        <w:t>C</w:t>
      </w:r>
      <w:r w:rsidR="00D9220D" w:rsidRPr="00FC4853">
        <w:rPr>
          <w:rFonts w:ascii="Arial Narrow" w:eastAsia="Verdana" w:hAnsi="Arial Narrow" w:cs="Verdana"/>
          <w:color w:val="000000" w:themeColor="text1"/>
          <w:sz w:val="22"/>
        </w:rPr>
        <w:t xml:space="preserve">onsultor </w:t>
      </w:r>
      <w:r w:rsidR="00CB3DDE" w:rsidRPr="00FC4853">
        <w:rPr>
          <w:rFonts w:ascii="Arial Narrow" w:eastAsia="Verdana" w:hAnsi="Arial Narrow" w:cs="Verdana"/>
          <w:color w:val="000000" w:themeColor="text1"/>
          <w:sz w:val="22"/>
        </w:rPr>
        <w:t>relacione</w:t>
      </w:r>
      <w:r w:rsidR="00317567" w:rsidRPr="00FC4853">
        <w:rPr>
          <w:rFonts w:ascii="Arial Narrow" w:eastAsia="Verdana" w:hAnsi="Arial Narrow" w:cs="Verdana"/>
          <w:color w:val="000000" w:themeColor="text1"/>
          <w:sz w:val="22"/>
        </w:rPr>
        <w:t>, e</w:t>
      </w:r>
      <w:r w:rsidR="003A20A2" w:rsidRPr="00FC4853">
        <w:rPr>
          <w:rFonts w:ascii="Arial Narrow" w:eastAsia="Verdana" w:hAnsi="Arial Narrow" w:cs="Verdana"/>
          <w:color w:val="000000" w:themeColor="text1"/>
          <w:sz w:val="22"/>
        </w:rPr>
        <w:t>specíficamente</w:t>
      </w:r>
      <w:r w:rsidR="00317567" w:rsidRPr="00FC4853">
        <w:rPr>
          <w:rFonts w:ascii="Arial Narrow" w:eastAsia="Verdana" w:hAnsi="Arial Narrow" w:cs="Verdana"/>
          <w:color w:val="000000" w:themeColor="text1"/>
          <w:sz w:val="22"/>
        </w:rPr>
        <w:t xml:space="preserve"> para acreditar las exigencias mínimas</w:t>
      </w:r>
      <w:r w:rsidR="003A20A2" w:rsidRPr="00FC4853">
        <w:rPr>
          <w:rFonts w:ascii="Arial Narrow" w:eastAsia="Verdana" w:hAnsi="Arial Narrow" w:cs="Verdana"/>
          <w:color w:val="000000" w:themeColor="text1"/>
          <w:sz w:val="22"/>
        </w:rPr>
        <w:t xml:space="preserve"> previstas en </w:t>
      </w:r>
      <w:r w:rsidR="009F4C2A" w:rsidRPr="00FC4853">
        <w:rPr>
          <w:rFonts w:ascii="Arial Narrow" w:eastAsia="Verdana" w:hAnsi="Arial Narrow" w:cs="Verdana"/>
          <w:color w:val="000000" w:themeColor="text1"/>
          <w:sz w:val="22"/>
        </w:rPr>
        <w:t>la sección de</w:t>
      </w:r>
      <w:r w:rsidR="003A20A2" w:rsidRPr="00FC4853">
        <w:rPr>
          <w:rFonts w:ascii="Arial Narrow" w:eastAsia="Verdana" w:hAnsi="Arial Narrow" w:cs="Verdana"/>
          <w:color w:val="000000" w:themeColor="text1"/>
          <w:sz w:val="22"/>
        </w:rPr>
        <w:t xml:space="preserve"> “</w:t>
      </w:r>
      <w:r w:rsidR="00786D9F" w:rsidRPr="00FC4853">
        <w:rPr>
          <w:rFonts w:ascii="Arial Narrow" w:eastAsia="Verdana" w:hAnsi="Arial Narrow" w:cs="Verdana"/>
          <w:sz w:val="22"/>
        </w:rPr>
        <w:t>Exigencias mínimas de la experiencia del proponente y la experiencia y formación académica del equipo de trabajo (</w:t>
      </w:r>
      <w:r w:rsidR="00765F9A" w:rsidRPr="00FC4853">
        <w:rPr>
          <w:rFonts w:ascii="Arial Narrow" w:eastAsia="Verdana" w:hAnsi="Arial Narrow" w:cs="Verdana"/>
          <w:sz w:val="22"/>
        </w:rPr>
        <w:t>P</w:t>
      </w:r>
      <w:r w:rsidR="00786D9F" w:rsidRPr="00FC4853">
        <w:rPr>
          <w:rFonts w:ascii="Arial Narrow" w:eastAsia="Verdana" w:hAnsi="Arial Narrow" w:cs="Verdana"/>
          <w:sz w:val="22"/>
        </w:rPr>
        <w:t xml:space="preserve">ersonal </w:t>
      </w:r>
      <w:r w:rsidR="00765F9A" w:rsidRPr="00FC4853">
        <w:rPr>
          <w:rFonts w:ascii="Arial Narrow" w:eastAsia="Verdana" w:hAnsi="Arial Narrow" w:cs="Verdana"/>
          <w:sz w:val="22"/>
        </w:rPr>
        <w:t>C</w:t>
      </w:r>
      <w:r w:rsidR="00786D9F" w:rsidRPr="00FC4853">
        <w:rPr>
          <w:rFonts w:ascii="Arial Narrow" w:eastAsia="Verdana" w:hAnsi="Arial Narrow" w:cs="Verdana"/>
          <w:sz w:val="22"/>
        </w:rPr>
        <w:t xml:space="preserve">lave </w:t>
      </w:r>
      <w:r w:rsidR="00765F9A" w:rsidRPr="00FC4853">
        <w:rPr>
          <w:rFonts w:ascii="Arial Narrow" w:eastAsia="Verdana" w:hAnsi="Arial Narrow" w:cs="Verdana"/>
          <w:sz w:val="22"/>
        </w:rPr>
        <w:t>E</w:t>
      </w:r>
      <w:r w:rsidR="00786D9F" w:rsidRPr="00FC4853">
        <w:rPr>
          <w:rFonts w:ascii="Arial Narrow" w:eastAsia="Verdana" w:hAnsi="Arial Narrow" w:cs="Verdana"/>
          <w:sz w:val="22"/>
        </w:rPr>
        <w:t>valuable)</w:t>
      </w:r>
      <w:r w:rsidR="009F4C2A" w:rsidRPr="00FC4853">
        <w:rPr>
          <w:rFonts w:ascii="Arial Narrow" w:eastAsia="Verdana" w:hAnsi="Arial Narrow" w:cs="Verdana"/>
          <w:sz w:val="22"/>
        </w:rPr>
        <w:t>”.</w:t>
      </w:r>
    </w:p>
    <w:p w14:paraId="0E5FC6D9" w14:textId="543061FF" w:rsidR="00FF0472" w:rsidRPr="00FC4853" w:rsidRDefault="00FF0472" w:rsidP="1033557B">
      <w:pPr>
        <w:numPr>
          <w:ilvl w:val="0"/>
          <w:numId w:val="22"/>
        </w:numPr>
        <w:ind w:left="360"/>
        <w:rPr>
          <w:rFonts w:ascii="Arial Narrow" w:eastAsia="Verdana" w:hAnsi="Arial Narrow" w:cs="Verdana"/>
          <w:sz w:val="22"/>
        </w:rPr>
      </w:pPr>
      <w:r w:rsidRPr="00FC4853">
        <w:rPr>
          <w:rFonts w:ascii="Arial Narrow" w:eastAsia="Verdana" w:hAnsi="Arial Narrow" w:cs="Verdana"/>
          <w:sz w:val="22"/>
        </w:rPr>
        <w:t xml:space="preserve">La </w:t>
      </w:r>
      <w:r w:rsidR="009E1F20" w:rsidRPr="00FC4853">
        <w:rPr>
          <w:rFonts w:ascii="Arial Narrow" w:eastAsia="Verdana" w:hAnsi="Arial Narrow" w:cs="Verdana"/>
          <w:sz w:val="22"/>
        </w:rPr>
        <w:t>E</w:t>
      </w:r>
      <w:r w:rsidRPr="00FC4853">
        <w:rPr>
          <w:rFonts w:ascii="Arial Narrow" w:eastAsia="Verdana" w:hAnsi="Arial Narrow" w:cs="Verdana"/>
          <w:sz w:val="22"/>
        </w:rPr>
        <w:t xml:space="preserve">ntidad podrá solicitar en cualquier momento al </w:t>
      </w:r>
      <w:r w:rsidR="00765F9A" w:rsidRPr="00FC4853">
        <w:rPr>
          <w:rFonts w:ascii="Arial Narrow" w:eastAsia="Verdana" w:hAnsi="Arial Narrow" w:cs="Verdana"/>
          <w:sz w:val="22"/>
        </w:rPr>
        <w:t>C</w:t>
      </w:r>
      <w:r w:rsidR="0042764E" w:rsidRPr="00FC4853">
        <w:rPr>
          <w:rFonts w:ascii="Arial Narrow" w:eastAsia="Verdana" w:hAnsi="Arial Narrow" w:cs="Verdana"/>
          <w:sz w:val="22"/>
        </w:rPr>
        <w:t xml:space="preserve">onsultor </w:t>
      </w:r>
      <w:r w:rsidRPr="00FC4853">
        <w:rPr>
          <w:rFonts w:ascii="Arial Narrow" w:eastAsia="Verdana" w:hAnsi="Arial Narrow" w:cs="Verdana"/>
          <w:sz w:val="22"/>
        </w:rPr>
        <w:t xml:space="preserve">los documentos que permitan acreditar el valor y el pago correspondiente de cada uno de los profesionales empleados </w:t>
      </w:r>
      <w:r w:rsidR="00325B0E" w:rsidRPr="00FC4853">
        <w:rPr>
          <w:rFonts w:ascii="Arial Narrow" w:eastAsia="Verdana" w:hAnsi="Arial Narrow" w:cs="Verdana"/>
          <w:sz w:val="22"/>
        </w:rPr>
        <w:t xml:space="preserve">para desarrollar el negocio jurídico pactado </w:t>
      </w:r>
      <w:r w:rsidRPr="00FC4853">
        <w:rPr>
          <w:rFonts w:ascii="Arial Narrow" w:eastAsia="Verdana" w:hAnsi="Arial Narrow" w:cs="Verdana"/>
          <w:sz w:val="22"/>
        </w:rPr>
        <w:t xml:space="preserve">y que estén acorde con </w:t>
      </w:r>
      <w:r w:rsidR="001E5E03" w:rsidRPr="00FC4853">
        <w:rPr>
          <w:rFonts w:ascii="Arial Narrow" w:eastAsia="Verdana" w:hAnsi="Arial Narrow" w:cs="Verdana"/>
          <w:sz w:val="22"/>
        </w:rPr>
        <w:t>el valor</w:t>
      </w:r>
      <w:r w:rsidR="004C2F48" w:rsidRPr="00FC4853">
        <w:rPr>
          <w:rFonts w:ascii="Arial Narrow" w:eastAsia="Verdana" w:hAnsi="Arial Narrow" w:cs="Verdana"/>
          <w:sz w:val="22"/>
        </w:rPr>
        <w:t xml:space="preserve"> de</w:t>
      </w:r>
      <w:r w:rsidR="008A4AE5" w:rsidRPr="00FC4853">
        <w:rPr>
          <w:rFonts w:ascii="Arial Narrow" w:eastAsia="Verdana" w:hAnsi="Arial Narrow" w:cs="Verdana"/>
          <w:sz w:val="22"/>
        </w:rPr>
        <w:t xml:space="preserve"> los</w:t>
      </w:r>
      <w:r w:rsidR="004C2F48" w:rsidRPr="00FC4853">
        <w:rPr>
          <w:rFonts w:ascii="Arial Narrow" w:eastAsia="Verdana" w:hAnsi="Arial Narrow" w:cs="Verdana"/>
          <w:sz w:val="22"/>
        </w:rPr>
        <w:t xml:space="preserve"> honorarios</w:t>
      </w:r>
      <w:r w:rsidR="001E5E03" w:rsidRPr="00FC4853">
        <w:rPr>
          <w:rFonts w:ascii="Arial Narrow" w:eastAsia="Verdana" w:hAnsi="Arial Narrow" w:cs="Verdana"/>
          <w:sz w:val="22"/>
        </w:rPr>
        <w:t xml:space="preserve"> definido</w:t>
      </w:r>
      <w:r w:rsidR="00D635EE" w:rsidRPr="00FC4853">
        <w:rPr>
          <w:rFonts w:ascii="Arial Narrow" w:eastAsia="Verdana" w:hAnsi="Arial Narrow" w:cs="Verdana"/>
          <w:sz w:val="22"/>
        </w:rPr>
        <w:t>s</w:t>
      </w:r>
      <w:r w:rsidR="001E5E03" w:rsidRPr="00FC4853">
        <w:rPr>
          <w:rFonts w:ascii="Arial Narrow" w:eastAsia="Verdana" w:hAnsi="Arial Narrow" w:cs="Verdana"/>
          <w:sz w:val="22"/>
        </w:rPr>
        <w:t xml:space="preserve"> a la fecha </w:t>
      </w:r>
      <w:r w:rsidRPr="00FC4853">
        <w:rPr>
          <w:rFonts w:ascii="Arial Narrow" w:eastAsia="Verdana" w:hAnsi="Arial Narrow" w:cs="Verdana"/>
          <w:sz w:val="22"/>
        </w:rPr>
        <w:t xml:space="preserve">de ejecución del </w:t>
      </w:r>
      <w:r w:rsidR="00563EB0" w:rsidRPr="00FC4853">
        <w:rPr>
          <w:rFonts w:ascii="Arial Narrow" w:eastAsia="Verdana" w:hAnsi="Arial Narrow" w:cs="Verdana"/>
          <w:sz w:val="22"/>
        </w:rPr>
        <w:t>C</w:t>
      </w:r>
      <w:r w:rsidRPr="00FC4853">
        <w:rPr>
          <w:rFonts w:ascii="Arial Narrow" w:eastAsia="Verdana" w:hAnsi="Arial Narrow" w:cs="Verdana"/>
          <w:sz w:val="22"/>
        </w:rPr>
        <w:t>ontrato</w:t>
      </w:r>
      <w:r w:rsidR="006B06E6" w:rsidRPr="00FC4853">
        <w:rPr>
          <w:rFonts w:ascii="Arial Narrow" w:eastAsia="Verdana" w:hAnsi="Arial Narrow" w:cs="Verdana"/>
          <w:sz w:val="22"/>
        </w:rPr>
        <w:t xml:space="preserve">, en el caso </w:t>
      </w:r>
      <w:r w:rsidR="00320144" w:rsidRPr="00FC4853">
        <w:rPr>
          <w:rFonts w:ascii="Arial Narrow" w:eastAsia="Verdana" w:hAnsi="Arial Narrow" w:cs="Verdana"/>
          <w:sz w:val="22"/>
        </w:rPr>
        <w:t xml:space="preserve">de que </w:t>
      </w:r>
      <w:r w:rsidR="006B06E6" w:rsidRPr="00FC4853">
        <w:rPr>
          <w:rFonts w:ascii="Arial Narrow" w:eastAsia="Verdana" w:hAnsi="Arial Narrow" w:cs="Verdana"/>
          <w:sz w:val="22"/>
        </w:rPr>
        <w:t>sea establecido un valor de honorarios de referencia</w:t>
      </w:r>
      <w:r w:rsidRPr="00FC4853">
        <w:rPr>
          <w:rFonts w:ascii="Arial Narrow" w:eastAsia="Verdana" w:hAnsi="Arial Narrow" w:cs="Verdana"/>
          <w:sz w:val="22"/>
        </w:rPr>
        <w:t>.</w:t>
      </w:r>
    </w:p>
    <w:p w14:paraId="58D0E5C4" w14:textId="45346100" w:rsidR="000C5288" w:rsidRPr="00FC4853" w:rsidRDefault="000C5288" w:rsidP="1033557B">
      <w:pPr>
        <w:numPr>
          <w:ilvl w:val="0"/>
          <w:numId w:val="22"/>
        </w:numPr>
        <w:ind w:left="360"/>
        <w:rPr>
          <w:rFonts w:ascii="Arial Narrow" w:eastAsia="Verdana" w:hAnsi="Arial Narrow" w:cs="Verdana"/>
          <w:sz w:val="22"/>
        </w:rPr>
      </w:pPr>
      <w:r w:rsidRPr="00FC4853">
        <w:rPr>
          <w:rFonts w:ascii="Arial Narrow" w:eastAsia="Verdana" w:hAnsi="Arial Narrow" w:cs="Verdana"/>
          <w:sz w:val="22"/>
        </w:rPr>
        <w:t xml:space="preserve">El </w:t>
      </w:r>
      <w:r w:rsidR="00563EB0" w:rsidRPr="00FC4853">
        <w:rPr>
          <w:rFonts w:ascii="Arial Narrow" w:eastAsia="Verdana" w:hAnsi="Arial Narrow" w:cs="Verdana"/>
          <w:sz w:val="22"/>
        </w:rPr>
        <w:t>C</w:t>
      </w:r>
      <w:r w:rsidRPr="00FC4853">
        <w:rPr>
          <w:rFonts w:ascii="Arial Narrow" w:eastAsia="Verdana" w:hAnsi="Arial Narrow" w:cs="Verdana"/>
          <w:sz w:val="22"/>
        </w:rPr>
        <w:t xml:space="preserve">onsultor es responsable de verificar que los profesionales propuestos </w:t>
      </w:r>
      <w:r w:rsidR="00153940" w:rsidRPr="00FC4853">
        <w:rPr>
          <w:rFonts w:ascii="Arial Narrow" w:eastAsia="Verdana" w:hAnsi="Arial Narrow" w:cs="Verdana"/>
          <w:sz w:val="22"/>
        </w:rPr>
        <w:t xml:space="preserve">que se vincularán al proyecto </w:t>
      </w:r>
      <w:r w:rsidRPr="00FC4853">
        <w:rPr>
          <w:rFonts w:ascii="Arial Narrow" w:eastAsia="Verdana" w:hAnsi="Arial Narrow" w:cs="Verdana"/>
          <w:sz w:val="22"/>
        </w:rPr>
        <w:t>t</w:t>
      </w:r>
      <w:r w:rsidR="00741BD8" w:rsidRPr="00FC4853">
        <w:rPr>
          <w:rFonts w:ascii="Arial Narrow" w:eastAsia="Verdana" w:hAnsi="Arial Narrow" w:cs="Verdana"/>
          <w:sz w:val="22"/>
        </w:rPr>
        <w:t>engan</w:t>
      </w:r>
      <w:r w:rsidRPr="00FC4853">
        <w:rPr>
          <w:rFonts w:ascii="Arial Narrow" w:eastAsia="Verdana" w:hAnsi="Arial Narrow" w:cs="Verdana"/>
          <w:sz w:val="22"/>
        </w:rPr>
        <w:t xml:space="preserve"> la disponibilidad real para </w:t>
      </w:r>
      <w:r w:rsidR="00CE2C9F" w:rsidRPr="00FC4853">
        <w:rPr>
          <w:rFonts w:ascii="Arial Narrow" w:eastAsia="Verdana" w:hAnsi="Arial Narrow" w:cs="Verdana"/>
          <w:sz w:val="22"/>
        </w:rPr>
        <w:t>ejecutarlo</w:t>
      </w:r>
      <w:r w:rsidRPr="00FC4853">
        <w:rPr>
          <w:rFonts w:ascii="Arial Narrow" w:eastAsia="Verdana" w:hAnsi="Arial Narrow" w:cs="Verdana"/>
          <w:sz w:val="22"/>
        </w:rPr>
        <w:t xml:space="preserve">. </w:t>
      </w:r>
    </w:p>
    <w:p w14:paraId="3429D964" w14:textId="2C9A8386" w:rsidR="00C206C3" w:rsidRPr="00FC4853" w:rsidRDefault="00C206C3" w:rsidP="1033557B">
      <w:pPr>
        <w:numPr>
          <w:ilvl w:val="0"/>
          <w:numId w:val="22"/>
        </w:numPr>
        <w:ind w:left="360"/>
        <w:rPr>
          <w:rFonts w:ascii="Arial Narrow" w:eastAsia="Verdana" w:hAnsi="Arial Narrow" w:cs="Verdana"/>
          <w:sz w:val="22"/>
        </w:rPr>
      </w:pPr>
      <w:r w:rsidRPr="00FC4853">
        <w:rPr>
          <w:rFonts w:ascii="Arial Narrow" w:eastAsia="Verdana" w:hAnsi="Arial Narrow" w:cs="Verdana"/>
          <w:sz w:val="22"/>
        </w:rPr>
        <w:t xml:space="preserve">El </w:t>
      </w:r>
      <w:r w:rsidR="00563EB0" w:rsidRPr="00FC4853">
        <w:rPr>
          <w:rFonts w:ascii="Arial Narrow" w:eastAsia="Verdana" w:hAnsi="Arial Narrow" w:cs="Verdana"/>
          <w:sz w:val="22"/>
        </w:rPr>
        <w:t>C</w:t>
      </w:r>
      <w:r w:rsidR="00D71833" w:rsidRPr="00FC4853">
        <w:rPr>
          <w:rFonts w:ascii="Arial Narrow" w:eastAsia="Verdana" w:hAnsi="Arial Narrow" w:cs="Verdana"/>
          <w:sz w:val="22"/>
        </w:rPr>
        <w:t xml:space="preserve">onsultor garantizará </w:t>
      </w:r>
      <w:r w:rsidRPr="00FC4853">
        <w:rPr>
          <w:rFonts w:ascii="Arial Narrow" w:eastAsia="Verdana" w:hAnsi="Arial Narrow" w:cs="Verdana"/>
          <w:sz w:val="22"/>
        </w:rPr>
        <w:t>que los profesionales estén disponibles</w:t>
      </w:r>
      <w:r w:rsidR="000C7717" w:rsidRPr="00FC4853">
        <w:rPr>
          <w:rFonts w:ascii="Arial Narrow" w:eastAsia="Verdana" w:hAnsi="Arial Narrow" w:cs="Verdana"/>
          <w:sz w:val="22"/>
        </w:rPr>
        <w:t xml:space="preserve"> según su porcentaje de dedicación</w:t>
      </w:r>
      <w:r w:rsidRPr="00FC4853">
        <w:rPr>
          <w:rFonts w:ascii="Arial Narrow" w:eastAsia="Verdana" w:hAnsi="Arial Narrow" w:cs="Verdana"/>
          <w:sz w:val="22"/>
        </w:rPr>
        <w:t xml:space="preserve"> </w:t>
      </w:r>
      <w:r w:rsidR="00AF7B2A" w:rsidRPr="00FC4853">
        <w:rPr>
          <w:rFonts w:ascii="Arial Narrow" w:eastAsia="Verdana" w:hAnsi="Arial Narrow" w:cs="Verdana"/>
          <w:sz w:val="22"/>
        </w:rPr>
        <w:t>(</w:t>
      </w:r>
      <w:r w:rsidRPr="00FC4853">
        <w:rPr>
          <w:rFonts w:ascii="Arial Narrow" w:eastAsia="Verdana" w:hAnsi="Arial Narrow" w:cs="Verdana"/>
          <w:sz w:val="22"/>
        </w:rPr>
        <w:t>físicamente</w:t>
      </w:r>
      <w:r w:rsidR="00AF7B2A" w:rsidRPr="00FC4853">
        <w:rPr>
          <w:rFonts w:ascii="Arial Narrow" w:eastAsia="Verdana" w:hAnsi="Arial Narrow" w:cs="Verdana"/>
          <w:sz w:val="22"/>
        </w:rPr>
        <w:t xml:space="preserve"> o a través de medios digitales)</w:t>
      </w:r>
      <w:r w:rsidR="00320144" w:rsidRPr="00FC4853">
        <w:rPr>
          <w:rFonts w:ascii="Arial Narrow" w:eastAsia="Verdana" w:hAnsi="Arial Narrow" w:cs="Verdana"/>
          <w:sz w:val="22"/>
        </w:rPr>
        <w:t>,</w:t>
      </w:r>
      <w:r w:rsidRPr="00FC4853">
        <w:rPr>
          <w:rFonts w:ascii="Arial Narrow" w:eastAsia="Verdana" w:hAnsi="Arial Narrow" w:cs="Verdana"/>
          <w:sz w:val="22"/>
        </w:rPr>
        <w:t xml:space="preserve"> cada vez que la </w:t>
      </w:r>
      <w:r w:rsidR="009E1F20" w:rsidRPr="00FC4853">
        <w:rPr>
          <w:rFonts w:ascii="Arial Narrow" w:eastAsia="Verdana" w:hAnsi="Arial Narrow" w:cs="Verdana"/>
          <w:sz w:val="22"/>
        </w:rPr>
        <w:t>E</w:t>
      </w:r>
      <w:r w:rsidRPr="00FC4853">
        <w:rPr>
          <w:rFonts w:ascii="Arial Narrow" w:eastAsia="Verdana" w:hAnsi="Arial Narrow" w:cs="Verdana"/>
          <w:sz w:val="22"/>
        </w:rPr>
        <w:t>ntidad lo</w:t>
      </w:r>
      <w:r w:rsidR="006D3A5E" w:rsidRPr="00FC4853">
        <w:rPr>
          <w:rFonts w:ascii="Arial Narrow" w:eastAsia="Verdana" w:hAnsi="Arial Narrow" w:cs="Verdana"/>
          <w:sz w:val="22"/>
        </w:rPr>
        <w:t>s</w:t>
      </w:r>
      <w:r w:rsidRPr="00FC4853">
        <w:rPr>
          <w:rFonts w:ascii="Arial Narrow" w:eastAsia="Verdana" w:hAnsi="Arial Narrow" w:cs="Verdana"/>
          <w:sz w:val="22"/>
        </w:rPr>
        <w:t xml:space="preserve"> requiera</w:t>
      </w:r>
      <w:r w:rsidR="00D71833" w:rsidRPr="00FC4853">
        <w:rPr>
          <w:rFonts w:ascii="Arial Narrow" w:eastAsia="Verdana" w:hAnsi="Arial Narrow" w:cs="Verdana"/>
          <w:sz w:val="22"/>
        </w:rPr>
        <w:t xml:space="preserve"> para dar cumplimiento al objeto del proyecto de consultoría</w:t>
      </w:r>
      <w:r w:rsidRPr="00FC4853">
        <w:rPr>
          <w:rFonts w:ascii="Arial Narrow" w:eastAsia="Verdana" w:hAnsi="Arial Narrow" w:cs="Verdana"/>
          <w:sz w:val="22"/>
        </w:rPr>
        <w:t>.</w:t>
      </w:r>
    </w:p>
    <w:p w14:paraId="56252001" w14:textId="2D125FE3" w:rsidR="00C206C3" w:rsidRPr="00FC4853" w:rsidRDefault="00C206C3" w:rsidP="1033557B">
      <w:pPr>
        <w:numPr>
          <w:ilvl w:val="0"/>
          <w:numId w:val="22"/>
        </w:numPr>
        <w:ind w:left="360"/>
        <w:rPr>
          <w:rFonts w:ascii="Arial Narrow" w:eastAsia="Verdana" w:hAnsi="Arial Narrow" w:cs="Verdana"/>
          <w:sz w:val="22"/>
        </w:rPr>
      </w:pPr>
      <w:r w:rsidRPr="00FC4853">
        <w:rPr>
          <w:rFonts w:ascii="Arial Narrow" w:eastAsia="Verdana" w:hAnsi="Arial Narrow" w:cs="Verdana"/>
          <w:sz w:val="22"/>
        </w:rPr>
        <w:t xml:space="preserve">La </w:t>
      </w:r>
      <w:r w:rsidR="009E1F20" w:rsidRPr="00FC4853">
        <w:rPr>
          <w:rFonts w:ascii="Arial Narrow" w:eastAsia="Verdana" w:hAnsi="Arial Narrow" w:cs="Verdana"/>
          <w:sz w:val="22"/>
        </w:rPr>
        <w:t>E</w:t>
      </w:r>
      <w:r w:rsidRPr="00FC4853">
        <w:rPr>
          <w:rFonts w:ascii="Arial Narrow" w:eastAsia="Verdana" w:hAnsi="Arial Narrow" w:cs="Verdana"/>
          <w:sz w:val="22"/>
        </w:rPr>
        <w:t>ntidad se reserva el derecho de exigir el r</w:t>
      </w:r>
      <w:r w:rsidR="008E757F" w:rsidRPr="00FC4853">
        <w:rPr>
          <w:rFonts w:ascii="Arial Narrow" w:eastAsia="Verdana" w:hAnsi="Arial Narrow" w:cs="Verdana"/>
          <w:sz w:val="22"/>
        </w:rPr>
        <w:t>e</w:t>
      </w:r>
      <w:r w:rsidRPr="00FC4853">
        <w:rPr>
          <w:rFonts w:ascii="Arial Narrow" w:eastAsia="Verdana" w:hAnsi="Arial Narrow" w:cs="Verdana"/>
          <w:sz w:val="22"/>
        </w:rPr>
        <w:t xml:space="preserve">emplazo o retiro de cualquier </w:t>
      </w:r>
      <w:r w:rsidR="006D3A5E" w:rsidRPr="00FC4853">
        <w:rPr>
          <w:rFonts w:ascii="Arial Narrow" w:eastAsia="Verdana" w:hAnsi="Arial Narrow" w:cs="Verdana"/>
          <w:sz w:val="22"/>
        </w:rPr>
        <w:t xml:space="preserve">contratista </w:t>
      </w:r>
      <w:r w:rsidRPr="00FC4853">
        <w:rPr>
          <w:rFonts w:ascii="Arial Narrow" w:eastAsia="Verdana" w:hAnsi="Arial Narrow" w:cs="Verdana"/>
          <w:sz w:val="22"/>
        </w:rPr>
        <w:t xml:space="preserve">o trabajador vinculado al contrato, sin que ello conlleve costos para </w:t>
      </w:r>
      <w:r w:rsidR="00320144" w:rsidRPr="00FC4853">
        <w:rPr>
          <w:rFonts w:ascii="Arial Narrow" w:eastAsia="Verdana" w:hAnsi="Arial Narrow" w:cs="Verdana"/>
          <w:sz w:val="22"/>
        </w:rPr>
        <w:t>el</w:t>
      </w:r>
      <w:r w:rsidRPr="00FC4853">
        <w:rPr>
          <w:rFonts w:ascii="Arial Narrow" w:eastAsia="Verdana" w:hAnsi="Arial Narrow" w:cs="Verdana"/>
          <w:sz w:val="22"/>
        </w:rPr>
        <w:t>la</w:t>
      </w:r>
      <w:r w:rsidR="00834B50" w:rsidRPr="00FC4853">
        <w:rPr>
          <w:rFonts w:ascii="Arial Narrow" w:eastAsia="Verdana" w:hAnsi="Arial Narrow" w:cs="Verdana"/>
          <w:sz w:val="22"/>
        </w:rPr>
        <w:t>, detallando las razones</w:t>
      </w:r>
      <w:r w:rsidR="004E039C" w:rsidRPr="00FC4853">
        <w:rPr>
          <w:rFonts w:ascii="Arial Narrow" w:eastAsia="Verdana" w:hAnsi="Arial Narrow" w:cs="Verdana"/>
          <w:sz w:val="22"/>
        </w:rPr>
        <w:t xml:space="preserve"> debidamente </w:t>
      </w:r>
      <w:r w:rsidR="00F45D83" w:rsidRPr="00FC4853">
        <w:rPr>
          <w:rFonts w:ascii="Arial Narrow" w:eastAsia="Verdana" w:hAnsi="Arial Narrow" w:cs="Verdana"/>
          <w:sz w:val="22"/>
        </w:rPr>
        <w:t xml:space="preserve">que justifican la solicitud de </w:t>
      </w:r>
      <w:r w:rsidR="00834B50" w:rsidRPr="00FC4853">
        <w:rPr>
          <w:rFonts w:ascii="Arial Narrow" w:eastAsia="Verdana" w:hAnsi="Arial Narrow" w:cs="Verdana"/>
          <w:sz w:val="22"/>
        </w:rPr>
        <w:t>dicho cambio.</w:t>
      </w:r>
    </w:p>
    <w:p w14:paraId="68C62A00" w14:textId="1F689E46" w:rsidR="00CC1130" w:rsidRPr="00FC4853" w:rsidRDefault="002B6468" w:rsidP="1033557B">
      <w:pPr>
        <w:rPr>
          <w:rFonts w:ascii="Arial Narrow" w:eastAsia="Verdana" w:hAnsi="Arial Narrow" w:cs="Verdana"/>
          <w:b/>
          <w:bCs/>
          <w:snapToGrid w:val="0"/>
          <w:color w:val="000000"/>
          <w:sz w:val="22"/>
          <w:u w:val="single"/>
          <w:lang w:val="es-ES" w:eastAsia="es-ES"/>
        </w:rPr>
      </w:pPr>
      <w:r w:rsidRPr="00FC4853">
        <w:rPr>
          <w:rFonts w:ascii="Arial Narrow" w:eastAsia="Verdana" w:hAnsi="Arial Narrow" w:cs="Verdana"/>
          <w:snapToGrid w:val="0"/>
          <w:color w:val="000000"/>
          <w:sz w:val="22"/>
          <w:lang w:val="es-ES" w:eastAsia="es-ES"/>
        </w:rPr>
        <w:t xml:space="preserve">El personal relacionado </w:t>
      </w:r>
      <w:r w:rsidR="00C95982" w:rsidRPr="00FC4853">
        <w:rPr>
          <w:rFonts w:ascii="Arial Narrow" w:eastAsia="Verdana" w:hAnsi="Arial Narrow" w:cs="Verdana"/>
          <w:snapToGrid w:val="0"/>
          <w:color w:val="000000"/>
          <w:sz w:val="22"/>
          <w:lang w:val="es-ES" w:eastAsia="es-ES"/>
        </w:rPr>
        <w:t>será</w:t>
      </w:r>
      <w:r w:rsidR="00662EAA" w:rsidRPr="00FC4853">
        <w:rPr>
          <w:rFonts w:ascii="Arial Narrow" w:eastAsia="Verdana" w:hAnsi="Arial Narrow" w:cs="Verdana"/>
          <w:snapToGrid w:val="0"/>
          <w:color w:val="000000"/>
          <w:sz w:val="22"/>
          <w:lang w:val="es-ES" w:eastAsia="es-ES"/>
        </w:rPr>
        <w:t xml:space="preserve"> contratado </w:t>
      </w:r>
      <w:r w:rsidR="00C95982" w:rsidRPr="00FC4853">
        <w:rPr>
          <w:rFonts w:ascii="Arial Narrow" w:eastAsia="Verdana" w:hAnsi="Arial Narrow" w:cs="Verdana"/>
          <w:snapToGrid w:val="0"/>
          <w:color w:val="000000"/>
          <w:sz w:val="22"/>
          <w:lang w:val="es-ES" w:eastAsia="es-ES"/>
        </w:rPr>
        <w:t>por el</w:t>
      </w:r>
      <w:r w:rsidRPr="00FC4853">
        <w:rPr>
          <w:rFonts w:ascii="Arial Narrow" w:eastAsia="Verdana" w:hAnsi="Arial Narrow" w:cs="Verdana"/>
          <w:snapToGrid w:val="0"/>
          <w:color w:val="000000"/>
          <w:sz w:val="22"/>
          <w:lang w:val="es-ES" w:eastAsia="es-ES"/>
        </w:rPr>
        <w:t xml:space="preserve"> </w:t>
      </w:r>
      <w:r w:rsidR="008813F3" w:rsidRPr="00FC4853">
        <w:rPr>
          <w:rFonts w:ascii="Arial Narrow" w:eastAsia="Verdana" w:hAnsi="Arial Narrow" w:cs="Verdana"/>
          <w:snapToGrid w:val="0"/>
          <w:color w:val="000000"/>
          <w:sz w:val="22"/>
          <w:lang w:val="es-ES" w:eastAsia="es-ES"/>
        </w:rPr>
        <w:t>C</w:t>
      </w:r>
      <w:r w:rsidR="003756C7" w:rsidRPr="00FC4853">
        <w:rPr>
          <w:rFonts w:ascii="Arial Narrow" w:eastAsia="Verdana" w:hAnsi="Arial Narrow" w:cs="Verdana"/>
          <w:snapToGrid w:val="0"/>
          <w:color w:val="000000"/>
          <w:sz w:val="22"/>
          <w:lang w:val="es-ES" w:eastAsia="es-ES"/>
        </w:rPr>
        <w:t xml:space="preserve">onsultor </w:t>
      </w:r>
      <w:r w:rsidRPr="00FC4853">
        <w:rPr>
          <w:rFonts w:ascii="Arial Narrow" w:eastAsia="Verdana" w:hAnsi="Arial Narrow" w:cs="Verdana"/>
          <w:snapToGrid w:val="0"/>
          <w:color w:val="000000"/>
          <w:sz w:val="22"/>
          <w:lang w:val="es-ES" w:eastAsia="es-ES"/>
        </w:rPr>
        <w:t xml:space="preserve">y su costo </w:t>
      </w:r>
      <w:r w:rsidR="00662EAA" w:rsidRPr="00FC4853">
        <w:rPr>
          <w:rFonts w:ascii="Arial Narrow" w:eastAsia="Verdana" w:hAnsi="Arial Narrow" w:cs="Verdana"/>
          <w:snapToGrid w:val="0"/>
          <w:color w:val="000000"/>
          <w:sz w:val="22"/>
          <w:lang w:val="es-ES" w:eastAsia="es-ES"/>
        </w:rPr>
        <w:t xml:space="preserve">debe </w:t>
      </w:r>
      <w:r w:rsidRPr="00FC4853">
        <w:rPr>
          <w:rFonts w:ascii="Arial Narrow" w:eastAsia="Verdana" w:hAnsi="Arial Narrow" w:cs="Verdana"/>
          <w:snapToGrid w:val="0"/>
          <w:color w:val="000000"/>
          <w:sz w:val="22"/>
          <w:lang w:val="es-ES" w:eastAsia="es-ES"/>
        </w:rPr>
        <w:t>incluirse dentro de l</w:t>
      </w:r>
      <w:r w:rsidR="0DB68EEF" w:rsidRPr="00FC4853">
        <w:rPr>
          <w:rFonts w:ascii="Arial Narrow" w:eastAsia="Verdana" w:hAnsi="Arial Narrow" w:cs="Verdana"/>
          <w:snapToGrid w:val="0"/>
          <w:color w:val="000000"/>
          <w:sz w:val="22"/>
          <w:lang w:val="es-ES" w:eastAsia="es-ES"/>
        </w:rPr>
        <w:t>a estructura de costos</w:t>
      </w:r>
      <w:r w:rsidR="3C230F79" w:rsidRPr="00FC4853">
        <w:rPr>
          <w:rFonts w:ascii="Arial Narrow" w:eastAsia="Verdana" w:hAnsi="Arial Narrow" w:cs="Verdana"/>
          <w:snapToGrid w:val="0"/>
          <w:color w:val="000000"/>
          <w:sz w:val="22"/>
          <w:lang w:val="es-ES" w:eastAsia="es-ES"/>
        </w:rPr>
        <w:t xml:space="preserve"> de la oferta, que fue definida al presentar la propuesta</w:t>
      </w:r>
      <w:r w:rsidR="009D2930" w:rsidRPr="00FC4853">
        <w:rPr>
          <w:rFonts w:ascii="Arial Narrow" w:eastAsia="Verdana" w:hAnsi="Arial Narrow" w:cs="Verdana"/>
          <w:color w:val="000000" w:themeColor="text1"/>
          <w:sz w:val="22"/>
          <w:lang w:val="es-ES" w:eastAsia="es-ES"/>
        </w:rPr>
        <w:t xml:space="preserve"> </w:t>
      </w:r>
      <w:r w:rsidR="09CEF339" w:rsidRPr="00FC4853">
        <w:rPr>
          <w:rFonts w:ascii="Arial Narrow" w:eastAsia="Verdana" w:hAnsi="Arial Narrow" w:cs="Verdana"/>
          <w:snapToGrid w:val="0"/>
          <w:color w:val="000000"/>
          <w:sz w:val="22"/>
          <w:lang w:val="es-ES" w:eastAsia="es-ES"/>
        </w:rPr>
        <w:t>en el Formulario 1</w:t>
      </w:r>
      <w:r w:rsidR="0B6AC39A" w:rsidRPr="00FC4853">
        <w:rPr>
          <w:rFonts w:ascii="Arial Narrow" w:eastAsia="Verdana" w:hAnsi="Arial Narrow" w:cs="Verdana"/>
          <w:snapToGrid w:val="0"/>
          <w:color w:val="000000"/>
          <w:sz w:val="22"/>
          <w:lang w:val="es-ES" w:eastAsia="es-ES"/>
        </w:rPr>
        <w:t xml:space="preserve"> – Propuesta Económica del </w:t>
      </w:r>
      <w:r w:rsidR="008813F3" w:rsidRPr="00FC4853">
        <w:rPr>
          <w:rFonts w:ascii="Arial Narrow" w:eastAsia="Verdana" w:hAnsi="Arial Narrow" w:cs="Verdana"/>
          <w:snapToGrid w:val="0"/>
          <w:color w:val="000000"/>
          <w:sz w:val="22"/>
          <w:lang w:val="es-ES" w:eastAsia="es-ES"/>
        </w:rPr>
        <w:t>C</w:t>
      </w:r>
      <w:r w:rsidR="0B6AC39A" w:rsidRPr="00FC4853">
        <w:rPr>
          <w:rFonts w:ascii="Arial Narrow" w:eastAsia="Verdana" w:hAnsi="Arial Narrow" w:cs="Verdana"/>
          <w:snapToGrid w:val="0"/>
          <w:color w:val="000000"/>
          <w:sz w:val="22"/>
          <w:lang w:val="es-ES" w:eastAsia="es-ES"/>
        </w:rPr>
        <w:t>ontrato</w:t>
      </w:r>
      <w:r w:rsidRPr="00FC4853">
        <w:rPr>
          <w:rFonts w:ascii="Arial Narrow" w:eastAsia="Verdana" w:hAnsi="Arial Narrow" w:cs="Verdana"/>
          <w:snapToGrid w:val="0"/>
          <w:color w:val="000000"/>
          <w:sz w:val="22"/>
          <w:lang w:val="es-ES" w:eastAsia="es-ES"/>
        </w:rPr>
        <w:t xml:space="preserve">. Se aclara que </w:t>
      </w:r>
      <w:r w:rsidR="00C236A5" w:rsidRPr="00FC4853">
        <w:rPr>
          <w:rFonts w:ascii="Arial Narrow" w:eastAsia="Verdana" w:hAnsi="Arial Narrow" w:cs="Verdana"/>
          <w:snapToGrid w:val="0"/>
          <w:color w:val="000000"/>
          <w:sz w:val="22"/>
          <w:lang w:val="es-ES" w:eastAsia="es-ES"/>
        </w:rPr>
        <w:t>los perfiles</w:t>
      </w:r>
      <w:r w:rsidR="00F939A4" w:rsidRPr="00FC4853">
        <w:rPr>
          <w:rFonts w:ascii="Arial Narrow" w:eastAsia="Verdana" w:hAnsi="Arial Narrow" w:cs="Verdana"/>
          <w:snapToGrid w:val="0"/>
          <w:color w:val="000000"/>
          <w:sz w:val="22"/>
          <w:lang w:val="es-ES" w:eastAsia="es-ES"/>
        </w:rPr>
        <w:t xml:space="preserve"> que hacen parte del </w:t>
      </w:r>
      <w:r w:rsidR="008813F3" w:rsidRPr="00FC4853">
        <w:rPr>
          <w:rFonts w:ascii="Arial Narrow" w:eastAsia="Verdana" w:hAnsi="Arial Narrow" w:cs="Verdana"/>
          <w:snapToGrid w:val="0"/>
          <w:color w:val="000000"/>
          <w:sz w:val="22"/>
          <w:lang w:val="es-ES" w:eastAsia="es-ES"/>
        </w:rPr>
        <w:t>P</w:t>
      </w:r>
      <w:r w:rsidR="00F939A4" w:rsidRPr="00FC4853">
        <w:rPr>
          <w:rFonts w:ascii="Arial Narrow" w:eastAsia="Verdana" w:hAnsi="Arial Narrow" w:cs="Verdana"/>
          <w:snapToGrid w:val="0"/>
          <w:color w:val="000000"/>
          <w:sz w:val="22"/>
          <w:lang w:val="es-ES" w:eastAsia="es-ES"/>
        </w:rPr>
        <w:t xml:space="preserve">ersonal </w:t>
      </w:r>
      <w:r w:rsidR="008813F3" w:rsidRPr="00FC4853">
        <w:rPr>
          <w:rFonts w:ascii="Arial Narrow" w:eastAsia="Verdana" w:hAnsi="Arial Narrow" w:cs="Verdana"/>
          <w:snapToGrid w:val="0"/>
          <w:color w:val="000000"/>
          <w:sz w:val="22"/>
          <w:lang w:val="es-ES" w:eastAsia="es-ES"/>
        </w:rPr>
        <w:t>C</w:t>
      </w:r>
      <w:r w:rsidR="00F939A4" w:rsidRPr="00FC4853">
        <w:rPr>
          <w:rFonts w:ascii="Arial Narrow" w:eastAsia="Verdana" w:hAnsi="Arial Narrow" w:cs="Verdana"/>
          <w:snapToGrid w:val="0"/>
          <w:color w:val="000000"/>
          <w:sz w:val="22"/>
          <w:lang w:val="es-ES" w:eastAsia="es-ES"/>
        </w:rPr>
        <w:t>lave</w:t>
      </w:r>
      <w:r w:rsidR="00B33CCE" w:rsidRPr="00FC4853">
        <w:rPr>
          <w:rFonts w:ascii="Arial Narrow" w:eastAsia="Verdana" w:hAnsi="Arial Narrow" w:cs="Verdana"/>
          <w:snapToGrid w:val="0"/>
          <w:color w:val="000000"/>
          <w:sz w:val="22"/>
          <w:lang w:val="es-ES" w:eastAsia="es-ES"/>
        </w:rPr>
        <w:t xml:space="preserve"> </w:t>
      </w:r>
      <w:r w:rsidR="008813F3" w:rsidRPr="00FC4853">
        <w:rPr>
          <w:rFonts w:ascii="Arial Narrow" w:eastAsia="Verdana" w:hAnsi="Arial Narrow" w:cs="Verdana"/>
          <w:snapToGrid w:val="0"/>
          <w:color w:val="000000"/>
          <w:sz w:val="22"/>
          <w:lang w:val="es-ES" w:eastAsia="es-ES"/>
        </w:rPr>
        <w:t xml:space="preserve">Evaluable </w:t>
      </w:r>
      <w:r w:rsidRPr="00FC4853">
        <w:rPr>
          <w:rFonts w:ascii="Arial Narrow" w:eastAsia="Verdana" w:hAnsi="Arial Narrow" w:cs="Verdana"/>
          <w:snapToGrid w:val="0"/>
          <w:color w:val="000000"/>
          <w:sz w:val="22"/>
          <w:lang w:val="es-ES" w:eastAsia="es-ES"/>
        </w:rPr>
        <w:t xml:space="preserve">deben cubrir todo el plazo de ejecución del </w:t>
      </w:r>
      <w:r w:rsidR="00D74B9E" w:rsidRPr="00FC4853">
        <w:rPr>
          <w:rFonts w:ascii="Arial Narrow" w:eastAsia="Verdana" w:hAnsi="Arial Narrow" w:cs="Verdana"/>
          <w:snapToGrid w:val="0"/>
          <w:color w:val="000000"/>
          <w:sz w:val="22"/>
          <w:lang w:val="es-ES" w:eastAsia="es-ES"/>
        </w:rPr>
        <w:t>proyecto</w:t>
      </w:r>
      <w:r w:rsidR="001748EA" w:rsidRPr="00FC4853">
        <w:rPr>
          <w:rFonts w:ascii="Arial Narrow" w:eastAsia="Verdana" w:hAnsi="Arial Narrow" w:cs="Verdana"/>
          <w:snapToGrid w:val="0"/>
          <w:color w:val="000000"/>
          <w:sz w:val="22"/>
          <w:lang w:val="es-ES" w:eastAsia="es-ES"/>
        </w:rPr>
        <w:t xml:space="preserve"> indistintamente de su porcentaje de dedicación</w:t>
      </w:r>
      <w:r w:rsidR="00D74B9E" w:rsidRPr="00FC4853">
        <w:rPr>
          <w:rFonts w:ascii="Arial Narrow" w:eastAsia="Verdana" w:hAnsi="Arial Narrow" w:cs="Verdana"/>
          <w:snapToGrid w:val="0"/>
          <w:color w:val="000000"/>
          <w:sz w:val="22"/>
          <w:lang w:val="es-ES" w:eastAsia="es-ES"/>
        </w:rPr>
        <w:t>.</w:t>
      </w:r>
      <w:r w:rsidR="00A30DC2" w:rsidRPr="00FC4853">
        <w:rPr>
          <w:rFonts w:ascii="Arial Narrow" w:eastAsia="Verdana" w:hAnsi="Arial Narrow" w:cs="Verdana"/>
          <w:snapToGrid w:val="0"/>
          <w:color w:val="000000"/>
          <w:sz w:val="22"/>
          <w:lang w:val="es-ES" w:eastAsia="es-ES"/>
        </w:rPr>
        <w:t xml:space="preserve"> Para los demás perfiles profesionales, </w:t>
      </w:r>
      <w:r w:rsidR="00741BD8" w:rsidRPr="00FC4853">
        <w:rPr>
          <w:rFonts w:ascii="Arial Narrow" w:eastAsia="Verdana" w:hAnsi="Arial Narrow" w:cs="Verdana"/>
          <w:snapToGrid w:val="0"/>
          <w:color w:val="000000"/>
          <w:sz w:val="22"/>
          <w:lang w:val="es-ES" w:eastAsia="es-ES"/>
        </w:rPr>
        <w:t>en caso de que</w:t>
      </w:r>
      <w:r w:rsidR="00A30DC2" w:rsidRPr="00FC4853">
        <w:rPr>
          <w:rFonts w:ascii="Arial Narrow" w:eastAsia="Verdana" w:hAnsi="Arial Narrow" w:cs="Verdana"/>
          <w:snapToGrid w:val="0"/>
          <w:color w:val="000000"/>
          <w:sz w:val="22"/>
          <w:lang w:val="es-ES" w:eastAsia="es-ES"/>
        </w:rPr>
        <w:t xml:space="preserve"> la </w:t>
      </w:r>
      <w:r w:rsidR="009E1F20" w:rsidRPr="00FC4853">
        <w:rPr>
          <w:rFonts w:ascii="Arial Narrow" w:eastAsia="Verdana" w:hAnsi="Arial Narrow" w:cs="Verdana"/>
          <w:snapToGrid w:val="0"/>
          <w:color w:val="000000"/>
          <w:sz w:val="22"/>
          <w:lang w:val="es-ES" w:eastAsia="es-ES"/>
        </w:rPr>
        <w:t>E</w:t>
      </w:r>
      <w:r w:rsidR="00A30DC2" w:rsidRPr="00FC4853">
        <w:rPr>
          <w:rFonts w:ascii="Arial Narrow" w:eastAsia="Verdana" w:hAnsi="Arial Narrow" w:cs="Verdana"/>
          <w:snapToGrid w:val="0"/>
          <w:color w:val="000000"/>
          <w:sz w:val="22"/>
          <w:lang w:val="es-ES" w:eastAsia="es-ES"/>
        </w:rPr>
        <w:t>ntidad los requiera deberán estar disponibles</w:t>
      </w:r>
      <w:r w:rsidR="00741BD8" w:rsidRPr="00FC4853">
        <w:rPr>
          <w:rFonts w:ascii="Arial Narrow" w:eastAsia="Verdana" w:hAnsi="Arial Narrow" w:cs="Verdana"/>
          <w:snapToGrid w:val="0"/>
          <w:color w:val="000000"/>
          <w:sz w:val="22"/>
          <w:lang w:val="es-ES" w:eastAsia="es-ES"/>
        </w:rPr>
        <w:t xml:space="preserve">, según su porcentaje de </w:t>
      </w:r>
      <w:r w:rsidR="003C159F" w:rsidRPr="00FC4853">
        <w:rPr>
          <w:rFonts w:ascii="Arial Narrow" w:eastAsia="Verdana" w:hAnsi="Arial Narrow" w:cs="Verdana"/>
          <w:snapToGrid w:val="0"/>
          <w:color w:val="000000"/>
          <w:sz w:val="22"/>
          <w:lang w:val="es-ES" w:eastAsia="es-ES"/>
        </w:rPr>
        <w:t>dedicación,</w:t>
      </w:r>
      <w:r w:rsidR="00A30DC2" w:rsidRPr="00FC4853">
        <w:rPr>
          <w:rFonts w:ascii="Arial Narrow" w:eastAsia="Verdana" w:hAnsi="Arial Narrow" w:cs="Verdana"/>
          <w:snapToGrid w:val="0"/>
          <w:color w:val="000000"/>
          <w:sz w:val="22"/>
          <w:lang w:val="es-ES" w:eastAsia="es-ES"/>
        </w:rPr>
        <w:t xml:space="preserve"> con el fin de lograr el cumplimiento del objeto contractual y las obligaciones derivadas del </w:t>
      </w:r>
      <w:r w:rsidR="008813F3" w:rsidRPr="00FC4853">
        <w:rPr>
          <w:rFonts w:ascii="Arial Narrow" w:eastAsia="Verdana" w:hAnsi="Arial Narrow" w:cs="Verdana"/>
          <w:snapToGrid w:val="0"/>
          <w:color w:val="000000"/>
          <w:sz w:val="22"/>
          <w:lang w:val="es-ES" w:eastAsia="es-ES"/>
        </w:rPr>
        <w:t>C</w:t>
      </w:r>
      <w:r w:rsidR="0060299E" w:rsidRPr="00FC4853">
        <w:rPr>
          <w:rFonts w:ascii="Arial Narrow" w:eastAsia="Verdana" w:hAnsi="Arial Narrow" w:cs="Verdana"/>
          <w:snapToGrid w:val="0"/>
          <w:color w:val="000000"/>
          <w:sz w:val="22"/>
          <w:lang w:val="es-ES" w:eastAsia="es-ES"/>
        </w:rPr>
        <w:t>onsultor</w:t>
      </w:r>
      <w:r w:rsidR="00334851" w:rsidRPr="00FC4853">
        <w:rPr>
          <w:rFonts w:ascii="Arial Narrow" w:eastAsia="Verdana" w:hAnsi="Arial Narrow" w:cs="Verdana"/>
          <w:snapToGrid w:val="0"/>
          <w:color w:val="000000"/>
          <w:sz w:val="22"/>
          <w:lang w:val="es-ES" w:eastAsia="es-ES"/>
        </w:rPr>
        <w:t>, para lo cual se podrá hacer uso de medios virtuales</w:t>
      </w:r>
      <w:r w:rsidR="00A30DC2" w:rsidRPr="00FC4853">
        <w:rPr>
          <w:rFonts w:ascii="Arial Narrow" w:eastAsia="Verdana" w:hAnsi="Arial Narrow" w:cs="Verdana"/>
          <w:snapToGrid w:val="0"/>
          <w:color w:val="000000"/>
          <w:sz w:val="22"/>
          <w:lang w:val="es-ES" w:eastAsia="es-ES"/>
        </w:rPr>
        <w:t xml:space="preserve">. </w:t>
      </w:r>
    </w:p>
    <w:p w14:paraId="227628A9" w14:textId="0BA0BF0A" w:rsidR="00450DDD" w:rsidRPr="00FC4853" w:rsidRDefault="006751EF" w:rsidP="1033557B">
      <w:pPr>
        <w:rPr>
          <w:rFonts w:ascii="Arial Narrow" w:eastAsia="Verdana" w:hAnsi="Arial Narrow" w:cs="Verdana"/>
          <w:snapToGrid w:val="0"/>
          <w:color w:val="000000"/>
          <w:sz w:val="22"/>
          <w:lang w:val="es-ES" w:eastAsia="es-ES"/>
        </w:rPr>
      </w:pPr>
      <w:r w:rsidRPr="00FC4853">
        <w:rPr>
          <w:rFonts w:ascii="Arial Narrow" w:eastAsia="Verdana" w:hAnsi="Arial Narrow" w:cs="Verdana"/>
          <w:snapToGrid w:val="0"/>
          <w:color w:val="000000"/>
          <w:sz w:val="22"/>
          <w:lang w:val="es-ES" w:eastAsia="es-ES"/>
        </w:rPr>
        <w:lastRenderedPageBreak/>
        <w:t xml:space="preserve">Se aclara que </w:t>
      </w:r>
      <w:r w:rsidR="00450DDD" w:rsidRPr="00FC4853">
        <w:rPr>
          <w:rFonts w:ascii="Arial Narrow" w:eastAsia="Verdana" w:hAnsi="Arial Narrow" w:cs="Verdana"/>
          <w:snapToGrid w:val="0"/>
          <w:color w:val="000000"/>
          <w:sz w:val="22"/>
          <w:lang w:val="es-ES" w:eastAsia="es-ES"/>
        </w:rPr>
        <w:t>los perfiles relacionados deben cubrir todo el plazo de ejecución del proyecto,</w:t>
      </w:r>
      <w:r w:rsidR="000736AE" w:rsidRPr="00FC4853">
        <w:rPr>
          <w:rFonts w:ascii="Arial Narrow" w:eastAsia="Verdana" w:hAnsi="Arial Narrow" w:cs="Verdana"/>
          <w:snapToGrid w:val="0"/>
          <w:color w:val="000000"/>
          <w:sz w:val="22"/>
          <w:lang w:val="es-ES" w:eastAsia="es-ES"/>
        </w:rPr>
        <w:t xml:space="preserve"> según su porcentaje de dedicación, </w:t>
      </w:r>
      <w:r w:rsidR="00450DDD" w:rsidRPr="00FC4853">
        <w:rPr>
          <w:rFonts w:ascii="Arial Narrow" w:eastAsia="Verdana" w:hAnsi="Arial Narrow" w:cs="Verdana"/>
          <w:snapToGrid w:val="0"/>
          <w:color w:val="000000"/>
          <w:sz w:val="22"/>
          <w:lang w:val="es-ES" w:eastAsia="es-ES"/>
        </w:rPr>
        <w:t xml:space="preserve">hasta que se logre la aprobación del producto de su competencia por parte de la </w:t>
      </w:r>
      <w:r w:rsidR="009E1F20" w:rsidRPr="00FC4853">
        <w:rPr>
          <w:rFonts w:ascii="Arial Narrow" w:eastAsia="Verdana" w:hAnsi="Arial Narrow" w:cs="Verdana"/>
          <w:snapToGrid w:val="0"/>
          <w:color w:val="000000"/>
          <w:sz w:val="22"/>
          <w:lang w:val="es-ES" w:eastAsia="es-ES"/>
        </w:rPr>
        <w:t>E</w:t>
      </w:r>
      <w:r w:rsidR="00450DDD" w:rsidRPr="00FC4853">
        <w:rPr>
          <w:rFonts w:ascii="Arial Narrow" w:eastAsia="Verdana" w:hAnsi="Arial Narrow" w:cs="Verdana"/>
          <w:snapToGrid w:val="0"/>
          <w:color w:val="000000"/>
          <w:sz w:val="22"/>
          <w:lang w:val="es-ES" w:eastAsia="es-ES"/>
        </w:rPr>
        <w:t xml:space="preserve">ntidad. </w:t>
      </w:r>
    </w:p>
    <w:p w14:paraId="60676C2A" w14:textId="395125E0" w:rsidR="00CC1130" w:rsidRPr="00FC4853" w:rsidRDefault="002B6468" w:rsidP="1033557B">
      <w:pPr>
        <w:rPr>
          <w:rFonts w:ascii="Arial Narrow" w:eastAsia="Verdana" w:hAnsi="Arial Narrow" w:cs="Verdana"/>
          <w:snapToGrid w:val="0"/>
          <w:color w:val="000000"/>
          <w:sz w:val="22"/>
          <w:lang w:val="es-ES" w:eastAsia="es-ES"/>
        </w:rPr>
      </w:pPr>
      <w:r w:rsidRPr="00FC4853">
        <w:rPr>
          <w:rFonts w:ascii="Arial Narrow" w:eastAsia="Verdana" w:hAnsi="Arial Narrow" w:cs="Verdana"/>
          <w:b/>
          <w:bCs/>
          <w:snapToGrid w:val="0"/>
          <w:color w:val="000000"/>
          <w:sz w:val="22"/>
          <w:u w:val="single"/>
          <w:lang w:val="es-ES" w:eastAsia="es-ES"/>
        </w:rPr>
        <w:t xml:space="preserve">El </w:t>
      </w:r>
      <w:r w:rsidR="00C300CC" w:rsidRPr="00FC4853">
        <w:rPr>
          <w:rFonts w:ascii="Arial Narrow" w:eastAsia="Verdana" w:hAnsi="Arial Narrow" w:cs="Verdana"/>
          <w:b/>
          <w:bCs/>
          <w:snapToGrid w:val="0"/>
          <w:color w:val="000000"/>
          <w:sz w:val="22"/>
          <w:u w:val="single"/>
          <w:lang w:val="es-ES" w:eastAsia="es-ES"/>
        </w:rPr>
        <w:t>P</w:t>
      </w:r>
      <w:r w:rsidRPr="00FC4853">
        <w:rPr>
          <w:rFonts w:ascii="Arial Narrow" w:eastAsia="Verdana" w:hAnsi="Arial Narrow" w:cs="Verdana"/>
          <w:b/>
          <w:bCs/>
          <w:snapToGrid w:val="0"/>
          <w:color w:val="000000"/>
          <w:sz w:val="22"/>
          <w:u w:val="single"/>
          <w:lang w:val="es-ES" w:eastAsia="es-ES"/>
        </w:rPr>
        <w:t xml:space="preserve">ersonal </w:t>
      </w:r>
      <w:r w:rsidR="00C300CC" w:rsidRPr="00FC4853">
        <w:rPr>
          <w:rFonts w:ascii="Arial Narrow" w:eastAsia="Verdana" w:hAnsi="Arial Narrow" w:cs="Verdana"/>
          <w:b/>
          <w:bCs/>
          <w:snapToGrid w:val="0"/>
          <w:color w:val="000000"/>
          <w:sz w:val="22"/>
          <w:u w:val="single"/>
          <w:lang w:val="es-ES" w:eastAsia="es-ES"/>
        </w:rPr>
        <w:t>C</w:t>
      </w:r>
      <w:r w:rsidR="00C206C3" w:rsidRPr="00FC4853">
        <w:rPr>
          <w:rFonts w:ascii="Arial Narrow" w:eastAsia="Verdana" w:hAnsi="Arial Narrow" w:cs="Verdana"/>
          <w:b/>
          <w:bCs/>
          <w:snapToGrid w:val="0"/>
          <w:color w:val="000000"/>
          <w:sz w:val="22"/>
          <w:u w:val="single"/>
          <w:lang w:val="es-ES" w:eastAsia="es-ES"/>
        </w:rPr>
        <w:t xml:space="preserve">lave </w:t>
      </w:r>
      <w:r w:rsidR="00C300CC" w:rsidRPr="00FC4853">
        <w:rPr>
          <w:rFonts w:ascii="Arial Narrow" w:eastAsia="Verdana" w:hAnsi="Arial Narrow" w:cs="Verdana"/>
          <w:b/>
          <w:bCs/>
          <w:snapToGrid w:val="0"/>
          <w:color w:val="000000"/>
          <w:sz w:val="22"/>
          <w:u w:val="single"/>
          <w:lang w:val="es-ES" w:eastAsia="es-ES"/>
        </w:rPr>
        <w:t>E</w:t>
      </w:r>
      <w:r w:rsidR="005E250A" w:rsidRPr="00FC4853">
        <w:rPr>
          <w:rFonts w:ascii="Arial Narrow" w:eastAsia="Verdana" w:hAnsi="Arial Narrow" w:cs="Verdana"/>
          <w:b/>
          <w:bCs/>
          <w:snapToGrid w:val="0"/>
          <w:color w:val="000000"/>
          <w:sz w:val="22"/>
          <w:u w:val="single"/>
          <w:lang w:val="es-ES" w:eastAsia="es-ES"/>
        </w:rPr>
        <w:t>valuable</w:t>
      </w:r>
      <w:r w:rsidR="00CC1130" w:rsidRPr="00FC4853">
        <w:rPr>
          <w:rFonts w:ascii="Arial Narrow" w:eastAsia="Verdana" w:hAnsi="Arial Narrow" w:cs="Verdana"/>
          <w:b/>
          <w:bCs/>
          <w:snapToGrid w:val="0"/>
          <w:color w:val="000000"/>
          <w:sz w:val="22"/>
          <w:u w:val="single"/>
          <w:lang w:val="es-ES" w:eastAsia="es-ES"/>
        </w:rPr>
        <w:t>:</w:t>
      </w:r>
      <w:r w:rsidR="00F701CA" w:rsidRPr="00FC4853">
        <w:rPr>
          <w:rFonts w:ascii="Arial Narrow" w:eastAsia="Verdana" w:hAnsi="Arial Narrow" w:cs="Verdana"/>
          <w:snapToGrid w:val="0"/>
          <w:color w:val="000000"/>
          <w:sz w:val="22"/>
          <w:lang w:val="es-ES" w:eastAsia="es-ES"/>
        </w:rPr>
        <w:t xml:space="preserve"> </w:t>
      </w:r>
    </w:p>
    <w:p w14:paraId="1C946D43" w14:textId="5EA8B311" w:rsidR="002B6468" w:rsidRPr="00FC4853" w:rsidRDefault="00CC1130" w:rsidP="1033557B">
      <w:pPr>
        <w:rPr>
          <w:rFonts w:ascii="Arial Narrow" w:eastAsia="Verdana" w:hAnsi="Arial Narrow" w:cs="Verdana"/>
          <w:color w:val="000000"/>
          <w:sz w:val="22"/>
          <w:lang w:val="es-ES"/>
        </w:rPr>
      </w:pPr>
      <w:r w:rsidRPr="00FC4853">
        <w:rPr>
          <w:rFonts w:ascii="Arial Narrow" w:eastAsia="Verdana" w:hAnsi="Arial Narrow" w:cs="Verdana"/>
          <w:snapToGrid w:val="0"/>
          <w:color w:val="000000"/>
          <w:sz w:val="22"/>
          <w:lang w:val="es-ES" w:eastAsia="es-ES"/>
        </w:rPr>
        <w:t>E</w:t>
      </w:r>
      <w:r w:rsidR="00F701CA" w:rsidRPr="00FC4853">
        <w:rPr>
          <w:rFonts w:ascii="Arial Narrow" w:eastAsia="Verdana" w:hAnsi="Arial Narrow" w:cs="Verdana"/>
          <w:snapToGrid w:val="0"/>
          <w:color w:val="000000"/>
          <w:sz w:val="22"/>
          <w:lang w:val="es-ES" w:eastAsia="es-ES"/>
        </w:rPr>
        <w:t xml:space="preserve">s el definido en el </w:t>
      </w:r>
      <w:r w:rsidR="00C300CC" w:rsidRPr="00FC4853">
        <w:rPr>
          <w:rFonts w:ascii="Arial Narrow" w:eastAsia="Verdana" w:hAnsi="Arial Narrow" w:cs="Verdana"/>
          <w:snapToGrid w:val="0"/>
          <w:color w:val="000000"/>
          <w:sz w:val="22"/>
          <w:lang w:val="es-ES" w:eastAsia="es-ES"/>
        </w:rPr>
        <w:t>P</w:t>
      </w:r>
      <w:r w:rsidR="00F701CA" w:rsidRPr="00FC4853">
        <w:rPr>
          <w:rFonts w:ascii="Arial Narrow" w:eastAsia="Verdana" w:hAnsi="Arial Narrow" w:cs="Verdana"/>
          <w:snapToGrid w:val="0"/>
          <w:color w:val="000000"/>
          <w:sz w:val="22"/>
          <w:lang w:val="es-ES" w:eastAsia="es-ES"/>
        </w:rPr>
        <w:t>li</w:t>
      </w:r>
      <w:r w:rsidR="00823EDD" w:rsidRPr="00FC4853">
        <w:rPr>
          <w:rFonts w:ascii="Arial Narrow" w:eastAsia="Verdana" w:hAnsi="Arial Narrow" w:cs="Verdana"/>
          <w:snapToGrid w:val="0"/>
          <w:color w:val="000000"/>
          <w:sz w:val="22"/>
          <w:lang w:val="es-ES" w:eastAsia="es-ES"/>
        </w:rPr>
        <w:t xml:space="preserve">ego de </w:t>
      </w:r>
      <w:r w:rsidR="00C300CC" w:rsidRPr="00FC4853">
        <w:rPr>
          <w:rFonts w:ascii="Arial Narrow" w:eastAsia="Verdana" w:hAnsi="Arial Narrow" w:cs="Verdana"/>
          <w:snapToGrid w:val="0"/>
          <w:color w:val="000000"/>
          <w:sz w:val="22"/>
          <w:lang w:val="es-ES" w:eastAsia="es-ES"/>
        </w:rPr>
        <w:t>C</w:t>
      </w:r>
      <w:r w:rsidR="00823EDD" w:rsidRPr="00FC4853">
        <w:rPr>
          <w:rFonts w:ascii="Arial Narrow" w:eastAsia="Verdana" w:hAnsi="Arial Narrow" w:cs="Verdana"/>
          <w:snapToGrid w:val="0"/>
          <w:color w:val="000000"/>
          <w:sz w:val="22"/>
          <w:lang w:val="es-ES" w:eastAsia="es-ES"/>
        </w:rPr>
        <w:t>ondiciones y</w:t>
      </w:r>
      <w:r w:rsidR="00F0255D" w:rsidRPr="00FC4853">
        <w:rPr>
          <w:rFonts w:ascii="Arial Narrow" w:eastAsia="Verdana" w:hAnsi="Arial Narrow" w:cs="Verdana"/>
          <w:snapToGrid w:val="0"/>
          <w:color w:val="000000"/>
          <w:sz w:val="22"/>
          <w:lang w:val="es-ES" w:eastAsia="es-ES"/>
        </w:rPr>
        <w:t xml:space="preserve"> es el que </w:t>
      </w:r>
      <w:r w:rsidR="00823EDD" w:rsidRPr="00FC4853">
        <w:rPr>
          <w:rFonts w:ascii="Arial Narrow" w:eastAsia="Verdana" w:hAnsi="Arial Narrow" w:cs="Verdana"/>
          <w:snapToGrid w:val="0"/>
          <w:color w:val="000000"/>
          <w:sz w:val="22"/>
          <w:lang w:val="es-ES" w:eastAsia="es-ES"/>
        </w:rPr>
        <w:t>se describe a continuación</w:t>
      </w:r>
      <w:r w:rsidR="002B6468" w:rsidRPr="00FC4853">
        <w:rPr>
          <w:rFonts w:ascii="Arial Narrow" w:eastAsia="Verdana" w:hAnsi="Arial Narrow" w:cs="Verdana"/>
          <w:color w:val="000000"/>
          <w:sz w:val="22"/>
          <w:lang w:val="es-ES"/>
        </w:rPr>
        <w:t>:</w:t>
      </w:r>
    </w:p>
    <w:p w14:paraId="05305E03" w14:textId="2ED7F43A" w:rsidR="00133335" w:rsidRPr="00FC4853" w:rsidRDefault="00656DFC" w:rsidP="00B54EF6">
      <w:pPr>
        <w:rPr>
          <w:rFonts w:ascii="Arial Narrow" w:eastAsia="Verdana" w:hAnsi="Arial Narrow" w:cs="Verdana"/>
          <w:sz w:val="22"/>
          <w:lang w:eastAsia="en-US"/>
        </w:rPr>
      </w:pPr>
      <w:r w:rsidRPr="00FC4853">
        <w:rPr>
          <w:rFonts w:ascii="Arial Narrow" w:eastAsia="Verdana" w:hAnsi="Arial Narrow" w:cs="Verdana"/>
          <w:sz w:val="22"/>
          <w:lang w:eastAsia="en-US"/>
        </w:rPr>
        <w:t xml:space="preserve">• Un (1) </w:t>
      </w:r>
      <w:r w:rsidR="00B54EF6" w:rsidRPr="00B54EF6">
        <w:rPr>
          <w:rFonts w:ascii="Arial Narrow" w:eastAsia="Verdana" w:hAnsi="Arial Narrow" w:cs="Verdana"/>
          <w:sz w:val="22"/>
          <w:lang w:eastAsia="en-US"/>
        </w:rPr>
        <w:t>DIRECTOR CONSULTORIA</w:t>
      </w:r>
      <w:r w:rsidR="00B54EF6">
        <w:rPr>
          <w:rFonts w:ascii="Arial Narrow" w:eastAsia="Verdana" w:hAnsi="Arial Narrow" w:cs="Verdana"/>
          <w:sz w:val="22"/>
          <w:lang w:eastAsia="en-US"/>
        </w:rPr>
        <w:t xml:space="preserve">, con </w:t>
      </w:r>
      <w:r w:rsidR="00B54EF6" w:rsidRPr="00B54EF6">
        <w:rPr>
          <w:rFonts w:ascii="Arial Narrow" w:eastAsia="Verdana" w:hAnsi="Arial Narrow" w:cs="Verdana"/>
          <w:sz w:val="22"/>
          <w:lang w:eastAsia="en-US"/>
        </w:rPr>
        <w:t>Título Profesional</w:t>
      </w:r>
      <w:r w:rsidR="00B54EF6">
        <w:rPr>
          <w:rFonts w:ascii="Arial Narrow" w:eastAsia="Verdana" w:hAnsi="Arial Narrow" w:cs="Verdana"/>
          <w:sz w:val="22"/>
          <w:lang w:eastAsia="en-US"/>
        </w:rPr>
        <w:t xml:space="preserve"> como </w:t>
      </w:r>
      <w:r w:rsidR="00B54EF6" w:rsidRPr="00B54EF6">
        <w:rPr>
          <w:rFonts w:ascii="Arial Narrow" w:eastAsia="Verdana" w:hAnsi="Arial Narrow" w:cs="Verdana"/>
          <w:sz w:val="22"/>
          <w:lang w:eastAsia="en-US"/>
        </w:rPr>
        <w:t>Arquitecto, Ingeniero Civil, Ingeniero Hidrosanitario o afines</w:t>
      </w:r>
      <w:r w:rsidR="00B54EF6">
        <w:rPr>
          <w:rFonts w:ascii="Arial Narrow" w:eastAsia="Verdana" w:hAnsi="Arial Narrow" w:cs="Verdana"/>
          <w:sz w:val="22"/>
          <w:lang w:eastAsia="en-US"/>
        </w:rPr>
        <w:t xml:space="preserve"> y </w:t>
      </w:r>
      <w:r w:rsidR="00B54EF6" w:rsidRPr="00B54EF6">
        <w:rPr>
          <w:rFonts w:ascii="Arial Narrow" w:eastAsia="Verdana" w:hAnsi="Arial Narrow" w:cs="Verdana"/>
          <w:sz w:val="22"/>
          <w:lang w:eastAsia="en-US"/>
        </w:rPr>
        <w:t>Título de Posgrado en gerencia de proyectos o afines.</w:t>
      </w:r>
    </w:p>
    <w:p w14:paraId="2B93552F" w14:textId="3C46A275" w:rsidR="00133335" w:rsidRDefault="00133335" w:rsidP="1033557B">
      <w:pPr>
        <w:rPr>
          <w:rFonts w:ascii="Arial Narrow" w:eastAsia="Verdana" w:hAnsi="Arial Narrow" w:cs="Verdana"/>
          <w:sz w:val="22"/>
          <w:lang w:eastAsia="en-US"/>
        </w:rPr>
      </w:pPr>
      <w:r w:rsidRPr="00FC4853">
        <w:rPr>
          <w:rFonts w:ascii="Arial Narrow" w:eastAsia="Verdana" w:hAnsi="Arial Narrow" w:cs="Verdana"/>
          <w:sz w:val="22"/>
          <w:lang w:eastAsia="en-US"/>
        </w:rPr>
        <w:t xml:space="preserve">• Un </w:t>
      </w:r>
      <w:r w:rsidR="00656DFC" w:rsidRPr="00FC4853">
        <w:rPr>
          <w:rFonts w:ascii="Arial Narrow" w:eastAsia="Verdana" w:hAnsi="Arial Narrow" w:cs="Verdana"/>
          <w:sz w:val="22"/>
          <w:lang w:eastAsia="en-US"/>
        </w:rPr>
        <w:t xml:space="preserve">(1) </w:t>
      </w:r>
      <w:r w:rsidR="00B54EF6" w:rsidRPr="00B54EF6">
        <w:rPr>
          <w:rFonts w:ascii="Arial Narrow" w:eastAsia="Verdana" w:hAnsi="Arial Narrow" w:cs="Verdana"/>
          <w:sz w:val="22"/>
          <w:lang w:eastAsia="en-US"/>
        </w:rPr>
        <w:t>ESPECIALISTA EN HIDRAULICA</w:t>
      </w:r>
      <w:r w:rsidR="00B54EF6">
        <w:rPr>
          <w:rFonts w:ascii="Arial Narrow" w:eastAsia="Verdana" w:hAnsi="Arial Narrow" w:cs="Verdana"/>
          <w:sz w:val="22"/>
          <w:lang w:eastAsia="en-US"/>
        </w:rPr>
        <w:t xml:space="preserve"> con Título Profesional como </w:t>
      </w:r>
      <w:r w:rsidR="00B54EF6" w:rsidRPr="00B54EF6">
        <w:rPr>
          <w:rFonts w:ascii="Arial Narrow" w:eastAsia="Verdana" w:hAnsi="Arial Narrow" w:cs="Verdana"/>
          <w:sz w:val="22"/>
          <w:lang w:eastAsia="en-US"/>
        </w:rPr>
        <w:t>Ingeniero Civil, ambiental, hidrosanitario o afines</w:t>
      </w:r>
      <w:r w:rsidR="00B54EF6">
        <w:rPr>
          <w:rFonts w:ascii="Arial Narrow" w:eastAsia="Verdana" w:hAnsi="Arial Narrow" w:cs="Verdana"/>
          <w:sz w:val="22"/>
          <w:lang w:eastAsia="en-US"/>
        </w:rPr>
        <w:t xml:space="preserve"> y titulo de </w:t>
      </w:r>
      <w:r w:rsidR="00B54EF6" w:rsidRPr="00B54EF6">
        <w:rPr>
          <w:rFonts w:ascii="Arial Narrow" w:eastAsia="Verdana" w:hAnsi="Arial Narrow" w:cs="Verdana"/>
          <w:sz w:val="22"/>
          <w:lang w:eastAsia="en-US"/>
        </w:rPr>
        <w:t>Posgrado en el área de diseño hidráulico o afines.</w:t>
      </w:r>
    </w:p>
    <w:p w14:paraId="5045BC0D" w14:textId="796AF3ED" w:rsidR="00B54EF6" w:rsidRPr="00FC4853" w:rsidRDefault="00B54EF6" w:rsidP="1033557B">
      <w:pPr>
        <w:rPr>
          <w:rFonts w:ascii="Arial Narrow" w:eastAsia="Verdana" w:hAnsi="Arial Narrow" w:cs="Verdana"/>
          <w:sz w:val="22"/>
          <w:lang w:eastAsia="en-US"/>
        </w:rPr>
      </w:pPr>
      <w:r w:rsidRPr="00FC4853">
        <w:rPr>
          <w:rFonts w:ascii="Arial Narrow" w:eastAsia="Verdana" w:hAnsi="Arial Narrow" w:cs="Verdana"/>
          <w:sz w:val="22"/>
          <w:lang w:eastAsia="en-US"/>
        </w:rPr>
        <w:t xml:space="preserve">• Un (1) </w:t>
      </w:r>
      <w:r>
        <w:rPr>
          <w:rFonts w:ascii="Arial Narrow" w:eastAsia="Verdana" w:hAnsi="Arial Narrow" w:cs="Verdana"/>
          <w:sz w:val="22"/>
          <w:lang w:eastAsia="en-US"/>
        </w:rPr>
        <w:t>ARQUITECTO</w:t>
      </w:r>
      <w:r>
        <w:rPr>
          <w:rFonts w:ascii="Arial Narrow" w:eastAsia="Verdana" w:hAnsi="Arial Narrow" w:cs="Verdana"/>
          <w:sz w:val="22"/>
          <w:lang w:eastAsia="en-US"/>
        </w:rPr>
        <w:t xml:space="preserve">, con </w:t>
      </w:r>
      <w:r w:rsidRPr="00B54EF6">
        <w:rPr>
          <w:rFonts w:ascii="Arial Narrow" w:eastAsia="Verdana" w:hAnsi="Arial Narrow" w:cs="Verdana"/>
          <w:sz w:val="22"/>
          <w:lang w:eastAsia="en-US"/>
        </w:rPr>
        <w:t>Título Profesional</w:t>
      </w:r>
      <w:r>
        <w:rPr>
          <w:rFonts w:ascii="Arial Narrow" w:eastAsia="Verdana" w:hAnsi="Arial Narrow" w:cs="Verdana"/>
          <w:sz w:val="22"/>
          <w:lang w:eastAsia="en-US"/>
        </w:rPr>
        <w:t xml:space="preserve"> como </w:t>
      </w:r>
      <w:r w:rsidRPr="00B54EF6">
        <w:rPr>
          <w:rFonts w:ascii="Arial Narrow" w:eastAsia="Verdana" w:hAnsi="Arial Narrow" w:cs="Verdana"/>
          <w:sz w:val="22"/>
          <w:lang w:eastAsia="en-US"/>
        </w:rPr>
        <w:t>Arquitecto</w:t>
      </w:r>
      <w:r>
        <w:rPr>
          <w:rFonts w:ascii="Arial Narrow" w:eastAsia="Verdana" w:hAnsi="Arial Narrow" w:cs="Verdana"/>
          <w:sz w:val="22"/>
          <w:lang w:eastAsia="en-US"/>
        </w:rPr>
        <w:t>.</w:t>
      </w:r>
    </w:p>
    <w:p w14:paraId="7F1CE2DB" w14:textId="5E2C44B1" w:rsidR="005E250A" w:rsidRPr="00FC4853" w:rsidRDefault="005E250A" w:rsidP="1033557B">
      <w:pPr>
        <w:rPr>
          <w:rFonts w:ascii="Arial Narrow" w:eastAsia="Verdana" w:hAnsi="Arial Narrow" w:cs="Verdana"/>
          <w:sz w:val="22"/>
          <w:lang w:eastAsia="en-US"/>
        </w:rPr>
      </w:pPr>
      <w:r w:rsidRPr="00FC4853">
        <w:rPr>
          <w:rFonts w:ascii="Arial Narrow" w:eastAsia="Verdana" w:hAnsi="Arial Narrow" w:cs="Verdana"/>
          <w:sz w:val="22"/>
          <w:lang w:eastAsia="en-US"/>
        </w:rPr>
        <w:t>El personal requerido</w:t>
      </w:r>
      <w:r w:rsidR="007578B7" w:rsidRPr="00FC4853">
        <w:rPr>
          <w:rFonts w:ascii="Arial Narrow" w:eastAsia="Verdana" w:hAnsi="Arial Narrow" w:cs="Verdana"/>
          <w:sz w:val="22"/>
          <w:lang w:eastAsia="en-US"/>
        </w:rPr>
        <w:t xml:space="preserve">, </w:t>
      </w:r>
      <w:r w:rsidR="007578B7" w:rsidRPr="00FC4853">
        <w:rPr>
          <w:rFonts w:ascii="Arial Narrow" w:eastAsia="Verdana" w:hAnsi="Arial Narrow" w:cs="Verdana"/>
          <w:b/>
          <w:bCs/>
          <w:sz w:val="22"/>
          <w:u w:val="single"/>
          <w:lang w:eastAsia="en-US"/>
        </w:rPr>
        <w:t xml:space="preserve">distinto al </w:t>
      </w:r>
      <w:r w:rsidR="00C300CC" w:rsidRPr="00FC4853">
        <w:rPr>
          <w:rFonts w:ascii="Arial Narrow" w:eastAsia="Verdana" w:hAnsi="Arial Narrow" w:cs="Verdana"/>
          <w:b/>
          <w:bCs/>
          <w:sz w:val="22"/>
          <w:u w:val="single"/>
          <w:lang w:eastAsia="en-US"/>
        </w:rPr>
        <w:t>Personal C</w:t>
      </w:r>
      <w:r w:rsidR="007578B7" w:rsidRPr="00FC4853">
        <w:rPr>
          <w:rFonts w:ascii="Arial Narrow" w:eastAsia="Verdana" w:hAnsi="Arial Narrow" w:cs="Verdana"/>
          <w:b/>
          <w:bCs/>
          <w:sz w:val="22"/>
          <w:u w:val="single"/>
          <w:lang w:eastAsia="en-US"/>
        </w:rPr>
        <w:t xml:space="preserve">lave </w:t>
      </w:r>
      <w:r w:rsidR="00C300CC" w:rsidRPr="00FC4853">
        <w:rPr>
          <w:rFonts w:ascii="Arial Narrow" w:eastAsia="Verdana" w:hAnsi="Arial Narrow" w:cs="Verdana"/>
          <w:b/>
          <w:bCs/>
          <w:sz w:val="22"/>
          <w:u w:val="single"/>
          <w:lang w:eastAsia="en-US"/>
        </w:rPr>
        <w:t>E</w:t>
      </w:r>
      <w:r w:rsidR="007578B7" w:rsidRPr="00FC4853">
        <w:rPr>
          <w:rFonts w:ascii="Arial Narrow" w:eastAsia="Verdana" w:hAnsi="Arial Narrow" w:cs="Verdana"/>
          <w:b/>
          <w:bCs/>
          <w:sz w:val="22"/>
          <w:u w:val="single"/>
          <w:lang w:eastAsia="en-US"/>
        </w:rPr>
        <w:t>valuable</w:t>
      </w:r>
      <w:r w:rsidR="003C159F" w:rsidRPr="00FC4853">
        <w:rPr>
          <w:rFonts w:ascii="Arial Narrow" w:eastAsia="Verdana" w:hAnsi="Arial Narrow" w:cs="Verdana"/>
          <w:sz w:val="22"/>
          <w:u w:val="single"/>
          <w:lang w:eastAsia="en-US"/>
        </w:rPr>
        <w:t>,</w:t>
      </w:r>
      <w:r w:rsidR="00877D10" w:rsidRPr="00FC4853">
        <w:rPr>
          <w:rFonts w:ascii="Arial Narrow" w:eastAsia="Verdana" w:hAnsi="Arial Narrow" w:cs="Verdana"/>
          <w:sz w:val="22"/>
          <w:lang w:eastAsia="en-US"/>
        </w:rPr>
        <w:t xml:space="preserve"> es el siguiente: </w:t>
      </w:r>
    </w:p>
    <w:p w14:paraId="1157DDF5" w14:textId="47416119" w:rsidR="00FF7137" w:rsidRDefault="00FF7137" w:rsidP="1033557B">
      <w:r w:rsidRPr="00FF7137">
        <w:rPr>
          <w:rFonts w:ascii="Arial Narrow" w:eastAsia="Verdana" w:hAnsi="Arial Narrow" w:cs="Verdana"/>
          <w:sz w:val="22"/>
          <w:lang w:eastAsia="en-US"/>
        </w:rPr>
        <w:t>• Un (1) ESPECIALISTA EN GEOTECNIA con Título Profesional como Ingeniero Civil, Ingeniero geólogo o afines y titulo de Posgrado en el área de geotécnica o afines.</w:t>
      </w:r>
      <w:r w:rsidRPr="00FF7137">
        <w:t xml:space="preserve"> </w:t>
      </w:r>
    </w:p>
    <w:p w14:paraId="33ADAD6B" w14:textId="26836687" w:rsidR="00FF7137" w:rsidRDefault="00FF7137" w:rsidP="1033557B">
      <w:pPr>
        <w:rPr>
          <w:rFonts w:ascii="Arial Narrow" w:eastAsia="Verdana" w:hAnsi="Arial Narrow" w:cs="Verdana"/>
          <w:sz w:val="22"/>
          <w:lang w:eastAsia="en-US"/>
        </w:rPr>
      </w:pPr>
      <w:r w:rsidRPr="00FF7137">
        <w:rPr>
          <w:rFonts w:ascii="Arial Narrow" w:eastAsia="Verdana" w:hAnsi="Arial Narrow" w:cs="Verdana"/>
          <w:sz w:val="22"/>
          <w:lang w:eastAsia="en-US"/>
        </w:rPr>
        <w:t>• Un (1) ESPECIALISTA EN ESTRUTURAS</w:t>
      </w:r>
      <w:r w:rsidRPr="00FF7137">
        <w:rPr>
          <w:rFonts w:ascii="Arial Narrow" w:eastAsia="Verdana" w:hAnsi="Arial Narrow" w:cs="Verdana"/>
          <w:sz w:val="22"/>
          <w:lang w:eastAsia="en-US"/>
        </w:rPr>
        <w:t xml:space="preserve"> </w:t>
      </w:r>
      <w:r w:rsidRPr="00FF7137">
        <w:rPr>
          <w:rFonts w:ascii="Arial Narrow" w:eastAsia="Verdana" w:hAnsi="Arial Narrow" w:cs="Verdana"/>
          <w:sz w:val="22"/>
          <w:lang w:eastAsia="en-US"/>
        </w:rPr>
        <w:t>con Título Profesional como Ingeniero Civil, Ingeniero estructural o afines y titulo de Posgrado en el área de diseño estructural o afines.</w:t>
      </w:r>
    </w:p>
    <w:p w14:paraId="62D10767" w14:textId="3832F70C" w:rsidR="00FF7137" w:rsidRPr="00FC4853" w:rsidRDefault="00FF7137" w:rsidP="00FF7137">
      <w:pPr>
        <w:rPr>
          <w:rFonts w:ascii="Arial Narrow" w:eastAsia="Verdana" w:hAnsi="Arial Narrow" w:cs="Verdana"/>
          <w:sz w:val="22"/>
          <w:lang w:eastAsia="en-US"/>
        </w:rPr>
      </w:pPr>
      <w:r w:rsidRPr="00FC4853">
        <w:rPr>
          <w:rFonts w:ascii="Arial Narrow" w:eastAsia="Verdana" w:hAnsi="Arial Narrow" w:cs="Verdana"/>
          <w:sz w:val="22"/>
          <w:lang w:eastAsia="en-US"/>
        </w:rPr>
        <w:t xml:space="preserve">• Un (1) </w:t>
      </w:r>
      <w:r w:rsidRPr="00FF7137">
        <w:rPr>
          <w:rFonts w:ascii="Arial Narrow" w:eastAsia="Verdana" w:hAnsi="Arial Narrow" w:cs="Verdana"/>
          <w:sz w:val="22"/>
          <w:lang w:eastAsia="en-US"/>
        </w:rPr>
        <w:t>INGENIERO AMBIENTAL</w:t>
      </w:r>
      <w:r>
        <w:rPr>
          <w:rFonts w:ascii="Arial Narrow" w:eastAsia="Verdana" w:hAnsi="Arial Narrow" w:cs="Verdana"/>
          <w:sz w:val="22"/>
          <w:lang w:eastAsia="en-US"/>
        </w:rPr>
        <w:t xml:space="preserve">, con </w:t>
      </w:r>
      <w:r w:rsidRPr="00B54EF6">
        <w:rPr>
          <w:rFonts w:ascii="Arial Narrow" w:eastAsia="Verdana" w:hAnsi="Arial Narrow" w:cs="Verdana"/>
          <w:sz w:val="22"/>
          <w:lang w:eastAsia="en-US"/>
        </w:rPr>
        <w:t>Título Profesional</w:t>
      </w:r>
      <w:r>
        <w:rPr>
          <w:rFonts w:ascii="Arial Narrow" w:eastAsia="Verdana" w:hAnsi="Arial Narrow" w:cs="Verdana"/>
          <w:sz w:val="22"/>
          <w:lang w:eastAsia="en-US"/>
        </w:rPr>
        <w:t xml:space="preserve"> como </w:t>
      </w:r>
      <w:r w:rsidRPr="00FF7137">
        <w:rPr>
          <w:rFonts w:ascii="Arial Narrow" w:eastAsia="Verdana" w:hAnsi="Arial Narrow" w:cs="Verdana"/>
          <w:sz w:val="22"/>
          <w:lang w:eastAsia="en-US"/>
        </w:rPr>
        <w:t>Ingeniero ambiental o afines</w:t>
      </w:r>
      <w:r>
        <w:rPr>
          <w:rFonts w:ascii="Arial Narrow" w:eastAsia="Verdana" w:hAnsi="Arial Narrow" w:cs="Verdana"/>
          <w:sz w:val="22"/>
          <w:lang w:eastAsia="en-US"/>
        </w:rPr>
        <w:t>.</w:t>
      </w:r>
    </w:p>
    <w:p w14:paraId="64FCE872" w14:textId="49EF7005" w:rsidR="00FF7137" w:rsidRPr="00FC4853" w:rsidRDefault="00FF7137" w:rsidP="00FF7137">
      <w:pPr>
        <w:rPr>
          <w:rFonts w:ascii="Arial Narrow" w:eastAsia="Verdana" w:hAnsi="Arial Narrow" w:cs="Verdana"/>
          <w:sz w:val="22"/>
          <w:lang w:eastAsia="en-US"/>
        </w:rPr>
      </w:pPr>
      <w:r w:rsidRPr="00FC4853">
        <w:rPr>
          <w:rFonts w:ascii="Arial Narrow" w:eastAsia="Verdana" w:hAnsi="Arial Narrow" w:cs="Verdana"/>
          <w:sz w:val="22"/>
          <w:lang w:eastAsia="en-US"/>
        </w:rPr>
        <w:t xml:space="preserve">• Un (1) </w:t>
      </w:r>
      <w:r w:rsidRPr="00FF7137">
        <w:rPr>
          <w:rFonts w:ascii="Arial Narrow" w:eastAsia="Verdana" w:hAnsi="Arial Narrow" w:cs="Verdana"/>
          <w:sz w:val="22"/>
          <w:lang w:eastAsia="en-US"/>
        </w:rPr>
        <w:t>INGENIERO MECANICO</w:t>
      </w:r>
      <w:r>
        <w:rPr>
          <w:rFonts w:ascii="Arial Narrow" w:eastAsia="Verdana" w:hAnsi="Arial Narrow" w:cs="Verdana"/>
          <w:sz w:val="22"/>
          <w:lang w:eastAsia="en-US"/>
        </w:rPr>
        <w:t xml:space="preserve">, con </w:t>
      </w:r>
      <w:r w:rsidRPr="00B54EF6">
        <w:rPr>
          <w:rFonts w:ascii="Arial Narrow" w:eastAsia="Verdana" w:hAnsi="Arial Narrow" w:cs="Verdana"/>
          <w:sz w:val="22"/>
          <w:lang w:eastAsia="en-US"/>
        </w:rPr>
        <w:t>Título Profesional</w:t>
      </w:r>
      <w:r>
        <w:rPr>
          <w:rFonts w:ascii="Arial Narrow" w:eastAsia="Verdana" w:hAnsi="Arial Narrow" w:cs="Verdana"/>
          <w:sz w:val="22"/>
          <w:lang w:eastAsia="en-US"/>
        </w:rPr>
        <w:t xml:space="preserve"> como </w:t>
      </w:r>
      <w:r w:rsidRPr="00FF7137">
        <w:rPr>
          <w:rFonts w:ascii="Arial Narrow" w:eastAsia="Verdana" w:hAnsi="Arial Narrow" w:cs="Verdana"/>
          <w:sz w:val="22"/>
          <w:lang w:eastAsia="en-US"/>
        </w:rPr>
        <w:t>Ingeniero mecánico o afines</w:t>
      </w:r>
      <w:r>
        <w:rPr>
          <w:rFonts w:ascii="Arial Narrow" w:eastAsia="Verdana" w:hAnsi="Arial Narrow" w:cs="Verdana"/>
          <w:sz w:val="22"/>
          <w:lang w:eastAsia="en-US"/>
        </w:rPr>
        <w:t>.</w:t>
      </w:r>
    </w:p>
    <w:p w14:paraId="15B8E731" w14:textId="71B65C2A" w:rsidR="00FF7137" w:rsidRPr="00FC4853" w:rsidRDefault="00FF7137" w:rsidP="00FF7137">
      <w:pPr>
        <w:rPr>
          <w:rFonts w:ascii="Arial Narrow" w:eastAsia="Verdana" w:hAnsi="Arial Narrow" w:cs="Verdana"/>
          <w:sz w:val="22"/>
          <w:lang w:eastAsia="en-US"/>
        </w:rPr>
      </w:pPr>
      <w:r w:rsidRPr="00FC4853">
        <w:rPr>
          <w:rFonts w:ascii="Arial Narrow" w:eastAsia="Verdana" w:hAnsi="Arial Narrow" w:cs="Verdana"/>
          <w:sz w:val="22"/>
          <w:lang w:eastAsia="en-US"/>
        </w:rPr>
        <w:t>• Un (1)</w:t>
      </w:r>
      <w:r w:rsidRPr="00FF7137">
        <w:t xml:space="preserve"> </w:t>
      </w:r>
      <w:r w:rsidRPr="00FF7137">
        <w:rPr>
          <w:rFonts w:ascii="Arial Narrow" w:eastAsia="Verdana" w:hAnsi="Arial Narrow" w:cs="Verdana"/>
          <w:sz w:val="22"/>
          <w:lang w:eastAsia="en-US"/>
        </w:rPr>
        <w:t>INGENIERO ELECTRICO</w:t>
      </w:r>
      <w:r>
        <w:rPr>
          <w:rFonts w:ascii="Arial Narrow" w:eastAsia="Verdana" w:hAnsi="Arial Narrow" w:cs="Verdana"/>
          <w:sz w:val="22"/>
          <w:lang w:eastAsia="en-US"/>
        </w:rPr>
        <w:t xml:space="preserve">, con </w:t>
      </w:r>
      <w:r w:rsidRPr="00B54EF6">
        <w:rPr>
          <w:rFonts w:ascii="Arial Narrow" w:eastAsia="Verdana" w:hAnsi="Arial Narrow" w:cs="Verdana"/>
          <w:sz w:val="22"/>
          <w:lang w:eastAsia="en-US"/>
        </w:rPr>
        <w:t>Título Profesional</w:t>
      </w:r>
      <w:r>
        <w:rPr>
          <w:rFonts w:ascii="Arial Narrow" w:eastAsia="Verdana" w:hAnsi="Arial Narrow" w:cs="Verdana"/>
          <w:sz w:val="22"/>
          <w:lang w:eastAsia="en-US"/>
        </w:rPr>
        <w:t xml:space="preserve"> como </w:t>
      </w:r>
      <w:r w:rsidRPr="00FF7137">
        <w:rPr>
          <w:rFonts w:ascii="Arial Narrow" w:eastAsia="Verdana" w:hAnsi="Arial Narrow" w:cs="Verdana"/>
          <w:sz w:val="22"/>
          <w:lang w:eastAsia="en-US"/>
        </w:rPr>
        <w:t>Ingeniero eléctrico o afines</w:t>
      </w:r>
      <w:r>
        <w:rPr>
          <w:rFonts w:ascii="Arial Narrow" w:eastAsia="Verdana" w:hAnsi="Arial Narrow" w:cs="Verdana"/>
          <w:sz w:val="22"/>
          <w:lang w:eastAsia="en-US"/>
        </w:rPr>
        <w:t>.</w:t>
      </w:r>
    </w:p>
    <w:p w14:paraId="5AB631B2" w14:textId="77777777" w:rsidR="00FF7137" w:rsidRPr="00FC4853" w:rsidRDefault="00FF7137" w:rsidP="00FF7137">
      <w:pPr>
        <w:rPr>
          <w:rFonts w:ascii="Arial Narrow" w:eastAsia="Verdana" w:hAnsi="Arial Narrow" w:cs="Verdana"/>
          <w:sz w:val="22"/>
          <w:lang w:eastAsia="en-US"/>
        </w:rPr>
      </w:pPr>
      <w:r w:rsidRPr="00FC4853">
        <w:rPr>
          <w:rFonts w:ascii="Arial Narrow" w:eastAsia="Verdana" w:hAnsi="Arial Narrow" w:cs="Verdana"/>
          <w:sz w:val="22"/>
          <w:lang w:eastAsia="en-US"/>
        </w:rPr>
        <w:t>• Un (1)</w:t>
      </w:r>
      <w:r w:rsidRPr="00FF7137">
        <w:t xml:space="preserve"> </w:t>
      </w:r>
      <w:r w:rsidRPr="00FF7137">
        <w:rPr>
          <w:rFonts w:ascii="Arial Narrow" w:eastAsia="Verdana" w:hAnsi="Arial Narrow" w:cs="Verdana"/>
          <w:sz w:val="22"/>
          <w:lang w:eastAsia="en-US"/>
        </w:rPr>
        <w:t>INGENIERO ELECTRICO</w:t>
      </w:r>
      <w:r>
        <w:rPr>
          <w:rFonts w:ascii="Arial Narrow" w:eastAsia="Verdana" w:hAnsi="Arial Narrow" w:cs="Verdana"/>
          <w:sz w:val="22"/>
          <w:lang w:eastAsia="en-US"/>
        </w:rPr>
        <w:t xml:space="preserve">, con </w:t>
      </w:r>
      <w:r w:rsidRPr="00B54EF6">
        <w:rPr>
          <w:rFonts w:ascii="Arial Narrow" w:eastAsia="Verdana" w:hAnsi="Arial Narrow" w:cs="Verdana"/>
          <w:sz w:val="22"/>
          <w:lang w:eastAsia="en-US"/>
        </w:rPr>
        <w:t>Título Profesional</w:t>
      </w:r>
      <w:r>
        <w:rPr>
          <w:rFonts w:ascii="Arial Narrow" w:eastAsia="Verdana" w:hAnsi="Arial Narrow" w:cs="Verdana"/>
          <w:sz w:val="22"/>
          <w:lang w:eastAsia="en-US"/>
        </w:rPr>
        <w:t xml:space="preserve"> como </w:t>
      </w:r>
      <w:r w:rsidRPr="00FF7137">
        <w:rPr>
          <w:rFonts w:ascii="Arial Narrow" w:eastAsia="Verdana" w:hAnsi="Arial Narrow" w:cs="Verdana"/>
          <w:sz w:val="22"/>
          <w:lang w:eastAsia="en-US"/>
        </w:rPr>
        <w:t>Ingeniero eléctrico o afines</w:t>
      </w:r>
      <w:r>
        <w:rPr>
          <w:rFonts w:ascii="Arial Narrow" w:eastAsia="Verdana" w:hAnsi="Arial Narrow" w:cs="Verdana"/>
          <w:sz w:val="22"/>
          <w:lang w:eastAsia="en-US"/>
        </w:rPr>
        <w:t>.</w:t>
      </w:r>
    </w:p>
    <w:p w14:paraId="158D721E" w14:textId="5CC06AE1" w:rsidR="00FF7137" w:rsidRPr="00FC4853" w:rsidRDefault="00FF7137" w:rsidP="00FF7137">
      <w:pPr>
        <w:rPr>
          <w:rFonts w:ascii="Arial Narrow" w:eastAsia="Verdana" w:hAnsi="Arial Narrow" w:cs="Verdana"/>
          <w:sz w:val="22"/>
          <w:lang w:eastAsia="en-US"/>
        </w:rPr>
      </w:pPr>
      <w:r w:rsidRPr="00FC4853">
        <w:rPr>
          <w:rFonts w:ascii="Arial Narrow" w:eastAsia="Verdana" w:hAnsi="Arial Narrow" w:cs="Verdana"/>
          <w:sz w:val="22"/>
          <w:lang w:eastAsia="en-US"/>
        </w:rPr>
        <w:t>• Un (1)</w:t>
      </w:r>
      <w:r w:rsidRPr="00FF7137">
        <w:t xml:space="preserve"> </w:t>
      </w:r>
      <w:r w:rsidRPr="00FF7137">
        <w:rPr>
          <w:rFonts w:ascii="Arial Narrow" w:eastAsia="Verdana" w:hAnsi="Arial Narrow" w:cs="Verdana"/>
          <w:sz w:val="22"/>
          <w:lang w:eastAsia="en-US"/>
        </w:rPr>
        <w:t>TOPOGRAFO</w:t>
      </w:r>
      <w:r>
        <w:rPr>
          <w:rFonts w:ascii="Arial Narrow" w:eastAsia="Verdana" w:hAnsi="Arial Narrow" w:cs="Verdana"/>
          <w:sz w:val="22"/>
          <w:lang w:eastAsia="en-US"/>
        </w:rPr>
        <w:t xml:space="preserve">, con </w:t>
      </w:r>
      <w:r w:rsidRPr="00B54EF6">
        <w:rPr>
          <w:rFonts w:ascii="Arial Narrow" w:eastAsia="Verdana" w:hAnsi="Arial Narrow" w:cs="Verdana"/>
          <w:sz w:val="22"/>
          <w:lang w:eastAsia="en-US"/>
        </w:rPr>
        <w:t>Título Profesional</w:t>
      </w:r>
      <w:r>
        <w:rPr>
          <w:rFonts w:ascii="Arial Narrow" w:eastAsia="Verdana" w:hAnsi="Arial Narrow" w:cs="Verdana"/>
          <w:sz w:val="22"/>
          <w:lang w:eastAsia="en-US"/>
        </w:rPr>
        <w:t xml:space="preserve"> como </w:t>
      </w:r>
      <w:r w:rsidRPr="00FF7137">
        <w:rPr>
          <w:rFonts w:ascii="Arial Narrow" w:eastAsia="Verdana" w:hAnsi="Arial Narrow" w:cs="Verdana"/>
          <w:sz w:val="22"/>
          <w:lang w:eastAsia="en-US"/>
        </w:rPr>
        <w:t>Ingeniero topográfico o afines</w:t>
      </w:r>
      <w:r>
        <w:rPr>
          <w:rFonts w:ascii="Arial Narrow" w:eastAsia="Verdana" w:hAnsi="Arial Narrow" w:cs="Verdana"/>
          <w:sz w:val="22"/>
          <w:lang w:eastAsia="en-US"/>
        </w:rPr>
        <w:t>.</w:t>
      </w:r>
    </w:p>
    <w:p w14:paraId="32439C56" w14:textId="6E6AF55D" w:rsidR="00FF7137" w:rsidRPr="00FF7137" w:rsidRDefault="00FF7137" w:rsidP="00FF7137">
      <w:pPr>
        <w:rPr>
          <w:rFonts w:ascii="Arial Narrow" w:eastAsia="Verdana" w:hAnsi="Arial Narrow" w:cs="Verdana"/>
          <w:sz w:val="22"/>
          <w:lang w:eastAsia="en-US"/>
        </w:rPr>
      </w:pPr>
      <w:r w:rsidRPr="00FF7137">
        <w:rPr>
          <w:rFonts w:ascii="Arial Narrow" w:eastAsia="Verdana" w:hAnsi="Arial Narrow" w:cs="Verdana"/>
          <w:sz w:val="22"/>
          <w:lang w:eastAsia="en-US"/>
        </w:rPr>
        <w:t xml:space="preserve">• Un (1) </w:t>
      </w:r>
      <w:r>
        <w:rPr>
          <w:rFonts w:ascii="Arial Narrow" w:eastAsia="Verdana" w:hAnsi="Arial Narrow" w:cs="Verdana"/>
          <w:sz w:val="22"/>
          <w:lang w:eastAsia="en-US"/>
        </w:rPr>
        <w:t>CADENERO.</w:t>
      </w:r>
    </w:p>
    <w:p w14:paraId="49A4053C" w14:textId="17D6A835" w:rsidR="005027CD" w:rsidRPr="00FC4853" w:rsidRDefault="005027CD" w:rsidP="1033557B">
      <w:pPr>
        <w:numPr>
          <w:ilvl w:val="0"/>
          <w:numId w:val="12"/>
        </w:numPr>
        <w:rPr>
          <w:rFonts w:ascii="Arial Narrow" w:eastAsia="Verdana" w:hAnsi="Arial Narrow" w:cs="Verdana"/>
          <w:b/>
          <w:bCs/>
          <w:sz w:val="22"/>
          <w:lang w:val="es-ES"/>
        </w:rPr>
      </w:pPr>
      <w:r w:rsidRPr="00FC4853">
        <w:rPr>
          <w:rFonts w:ascii="Arial Narrow" w:eastAsia="Verdana" w:hAnsi="Arial Narrow" w:cs="Verdana"/>
          <w:b/>
          <w:bCs/>
          <w:sz w:val="22"/>
          <w:lang w:val="es-ES"/>
        </w:rPr>
        <w:t xml:space="preserve">Requisitos del personal </w:t>
      </w:r>
      <w:r w:rsidR="00340FD7" w:rsidRPr="00FC4853">
        <w:rPr>
          <w:rFonts w:ascii="Arial Narrow" w:eastAsia="Verdana" w:hAnsi="Arial Narrow" w:cs="Verdana"/>
          <w:b/>
          <w:bCs/>
          <w:sz w:val="22"/>
          <w:lang w:val="es-ES"/>
        </w:rPr>
        <w:t xml:space="preserve">del </w:t>
      </w:r>
      <w:r w:rsidR="00450DDD" w:rsidRPr="00FC4853">
        <w:rPr>
          <w:rFonts w:ascii="Arial Narrow" w:eastAsia="Verdana" w:hAnsi="Arial Narrow" w:cs="Verdana"/>
          <w:b/>
          <w:bCs/>
          <w:sz w:val="22"/>
          <w:lang w:val="es-ES"/>
        </w:rPr>
        <w:t>Consultor</w:t>
      </w:r>
    </w:p>
    <w:p w14:paraId="5916F7B3" w14:textId="1DAC5A95" w:rsidR="007A1DBE" w:rsidRPr="00FC4853" w:rsidRDefault="00233690" w:rsidP="1033557B">
      <w:pPr>
        <w:rPr>
          <w:rFonts w:ascii="Arial Narrow" w:eastAsia="Verdana" w:hAnsi="Arial Narrow" w:cs="Verdana"/>
          <w:sz w:val="22"/>
          <w:lang w:val="es-ES"/>
        </w:rPr>
      </w:pPr>
      <w:r w:rsidRPr="00FC4853">
        <w:rPr>
          <w:rFonts w:ascii="Arial Narrow" w:eastAsia="Verdana" w:hAnsi="Arial Narrow" w:cs="Verdana"/>
          <w:sz w:val="22"/>
          <w:lang w:val="es-ES"/>
        </w:rPr>
        <w:t xml:space="preserve">El </w:t>
      </w:r>
      <w:r w:rsidR="00DD3EF7" w:rsidRPr="00FC4853">
        <w:rPr>
          <w:rFonts w:ascii="Arial Narrow" w:eastAsia="Verdana" w:hAnsi="Arial Narrow" w:cs="Verdana"/>
          <w:sz w:val="22"/>
          <w:lang w:val="es-ES"/>
        </w:rPr>
        <w:t>P</w:t>
      </w:r>
      <w:r w:rsidRPr="00FC4853">
        <w:rPr>
          <w:rFonts w:ascii="Arial Narrow" w:eastAsia="Verdana" w:hAnsi="Arial Narrow" w:cs="Verdana"/>
          <w:sz w:val="22"/>
          <w:lang w:val="es-ES"/>
        </w:rPr>
        <w:t xml:space="preserve">ersonal </w:t>
      </w:r>
      <w:r w:rsidR="00DD3EF7" w:rsidRPr="00FC4853">
        <w:rPr>
          <w:rFonts w:ascii="Arial Narrow" w:eastAsia="Verdana" w:hAnsi="Arial Narrow" w:cs="Verdana"/>
          <w:sz w:val="22"/>
          <w:lang w:val="es-ES"/>
        </w:rPr>
        <w:t>C</w:t>
      </w:r>
      <w:r w:rsidRPr="00FC4853">
        <w:rPr>
          <w:rFonts w:ascii="Arial Narrow" w:eastAsia="Verdana" w:hAnsi="Arial Narrow" w:cs="Verdana"/>
          <w:sz w:val="22"/>
          <w:lang w:val="es-ES"/>
        </w:rPr>
        <w:t xml:space="preserve">lave </w:t>
      </w:r>
      <w:r w:rsidR="00DD3EF7" w:rsidRPr="00FC4853">
        <w:rPr>
          <w:rFonts w:ascii="Arial Narrow" w:eastAsia="Verdana" w:hAnsi="Arial Narrow" w:cs="Verdana"/>
          <w:sz w:val="22"/>
          <w:lang w:val="es-ES"/>
        </w:rPr>
        <w:t>E</w:t>
      </w:r>
      <w:r w:rsidRPr="00FC4853">
        <w:rPr>
          <w:rFonts w:ascii="Arial Narrow" w:eastAsia="Verdana" w:hAnsi="Arial Narrow" w:cs="Verdana"/>
          <w:sz w:val="22"/>
          <w:lang w:val="es-ES"/>
        </w:rPr>
        <w:t>valuable</w:t>
      </w:r>
      <w:r w:rsidR="00F919A6" w:rsidRPr="00FC4853">
        <w:rPr>
          <w:rFonts w:ascii="Arial Narrow" w:eastAsia="Verdana" w:hAnsi="Arial Narrow" w:cs="Verdana"/>
          <w:sz w:val="22"/>
          <w:lang w:val="es-ES"/>
        </w:rPr>
        <w:t xml:space="preserve"> debe cumplir y acreditar, como mínimo, los siguientes requisitos de </w:t>
      </w:r>
      <w:r w:rsidR="004E7554" w:rsidRPr="00FC4853">
        <w:rPr>
          <w:rFonts w:ascii="Arial Narrow" w:eastAsia="Verdana" w:hAnsi="Arial Narrow" w:cs="Verdana"/>
          <w:sz w:val="22"/>
          <w:lang w:val="es-ES"/>
        </w:rPr>
        <w:t xml:space="preserve">formación </w:t>
      </w:r>
      <w:r w:rsidR="00F919A6" w:rsidRPr="00FC4853">
        <w:rPr>
          <w:rFonts w:ascii="Arial Narrow" w:eastAsia="Verdana" w:hAnsi="Arial Narrow" w:cs="Verdana"/>
          <w:sz w:val="22"/>
          <w:lang w:val="es-ES"/>
        </w:rPr>
        <w:t>y experiencia:</w:t>
      </w:r>
      <w:r w:rsidR="004067D4" w:rsidRPr="00FC4853">
        <w:rPr>
          <w:rFonts w:ascii="Arial Narrow" w:eastAsia="Verdana" w:hAnsi="Arial Narrow" w:cs="Verdana"/>
          <w:sz w:val="22"/>
          <w:lang w:val="es-E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994"/>
        <w:gridCol w:w="1329"/>
        <w:gridCol w:w="1411"/>
        <w:gridCol w:w="1441"/>
        <w:gridCol w:w="840"/>
        <w:gridCol w:w="1086"/>
        <w:gridCol w:w="1156"/>
      </w:tblGrid>
      <w:tr w:rsidR="00B54EF6" w:rsidRPr="0062203D" w14:paraId="00DA75CE" w14:textId="77777777" w:rsidTr="00116267">
        <w:trPr>
          <w:trHeight w:val="20"/>
        </w:trPr>
        <w:tc>
          <w:tcPr>
            <w:tcW w:w="571" w:type="dxa"/>
            <w:shd w:val="clear" w:color="000000" w:fill="D0CECE"/>
            <w:vAlign w:val="center"/>
            <w:hideMark/>
          </w:tcPr>
          <w:p w14:paraId="71883D1B" w14:textId="77777777" w:rsidR="00B54EF6" w:rsidRPr="0062203D" w:rsidRDefault="00B54EF6" w:rsidP="00116267">
            <w:pPr>
              <w:spacing w:after="0" w:line="240" w:lineRule="auto"/>
              <w:jc w:val="center"/>
              <w:rPr>
                <w:rFonts w:ascii="Arial Narrow" w:hAnsi="Arial Narrow"/>
                <w:b/>
                <w:sz w:val="16"/>
              </w:rPr>
            </w:pPr>
            <w:r w:rsidRPr="0062203D">
              <w:rPr>
                <w:rFonts w:ascii="Arial Narrow" w:hAnsi="Arial Narrow"/>
                <w:b/>
                <w:sz w:val="16"/>
              </w:rPr>
              <w:t>Perfil No.</w:t>
            </w:r>
          </w:p>
        </w:tc>
        <w:tc>
          <w:tcPr>
            <w:tcW w:w="994" w:type="dxa"/>
            <w:shd w:val="clear" w:color="000000" w:fill="D0CECE"/>
            <w:vAlign w:val="center"/>
            <w:hideMark/>
          </w:tcPr>
          <w:p w14:paraId="129D22A8" w14:textId="77777777" w:rsidR="00B54EF6" w:rsidRPr="0062203D" w:rsidRDefault="00B54EF6" w:rsidP="00116267">
            <w:pPr>
              <w:spacing w:after="0" w:line="240" w:lineRule="auto"/>
              <w:jc w:val="center"/>
              <w:rPr>
                <w:rFonts w:ascii="Arial Narrow" w:hAnsi="Arial Narrow"/>
                <w:b/>
                <w:sz w:val="16"/>
              </w:rPr>
            </w:pPr>
            <w:r w:rsidRPr="0062203D">
              <w:rPr>
                <w:rFonts w:ascii="Arial Narrow" w:hAnsi="Arial Narrow"/>
                <w:b/>
                <w:sz w:val="16"/>
              </w:rPr>
              <w:t># de profesionales</w:t>
            </w:r>
          </w:p>
        </w:tc>
        <w:tc>
          <w:tcPr>
            <w:tcW w:w="1760" w:type="dxa"/>
            <w:shd w:val="clear" w:color="000000" w:fill="D0CECE"/>
            <w:vAlign w:val="center"/>
            <w:hideMark/>
          </w:tcPr>
          <w:p w14:paraId="31474599" w14:textId="77777777" w:rsidR="00B54EF6" w:rsidRPr="0062203D" w:rsidRDefault="00B54EF6" w:rsidP="00116267">
            <w:pPr>
              <w:spacing w:after="0" w:line="240" w:lineRule="auto"/>
              <w:jc w:val="center"/>
              <w:rPr>
                <w:rFonts w:ascii="Arial Narrow" w:hAnsi="Arial Narrow"/>
                <w:b/>
                <w:sz w:val="16"/>
              </w:rPr>
            </w:pPr>
            <w:r w:rsidRPr="0062203D">
              <w:rPr>
                <w:rFonts w:ascii="Arial Narrow" w:hAnsi="Arial Narrow"/>
                <w:b/>
                <w:sz w:val="16"/>
              </w:rPr>
              <w:t>Cargo</w:t>
            </w:r>
          </w:p>
        </w:tc>
        <w:tc>
          <w:tcPr>
            <w:tcW w:w="1985" w:type="dxa"/>
            <w:shd w:val="clear" w:color="000000" w:fill="D0CECE"/>
            <w:vAlign w:val="center"/>
            <w:hideMark/>
          </w:tcPr>
          <w:p w14:paraId="1645CBC3" w14:textId="77777777" w:rsidR="00B54EF6" w:rsidRPr="0062203D" w:rsidRDefault="00B54EF6" w:rsidP="00116267">
            <w:pPr>
              <w:spacing w:after="0" w:line="240" w:lineRule="auto"/>
              <w:jc w:val="center"/>
              <w:rPr>
                <w:rFonts w:ascii="Arial Narrow" w:hAnsi="Arial Narrow"/>
                <w:b/>
                <w:sz w:val="16"/>
              </w:rPr>
            </w:pPr>
            <w:r w:rsidRPr="0062203D">
              <w:rPr>
                <w:rFonts w:ascii="Arial Narrow" w:hAnsi="Arial Narrow"/>
                <w:b/>
                <w:sz w:val="16"/>
              </w:rPr>
              <w:t>Título Profesional</w:t>
            </w:r>
          </w:p>
        </w:tc>
        <w:tc>
          <w:tcPr>
            <w:tcW w:w="2268" w:type="dxa"/>
            <w:shd w:val="clear" w:color="000000" w:fill="D0CECE"/>
            <w:vAlign w:val="center"/>
            <w:hideMark/>
          </w:tcPr>
          <w:p w14:paraId="0EA6AEC4" w14:textId="77777777" w:rsidR="00B54EF6" w:rsidRPr="0062203D" w:rsidRDefault="00B54EF6" w:rsidP="00116267">
            <w:pPr>
              <w:spacing w:after="0" w:line="240" w:lineRule="auto"/>
              <w:jc w:val="center"/>
              <w:rPr>
                <w:rFonts w:ascii="Arial Narrow" w:hAnsi="Arial Narrow"/>
                <w:b/>
                <w:sz w:val="16"/>
              </w:rPr>
            </w:pPr>
            <w:r w:rsidRPr="0062203D">
              <w:rPr>
                <w:rFonts w:ascii="Arial Narrow" w:hAnsi="Arial Narrow"/>
                <w:b/>
                <w:sz w:val="16"/>
              </w:rPr>
              <w:t>Título de Posgrado</w:t>
            </w:r>
          </w:p>
        </w:tc>
        <w:tc>
          <w:tcPr>
            <w:tcW w:w="840" w:type="dxa"/>
            <w:shd w:val="clear" w:color="000000" w:fill="D0CECE"/>
            <w:vAlign w:val="center"/>
            <w:hideMark/>
          </w:tcPr>
          <w:p w14:paraId="2B8B4E26" w14:textId="77777777" w:rsidR="00B54EF6" w:rsidRPr="0062203D" w:rsidRDefault="00B54EF6" w:rsidP="00116267">
            <w:pPr>
              <w:spacing w:after="0" w:line="240" w:lineRule="auto"/>
              <w:jc w:val="center"/>
              <w:rPr>
                <w:rFonts w:ascii="Arial Narrow" w:hAnsi="Arial Narrow"/>
                <w:b/>
                <w:sz w:val="16"/>
              </w:rPr>
            </w:pPr>
            <w:r w:rsidRPr="0062203D">
              <w:rPr>
                <w:rFonts w:ascii="Arial Narrow" w:hAnsi="Arial Narrow"/>
                <w:b/>
                <w:sz w:val="16"/>
              </w:rPr>
              <w:t>% Dedicación</w:t>
            </w:r>
            <w:r w:rsidRPr="0062203D">
              <w:rPr>
                <w:rFonts w:ascii="Arial Narrow" w:hAnsi="Arial Narrow"/>
                <w:b/>
                <w:sz w:val="16"/>
              </w:rPr>
              <w:br/>
              <w:t>(mensual)</w:t>
            </w:r>
          </w:p>
        </w:tc>
        <w:tc>
          <w:tcPr>
            <w:tcW w:w="1086" w:type="dxa"/>
            <w:shd w:val="clear" w:color="000000" w:fill="D0CECE"/>
            <w:vAlign w:val="center"/>
            <w:hideMark/>
          </w:tcPr>
          <w:p w14:paraId="1A41E372" w14:textId="77777777" w:rsidR="00B54EF6" w:rsidRPr="0062203D" w:rsidRDefault="00B54EF6" w:rsidP="00116267">
            <w:pPr>
              <w:spacing w:after="0" w:line="240" w:lineRule="auto"/>
              <w:jc w:val="center"/>
              <w:rPr>
                <w:rFonts w:ascii="Arial Narrow" w:hAnsi="Arial Narrow"/>
                <w:b/>
                <w:sz w:val="16"/>
              </w:rPr>
            </w:pPr>
            <w:r w:rsidRPr="0062203D">
              <w:rPr>
                <w:rFonts w:ascii="Arial Narrow" w:hAnsi="Arial Narrow"/>
                <w:b/>
                <w:sz w:val="16"/>
              </w:rPr>
              <w:t>Experiencia general</w:t>
            </w:r>
            <w:r w:rsidRPr="0062203D">
              <w:rPr>
                <w:rFonts w:ascii="Arial Narrow" w:hAnsi="Arial Narrow"/>
                <w:b/>
                <w:sz w:val="16"/>
              </w:rPr>
              <w:br/>
              <w:t>(años mínimos)</w:t>
            </w:r>
          </w:p>
        </w:tc>
        <w:tc>
          <w:tcPr>
            <w:tcW w:w="1156" w:type="dxa"/>
            <w:shd w:val="clear" w:color="000000" w:fill="D0CECE"/>
            <w:vAlign w:val="center"/>
            <w:hideMark/>
          </w:tcPr>
          <w:p w14:paraId="6CBF4582" w14:textId="77777777" w:rsidR="00B54EF6" w:rsidRPr="0062203D" w:rsidRDefault="00B54EF6" w:rsidP="00116267">
            <w:pPr>
              <w:spacing w:after="0" w:line="240" w:lineRule="auto"/>
              <w:jc w:val="center"/>
              <w:rPr>
                <w:rFonts w:ascii="Arial Narrow" w:hAnsi="Arial Narrow"/>
                <w:b/>
                <w:sz w:val="16"/>
              </w:rPr>
            </w:pPr>
            <w:r w:rsidRPr="0062203D">
              <w:rPr>
                <w:rFonts w:ascii="Arial Narrow" w:hAnsi="Arial Narrow"/>
                <w:b/>
                <w:sz w:val="16"/>
              </w:rPr>
              <w:t>Experiencia específica</w:t>
            </w:r>
            <w:r w:rsidRPr="0062203D">
              <w:rPr>
                <w:rFonts w:ascii="Arial Narrow" w:hAnsi="Arial Narrow"/>
                <w:b/>
                <w:sz w:val="16"/>
              </w:rPr>
              <w:br/>
              <w:t>(años mínimos)</w:t>
            </w:r>
          </w:p>
        </w:tc>
      </w:tr>
      <w:tr w:rsidR="00B54EF6" w:rsidRPr="0062203D" w14:paraId="0FE8BC3F" w14:textId="77777777" w:rsidTr="00116267">
        <w:trPr>
          <w:trHeight w:val="20"/>
        </w:trPr>
        <w:tc>
          <w:tcPr>
            <w:tcW w:w="571" w:type="dxa"/>
            <w:noWrap/>
            <w:vAlign w:val="center"/>
            <w:hideMark/>
          </w:tcPr>
          <w:p w14:paraId="57E610C3"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1</w:t>
            </w:r>
          </w:p>
        </w:tc>
        <w:tc>
          <w:tcPr>
            <w:tcW w:w="994" w:type="dxa"/>
            <w:vAlign w:val="center"/>
          </w:tcPr>
          <w:p w14:paraId="301DFA22" w14:textId="77777777" w:rsidR="00B54EF6" w:rsidRPr="0062203D" w:rsidRDefault="00B54EF6" w:rsidP="00116267">
            <w:pPr>
              <w:spacing w:after="0" w:line="240" w:lineRule="auto"/>
              <w:jc w:val="center"/>
              <w:rPr>
                <w:rFonts w:ascii="Arial Narrow" w:hAnsi="Arial Narrow"/>
                <w:sz w:val="14"/>
              </w:rPr>
            </w:pPr>
            <w:r w:rsidRPr="0062203D">
              <w:rPr>
                <w:rFonts w:ascii="Arial Narrow" w:hAnsi="Arial Narrow"/>
                <w:sz w:val="14"/>
              </w:rPr>
              <w:t>1</w:t>
            </w:r>
          </w:p>
        </w:tc>
        <w:tc>
          <w:tcPr>
            <w:tcW w:w="1760" w:type="dxa"/>
            <w:vAlign w:val="center"/>
            <w:hideMark/>
          </w:tcPr>
          <w:p w14:paraId="0911C1DF" w14:textId="77777777" w:rsidR="00B54EF6" w:rsidRPr="0062203D" w:rsidRDefault="00B54EF6" w:rsidP="00116267">
            <w:pPr>
              <w:spacing w:after="0" w:line="240" w:lineRule="auto"/>
              <w:jc w:val="center"/>
              <w:rPr>
                <w:rFonts w:ascii="Arial Narrow" w:hAnsi="Arial Narrow"/>
                <w:b/>
                <w:sz w:val="16"/>
              </w:rPr>
            </w:pPr>
            <w:r w:rsidRPr="0062203D">
              <w:rPr>
                <w:rFonts w:ascii="Arial Narrow" w:hAnsi="Arial Narrow"/>
                <w:b/>
                <w:sz w:val="14"/>
              </w:rPr>
              <w:t>DIRECTOR CONSULTORIA</w:t>
            </w:r>
          </w:p>
        </w:tc>
        <w:tc>
          <w:tcPr>
            <w:tcW w:w="1985" w:type="dxa"/>
            <w:vAlign w:val="center"/>
            <w:hideMark/>
          </w:tcPr>
          <w:p w14:paraId="0947417C"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Arquitecto, Ingeniero Civil, Ingeniero Hidrosanitario o afines</w:t>
            </w:r>
          </w:p>
        </w:tc>
        <w:tc>
          <w:tcPr>
            <w:tcW w:w="2268" w:type="dxa"/>
            <w:vAlign w:val="center"/>
            <w:hideMark/>
          </w:tcPr>
          <w:p w14:paraId="0DA7F1BD"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Posgrado en gerencia de proyectos o afines.</w:t>
            </w:r>
          </w:p>
        </w:tc>
        <w:tc>
          <w:tcPr>
            <w:tcW w:w="840" w:type="dxa"/>
            <w:vAlign w:val="center"/>
            <w:hideMark/>
          </w:tcPr>
          <w:p w14:paraId="7EF1A245" w14:textId="77777777" w:rsidR="00B54EF6" w:rsidRPr="00B0761E" w:rsidRDefault="00B54EF6" w:rsidP="00116267">
            <w:pPr>
              <w:spacing w:after="0" w:line="240" w:lineRule="auto"/>
              <w:jc w:val="center"/>
              <w:rPr>
                <w:rFonts w:ascii="Arial Narrow" w:hAnsi="Arial Narrow"/>
                <w:sz w:val="16"/>
              </w:rPr>
            </w:pPr>
            <w:r w:rsidRPr="00FF49B0">
              <w:rPr>
                <w:rFonts w:ascii="Arial Narrow" w:hAnsi="Arial Narrow"/>
                <w:sz w:val="16"/>
              </w:rPr>
              <w:t>100%</w:t>
            </w:r>
          </w:p>
        </w:tc>
        <w:tc>
          <w:tcPr>
            <w:tcW w:w="1086" w:type="dxa"/>
            <w:noWrap/>
            <w:vAlign w:val="center"/>
            <w:hideMark/>
          </w:tcPr>
          <w:p w14:paraId="16EB1D44"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8 años</w:t>
            </w:r>
          </w:p>
        </w:tc>
        <w:tc>
          <w:tcPr>
            <w:tcW w:w="1156" w:type="dxa"/>
            <w:noWrap/>
            <w:vAlign w:val="center"/>
            <w:hideMark/>
          </w:tcPr>
          <w:p w14:paraId="54CE7844"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3 años</w:t>
            </w:r>
          </w:p>
        </w:tc>
      </w:tr>
      <w:tr w:rsidR="00B54EF6" w:rsidRPr="0062203D" w14:paraId="75F0319C" w14:textId="77777777" w:rsidTr="00116267">
        <w:trPr>
          <w:trHeight w:val="20"/>
        </w:trPr>
        <w:tc>
          <w:tcPr>
            <w:tcW w:w="571" w:type="dxa"/>
            <w:noWrap/>
            <w:vAlign w:val="center"/>
          </w:tcPr>
          <w:p w14:paraId="6E8A73CF"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2</w:t>
            </w:r>
          </w:p>
        </w:tc>
        <w:tc>
          <w:tcPr>
            <w:tcW w:w="994" w:type="dxa"/>
            <w:vAlign w:val="center"/>
          </w:tcPr>
          <w:p w14:paraId="5089AB82" w14:textId="77777777" w:rsidR="00B54EF6" w:rsidRPr="0062203D" w:rsidRDefault="00B54EF6" w:rsidP="00116267">
            <w:pPr>
              <w:spacing w:after="0" w:line="240" w:lineRule="auto"/>
              <w:jc w:val="center"/>
              <w:rPr>
                <w:rFonts w:ascii="Arial Narrow" w:hAnsi="Arial Narrow"/>
                <w:sz w:val="14"/>
              </w:rPr>
            </w:pPr>
            <w:r w:rsidRPr="0062203D">
              <w:rPr>
                <w:rFonts w:ascii="Arial Narrow" w:hAnsi="Arial Narrow"/>
                <w:sz w:val="14"/>
              </w:rPr>
              <w:t>1</w:t>
            </w:r>
          </w:p>
        </w:tc>
        <w:tc>
          <w:tcPr>
            <w:tcW w:w="1760" w:type="dxa"/>
            <w:vAlign w:val="center"/>
          </w:tcPr>
          <w:p w14:paraId="4C8575DD" w14:textId="77777777" w:rsidR="00B54EF6" w:rsidRPr="0062203D" w:rsidRDefault="00B54EF6" w:rsidP="00116267">
            <w:pPr>
              <w:spacing w:after="0" w:line="240" w:lineRule="auto"/>
              <w:jc w:val="center"/>
              <w:rPr>
                <w:rFonts w:ascii="Arial Narrow" w:hAnsi="Arial Narrow"/>
                <w:b/>
                <w:sz w:val="14"/>
              </w:rPr>
            </w:pPr>
            <w:r w:rsidRPr="0062203D">
              <w:rPr>
                <w:rFonts w:ascii="Arial Narrow" w:hAnsi="Arial Narrow"/>
                <w:b/>
                <w:sz w:val="14"/>
              </w:rPr>
              <w:t>ESPECIALISTA EN HIDRAULICA</w:t>
            </w:r>
          </w:p>
        </w:tc>
        <w:tc>
          <w:tcPr>
            <w:tcW w:w="1985" w:type="dxa"/>
            <w:vAlign w:val="center"/>
          </w:tcPr>
          <w:p w14:paraId="37077EBF"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Ingeniero Civil, ambiental, hidrosanitario o afines</w:t>
            </w:r>
          </w:p>
        </w:tc>
        <w:tc>
          <w:tcPr>
            <w:tcW w:w="2268" w:type="dxa"/>
            <w:vAlign w:val="center"/>
          </w:tcPr>
          <w:p w14:paraId="35962899"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Posgrado en el área de diseño hidráulico</w:t>
            </w:r>
            <w:r>
              <w:rPr>
                <w:rFonts w:ascii="Arial Narrow" w:hAnsi="Arial Narrow"/>
                <w:sz w:val="16"/>
              </w:rPr>
              <w:t xml:space="preserve"> </w:t>
            </w:r>
            <w:r w:rsidRPr="0062203D">
              <w:rPr>
                <w:rFonts w:ascii="Arial Narrow" w:hAnsi="Arial Narrow"/>
                <w:sz w:val="16"/>
              </w:rPr>
              <w:t>o afines.</w:t>
            </w:r>
          </w:p>
        </w:tc>
        <w:tc>
          <w:tcPr>
            <w:tcW w:w="840" w:type="dxa"/>
            <w:vAlign w:val="center"/>
          </w:tcPr>
          <w:p w14:paraId="5CA04CCC" w14:textId="77777777" w:rsidR="00B54EF6" w:rsidRPr="00B0761E" w:rsidRDefault="00B54EF6" w:rsidP="00116267">
            <w:pPr>
              <w:spacing w:after="0" w:line="240" w:lineRule="auto"/>
              <w:jc w:val="center"/>
              <w:rPr>
                <w:rFonts w:ascii="Arial Narrow" w:hAnsi="Arial Narrow"/>
                <w:sz w:val="16"/>
              </w:rPr>
            </w:pPr>
            <w:r w:rsidRPr="00FF49B0">
              <w:rPr>
                <w:rFonts w:ascii="Arial Narrow" w:hAnsi="Arial Narrow"/>
                <w:sz w:val="16"/>
              </w:rPr>
              <w:t>70%</w:t>
            </w:r>
          </w:p>
        </w:tc>
        <w:tc>
          <w:tcPr>
            <w:tcW w:w="1086" w:type="dxa"/>
            <w:noWrap/>
            <w:vAlign w:val="center"/>
          </w:tcPr>
          <w:p w14:paraId="0CAF1870"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8 años</w:t>
            </w:r>
          </w:p>
        </w:tc>
        <w:tc>
          <w:tcPr>
            <w:tcW w:w="1156" w:type="dxa"/>
            <w:noWrap/>
            <w:vAlign w:val="center"/>
          </w:tcPr>
          <w:p w14:paraId="34492A80"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3 años</w:t>
            </w:r>
          </w:p>
        </w:tc>
      </w:tr>
      <w:tr w:rsidR="00B54EF6" w:rsidRPr="0062203D" w14:paraId="0FDE8BCB" w14:textId="77777777" w:rsidTr="00116267">
        <w:trPr>
          <w:trHeight w:val="20"/>
        </w:trPr>
        <w:tc>
          <w:tcPr>
            <w:tcW w:w="571" w:type="dxa"/>
            <w:noWrap/>
            <w:vAlign w:val="center"/>
          </w:tcPr>
          <w:p w14:paraId="1AAC27F5"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3</w:t>
            </w:r>
          </w:p>
        </w:tc>
        <w:tc>
          <w:tcPr>
            <w:tcW w:w="994" w:type="dxa"/>
            <w:vAlign w:val="center"/>
          </w:tcPr>
          <w:p w14:paraId="5985A643" w14:textId="77777777" w:rsidR="00B54EF6" w:rsidRPr="0062203D" w:rsidRDefault="00B54EF6" w:rsidP="00116267">
            <w:pPr>
              <w:spacing w:after="0" w:line="240" w:lineRule="auto"/>
              <w:jc w:val="center"/>
              <w:rPr>
                <w:rFonts w:ascii="Arial Narrow" w:hAnsi="Arial Narrow"/>
                <w:sz w:val="14"/>
              </w:rPr>
            </w:pPr>
            <w:r w:rsidRPr="0062203D">
              <w:rPr>
                <w:rFonts w:ascii="Arial Narrow" w:hAnsi="Arial Narrow"/>
                <w:sz w:val="14"/>
              </w:rPr>
              <w:t>1</w:t>
            </w:r>
          </w:p>
        </w:tc>
        <w:tc>
          <w:tcPr>
            <w:tcW w:w="1760" w:type="dxa"/>
            <w:vAlign w:val="center"/>
          </w:tcPr>
          <w:p w14:paraId="77484462" w14:textId="77777777" w:rsidR="00B54EF6" w:rsidRPr="0062203D" w:rsidRDefault="00B54EF6" w:rsidP="00116267">
            <w:pPr>
              <w:spacing w:after="0" w:line="240" w:lineRule="auto"/>
              <w:jc w:val="center"/>
              <w:rPr>
                <w:rFonts w:ascii="Arial Narrow" w:hAnsi="Arial Narrow"/>
                <w:b/>
                <w:sz w:val="14"/>
              </w:rPr>
            </w:pPr>
            <w:r w:rsidRPr="0062203D">
              <w:rPr>
                <w:rFonts w:ascii="Arial Narrow" w:hAnsi="Arial Narrow"/>
                <w:b/>
                <w:sz w:val="14"/>
              </w:rPr>
              <w:t>ARQUITECTO</w:t>
            </w:r>
          </w:p>
        </w:tc>
        <w:tc>
          <w:tcPr>
            <w:tcW w:w="1985" w:type="dxa"/>
            <w:vAlign w:val="center"/>
          </w:tcPr>
          <w:p w14:paraId="2A7460F5"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Arquitecto</w:t>
            </w:r>
          </w:p>
        </w:tc>
        <w:tc>
          <w:tcPr>
            <w:tcW w:w="2268" w:type="dxa"/>
            <w:vAlign w:val="center"/>
          </w:tcPr>
          <w:p w14:paraId="4DB86C7F"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N/A</w:t>
            </w:r>
          </w:p>
        </w:tc>
        <w:tc>
          <w:tcPr>
            <w:tcW w:w="840" w:type="dxa"/>
            <w:vAlign w:val="center"/>
          </w:tcPr>
          <w:p w14:paraId="372727A4" w14:textId="77777777" w:rsidR="00B54EF6" w:rsidRPr="00B0761E" w:rsidRDefault="00B54EF6" w:rsidP="00116267">
            <w:pPr>
              <w:spacing w:after="0" w:line="240" w:lineRule="auto"/>
              <w:jc w:val="center"/>
              <w:rPr>
                <w:rFonts w:ascii="Arial Narrow" w:hAnsi="Arial Narrow"/>
                <w:sz w:val="16"/>
              </w:rPr>
            </w:pPr>
            <w:r w:rsidRPr="00FF49B0">
              <w:rPr>
                <w:rFonts w:ascii="Arial Narrow" w:hAnsi="Arial Narrow"/>
                <w:sz w:val="16"/>
              </w:rPr>
              <w:t>50%</w:t>
            </w:r>
          </w:p>
        </w:tc>
        <w:tc>
          <w:tcPr>
            <w:tcW w:w="1086" w:type="dxa"/>
            <w:noWrap/>
            <w:vAlign w:val="center"/>
          </w:tcPr>
          <w:p w14:paraId="7428A0CE"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6 años</w:t>
            </w:r>
          </w:p>
        </w:tc>
        <w:tc>
          <w:tcPr>
            <w:tcW w:w="1156" w:type="dxa"/>
            <w:noWrap/>
            <w:vAlign w:val="center"/>
          </w:tcPr>
          <w:p w14:paraId="55AE040F"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N/A</w:t>
            </w:r>
          </w:p>
        </w:tc>
      </w:tr>
      <w:tr w:rsidR="00B54EF6" w:rsidRPr="0062203D" w14:paraId="482F4860" w14:textId="77777777" w:rsidTr="00116267">
        <w:trPr>
          <w:trHeight w:val="47"/>
        </w:trPr>
        <w:tc>
          <w:tcPr>
            <w:tcW w:w="571" w:type="dxa"/>
            <w:noWrap/>
            <w:vAlign w:val="center"/>
          </w:tcPr>
          <w:p w14:paraId="67A5A424"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4</w:t>
            </w:r>
          </w:p>
        </w:tc>
        <w:tc>
          <w:tcPr>
            <w:tcW w:w="994" w:type="dxa"/>
            <w:vAlign w:val="center"/>
          </w:tcPr>
          <w:p w14:paraId="5896D829" w14:textId="77777777" w:rsidR="00B54EF6" w:rsidRPr="0062203D" w:rsidRDefault="00B54EF6" w:rsidP="00116267">
            <w:pPr>
              <w:spacing w:after="0" w:line="240" w:lineRule="auto"/>
              <w:jc w:val="center"/>
              <w:rPr>
                <w:rFonts w:ascii="Arial Narrow" w:hAnsi="Arial Narrow"/>
                <w:sz w:val="14"/>
              </w:rPr>
            </w:pPr>
            <w:r w:rsidRPr="0062203D">
              <w:rPr>
                <w:rFonts w:ascii="Arial Narrow" w:hAnsi="Arial Narrow"/>
                <w:sz w:val="14"/>
              </w:rPr>
              <w:t>1</w:t>
            </w:r>
          </w:p>
        </w:tc>
        <w:tc>
          <w:tcPr>
            <w:tcW w:w="1760" w:type="dxa"/>
            <w:vAlign w:val="center"/>
            <w:hideMark/>
          </w:tcPr>
          <w:p w14:paraId="2DEF89FE" w14:textId="77777777" w:rsidR="00B54EF6" w:rsidRPr="0062203D" w:rsidRDefault="00B54EF6" w:rsidP="00116267">
            <w:pPr>
              <w:spacing w:after="0" w:line="240" w:lineRule="auto"/>
              <w:jc w:val="center"/>
              <w:rPr>
                <w:rFonts w:ascii="Arial Narrow" w:hAnsi="Arial Narrow"/>
                <w:b/>
                <w:sz w:val="16"/>
              </w:rPr>
            </w:pPr>
            <w:r w:rsidRPr="0062203D">
              <w:rPr>
                <w:rFonts w:ascii="Arial Narrow" w:hAnsi="Arial Narrow"/>
                <w:b/>
                <w:sz w:val="14"/>
              </w:rPr>
              <w:t xml:space="preserve">ESPECIALISTA EN GEOTECNIA </w:t>
            </w:r>
          </w:p>
        </w:tc>
        <w:tc>
          <w:tcPr>
            <w:tcW w:w="1985" w:type="dxa"/>
            <w:vAlign w:val="center"/>
            <w:hideMark/>
          </w:tcPr>
          <w:p w14:paraId="598D9ABB"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Ingeniero Civil, Ingeniero geólogo o afines</w:t>
            </w:r>
          </w:p>
        </w:tc>
        <w:tc>
          <w:tcPr>
            <w:tcW w:w="2268" w:type="dxa"/>
            <w:vAlign w:val="center"/>
            <w:hideMark/>
          </w:tcPr>
          <w:p w14:paraId="2875E063"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Posgrado en el área de geotécnica o afines.</w:t>
            </w:r>
          </w:p>
        </w:tc>
        <w:tc>
          <w:tcPr>
            <w:tcW w:w="840" w:type="dxa"/>
            <w:vAlign w:val="center"/>
            <w:hideMark/>
          </w:tcPr>
          <w:p w14:paraId="4D2DF162" w14:textId="77777777" w:rsidR="00B54EF6" w:rsidRPr="00B0761E" w:rsidRDefault="00B54EF6" w:rsidP="00116267">
            <w:pPr>
              <w:spacing w:after="0" w:line="240" w:lineRule="auto"/>
              <w:jc w:val="center"/>
              <w:rPr>
                <w:rFonts w:ascii="Arial Narrow" w:hAnsi="Arial Narrow"/>
                <w:sz w:val="16"/>
              </w:rPr>
            </w:pPr>
            <w:r w:rsidRPr="00FF49B0">
              <w:rPr>
                <w:rFonts w:ascii="Arial Narrow" w:hAnsi="Arial Narrow"/>
                <w:sz w:val="16"/>
              </w:rPr>
              <w:t>50%</w:t>
            </w:r>
          </w:p>
        </w:tc>
        <w:tc>
          <w:tcPr>
            <w:tcW w:w="1086" w:type="dxa"/>
            <w:noWrap/>
            <w:vAlign w:val="center"/>
            <w:hideMark/>
          </w:tcPr>
          <w:p w14:paraId="76921803"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8 años</w:t>
            </w:r>
          </w:p>
        </w:tc>
        <w:tc>
          <w:tcPr>
            <w:tcW w:w="1156" w:type="dxa"/>
            <w:noWrap/>
            <w:vAlign w:val="center"/>
            <w:hideMark/>
          </w:tcPr>
          <w:p w14:paraId="5DB01C01"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3 años</w:t>
            </w:r>
          </w:p>
        </w:tc>
      </w:tr>
      <w:tr w:rsidR="00B54EF6" w:rsidRPr="0062203D" w14:paraId="29BC86B7" w14:textId="77777777" w:rsidTr="00116267">
        <w:trPr>
          <w:trHeight w:val="20"/>
        </w:trPr>
        <w:tc>
          <w:tcPr>
            <w:tcW w:w="571" w:type="dxa"/>
            <w:noWrap/>
            <w:vAlign w:val="center"/>
          </w:tcPr>
          <w:p w14:paraId="58F867EF"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lastRenderedPageBreak/>
              <w:t>5</w:t>
            </w:r>
          </w:p>
        </w:tc>
        <w:tc>
          <w:tcPr>
            <w:tcW w:w="994" w:type="dxa"/>
            <w:vAlign w:val="center"/>
          </w:tcPr>
          <w:p w14:paraId="4CB82C97" w14:textId="77777777" w:rsidR="00B54EF6" w:rsidRPr="0062203D" w:rsidRDefault="00B54EF6" w:rsidP="00116267">
            <w:pPr>
              <w:spacing w:after="0" w:line="240" w:lineRule="auto"/>
              <w:jc w:val="center"/>
              <w:rPr>
                <w:rFonts w:ascii="Arial Narrow" w:hAnsi="Arial Narrow"/>
                <w:sz w:val="14"/>
              </w:rPr>
            </w:pPr>
            <w:r w:rsidRPr="0062203D">
              <w:rPr>
                <w:rFonts w:ascii="Arial Narrow" w:hAnsi="Arial Narrow"/>
                <w:sz w:val="14"/>
              </w:rPr>
              <w:t>1</w:t>
            </w:r>
          </w:p>
        </w:tc>
        <w:tc>
          <w:tcPr>
            <w:tcW w:w="1760" w:type="dxa"/>
            <w:vAlign w:val="center"/>
            <w:hideMark/>
          </w:tcPr>
          <w:p w14:paraId="509384DB" w14:textId="77777777" w:rsidR="00B54EF6" w:rsidRPr="0062203D" w:rsidRDefault="00B54EF6" w:rsidP="00116267">
            <w:pPr>
              <w:spacing w:after="0" w:line="240" w:lineRule="auto"/>
              <w:jc w:val="center"/>
              <w:rPr>
                <w:rFonts w:ascii="Arial Narrow" w:hAnsi="Arial Narrow"/>
                <w:b/>
                <w:sz w:val="16"/>
              </w:rPr>
            </w:pPr>
            <w:r w:rsidRPr="0062203D">
              <w:rPr>
                <w:rFonts w:ascii="Arial Narrow" w:hAnsi="Arial Narrow"/>
                <w:b/>
                <w:sz w:val="14"/>
              </w:rPr>
              <w:t>ESPECIALISTA EN ESTRUTURAS</w:t>
            </w:r>
          </w:p>
        </w:tc>
        <w:tc>
          <w:tcPr>
            <w:tcW w:w="1985" w:type="dxa"/>
            <w:vAlign w:val="center"/>
            <w:hideMark/>
          </w:tcPr>
          <w:p w14:paraId="465CA3E5"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Ingeniero Civil, Ingeniero estructural o afines</w:t>
            </w:r>
          </w:p>
        </w:tc>
        <w:tc>
          <w:tcPr>
            <w:tcW w:w="2268" w:type="dxa"/>
            <w:vAlign w:val="center"/>
            <w:hideMark/>
          </w:tcPr>
          <w:p w14:paraId="6B0855F7"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Posgrado en el área de diseño estructural o afines.</w:t>
            </w:r>
          </w:p>
        </w:tc>
        <w:tc>
          <w:tcPr>
            <w:tcW w:w="840" w:type="dxa"/>
            <w:vAlign w:val="center"/>
            <w:hideMark/>
          </w:tcPr>
          <w:p w14:paraId="39D6D366" w14:textId="77777777" w:rsidR="00B54EF6" w:rsidRPr="00B0761E" w:rsidRDefault="00B54EF6" w:rsidP="00116267">
            <w:pPr>
              <w:spacing w:after="0" w:line="240" w:lineRule="auto"/>
              <w:jc w:val="center"/>
              <w:rPr>
                <w:rFonts w:ascii="Arial Narrow" w:hAnsi="Arial Narrow"/>
                <w:sz w:val="16"/>
              </w:rPr>
            </w:pPr>
            <w:r w:rsidRPr="00FF49B0">
              <w:rPr>
                <w:rFonts w:ascii="Arial Narrow" w:hAnsi="Arial Narrow"/>
                <w:sz w:val="16"/>
              </w:rPr>
              <w:t>70%</w:t>
            </w:r>
          </w:p>
        </w:tc>
        <w:tc>
          <w:tcPr>
            <w:tcW w:w="1086" w:type="dxa"/>
            <w:noWrap/>
            <w:vAlign w:val="center"/>
            <w:hideMark/>
          </w:tcPr>
          <w:p w14:paraId="0178D4D6"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8 años</w:t>
            </w:r>
          </w:p>
        </w:tc>
        <w:tc>
          <w:tcPr>
            <w:tcW w:w="1156" w:type="dxa"/>
            <w:noWrap/>
            <w:vAlign w:val="center"/>
            <w:hideMark/>
          </w:tcPr>
          <w:p w14:paraId="1389D4FC"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3 años</w:t>
            </w:r>
          </w:p>
        </w:tc>
      </w:tr>
      <w:tr w:rsidR="00B54EF6" w:rsidRPr="0062203D" w14:paraId="0F22BAE4" w14:textId="77777777" w:rsidTr="00116267">
        <w:trPr>
          <w:trHeight w:val="20"/>
        </w:trPr>
        <w:tc>
          <w:tcPr>
            <w:tcW w:w="571" w:type="dxa"/>
            <w:noWrap/>
            <w:vAlign w:val="center"/>
          </w:tcPr>
          <w:p w14:paraId="4088DE2E"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6</w:t>
            </w:r>
          </w:p>
        </w:tc>
        <w:tc>
          <w:tcPr>
            <w:tcW w:w="994" w:type="dxa"/>
            <w:vAlign w:val="center"/>
          </w:tcPr>
          <w:p w14:paraId="5DC055AD" w14:textId="77777777" w:rsidR="00B54EF6" w:rsidRPr="0062203D" w:rsidRDefault="00B54EF6" w:rsidP="00116267">
            <w:pPr>
              <w:spacing w:after="0" w:line="240" w:lineRule="auto"/>
              <w:jc w:val="center"/>
              <w:rPr>
                <w:rFonts w:ascii="Arial Narrow" w:hAnsi="Arial Narrow"/>
                <w:sz w:val="14"/>
              </w:rPr>
            </w:pPr>
            <w:r w:rsidRPr="0062203D">
              <w:rPr>
                <w:rFonts w:ascii="Arial Narrow" w:hAnsi="Arial Narrow"/>
                <w:sz w:val="14"/>
              </w:rPr>
              <w:t>1</w:t>
            </w:r>
          </w:p>
        </w:tc>
        <w:tc>
          <w:tcPr>
            <w:tcW w:w="1760" w:type="dxa"/>
            <w:vAlign w:val="center"/>
          </w:tcPr>
          <w:p w14:paraId="36A3B09B" w14:textId="77777777" w:rsidR="00B54EF6" w:rsidRPr="0062203D" w:rsidRDefault="00B54EF6" w:rsidP="00116267">
            <w:pPr>
              <w:spacing w:after="0" w:line="240" w:lineRule="auto"/>
              <w:jc w:val="center"/>
              <w:rPr>
                <w:rFonts w:ascii="Arial Narrow" w:hAnsi="Arial Narrow"/>
                <w:b/>
                <w:sz w:val="16"/>
              </w:rPr>
            </w:pPr>
            <w:r w:rsidRPr="0062203D">
              <w:rPr>
                <w:rFonts w:ascii="Arial Narrow" w:hAnsi="Arial Narrow"/>
                <w:b/>
                <w:sz w:val="14"/>
              </w:rPr>
              <w:t>INGENIERO AMBIENTAL</w:t>
            </w:r>
          </w:p>
        </w:tc>
        <w:tc>
          <w:tcPr>
            <w:tcW w:w="1985" w:type="dxa"/>
            <w:vAlign w:val="center"/>
          </w:tcPr>
          <w:p w14:paraId="40BAED38"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Ingeniero ambiental o afines</w:t>
            </w:r>
          </w:p>
        </w:tc>
        <w:tc>
          <w:tcPr>
            <w:tcW w:w="2268" w:type="dxa"/>
            <w:vAlign w:val="center"/>
          </w:tcPr>
          <w:p w14:paraId="5E2B5F0C"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N/A</w:t>
            </w:r>
          </w:p>
        </w:tc>
        <w:tc>
          <w:tcPr>
            <w:tcW w:w="840" w:type="dxa"/>
            <w:vAlign w:val="center"/>
          </w:tcPr>
          <w:p w14:paraId="40EA4A2B" w14:textId="77777777" w:rsidR="00B54EF6" w:rsidRPr="00B0761E" w:rsidRDefault="00B54EF6" w:rsidP="00116267">
            <w:pPr>
              <w:spacing w:after="0" w:line="240" w:lineRule="auto"/>
              <w:jc w:val="center"/>
              <w:rPr>
                <w:rFonts w:ascii="Arial Narrow" w:hAnsi="Arial Narrow"/>
                <w:sz w:val="16"/>
              </w:rPr>
            </w:pPr>
            <w:r w:rsidRPr="00FF49B0">
              <w:rPr>
                <w:rFonts w:ascii="Arial Narrow" w:hAnsi="Arial Narrow"/>
                <w:sz w:val="16"/>
              </w:rPr>
              <w:t>100%</w:t>
            </w:r>
          </w:p>
        </w:tc>
        <w:tc>
          <w:tcPr>
            <w:tcW w:w="1086" w:type="dxa"/>
            <w:noWrap/>
            <w:vAlign w:val="center"/>
          </w:tcPr>
          <w:p w14:paraId="772C224B"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6 años</w:t>
            </w:r>
          </w:p>
        </w:tc>
        <w:tc>
          <w:tcPr>
            <w:tcW w:w="1156" w:type="dxa"/>
            <w:noWrap/>
            <w:vAlign w:val="center"/>
          </w:tcPr>
          <w:p w14:paraId="732C8CCE"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N/A</w:t>
            </w:r>
          </w:p>
        </w:tc>
      </w:tr>
      <w:tr w:rsidR="00B54EF6" w:rsidRPr="0062203D" w14:paraId="10275DB5" w14:textId="77777777" w:rsidTr="00116267">
        <w:trPr>
          <w:trHeight w:val="20"/>
        </w:trPr>
        <w:tc>
          <w:tcPr>
            <w:tcW w:w="571" w:type="dxa"/>
            <w:noWrap/>
            <w:vAlign w:val="center"/>
          </w:tcPr>
          <w:p w14:paraId="426880A3"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7</w:t>
            </w:r>
          </w:p>
        </w:tc>
        <w:tc>
          <w:tcPr>
            <w:tcW w:w="994" w:type="dxa"/>
            <w:vAlign w:val="center"/>
          </w:tcPr>
          <w:p w14:paraId="3E1BD5D1" w14:textId="77777777" w:rsidR="00B54EF6" w:rsidRPr="0062203D" w:rsidRDefault="00B54EF6" w:rsidP="00116267">
            <w:pPr>
              <w:spacing w:after="0" w:line="240" w:lineRule="auto"/>
              <w:jc w:val="center"/>
              <w:rPr>
                <w:rFonts w:ascii="Arial Narrow" w:hAnsi="Arial Narrow"/>
                <w:sz w:val="14"/>
              </w:rPr>
            </w:pPr>
            <w:r w:rsidRPr="0062203D">
              <w:rPr>
                <w:rFonts w:ascii="Arial Narrow" w:hAnsi="Arial Narrow"/>
                <w:sz w:val="14"/>
              </w:rPr>
              <w:t>1</w:t>
            </w:r>
          </w:p>
        </w:tc>
        <w:tc>
          <w:tcPr>
            <w:tcW w:w="1760" w:type="dxa"/>
            <w:vAlign w:val="center"/>
          </w:tcPr>
          <w:p w14:paraId="4CE67C48" w14:textId="77777777" w:rsidR="00B54EF6" w:rsidRPr="0062203D" w:rsidRDefault="00B54EF6" w:rsidP="00116267">
            <w:pPr>
              <w:spacing w:after="0" w:line="240" w:lineRule="auto"/>
              <w:jc w:val="center"/>
              <w:rPr>
                <w:rFonts w:ascii="Arial Narrow" w:hAnsi="Arial Narrow"/>
                <w:b/>
                <w:sz w:val="16"/>
              </w:rPr>
            </w:pPr>
            <w:r w:rsidRPr="0062203D">
              <w:rPr>
                <w:rFonts w:ascii="Arial Narrow" w:hAnsi="Arial Narrow"/>
                <w:b/>
                <w:sz w:val="14"/>
              </w:rPr>
              <w:t>INGENIERO MECANICO</w:t>
            </w:r>
          </w:p>
        </w:tc>
        <w:tc>
          <w:tcPr>
            <w:tcW w:w="1985" w:type="dxa"/>
            <w:vAlign w:val="center"/>
          </w:tcPr>
          <w:p w14:paraId="413AA954"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Ingeniero mecánico o afines</w:t>
            </w:r>
          </w:p>
        </w:tc>
        <w:tc>
          <w:tcPr>
            <w:tcW w:w="2268" w:type="dxa"/>
            <w:vAlign w:val="center"/>
          </w:tcPr>
          <w:p w14:paraId="027EC6D3"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N/A</w:t>
            </w:r>
          </w:p>
        </w:tc>
        <w:tc>
          <w:tcPr>
            <w:tcW w:w="840" w:type="dxa"/>
            <w:vAlign w:val="center"/>
          </w:tcPr>
          <w:p w14:paraId="549E2ED2" w14:textId="77777777" w:rsidR="00B54EF6" w:rsidRPr="00B0761E" w:rsidRDefault="00B54EF6" w:rsidP="00116267">
            <w:pPr>
              <w:spacing w:after="0" w:line="240" w:lineRule="auto"/>
              <w:jc w:val="center"/>
              <w:rPr>
                <w:rFonts w:ascii="Arial Narrow" w:hAnsi="Arial Narrow"/>
                <w:sz w:val="16"/>
              </w:rPr>
            </w:pPr>
            <w:r w:rsidRPr="00FF49B0">
              <w:rPr>
                <w:rFonts w:ascii="Arial Narrow" w:hAnsi="Arial Narrow"/>
                <w:sz w:val="16"/>
              </w:rPr>
              <w:t>100%</w:t>
            </w:r>
          </w:p>
        </w:tc>
        <w:tc>
          <w:tcPr>
            <w:tcW w:w="1086" w:type="dxa"/>
            <w:noWrap/>
            <w:vAlign w:val="center"/>
          </w:tcPr>
          <w:p w14:paraId="53770189"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6 años</w:t>
            </w:r>
          </w:p>
        </w:tc>
        <w:tc>
          <w:tcPr>
            <w:tcW w:w="1156" w:type="dxa"/>
            <w:noWrap/>
            <w:vAlign w:val="center"/>
          </w:tcPr>
          <w:p w14:paraId="1782CE0C"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N/A</w:t>
            </w:r>
          </w:p>
        </w:tc>
      </w:tr>
      <w:tr w:rsidR="00B54EF6" w:rsidRPr="0062203D" w14:paraId="3A9C5168" w14:textId="77777777" w:rsidTr="00116267">
        <w:trPr>
          <w:trHeight w:val="20"/>
        </w:trPr>
        <w:tc>
          <w:tcPr>
            <w:tcW w:w="571" w:type="dxa"/>
            <w:noWrap/>
            <w:vAlign w:val="center"/>
          </w:tcPr>
          <w:p w14:paraId="514296D6"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8</w:t>
            </w:r>
          </w:p>
        </w:tc>
        <w:tc>
          <w:tcPr>
            <w:tcW w:w="994" w:type="dxa"/>
            <w:vAlign w:val="center"/>
          </w:tcPr>
          <w:p w14:paraId="02A15E6C" w14:textId="77777777" w:rsidR="00B54EF6" w:rsidRPr="0062203D" w:rsidRDefault="00B54EF6" w:rsidP="00116267">
            <w:pPr>
              <w:spacing w:after="0" w:line="240" w:lineRule="auto"/>
              <w:jc w:val="center"/>
              <w:rPr>
                <w:rFonts w:ascii="Arial Narrow" w:hAnsi="Arial Narrow"/>
                <w:sz w:val="14"/>
              </w:rPr>
            </w:pPr>
            <w:r w:rsidRPr="0062203D">
              <w:rPr>
                <w:rFonts w:ascii="Arial Narrow" w:hAnsi="Arial Narrow"/>
                <w:sz w:val="14"/>
              </w:rPr>
              <w:t>1</w:t>
            </w:r>
          </w:p>
        </w:tc>
        <w:tc>
          <w:tcPr>
            <w:tcW w:w="1760" w:type="dxa"/>
            <w:vAlign w:val="center"/>
          </w:tcPr>
          <w:p w14:paraId="03AFFE13" w14:textId="77777777" w:rsidR="00B54EF6" w:rsidRPr="0062203D" w:rsidRDefault="00B54EF6" w:rsidP="00116267">
            <w:pPr>
              <w:spacing w:after="0" w:line="240" w:lineRule="auto"/>
              <w:jc w:val="center"/>
              <w:rPr>
                <w:rFonts w:ascii="Arial Narrow" w:hAnsi="Arial Narrow"/>
                <w:b/>
                <w:sz w:val="16"/>
              </w:rPr>
            </w:pPr>
            <w:r w:rsidRPr="0062203D">
              <w:rPr>
                <w:rFonts w:ascii="Arial Narrow" w:hAnsi="Arial Narrow"/>
                <w:b/>
                <w:sz w:val="14"/>
              </w:rPr>
              <w:t>INGENIERO ELECTRICO</w:t>
            </w:r>
          </w:p>
        </w:tc>
        <w:tc>
          <w:tcPr>
            <w:tcW w:w="1985" w:type="dxa"/>
            <w:vAlign w:val="center"/>
          </w:tcPr>
          <w:p w14:paraId="11B2D229"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Ingeniero eléctrico o afines</w:t>
            </w:r>
          </w:p>
        </w:tc>
        <w:tc>
          <w:tcPr>
            <w:tcW w:w="2268" w:type="dxa"/>
            <w:vAlign w:val="center"/>
          </w:tcPr>
          <w:p w14:paraId="14351C4B"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N/A</w:t>
            </w:r>
          </w:p>
        </w:tc>
        <w:tc>
          <w:tcPr>
            <w:tcW w:w="840" w:type="dxa"/>
            <w:vAlign w:val="center"/>
          </w:tcPr>
          <w:p w14:paraId="548B36AF" w14:textId="77777777" w:rsidR="00B54EF6" w:rsidRPr="00B0761E" w:rsidRDefault="00B54EF6" w:rsidP="00116267">
            <w:pPr>
              <w:spacing w:after="0" w:line="240" w:lineRule="auto"/>
              <w:jc w:val="center"/>
              <w:rPr>
                <w:rFonts w:ascii="Arial Narrow" w:hAnsi="Arial Narrow"/>
                <w:sz w:val="16"/>
              </w:rPr>
            </w:pPr>
            <w:r w:rsidRPr="00FF49B0">
              <w:rPr>
                <w:rFonts w:ascii="Arial Narrow" w:hAnsi="Arial Narrow"/>
                <w:sz w:val="16"/>
              </w:rPr>
              <w:t>100%</w:t>
            </w:r>
          </w:p>
        </w:tc>
        <w:tc>
          <w:tcPr>
            <w:tcW w:w="1086" w:type="dxa"/>
            <w:noWrap/>
            <w:vAlign w:val="center"/>
          </w:tcPr>
          <w:p w14:paraId="7BBDBA10"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6 años</w:t>
            </w:r>
          </w:p>
        </w:tc>
        <w:tc>
          <w:tcPr>
            <w:tcW w:w="1156" w:type="dxa"/>
            <w:noWrap/>
            <w:vAlign w:val="center"/>
          </w:tcPr>
          <w:p w14:paraId="38980248"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N/A</w:t>
            </w:r>
          </w:p>
        </w:tc>
      </w:tr>
      <w:tr w:rsidR="00B54EF6" w:rsidRPr="0062203D" w14:paraId="6C3E7264" w14:textId="77777777" w:rsidTr="00116267">
        <w:trPr>
          <w:trHeight w:val="20"/>
        </w:trPr>
        <w:tc>
          <w:tcPr>
            <w:tcW w:w="571" w:type="dxa"/>
            <w:noWrap/>
            <w:vAlign w:val="center"/>
          </w:tcPr>
          <w:p w14:paraId="19EBE70A"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9</w:t>
            </w:r>
          </w:p>
        </w:tc>
        <w:tc>
          <w:tcPr>
            <w:tcW w:w="994" w:type="dxa"/>
            <w:vAlign w:val="center"/>
          </w:tcPr>
          <w:p w14:paraId="0A0B1F76" w14:textId="77777777" w:rsidR="00B54EF6" w:rsidRPr="0062203D" w:rsidRDefault="00B54EF6" w:rsidP="00116267">
            <w:pPr>
              <w:spacing w:after="0" w:line="240" w:lineRule="auto"/>
              <w:jc w:val="center"/>
              <w:rPr>
                <w:rFonts w:ascii="Arial Narrow" w:hAnsi="Arial Narrow"/>
                <w:sz w:val="14"/>
              </w:rPr>
            </w:pPr>
            <w:r w:rsidRPr="0062203D">
              <w:rPr>
                <w:rFonts w:ascii="Arial Narrow" w:hAnsi="Arial Narrow"/>
                <w:sz w:val="14"/>
              </w:rPr>
              <w:t>1</w:t>
            </w:r>
          </w:p>
        </w:tc>
        <w:tc>
          <w:tcPr>
            <w:tcW w:w="1760" w:type="dxa"/>
            <w:vAlign w:val="center"/>
          </w:tcPr>
          <w:p w14:paraId="67C2A784" w14:textId="77777777" w:rsidR="00B54EF6" w:rsidRPr="0062203D" w:rsidRDefault="00B54EF6" w:rsidP="00116267">
            <w:pPr>
              <w:spacing w:after="0" w:line="240" w:lineRule="auto"/>
              <w:jc w:val="center"/>
              <w:rPr>
                <w:rFonts w:ascii="Arial Narrow" w:hAnsi="Arial Narrow"/>
                <w:b/>
                <w:sz w:val="16"/>
              </w:rPr>
            </w:pPr>
            <w:r w:rsidRPr="0062203D">
              <w:rPr>
                <w:rFonts w:ascii="Arial Narrow" w:hAnsi="Arial Narrow"/>
                <w:b/>
                <w:sz w:val="14"/>
              </w:rPr>
              <w:t>TOPOGRAFO</w:t>
            </w:r>
          </w:p>
        </w:tc>
        <w:tc>
          <w:tcPr>
            <w:tcW w:w="1985" w:type="dxa"/>
            <w:vAlign w:val="center"/>
          </w:tcPr>
          <w:p w14:paraId="31A14EE4"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Ingeniero topográfico o afines</w:t>
            </w:r>
          </w:p>
        </w:tc>
        <w:tc>
          <w:tcPr>
            <w:tcW w:w="2268" w:type="dxa"/>
            <w:vAlign w:val="center"/>
          </w:tcPr>
          <w:p w14:paraId="145C55CD"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N/A</w:t>
            </w:r>
          </w:p>
        </w:tc>
        <w:tc>
          <w:tcPr>
            <w:tcW w:w="840" w:type="dxa"/>
            <w:vAlign w:val="center"/>
          </w:tcPr>
          <w:p w14:paraId="35544C33" w14:textId="77777777" w:rsidR="00B54EF6" w:rsidRPr="00B0761E" w:rsidRDefault="00B54EF6" w:rsidP="00116267">
            <w:pPr>
              <w:spacing w:after="0" w:line="240" w:lineRule="auto"/>
              <w:jc w:val="center"/>
              <w:rPr>
                <w:rFonts w:ascii="Arial Narrow" w:hAnsi="Arial Narrow"/>
                <w:sz w:val="16"/>
              </w:rPr>
            </w:pPr>
            <w:r w:rsidRPr="00FF49B0">
              <w:rPr>
                <w:rFonts w:ascii="Arial Narrow" w:hAnsi="Arial Narrow"/>
                <w:sz w:val="16"/>
              </w:rPr>
              <w:t>100%</w:t>
            </w:r>
          </w:p>
        </w:tc>
        <w:tc>
          <w:tcPr>
            <w:tcW w:w="1086" w:type="dxa"/>
            <w:noWrap/>
            <w:vAlign w:val="center"/>
          </w:tcPr>
          <w:p w14:paraId="7DFC193D"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4 años</w:t>
            </w:r>
          </w:p>
        </w:tc>
        <w:tc>
          <w:tcPr>
            <w:tcW w:w="1156" w:type="dxa"/>
            <w:noWrap/>
            <w:vAlign w:val="center"/>
          </w:tcPr>
          <w:p w14:paraId="4B613BC3"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N/A</w:t>
            </w:r>
          </w:p>
        </w:tc>
      </w:tr>
      <w:tr w:rsidR="00B54EF6" w:rsidRPr="0062203D" w14:paraId="3B955F93" w14:textId="77777777" w:rsidTr="00116267">
        <w:trPr>
          <w:trHeight w:val="20"/>
        </w:trPr>
        <w:tc>
          <w:tcPr>
            <w:tcW w:w="571" w:type="dxa"/>
            <w:noWrap/>
            <w:vAlign w:val="center"/>
          </w:tcPr>
          <w:p w14:paraId="32B75C44"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10</w:t>
            </w:r>
          </w:p>
        </w:tc>
        <w:tc>
          <w:tcPr>
            <w:tcW w:w="994" w:type="dxa"/>
            <w:vAlign w:val="center"/>
          </w:tcPr>
          <w:p w14:paraId="3F5B72F2" w14:textId="77777777" w:rsidR="00B54EF6" w:rsidRPr="0062203D" w:rsidRDefault="00B54EF6" w:rsidP="00116267">
            <w:pPr>
              <w:spacing w:after="0" w:line="240" w:lineRule="auto"/>
              <w:jc w:val="center"/>
              <w:rPr>
                <w:rFonts w:ascii="Arial Narrow" w:hAnsi="Arial Narrow"/>
                <w:sz w:val="14"/>
              </w:rPr>
            </w:pPr>
            <w:r w:rsidRPr="0062203D">
              <w:rPr>
                <w:rFonts w:ascii="Arial Narrow" w:hAnsi="Arial Narrow"/>
                <w:sz w:val="14"/>
              </w:rPr>
              <w:t>1</w:t>
            </w:r>
          </w:p>
        </w:tc>
        <w:tc>
          <w:tcPr>
            <w:tcW w:w="1760" w:type="dxa"/>
            <w:vAlign w:val="center"/>
          </w:tcPr>
          <w:p w14:paraId="32558A60" w14:textId="77777777" w:rsidR="00B54EF6" w:rsidRPr="0062203D" w:rsidRDefault="00B54EF6" w:rsidP="00116267">
            <w:pPr>
              <w:spacing w:after="0" w:line="240" w:lineRule="auto"/>
              <w:jc w:val="center"/>
              <w:rPr>
                <w:rFonts w:ascii="Arial Narrow" w:hAnsi="Arial Narrow"/>
                <w:b/>
                <w:sz w:val="16"/>
              </w:rPr>
            </w:pPr>
            <w:r w:rsidRPr="0062203D">
              <w:rPr>
                <w:rFonts w:ascii="Arial Narrow" w:hAnsi="Arial Narrow"/>
                <w:b/>
                <w:sz w:val="14"/>
              </w:rPr>
              <w:t>CADENERO</w:t>
            </w:r>
          </w:p>
        </w:tc>
        <w:tc>
          <w:tcPr>
            <w:tcW w:w="1985" w:type="dxa"/>
            <w:vAlign w:val="center"/>
          </w:tcPr>
          <w:p w14:paraId="16AA6443"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N/A</w:t>
            </w:r>
          </w:p>
        </w:tc>
        <w:tc>
          <w:tcPr>
            <w:tcW w:w="2268" w:type="dxa"/>
            <w:vAlign w:val="center"/>
          </w:tcPr>
          <w:p w14:paraId="21D51A96"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N/A</w:t>
            </w:r>
          </w:p>
        </w:tc>
        <w:tc>
          <w:tcPr>
            <w:tcW w:w="840" w:type="dxa"/>
            <w:vAlign w:val="center"/>
          </w:tcPr>
          <w:p w14:paraId="0769A178" w14:textId="77777777" w:rsidR="00B54EF6" w:rsidRPr="00B0761E" w:rsidRDefault="00B54EF6" w:rsidP="00116267">
            <w:pPr>
              <w:spacing w:after="0" w:line="240" w:lineRule="auto"/>
              <w:jc w:val="center"/>
              <w:rPr>
                <w:rFonts w:ascii="Arial Narrow" w:hAnsi="Arial Narrow"/>
                <w:sz w:val="16"/>
              </w:rPr>
            </w:pPr>
            <w:r w:rsidRPr="00FF49B0">
              <w:rPr>
                <w:rFonts w:ascii="Arial Narrow" w:hAnsi="Arial Narrow"/>
                <w:sz w:val="16"/>
              </w:rPr>
              <w:t>100%</w:t>
            </w:r>
          </w:p>
        </w:tc>
        <w:tc>
          <w:tcPr>
            <w:tcW w:w="1086" w:type="dxa"/>
            <w:noWrap/>
            <w:vAlign w:val="center"/>
          </w:tcPr>
          <w:p w14:paraId="7A643C2D"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2 años</w:t>
            </w:r>
          </w:p>
        </w:tc>
        <w:tc>
          <w:tcPr>
            <w:tcW w:w="1156" w:type="dxa"/>
            <w:noWrap/>
            <w:vAlign w:val="center"/>
          </w:tcPr>
          <w:p w14:paraId="72658467" w14:textId="77777777" w:rsidR="00B54EF6" w:rsidRPr="0062203D" w:rsidRDefault="00B54EF6" w:rsidP="00116267">
            <w:pPr>
              <w:spacing w:after="0" w:line="240" w:lineRule="auto"/>
              <w:jc w:val="center"/>
              <w:rPr>
                <w:rFonts w:ascii="Arial Narrow" w:hAnsi="Arial Narrow"/>
                <w:sz w:val="16"/>
              </w:rPr>
            </w:pPr>
            <w:r w:rsidRPr="0062203D">
              <w:rPr>
                <w:rFonts w:ascii="Arial Narrow" w:hAnsi="Arial Narrow"/>
                <w:sz w:val="16"/>
              </w:rPr>
              <w:t>N/A</w:t>
            </w:r>
          </w:p>
        </w:tc>
      </w:tr>
    </w:tbl>
    <w:p w14:paraId="5DEB0F07" w14:textId="77777777" w:rsidR="00B54EF6" w:rsidRDefault="00B54EF6" w:rsidP="1033557B">
      <w:pPr>
        <w:rPr>
          <w:rFonts w:ascii="Arial Narrow" w:eastAsia="Verdana" w:hAnsi="Arial Narrow" w:cs="Verdana"/>
          <w:sz w:val="22"/>
          <w:lang w:val="es-ES" w:eastAsia="es-ES"/>
        </w:rPr>
      </w:pPr>
    </w:p>
    <w:p w14:paraId="0F541C5C" w14:textId="4D3DFBA0" w:rsidR="00074540" w:rsidRPr="00FC4853" w:rsidRDefault="00D95FF6" w:rsidP="1033557B">
      <w:pPr>
        <w:rPr>
          <w:rFonts w:ascii="Arial Narrow" w:eastAsia="Verdana" w:hAnsi="Arial Narrow" w:cs="Verdana"/>
          <w:sz w:val="22"/>
          <w:lang w:val="es-ES" w:eastAsia="es-ES"/>
        </w:rPr>
      </w:pPr>
      <w:r w:rsidRPr="00FC4853">
        <w:rPr>
          <w:rFonts w:ascii="Arial Narrow" w:eastAsia="Verdana" w:hAnsi="Arial Narrow" w:cs="Verdana"/>
          <w:sz w:val="22"/>
          <w:lang w:val="es-ES" w:eastAsia="es-ES"/>
        </w:rPr>
        <w:t>El personal relacionado anteriormente es el personal operacional y profesional mínimo necesario para la ejecución del proyecto</w:t>
      </w:r>
      <w:r w:rsidR="007E1F88" w:rsidRPr="00FC4853">
        <w:rPr>
          <w:rFonts w:ascii="Arial Narrow" w:eastAsia="Verdana" w:hAnsi="Arial Narrow" w:cs="Verdana"/>
          <w:sz w:val="22"/>
          <w:lang w:val="es-ES" w:eastAsia="es-ES"/>
        </w:rPr>
        <w:t>.</w:t>
      </w:r>
      <w:r w:rsidRPr="00FC4853">
        <w:rPr>
          <w:rFonts w:ascii="Arial Narrow" w:eastAsia="Verdana" w:hAnsi="Arial Narrow" w:cs="Verdana"/>
          <w:sz w:val="22"/>
          <w:lang w:val="es-ES" w:eastAsia="es-ES"/>
        </w:rPr>
        <w:t xml:space="preserve"> </w:t>
      </w:r>
      <w:r w:rsidR="00264747" w:rsidRPr="00FC4853">
        <w:rPr>
          <w:rFonts w:ascii="Arial Narrow" w:eastAsia="Verdana" w:hAnsi="Arial Narrow" w:cs="Verdana"/>
          <w:sz w:val="22"/>
          <w:lang w:val="es-ES"/>
        </w:rPr>
        <w:t xml:space="preserve">Si el </w:t>
      </w:r>
      <w:r w:rsidR="005C4623" w:rsidRPr="00FC4853">
        <w:rPr>
          <w:rFonts w:ascii="Arial Narrow" w:eastAsia="Verdana" w:hAnsi="Arial Narrow" w:cs="Verdana"/>
          <w:sz w:val="22"/>
          <w:lang w:val="es-ES"/>
        </w:rPr>
        <w:t>C</w:t>
      </w:r>
      <w:r w:rsidR="00264747" w:rsidRPr="00FC4853">
        <w:rPr>
          <w:rFonts w:ascii="Arial Narrow" w:eastAsia="Verdana" w:hAnsi="Arial Narrow" w:cs="Verdana"/>
          <w:sz w:val="22"/>
          <w:lang w:val="es-ES"/>
        </w:rPr>
        <w:t xml:space="preserve">onsultor contrata persona adicional, este correrá </w:t>
      </w:r>
      <w:r w:rsidRPr="00FC4853">
        <w:rPr>
          <w:rFonts w:ascii="Arial Narrow" w:eastAsia="Verdana" w:hAnsi="Arial Narrow" w:cs="Verdana"/>
          <w:sz w:val="22"/>
          <w:lang w:val="es-ES" w:eastAsia="es-ES"/>
        </w:rPr>
        <w:t xml:space="preserve">por </w:t>
      </w:r>
      <w:r w:rsidR="007E1F88" w:rsidRPr="00FC4853">
        <w:rPr>
          <w:rFonts w:ascii="Arial Narrow" w:eastAsia="Verdana" w:hAnsi="Arial Narrow" w:cs="Verdana"/>
          <w:sz w:val="22"/>
          <w:lang w:val="es-ES" w:eastAsia="es-ES"/>
        </w:rPr>
        <w:t xml:space="preserve">su </w:t>
      </w:r>
      <w:r w:rsidRPr="00FC4853">
        <w:rPr>
          <w:rFonts w:ascii="Arial Narrow" w:eastAsia="Verdana" w:hAnsi="Arial Narrow" w:cs="Verdana"/>
          <w:sz w:val="22"/>
          <w:lang w:val="es-ES" w:eastAsia="es-ES"/>
        </w:rPr>
        <w:t>cuenta</w:t>
      </w:r>
      <w:r w:rsidR="007E1F88" w:rsidRPr="00FC4853">
        <w:rPr>
          <w:rFonts w:ascii="Arial Narrow" w:eastAsia="Verdana" w:hAnsi="Arial Narrow" w:cs="Verdana"/>
          <w:sz w:val="22"/>
          <w:lang w:val="es-ES" w:eastAsia="es-ES"/>
        </w:rPr>
        <w:t>, por lo que no habrá</w:t>
      </w:r>
      <w:r w:rsidRPr="00FC4853">
        <w:rPr>
          <w:rFonts w:ascii="Arial Narrow" w:eastAsia="Verdana" w:hAnsi="Arial Narrow" w:cs="Verdana"/>
          <w:sz w:val="22"/>
          <w:lang w:val="es-ES" w:eastAsia="es-ES"/>
        </w:rPr>
        <w:t xml:space="preserve"> </w:t>
      </w:r>
      <w:r w:rsidR="008A66E0" w:rsidRPr="00FC4853">
        <w:rPr>
          <w:rFonts w:ascii="Arial Narrow" w:eastAsia="Verdana" w:hAnsi="Arial Narrow" w:cs="Verdana"/>
          <w:sz w:val="22"/>
          <w:lang w:val="es-ES" w:eastAsia="es-ES"/>
        </w:rPr>
        <w:t xml:space="preserve">lugar </w:t>
      </w:r>
      <w:r w:rsidRPr="00FC4853">
        <w:rPr>
          <w:rFonts w:ascii="Arial Narrow" w:eastAsia="Verdana" w:hAnsi="Arial Narrow" w:cs="Verdana"/>
          <w:sz w:val="22"/>
          <w:lang w:val="es-ES" w:eastAsia="es-ES"/>
        </w:rPr>
        <w:t xml:space="preserve">a pago alguno por parte de la </w:t>
      </w:r>
      <w:r w:rsidR="009E1F20" w:rsidRPr="00FC4853">
        <w:rPr>
          <w:rFonts w:ascii="Arial Narrow" w:eastAsia="Verdana" w:hAnsi="Arial Narrow" w:cs="Verdana"/>
          <w:sz w:val="22"/>
          <w:lang w:val="es-ES" w:eastAsia="es-ES"/>
        </w:rPr>
        <w:t>E</w:t>
      </w:r>
      <w:r w:rsidRPr="00FC4853">
        <w:rPr>
          <w:rFonts w:ascii="Arial Narrow" w:eastAsia="Verdana" w:hAnsi="Arial Narrow" w:cs="Verdana"/>
          <w:sz w:val="22"/>
          <w:lang w:val="es-ES" w:eastAsia="es-ES"/>
        </w:rPr>
        <w:t>ntidad</w:t>
      </w:r>
      <w:r w:rsidR="007E1F88" w:rsidRPr="00FC4853">
        <w:rPr>
          <w:rFonts w:ascii="Arial Narrow" w:eastAsia="Verdana" w:hAnsi="Arial Narrow" w:cs="Verdana"/>
          <w:sz w:val="22"/>
          <w:lang w:val="es-ES" w:eastAsia="es-ES"/>
        </w:rPr>
        <w:t xml:space="preserve"> frente al</w:t>
      </w:r>
      <w:r w:rsidRPr="00FC4853">
        <w:rPr>
          <w:rFonts w:ascii="Arial Narrow" w:eastAsia="Verdana" w:hAnsi="Arial Narrow" w:cs="Verdana"/>
          <w:sz w:val="22"/>
          <w:lang w:val="es-ES" w:eastAsia="es-ES"/>
        </w:rPr>
        <w:t xml:space="preserve"> personal extra que el </w:t>
      </w:r>
      <w:r w:rsidR="00646955" w:rsidRPr="00FC4853">
        <w:rPr>
          <w:rFonts w:ascii="Arial Narrow" w:eastAsia="Verdana" w:hAnsi="Arial Narrow" w:cs="Verdana"/>
          <w:sz w:val="22"/>
          <w:lang w:val="es-ES" w:eastAsia="es-ES"/>
        </w:rPr>
        <w:t>C</w:t>
      </w:r>
      <w:r w:rsidR="00450DDD" w:rsidRPr="00FC4853">
        <w:rPr>
          <w:rFonts w:ascii="Arial Narrow" w:eastAsia="Verdana" w:hAnsi="Arial Narrow" w:cs="Verdana"/>
          <w:sz w:val="22"/>
          <w:lang w:val="es-ES" w:eastAsia="es-ES"/>
        </w:rPr>
        <w:t>onsultor</w:t>
      </w:r>
      <w:r w:rsidRPr="00FC4853">
        <w:rPr>
          <w:rFonts w:ascii="Arial Narrow" w:eastAsia="Verdana" w:hAnsi="Arial Narrow" w:cs="Verdana"/>
          <w:sz w:val="22"/>
          <w:lang w:val="es-ES" w:eastAsia="es-ES"/>
        </w:rPr>
        <w:t xml:space="preserve"> utilice en la ejecución del contrato</w:t>
      </w:r>
      <w:r w:rsidR="007E1F88" w:rsidRPr="00FC4853">
        <w:rPr>
          <w:rFonts w:ascii="Arial Narrow" w:eastAsia="Verdana" w:hAnsi="Arial Narrow" w:cs="Verdana"/>
          <w:sz w:val="22"/>
          <w:lang w:val="es-ES" w:eastAsia="es-ES"/>
        </w:rPr>
        <w:t>,</w:t>
      </w:r>
      <w:r w:rsidR="006C20D6" w:rsidRPr="00FC4853">
        <w:rPr>
          <w:rFonts w:ascii="Arial Narrow" w:eastAsia="Verdana" w:hAnsi="Arial Narrow" w:cs="Verdana"/>
          <w:sz w:val="22"/>
          <w:lang w:val="es-ES" w:eastAsia="es-ES"/>
        </w:rPr>
        <w:t xml:space="preserve"> </w:t>
      </w:r>
      <w:r w:rsidR="008043BD" w:rsidRPr="00FC4853">
        <w:rPr>
          <w:rFonts w:ascii="Arial Narrow" w:eastAsia="Verdana" w:hAnsi="Arial Narrow" w:cs="Verdana"/>
          <w:sz w:val="22"/>
          <w:lang w:val="es-ES" w:eastAsia="es-ES"/>
        </w:rPr>
        <w:t>ya</w:t>
      </w:r>
      <w:r w:rsidR="006C20D6" w:rsidRPr="00FC4853">
        <w:rPr>
          <w:rFonts w:ascii="Arial Narrow" w:eastAsia="Verdana" w:hAnsi="Arial Narrow" w:cs="Verdana"/>
          <w:sz w:val="22"/>
          <w:lang w:val="es-ES" w:eastAsia="es-ES"/>
        </w:rPr>
        <w:t xml:space="preserve"> que la </w:t>
      </w:r>
      <w:r w:rsidR="009E1F20" w:rsidRPr="00FC4853">
        <w:rPr>
          <w:rFonts w:ascii="Arial Narrow" w:eastAsia="Verdana" w:hAnsi="Arial Narrow" w:cs="Verdana"/>
          <w:sz w:val="22"/>
          <w:lang w:val="es-ES" w:eastAsia="es-ES"/>
        </w:rPr>
        <w:t>E</w:t>
      </w:r>
      <w:r w:rsidR="006C20D6" w:rsidRPr="00FC4853">
        <w:rPr>
          <w:rFonts w:ascii="Arial Narrow" w:eastAsia="Verdana" w:hAnsi="Arial Narrow" w:cs="Verdana"/>
          <w:sz w:val="22"/>
          <w:lang w:val="es-ES" w:eastAsia="es-ES"/>
        </w:rPr>
        <w:t xml:space="preserve">ntidad </w:t>
      </w:r>
      <w:r w:rsidR="007E1F88" w:rsidRPr="00FC4853">
        <w:rPr>
          <w:rFonts w:ascii="Arial Narrow" w:eastAsia="Verdana" w:hAnsi="Arial Narrow" w:cs="Verdana"/>
          <w:sz w:val="22"/>
          <w:lang w:val="es-ES" w:eastAsia="es-ES"/>
        </w:rPr>
        <w:t>en la etapa de</w:t>
      </w:r>
      <w:r w:rsidR="006C20D6" w:rsidRPr="00FC4853">
        <w:rPr>
          <w:rFonts w:ascii="Arial Narrow" w:eastAsia="Verdana" w:hAnsi="Arial Narrow" w:cs="Verdana"/>
          <w:sz w:val="22"/>
          <w:lang w:val="es-ES" w:eastAsia="es-ES"/>
        </w:rPr>
        <w:t xml:space="preserve"> planeación estableci</w:t>
      </w:r>
      <w:r w:rsidR="007E1F88" w:rsidRPr="00FC4853">
        <w:rPr>
          <w:rFonts w:ascii="Arial Narrow" w:eastAsia="Verdana" w:hAnsi="Arial Narrow" w:cs="Verdana"/>
          <w:sz w:val="22"/>
          <w:lang w:val="es-ES" w:eastAsia="es-ES"/>
        </w:rPr>
        <w:t>ó</w:t>
      </w:r>
      <w:r w:rsidR="006C20D6" w:rsidRPr="00FC4853">
        <w:rPr>
          <w:rFonts w:ascii="Arial Narrow" w:eastAsia="Verdana" w:hAnsi="Arial Narrow" w:cs="Verdana"/>
          <w:sz w:val="22"/>
          <w:lang w:val="es-ES" w:eastAsia="es-ES"/>
        </w:rPr>
        <w:t xml:space="preserve"> el personal profesional y operacional mínimo requerido para el cumplimiento </w:t>
      </w:r>
      <w:r w:rsidR="00092CF5" w:rsidRPr="00FC4853">
        <w:rPr>
          <w:rFonts w:ascii="Arial Narrow" w:eastAsia="Verdana" w:hAnsi="Arial Narrow" w:cs="Verdana"/>
          <w:sz w:val="22"/>
          <w:lang w:val="es-ES" w:eastAsia="es-ES"/>
        </w:rPr>
        <w:t>del contrato</w:t>
      </w:r>
      <w:r w:rsidR="008A66E0" w:rsidRPr="00FC4853">
        <w:rPr>
          <w:rFonts w:ascii="Arial Narrow" w:eastAsia="Verdana" w:hAnsi="Arial Narrow" w:cs="Verdana"/>
          <w:sz w:val="22"/>
          <w:lang w:val="es-ES" w:eastAsia="es-ES"/>
        </w:rPr>
        <w:t xml:space="preserve"> y fue objeto de observa</w:t>
      </w:r>
      <w:r w:rsidR="7CF890DF" w:rsidRPr="00FC4853">
        <w:rPr>
          <w:rFonts w:ascii="Arial Narrow" w:eastAsia="Verdana" w:hAnsi="Arial Narrow" w:cs="Verdana"/>
          <w:sz w:val="22"/>
          <w:lang w:val="es-ES" w:eastAsia="es-ES"/>
        </w:rPr>
        <w:t>ciones</w:t>
      </w:r>
      <w:r w:rsidR="008A66E0" w:rsidRPr="00FC4853">
        <w:rPr>
          <w:rFonts w:ascii="Arial Narrow" w:eastAsia="Verdana" w:hAnsi="Arial Narrow" w:cs="Verdana"/>
          <w:sz w:val="22"/>
          <w:lang w:val="es-ES" w:eastAsia="es-ES"/>
        </w:rPr>
        <w:t xml:space="preserve"> por los interesados en el </w:t>
      </w:r>
      <w:r w:rsidR="2FF4E424" w:rsidRPr="00FC4853">
        <w:rPr>
          <w:rFonts w:ascii="Arial Narrow" w:eastAsia="Verdana" w:hAnsi="Arial Narrow" w:cs="Verdana"/>
          <w:sz w:val="22"/>
          <w:lang w:val="es-ES" w:eastAsia="es-ES"/>
        </w:rPr>
        <w:t>P</w:t>
      </w:r>
      <w:r w:rsidR="008A66E0" w:rsidRPr="00FC4853">
        <w:rPr>
          <w:rFonts w:ascii="Arial Narrow" w:eastAsia="Verdana" w:hAnsi="Arial Narrow" w:cs="Verdana"/>
          <w:sz w:val="22"/>
          <w:lang w:val="es-ES" w:eastAsia="es-ES"/>
        </w:rPr>
        <w:t xml:space="preserve">roceso de </w:t>
      </w:r>
      <w:r w:rsidR="00646955" w:rsidRPr="00FC4853">
        <w:rPr>
          <w:rFonts w:ascii="Arial Narrow" w:eastAsia="Verdana" w:hAnsi="Arial Narrow" w:cs="Verdana"/>
          <w:sz w:val="22"/>
          <w:lang w:val="es-ES" w:eastAsia="es-ES"/>
        </w:rPr>
        <w:t>Contratación</w:t>
      </w:r>
      <w:r w:rsidR="00092CF5" w:rsidRPr="00FC4853">
        <w:rPr>
          <w:rFonts w:ascii="Arial Narrow" w:eastAsia="Verdana" w:hAnsi="Arial Narrow" w:cs="Verdana"/>
          <w:sz w:val="22"/>
          <w:lang w:val="es-ES" w:eastAsia="es-ES"/>
        </w:rPr>
        <w:t xml:space="preserve">. </w:t>
      </w:r>
    </w:p>
    <w:p w14:paraId="1951B705" w14:textId="357B1AC3" w:rsidR="00465A92" w:rsidRPr="00FC4853" w:rsidRDefault="00D95FF6" w:rsidP="1033557B">
      <w:pPr>
        <w:rPr>
          <w:rFonts w:ascii="Arial Narrow" w:eastAsia="Verdana" w:hAnsi="Arial Narrow" w:cs="Verdana"/>
          <w:sz w:val="22"/>
          <w:lang w:eastAsia="es-ES"/>
        </w:rPr>
      </w:pPr>
      <w:r w:rsidRPr="00FC4853">
        <w:rPr>
          <w:rFonts w:ascii="Arial Narrow" w:eastAsia="Verdana" w:hAnsi="Arial Narrow" w:cs="Verdana"/>
          <w:sz w:val="22"/>
          <w:lang w:eastAsia="es-ES"/>
        </w:rPr>
        <w:t xml:space="preserve">Para cada uno de los profesionales mencionados se deberá anexar fotocopia de la </w:t>
      </w:r>
      <w:r w:rsidR="0020583E" w:rsidRPr="00FC4853">
        <w:rPr>
          <w:rFonts w:ascii="Arial Narrow" w:eastAsia="Verdana" w:hAnsi="Arial Narrow" w:cs="Verdana"/>
          <w:sz w:val="22"/>
          <w:lang w:eastAsia="es-ES"/>
        </w:rPr>
        <w:t>t</w:t>
      </w:r>
      <w:r w:rsidRPr="00FC4853">
        <w:rPr>
          <w:rFonts w:ascii="Arial Narrow" w:eastAsia="Verdana" w:hAnsi="Arial Narrow" w:cs="Verdana"/>
          <w:sz w:val="22"/>
          <w:lang w:eastAsia="es-ES"/>
        </w:rPr>
        <w:t xml:space="preserve">arjeta </w:t>
      </w:r>
      <w:r w:rsidR="0020583E" w:rsidRPr="00FC4853">
        <w:rPr>
          <w:rFonts w:ascii="Arial Narrow" w:eastAsia="Verdana" w:hAnsi="Arial Narrow" w:cs="Verdana"/>
          <w:sz w:val="22"/>
          <w:lang w:eastAsia="es-ES"/>
        </w:rPr>
        <w:t>p</w:t>
      </w:r>
      <w:r w:rsidRPr="00FC4853">
        <w:rPr>
          <w:rFonts w:ascii="Arial Narrow" w:eastAsia="Verdana" w:hAnsi="Arial Narrow" w:cs="Verdana"/>
          <w:sz w:val="22"/>
          <w:lang w:eastAsia="es-ES"/>
        </w:rPr>
        <w:t xml:space="preserve">rofesional y </w:t>
      </w:r>
      <w:r w:rsidR="0020583E" w:rsidRPr="00FC4853">
        <w:rPr>
          <w:rFonts w:ascii="Arial Narrow" w:eastAsia="Verdana" w:hAnsi="Arial Narrow" w:cs="Verdana"/>
          <w:sz w:val="22"/>
          <w:lang w:eastAsia="es-ES"/>
        </w:rPr>
        <w:t>c</w:t>
      </w:r>
      <w:r w:rsidRPr="00FC4853">
        <w:rPr>
          <w:rFonts w:ascii="Arial Narrow" w:eastAsia="Verdana" w:hAnsi="Arial Narrow" w:cs="Verdana"/>
          <w:sz w:val="22"/>
          <w:lang w:eastAsia="es-ES"/>
        </w:rPr>
        <w:t xml:space="preserve">ertificado de </w:t>
      </w:r>
      <w:r w:rsidR="0020583E" w:rsidRPr="00FC4853">
        <w:rPr>
          <w:rFonts w:ascii="Arial Narrow" w:eastAsia="Verdana" w:hAnsi="Arial Narrow" w:cs="Verdana"/>
          <w:sz w:val="22"/>
          <w:lang w:eastAsia="es-ES"/>
        </w:rPr>
        <w:t>v</w:t>
      </w:r>
      <w:r w:rsidRPr="00FC4853">
        <w:rPr>
          <w:rFonts w:ascii="Arial Narrow" w:eastAsia="Verdana" w:hAnsi="Arial Narrow" w:cs="Verdana"/>
          <w:sz w:val="22"/>
          <w:lang w:eastAsia="es-ES"/>
        </w:rPr>
        <w:t xml:space="preserve">igencia </w:t>
      </w:r>
      <w:r w:rsidR="000D3E73" w:rsidRPr="00FC4853">
        <w:rPr>
          <w:rFonts w:ascii="Arial Narrow" w:eastAsia="Verdana" w:hAnsi="Arial Narrow" w:cs="Verdana"/>
          <w:sz w:val="22"/>
          <w:lang w:eastAsia="es-ES"/>
        </w:rPr>
        <w:t xml:space="preserve">y antecedentes </w:t>
      </w:r>
      <w:r w:rsidRPr="00FC4853">
        <w:rPr>
          <w:rFonts w:ascii="Arial Narrow" w:eastAsia="Verdana" w:hAnsi="Arial Narrow" w:cs="Verdana"/>
          <w:sz w:val="22"/>
          <w:lang w:eastAsia="es-ES"/>
        </w:rPr>
        <w:t xml:space="preserve">expedido por el </w:t>
      </w:r>
      <w:r w:rsidR="0020583E" w:rsidRPr="00FC4853">
        <w:rPr>
          <w:rFonts w:ascii="Arial Narrow" w:eastAsia="Verdana" w:hAnsi="Arial Narrow" w:cs="Verdana"/>
          <w:sz w:val="22"/>
          <w:lang w:eastAsia="es-ES"/>
        </w:rPr>
        <w:t>c</w:t>
      </w:r>
      <w:r w:rsidRPr="00FC4853">
        <w:rPr>
          <w:rFonts w:ascii="Arial Narrow" w:eastAsia="Verdana" w:hAnsi="Arial Narrow" w:cs="Verdana"/>
          <w:sz w:val="22"/>
          <w:lang w:eastAsia="es-ES"/>
        </w:rPr>
        <w:t>on</w:t>
      </w:r>
      <w:r w:rsidR="00AA7B64" w:rsidRPr="00FC4853">
        <w:rPr>
          <w:rFonts w:ascii="Arial Narrow" w:eastAsia="Verdana" w:hAnsi="Arial Narrow" w:cs="Verdana"/>
          <w:sz w:val="22"/>
          <w:lang w:eastAsia="es-ES"/>
        </w:rPr>
        <w:t>s</w:t>
      </w:r>
      <w:r w:rsidRPr="00FC4853">
        <w:rPr>
          <w:rFonts w:ascii="Arial Narrow" w:eastAsia="Verdana" w:hAnsi="Arial Narrow" w:cs="Verdana"/>
          <w:sz w:val="22"/>
          <w:lang w:eastAsia="es-ES"/>
        </w:rPr>
        <w:t xml:space="preserve">ejo </w:t>
      </w:r>
      <w:r w:rsidR="0020583E" w:rsidRPr="00FC4853">
        <w:rPr>
          <w:rFonts w:ascii="Arial Narrow" w:eastAsia="Verdana" w:hAnsi="Arial Narrow" w:cs="Verdana"/>
          <w:sz w:val="22"/>
          <w:lang w:eastAsia="es-ES"/>
        </w:rPr>
        <w:t>p</w:t>
      </w:r>
      <w:r w:rsidRPr="00FC4853">
        <w:rPr>
          <w:rFonts w:ascii="Arial Narrow" w:eastAsia="Verdana" w:hAnsi="Arial Narrow" w:cs="Verdana"/>
          <w:sz w:val="22"/>
          <w:lang w:eastAsia="es-ES"/>
        </w:rPr>
        <w:t>rofesional competente.</w:t>
      </w:r>
      <w:r w:rsidR="003F2C41" w:rsidRPr="00FC4853">
        <w:rPr>
          <w:rFonts w:ascii="Arial Narrow" w:eastAsia="Verdana" w:hAnsi="Arial Narrow" w:cs="Verdana"/>
          <w:sz w:val="22"/>
          <w:lang w:eastAsia="es-ES"/>
        </w:rPr>
        <w:t xml:space="preserve"> El requisito de la tarjeta profesional </w:t>
      </w:r>
      <w:r w:rsidR="00F02C01" w:rsidRPr="00FC4853">
        <w:rPr>
          <w:rFonts w:ascii="Arial Narrow" w:eastAsia="Verdana" w:hAnsi="Arial Narrow" w:cs="Verdana"/>
          <w:sz w:val="22"/>
          <w:lang w:eastAsia="es-ES"/>
        </w:rPr>
        <w:t xml:space="preserve">se puede suplir con el requisito de que trata el artículo 18 del Decreto </w:t>
      </w:r>
      <w:r w:rsidR="008A661E" w:rsidRPr="00FC4853">
        <w:rPr>
          <w:rFonts w:ascii="Arial Narrow" w:eastAsia="Verdana" w:hAnsi="Arial Narrow" w:cs="Verdana"/>
          <w:sz w:val="22"/>
          <w:lang w:eastAsia="es-ES"/>
        </w:rPr>
        <w:t xml:space="preserve">– Ley </w:t>
      </w:r>
      <w:r w:rsidR="00F02C01" w:rsidRPr="00FC4853">
        <w:rPr>
          <w:rFonts w:ascii="Arial Narrow" w:eastAsia="Verdana" w:hAnsi="Arial Narrow" w:cs="Verdana"/>
          <w:sz w:val="22"/>
          <w:lang w:eastAsia="es-ES"/>
        </w:rPr>
        <w:t>2106 de 2019.</w:t>
      </w:r>
      <w:r w:rsidRPr="00FC4853">
        <w:rPr>
          <w:rFonts w:ascii="Arial Narrow" w:eastAsia="Verdana" w:hAnsi="Arial Narrow" w:cs="Verdana"/>
          <w:sz w:val="22"/>
          <w:lang w:eastAsia="es-ES"/>
        </w:rPr>
        <w:t xml:space="preserve"> Los estudios de posgrado que se exijan como requisito mínimo se acreditará</w:t>
      </w:r>
      <w:r w:rsidR="00AA7B64" w:rsidRPr="00FC4853">
        <w:rPr>
          <w:rFonts w:ascii="Arial Narrow" w:eastAsia="Verdana" w:hAnsi="Arial Narrow" w:cs="Verdana"/>
          <w:sz w:val="22"/>
          <w:lang w:eastAsia="es-ES"/>
        </w:rPr>
        <w:t>n</w:t>
      </w:r>
      <w:r w:rsidRPr="00FC4853">
        <w:rPr>
          <w:rFonts w:ascii="Arial Narrow" w:eastAsia="Verdana" w:hAnsi="Arial Narrow" w:cs="Verdana"/>
          <w:sz w:val="22"/>
          <w:lang w:eastAsia="es-ES"/>
        </w:rPr>
        <w:t xml:space="preserve"> mediante copia de los diplomas respectivos o certificado de obtención del título correspondiente. Además, la </w:t>
      </w:r>
      <w:r w:rsidR="009E1F20" w:rsidRPr="00FC4853">
        <w:rPr>
          <w:rFonts w:ascii="Arial Narrow" w:eastAsia="Verdana" w:hAnsi="Arial Narrow" w:cs="Verdana"/>
          <w:sz w:val="22"/>
          <w:lang w:eastAsia="es-ES"/>
        </w:rPr>
        <w:t>E</w:t>
      </w:r>
      <w:r w:rsidRPr="00FC4853">
        <w:rPr>
          <w:rFonts w:ascii="Arial Narrow" w:eastAsia="Verdana" w:hAnsi="Arial Narrow" w:cs="Verdana"/>
          <w:sz w:val="22"/>
          <w:lang w:eastAsia="es-ES"/>
        </w:rPr>
        <w:t xml:space="preserve">ntidad podrá solicitar las certificaciones laborales que permitan verificar la información relacionada en los Anexos. Para cada uno de los profesionales se debe </w:t>
      </w:r>
      <w:r w:rsidR="00935F37" w:rsidRPr="00FC4853">
        <w:rPr>
          <w:rFonts w:ascii="Arial Narrow" w:eastAsia="Verdana" w:hAnsi="Arial Narrow" w:cs="Verdana"/>
          <w:sz w:val="22"/>
          <w:lang w:eastAsia="es-ES"/>
        </w:rPr>
        <w:t xml:space="preserve">aportar </w:t>
      </w:r>
      <w:r w:rsidRPr="00FC4853">
        <w:rPr>
          <w:rFonts w:ascii="Arial Narrow" w:eastAsia="Verdana" w:hAnsi="Arial Narrow" w:cs="Verdana"/>
          <w:sz w:val="22"/>
          <w:lang w:eastAsia="es-ES"/>
        </w:rPr>
        <w:t xml:space="preserve">la información solicitada. </w:t>
      </w:r>
    </w:p>
    <w:p w14:paraId="75B3793F" w14:textId="556055CB" w:rsidR="00507F7A" w:rsidRPr="00FC4853" w:rsidRDefault="000268C3" w:rsidP="1033557B">
      <w:pPr>
        <w:pStyle w:val="Prrafodelista"/>
        <w:numPr>
          <w:ilvl w:val="0"/>
          <w:numId w:val="6"/>
        </w:numPr>
        <w:rPr>
          <w:rFonts w:ascii="Arial Narrow" w:eastAsia="Verdana" w:hAnsi="Arial Narrow" w:cs="Verdana"/>
          <w:b/>
          <w:bCs/>
          <w:sz w:val="22"/>
          <w:lang w:val="es-ES"/>
        </w:rPr>
      </w:pPr>
      <w:r w:rsidRPr="00FC4853">
        <w:rPr>
          <w:rFonts w:ascii="Arial Narrow" w:eastAsia="Verdana" w:hAnsi="Arial Narrow" w:cs="Verdana"/>
          <w:b/>
          <w:bCs/>
          <w:sz w:val="22"/>
          <w:lang w:val="es-ES"/>
        </w:rPr>
        <w:t>EX</w:t>
      </w:r>
      <w:r w:rsidR="005016D7" w:rsidRPr="00FC4853">
        <w:rPr>
          <w:rFonts w:ascii="Arial Narrow" w:eastAsia="Verdana" w:hAnsi="Arial Narrow" w:cs="Verdana"/>
          <w:b/>
          <w:bCs/>
          <w:sz w:val="22"/>
          <w:lang w:val="es-ES"/>
        </w:rPr>
        <w:t>A</w:t>
      </w:r>
      <w:r w:rsidR="00507F7A" w:rsidRPr="00FC4853">
        <w:rPr>
          <w:rFonts w:ascii="Arial Narrow" w:eastAsia="Verdana" w:hAnsi="Arial Narrow" w:cs="Verdana"/>
          <w:b/>
          <w:bCs/>
          <w:sz w:val="22"/>
          <w:lang w:val="es-ES"/>
        </w:rPr>
        <w:t>MEN DEL SITIO</w:t>
      </w:r>
      <w:r w:rsidR="008E33C4" w:rsidRPr="00FC4853">
        <w:rPr>
          <w:rFonts w:ascii="Arial Narrow" w:eastAsia="Verdana" w:hAnsi="Arial Narrow" w:cs="Verdana"/>
          <w:b/>
          <w:bCs/>
          <w:sz w:val="22"/>
          <w:lang w:val="es-ES"/>
        </w:rPr>
        <w:t xml:space="preserve"> O ÁREA DE INFLUENCIA</w:t>
      </w:r>
      <w:r w:rsidR="00507F7A" w:rsidRPr="00FC4853">
        <w:rPr>
          <w:rFonts w:ascii="Arial Narrow" w:eastAsia="Verdana" w:hAnsi="Arial Narrow" w:cs="Verdana"/>
          <w:b/>
          <w:bCs/>
          <w:sz w:val="22"/>
          <w:lang w:val="es-ES"/>
        </w:rPr>
        <w:t xml:space="preserve"> </w:t>
      </w:r>
      <w:r w:rsidR="008E33C4" w:rsidRPr="00FC4853">
        <w:rPr>
          <w:rFonts w:ascii="Arial Narrow" w:eastAsia="Verdana" w:hAnsi="Arial Narrow" w:cs="Verdana"/>
          <w:b/>
          <w:bCs/>
          <w:sz w:val="22"/>
          <w:lang w:val="es-ES"/>
        </w:rPr>
        <w:t>DEL PROYECTO DE CONSULTORÍA</w:t>
      </w:r>
    </w:p>
    <w:p w14:paraId="2FD2C964" w14:textId="5BFE9975" w:rsidR="1033557B" w:rsidRPr="00FC4853" w:rsidRDefault="1033557B" w:rsidP="1033557B">
      <w:pPr>
        <w:rPr>
          <w:rFonts w:ascii="Arial Narrow" w:eastAsia="Verdana" w:hAnsi="Arial Narrow" w:cs="Verdana"/>
          <w:b/>
          <w:bCs/>
          <w:sz w:val="22"/>
        </w:rPr>
      </w:pPr>
    </w:p>
    <w:p w14:paraId="6811FFD7" w14:textId="721E2D86" w:rsidR="04F5275C" w:rsidRPr="00FC4853" w:rsidRDefault="04F5275C" w:rsidP="1033557B">
      <w:pPr>
        <w:rPr>
          <w:rFonts w:ascii="Arial Narrow" w:eastAsia="Verdana" w:hAnsi="Arial Narrow" w:cs="Verdana"/>
          <w:b/>
          <w:bCs/>
          <w:sz w:val="22"/>
          <w:lang w:val="es-ES"/>
        </w:rPr>
      </w:pPr>
      <w:r w:rsidRPr="00FC4853">
        <w:rPr>
          <w:rFonts w:ascii="Arial Narrow" w:eastAsia="Verdana" w:hAnsi="Arial Narrow" w:cs="Verdana"/>
          <w:b/>
          <w:bCs/>
          <w:sz w:val="22"/>
        </w:rPr>
        <w:t>10.1.</w:t>
      </w:r>
      <w:r w:rsidRPr="00FC4853">
        <w:rPr>
          <w:rFonts w:ascii="Arial Narrow" w:eastAsia="Verdana" w:hAnsi="Arial Narrow" w:cs="Verdana"/>
          <w:sz w:val="22"/>
        </w:rPr>
        <w:t xml:space="preserve"> </w:t>
      </w:r>
      <w:r w:rsidRPr="00FC4853">
        <w:rPr>
          <w:rFonts w:ascii="Arial Narrow" w:eastAsia="Verdana" w:hAnsi="Arial Narrow" w:cs="Verdana"/>
          <w:b/>
          <w:bCs/>
          <w:sz w:val="22"/>
          <w:lang w:val="es-ES"/>
        </w:rPr>
        <w:t xml:space="preserve">EXAMEN DEL SITIO DEL PROYECTO DE CONSULTORÍA </w:t>
      </w:r>
    </w:p>
    <w:p w14:paraId="591CB423" w14:textId="5E1B4D19" w:rsidR="00A244B8" w:rsidRPr="00FC4853" w:rsidRDefault="00912E98" w:rsidP="1033557B">
      <w:pPr>
        <w:rPr>
          <w:rFonts w:ascii="Arial Narrow" w:eastAsia="Verdana" w:hAnsi="Arial Narrow" w:cs="Verdana"/>
          <w:sz w:val="22"/>
        </w:rPr>
      </w:pPr>
      <w:r w:rsidRPr="00FC4853">
        <w:rPr>
          <w:rFonts w:ascii="Arial Narrow" w:eastAsia="Verdana" w:hAnsi="Arial Narrow" w:cs="Verdana"/>
          <w:sz w:val="22"/>
        </w:rPr>
        <w:t xml:space="preserve">Es responsabilidad del </w:t>
      </w:r>
      <w:r w:rsidR="00D97404" w:rsidRPr="00FC4853">
        <w:rPr>
          <w:rFonts w:ascii="Arial Narrow" w:eastAsia="Verdana" w:hAnsi="Arial Narrow" w:cs="Verdana"/>
          <w:sz w:val="22"/>
        </w:rPr>
        <w:t>P</w:t>
      </w:r>
      <w:r w:rsidRPr="00FC4853">
        <w:rPr>
          <w:rFonts w:ascii="Arial Narrow" w:eastAsia="Verdana" w:hAnsi="Arial Narrow" w:cs="Verdana"/>
          <w:sz w:val="22"/>
        </w:rPr>
        <w:t xml:space="preserve">roponente </w:t>
      </w:r>
      <w:r w:rsidR="001555FD" w:rsidRPr="00FC4853">
        <w:rPr>
          <w:rFonts w:ascii="Arial Narrow" w:eastAsia="Verdana" w:hAnsi="Arial Narrow" w:cs="Verdana"/>
          <w:sz w:val="22"/>
        </w:rPr>
        <w:t xml:space="preserve">inspeccionar y examinar el sitio y los alrededores del área de influencia e informarse sobre la forma y características del </w:t>
      </w:r>
      <w:r w:rsidR="00867B40" w:rsidRPr="00FC4853">
        <w:rPr>
          <w:rFonts w:ascii="Arial Narrow" w:eastAsia="Verdana" w:hAnsi="Arial Narrow" w:cs="Verdana"/>
          <w:sz w:val="22"/>
        </w:rPr>
        <w:t>lugar</w:t>
      </w:r>
      <w:r w:rsidR="001555FD" w:rsidRPr="00FC4853">
        <w:rPr>
          <w:rFonts w:ascii="Arial Narrow" w:eastAsia="Verdana" w:hAnsi="Arial Narrow" w:cs="Verdana"/>
          <w:sz w:val="22"/>
        </w:rPr>
        <w:t>, localización y naturaleza de la zona y la de los espacios necesarios para su ejecución</w:t>
      </w:r>
      <w:r w:rsidR="00B911CD" w:rsidRPr="00FC4853">
        <w:rPr>
          <w:rFonts w:ascii="Arial Narrow" w:eastAsia="Verdana" w:hAnsi="Arial Narrow" w:cs="Verdana"/>
          <w:sz w:val="22"/>
        </w:rPr>
        <w:t>, transporte, mano de obra, equipos y vías de acceso al sitio y a las instalaciones que se puedan requerir, las condiciones ambientales y sociales del área de influencia</w:t>
      </w:r>
      <w:r w:rsidR="00C62A60" w:rsidRPr="00FC4853">
        <w:rPr>
          <w:rFonts w:ascii="Arial Narrow" w:eastAsia="Verdana" w:hAnsi="Arial Narrow" w:cs="Verdana"/>
          <w:sz w:val="22"/>
        </w:rPr>
        <w:t xml:space="preserve"> del proyecto</w:t>
      </w:r>
      <w:r w:rsidR="00B911CD" w:rsidRPr="00FC4853">
        <w:rPr>
          <w:rFonts w:ascii="Arial Narrow" w:eastAsia="Verdana" w:hAnsi="Arial Narrow" w:cs="Verdana"/>
          <w:sz w:val="22"/>
        </w:rPr>
        <w:t xml:space="preserve">, las cuales debe considerar para el desarrollo y manejo ambiental del proyecto; en especial cuando se establezca presencia de minorías étnicas, caso en el cual debe asegurarse de cumplir con la normativa especial que rija en </w:t>
      </w:r>
      <w:r w:rsidR="0031284C" w:rsidRPr="00FC4853">
        <w:rPr>
          <w:rFonts w:ascii="Arial Narrow" w:eastAsia="Verdana" w:hAnsi="Arial Narrow" w:cs="Verdana"/>
          <w:sz w:val="22"/>
        </w:rPr>
        <w:t>jurisdicción de los territorios legalmente constituidos a su favor, o evitar su intervención</w:t>
      </w:r>
      <w:r w:rsidR="00171A58" w:rsidRPr="00FC4853">
        <w:rPr>
          <w:rFonts w:ascii="Arial Narrow" w:eastAsia="Verdana" w:hAnsi="Arial Narrow" w:cs="Verdana"/>
          <w:sz w:val="22"/>
        </w:rPr>
        <w:t xml:space="preserve">, y </w:t>
      </w:r>
      <w:r w:rsidR="0031284C" w:rsidRPr="00FC4853">
        <w:rPr>
          <w:rFonts w:ascii="Arial Narrow" w:eastAsia="Verdana" w:hAnsi="Arial Narrow" w:cs="Verdana"/>
          <w:sz w:val="22"/>
        </w:rPr>
        <w:t xml:space="preserve">en general sobre todas las circunstancias que puedan afectar o influir en el cálculo del valor de su propuesta. </w:t>
      </w:r>
    </w:p>
    <w:p w14:paraId="66EE3AA8" w14:textId="37FDD224" w:rsidR="1033557B" w:rsidRPr="00FF7137" w:rsidRDefault="0031284C" w:rsidP="1033557B">
      <w:pPr>
        <w:rPr>
          <w:rFonts w:ascii="Arial Narrow" w:eastAsia="Verdana" w:hAnsi="Arial Narrow" w:cs="Verdana"/>
          <w:sz w:val="22"/>
        </w:rPr>
      </w:pPr>
      <w:r w:rsidRPr="00FC4853">
        <w:rPr>
          <w:rFonts w:ascii="Arial Narrow" w:eastAsia="Verdana" w:hAnsi="Arial Narrow" w:cs="Verdana"/>
          <w:sz w:val="22"/>
        </w:rPr>
        <w:t xml:space="preserve">Asimismo, es responsabilidad del </w:t>
      </w:r>
      <w:r w:rsidR="00E074BD" w:rsidRPr="00FC4853">
        <w:rPr>
          <w:rFonts w:ascii="Arial Narrow" w:eastAsia="Verdana" w:hAnsi="Arial Narrow" w:cs="Verdana"/>
          <w:sz w:val="22"/>
        </w:rPr>
        <w:t>P</w:t>
      </w:r>
      <w:r w:rsidRPr="00FC4853">
        <w:rPr>
          <w:rFonts w:ascii="Arial Narrow" w:eastAsia="Verdana" w:hAnsi="Arial Narrow" w:cs="Verdana"/>
          <w:sz w:val="22"/>
        </w:rPr>
        <w:t xml:space="preserve">roponente familiarizarse </w:t>
      </w:r>
      <w:r w:rsidR="00774105" w:rsidRPr="00FC4853">
        <w:rPr>
          <w:rFonts w:ascii="Arial Narrow" w:eastAsia="Verdana" w:hAnsi="Arial Narrow" w:cs="Verdana"/>
          <w:sz w:val="22"/>
        </w:rPr>
        <w:t>con los detalles y condiciones bajo los cuales serán ejecutados los trabajos, así como de los posibles rie</w:t>
      </w:r>
      <w:r w:rsidR="000F5F35" w:rsidRPr="00FC4853">
        <w:rPr>
          <w:rFonts w:ascii="Arial Narrow" w:eastAsia="Verdana" w:hAnsi="Arial Narrow" w:cs="Verdana"/>
          <w:sz w:val="22"/>
        </w:rPr>
        <w:t>s</w:t>
      </w:r>
      <w:r w:rsidR="00774105" w:rsidRPr="00FC4853">
        <w:rPr>
          <w:rFonts w:ascii="Arial Narrow" w:eastAsia="Verdana" w:hAnsi="Arial Narrow" w:cs="Verdana"/>
          <w:sz w:val="22"/>
        </w:rPr>
        <w:t xml:space="preserve">gos previsibles de la consultoría, pues su desconocimiento o falta de información no se considerará como excusa válida para posteriores reclamaciones a la </w:t>
      </w:r>
      <w:r w:rsidR="009E1F20" w:rsidRPr="00FC4853">
        <w:rPr>
          <w:rFonts w:ascii="Arial Narrow" w:eastAsia="Verdana" w:hAnsi="Arial Narrow" w:cs="Verdana"/>
          <w:sz w:val="22"/>
        </w:rPr>
        <w:t>E</w:t>
      </w:r>
      <w:r w:rsidR="00774105" w:rsidRPr="00FC4853">
        <w:rPr>
          <w:rFonts w:ascii="Arial Narrow" w:eastAsia="Verdana" w:hAnsi="Arial Narrow" w:cs="Verdana"/>
          <w:sz w:val="22"/>
        </w:rPr>
        <w:t xml:space="preserve">ntidad. </w:t>
      </w:r>
    </w:p>
    <w:p w14:paraId="32BDC962" w14:textId="5FB07AE2" w:rsidR="00171A58" w:rsidRPr="00FC4853" w:rsidRDefault="2F1F00E7" w:rsidP="1033557B">
      <w:pPr>
        <w:rPr>
          <w:rFonts w:ascii="Arial Narrow" w:eastAsia="Verdana" w:hAnsi="Arial Narrow" w:cs="Verdana"/>
          <w:b/>
          <w:bCs/>
          <w:sz w:val="22"/>
        </w:rPr>
      </w:pPr>
      <w:r w:rsidRPr="00FC4853">
        <w:rPr>
          <w:rFonts w:ascii="Arial Narrow" w:eastAsia="Verdana" w:hAnsi="Arial Narrow" w:cs="Verdana"/>
          <w:b/>
          <w:bCs/>
          <w:sz w:val="22"/>
        </w:rPr>
        <w:t xml:space="preserve">10.2. </w:t>
      </w:r>
      <w:r w:rsidR="005D1719" w:rsidRPr="00FC4853">
        <w:rPr>
          <w:rFonts w:ascii="Arial Narrow" w:eastAsia="Verdana" w:hAnsi="Arial Narrow" w:cs="Verdana"/>
          <w:b/>
          <w:bCs/>
          <w:sz w:val="22"/>
        </w:rPr>
        <w:t>ÁREA DE INFLUENCIA DEL PROYECTO DE CONSULTORÍA</w:t>
      </w:r>
    </w:p>
    <w:p w14:paraId="5AC1D7D9" w14:textId="77777777" w:rsidR="00FF7137" w:rsidRPr="00FF7137" w:rsidRDefault="00FF7137" w:rsidP="00FF7137">
      <w:pPr>
        <w:spacing w:after="0"/>
        <w:rPr>
          <w:rFonts w:ascii="Arial Narrow" w:eastAsia="Verdana" w:hAnsi="Arial Narrow" w:cs="Verdana"/>
          <w:sz w:val="22"/>
        </w:rPr>
      </w:pPr>
      <w:r w:rsidRPr="00FF7137">
        <w:rPr>
          <w:rFonts w:ascii="Arial Narrow" w:eastAsia="Verdana" w:hAnsi="Arial Narrow" w:cs="Verdana"/>
          <w:sz w:val="22"/>
        </w:rPr>
        <w:lastRenderedPageBreak/>
        <w:t>El área de influencia del presente proyecto de consultoría corresponde al Parque de las Generaciones, ubicado en la comuna suroccidental del Municipio de Fusagasugá, el cual constituye un espacio estratégico para el desarrollo de infraestructura recreo-deportiva.</w:t>
      </w:r>
    </w:p>
    <w:p w14:paraId="598294F2" w14:textId="77777777" w:rsidR="00FF7137" w:rsidRPr="00FF7137" w:rsidRDefault="00FF7137" w:rsidP="00FF7137">
      <w:pPr>
        <w:spacing w:after="0"/>
        <w:rPr>
          <w:rFonts w:ascii="Arial Narrow" w:eastAsia="Verdana" w:hAnsi="Arial Narrow" w:cs="Verdana"/>
          <w:sz w:val="22"/>
        </w:rPr>
      </w:pPr>
    </w:p>
    <w:p w14:paraId="0198DE16" w14:textId="77777777" w:rsidR="00FF7137" w:rsidRPr="00FF7137" w:rsidRDefault="00FF7137" w:rsidP="00FF7137">
      <w:pPr>
        <w:spacing w:after="0"/>
        <w:rPr>
          <w:rFonts w:ascii="Arial Narrow" w:eastAsia="Verdana" w:hAnsi="Arial Narrow" w:cs="Verdana"/>
          <w:sz w:val="22"/>
        </w:rPr>
      </w:pPr>
      <w:r w:rsidRPr="00FF7137">
        <w:rPr>
          <w:rFonts w:ascii="Arial Narrow" w:eastAsia="Verdana" w:hAnsi="Arial Narrow" w:cs="Verdana"/>
          <w:sz w:val="22"/>
        </w:rPr>
        <w:t>El proyecto contempla no solo el área específica destinada para la implantación de la piscina olímpica, sino también su articulación e integración funcional con los escenarios deportivos existentes y proyectados dentro del parque, tales como canchas, zonas de circulación, espacios complementarios y demás equipamientos que conforman este complejo.</w:t>
      </w:r>
    </w:p>
    <w:p w14:paraId="608CA11F" w14:textId="77777777" w:rsidR="00FF7137" w:rsidRPr="00FF7137" w:rsidRDefault="00FF7137" w:rsidP="00FF7137">
      <w:pPr>
        <w:spacing w:after="0"/>
        <w:rPr>
          <w:rFonts w:ascii="Arial Narrow" w:eastAsia="Verdana" w:hAnsi="Arial Narrow" w:cs="Verdana"/>
          <w:sz w:val="22"/>
        </w:rPr>
      </w:pPr>
    </w:p>
    <w:p w14:paraId="07D71CA6" w14:textId="77777777" w:rsidR="00FF7137" w:rsidRDefault="00FF7137" w:rsidP="00FF7137">
      <w:pPr>
        <w:spacing w:after="0"/>
        <w:rPr>
          <w:rFonts w:ascii="Arial Narrow" w:eastAsia="Verdana" w:hAnsi="Arial Narrow" w:cs="Verdana"/>
          <w:sz w:val="22"/>
        </w:rPr>
      </w:pPr>
      <w:r w:rsidRPr="00FF7137">
        <w:rPr>
          <w:rFonts w:ascii="Arial Narrow" w:eastAsia="Verdana" w:hAnsi="Arial Narrow" w:cs="Verdana"/>
          <w:sz w:val="22"/>
        </w:rPr>
        <w:t xml:space="preserve">En este sentido, el área de influencia se define como el conjunto del parque en su totalidad, considerando las relaciones físicas, funcionales y de accesibilidad entre los diferentes componentes del equipamiento deportivo. </w:t>
      </w:r>
    </w:p>
    <w:p w14:paraId="684B00C8" w14:textId="77777777" w:rsidR="00FF7137" w:rsidRDefault="00FF7137" w:rsidP="00FF7137">
      <w:pPr>
        <w:spacing w:after="0"/>
        <w:rPr>
          <w:rFonts w:ascii="Arial Narrow" w:eastAsia="Verdana" w:hAnsi="Arial Narrow" w:cs="Verdana"/>
          <w:sz w:val="22"/>
        </w:rPr>
      </w:pPr>
    </w:p>
    <w:p w14:paraId="0E0E05C5" w14:textId="6272C70C" w:rsidR="00FF7137" w:rsidRPr="00FF7137" w:rsidRDefault="00FF7137" w:rsidP="00FF7137">
      <w:pPr>
        <w:spacing w:after="0"/>
        <w:rPr>
          <w:rFonts w:ascii="Arial Narrow" w:eastAsia="Verdana" w:hAnsi="Arial Narrow" w:cs="Verdana"/>
          <w:sz w:val="22"/>
        </w:rPr>
      </w:pPr>
      <w:r w:rsidRPr="00FF7137">
        <w:rPr>
          <w:rFonts w:ascii="Arial Narrow" w:eastAsia="Verdana" w:hAnsi="Arial Narrow" w:cs="Verdana"/>
          <w:sz w:val="22"/>
        </w:rPr>
        <w:t>Esto implica que los estudios y diseños deberán contemplar aspectos como:</w:t>
      </w:r>
    </w:p>
    <w:p w14:paraId="4B001DE6" w14:textId="77777777" w:rsidR="00FF7137" w:rsidRPr="00FF7137" w:rsidRDefault="00FF7137" w:rsidP="00FF7137">
      <w:pPr>
        <w:spacing w:after="0"/>
        <w:rPr>
          <w:rFonts w:ascii="Arial Narrow" w:eastAsia="Verdana" w:hAnsi="Arial Narrow" w:cs="Verdana"/>
          <w:sz w:val="22"/>
        </w:rPr>
      </w:pPr>
    </w:p>
    <w:p w14:paraId="5E87D765" w14:textId="77777777" w:rsidR="00FF7137" w:rsidRPr="00FF7137" w:rsidRDefault="00FF7137" w:rsidP="00FF7137">
      <w:pPr>
        <w:pStyle w:val="Prrafodelista"/>
        <w:numPr>
          <w:ilvl w:val="0"/>
          <w:numId w:val="37"/>
        </w:numPr>
        <w:spacing w:after="0"/>
        <w:rPr>
          <w:rFonts w:ascii="Arial Narrow" w:eastAsia="Verdana" w:hAnsi="Arial Narrow" w:cs="Verdana"/>
          <w:sz w:val="22"/>
        </w:rPr>
      </w:pPr>
      <w:r w:rsidRPr="00FF7137">
        <w:rPr>
          <w:rFonts w:ascii="Arial Narrow" w:eastAsia="Verdana" w:hAnsi="Arial Narrow" w:cs="Verdana"/>
          <w:sz w:val="22"/>
        </w:rPr>
        <w:t>Integración urbanística y paisajística del proyecto con el entorno inmediato.</w:t>
      </w:r>
    </w:p>
    <w:p w14:paraId="1C5F2B8A" w14:textId="2069E84D" w:rsidR="00FF7137" w:rsidRPr="00FF7137" w:rsidRDefault="00FF7137" w:rsidP="00FF7137">
      <w:pPr>
        <w:pStyle w:val="Prrafodelista"/>
        <w:numPr>
          <w:ilvl w:val="0"/>
          <w:numId w:val="37"/>
        </w:numPr>
        <w:spacing w:after="0"/>
        <w:rPr>
          <w:rFonts w:ascii="Arial Narrow" w:eastAsia="Verdana" w:hAnsi="Arial Narrow" w:cs="Verdana"/>
          <w:sz w:val="22"/>
        </w:rPr>
      </w:pPr>
      <w:r w:rsidRPr="00FF7137">
        <w:rPr>
          <w:rFonts w:ascii="Arial Narrow" w:eastAsia="Verdana" w:hAnsi="Arial Narrow" w:cs="Verdana"/>
          <w:sz w:val="22"/>
        </w:rPr>
        <w:t>Conectividad y accesos.</w:t>
      </w:r>
    </w:p>
    <w:p w14:paraId="0A160B8D" w14:textId="77777777" w:rsidR="00FF7137" w:rsidRPr="00FF7137" w:rsidRDefault="00FF7137" w:rsidP="00FF7137">
      <w:pPr>
        <w:pStyle w:val="Prrafodelista"/>
        <w:numPr>
          <w:ilvl w:val="0"/>
          <w:numId w:val="37"/>
        </w:numPr>
        <w:spacing w:after="0"/>
        <w:rPr>
          <w:rFonts w:ascii="Arial Narrow" w:eastAsia="Verdana" w:hAnsi="Arial Narrow" w:cs="Verdana"/>
          <w:sz w:val="22"/>
        </w:rPr>
      </w:pPr>
      <w:r w:rsidRPr="00FF7137">
        <w:rPr>
          <w:rFonts w:ascii="Arial Narrow" w:eastAsia="Verdana" w:hAnsi="Arial Narrow" w:cs="Verdana"/>
          <w:sz w:val="22"/>
        </w:rPr>
        <w:t>Articulación con redes de servicios públicos existentes.</w:t>
      </w:r>
    </w:p>
    <w:p w14:paraId="0AC5DF77" w14:textId="77777777" w:rsidR="00FF7137" w:rsidRPr="00FF7137" w:rsidRDefault="00FF7137" w:rsidP="00FF7137">
      <w:pPr>
        <w:pStyle w:val="Prrafodelista"/>
        <w:numPr>
          <w:ilvl w:val="0"/>
          <w:numId w:val="37"/>
        </w:numPr>
        <w:spacing w:after="0"/>
        <w:rPr>
          <w:rFonts w:ascii="Arial Narrow" w:eastAsia="Verdana" w:hAnsi="Arial Narrow" w:cs="Verdana"/>
          <w:sz w:val="22"/>
        </w:rPr>
      </w:pPr>
      <w:r w:rsidRPr="00FF7137">
        <w:rPr>
          <w:rFonts w:ascii="Arial Narrow" w:eastAsia="Verdana" w:hAnsi="Arial Narrow" w:cs="Verdana"/>
          <w:sz w:val="22"/>
        </w:rPr>
        <w:t>Interacción con otros escenarios deportivos y áreas complementarias.</w:t>
      </w:r>
    </w:p>
    <w:p w14:paraId="641A9765" w14:textId="77777777" w:rsidR="00FF7137" w:rsidRPr="00FF7137" w:rsidRDefault="00FF7137" w:rsidP="00FF7137">
      <w:pPr>
        <w:pStyle w:val="Prrafodelista"/>
        <w:numPr>
          <w:ilvl w:val="0"/>
          <w:numId w:val="37"/>
        </w:numPr>
        <w:spacing w:after="0"/>
        <w:rPr>
          <w:rFonts w:ascii="Arial Narrow" w:eastAsia="Verdana" w:hAnsi="Arial Narrow" w:cs="Verdana"/>
          <w:sz w:val="22"/>
        </w:rPr>
      </w:pPr>
      <w:r w:rsidRPr="00FF7137">
        <w:rPr>
          <w:rFonts w:ascii="Arial Narrow" w:eastAsia="Verdana" w:hAnsi="Arial Narrow" w:cs="Verdana"/>
          <w:sz w:val="22"/>
        </w:rPr>
        <w:t>Condiciones topográficas, geotécnicas e hidráulicas del área general del parque.</w:t>
      </w:r>
    </w:p>
    <w:p w14:paraId="6B2EDC40" w14:textId="77777777" w:rsidR="00FF7137" w:rsidRPr="00FF7137" w:rsidRDefault="00FF7137" w:rsidP="00FF7137">
      <w:pPr>
        <w:spacing w:after="0"/>
        <w:rPr>
          <w:rFonts w:ascii="Arial Narrow" w:eastAsia="Verdana" w:hAnsi="Arial Narrow" w:cs="Verdana"/>
          <w:sz w:val="22"/>
        </w:rPr>
      </w:pPr>
    </w:p>
    <w:p w14:paraId="367077C9" w14:textId="1A019E2D" w:rsidR="00FF7137" w:rsidRDefault="00FF7137" w:rsidP="00FF7137">
      <w:pPr>
        <w:spacing w:after="0"/>
        <w:rPr>
          <w:rFonts w:ascii="Arial Narrow" w:eastAsia="Verdana" w:hAnsi="Arial Narrow" w:cs="Verdana"/>
          <w:sz w:val="22"/>
          <w:highlight w:val="lightGray"/>
        </w:rPr>
      </w:pPr>
      <w:r w:rsidRPr="00FF7137">
        <w:rPr>
          <w:rFonts w:ascii="Arial Narrow" w:eastAsia="Verdana" w:hAnsi="Arial Narrow" w:cs="Verdana"/>
          <w:sz w:val="22"/>
        </w:rPr>
        <w:t>De esta manera, el enfoque del proyecto no se limita a un elemento aislado, sino que responde a una visión integral del equipamiento deportivo, garantizando su adecuada implantación, funcionalidad y coherencia con el desarrollo del Parque de las Generaciones.</w:t>
      </w:r>
    </w:p>
    <w:p w14:paraId="69D94F8F" w14:textId="77777777" w:rsidR="00FF7137" w:rsidRPr="00FC4853" w:rsidRDefault="00FF7137" w:rsidP="00FF7137">
      <w:pPr>
        <w:spacing w:after="0"/>
        <w:rPr>
          <w:rFonts w:ascii="Arial Narrow" w:eastAsia="Verdana" w:hAnsi="Arial Narrow" w:cs="Verdana"/>
          <w:sz w:val="22"/>
          <w:highlight w:val="lightGray"/>
        </w:rPr>
      </w:pPr>
    </w:p>
    <w:p w14:paraId="188A1A0F" w14:textId="571DBB16" w:rsidR="003D6723" w:rsidRPr="00FC4853" w:rsidRDefault="003D6723" w:rsidP="1033557B">
      <w:pPr>
        <w:numPr>
          <w:ilvl w:val="0"/>
          <w:numId w:val="6"/>
        </w:numPr>
        <w:rPr>
          <w:rFonts w:ascii="Arial Narrow" w:eastAsia="Verdana" w:hAnsi="Arial Narrow" w:cs="Verdana"/>
          <w:b/>
          <w:bCs/>
          <w:sz w:val="22"/>
          <w:lang w:val="es-ES"/>
        </w:rPr>
      </w:pPr>
      <w:r w:rsidRPr="00FC4853">
        <w:rPr>
          <w:rFonts w:ascii="Arial Narrow" w:eastAsia="Verdana" w:hAnsi="Arial Narrow" w:cs="Verdana"/>
          <w:b/>
          <w:bCs/>
          <w:sz w:val="22"/>
          <w:lang w:val="es-ES"/>
        </w:rPr>
        <w:t xml:space="preserve">SEÑALIZACIÓN </w:t>
      </w:r>
      <w:r w:rsidR="00940B15" w:rsidRPr="00FC4853">
        <w:rPr>
          <w:rFonts w:ascii="Arial Narrow" w:eastAsia="Verdana" w:hAnsi="Arial Narrow" w:cs="Verdana"/>
          <w:b/>
          <w:bCs/>
          <w:sz w:val="22"/>
          <w:lang w:val="es-ES"/>
        </w:rPr>
        <w:t xml:space="preserve">Y MANUAL DE IMAGEN </w:t>
      </w:r>
      <w:r w:rsidR="00693CA6" w:rsidRPr="00FC4853">
        <w:rPr>
          <w:rFonts w:ascii="Arial Narrow" w:eastAsia="Verdana" w:hAnsi="Arial Narrow" w:cs="Verdana"/>
          <w:b/>
          <w:bCs/>
          <w:sz w:val="22"/>
          <w:lang w:val="es-ES"/>
        </w:rPr>
        <w:t>APLICABLE POR EL</w:t>
      </w:r>
      <w:r w:rsidR="00940B15" w:rsidRPr="00FC4853">
        <w:rPr>
          <w:rFonts w:ascii="Arial Narrow" w:eastAsia="Verdana" w:hAnsi="Arial Narrow" w:cs="Verdana"/>
          <w:b/>
          <w:bCs/>
          <w:sz w:val="22"/>
          <w:lang w:val="es-ES"/>
        </w:rPr>
        <w:t xml:space="preserve"> </w:t>
      </w:r>
      <w:r w:rsidR="00450DDD" w:rsidRPr="00FC4853">
        <w:rPr>
          <w:rFonts w:ascii="Arial Narrow" w:eastAsia="Verdana" w:hAnsi="Arial Narrow" w:cs="Verdana"/>
          <w:b/>
          <w:bCs/>
          <w:sz w:val="22"/>
          <w:lang w:val="es-ES"/>
        </w:rPr>
        <w:t>CONSULTOR</w:t>
      </w:r>
    </w:p>
    <w:p w14:paraId="3B8A9E31" w14:textId="45070631" w:rsidR="00DF2130" w:rsidRPr="00DF2130" w:rsidRDefault="00DF2130" w:rsidP="00DF2130">
      <w:pPr>
        <w:spacing w:after="0"/>
        <w:rPr>
          <w:rFonts w:ascii="Arial Narrow" w:eastAsia="Verdana" w:hAnsi="Arial Narrow" w:cs="Verdana"/>
          <w:sz w:val="22"/>
          <w:lang w:eastAsia="es-ES"/>
        </w:rPr>
      </w:pPr>
      <w:r w:rsidRPr="00DF2130">
        <w:rPr>
          <w:rFonts w:ascii="Arial Narrow" w:eastAsia="Verdana" w:hAnsi="Arial Narrow" w:cs="Verdana"/>
          <w:sz w:val="22"/>
          <w:lang w:eastAsia="es-ES"/>
        </w:rPr>
        <w:t xml:space="preserve">El Consultor deberá dar cumplimiento a los lineamientos de imagen institucional </w:t>
      </w:r>
      <w:r>
        <w:rPr>
          <w:rFonts w:ascii="Arial Narrow" w:eastAsia="Verdana" w:hAnsi="Arial Narrow" w:cs="Verdana"/>
          <w:sz w:val="22"/>
          <w:lang w:eastAsia="es-ES"/>
        </w:rPr>
        <w:t>d</w:t>
      </w:r>
      <w:r w:rsidRPr="00DF2130">
        <w:rPr>
          <w:rFonts w:ascii="Arial Narrow" w:eastAsia="Verdana" w:hAnsi="Arial Narrow" w:cs="Verdana"/>
          <w:sz w:val="22"/>
          <w:lang w:eastAsia="es-ES"/>
        </w:rPr>
        <w:t>el Municipio de Fusagasugá</w:t>
      </w:r>
      <w:r>
        <w:rPr>
          <w:rFonts w:ascii="Arial Narrow" w:eastAsia="Verdana" w:hAnsi="Arial Narrow" w:cs="Verdana"/>
          <w:sz w:val="22"/>
          <w:lang w:eastAsia="es-ES"/>
        </w:rPr>
        <w:t xml:space="preserve"> para el personal de la consultoría</w:t>
      </w:r>
      <w:r w:rsidRPr="00DF2130">
        <w:rPr>
          <w:rFonts w:ascii="Arial Narrow" w:eastAsia="Verdana" w:hAnsi="Arial Narrow" w:cs="Verdana"/>
          <w:sz w:val="22"/>
          <w:lang w:eastAsia="es-ES"/>
        </w:rPr>
        <w:t>.</w:t>
      </w:r>
    </w:p>
    <w:p w14:paraId="4FE3A221" w14:textId="77777777" w:rsidR="00DF2130" w:rsidRPr="00DF2130" w:rsidRDefault="00DF2130" w:rsidP="00DF2130">
      <w:pPr>
        <w:spacing w:after="0"/>
        <w:rPr>
          <w:rFonts w:ascii="Arial Narrow" w:eastAsia="Verdana" w:hAnsi="Arial Narrow" w:cs="Verdana"/>
          <w:sz w:val="22"/>
          <w:lang w:eastAsia="es-ES"/>
        </w:rPr>
      </w:pPr>
    </w:p>
    <w:p w14:paraId="6ACFAE24" w14:textId="4ADE5D54" w:rsidR="00DF2130" w:rsidRPr="00DF2130" w:rsidRDefault="00DF2130" w:rsidP="00DF2130">
      <w:pPr>
        <w:spacing w:after="0"/>
        <w:rPr>
          <w:rFonts w:ascii="Arial Narrow" w:eastAsia="Verdana" w:hAnsi="Arial Narrow" w:cs="Verdana"/>
          <w:sz w:val="22"/>
          <w:lang w:eastAsia="es-ES"/>
        </w:rPr>
      </w:pPr>
      <w:r w:rsidRPr="00DF2130">
        <w:rPr>
          <w:rFonts w:ascii="Arial Narrow" w:eastAsia="Verdana" w:hAnsi="Arial Narrow" w:cs="Verdana"/>
          <w:sz w:val="22"/>
          <w:lang w:eastAsia="es-ES"/>
        </w:rPr>
        <w:t xml:space="preserve">En desarrollo de la consultoría, todos los documentos, planos, informes, presentaciones y demás productos deberán incorporar la identificación institucional </w:t>
      </w:r>
      <w:r>
        <w:rPr>
          <w:rFonts w:ascii="Arial Narrow" w:eastAsia="Verdana" w:hAnsi="Arial Narrow" w:cs="Verdana"/>
          <w:sz w:val="22"/>
          <w:lang w:eastAsia="es-ES"/>
        </w:rPr>
        <w:t>del Municipio de Fusagasugá</w:t>
      </w:r>
      <w:r w:rsidRPr="00DF2130">
        <w:rPr>
          <w:rFonts w:ascii="Arial Narrow" w:eastAsia="Verdana" w:hAnsi="Arial Narrow" w:cs="Verdana"/>
          <w:sz w:val="22"/>
          <w:lang w:eastAsia="es-ES"/>
        </w:rPr>
        <w:t>, incluyendo logos, nombres oficiales y demás elementos gráficos que sean suministrados por la supervisión del contrato, garantizando uniformidad y coherencia en la presentación de la información.</w:t>
      </w:r>
    </w:p>
    <w:p w14:paraId="3C589955" w14:textId="77777777" w:rsidR="00DF2130" w:rsidRPr="00DF2130" w:rsidRDefault="00DF2130" w:rsidP="00DF2130">
      <w:pPr>
        <w:spacing w:after="0"/>
        <w:rPr>
          <w:rFonts w:ascii="Arial Narrow" w:eastAsia="Verdana" w:hAnsi="Arial Narrow" w:cs="Verdana"/>
          <w:sz w:val="22"/>
          <w:lang w:eastAsia="es-ES"/>
        </w:rPr>
      </w:pPr>
    </w:p>
    <w:p w14:paraId="3216C8A0" w14:textId="1200C231" w:rsidR="00DF2130" w:rsidRPr="00DF2130" w:rsidRDefault="00DF2130" w:rsidP="00DF2130">
      <w:pPr>
        <w:spacing w:after="0"/>
        <w:rPr>
          <w:rFonts w:ascii="Arial Narrow" w:eastAsia="Verdana" w:hAnsi="Arial Narrow" w:cs="Verdana"/>
          <w:sz w:val="22"/>
          <w:lang w:eastAsia="es-ES"/>
        </w:rPr>
      </w:pPr>
      <w:r w:rsidRPr="00DF2130">
        <w:rPr>
          <w:rFonts w:ascii="Arial Narrow" w:eastAsia="Verdana" w:hAnsi="Arial Narrow" w:cs="Verdana"/>
          <w:sz w:val="22"/>
          <w:lang w:eastAsia="es-ES"/>
        </w:rPr>
        <w:t>En caso de requerirse señalización temporal asociada a actividades de campo (levantamientos, exploraciones, ensayos u otras actividades técnicas), el Consultor deberá implementar los elementos necesarios para garantizar condiciones de seguridad, prevención de riesgos y adecuada identificación del proyecto, conforme a la normatividad vigente en materia de seguridad industrial y señalización.</w:t>
      </w:r>
      <w:r>
        <w:rPr>
          <w:rFonts w:ascii="Arial Narrow" w:eastAsia="Verdana" w:hAnsi="Arial Narrow" w:cs="Verdana"/>
          <w:sz w:val="22"/>
          <w:lang w:eastAsia="es-ES"/>
        </w:rPr>
        <w:t xml:space="preserve"> L</w:t>
      </w:r>
      <w:r w:rsidRPr="00DF2130">
        <w:rPr>
          <w:rFonts w:ascii="Arial Narrow" w:eastAsia="Verdana" w:hAnsi="Arial Narrow" w:cs="Verdana"/>
          <w:sz w:val="22"/>
          <w:lang w:eastAsia="es-ES"/>
        </w:rPr>
        <w:t>a señalización deberá cumplir con criterios de visibilidad, ubicación estratégica y claridad informativa, evitando generar riesgos para los usuarios del parque y garantizando la continuidad de las actividades recreativas y deportivas en el área de intervención.</w:t>
      </w:r>
    </w:p>
    <w:p w14:paraId="2F1B7D17" w14:textId="77777777" w:rsidR="00DF2130" w:rsidRPr="00DF2130" w:rsidRDefault="00DF2130" w:rsidP="00DF2130">
      <w:pPr>
        <w:spacing w:after="0"/>
        <w:rPr>
          <w:rFonts w:ascii="Arial Narrow" w:eastAsia="Verdana" w:hAnsi="Arial Narrow" w:cs="Verdana"/>
          <w:sz w:val="22"/>
          <w:lang w:eastAsia="es-ES"/>
        </w:rPr>
      </w:pPr>
    </w:p>
    <w:p w14:paraId="7C4D872B" w14:textId="2DC93E72" w:rsidR="00940B15" w:rsidRPr="00FC4853" w:rsidRDefault="00DF2130" w:rsidP="00DF2130">
      <w:pPr>
        <w:rPr>
          <w:rFonts w:ascii="Arial Narrow" w:eastAsia="Verdana" w:hAnsi="Arial Narrow" w:cs="Verdana"/>
          <w:sz w:val="22"/>
        </w:rPr>
      </w:pPr>
      <w:r>
        <w:rPr>
          <w:rFonts w:ascii="Arial Narrow" w:eastAsia="Verdana" w:hAnsi="Arial Narrow" w:cs="Verdana"/>
          <w:sz w:val="22"/>
        </w:rPr>
        <w:t>E</w:t>
      </w:r>
      <w:r w:rsidR="00A86D12" w:rsidRPr="00FC4853">
        <w:rPr>
          <w:rFonts w:ascii="Arial Narrow" w:eastAsia="Verdana" w:hAnsi="Arial Narrow" w:cs="Verdana"/>
          <w:sz w:val="22"/>
        </w:rPr>
        <w:t xml:space="preserve">stán a </w:t>
      </w:r>
      <w:r w:rsidR="003D6723" w:rsidRPr="00FC4853">
        <w:rPr>
          <w:rFonts w:ascii="Arial Narrow" w:eastAsia="Verdana" w:hAnsi="Arial Narrow" w:cs="Verdana"/>
          <w:sz w:val="22"/>
        </w:rPr>
        <w:t xml:space="preserve">cargo del </w:t>
      </w:r>
      <w:r w:rsidR="00B3698B" w:rsidRPr="00FC4853">
        <w:rPr>
          <w:rFonts w:ascii="Arial Narrow" w:eastAsia="Verdana" w:hAnsi="Arial Narrow" w:cs="Verdana"/>
          <w:sz w:val="22"/>
        </w:rPr>
        <w:t>C</w:t>
      </w:r>
      <w:r w:rsidR="00B129B9" w:rsidRPr="00FC4853">
        <w:rPr>
          <w:rFonts w:ascii="Arial Narrow" w:eastAsia="Verdana" w:hAnsi="Arial Narrow" w:cs="Verdana"/>
          <w:sz w:val="22"/>
        </w:rPr>
        <w:t>onsultor</w:t>
      </w:r>
      <w:r w:rsidR="003D6723" w:rsidRPr="00FC4853">
        <w:rPr>
          <w:rFonts w:ascii="Arial Narrow" w:eastAsia="Verdana" w:hAnsi="Arial Narrow" w:cs="Verdana"/>
          <w:sz w:val="22"/>
        </w:rPr>
        <w:t xml:space="preserve"> todos los costos requeridos para </w:t>
      </w:r>
      <w:r w:rsidR="00235BC4" w:rsidRPr="00FC4853">
        <w:rPr>
          <w:rFonts w:ascii="Arial Narrow" w:eastAsia="Verdana" w:hAnsi="Arial Narrow" w:cs="Verdana"/>
          <w:sz w:val="22"/>
        </w:rPr>
        <w:t>instalar</w:t>
      </w:r>
      <w:r w:rsidR="003D6723" w:rsidRPr="00FC4853">
        <w:rPr>
          <w:rFonts w:ascii="Arial Narrow" w:eastAsia="Verdana" w:hAnsi="Arial Narrow" w:cs="Verdana"/>
          <w:sz w:val="22"/>
        </w:rPr>
        <w:t xml:space="preserve"> y mantener la señalización </w:t>
      </w:r>
      <w:r w:rsidR="00B20A50" w:rsidRPr="00FC4853">
        <w:rPr>
          <w:rFonts w:ascii="Arial Narrow" w:eastAsia="Verdana" w:hAnsi="Arial Narrow" w:cs="Verdana"/>
          <w:sz w:val="22"/>
        </w:rPr>
        <w:t>de los trabajos de campo y demás dispositivos de seguridad, de comunicación y coordinación en los términos definidos por las autoridades competentes</w:t>
      </w:r>
      <w:r w:rsidR="003D6723" w:rsidRPr="00FC4853">
        <w:rPr>
          <w:rFonts w:ascii="Arial Narrow" w:eastAsia="Verdana" w:hAnsi="Arial Narrow" w:cs="Verdana"/>
          <w:sz w:val="22"/>
        </w:rPr>
        <w:t xml:space="preserve">. </w:t>
      </w:r>
    </w:p>
    <w:p w14:paraId="6E423B08" w14:textId="1F5D0963" w:rsidR="00EE60DB" w:rsidRPr="00FC4853" w:rsidRDefault="00507F7A" w:rsidP="1033557B">
      <w:pPr>
        <w:numPr>
          <w:ilvl w:val="0"/>
          <w:numId w:val="6"/>
        </w:numPr>
        <w:rPr>
          <w:rFonts w:ascii="Arial Narrow" w:eastAsia="Verdana" w:hAnsi="Arial Narrow" w:cs="Verdana"/>
          <w:b/>
          <w:bCs/>
          <w:sz w:val="22"/>
          <w:lang w:val="es-ES"/>
        </w:rPr>
      </w:pPr>
      <w:r w:rsidRPr="00FC4853">
        <w:rPr>
          <w:rFonts w:ascii="Arial Narrow" w:eastAsia="Verdana" w:hAnsi="Arial Narrow" w:cs="Verdana"/>
          <w:b/>
          <w:bCs/>
          <w:sz w:val="22"/>
          <w:lang w:val="es-ES"/>
        </w:rPr>
        <w:lastRenderedPageBreak/>
        <w:t>PERMISOS, LICENCIAS Y AUTORIZACIONES</w:t>
      </w:r>
      <w:r w:rsidR="00CD1054" w:rsidRPr="00FC4853">
        <w:rPr>
          <w:rFonts w:ascii="Arial Narrow" w:eastAsia="Verdana" w:hAnsi="Arial Narrow" w:cs="Verdana"/>
          <w:b/>
          <w:bCs/>
          <w:sz w:val="22"/>
          <w:lang w:val="es-ES"/>
        </w:rPr>
        <w:t xml:space="preserve"> </w:t>
      </w:r>
    </w:p>
    <w:p w14:paraId="5AC1B366" w14:textId="2E2C64A4" w:rsidR="00DF2130" w:rsidRPr="00DF2130" w:rsidRDefault="00DF2130" w:rsidP="00DF2130">
      <w:pPr>
        <w:spacing w:after="0" w:line="240" w:lineRule="auto"/>
        <w:rPr>
          <w:rFonts w:ascii="Arial Narrow" w:hAnsi="Arial Narrow"/>
          <w:szCs w:val="20"/>
        </w:rPr>
      </w:pPr>
      <w:r w:rsidRPr="00DF2130">
        <w:rPr>
          <w:rFonts w:ascii="Arial Narrow" w:hAnsi="Arial Narrow"/>
          <w:szCs w:val="20"/>
        </w:rPr>
        <w:t xml:space="preserve">Los </w:t>
      </w:r>
      <w:r w:rsidRPr="00DF2130">
        <w:rPr>
          <w:rFonts w:ascii="Arial Narrow" w:hAnsi="Arial Narrow"/>
          <w:szCs w:val="20"/>
        </w:rPr>
        <w:t xml:space="preserve">permisos, licencias y autorizaciones </w:t>
      </w:r>
      <w:r w:rsidRPr="00DF2130">
        <w:rPr>
          <w:rFonts w:ascii="Arial Narrow" w:hAnsi="Arial Narrow"/>
          <w:szCs w:val="20"/>
        </w:rPr>
        <w:t>que entregara el consultor deben ser como mínimo los denominados volúmenes técnicos, así:</w:t>
      </w:r>
    </w:p>
    <w:p w14:paraId="540C247F" w14:textId="77777777" w:rsidR="00DF2130" w:rsidRPr="00DF2130" w:rsidRDefault="00DF2130" w:rsidP="00DF2130">
      <w:pPr>
        <w:spacing w:after="0" w:line="240" w:lineRule="auto"/>
        <w:rPr>
          <w:rFonts w:ascii="Arial Narrow" w:hAnsi="Arial Narrow"/>
          <w:b/>
          <w:szCs w:val="20"/>
        </w:rPr>
      </w:pPr>
    </w:p>
    <w:p w14:paraId="223C21D6" w14:textId="77777777" w:rsidR="00DF2130" w:rsidRPr="00DF2130" w:rsidRDefault="00DF2130" w:rsidP="00DF2130">
      <w:pPr>
        <w:numPr>
          <w:ilvl w:val="0"/>
          <w:numId w:val="38"/>
        </w:numPr>
        <w:spacing w:after="0" w:line="240" w:lineRule="auto"/>
        <w:jc w:val="left"/>
        <w:rPr>
          <w:rFonts w:ascii="Arial Narrow" w:hAnsi="Arial Narrow"/>
          <w:szCs w:val="20"/>
          <w:u w:val="single"/>
        </w:rPr>
      </w:pPr>
      <w:r w:rsidRPr="00DF2130">
        <w:rPr>
          <w:rFonts w:ascii="Arial Narrow" w:hAnsi="Arial Narrow"/>
          <w:b/>
          <w:szCs w:val="20"/>
          <w:u w:val="single"/>
        </w:rPr>
        <w:t xml:space="preserve">VOLUMEN III. </w:t>
      </w:r>
      <w:r w:rsidRPr="00DF2130">
        <w:rPr>
          <w:rFonts w:ascii="Arial Narrow" w:hAnsi="Arial Narrow"/>
          <w:szCs w:val="20"/>
          <w:u w:val="single"/>
        </w:rPr>
        <w:t xml:space="preserve">LICENCIA URBANISTICA, PERMISOS APLICABLES Y FACTIBILIDAD DE SERVICIOS </w:t>
      </w:r>
    </w:p>
    <w:p w14:paraId="77EAE1C2" w14:textId="77777777" w:rsidR="00DF2130" w:rsidRPr="00DF2130" w:rsidRDefault="00DF2130" w:rsidP="00DF2130">
      <w:pPr>
        <w:spacing w:after="0" w:line="240" w:lineRule="auto"/>
        <w:jc w:val="left"/>
        <w:rPr>
          <w:rFonts w:ascii="Arial Narrow" w:hAnsi="Arial Narrow"/>
          <w:szCs w:val="20"/>
        </w:rPr>
      </w:pPr>
    </w:p>
    <w:p w14:paraId="08E3D993" w14:textId="77777777" w:rsidR="00DF2130" w:rsidRPr="00DF2130" w:rsidRDefault="00DF2130" w:rsidP="00DF2130">
      <w:pPr>
        <w:numPr>
          <w:ilvl w:val="1"/>
          <w:numId w:val="38"/>
        </w:numPr>
        <w:spacing w:after="0" w:line="240" w:lineRule="auto"/>
        <w:jc w:val="left"/>
        <w:rPr>
          <w:rFonts w:ascii="Arial Narrow" w:hAnsi="Arial Narrow"/>
          <w:b/>
          <w:szCs w:val="20"/>
        </w:rPr>
      </w:pPr>
      <w:r w:rsidRPr="00DF2130">
        <w:rPr>
          <w:rFonts w:ascii="Arial Narrow" w:hAnsi="Arial Narrow"/>
          <w:b/>
          <w:szCs w:val="20"/>
        </w:rPr>
        <w:t>LICENCIA URBANISTICA (SI APLICA)</w:t>
      </w:r>
      <w:r w:rsidRPr="00DF2130">
        <w:rPr>
          <w:rFonts w:ascii="Arial Narrow" w:hAnsi="Arial Narrow"/>
          <w:b/>
          <w:szCs w:val="20"/>
        </w:rPr>
        <w:tab/>
      </w:r>
    </w:p>
    <w:p w14:paraId="281E86E3" w14:textId="77777777" w:rsidR="00DF2130" w:rsidRPr="00DF2130" w:rsidRDefault="00DF2130" w:rsidP="00DF2130">
      <w:pPr>
        <w:numPr>
          <w:ilvl w:val="1"/>
          <w:numId w:val="38"/>
        </w:numPr>
        <w:spacing w:after="0" w:line="240" w:lineRule="auto"/>
        <w:jc w:val="left"/>
        <w:rPr>
          <w:rFonts w:ascii="Arial Narrow" w:hAnsi="Arial Narrow"/>
          <w:b/>
          <w:szCs w:val="20"/>
        </w:rPr>
      </w:pPr>
      <w:r w:rsidRPr="00DF2130">
        <w:rPr>
          <w:rFonts w:ascii="Arial Narrow" w:hAnsi="Arial Narrow"/>
          <w:b/>
          <w:szCs w:val="20"/>
        </w:rPr>
        <w:t>DISPONIBILIDAD DE SERVICIO PÚBLICOS</w:t>
      </w:r>
      <w:r w:rsidRPr="00DF2130">
        <w:rPr>
          <w:rFonts w:ascii="Arial Narrow" w:hAnsi="Arial Narrow"/>
          <w:b/>
          <w:szCs w:val="20"/>
        </w:rPr>
        <w:tab/>
      </w:r>
    </w:p>
    <w:p w14:paraId="36298BEE" w14:textId="77777777" w:rsidR="00DF2130" w:rsidRPr="00DF2130" w:rsidRDefault="00DF2130" w:rsidP="00DF2130">
      <w:pPr>
        <w:numPr>
          <w:ilvl w:val="1"/>
          <w:numId w:val="38"/>
        </w:numPr>
        <w:spacing w:after="0" w:line="240" w:lineRule="auto"/>
        <w:jc w:val="left"/>
        <w:rPr>
          <w:rFonts w:ascii="Arial Narrow" w:hAnsi="Arial Narrow"/>
          <w:b/>
          <w:szCs w:val="20"/>
        </w:rPr>
      </w:pPr>
      <w:r w:rsidRPr="00DF2130">
        <w:rPr>
          <w:rFonts w:ascii="Arial Narrow" w:hAnsi="Arial Narrow"/>
          <w:b/>
          <w:szCs w:val="20"/>
        </w:rPr>
        <w:t>PERMISOS AMBIENTALES</w:t>
      </w:r>
    </w:p>
    <w:p w14:paraId="0B53B1F8" w14:textId="7A4F9986" w:rsidR="00E14919" w:rsidRPr="00FC4853" w:rsidRDefault="00E14919" w:rsidP="1033557B">
      <w:pPr>
        <w:rPr>
          <w:rFonts w:ascii="Arial Narrow" w:eastAsia="Verdana" w:hAnsi="Arial Narrow" w:cs="Verdana"/>
          <w:sz w:val="22"/>
          <w:lang w:val="es-ES"/>
        </w:rPr>
      </w:pPr>
    </w:p>
    <w:p w14:paraId="493E71D8" w14:textId="350D9E6C" w:rsidR="00FF4388" w:rsidRPr="00FC4853" w:rsidRDefault="00FF4388" w:rsidP="1033557B">
      <w:pPr>
        <w:numPr>
          <w:ilvl w:val="0"/>
          <w:numId w:val="6"/>
        </w:numPr>
        <w:rPr>
          <w:rFonts w:ascii="Arial Narrow" w:eastAsia="Verdana" w:hAnsi="Arial Narrow" w:cs="Verdana"/>
          <w:b/>
          <w:bCs/>
          <w:sz w:val="22"/>
          <w:lang w:val="es-ES"/>
        </w:rPr>
      </w:pPr>
      <w:r w:rsidRPr="00FC4853">
        <w:rPr>
          <w:rFonts w:ascii="Arial Narrow" w:eastAsia="Verdana" w:hAnsi="Arial Narrow" w:cs="Verdana"/>
          <w:b/>
          <w:bCs/>
          <w:sz w:val="22"/>
          <w:lang w:val="es-ES"/>
        </w:rPr>
        <w:t>NOTAS TÉCNICAS ESPECÍFICAS PARA EL PROYECTO</w:t>
      </w:r>
      <w:r w:rsidR="00CD1054" w:rsidRPr="00FC4853">
        <w:rPr>
          <w:rFonts w:ascii="Arial Narrow" w:eastAsia="Verdana" w:hAnsi="Arial Narrow" w:cs="Verdana"/>
          <w:b/>
          <w:bCs/>
          <w:sz w:val="22"/>
          <w:lang w:val="es-ES"/>
        </w:rPr>
        <w:t xml:space="preserve"> </w:t>
      </w:r>
      <w:r w:rsidR="00327021" w:rsidRPr="00FC4853">
        <w:rPr>
          <w:rFonts w:ascii="Arial Narrow" w:eastAsia="Verdana" w:hAnsi="Arial Narrow" w:cs="Verdana"/>
          <w:b/>
          <w:bCs/>
          <w:sz w:val="22"/>
          <w:lang w:val="es-ES"/>
        </w:rPr>
        <w:t>DE CONSULTORÍA</w:t>
      </w:r>
      <w:r w:rsidR="00CD1054" w:rsidRPr="00FC4853">
        <w:rPr>
          <w:rFonts w:ascii="Arial Narrow" w:eastAsia="Verdana" w:hAnsi="Arial Narrow" w:cs="Verdana"/>
          <w:b/>
          <w:bCs/>
          <w:sz w:val="22"/>
          <w:lang w:val="es-ES"/>
        </w:rPr>
        <w:t xml:space="preserve"> </w:t>
      </w:r>
    </w:p>
    <w:p w14:paraId="6C52E4EF" w14:textId="77777777" w:rsidR="00DF2130" w:rsidRPr="00B54EF6" w:rsidRDefault="00DF2130" w:rsidP="00DF2130">
      <w:pPr>
        <w:pStyle w:val="Prrafodelista"/>
        <w:numPr>
          <w:ilvl w:val="0"/>
          <w:numId w:val="35"/>
        </w:numPr>
        <w:spacing w:after="0"/>
        <w:rPr>
          <w:rFonts w:ascii="Arial Narrow" w:eastAsia="Verdana" w:hAnsi="Arial Narrow" w:cs="Verdana"/>
          <w:sz w:val="22"/>
        </w:rPr>
      </w:pPr>
      <w:r w:rsidRPr="00B54EF6">
        <w:rPr>
          <w:rFonts w:ascii="Arial Narrow" w:eastAsia="Verdana" w:hAnsi="Arial Narrow" w:cs="Verdana"/>
          <w:sz w:val="22"/>
        </w:rPr>
        <w:t>Reglamento Colombiano de Construcción Sismo Resistente NSR-10</w:t>
      </w:r>
      <w:r>
        <w:rPr>
          <w:rFonts w:ascii="Arial Narrow" w:eastAsia="Verdana" w:hAnsi="Arial Narrow" w:cs="Verdana"/>
          <w:sz w:val="22"/>
        </w:rPr>
        <w:t>.</w:t>
      </w:r>
    </w:p>
    <w:p w14:paraId="43259C8F" w14:textId="77777777" w:rsidR="00DF2130" w:rsidRPr="00B54EF6" w:rsidRDefault="00DF2130" w:rsidP="00DF2130">
      <w:pPr>
        <w:pStyle w:val="Prrafodelista"/>
        <w:numPr>
          <w:ilvl w:val="0"/>
          <w:numId w:val="35"/>
        </w:numPr>
        <w:spacing w:after="0"/>
        <w:rPr>
          <w:rFonts w:ascii="Arial Narrow" w:eastAsia="Verdana" w:hAnsi="Arial Narrow" w:cs="Verdana"/>
          <w:sz w:val="22"/>
        </w:rPr>
      </w:pPr>
      <w:r w:rsidRPr="00B54EF6">
        <w:rPr>
          <w:rFonts w:ascii="Arial Narrow" w:eastAsia="Verdana" w:hAnsi="Arial Narrow" w:cs="Verdana"/>
          <w:sz w:val="22"/>
        </w:rPr>
        <w:t>Reglamento Técnico del Sector de Agua Potable y Saneamiento Básico RAS</w:t>
      </w:r>
      <w:r>
        <w:rPr>
          <w:rFonts w:ascii="Arial Narrow" w:eastAsia="Verdana" w:hAnsi="Arial Narrow" w:cs="Verdana"/>
          <w:sz w:val="22"/>
        </w:rPr>
        <w:t>.</w:t>
      </w:r>
    </w:p>
    <w:p w14:paraId="14F3FDFB" w14:textId="77777777" w:rsidR="00DF2130" w:rsidRPr="00B54EF6" w:rsidRDefault="00DF2130" w:rsidP="00DF2130">
      <w:pPr>
        <w:pStyle w:val="Prrafodelista"/>
        <w:numPr>
          <w:ilvl w:val="0"/>
          <w:numId w:val="35"/>
        </w:numPr>
        <w:spacing w:after="0"/>
        <w:rPr>
          <w:rFonts w:ascii="Arial Narrow" w:eastAsia="Verdana" w:hAnsi="Arial Narrow" w:cs="Verdana"/>
          <w:sz w:val="22"/>
        </w:rPr>
      </w:pPr>
      <w:r w:rsidRPr="00B54EF6">
        <w:rPr>
          <w:rFonts w:ascii="Arial Narrow" w:eastAsia="Verdana" w:hAnsi="Arial Narrow" w:cs="Verdana"/>
          <w:sz w:val="22"/>
        </w:rPr>
        <w:t>Normas Técnicas Colombianas NTC</w:t>
      </w:r>
      <w:r>
        <w:rPr>
          <w:rFonts w:ascii="Arial Narrow" w:eastAsia="Verdana" w:hAnsi="Arial Narrow" w:cs="Verdana"/>
          <w:sz w:val="22"/>
        </w:rPr>
        <w:t>.</w:t>
      </w:r>
    </w:p>
    <w:p w14:paraId="6F634C77" w14:textId="77777777" w:rsidR="00DF2130" w:rsidRPr="00B54EF6" w:rsidRDefault="00DF2130" w:rsidP="00DF2130">
      <w:pPr>
        <w:pStyle w:val="Prrafodelista"/>
        <w:numPr>
          <w:ilvl w:val="0"/>
          <w:numId w:val="35"/>
        </w:numPr>
        <w:spacing w:after="0"/>
        <w:rPr>
          <w:rFonts w:ascii="Arial Narrow" w:eastAsia="Verdana" w:hAnsi="Arial Narrow" w:cs="Verdana"/>
          <w:sz w:val="22"/>
        </w:rPr>
      </w:pPr>
      <w:r w:rsidRPr="00B54EF6">
        <w:rPr>
          <w:rFonts w:ascii="Arial Narrow" w:eastAsia="Verdana" w:hAnsi="Arial Narrow" w:cs="Verdana"/>
          <w:sz w:val="22"/>
        </w:rPr>
        <w:t>Normas internacionales ASTM y ACI aplicables</w:t>
      </w:r>
      <w:r>
        <w:rPr>
          <w:rFonts w:ascii="Arial Narrow" w:eastAsia="Verdana" w:hAnsi="Arial Narrow" w:cs="Verdana"/>
          <w:sz w:val="22"/>
        </w:rPr>
        <w:t>.</w:t>
      </w:r>
    </w:p>
    <w:p w14:paraId="1D34A9FB" w14:textId="0D443789" w:rsidR="009902E4" w:rsidRDefault="00DF2130" w:rsidP="1033557B">
      <w:pPr>
        <w:pStyle w:val="Prrafodelista"/>
        <w:numPr>
          <w:ilvl w:val="0"/>
          <w:numId w:val="35"/>
        </w:numPr>
        <w:spacing w:after="0"/>
        <w:rPr>
          <w:rFonts w:ascii="Arial Narrow" w:eastAsia="Verdana" w:hAnsi="Arial Narrow" w:cs="Verdana"/>
          <w:sz w:val="22"/>
        </w:rPr>
      </w:pPr>
      <w:r w:rsidRPr="00B54EF6">
        <w:rPr>
          <w:rFonts w:ascii="Arial Narrow" w:eastAsia="Verdana" w:hAnsi="Arial Narrow" w:cs="Verdana"/>
          <w:sz w:val="22"/>
        </w:rPr>
        <w:t>Ley 1209 de 2008 y sus decretos reglamentarios 2171 de 2009 y 554 de 2015</w:t>
      </w:r>
      <w:r>
        <w:rPr>
          <w:rFonts w:ascii="Arial Narrow" w:eastAsia="Verdana" w:hAnsi="Arial Narrow" w:cs="Verdana"/>
          <w:sz w:val="22"/>
        </w:rPr>
        <w:t>.</w:t>
      </w:r>
    </w:p>
    <w:p w14:paraId="38A137B1" w14:textId="12B40BD1" w:rsidR="00DF2130" w:rsidRPr="00DF2130" w:rsidRDefault="00DF2130" w:rsidP="00DF2130">
      <w:pPr>
        <w:pStyle w:val="Prrafodelista"/>
        <w:numPr>
          <w:ilvl w:val="0"/>
          <w:numId w:val="35"/>
        </w:numPr>
        <w:spacing w:after="0"/>
        <w:rPr>
          <w:rFonts w:ascii="Arial Narrow" w:eastAsia="Verdana" w:hAnsi="Arial Narrow" w:cs="Verdana"/>
          <w:sz w:val="22"/>
        </w:rPr>
      </w:pPr>
      <w:r w:rsidRPr="00B54EF6">
        <w:rPr>
          <w:rFonts w:ascii="Arial Narrow" w:eastAsia="Verdana" w:hAnsi="Arial Narrow" w:cs="Verdana"/>
          <w:sz w:val="22"/>
        </w:rPr>
        <w:t>Lineamientos del Ministerio del Deporte y especificaciones técnicas de la Federación Colombiana de Natación</w:t>
      </w:r>
    </w:p>
    <w:p w14:paraId="084D8035" w14:textId="77777777" w:rsidR="005E2539" w:rsidRPr="00FC4853" w:rsidRDefault="005E2539" w:rsidP="1033557B">
      <w:pPr>
        <w:rPr>
          <w:rFonts w:ascii="Arial Narrow" w:eastAsia="Verdana" w:hAnsi="Arial Narrow" w:cs="Verdana"/>
          <w:sz w:val="22"/>
          <w:vertAlign w:val="subscript"/>
          <w:lang w:val="es-ES"/>
        </w:rPr>
      </w:pPr>
    </w:p>
    <w:p w14:paraId="5B0BDED3" w14:textId="375FD208" w:rsidR="003A19BF" w:rsidRPr="00FC4853" w:rsidRDefault="003A19BF" w:rsidP="1033557B">
      <w:pPr>
        <w:rPr>
          <w:rFonts w:ascii="Arial Narrow" w:eastAsia="Verdana" w:hAnsi="Arial Narrow" w:cs="Verdana"/>
          <w:sz w:val="22"/>
        </w:rPr>
      </w:pPr>
      <w:r w:rsidRPr="00FC4853">
        <w:rPr>
          <w:rFonts w:ascii="Arial Narrow" w:eastAsia="Verdana" w:hAnsi="Arial Narrow" w:cs="Verdana"/>
          <w:sz w:val="22"/>
        </w:rPr>
        <w:t xml:space="preserve">En constancia, se firma en </w:t>
      </w:r>
      <w:r w:rsidR="00DF2130">
        <w:rPr>
          <w:rFonts w:ascii="Arial Narrow" w:eastAsia="Verdana" w:hAnsi="Arial Narrow" w:cs="Verdana"/>
          <w:sz w:val="22"/>
        </w:rPr>
        <w:t>Fusagasugá Cundinamarca</w:t>
      </w:r>
      <w:r w:rsidRPr="00FC4853">
        <w:rPr>
          <w:rFonts w:ascii="Arial Narrow" w:eastAsia="Verdana" w:hAnsi="Arial Narrow" w:cs="Verdana"/>
          <w:sz w:val="22"/>
        </w:rPr>
        <w:t xml:space="preserve">, a los </w:t>
      </w:r>
      <w:r w:rsidR="00DF2130">
        <w:rPr>
          <w:rFonts w:ascii="Arial Narrow" w:eastAsia="Verdana" w:hAnsi="Arial Narrow" w:cs="Verdana"/>
          <w:sz w:val="22"/>
        </w:rPr>
        <w:t>dieciséis (16)</w:t>
      </w:r>
      <w:r w:rsidRPr="00FC4853">
        <w:rPr>
          <w:rFonts w:ascii="Arial Narrow" w:eastAsia="Verdana" w:hAnsi="Arial Narrow" w:cs="Verdana"/>
          <w:sz w:val="22"/>
        </w:rPr>
        <w:t xml:space="preserve"> días del mes de </w:t>
      </w:r>
      <w:r w:rsidR="00DF2130">
        <w:rPr>
          <w:rFonts w:ascii="Arial Narrow" w:eastAsia="Verdana" w:hAnsi="Arial Narrow" w:cs="Verdana"/>
          <w:sz w:val="22"/>
        </w:rPr>
        <w:t xml:space="preserve">abril </w:t>
      </w:r>
      <w:r w:rsidRPr="00FC4853">
        <w:rPr>
          <w:rFonts w:ascii="Arial Narrow" w:eastAsia="Verdana" w:hAnsi="Arial Narrow" w:cs="Verdana"/>
          <w:sz w:val="22"/>
        </w:rPr>
        <w:t>de 20</w:t>
      </w:r>
      <w:r w:rsidR="00DF2130">
        <w:rPr>
          <w:rFonts w:ascii="Arial Narrow" w:eastAsia="Verdana" w:hAnsi="Arial Narrow" w:cs="Verdana"/>
          <w:sz w:val="22"/>
        </w:rPr>
        <w:t>26</w:t>
      </w:r>
      <w:r w:rsidRPr="00FC4853">
        <w:rPr>
          <w:rFonts w:ascii="Arial Narrow" w:eastAsia="Verdana" w:hAnsi="Arial Narrow" w:cs="Verdana"/>
          <w:sz w:val="22"/>
        </w:rPr>
        <w:t>.</w:t>
      </w:r>
    </w:p>
    <w:p w14:paraId="37A53F63" w14:textId="72095B63" w:rsidR="003A19BF" w:rsidRDefault="003A19BF" w:rsidP="1033557B">
      <w:pPr>
        <w:spacing w:after="0"/>
        <w:jc w:val="center"/>
        <w:rPr>
          <w:rFonts w:ascii="Arial Narrow" w:eastAsia="Verdana" w:hAnsi="Arial Narrow" w:cs="Verdana"/>
          <w:color w:val="000000"/>
          <w:sz w:val="22"/>
        </w:rPr>
      </w:pPr>
    </w:p>
    <w:p w14:paraId="5009E2FF" w14:textId="77777777" w:rsidR="00DF2130" w:rsidRDefault="00DF2130" w:rsidP="1033557B">
      <w:pPr>
        <w:spacing w:after="0"/>
        <w:jc w:val="center"/>
        <w:rPr>
          <w:rFonts w:ascii="Arial Narrow" w:eastAsia="Verdana" w:hAnsi="Arial Narrow" w:cs="Verdana"/>
          <w:color w:val="000000"/>
          <w:sz w:val="22"/>
        </w:rPr>
      </w:pPr>
    </w:p>
    <w:p w14:paraId="50C571B8" w14:textId="77777777" w:rsidR="00DF2130" w:rsidRDefault="00DF2130" w:rsidP="1033557B">
      <w:pPr>
        <w:spacing w:after="0"/>
        <w:jc w:val="center"/>
        <w:rPr>
          <w:rFonts w:ascii="Arial Narrow" w:eastAsia="Verdana" w:hAnsi="Arial Narrow" w:cs="Verdana"/>
          <w:color w:val="000000"/>
          <w:sz w:val="22"/>
        </w:rPr>
      </w:pPr>
    </w:p>
    <w:p w14:paraId="6E14FFE6" w14:textId="77777777" w:rsidR="00DF2130" w:rsidRDefault="00DF2130" w:rsidP="1033557B">
      <w:pPr>
        <w:spacing w:after="0"/>
        <w:jc w:val="center"/>
        <w:rPr>
          <w:rFonts w:ascii="Arial Narrow" w:eastAsia="Verdana" w:hAnsi="Arial Narrow" w:cs="Verdana"/>
          <w:color w:val="000000"/>
          <w:sz w:val="22"/>
        </w:rPr>
      </w:pPr>
    </w:p>
    <w:p w14:paraId="30436FFE" w14:textId="77777777" w:rsidR="00DF2130" w:rsidRPr="00DF2130" w:rsidRDefault="00DF2130" w:rsidP="00DF2130">
      <w:pPr>
        <w:spacing w:after="0" w:line="278" w:lineRule="auto"/>
        <w:jc w:val="center"/>
        <w:rPr>
          <w:rFonts w:eastAsia="Aptos" w:cs="Arial"/>
          <w:b/>
          <w:kern w:val="2"/>
          <w:szCs w:val="24"/>
          <w:lang w:eastAsia="en-US"/>
          <w14:ligatures w14:val="standardContextual"/>
        </w:rPr>
      </w:pPr>
      <w:r w:rsidRPr="00DF2130">
        <w:rPr>
          <w:rFonts w:eastAsia="Aptos" w:cs="Arial"/>
          <w:b/>
          <w:kern w:val="2"/>
          <w:szCs w:val="24"/>
          <w:lang w:eastAsia="en-US"/>
          <w14:ligatures w14:val="standardContextual"/>
        </w:rPr>
        <w:t>ING. RAÚL ARANGUREN MARTÍNEZ</w:t>
      </w:r>
    </w:p>
    <w:p w14:paraId="262C310D" w14:textId="77777777" w:rsidR="00DF2130" w:rsidRPr="00DF2130" w:rsidRDefault="00DF2130" w:rsidP="00DF2130">
      <w:pPr>
        <w:tabs>
          <w:tab w:val="left" w:pos="6602"/>
        </w:tabs>
        <w:spacing w:after="0" w:line="278" w:lineRule="auto"/>
        <w:jc w:val="center"/>
        <w:rPr>
          <w:rFonts w:eastAsia="Aptos" w:cs="Arial"/>
          <w:bCs/>
          <w:kern w:val="2"/>
          <w:szCs w:val="24"/>
          <w:lang w:eastAsia="en-US"/>
          <w14:ligatures w14:val="standardContextual"/>
        </w:rPr>
      </w:pPr>
      <w:r w:rsidRPr="00DF2130">
        <w:rPr>
          <w:rFonts w:eastAsia="Aptos" w:cs="Arial"/>
          <w:bCs/>
          <w:kern w:val="2"/>
          <w:szCs w:val="24"/>
          <w:lang w:eastAsia="en-US"/>
          <w14:ligatures w14:val="standardContextual"/>
        </w:rPr>
        <w:t>SECRETARIO DE INFRAESTRUCTURA</w:t>
      </w:r>
    </w:p>
    <w:p w14:paraId="08628808" w14:textId="77777777" w:rsidR="00DF2130" w:rsidRPr="00DF2130" w:rsidRDefault="00DF2130" w:rsidP="00DF2130">
      <w:pPr>
        <w:tabs>
          <w:tab w:val="left" w:pos="6602"/>
        </w:tabs>
        <w:spacing w:after="0" w:line="278" w:lineRule="auto"/>
        <w:jc w:val="left"/>
        <w:rPr>
          <w:rFonts w:eastAsia="Aptos" w:cs="Arial"/>
          <w:b/>
          <w:bCs/>
          <w:kern w:val="2"/>
          <w:sz w:val="16"/>
          <w:szCs w:val="24"/>
          <w:lang w:eastAsia="en-US"/>
          <w14:ligatures w14:val="standardContextual"/>
        </w:rPr>
      </w:pPr>
    </w:p>
    <w:p w14:paraId="4709593F" w14:textId="77777777" w:rsidR="00DF2130" w:rsidRPr="00DF2130" w:rsidRDefault="00DF2130" w:rsidP="00DF2130">
      <w:pPr>
        <w:tabs>
          <w:tab w:val="left" w:pos="6602"/>
        </w:tabs>
        <w:spacing w:after="0" w:line="278" w:lineRule="auto"/>
        <w:jc w:val="left"/>
        <w:rPr>
          <w:rFonts w:eastAsia="Aptos" w:cs="Arial"/>
          <w:b/>
          <w:bCs/>
          <w:kern w:val="2"/>
          <w:sz w:val="16"/>
          <w:szCs w:val="16"/>
          <w:lang w:eastAsia="en-US"/>
          <w14:ligatures w14:val="standardContextual"/>
        </w:rPr>
      </w:pPr>
      <w:r w:rsidRPr="00DF2130">
        <w:rPr>
          <w:rFonts w:eastAsia="Aptos" w:cs="Arial"/>
          <w:b/>
          <w:bCs/>
          <w:kern w:val="2"/>
          <w:sz w:val="16"/>
          <w:szCs w:val="16"/>
          <w:lang w:eastAsia="en-US"/>
          <w14:ligatures w14:val="standardContextual"/>
        </w:rPr>
        <w:t>GESTIÓN DOCUMENTAL:</w:t>
      </w:r>
    </w:p>
    <w:p w14:paraId="4CB1A485" w14:textId="77777777" w:rsidR="00DF2130" w:rsidRPr="00DF2130" w:rsidRDefault="00DF2130" w:rsidP="00DF2130">
      <w:pPr>
        <w:spacing w:after="0" w:line="276" w:lineRule="auto"/>
        <w:rPr>
          <w:rFonts w:eastAsia="Aptos" w:cs="Arial"/>
          <w:kern w:val="2"/>
          <w:sz w:val="16"/>
          <w:szCs w:val="16"/>
          <w:lang w:eastAsia="en-US"/>
          <w14:ligatures w14:val="standardContextual"/>
        </w:rPr>
      </w:pPr>
      <w:r w:rsidRPr="00DF2130">
        <w:rPr>
          <w:rFonts w:eastAsia="Aptos" w:cs="Arial"/>
          <w:kern w:val="2"/>
          <w:sz w:val="16"/>
          <w:szCs w:val="16"/>
          <w:lang w:eastAsia="en-US"/>
          <w14:ligatures w14:val="standardContextual"/>
        </w:rPr>
        <w:t>Original: Destinatarios</w:t>
      </w:r>
    </w:p>
    <w:p w14:paraId="56016BF7" w14:textId="77777777" w:rsidR="00DF2130" w:rsidRPr="00DF2130" w:rsidRDefault="00DF2130" w:rsidP="00DF2130">
      <w:pPr>
        <w:spacing w:after="0" w:line="276" w:lineRule="auto"/>
        <w:rPr>
          <w:rFonts w:eastAsia="Aptos" w:cs="Arial"/>
          <w:kern w:val="2"/>
          <w:sz w:val="16"/>
          <w:szCs w:val="16"/>
          <w:lang w:eastAsia="en-US"/>
          <w14:ligatures w14:val="standardContextual"/>
        </w:rPr>
      </w:pPr>
      <w:r w:rsidRPr="00DF2130">
        <w:rPr>
          <w:rFonts w:eastAsia="Aptos" w:cs="Arial"/>
          <w:kern w:val="2"/>
          <w:sz w:val="16"/>
          <w:szCs w:val="16"/>
          <w:lang w:eastAsia="en-US"/>
          <w14:ligatures w14:val="standardContextual"/>
        </w:rPr>
        <w:t xml:space="preserve">1ª Copia: </w:t>
      </w:r>
    </w:p>
    <w:p w14:paraId="0F97C0EB" w14:textId="77777777" w:rsidR="00DF2130" w:rsidRPr="00DF2130" w:rsidRDefault="00DF2130" w:rsidP="00DF2130">
      <w:pPr>
        <w:spacing w:after="0" w:line="276" w:lineRule="auto"/>
        <w:rPr>
          <w:rFonts w:ascii="Arial Narrow" w:eastAsia="Aptos" w:hAnsi="Arial Narrow"/>
          <w:kern w:val="2"/>
          <w:sz w:val="18"/>
          <w:szCs w:val="18"/>
          <w:lang w:eastAsia="en-US"/>
          <w14:ligatures w14:val="standardContextual"/>
        </w:rPr>
      </w:pPr>
      <w:r w:rsidRPr="00DF2130">
        <w:rPr>
          <w:rFonts w:ascii="Arial Narrow" w:eastAsia="Aptos" w:hAnsi="Arial Narrow"/>
          <w:kern w:val="2"/>
          <w:sz w:val="18"/>
          <w:szCs w:val="18"/>
          <w:lang w:eastAsia="en-US"/>
          <w14:ligatures w14:val="standardContextual"/>
        </w:rPr>
        <w:t>Proyectó: Johan Sebastian Gutierrez Riveros – Contratista CPSP-2026-0052</w:t>
      </w:r>
    </w:p>
    <w:p w14:paraId="7784BDEA" w14:textId="4BD0B736" w:rsidR="00DF2130" w:rsidRPr="00FC4853" w:rsidRDefault="00DF2130" w:rsidP="00DF2130">
      <w:pPr>
        <w:spacing w:after="0"/>
        <w:rPr>
          <w:rFonts w:ascii="Arial Narrow" w:eastAsia="Verdana" w:hAnsi="Arial Narrow" w:cs="Verdana"/>
          <w:color w:val="000000"/>
          <w:sz w:val="22"/>
        </w:rPr>
      </w:pPr>
      <w:r w:rsidRPr="00DF2130">
        <w:rPr>
          <w:rFonts w:ascii="Arial Narrow" w:eastAsia="Aptos" w:hAnsi="Arial Narrow"/>
          <w:kern w:val="2"/>
          <w:sz w:val="18"/>
          <w:szCs w:val="18"/>
          <w:lang w:eastAsia="en-US"/>
          <w14:ligatures w14:val="standardContextual"/>
        </w:rPr>
        <w:t>Reviso: Ing. Raúl Aranguren Martínez – Secretario de Infraestructura</w:t>
      </w:r>
    </w:p>
    <w:sectPr w:rsidR="00DF2130" w:rsidRPr="00FC4853" w:rsidSect="00DE047E">
      <w:headerReference w:type="even" r:id="rId14"/>
      <w:headerReference w:type="default" r:id="rId15"/>
      <w:footerReference w:type="default" r:id="rId16"/>
      <w:pgSz w:w="12240" w:h="15840" w:code="1"/>
      <w:pgMar w:top="1417" w:right="1701" w:bottom="1417" w:left="170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41E809" w14:textId="77777777" w:rsidR="004C686E" w:rsidRDefault="004C686E" w:rsidP="007D0390">
      <w:pPr>
        <w:spacing w:after="0" w:line="240" w:lineRule="auto"/>
      </w:pPr>
      <w:r>
        <w:separator/>
      </w:r>
    </w:p>
  </w:endnote>
  <w:endnote w:type="continuationSeparator" w:id="0">
    <w:p w14:paraId="5226BD22" w14:textId="77777777" w:rsidR="004C686E" w:rsidRDefault="004C686E" w:rsidP="007D0390">
      <w:pPr>
        <w:spacing w:after="0" w:line="240" w:lineRule="auto"/>
      </w:pPr>
      <w:r>
        <w:continuationSeparator/>
      </w:r>
    </w:p>
  </w:endnote>
  <w:endnote w:type="continuationNotice" w:id="1">
    <w:p w14:paraId="382210D8" w14:textId="77777777" w:rsidR="004C686E" w:rsidRDefault="004C68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9CE907" w14:textId="77777777" w:rsidR="00CF0F7D" w:rsidRPr="00FC4853" w:rsidRDefault="00CF0F7D" w:rsidP="007F467B">
    <w:pPr>
      <w:widowControl w:val="0"/>
      <w:autoSpaceDE w:val="0"/>
      <w:autoSpaceDN w:val="0"/>
      <w:adjustRightInd w:val="0"/>
      <w:spacing w:after="0" w:line="200" w:lineRule="exact"/>
      <w:ind w:right="-20"/>
      <w:rPr>
        <w:rFonts w:ascii="Arial Narrow" w:hAnsi="Arial Narrow"/>
        <w:szCs w:val="20"/>
      </w:rPr>
    </w:pPr>
  </w:p>
  <w:p w14:paraId="60A47F3E" w14:textId="0EADCD49" w:rsidR="00CF0F7D" w:rsidRPr="00FC4853" w:rsidRDefault="00CF0F7D" w:rsidP="007F467B">
    <w:pPr>
      <w:widowControl w:val="0"/>
      <w:autoSpaceDE w:val="0"/>
      <w:autoSpaceDN w:val="0"/>
      <w:adjustRightInd w:val="0"/>
      <w:spacing w:after="0" w:line="265" w:lineRule="exact"/>
      <w:ind w:left="-18" w:right="-38"/>
      <w:jc w:val="center"/>
      <w:rPr>
        <w:rFonts w:ascii="Arial Narrow" w:hAnsi="Arial Narrow" w:cs="Arial"/>
        <w:b/>
        <w:color w:val="7F7F7F"/>
        <w:szCs w:val="20"/>
      </w:rPr>
    </w:pPr>
    <w:r w:rsidRPr="00FC4853">
      <w:rPr>
        <w:rFonts w:ascii="Arial Narrow" w:hAnsi="Arial Narrow" w:cs="Arial"/>
        <w:b/>
        <w:color w:val="7F7F7F"/>
        <w:szCs w:val="20"/>
      </w:rPr>
      <w:t>[</w:t>
    </w:r>
    <w:r w:rsidR="00FC4853" w:rsidRPr="00FC4853">
      <w:rPr>
        <w:rFonts w:ascii="Arial Narrow" w:hAnsi="Arial Narrow" w:cs="Arial"/>
        <w:b/>
        <w:color w:val="7F7F7F"/>
        <w:szCs w:val="20"/>
      </w:rPr>
      <w:t>CONTRATO DE CONSULTORÍA ESPECIALIZADA PARA LA ELABORACIÓN DE LOS ESTUDIOS Y DISEÑOS A NIVEL FASE III DE LA PISICINA OLIMPICA DEL MUNICIPIO DE FUSAGASUGÁ, CUNDINAMARCA</w:t>
    </w:r>
    <w:r w:rsidRPr="00FC4853">
      <w:rPr>
        <w:rFonts w:ascii="Arial Narrow" w:hAnsi="Arial Narrow" w:cs="Arial"/>
        <w:b/>
        <w:color w:val="7F7F7F"/>
        <w:szCs w:val="20"/>
      </w:rPr>
      <w:t xml:space="preserve">] </w:t>
    </w:r>
  </w:p>
  <w:p w14:paraId="21B2553A" w14:textId="21B5F70E" w:rsidR="00CF0F7D" w:rsidRPr="00FC4853" w:rsidRDefault="00CF0F7D" w:rsidP="007F467B">
    <w:pPr>
      <w:widowControl w:val="0"/>
      <w:autoSpaceDE w:val="0"/>
      <w:autoSpaceDN w:val="0"/>
      <w:adjustRightInd w:val="0"/>
      <w:spacing w:after="0" w:line="265" w:lineRule="exact"/>
      <w:ind w:left="-18" w:right="-38"/>
      <w:jc w:val="center"/>
      <w:rPr>
        <w:rFonts w:ascii="Arial Narrow" w:hAnsi="Arial Narrow" w:cs="Arial"/>
        <w:b/>
        <w:color w:val="7F7F7F"/>
        <w:szCs w:val="20"/>
      </w:rPr>
    </w:pPr>
    <w:r w:rsidRPr="00FC4853">
      <w:rPr>
        <w:rFonts w:ascii="Arial Narrow" w:hAnsi="Arial Narrow" w:cs="Arial"/>
        <w:b/>
        <w:color w:val="7F7F7F"/>
        <w:szCs w:val="20"/>
      </w:rPr>
      <w:t>[</w:t>
    </w:r>
    <w:r w:rsidR="00FC4853" w:rsidRPr="00FC4853">
      <w:rPr>
        <w:rFonts w:ascii="Arial Narrow" w:hAnsi="Arial Narrow" w:cs="Arial"/>
        <w:b/>
        <w:color w:val="7F7F7F"/>
        <w:szCs w:val="20"/>
      </w:rPr>
      <w:t>MUNICIPIO DE FUSAGASUGA</w:t>
    </w:r>
    <w:r w:rsidRPr="00FC4853">
      <w:rPr>
        <w:rFonts w:ascii="Arial Narrow" w:hAnsi="Arial Narrow" w:cs="Arial"/>
        <w:b/>
        <w:color w:val="7F7F7F"/>
        <w:szCs w:val="20"/>
      </w:rPr>
      <w:t xml:space="preserve">] </w:t>
    </w:r>
  </w:p>
  <w:p w14:paraId="6B8D86FD" w14:textId="14D02163" w:rsidR="00794341" w:rsidRPr="00FC4853" w:rsidRDefault="00794341" w:rsidP="00794341">
    <w:pPr>
      <w:pStyle w:val="Piedepgina"/>
      <w:jc w:val="right"/>
      <w:rPr>
        <w:rFonts w:ascii="Arial Narrow" w:hAnsi="Arial Narrow"/>
        <w:szCs w:val="20"/>
      </w:rPr>
    </w:pPr>
    <w:r w:rsidRPr="00FC4853">
      <w:rPr>
        <w:rStyle w:val="normaltextrun"/>
        <w:rFonts w:ascii="Arial Narrow" w:hAnsi="Arial Narrow"/>
        <w:color w:val="000000"/>
        <w:szCs w:val="20"/>
        <w:shd w:val="clear" w:color="auto" w:fill="FFFFFF"/>
      </w:rPr>
      <w:t>Versión: </w:t>
    </w:r>
    <w:r w:rsidR="009763C7" w:rsidRPr="00FC4853">
      <w:rPr>
        <w:rStyle w:val="normaltextrun"/>
        <w:rFonts w:ascii="Arial Narrow" w:hAnsi="Arial Narrow"/>
        <w:color w:val="000000"/>
        <w:szCs w:val="20"/>
        <w:shd w:val="clear" w:color="auto" w:fill="FFFFFF"/>
      </w:rPr>
      <w:t xml:space="preserve">1 del 15 de diciembre </w:t>
    </w:r>
    <w:r w:rsidRPr="00FC4853">
      <w:rPr>
        <w:rStyle w:val="normaltextrun"/>
        <w:rFonts w:ascii="Arial Narrow" w:hAnsi="Arial Narrow"/>
        <w:color w:val="000000"/>
        <w:szCs w:val="20"/>
        <w:shd w:val="clear" w:color="auto" w:fill="FFFFFF"/>
      </w:rPr>
      <w:t>de 2025</w:t>
    </w:r>
    <w:r w:rsidRPr="00FC4853">
      <w:rPr>
        <w:rStyle w:val="eop"/>
        <w:rFonts w:ascii="Arial Narrow" w:hAnsi="Arial Narrow"/>
        <w:color w:val="000000"/>
        <w:szCs w:val="20"/>
        <w:shd w:val="clear" w:color="auto" w:fill="FFFFFF"/>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5A0946" w14:textId="77777777" w:rsidR="004C686E" w:rsidRDefault="004C686E" w:rsidP="007D0390">
      <w:pPr>
        <w:spacing w:after="0" w:line="240" w:lineRule="auto"/>
      </w:pPr>
      <w:r>
        <w:separator/>
      </w:r>
    </w:p>
  </w:footnote>
  <w:footnote w:type="continuationSeparator" w:id="0">
    <w:p w14:paraId="6BB8A3F1" w14:textId="77777777" w:rsidR="004C686E" w:rsidRDefault="004C686E" w:rsidP="007D0390">
      <w:pPr>
        <w:spacing w:after="0" w:line="240" w:lineRule="auto"/>
      </w:pPr>
      <w:r>
        <w:continuationSeparator/>
      </w:r>
    </w:p>
  </w:footnote>
  <w:footnote w:type="continuationNotice" w:id="1">
    <w:p w14:paraId="4300D6F0" w14:textId="77777777" w:rsidR="004C686E" w:rsidRDefault="004C686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5C435E" w14:textId="32535662"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11AB48" w14:textId="137D24CE" w:rsidR="00CF0F7D" w:rsidRPr="00FC4853" w:rsidRDefault="00FC4853" w:rsidP="004B68CF">
    <w:pPr>
      <w:widowControl w:val="0"/>
      <w:tabs>
        <w:tab w:val="left" w:pos="7780"/>
      </w:tabs>
      <w:autoSpaceDE w:val="0"/>
      <w:autoSpaceDN w:val="0"/>
      <w:adjustRightInd w:val="0"/>
      <w:spacing w:after="0" w:line="200" w:lineRule="exact"/>
      <w:ind w:right="-20"/>
      <w:rPr>
        <w:rFonts w:cs="Arial"/>
        <w:b/>
        <w:sz w:val="16"/>
        <w:szCs w:val="16"/>
        <w:highlight w:val="lightGray"/>
      </w:rPr>
    </w:pPr>
    <w:r>
      <w:rPr>
        <w:rFonts w:cs="Arial"/>
        <w:b/>
        <w:noProof/>
        <w:sz w:val="16"/>
        <w:szCs w:val="16"/>
        <w:highlight w:val="lightGray"/>
      </w:rPr>
      <w:drawing>
        <wp:anchor distT="0" distB="0" distL="114300" distR="114300" simplePos="0" relativeHeight="251658240" behindDoc="0" locked="0" layoutInCell="1" allowOverlap="1" wp14:anchorId="501E310F" wp14:editId="6598FAF8">
          <wp:simplePos x="0" y="0"/>
          <wp:positionH relativeFrom="margin">
            <wp:align>center</wp:align>
          </wp:positionH>
          <wp:positionV relativeFrom="paragraph">
            <wp:posOffset>-327660</wp:posOffset>
          </wp:positionV>
          <wp:extent cx="3408045" cy="902335"/>
          <wp:effectExtent l="0" t="0" r="1905" b="0"/>
          <wp:wrapTopAndBottom/>
          <wp:docPr id="9953284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08045" cy="90233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28025B"/>
    <w:multiLevelType w:val="multilevel"/>
    <w:tmpl w:val="2BDE51F8"/>
    <w:lvl w:ilvl="0">
      <w:start w:val="1"/>
      <w:numFmt w:val="decimal"/>
      <w:lvlText w:val="%1."/>
      <w:lvlJc w:val="left"/>
      <w:pPr>
        <w:ind w:left="360" w:hanging="360"/>
      </w:pPr>
      <w:rPr>
        <w:b/>
      </w:rPr>
    </w:lvl>
    <w:lvl w:ilvl="1">
      <w:start w:val="1"/>
      <w:numFmt w:val="decimal"/>
      <w:lvlText w:val="%1.%2."/>
      <w:lvlJc w:val="left"/>
      <w:pPr>
        <w:ind w:left="792" w:hanging="432"/>
      </w:pPr>
      <w:rPr>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7C939E"/>
    <w:multiLevelType w:val="multilevel"/>
    <w:tmpl w:val="29C860E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 w15:restartNumberingAfterBreak="0">
    <w:nsid w:val="25DB3191"/>
    <w:multiLevelType w:val="multilevel"/>
    <w:tmpl w:val="8B9ED34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9" w15:restartNumberingAfterBreak="0">
    <w:nsid w:val="2830AF17"/>
    <w:multiLevelType w:val="multilevel"/>
    <w:tmpl w:val="2BDE51F8"/>
    <w:lvl w:ilvl="0">
      <w:start w:val="1"/>
      <w:numFmt w:val="decimal"/>
      <w:lvlText w:val="%1."/>
      <w:lvlJc w:val="left"/>
      <w:pPr>
        <w:ind w:left="360" w:hanging="360"/>
      </w:pPr>
      <w:rPr>
        <w:b/>
      </w:rPr>
    </w:lvl>
    <w:lvl w:ilvl="1">
      <w:start w:val="1"/>
      <w:numFmt w:val="decimal"/>
      <w:lvlText w:val="%1.%2."/>
      <w:lvlJc w:val="left"/>
      <w:pPr>
        <w:ind w:left="792" w:hanging="432"/>
      </w:pPr>
      <w:rPr>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BB27AC8"/>
    <w:multiLevelType w:val="multilevel"/>
    <w:tmpl w:val="2BDE51F8"/>
    <w:lvl w:ilvl="0">
      <w:start w:val="1"/>
      <w:numFmt w:val="decimal"/>
      <w:lvlText w:val="%1."/>
      <w:lvlJc w:val="left"/>
      <w:pPr>
        <w:ind w:left="360" w:hanging="360"/>
      </w:pPr>
      <w:rPr>
        <w:b/>
      </w:rPr>
    </w:lvl>
    <w:lvl w:ilvl="1">
      <w:start w:val="1"/>
      <w:numFmt w:val="decimal"/>
      <w:lvlText w:val="%1.%2."/>
      <w:lvlJc w:val="left"/>
      <w:pPr>
        <w:ind w:left="792" w:hanging="432"/>
      </w:pPr>
      <w:rPr>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8571F76"/>
    <w:multiLevelType w:val="hybridMultilevel"/>
    <w:tmpl w:val="2F5076F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1B1394"/>
    <w:multiLevelType w:val="hybridMultilevel"/>
    <w:tmpl w:val="795E6F0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413F12EE"/>
    <w:multiLevelType w:val="multilevel"/>
    <w:tmpl w:val="155818D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9"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50B7AA0"/>
    <w:multiLevelType w:val="multilevel"/>
    <w:tmpl w:val="556455FA"/>
    <w:lvl w:ilvl="0">
      <w:start w:val="1"/>
      <w:numFmt w:val="bullet"/>
      <w:lvlText w:val="·"/>
      <w:lvlJc w:val="left"/>
      <w:pPr>
        <w:ind w:left="1080" w:hanging="360"/>
      </w:pPr>
      <w:rPr>
        <w:rFonts w:ascii="Symbol" w:hAnsi="Symbol"/>
      </w:rPr>
    </w:lvl>
    <w:lvl w:ilvl="1">
      <w:start w:val="1"/>
      <w:numFmt w:val="bullet"/>
      <w:lvlText w:val="o"/>
      <w:lvlJc w:val="left"/>
      <w:pPr>
        <w:ind w:left="1800" w:hanging="360"/>
      </w:pPr>
      <w:rPr>
        <w:rFonts w:ascii="Courier New" w:hAnsi="Courier New"/>
      </w:rPr>
    </w:lvl>
    <w:lvl w:ilvl="2">
      <w:start w:val="1"/>
      <w:numFmt w:val="bullet"/>
      <w:lvlText w:val=""/>
      <w:lvlJc w:val="left"/>
      <w:pPr>
        <w:ind w:left="2520" w:hanging="360"/>
      </w:pPr>
      <w:rPr>
        <w:rFonts w:ascii="Wingdings" w:hAnsi="Wingdings"/>
      </w:rPr>
    </w:lvl>
    <w:lvl w:ilvl="3">
      <w:start w:val="1"/>
      <w:numFmt w:val="bullet"/>
      <w:lvlText w:val=""/>
      <w:lvlJc w:val="left"/>
      <w:pPr>
        <w:ind w:left="3240" w:hanging="360"/>
      </w:pPr>
      <w:rPr>
        <w:rFonts w:ascii="Symbol" w:hAnsi="Symbol"/>
      </w:rPr>
    </w:lvl>
    <w:lvl w:ilvl="4">
      <w:start w:val="1"/>
      <w:numFmt w:val="bullet"/>
      <w:lvlText w:val="o"/>
      <w:lvlJc w:val="left"/>
      <w:pPr>
        <w:ind w:left="3960" w:hanging="360"/>
      </w:pPr>
      <w:rPr>
        <w:rFonts w:ascii="Courier New" w:hAnsi="Courier New"/>
      </w:rPr>
    </w:lvl>
    <w:lvl w:ilvl="5">
      <w:start w:val="1"/>
      <w:numFmt w:val="bullet"/>
      <w:lvlText w:val=""/>
      <w:lvlJc w:val="left"/>
      <w:pPr>
        <w:ind w:left="4680" w:hanging="360"/>
      </w:pPr>
      <w:rPr>
        <w:rFonts w:ascii="Wingdings" w:hAnsi="Wingdings"/>
      </w:rPr>
    </w:lvl>
    <w:lvl w:ilvl="6">
      <w:start w:val="1"/>
      <w:numFmt w:val="bullet"/>
      <w:lvlText w:val=""/>
      <w:lvlJc w:val="left"/>
      <w:pPr>
        <w:ind w:left="5400" w:hanging="360"/>
      </w:pPr>
      <w:rPr>
        <w:rFonts w:ascii="Symbol" w:hAnsi="Symbol"/>
      </w:rPr>
    </w:lvl>
    <w:lvl w:ilvl="7">
      <w:start w:val="1"/>
      <w:numFmt w:val="bullet"/>
      <w:lvlText w:val="o"/>
      <w:lvlJc w:val="left"/>
      <w:pPr>
        <w:ind w:left="6120" w:hanging="360"/>
      </w:pPr>
      <w:rPr>
        <w:rFonts w:ascii="Courier New" w:hAnsi="Courier New"/>
      </w:rPr>
    </w:lvl>
    <w:lvl w:ilvl="8">
      <w:start w:val="1"/>
      <w:numFmt w:val="bullet"/>
      <w:lvlText w:val=""/>
      <w:lvlJc w:val="left"/>
      <w:pPr>
        <w:ind w:left="6840" w:hanging="360"/>
      </w:pPr>
      <w:rPr>
        <w:rFonts w:ascii="Wingdings" w:hAnsi="Wingdings"/>
      </w:rPr>
    </w:lvl>
  </w:abstractNum>
  <w:abstractNum w:abstractNumId="21" w15:restartNumberingAfterBreak="0">
    <w:nsid w:val="45C80AC2"/>
    <w:multiLevelType w:val="hybridMultilevel"/>
    <w:tmpl w:val="6308AB22"/>
    <w:lvl w:ilvl="0" w:tplc="C0924FBE">
      <w:start w:val="1"/>
      <w:numFmt w:val="bullet"/>
      <w:lvlText w:val=""/>
      <w:lvlJc w:val="left"/>
      <w:pPr>
        <w:ind w:left="720" w:hanging="360"/>
      </w:pPr>
      <w:rPr>
        <w:rFonts w:ascii="Symbol" w:hAnsi="Symbol" w:hint="default"/>
      </w:rPr>
    </w:lvl>
    <w:lvl w:ilvl="1" w:tplc="94CE2830">
      <w:start w:val="1"/>
      <w:numFmt w:val="bullet"/>
      <w:lvlText w:val="o"/>
      <w:lvlJc w:val="left"/>
      <w:pPr>
        <w:ind w:left="1440" w:hanging="360"/>
      </w:pPr>
      <w:rPr>
        <w:rFonts w:ascii="Courier New" w:hAnsi="Courier New" w:hint="default"/>
      </w:rPr>
    </w:lvl>
    <w:lvl w:ilvl="2" w:tplc="2334DAD4">
      <w:start w:val="1"/>
      <w:numFmt w:val="bullet"/>
      <w:lvlText w:val=""/>
      <w:lvlJc w:val="left"/>
      <w:pPr>
        <w:ind w:left="2160" w:hanging="360"/>
      </w:pPr>
      <w:rPr>
        <w:rFonts w:ascii="Wingdings" w:hAnsi="Wingdings" w:hint="default"/>
      </w:rPr>
    </w:lvl>
    <w:lvl w:ilvl="3" w:tplc="75C6B0EA">
      <w:start w:val="1"/>
      <w:numFmt w:val="bullet"/>
      <w:lvlText w:val=""/>
      <w:lvlJc w:val="left"/>
      <w:pPr>
        <w:ind w:left="2880" w:hanging="360"/>
      </w:pPr>
      <w:rPr>
        <w:rFonts w:ascii="Symbol" w:hAnsi="Symbol" w:hint="default"/>
      </w:rPr>
    </w:lvl>
    <w:lvl w:ilvl="4" w:tplc="823CDF16">
      <w:start w:val="1"/>
      <w:numFmt w:val="bullet"/>
      <w:lvlText w:val="o"/>
      <w:lvlJc w:val="left"/>
      <w:pPr>
        <w:ind w:left="3600" w:hanging="360"/>
      </w:pPr>
      <w:rPr>
        <w:rFonts w:ascii="Courier New" w:hAnsi="Courier New" w:hint="default"/>
      </w:rPr>
    </w:lvl>
    <w:lvl w:ilvl="5" w:tplc="F9BE989E">
      <w:start w:val="1"/>
      <w:numFmt w:val="bullet"/>
      <w:lvlText w:val=""/>
      <w:lvlJc w:val="left"/>
      <w:pPr>
        <w:ind w:left="4320" w:hanging="360"/>
      </w:pPr>
      <w:rPr>
        <w:rFonts w:ascii="Wingdings" w:hAnsi="Wingdings" w:hint="default"/>
      </w:rPr>
    </w:lvl>
    <w:lvl w:ilvl="6" w:tplc="90F6BC0A">
      <w:start w:val="1"/>
      <w:numFmt w:val="bullet"/>
      <w:lvlText w:val=""/>
      <w:lvlJc w:val="left"/>
      <w:pPr>
        <w:ind w:left="5040" w:hanging="360"/>
      </w:pPr>
      <w:rPr>
        <w:rFonts w:ascii="Symbol" w:hAnsi="Symbol" w:hint="default"/>
      </w:rPr>
    </w:lvl>
    <w:lvl w:ilvl="7" w:tplc="63FE5D7C">
      <w:start w:val="1"/>
      <w:numFmt w:val="bullet"/>
      <w:lvlText w:val="o"/>
      <w:lvlJc w:val="left"/>
      <w:pPr>
        <w:ind w:left="5760" w:hanging="360"/>
      </w:pPr>
      <w:rPr>
        <w:rFonts w:ascii="Courier New" w:hAnsi="Courier New" w:hint="default"/>
      </w:rPr>
    </w:lvl>
    <w:lvl w:ilvl="8" w:tplc="D150A808">
      <w:start w:val="1"/>
      <w:numFmt w:val="bullet"/>
      <w:lvlText w:val=""/>
      <w:lvlJc w:val="left"/>
      <w:pPr>
        <w:ind w:left="6480" w:hanging="360"/>
      </w:pPr>
      <w:rPr>
        <w:rFonts w:ascii="Wingdings" w:hAnsi="Wingdings" w:hint="default"/>
      </w:rPr>
    </w:lvl>
  </w:abstractNum>
  <w:abstractNum w:abstractNumId="22" w15:restartNumberingAfterBreak="0">
    <w:nsid w:val="473E6B67"/>
    <w:multiLevelType w:val="multilevel"/>
    <w:tmpl w:val="5074CD98"/>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EE8D235"/>
    <w:multiLevelType w:val="hybridMultilevel"/>
    <w:tmpl w:val="BD8881A8"/>
    <w:lvl w:ilvl="0" w:tplc="A86CC8C4">
      <w:start w:val="1"/>
      <w:numFmt w:val="bullet"/>
      <w:lvlText w:val="·"/>
      <w:lvlJc w:val="left"/>
      <w:pPr>
        <w:ind w:left="1080" w:hanging="360"/>
      </w:pPr>
      <w:rPr>
        <w:rFonts w:ascii="Symbol" w:hAnsi="Symbol" w:hint="default"/>
      </w:rPr>
    </w:lvl>
    <w:lvl w:ilvl="1" w:tplc="800478E6">
      <w:start w:val="1"/>
      <w:numFmt w:val="bullet"/>
      <w:lvlText w:val="o"/>
      <w:lvlJc w:val="left"/>
      <w:pPr>
        <w:ind w:left="1440" w:hanging="360"/>
      </w:pPr>
      <w:rPr>
        <w:rFonts w:ascii="Courier New" w:hAnsi="Courier New" w:hint="default"/>
      </w:rPr>
    </w:lvl>
    <w:lvl w:ilvl="2" w:tplc="81C84898">
      <w:start w:val="1"/>
      <w:numFmt w:val="bullet"/>
      <w:lvlText w:val=""/>
      <w:lvlJc w:val="left"/>
      <w:pPr>
        <w:ind w:left="2160" w:hanging="360"/>
      </w:pPr>
      <w:rPr>
        <w:rFonts w:ascii="Wingdings" w:hAnsi="Wingdings" w:hint="default"/>
      </w:rPr>
    </w:lvl>
    <w:lvl w:ilvl="3" w:tplc="7A6CE71E">
      <w:start w:val="1"/>
      <w:numFmt w:val="bullet"/>
      <w:lvlText w:val=""/>
      <w:lvlJc w:val="left"/>
      <w:pPr>
        <w:ind w:left="2880" w:hanging="360"/>
      </w:pPr>
      <w:rPr>
        <w:rFonts w:ascii="Symbol" w:hAnsi="Symbol" w:hint="default"/>
      </w:rPr>
    </w:lvl>
    <w:lvl w:ilvl="4" w:tplc="F7E82476">
      <w:start w:val="1"/>
      <w:numFmt w:val="bullet"/>
      <w:lvlText w:val="o"/>
      <w:lvlJc w:val="left"/>
      <w:pPr>
        <w:ind w:left="3600" w:hanging="360"/>
      </w:pPr>
      <w:rPr>
        <w:rFonts w:ascii="Courier New" w:hAnsi="Courier New" w:hint="default"/>
      </w:rPr>
    </w:lvl>
    <w:lvl w:ilvl="5" w:tplc="3970D730">
      <w:start w:val="1"/>
      <w:numFmt w:val="bullet"/>
      <w:lvlText w:val=""/>
      <w:lvlJc w:val="left"/>
      <w:pPr>
        <w:ind w:left="4320" w:hanging="360"/>
      </w:pPr>
      <w:rPr>
        <w:rFonts w:ascii="Wingdings" w:hAnsi="Wingdings" w:hint="default"/>
      </w:rPr>
    </w:lvl>
    <w:lvl w:ilvl="6" w:tplc="C7D25506">
      <w:start w:val="1"/>
      <w:numFmt w:val="bullet"/>
      <w:lvlText w:val=""/>
      <w:lvlJc w:val="left"/>
      <w:pPr>
        <w:ind w:left="5040" w:hanging="360"/>
      </w:pPr>
      <w:rPr>
        <w:rFonts w:ascii="Symbol" w:hAnsi="Symbol" w:hint="default"/>
      </w:rPr>
    </w:lvl>
    <w:lvl w:ilvl="7" w:tplc="57721744">
      <w:start w:val="1"/>
      <w:numFmt w:val="bullet"/>
      <w:lvlText w:val="o"/>
      <w:lvlJc w:val="left"/>
      <w:pPr>
        <w:ind w:left="5760" w:hanging="360"/>
      </w:pPr>
      <w:rPr>
        <w:rFonts w:ascii="Courier New" w:hAnsi="Courier New" w:hint="default"/>
      </w:rPr>
    </w:lvl>
    <w:lvl w:ilvl="8" w:tplc="F5E859BE">
      <w:start w:val="1"/>
      <w:numFmt w:val="bullet"/>
      <w:lvlText w:val=""/>
      <w:lvlJc w:val="left"/>
      <w:pPr>
        <w:ind w:left="6480" w:hanging="360"/>
      </w:pPr>
      <w:rPr>
        <w:rFonts w:ascii="Wingdings" w:hAnsi="Wingdings" w:hint="default"/>
      </w:rPr>
    </w:lvl>
  </w:abstractNum>
  <w:abstractNum w:abstractNumId="25" w15:restartNumberingAfterBreak="0">
    <w:nsid w:val="5401923A"/>
    <w:multiLevelType w:val="multilevel"/>
    <w:tmpl w:val="2730E92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6"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8C3168"/>
    <w:multiLevelType w:val="multilevel"/>
    <w:tmpl w:val="9490E2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0"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10D87E4"/>
    <w:multiLevelType w:val="hybridMultilevel"/>
    <w:tmpl w:val="26D416AE"/>
    <w:lvl w:ilvl="0" w:tplc="5A409C86">
      <w:start w:val="1"/>
      <w:numFmt w:val="bullet"/>
      <w:lvlText w:val=""/>
      <w:lvlJc w:val="left"/>
      <w:pPr>
        <w:ind w:left="720" w:hanging="360"/>
      </w:pPr>
      <w:rPr>
        <w:rFonts w:ascii="Symbol" w:hAnsi="Symbol" w:hint="default"/>
      </w:rPr>
    </w:lvl>
    <w:lvl w:ilvl="1" w:tplc="4E8A58B4">
      <w:start w:val="1"/>
      <w:numFmt w:val="bullet"/>
      <w:lvlText w:val="o"/>
      <w:lvlJc w:val="left"/>
      <w:pPr>
        <w:ind w:left="1440" w:hanging="360"/>
      </w:pPr>
      <w:rPr>
        <w:rFonts w:ascii="Courier New" w:hAnsi="Courier New" w:hint="default"/>
      </w:rPr>
    </w:lvl>
    <w:lvl w:ilvl="2" w:tplc="5360EF74">
      <w:start w:val="1"/>
      <w:numFmt w:val="bullet"/>
      <w:lvlText w:val=""/>
      <w:lvlJc w:val="left"/>
      <w:pPr>
        <w:ind w:left="2160" w:hanging="360"/>
      </w:pPr>
      <w:rPr>
        <w:rFonts w:ascii="Wingdings" w:hAnsi="Wingdings" w:hint="default"/>
      </w:rPr>
    </w:lvl>
    <w:lvl w:ilvl="3" w:tplc="C1DC9146">
      <w:start w:val="1"/>
      <w:numFmt w:val="bullet"/>
      <w:lvlText w:val=""/>
      <w:lvlJc w:val="left"/>
      <w:pPr>
        <w:ind w:left="2880" w:hanging="360"/>
      </w:pPr>
      <w:rPr>
        <w:rFonts w:ascii="Symbol" w:hAnsi="Symbol" w:hint="default"/>
      </w:rPr>
    </w:lvl>
    <w:lvl w:ilvl="4" w:tplc="BA7E051C">
      <w:start w:val="1"/>
      <w:numFmt w:val="bullet"/>
      <w:lvlText w:val="o"/>
      <w:lvlJc w:val="left"/>
      <w:pPr>
        <w:ind w:left="3600" w:hanging="360"/>
      </w:pPr>
      <w:rPr>
        <w:rFonts w:ascii="Courier New" w:hAnsi="Courier New" w:hint="default"/>
      </w:rPr>
    </w:lvl>
    <w:lvl w:ilvl="5" w:tplc="40E62892">
      <w:start w:val="1"/>
      <w:numFmt w:val="bullet"/>
      <w:lvlText w:val=""/>
      <w:lvlJc w:val="left"/>
      <w:pPr>
        <w:ind w:left="4320" w:hanging="360"/>
      </w:pPr>
      <w:rPr>
        <w:rFonts w:ascii="Wingdings" w:hAnsi="Wingdings" w:hint="default"/>
      </w:rPr>
    </w:lvl>
    <w:lvl w:ilvl="6" w:tplc="DFA8EDF6">
      <w:start w:val="1"/>
      <w:numFmt w:val="bullet"/>
      <w:lvlText w:val=""/>
      <w:lvlJc w:val="left"/>
      <w:pPr>
        <w:ind w:left="5040" w:hanging="360"/>
      </w:pPr>
      <w:rPr>
        <w:rFonts w:ascii="Symbol" w:hAnsi="Symbol" w:hint="default"/>
      </w:rPr>
    </w:lvl>
    <w:lvl w:ilvl="7" w:tplc="B5A0642E">
      <w:start w:val="1"/>
      <w:numFmt w:val="bullet"/>
      <w:lvlText w:val="o"/>
      <w:lvlJc w:val="left"/>
      <w:pPr>
        <w:ind w:left="5760" w:hanging="360"/>
      </w:pPr>
      <w:rPr>
        <w:rFonts w:ascii="Courier New" w:hAnsi="Courier New" w:hint="default"/>
      </w:rPr>
    </w:lvl>
    <w:lvl w:ilvl="8" w:tplc="9198F9BC">
      <w:start w:val="1"/>
      <w:numFmt w:val="bullet"/>
      <w:lvlText w:val=""/>
      <w:lvlJc w:val="left"/>
      <w:pPr>
        <w:ind w:left="6480" w:hanging="360"/>
      </w:pPr>
      <w:rPr>
        <w:rFonts w:ascii="Wingdings" w:hAnsi="Wingdings" w:hint="default"/>
      </w:rPr>
    </w:lvl>
  </w:abstractNum>
  <w:abstractNum w:abstractNumId="34" w15:restartNumberingAfterBreak="0">
    <w:nsid w:val="736E2630"/>
    <w:multiLevelType w:val="hybridMultilevel"/>
    <w:tmpl w:val="596CDD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40B27D1"/>
    <w:multiLevelType w:val="hybridMultilevel"/>
    <w:tmpl w:val="820A2C18"/>
    <w:lvl w:ilvl="0" w:tplc="240A0001">
      <w:start w:val="13"/>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8BA4892"/>
    <w:multiLevelType w:val="multilevel"/>
    <w:tmpl w:val="5074CD98"/>
    <w:lvl w:ilvl="0">
      <w:start w:val="1"/>
      <w:numFmt w:val="decimal"/>
      <w:lvlText w:val="%1."/>
      <w:lvlJc w:val="left"/>
      <w:pPr>
        <w:ind w:left="360" w:hanging="360"/>
      </w:pPr>
    </w:lvl>
    <w:lvl w:ilvl="1">
      <w:start w:val="1"/>
      <w:numFmt w:val="decimal"/>
      <w:isLgl/>
      <w:lvlText w:val="%1.%2."/>
      <w:lvlJc w:val="left"/>
      <w:pPr>
        <w:ind w:left="435" w:hanging="435"/>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88550898">
    <w:abstractNumId w:val="24"/>
  </w:num>
  <w:num w:numId="2" w16cid:durableId="804812974">
    <w:abstractNumId w:val="33"/>
  </w:num>
  <w:num w:numId="3" w16cid:durableId="1391927133">
    <w:abstractNumId w:val="21"/>
  </w:num>
  <w:num w:numId="4" w16cid:durableId="1735735431">
    <w:abstractNumId w:val="29"/>
  </w:num>
  <w:num w:numId="5" w16cid:durableId="505708319">
    <w:abstractNumId w:val="3"/>
  </w:num>
  <w:num w:numId="6" w16cid:durableId="1707215327">
    <w:abstractNumId w:val="36"/>
  </w:num>
  <w:num w:numId="7" w16cid:durableId="556866116">
    <w:abstractNumId w:val="12"/>
  </w:num>
  <w:num w:numId="8" w16cid:durableId="626739089">
    <w:abstractNumId w:val="32"/>
  </w:num>
  <w:num w:numId="9" w16cid:durableId="1322930122">
    <w:abstractNumId w:val="4"/>
  </w:num>
  <w:num w:numId="10" w16cid:durableId="1439714016">
    <w:abstractNumId w:val="19"/>
  </w:num>
  <w:num w:numId="11" w16cid:durableId="433209215">
    <w:abstractNumId w:val="31"/>
  </w:num>
  <w:num w:numId="12" w16cid:durableId="443809924">
    <w:abstractNumId w:val="6"/>
  </w:num>
  <w:num w:numId="13" w16cid:durableId="2020692597">
    <w:abstractNumId w:val="11"/>
  </w:num>
  <w:num w:numId="14" w16cid:durableId="1656566040">
    <w:abstractNumId w:val="14"/>
  </w:num>
  <w:num w:numId="15" w16cid:durableId="289670168">
    <w:abstractNumId w:val="27"/>
  </w:num>
  <w:num w:numId="16" w16cid:durableId="884413341">
    <w:abstractNumId w:val="5"/>
  </w:num>
  <w:num w:numId="17" w16cid:durableId="536896579">
    <w:abstractNumId w:val="30"/>
  </w:num>
  <w:num w:numId="18" w16cid:durableId="1553729059">
    <w:abstractNumId w:val="16"/>
  </w:num>
  <w:num w:numId="19" w16cid:durableId="1921913969">
    <w:abstractNumId w:val="1"/>
  </w:num>
  <w:num w:numId="20" w16cid:durableId="1559587690">
    <w:abstractNumId w:val="26"/>
  </w:num>
  <w:num w:numId="21" w16cid:durableId="1084690518">
    <w:abstractNumId w:val="13"/>
  </w:num>
  <w:num w:numId="22" w16cid:durableId="1340112174">
    <w:abstractNumId w:val="37"/>
  </w:num>
  <w:num w:numId="23" w16cid:durableId="1614945953">
    <w:abstractNumId w:val="0"/>
  </w:num>
  <w:num w:numId="24" w16cid:durableId="54934312">
    <w:abstractNumId w:val="23"/>
  </w:num>
  <w:num w:numId="25" w16cid:durableId="807939447">
    <w:abstractNumId w:val="35"/>
  </w:num>
  <w:num w:numId="26" w16cid:durableId="2035425700">
    <w:abstractNumId w:val="22"/>
  </w:num>
  <w:num w:numId="27" w16cid:durableId="8057806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70229268">
    <w:abstractNumId w:val="25"/>
  </w:num>
  <w:num w:numId="29" w16cid:durableId="215511904">
    <w:abstractNumId w:val="18"/>
  </w:num>
  <w:num w:numId="30" w16cid:durableId="6975832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90853048">
    <w:abstractNumId w:val="8"/>
  </w:num>
  <w:num w:numId="32" w16cid:durableId="150947082">
    <w:abstractNumId w:val="7"/>
  </w:num>
  <w:num w:numId="33" w16cid:durableId="363528353">
    <w:abstractNumId w:val="20"/>
  </w:num>
  <w:num w:numId="34" w16cid:durableId="619192586">
    <w:abstractNumId w:val="17"/>
  </w:num>
  <w:num w:numId="35" w16cid:durableId="533270454">
    <w:abstractNumId w:val="34"/>
  </w:num>
  <w:num w:numId="36" w16cid:durableId="219828870">
    <w:abstractNumId w:val="10"/>
  </w:num>
  <w:num w:numId="37" w16cid:durableId="2100717359">
    <w:abstractNumId w:val="15"/>
  </w:num>
  <w:num w:numId="38" w16cid:durableId="2072462818">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699"/>
    <w:rsid w:val="00013A3D"/>
    <w:rsid w:val="000149A4"/>
    <w:rsid w:val="00022774"/>
    <w:rsid w:val="00022EF0"/>
    <w:rsid w:val="00023CD3"/>
    <w:rsid w:val="00023E7B"/>
    <w:rsid w:val="00025CB9"/>
    <w:rsid w:val="000268C3"/>
    <w:rsid w:val="0003306E"/>
    <w:rsid w:val="000330D0"/>
    <w:rsid w:val="00033982"/>
    <w:rsid w:val="00034CC6"/>
    <w:rsid w:val="0003600B"/>
    <w:rsid w:val="00036649"/>
    <w:rsid w:val="00037F97"/>
    <w:rsid w:val="00041ECB"/>
    <w:rsid w:val="00042246"/>
    <w:rsid w:val="00042E48"/>
    <w:rsid w:val="00042F7D"/>
    <w:rsid w:val="0004379E"/>
    <w:rsid w:val="00043A73"/>
    <w:rsid w:val="00043DB9"/>
    <w:rsid w:val="000441F6"/>
    <w:rsid w:val="000453DD"/>
    <w:rsid w:val="00045B96"/>
    <w:rsid w:val="000468F6"/>
    <w:rsid w:val="00046BA6"/>
    <w:rsid w:val="0004750C"/>
    <w:rsid w:val="00047F70"/>
    <w:rsid w:val="00051AC4"/>
    <w:rsid w:val="00051F93"/>
    <w:rsid w:val="00055FC3"/>
    <w:rsid w:val="0005604F"/>
    <w:rsid w:val="000568AB"/>
    <w:rsid w:val="00057780"/>
    <w:rsid w:val="000577EC"/>
    <w:rsid w:val="00060676"/>
    <w:rsid w:val="00060876"/>
    <w:rsid w:val="00064C84"/>
    <w:rsid w:val="00064CCF"/>
    <w:rsid w:val="000658BE"/>
    <w:rsid w:val="000709B6"/>
    <w:rsid w:val="00071544"/>
    <w:rsid w:val="00071628"/>
    <w:rsid w:val="00071696"/>
    <w:rsid w:val="000736AE"/>
    <w:rsid w:val="00073D9D"/>
    <w:rsid w:val="00074062"/>
    <w:rsid w:val="000740BC"/>
    <w:rsid w:val="00074540"/>
    <w:rsid w:val="0007590D"/>
    <w:rsid w:val="00076CA1"/>
    <w:rsid w:val="00077A99"/>
    <w:rsid w:val="00081EA8"/>
    <w:rsid w:val="000822BC"/>
    <w:rsid w:val="00082979"/>
    <w:rsid w:val="00082B39"/>
    <w:rsid w:val="00083689"/>
    <w:rsid w:val="0008389F"/>
    <w:rsid w:val="00083A7E"/>
    <w:rsid w:val="00085341"/>
    <w:rsid w:val="00086A16"/>
    <w:rsid w:val="00086D63"/>
    <w:rsid w:val="0008723E"/>
    <w:rsid w:val="00090341"/>
    <w:rsid w:val="00092AEF"/>
    <w:rsid w:val="00092CF5"/>
    <w:rsid w:val="00093F9B"/>
    <w:rsid w:val="0009640B"/>
    <w:rsid w:val="000A0270"/>
    <w:rsid w:val="000A3139"/>
    <w:rsid w:val="000A547A"/>
    <w:rsid w:val="000A5A20"/>
    <w:rsid w:val="000A5C75"/>
    <w:rsid w:val="000A6A32"/>
    <w:rsid w:val="000B0552"/>
    <w:rsid w:val="000B3FA0"/>
    <w:rsid w:val="000B40CD"/>
    <w:rsid w:val="000B509A"/>
    <w:rsid w:val="000C05E5"/>
    <w:rsid w:val="000C383D"/>
    <w:rsid w:val="000C3BFB"/>
    <w:rsid w:val="000C44BF"/>
    <w:rsid w:val="000C5288"/>
    <w:rsid w:val="000C6036"/>
    <w:rsid w:val="000C61BC"/>
    <w:rsid w:val="000C6BA2"/>
    <w:rsid w:val="000C73FE"/>
    <w:rsid w:val="000C76EC"/>
    <w:rsid w:val="000C7717"/>
    <w:rsid w:val="000C7818"/>
    <w:rsid w:val="000D1D75"/>
    <w:rsid w:val="000D2EA5"/>
    <w:rsid w:val="000D38BC"/>
    <w:rsid w:val="000D3E73"/>
    <w:rsid w:val="000D4014"/>
    <w:rsid w:val="000D5BCF"/>
    <w:rsid w:val="000D6C23"/>
    <w:rsid w:val="000E0652"/>
    <w:rsid w:val="000E11E5"/>
    <w:rsid w:val="000E24E1"/>
    <w:rsid w:val="000E40B5"/>
    <w:rsid w:val="000E4AF9"/>
    <w:rsid w:val="000E5621"/>
    <w:rsid w:val="000F125F"/>
    <w:rsid w:val="000F37B7"/>
    <w:rsid w:val="000F3C68"/>
    <w:rsid w:val="000F4161"/>
    <w:rsid w:val="000F5F35"/>
    <w:rsid w:val="000F7D8B"/>
    <w:rsid w:val="00100289"/>
    <w:rsid w:val="00101690"/>
    <w:rsid w:val="0010213D"/>
    <w:rsid w:val="00102344"/>
    <w:rsid w:val="00102402"/>
    <w:rsid w:val="00102E0B"/>
    <w:rsid w:val="0010408D"/>
    <w:rsid w:val="00106A12"/>
    <w:rsid w:val="001073A9"/>
    <w:rsid w:val="00110D57"/>
    <w:rsid w:val="00110E72"/>
    <w:rsid w:val="00111E24"/>
    <w:rsid w:val="00112736"/>
    <w:rsid w:val="001142B1"/>
    <w:rsid w:val="0011477B"/>
    <w:rsid w:val="00115E00"/>
    <w:rsid w:val="00120BC9"/>
    <w:rsid w:val="00120C36"/>
    <w:rsid w:val="0012219B"/>
    <w:rsid w:val="001235BC"/>
    <w:rsid w:val="00123708"/>
    <w:rsid w:val="0012558B"/>
    <w:rsid w:val="001259EC"/>
    <w:rsid w:val="00126D8C"/>
    <w:rsid w:val="001272F2"/>
    <w:rsid w:val="00127C88"/>
    <w:rsid w:val="001301A9"/>
    <w:rsid w:val="0013216A"/>
    <w:rsid w:val="0013227C"/>
    <w:rsid w:val="00132B94"/>
    <w:rsid w:val="00132E26"/>
    <w:rsid w:val="00133335"/>
    <w:rsid w:val="00134923"/>
    <w:rsid w:val="001352A7"/>
    <w:rsid w:val="001368A2"/>
    <w:rsid w:val="00141C78"/>
    <w:rsid w:val="00143547"/>
    <w:rsid w:val="00143669"/>
    <w:rsid w:val="00144156"/>
    <w:rsid w:val="00144288"/>
    <w:rsid w:val="00145CCE"/>
    <w:rsid w:val="001463F0"/>
    <w:rsid w:val="00151A1F"/>
    <w:rsid w:val="00153568"/>
    <w:rsid w:val="00153940"/>
    <w:rsid w:val="00153B92"/>
    <w:rsid w:val="001555FD"/>
    <w:rsid w:val="00155C57"/>
    <w:rsid w:val="00157015"/>
    <w:rsid w:val="00157077"/>
    <w:rsid w:val="00160927"/>
    <w:rsid w:val="00162076"/>
    <w:rsid w:val="00165CB9"/>
    <w:rsid w:val="00166C7E"/>
    <w:rsid w:val="00170F48"/>
    <w:rsid w:val="00171A58"/>
    <w:rsid w:val="00172C62"/>
    <w:rsid w:val="001731A6"/>
    <w:rsid w:val="00173679"/>
    <w:rsid w:val="001748EA"/>
    <w:rsid w:val="00176773"/>
    <w:rsid w:val="001772E3"/>
    <w:rsid w:val="0018012E"/>
    <w:rsid w:val="001807AB"/>
    <w:rsid w:val="00181B71"/>
    <w:rsid w:val="00183599"/>
    <w:rsid w:val="00185352"/>
    <w:rsid w:val="00185431"/>
    <w:rsid w:val="00185710"/>
    <w:rsid w:val="00185880"/>
    <w:rsid w:val="00185E4A"/>
    <w:rsid w:val="0019217E"/>
    <w:rsid w:val="00194EF5"/>
    <w:rsid w:val="001963F7"/>
    <w:rsid w:val="0019657D"/>
    <w:rsid w:val="0019658E"/>
    <w:rsid w:val="00196832"/>
    <w:rsid w:val="001A0227"/>
    <w:rsid w:val="001A05EC"/>
    <w:rsid w:val="001A2AA9"/>
    <w:rsid w:val="001A47A7"/>
    <w:rsid w:val="001A48EB"/>
    <w:rsid w:val="001A4A33"/>
    <w:rsid w:val="001A4B48"/>
    <w:rsid w:val="001A56A3"/>
    <w:rsid w:val="001A634D"/>
    <w:rsid w:val="001B0057"/>
    <w:rsid w:val="001B1607"/>
    <w:rsid w:val="001B2E90"/>
    <w:rsid w:val="001B4274"/>
    <w:rsid w:val="001B57D0"/>
    <w:rsid w:val="001B77EF"/>
    <w:rsid w:val="001C45C2"/>
    <w:rsid w:val="001C51A8"/>
    <w:rsid w:val="001C7AD4"/>
    <w:rsid w:val="001D1AE6"/>
    <w:rsid w:val="001D32DF"/>
    <w:rsid w:val="001D3792"/>
    <w:rsid w:val="001D3E4B"/>
    <w:rsid w:val="001D4767"/>
    <w:rsid w:val="001E1894"/>
    <w:rsid w:val="001E1AE4"/>
    <w:rsid w:val="001E1EC9"/>
    <w:rsid w:val="001E258D"/>
    <w:rsid w:val="001E4B51"/>
    <w:rsid w:val="001E5D2D"/>
    <w:rsid w:val="001E5E03"/>
    <w:rsid w:val="001E71D9"/>
    <w:rsid w:val="001E7F3E"/>
    <w:rsid w:val="001F24B7"/>
    <w:rsid w:val="001F3304"/>
    <w:rsid w:val="001F38CF"/>
    <w:rsid w:val="001F3E38"/>
    <w:rsid w:val="001F4D9A"/>
    <w:rsid w:val="001F5909"/>
    <w:rsid w:val="001F6742"/>
    <w:rsid w:val="0020244C"/>
    <w:rsid w:val="002037AD"/>
    <w:rsid w:val="0020475D"/>
    <w:rsid w:val="0020583E"/>
    <w:rsid w:val="00206D23"/>
    <w:rsid w:val="00207356"/>
    <w:rsid w:val="002076A6"/>
    <w:rsid w:val="002138D8"/>
    <w:rsid w:val="00214812"/>
    <w:rsid w:val="00215423"/>
    <w:rsid w:val="00216335"/>
    <w:rsid w:val="002172BD"/>
    <w:rsid w:val="002174E2"/>
    <w:rsid w:val="002206AE"/>
    <w:rsid w:val="002207EB"/>
    <w:rsid w:val="002211CF"/>
    <w:rsid w:val="0022131F"/>
    <w:rsid w:val="002222D4"/>
    <w:rsid w:val="00225C4F"/>
    <w:rsid w:val="0022640E"/>
    <w:rsid w:val="00226DC5"/>
    <w:rsid w:val="00227032"/>
    <w:rsid w:val="0023199C"/>
    <w:rsid w:val="00232EDE"/>
    <w:rsid w:val="00233690"/>
    <w:rsid w:val="00233A1F"/>
    <w:rsid w:val="0023419D"/>
    <w:rsid w:val="00235549"/>
    <w:rsid w:val="00235BC4"/>
    <w:rsid w:val="00235F5D"/>
    <w:rsid w:val="002368D5"/>
    <w:rsid w:val="002420E1"/>
    <w:rsid w:val="00242104"/>
    <w:rsid w:val="002428CE"/>
    <w:rsid w:val="00242AC5"/>
    <w:rsid w:val="002436FA"/>
    <w:rsid w:val="00243905"/>
    <w:rsid w:val="00243983"/>
    <w:rsid w:val="00243DB2"/>
    <w:rsid w:val="00245C30"/>
    <w:rsid w:val="0025102E"/>
    <w:rsid w:val="002540D7"/>
    <w:rsid w:val="002541D7"/>
    <w:rsid w:val="002554D6"/>
    <w:rsid w:val="002555A6"/>
    <w:rsid w:val="00256472"/>
    <w:rsid w:val="00257450"/>
    <w:rsid w:val="00257C92"/>
    <w:rsid w:val="0026211C"/>
    <w:rsid w:val="00262773"/>
    <w:rsid w:val="00264747"/>
    <w:rsid w:val="002648A6"/>
    <w:rsid w:val="0026559D"/>
    <w:rsid w:val="00265903"/>
    <w:rsid w:val="0026594D"/>
    <w:rsid w:val="002660B6"/>
    <w:rsid w:val="002664EB"/>
    <w:rsid w:val="002677E5"/>
    <w:rsid w:val="0027037B"/>
    <w:rsid w:val="002724EE"/>
    <w:rsid w:val="00273480"/>
    <w:rsid w:val="002751F4"/>
    <w:rsid w:val="0027632D"/>
    <w:rsid w:val="0027789B"/>
    <w:rsid w:val="002818B6"/>
    <w:rsid w:val="00281CBB"/>
    <w:rsid w:val="002840F8"/>
    <w:rsid w:val="0029051E"/>
    <w:rsid w:val="00290F03"/>
    <w:rsid w:val="00293342"/>
    <w:rsid w:val="00293428"/>
    <w:rsid w:val="0029383D"/>
    <w:rsid w:val="002939C3"/>
    <w:rsid w:val="002948CC"/>
    <w:rsid w:val="00295207"/>
    <w:rsid w:val="002952A5"/>
    <w:rsid w:val="00296252"/>
    <w:rsid w:val="002968B6"/>
    <w:rsid w:val="0029693E"/>
    <w:rsid w:val="00297AE4"/>
    <w:rsid w:val="002A27C9"/>
    <w:rsid w:val="002A2919"/>
    <w:rsid w:val="002A4EDD"/>
    <w:rsid w:val="002A7DCC"/>
    <w:rsid w:val="002B05C4"/>
    <w:rsid w:val="002B23EC"/>
    <w:rsid w:val="002B2A4F"/>
    <w:rsid w:val="002B2E6D"/>
    <w:rsid w:val="002B3DD7"/>
    <w:rsid w:val="002B421F"/>
    <w:rsid w:val="002B4F5D"/>
    <w:rsid w:val="002B57F9"/>
    <w:rsid w:val="002B5CA1"/>
    <w:rsid w:val="002B6468"/>
    <w:rsid w:val="002B742D"/>
    <w:rsid w:val="002C1128"/>
    <w:rsid w:val="002C16A9"/>
    <w:rsid w:val="002C335E"/>
    <w:rsid w:val="002C42AA"/>
    <w:rsid w:val="002C42D0"/>
    <w:rsid w:val="002C44D5"/>
    <w:rsid w:val="002C511F"/>
    <w:rsid w:val="002C5606"/>
    <w:rsid w:val="002C636D"/>
    <w:rsid w:val="002C7141"/>
    <w:rsid w:val="002C7522"/>
    <w:rsid w:val="002D1306"/>
    <w:rsid w:val="002D312D"/>
    <w:rsid w:val="002D380F"/>
    <w:rsid w:val="002E15C1"/>
    <w:rsid w:val="002E19EC"/>
    <w:rsid w:val="002E202F"/>
    <w:rsid w:val="002E2782"/>
    <w:rsid w:val="002E3001"/>
    <w:rsid w:val="002E4613"/>
    <w:rsid w:val="002E4977"/>
    <w:rsid w:val="002E5D75"/>
    <w:rsid w:val="002F1511"/>
    <w:rsid w:val="002F1BDB"/>
    <w:rsid w:val="002F1F66"/>
    <w:rsid w:val="002F32CA"/>
    <w:rsid w:val="002F418C"/>
    <w:rsid w:val="002F61F2"/>
    <w:rsid w:val="002F74AE"/>
    <w:rsid w:val="00300D8E"/>
    <w:rsid w:val="00301AB5"/>
    <w:rsid w:val="0030325B"/>
    <w:rsid w:val="00303E9F"/>
    <w:rsid w:val="00304D66"/>
    <w:rsid w:val="00305308"/>
    <w:rsid w:val="0030721C"/>
    <w:rsid w:val="0030760B"/>
    <w:rsid w:val="0031045F"/>
    <w:rsid w:val="0031284C"/>
    <w:rsid w:val="00312D9E"/>
    <w:rsid w:val="00313363"/>
    <w:rsid w:val="00313392"/>
    <w:rsid w:val="003135B6"/>
    <w:rsid w:val="00315C4D"/>
    <w:rsid w:val="00316201"/>
    <w:rsid w:val="003173FC"/>
    <w:rsid w:val="00317567"/>
    <w:rsid w:val="00320144"/>
    <w:rsid w:val="003210CC"/>
    <w:rsid w:val="00322A3C"/>
    <w:rsid w:val="003233B8"/>
    <w:rsid w:val="00323D11"/>
    <w:rsid w:val="00325B0E"/>
    <w:rsid w:val="00327021"/>
    <w:rsid w:val="0033083B"/>
    <w:rsid w:val="00331DD9"/>
    <w:rsid w:val="00332A7A"/>
    <w:rsid w:val="00334263"/>
    <w:rsid w:val="00334851"/>
    <w:rsid w:val="00335F9B"/>
    <w:rsid w:val="00336BBF"/>
    <w:rsid w:val="003370A9"/>
    <w:rsid w:val="00340FD7"/>
    <w:rsid w:val="003411A8"/>
    <w:rsid w:val="00341FE8"/>
    <w:rsid w:val="00342498"/>
    <w:rsid w:val="00342706"/>
    <w:rsid w:val="00343410"/>
    <w:rsid w:val="00343BE6"/>
    <w:rsid w:val="00343F63"/>
    <w:rsid w:val="00343FEC"/>
    <w:rsid w:val="00346E94"/>
    <w:rsid w:val="0035115F"/>
    <w:rsid w:val="003514B6"/>
    <w:rsid w:val="00352C7B"/>
    <w:rsid w:val="003541DC"/>
    <w:rsid w:val="003542E1"/>
    <w:rsid w:val="00355ACE"/>
    <w:rsid w:val="00357E1B"/>
    <w:rsid w:val="003611CB"/>
    <w:rsid w:val="00361DA7"/>
    <w:rsid w:val="003621AC"/>
    <w:rsid w:val="003623FA"/>
    <w:rsid w:val="00362ECF"/>
    <w:rsid w:val="00363339"/>
    <w:rsid w:val="00363BEF"/>
    <w:rsid w:val="00364570"/>
    <w:rsid w:val="00365F37"/>
    <w:rsid w:val="00365F8C"/>
    <w:rsid w:val="00366402"/>
    <w:rsid w:val="00370808"/>
    <w:rsid w:val="003742BC"/>
    <w:rsid w:val="003748AA"/>
    <w:rsid w:val="00374FFC"/>
    <w:rsid w:val="00375023"/>
    <w:rsid w:val="003756C7"/>
    <w:rsid w:val="00376035"/>
    <w:rsid w:val="003761DE"/>
    <w:rsid w:val="00376D5F"/>
    <w:rsid w:val="00381BDB"/>
    <w:rsid w:val="0038263B"/>
    <w:rsid w:val="0038286E"/>
    <w:rsid w:val="00382FF2"/>
    <w:rsid w:val="0038301E"/>
    <w:rsid w:val="0038345C"/>
    <w:rsid w:val="00384153"/>
    <w:rsid w:val="00384CDA"/>
    <w:rsid w:val="00386705"/>
    <w:rsid w:val="003869C4"/>
    <w:rsid w:val="003873FC"/>
    <w:rsid w:val="00387F6E"/>
    <w:rsid w:val="00390C6C"/>
    <w:rsid w:val="00390CF4"/>
    <w:rsid w:val="0039407E"/>
    <w:rsid w:val="00394A85"/>
    <w:rsid w:val="00395B0E"/>
    <w:rsid w:val="003972AE"/>
    <w:rsid w:val="00397811"/>
    <w:rsid w:val="00397E42"/>
    <w:rsid w:val="00397EFD"/>
    <w:rsid w:val="003A0FEF"/>
    <w:rsid w:val="003A19BF"/>
    <w:rsid w:val="003A20A2"/>
    <w:rsid w:val="003A2366"/>
    <w:rsid w:val="003A3C63"/>
    <w:rsid w:val="003A414E"/>
    <w:rsid w:val="003A50DA"/>
    <w:rsid w:val="003A5C9F"/>
    <w:rsid w:val="003A5DE9"/>
    <w:rsid w:val="003A6CBD"/>
    <w:rsid w:val="003B103A"/>
    <w:rsid w:val="003B1B8C"/>
    <w:rsid w:val="003B1CFC"/>
    <w:rsid w:val="003B1E84"/>
    <w:rsid w:val="003B33BD"/>
    <w:rsid w:val="003B5273"/>
    <w:rsid w:val="003B7245"/>
    <w:rsid w:val="003C02B9"/>
    <w:rsid w:val="003C0FB6"/>
    <w:rsid w:val="003C159F"/>
    <w:rsid w:val="003C18B4"/>
    <w:rsid w:val="003C2A44"/>
    <w:rsid w:val="003C3526"/>
    <w:rsid w:val="003C4134"/>
    <w:rsid w:val="003D00D5"/>
    <w:rsid w:val="003D1962"/>
    <w:rsid w:val="003D4430"/>
    <w:rsid w:val="003D48A7"/>
    <w:rsid w:val="003D5889"/>
    <w:rsid w:val="003D61F9"/>
    <w:rsid w:val="003D6723"/>
    <w:rsid w:val="003D74B9"/>
    <w:rsid w:val="003D7663"/>
    <w:rsid w:val="003D797D"/>
    <w:rsid w:val="003D7DA9"/>
    <w:rsid w:val="003D7DBF"/>
    <w:rsid w:val="003E0D9A"/>
    <w:rsid w:val="003E2657"/>
    <w:rsid w:val="003E2866"/>
    <w:rsid w:val="003E413C"/>
    <w:rsid w:val="003E4CF0"/>
    <w:rsid w:val="003E50E0"/>
    <w:rsid w:val="003E6FBB"/>
    <w:rsid w:val="003E7A32"/>
    <w:rsid w:val="003F0110"/>
    <w:rsid w:val="003F0A86"/>
    <w:rsid w:val="003F0FAF"/>
    <w:rsid w:val="003F2C41"/>
    <w:rsid w:val="003F3264"/>
    <w:rsid w:val="003F417C"/>
    <w:rsid w:val="003F43D9"/>
    <w:rsid w:val="003F5F4E"/>
    <w:rsid w:val="003F660B"/>
    <w:rsid w:val="003F6B42"/>
    <w:rsid w:val="003F7505"/>
    <w:rsid w:val="003F7C34"/>
    <w:rsid w:val="0040045E"/>
    <w:rsid w:val="00400A14"/>
    <w:rsid w:val="0040142E"/>
    <w:rsid w:val="00401BC1"/>
    <w:rsid w:val="00401C9B"/>
    <w:rsid w:val="00402139"/>
    <w:rsid w:val="004057E6"/>
    <w:rsid w:val="004067D4"/>
    <w:rsid w:val="0041041E"/>
    <w:rsid w:val="00410954"/>
    <w:rsid w:val="004128C7"/>
    <w:rsid w:val="004132B4"/>
    <w:rsid w:val="0041446E"/>
    <w:rsid w:val="0041470E"/>
    <w:rsid w:val="00415B04"/>
    <w:rsid w:val="00416362"/>
    <w:rsid w:val="00416465"/>
    <w:rsid w:val="00417FA5"/>
    <w:rsid w:val="00420B9C"/>
    <w:rsid w:val="00423866"/>
    <w:rsid w:val="00424AE4"/>
    <w:rsid w:val="0042598F"/>
    <w:rsid w:val="004264BA"/>
    <w:rsid w:val="0042750F"/>
    <w:rsid w:val="0042764E"/>
    <w:rsid w:val="004278D9"/>
    <w:rsid w:val="00427F43"/>
    <w:rsid w:val="00430EA0"/>
    <w:rsid w:val="004331B6"/>
    <w:rsid w:val="00433E32"/>
    <w:rsid w:val="00434225"/>
    <w:rsid w:val="00434E07"/>
    <w:rsid w:val="0043713B"/>
    <w:rsid w:val="00437390"/>
    <w:rsid w:val="004416EA"/>
    <w:rsid w:val="00442E85"/>
    <w:rsid w:val="00443D42"/>
    <w:rsid w:val="00446428"/>
    <w:rsid w:val="00446BEF"/>
    <w:rsid w:val="0044744C"/>
    <w:rsid w:val="00447C02"/>
    <w:rsid w:val="00450DDD"/>
    <w:rsid w:val="00450FF6"/>
    <w:rsid w:val="004520CC"/>
    <w:rsid w:val="00453362"/>
    <w:rsid w:val="00454243"/>
    <w:rsid w:val="00454F6C"/>
    <w:rsid w:val="00455604"/>
    <w:rsid w:val="004557D9"/>
    <w:rsid w:val="00456164"/>
    <w:rsid w:val="004567F6"/>
    <w:rsid w:val="004570A4"/>
    <w:rsid w:val="00457A02"/>
    <w:rsid w:val="00457E13"/>
    <w:rsid w:val="004604C5"/>
    <w:rsid w:val="004611A9"/>
    <w:rsid w:val="004620CA"/>
    <w:rsid w:val="004627CD"/>
    <w:rsid w:val="00463CFC"/>
    <w:rsid w:val="00463E01"/>
    <w:rsid w:val="00464B16"/>
    <w:rsid w:val="00464DDE"/>
    <w:rsid w:val="0046572A"/>
    <w:rsid w:val="004659C3"/>
    <w:rsid w:val="00465A92"/>
    <w:rsid w:val="00466BC1"/>
    <w:rsid w:val="00466FEE"/>
    <w:rsid w:val="00470237"/>
    <w:rsid w:val="004709ED"/>
    <w:rsid w:val="004719F2"/>
    <w:rsid w:val="00472B26"/>
    <w:rsid w:val="0047316E"/>
    <w:rsid w:val="004731F4"/>
    <w:rsid w:val="00473F11"/>
    <w:rsid w:val="00475AB9"/>
    <w:rsid w:val="004766FE"/>
    <w:rsid w:val="00476C86"/>
    <w:rsid w:val="00480A62"/>
    <w:rsid w:val="00481365"/>
    <w:rsid w:val="00481D7C"/>
    <w:rsid w:val="0048332C"/>
    <w:rsid w:val="00484C73"/>
    <w:rsid w:val="00484F84"/>
    <w:rsid w:val="00485046"/>
    <w:rsid w:val="00485D7E"/>
    <w:rsid w:val="00493FB3"/>
    <w:rsid w:val="00494A3F"/>
    <w:rsid w:val="00494B3A"/>
    <w:rsid w:val="00494C7B"/>
    <w:rsid w:val="0049505E"/>
    <w:rsid w:val="00496998"/>
    <w:rsid w:val="00497BA1"/>
    <w:rsid w:val="004A0079"/>
    <w:rsid w:val="004A1A5E"/>
    <w:rsid w:val="004A1B79"/>
    <w:rsid w:val="004A1CEE"/>
    <w:rsid w:val="004A273B"/>
    <w:rsid w:val="004A4422"/>
    <w:rsid w:val="004A4766"/>
    <w:rsid w:val="004A56F3"/>
    <w:rsid w:val="004A613C"/>
    <w:rsid w:val="004A61F8"/>
    <w:rsid w:val="004A628B"/>
    <w:rsid w:val="004A6FDE"/>
    <w:rsid w:val="004A7CA3"/>
    <w:rsid w:val="004B18DF"/>
    <w:rsid w:val="004B4C39"/>
    <w:rsid w:val="004B5A0B"/>
    <w:rsid w:val="004B68CF"/>
    <w:rsid w:val="004C0BF1"/>
    <w:rsid w:val="004C1F39"/>
    <w:rsid w:val="004C2F48"/>
    <w:rsid w:val="004C4DE9"/>
    <w:rsid w:val="004C5636"/>
    <w:rsid w:val="004C5AAC"/>
    <w:rsid w:val="004C5C84"/>
    <w:rsid w:val="004C6322"/>
    <w:rsid w:val="004C686E"/>
    <w:rsid w:val="004C6E30"/>
    <w:rsid w:val="004D00DB"/>
    <w:rsid w:val="004D0E70"/>
    <w:rsid w:val="004D2443"/>
    <w:rsid w:val="004D3DBA"/>
    <w:rsid w:val="004D5334"/>
    <w:rsid w:val="004D5A81"/>
    <w:rsid w:val="004E039C"/>
    <w:rsid w:val="004E0A90"/>
    <w:rsid w:val="004E1E45"/>
    <w:rsid w:val="004E208C"/>
    <w:rsid w:val="004E2566"/>
    <w:rsid w:val="004E2DE3"/>
    <w:rsid w:val="004E4A1D"/>
    <w:rsid w:val="004E4C57"/>
    <w:rsid w:val="004E4C8B"/>
    <w:rsid w:val="004E680B"/>
    <w:rsid w:val="004E7474"/>
    <w:rsid w:val="004E7554"/>
    <w:rsid w:val="004F0740"/>
    <w:rsid w:val="004F2F6F"/>
    <w:rsid w:val="004F6E5D"/>
    <w:rsid w:val="004F78C8"/>
    <w:rsid w:val="004F7D01"/>
    <w:rsid w:val="00500A74"/>
    <w:rsid w:val="005014B9"/>
    <w:rsid w:val="005016D7"/>
    <w:rsid w:val="0050237E"/>
    <w:rsid w:val="005027CD"/>
    <w:rsid w:val="005037B6"/>
    <w:rsid w:val="005064F6"/>
    <w:rsid w:val="00506ACD"/>
    <w:rsid w:val="005076F4"/>
    <w:rsid w:val="00507F7A"/>
    <w:rsid w:val="005114EA"/>
    <w:rsid w:val="00511E79"/>
    <w:rsid w:val="005120F1"/>
    <w:rsid w:val="005126D3"/>
    <w:rsid w:val="00513ADC"/>
    <w:rsid w:val="00514ABD"/>
    <w:rsid w:val="005156DE"/>
    <w:rsid w:val="00517444"/>
    <w:rsid w:val="00517609"/>
    <w:rsid w:val="00517A56"/>
    <w:rsid w:val="0052367E"/>
    <w:rsid w:val="00523BBD"/>
    <w:rsid w:val="00523D5F"/>
    <w:rsid w:val="00525E5B"/>
    <w:rsid w:val="005261DB"/>
    <w:rsid w:val="00530F0A"/>
    <w:rsid w:val="0053163B"/>
    <w:rsid w:val="00533DD3"/>
    <w:rsid w:val="00533E2D"/>
    <w:rsid w:val="005342C5"/>
    <w:rsid w:val="005355E1"/>
    <w:rsid w:val="0053693D"/>
    <w:rsid w:val="0054090E"/>
    <w:rsid w:val="00543E18"/>
    <w:rsid w:val="0054458A"/>
    <w:rsid w:val="00544625"/>
    <w:rsid w:val="00547C45"/>
    <w:rsid w:val="005511BC"/>
    <w:rsid w:val="00552BB0"/>
    <w:rsid w:val="0055439F"/>
    <w:rsid w:val="00555038"/>
    <w:rsid w:val="005558EF"/>
    <w:rsid w:val="00556FC2"/>
    <w:rsid w:val="005614A6"/>
    <w:rsid w:val="00561604"/>
    <w:rsid w:val="00561BB2"/>
    <w:rsid w:val="0056250C"/>
    <w:rsid w:val="00562E2B"/>
    <w:rsid w:val="00563EB0"/>
    <w:rsid w:val="00564750"/>
    <w:rsid w:val="0056630E"/>
    <w:rsid w:val="00567756"/>
    <w:rsid w:val="005677D6"/>
    <w:rsid w:val="00567861"/>
    <w:rsid w:val="00567D55"/>
    <w:rsid w:val="00567E0F"/>
    <w:rsid w:val="0057015E"/>
    <w:rsid w:val="0057032C"/>
    <w:rsid w:val="00571EDB"/>
    <w:rsid w:val="00573D3D"/>
    <w:rsid w:val="005756A8"/>
    <w:rsid w:val="005759D5"/>
    <w:rsid w:val="00576E15"/>
    <w:rsid w:val="005776EC"/>
    <w:rsid w:val="005813D5"/>
    <w:rsid w:val="00584387"/>
    <w:rsid w:val="005853E6"/>
    <w:rsid w:val="005857FC"/>
    <w:rsid w:val="00585F24"/>
    <w:rsid w:val="00585FD4"/>
    <w:rsid w:val="005863C4"/>
    <w:rsid w:val="00587D5A"/>
    <w:rsid w:val="0059033E"/>
    <w:rsid w:val="0059152A"/>
    <w:rsid w:val="00593318"/>
    <w:rsid w:val="00593975"/>
    <w:rsid w:val="00593BC2"/>
    <w:rsid w:val="0059413C"/>
    <w:rsid w:val="00594D45"/>
    <w:rsid w:val="00595FBB"/>
    <w:rsid w:val="005A0634"/>
    <w:rsid w:val="005A144C"/>
    <w:rsid w:val="005A20C8"/>
    <w:rsid w:val="005A3E7A"/>
    <w:rsid w:val="005A70B4"/>
    <w:rsid w:val="005A78A3"/>
    <w:rsid w:val="005A7FE5"/>
    <w:rsid w:val="005B1488"/>
    <w:rsid w:val="005B1D19"/>
    <w:rsid w:val="005B1F08"/>
    <w:rsid w:val="005B4849"/>
    <w:rsid w:val="005B7DDE"/>
    <w:rsid w:val="005C032C"/>
    <w:rsid w:val="005C0D7E"/>
    <w:rsid w:val="005C0EB7"/>
    <w:rsid w:val="005C1A88"/>
    <w:rsid w:val="005C395E"/>
    <w:rsid w:val="005C412E"/>
    <w:rsid w:val="005C4623"/>
    <w:rsid w:val="005C5D3D"/>
    <w:rsid w:val="005C6CEE"/>
    <w:rsid w:val="005D084D"/>
    <w:rsid w:val="005D08F4"/>
    <w:rsid w:val="005D1719"/>
    <w:rsid w:val="005D69C2"/>
    <w:rsid w:val="005E020D"/>
    <w:rsid w:val="005E168F"/>
    <w:rsid w:val="005E250A"/>
    <w:rsid w:val="005E2539"/>
    <w:rsid w:val="005E26C3"/>
    <w:rsid w:val="005E3571"/>
    <w:rsid w:val="005E3EFC"/>
    <w:rsid w:val="005E442F"/>
    <w:rsid w:val="005E491E"/>
    <w:rsid w:val="005E4BEC"/>
    <w:rsid w:val="005E5810"/>
    <w:rsid w:val="005E74D8"/>
    <w:rsid w:val="005F070E"/>
    <w:rsid w:val="005F2611"/>
    <w:rsid w:val="005F2882"/>
    <w:rsid w:val="005F4B78"/>
    <w:rsid w:val="005F6F0A"/>
    <w:rsid w:val="005F7043"/>
    <w:rsid w:val="0060058E"/>
    <w:rsid w:val="00600E03"/>
    <w:rsid w:val="006019DA"/>
    <w:rsid w:val="00601F03"/>
    <w:rsid w:val="0060299E"/>
    <w:rsid w:val="00603019"/>
    <w:rsid w:val="0060313D"/>
    <w:rsid w:val="0060478C"/>
    <w:rsid w:val="00606AD9"/>
    <w:rsid w:val="0061052D"/>
    <w:rsid w:val="006113C3"/>
    <w:rsid w:val="00611DED"/>
    <w:rsid w:val="0061265D"/>
    <w:rsid w:val="00612E5A"/>
    <w:rsid w:val="006152A0"/>
    <w:rsid w:val="00615437"/>
    <w:rsid w:val="006205FE"/>
    <w:rsid w:val="00622C7B"/>
    <w:rsid w:val="006252AF"/>
    <w:rsid w:val="00626CDB"/>
    <w:rsid w:val="0063060E"/>
    <w:rsid w:val="00630B30"/>
    <w:rsid w:val="006319A9"/>
    <w:rsid w:val="00635E19"/>
    <w:rsid w:val="00635FC5"/>
    <w:rsid w:val="00636FCB"/>
    <w:rsid w:val="00640397"/>
    <w:rsid w:val="00640E0A"/>
    <w:rsid w:val="00640F06"/>
    <w:rsid w:val="00641DA1"/>
    <w:rsid w:val="006427E9"/>
    <w:rsid w:val="00645E8A"/>
    <w:rsid w:val="00646955"/>
    <w:rsid w:val="00647341"/>
    <w:rsid w:val="0065030C"/>
    <w:rsid w:val="00650659"/>
    <w:rsid w:val="00651260"/>
    <w:rsid w:val="00651503"/>
    <w:rsid w:val="006520A9"/>
    <w:rsid w:val="00653F8E"/>
    <w:rsid w:val="006551CB"/>
    <w:rsid w:val="00656DFC"/>
    <w:rsid w:val="00657721"/>
    <w:rsid w:val="0066089E"/>
    <w:rsid w:val="00662EAA"/>
    <w:rsid w:val="00663785"/>
    <w:rsid w:val="006649D6"/>
    <w:rsid w:val="00665959"/>
    <w:rsid w:val="00667683"/>
    <w:rsid w:val="00667A5E"/>
    <w:rsid w:val="006700BC"/>
    <w:rsid w:val="0067078E"/>
    <w:rsid w:val="00671B37"/>
    <w:rsid w:val="00672840"/>
    <w:rsid w:val="00673042"/>
    <w:rsid w:val="006749AD"/>
    <w:rsid w:val="006751EF"/>
    <w:rsid w:val="0067539F"/>
    <w:rsid w:val="0067646A"/>
    <w:rsid w:val="00677060"/>
    <w:rsid w:val="00677566"/>
    <w:rsid w:val="00680677"/>
    <w:rsid w:val="00682011"/>
    <w:rsid w:val="00682073"/>
    <w:rsid w:val="006822B7"/>
    <w:rsid w:val="00682B7D"/>
    <w:rsid w:val="0068328D"/>
    <w:rsid w:val="006832F7"/>
    <w:rsid w:val="00684836"/>
    <w:rsid w:val="0068512D"/>
    <w:rsid w:val="006853C3"/>
    <w:rsid w:val="0068672D"/>
    <w:rsid w:val="00686BFB"/>
    <w:rsid w:val="00690965"/>
    <w:rsid w:val="006911CD"/>
    <w:rsid w:val="00691BCE"/>
    <w:rsid w:val="0069227C"/>
    <w:rsid w:val="006935BD"/>
    <w:rsid w:val="00693CA6"/>
    <w:rsid w:val="00695650"/>
    <w:rsid w:val="00695FA0"/>
    <w:rsid w:val="00696521"/>
    <w:rsid w:val="0069658D"/>
    <w:rsid w:val="006967FA"/>
    <w:rsid w:val="006A0531"/>
    <w:rsid w:val="006A10A4"/>
    <w:rsid w:val="006A1854"/>
    <w:rsid w:val="006A730A"/>
    <w:rsid w:val="006B06E6"/>
    <w:rsid w:val="006B4276"/>
    <w:rsid w:val="006B448E"/>
    <w:rsid w:val="006B4B17"/>
    <w:rsid w:val="006B55C5"/>
    <w:rsid w:val="006B5A30"/>
    <w:rsid w:val="006B71D6"/>
    <w:rsid w:val="006B7649"/>
    <w:rsid w:val="006C20D6"/>
    <w:rsid w:val="006C2A0A"/>
    <w:rsid w:val="006C2FCC"/>
    <w:rsid w:val="006C61B0"/>
    <w:rsid w:val="006C669A"/>
    <w:rsid w:val="006D067A"/>
    <w:rsid w:val="006D1A48"/>
    <w:rsid w:val="006D2E7F"/>
    <w:rsid w:val="006D2EA7"/>
    <w:rsid w:val="006D3A5E"/>
    <w:rsid w:val="006D439A"/>
    <w:rsid w:val="006D4D0C"/>
    <w:rsid w:val="006D4DD5"/>
    <w:rsid w:val="006D72A9"/>
    <w:rsid w:val="006E098E"/>
    <w:rsid w:val="006E0C22"/>
    <w:rsid w:val="006E367E"/>
    <w:rsid w:val="006E3CDA"/>
    <w:rsid w:val="006E41C2"/>
    <w:rsid w:val="006E4A76"/>
    <w:rsid w:val="006E55A5"/>
    <w:rsid w:val="006E5C0A"/>
    <w:rsid w:val="006E644E"/>
    <w:rsid w:val="006E663D"/>
    <w:rsid w:val="006E6FC7"/>
    <w:rsid w:val="006E7B56"/>
    <w:rsid w:val="006F1488"/>
    <w:rsid w:val="006F1BC1"/>
    <w:rsid w:val="006F2175"/>
    <w:rsid w:val="006F27A1"/>
    <w:rsid w:val="006F3137"/>
    <w:rsid w:val="006F352A"/>
    <w:rsid w:val="006F3646"/>
    <w:rsid w:val="006F3C09"/>
    <w:rsid w:val="006F7E04"/>
    <w:rsid w:val="00701FE6"/>
    <w:rsid w:val="00702292"/>
    <w:rsid w:val="00702B6B"/>
    <w:rsid w:val="00704A2D"/>
    <w:rsid w:val="0070526B"/>
    <w:rsid w:val="007072AC"/>
    <w:rsid w:val="007079B0"/>
    <w:rsid w:val="00711979"/>
    <w:rsid w:val="00712B72"/>
    <w:rsid w:val="007137CD"/>
    <w:rsid w:val="00714710"/>
    <w:rsid w:val="00714CC6"/>
    <w:rsid w:val="00716F9D"/>
    <w:rsid w:val="007216CE"/>
    <w:rsid w:val="00721733"/>
    <w:rsid w:val="00721839"/>
    <w:rsid w:val="0072193C"/>
    <w:rsid w:val="00723AEF"/>
    <w:rsid w:val="0072450C"/>
    <w:rsid w:val="00724DFB"/>
    <w:rsid w:val="00724EC1"/>
    <w:rsid w:val="00726049"/>
    <w:rsid w:val="00726362"/>
    <w:rsid w:val="00726429"/>
    <w:rsid w:val="00726912"/>
    <w:rsid w:val="00726C26"/>
    <w:rsid w:val="00727908"/>
    <w:rsid w:val="007307F5"/>
    <w:rsid w:val="00731863"/>
    <w:rsid w:val="00731F90"/>
    <w:rsid w:val="00732C60"/>
    <w:rsid w:val="007331E4"/>
    <w:rsid w:val="00736258"/>
    <w:rsid w:val="007376BE"/>
    <w:rsid w:val="007401D3"/>
    <w:rsid w:val="0074068D"/>
    <w:rsid w:val="0074088D"/>
    <w:rsid w:val="00740CAA"/>
    <w:rsid w:val="00740EC3"/>
    <w:rsid w:val="007417B0"/>
    <w:rsid w:val="00741BD8"/>
    <w:rsid w:val="00742436"/>
    <w:rsid w:val="00743508"/>
    <w:rsid w:val="00746AA3"/>
    <w:rsid w:val="00747369"/>
    <w:rsid w:val="007473B6"/>
    <w:rsid w:val="0074747A"/>
    <w:rsid w:val="00747BAE"/>
    <w:rsid w:val="00750335"/>
    <w:rsid w:val="007519F9"/>
    <w:rsid w:val="00752036"/>
    <w:rsid w:val="007537B3"/>
    <w:rsid w:val="007538C1"/>
    <w:rsid w:val="00753FE2"/>
    <w:rsid w:val="00754AB6"/>
    <w:rsid w:val="00754F50"/>
    <w:rsid w:val="00755998"/>
    <w:rsid w:val="0075656A"/>
    <w:rsid w:val="007578B7"/>
    <w:rsid w:val="00760288"/>
    <w:rsid w:val="0076299B"/>
    <w:rsid w:val="00763798"/>
    <w:rsid w:val="0076400F"/>
    <w:rsid w:val="007641D8"/>
    <w:rsid w:val="00764E76"/>
    <w:rsid w:val="00765F9A"/>
    <w:rsid w:val="00766439"/>
    <w:rsid w:val="00770095"/>
    <w:rsid w:val="00770823"/>
    <w:rsid w:val="00770D8C"/>
    <w:rsid w:val="00771073"/>
    <w:rsid w:val="007710C0"/>
    <w:rsid w:val="00774105"/>
    <w:rsid w:val="0077706A"/>
    <w:rsid w:val="00777AAE"/>
    <w:rsid w:val="00777CD6"/>
    <w:rsid w:val="00780306"/>
    <w:rsid w:val="00781C40"/>
    <w:rsid w:val="0078223D"/>
    <w:rsid w:val="007837CB"/>
    <w:rsid w:val="00783B44"/>
    <w:rsid w:val="0078546E"/>
    <w:rsid w:val="00785AA8"/>
    <w:rsid w:val="00786D9F"/>
    <w:rsid w:val="007870BB"/>
    <w:rsid w:val="007902D6"/>
    <w:rsid w:val="00791160"/>
    <w:rsid w:val="0079190D"/>
    <w:rsid w:val="007925CF"/>
    <w:rsid w:val="00794167"/>
    <w:rsid w:val="00794341"/>
    <w:rsid w:val="007944A7"/>
    <w:rsid w:val="007945AE"/>
    <w:rsid w:val="007955BC"/>
    <w:rsid w:val="007966E1"/>
    <w:rsid w:val="007A1DBE"/>
    <w:rsid w:val="007A3641"/>
    <w:rsid w:val="007A3D3C"/>
    <w:rsid w:val="007A424C"/>
    <w:rsid w:val="007A450D"/>
    <w:rsid w:val="007A4F9B"/>
    <w:rsid w:val="007A635D"/>
    <w:rsid w:val="007A6937"/>
    <w:rsid w:val="007A6B2C"/>
    <w:rsid w:val="007A7A9A"/>
    <w:rsid w:val="007B060E"/>
    <w:rsid w:val="007B0C86"/>
    <w:rsid w:val="007B1FA8"/>
    <w:rsid w:val="007B25E1"/>
    <w:rsid w:val="007B55EB"/>
    <w:rsid w:val="007B635B"/>
    <w:rsid w:val="007B7192"/>
    <w:rsid w:val="007C0458"/>
    <w:rsid w:val="007C1EEF"/>
    <w:rsid w:val="007C3B5E"/>
    <w:rsid w:val="007C44EB"/>
    <w:rsid w:val="007C4612"/>
    <w:rsid w:val="007C54DA"/>
    <w:rsid w:val="007C6169"/>
    <w:rsid w:val="007C672B"/>
    <w:rsid w:val="007D0390"/>
    <w:rsid w:val="007D0F23"/>
    <w:rsid w:val="007D126C"/>
    <w:rsid w:val="007D19CE"/>
    <w:rsid w:val="007D2F73"/>
    <w:rsid w:val="007D3A88"/>
    <w:rsid w:val="007D5A80"/>
    <w:rsid w:val="007D6354"/>
    <w:rsid w:val="007D665E"/>
    <w:rsid w:val="007D6C9D"/>
    <w:rsid w:val="007E037D"/>
    <w:rsid w:val="007E1F88"/>
    <w:rsid w:val="007E213C"/>
    <w:rsid w:val="007E4AE3"/>
    <w:rsid w:val="007F1152"/>
    <w:rsid w:val="007F218C"/>
    <w:rsid w:val="007F28F5"/>
    <w:rsid w:val="007F3539"/>
    <w:rsid w:val="007F3D46"/>
    <w:rsid w:val="007F3DA8"/>
    <w:rsid w:val="007F4074"/>
    <w:rsid w:val="007F467B"/>
    <w:rsid w:val="008006A0"/>
    <w:rsid w:val="00800F00"/>
    <w:rsid w:val="008043A7"/>
    <w:rsid w:val="008043BD"/>
    <w:rsid w:val="00804E85"/>
    <w:rsid w:val="008058D1"/>
    <w:rsid w:val="00805E8E"/>
    <w:rsid w:val="00807806"/>
    <w:rsid w:val="00815230"/>
    <w:rsid w:val="00815B35"/>
    <w:rsid w:val="00815C1B"/>
    <w:rsid w:val="00820242"/>
    <w:rsid w:val="00820B3B"/>
    <w:rsid w:val="008211BD"/>
    <w:rsid w:val="00821C72"/>
    <w:rsid w:val="00822270"/>
    <w:rsid w:val="00822688"/>
    <w:rsid w:val="00822A6D"/>
    <w:rsid w:val="00822B38"/>
    <w:rsid w:val="00822D50"/>
    <w:rsid w:val="00822DD4"/>
    <w:rsid w:val="00822DF0"/>
    <w:rsid w:val="00823EDD"/>
    <w:rsid w:val="00823FAE"/>
    <w:rsid w:val="00824409"/>
    <w:rsid w:val="008251C1"/>
    <w:rsid w:val="0082682E"/>
    <w:rsid w:val="0082787E"/>
    <w:rsid w:val="00831721"/>
    <w:rsid w:val="0083190C"/>
    <w:rsid w:val="00831970"/>
    <w:rsid w:val="00832E62"/>
    <w:rsid w:val="008341B3"/>
    <w:rsid w:val="00834ABE"/>
    <w:rsid w:val="00834B50"/>
    <w:rsid w:val="0083562F"/>
    <w:rsid w:val="008404C7"/>
    <w:rsid w:val="00840C92"/>
    <w:rsid w:val="00841493"/>
    <w:rsid w:val="008425E4"/>
    <w:rsid w:val="00842F08"/>
    <w:rsid w:val="00844E2C"/>
    <w:rsid w:val="00845E51"/>
    <w:rsid w:val="008473DC"/>
    <w:rsid w:val="00850EEE"/>
    <w:rsid w:val="00851D25"/>
    <w:rsid w:val="0085268F"/>
    <w:rsid w:val="008539BB"/>
    <w:rsid w:val="008556AA"/>
    <w:rsid w:val="00855CFA"/>
    <w:rsid w:val="008560B4"/>
    <w:rsid w:val="00856F7B"/>
    <w:rsid w:val="00860EC3"/>
    <w:rsid w:val="00861107"/>
    <w:rsid w:val="00863ACA"/>
    <w:rsid w:val="008640E2"/>
    <w:rsid w:val="00864348"/>
    <w:rsid w:val="008666AA"/>
    <w:rsid w:val="00867720"/>
    <w:rsid w:val="00867B40"/>
    <w:rsid w:val="00871453"/>
    <w:rsid w:val="00875275"/>
    <w:rsid w:val="0087634C"/>
    <w:rsid w:val="00876707"/>
    <w:rsid w:val="00876CAA"/>
    <w:rsid w:val="00877D10"/>
    <w:rsid w:val="008813F3"/>
    <w:rsid w:val="008817B7"/>
    <w:rsid w:val="00883842"/>
    <w:rsid w:val="00884778"/>
    <w:rsid w:val="00884ECA"/>
    <w:rsid w:val="00885114"/>
    <w:rsid w:val="008864B4"/>
    <w:rsid w:val="00886809"/>
    <w:rsid w:val="00886968"/>
    <w:rsid w:val="0088753E"/>
    <w:rsid w:val="00887F05"/>
    <w:rsid w:val="00890854"/>
    <w:rsid w:val="00891676"/>
    <w:rsid w:val="008916A3"/>
    <w:rsid w:val="008951E4"/>
    <w:rsid w:val="008956D1"/>
    <w:rsid w:val="00895E32"/>
    <w:rsid w:val="00896C0F"/>
    <w:rsid w:val="008A088B"/>
    <w:rsid w:val="008A2E93"/>
    <w:rsid w:val="008A4AE5"/>
    <w:rsid w:val="008A4B9F"/>
    <w:rsid w:val="008A5AD4"/>
    <w:rsid w:val="008A61CA"/>
    <w:rsid w:val="008A661E"/>
    <w:rsid w:val="008A66E0"/>
    <w:rsid w:val="008B0630"/>
    <w:rsid w:val="008B094A"/>
    <w:rsid w:val="008B1B72"/>
    <w:rsid w:val="008B2DCA"/>
    <w:rsid w:val="008B30AF"/>
    <w:rsid w:val="008B3738"/>
    <w:rsid w:val="008B3EB5"/>
    <w:rsid w:val="008B4333"/>
    <w:rsid w:val="008B4BD3"/>
    <w:rsid w:val="008B729D"/>
    <w:rsid w:val="008B7C3D"/>
    <w:rsid w:val="008C197C"/>
    <w:rsid w:val="008C28BA"/>
    <w:rsid w:val="008C3A72"/>
    <w:rsid w:val="008C3C44"/>
    <w:rsid w:val="008C42D0"/>
    <w:rsid w:val="008C570A"/>
    <w:rsid w:val="008D0B68"/>
    <w:rsid w:val="008D157B"/>
    <w:rsid w:val="008D41C6"/>
    <w:rsid w:val="008D672C"/>
    <w:rsid w:val="008D6972"/>
    <w:rsid w:val="008E06D5"/>
    <w:rsid w:val="008E0715"/>
    <w:rsid w:val="008E09C1"/>
    <w:rsid w:val="008E171D"/>
    <w:rsid w:val="008E1851"/>
    <w:rsid w:val="008E33C4"/>
    <w:rsid w:val="008E38B1"/>
    <w:rsid w:val="008E598D"/>
    <w:rsid w:val="008E6C38"/>
    <w:rsid w:val="008E70EC"/>
    <w:rsid w:val="008E757F"/>
    <w:rsid w:val="008F02CB"/>
    <w:rsid w:val="008F150A"/>
    <w:rsid w:val="008F1BFD"/>
    <w:rsid w:val="008F2C20"/>
    <w:rsid w:val="008F360C"/>
    <w:rsid w:val="008F596B"/>
    <w:rsid w:val="008F5CE0"/>
    <w:rsid w:val="008F67A6"/>
    <w:rsid w:val="008F741C"/>
    <w:rsid w:val="008F7CF8"/>
    <w:rsid w:val="00900A73"/>
    <w:rsid w:val="00900F96"/>
    <w:rsid w:val="009024F6"/>
    <w:rsid w:val="00904F1C"/>
    <w:rsid w:val="00904FAB"/>
    <w:rsid w:val="00907147"/>
    <w:rsid w:val="00907E44"/>
    <w:rsid w:val="00911919"/>
    <w:rsid w:val="00912E98"/>
    <w:rsid w:val="00917869"/>
    <w:rsid w:val="0092040C"/>
    <w:rsid w:val="00920A4F"/>
    <w:rsid w:val="00920B22"/>
    <w:rsid w:val="00923557"/>
    <w:rsid w:val="00924852"/>
    <w:rsid w:val="00926369"/>
    <w:rsid w:val="00927F11"/>
    <w:rsid w:val="009312C7"/>
    <w:rsid w:val="009313F3"/>
    <w:rsid w:val="0093293B"/>
    <w:rsid w:val="00933F1D"/>
    <w:rsid w:val="009346DF"/>
    <w:rsid w:val="00935F37"/>
    <w:rsid w:val="00940B15"/>
    <w:rsid w:val="00942588"/>
    <w:rsid w:val="009429A9"/>
    <w:rsid w:val="0094692D"/>
    <w:rsid w:val="009516C3"/>
    <w:rsid w:val="0095189C"/>
    <w:rsid w:val="00952FFC"/>
    <w:rsid w:val="00954D6A"/>
    <w:rsid w:val="00954E78"/>
    <w:rsid w:val="00954F08"/>
    <w:rsid w:val="0095721F"/>
    <w:rsid w:val="009573D4"/>
    <w:rsid w:val="0095795A"/>
    <w:rsid w:val="00957C85"/>
    <w:rsid w:val="00961EE2"/>
    <w:rsid w:val="0096359A"/>
    <w:rsid w:val="00963C74"/>
    <w:rsid w:val="00964187"/>
    <w:rsid w:val="0096456B"/>
    <w:rsid w:val="0096603C"/>
    <w:rsid w:val="00966ADE"/>
    <w:rsid w:val="0097148E"/>
    <w:rsid w:val="00973F3E"/>
    <w:rsid w:val="00975DE8"/>
    <w:rsid w:val="009763C7"/>
    <w:rsid w:val="009803C0"/>
    <w:rsid w:val="009807C8"/>
    <w:rsid w:val="0098201B"/>
    <w:rsid w:val="009820DC"/>
    <w:rsid w:val="00985418"/>
    <w:rsid w:val="00985992"/>
    <w:rsid w:val="009866C2"/>
    <w:rsid w:val="00986880"/>
    <w:rsid w:val="00987431"/>
    <w:rsid w:val="009902E4"/>
    <w:rsid w:val="009909BE"/>
    <w:rsid w:val="009909F0"/>
    <w:rsid w:val="00991F29"/>
    <w:rsid w:val="00992879"/>
    <w:rsid w:val="00992BC8"/>
    <w:rsid w:val="009935BF"/>
    <w:rsid w:val="00993BF3"/>
    <w:rsid w:val="00993C99"/>
    <w:rsid w:val="00994906"/>
    <w:rsid w:val="009963C2"/>
    <w:rsid w:val="009979AC"/>
    <w:rsid w:val="009A11E3"/>
    <w:rsid w:val="009A32E4"/>
    <w:rsid w:val="009A37E7"/>
    <w:rsid w:val="009A42B1"/>
    <w:rsid w:val="009A4F8D"/>
    <w:rsid w:val="009A55B2"/>
    <w:rsid w:val="009A6CF7"/>
    <w:rsid w:val="009A719D"/>
    <w:rsid w:val="009B1109"/>
    <w:rsid w:val="009B1C08"/>
    <w:rsid w:val="009B28AC"/>
    <w:rsid w:val="009B3999"/>
    <w:rsid w:val="009B3AAC"/>
    <w:rsid w:val="009B3FDF"/>
    <w:rsid w:val="009B40CC"/>
    <w:rsid w:val="009B4562"/>
    <w:rsid w:val="009B4919"/>
    <w:rsid w:val="009B6320"/>
    <w:rsid w:val="009B766F"/>
    <w:rsid w:val="009C07CC"/>
    <w:rsid w:val="009C1BFB"/>
    <w:rsid w:val="009C2DD0"/>
    <w:rsid w:val="009C2E5B"/>
    <w:rsid w:val="009C3935"/>
    <w:rsid w:val="009C3CD5"/>
    <w:rsid w:val="009C72C4"/>
    <w:rsid w:val="009D0962"/>
    <w:rsid w:val="009D246A"/>
    <w:rsid w:val="009D2930"/>
    <w:rsid w:val="009D3026"/>
    <w:rsid w:val="009D6EA0"/>
    <w:rsid w:val="009D7A1F"/>
    <w:rsid w:val="009E09DB"/>
    <w:rsid w:val="009E1747"/>
    <w:rsid w:val="009E1F20"/>
    <w:rsid w:val="009E23AC"/>
    <w:rsid w:val="009E6A72"/>
    <w:rsid w:val="009E78BB"/>
    <w:rsid w:val="009F05BE"/>
    <w:rsid w:val="009F1414"/>
    <w:rsid w:val="009F156A"/>
    <w:rsid w:val="009F17EE"/>
    <w:rsid w:val="009F26DF"/>
    <w:rsid w:val="009F4C2A"/>
    <w:rsid w:val="009F4F29"/>
    <w:rsid w:val="009F621D"/>
    <w:rsid w:val="009F6411"/>
    <w:rsid w:val="009F6567"/>
    <w:rsid w:val="00A0058A"/>
    <w:rsid w:val="00A01679"/>
    <w:rsid w:val="00A0494E"/>
    <w:rsid w:val="00A04CFA"/>
    <w:rsid w:val="00A0620D"/>
    <w:rsid w:val="00A070DF"/>
    <w:rsid w:val="00A07223"/>
    <w:rsid w:val="00A101C9"/>
    <w:rsid w:val="00A10FA0"/>
    <w:rsid w:val="00A12021"/>
    <w:rsid w:val="00A1236D"/>
    <w:rsid w:val="00A12FC2"/>
    <w:rsid w:val="00A1307D"/>
    <w:rsid w:val="00A1311B"/>
    <w:rsid w:val="00A13AA1"/>
    <w:rsid w:val="00A13FF2"/>
    <w:rsid w:val="00A1446F"/>
    <w:rsid w:val="00A15744"/>
    <w:rsid w:val="00A1629D"/>
    <w:rsid w:val="00A22CAB"/>
    <w:rsid w:val="00A22F2E"/>
    <w:rsid w:val="00A23167"/>
    <w:rsid w:val="00A23FE9"/>
    <w:rsid w:val="00A244B8"/>
    <w:rsid w:val="00A24BF2"/>
    <w:rsid w:val="00A26129"/>
    <w:rsid w:val="00A26402"/>
    <w:rsid w:val="00A26A32"/>
    <w:rsid w:val="00A26E19"/>
    <w:rsid w:val="00A276F8"/>
    <w:rsid w:val="00A27A21"/>
    <w:rsid w:val="00A30DC2"/>
    <w:rsid w:val="00A315D8"/>
    <w:rsid w:val="00A316BC"/>
    <w:rsid w:val="00A365BA"/>
    <w:rsid w:val="00A3794E"/>
    <w:rsid w:val="00A43C6F"/>
    <w:rsid w:val="00A47AF6"/>
    <w:rsid w:val="00A50E0D"/>
    <w:rsid w:val="00A53E53"/>
    <w:rsid w:val="00A54236"/>
    <w:rsid w:val="00A54950"/>
    <w:rsid w:val="00A57A6F"/>
    <w:rsid w:val="00A61A24"/>
    <w:rsid w:val="00A61B81"/>
    <w:rsid w:val="00A6210A"/>
    <w:rsid w:val="00A62C40"/>
    <w:rsid w:val="00A62CA9"/>
    <w:rsid w:val="00A6399C"/>
    <w:rsid w:val="00A657DA"/>
    <w:rsid w:val="00A65BF1"/>
    <w:rsid w:val="00A67A50"/>
    <w:rsid w:val="00A7030F"/>
    <w:rsid w:val="00A7370C"/>
    <w:rsid w:val="00A73C29"/>
    <w:rsid w:val="00A74D56"/>
    <w:rsid w:val="00A75162"/>
    <w:rsid w:val="00A75951"/>
    <w:rsid w:val="00A7647A"/>
    <w:rsid w:val="00A769D7"/>
    <w:rsid w:val="00A77588"/>
    <w:rsid w:val="00A7799C"/>
    <w:rsid w:val="00A77CAB"/>
    <w:rsid w:val="00A77F3C"/>
    <w:rsid w:val="00A81301"/>
    <w:rsid w:val="00A82974"/>
    <w:rsid w:val="00A8535E"/>
    <w:rsid w:val="00A86D12"/>
    <w:rsid w:val="00A87EC4"/>
    <w:rsid w:val="00A90057"/>
    <w:rsid w:val="00A90A26"/>
    <w:rsid w:val="00A91273"/>
    <w:rsid w:val="00A91987"/>
    <w:rsid w:val="00A92E65"/>
    <w:rsid w:val="00A9355E"/>
    <w:rsid w:val="00A93912"/>
    <w:rsid w:val="00A93BE3"/>
    <w:rsid w:val="00A979E9"/>
    <w:rsid w:val="00AA0263"/>
    <w:rsid w:val="00AA06D6"/>
    <w:rsid w:val="00AA14D2"/>
    <w:rsid w:val="00AA1E7E"/>
    <w:rsid w:val="00AA28B4"/>
    <w:rsid w:val="00AA2AD9"/>
    <w:rsid w:val="00AA2DFC"/>
    <w:rsid w:val="00AA423A"/>
    <w:rsid w:val="00AA49AA"/>
    <w:rsid w:val="00AA52B6"/>
    <w:rsid w:val="00AA5824"/>
    <w:rsid w:val="00AA5939"/>
    <w:rsid w:val="00AA637B"/>
    <w:rsid w:val="00AA7804"/>
    <w:rsid w:val="00AA7A1B"/>
    <w:rsid w:val="00AA7B64"/>
    <w:rsid w:val="00AB0946"/>
    <w:rsid w:val="00AB1437"/>
    <w:rsid w:val="00AB283A"/>
    <w:rsid w:val="00AB31B5"/>
    <w:rsid w:val="00AB4922"/>
    <w:rsid w:val="00AB4C5E"/>
    <w:rsid w:val="00AB55EC"/>
    <w:rsid w:val="00AB64D8"/>
    <w:rsid w:val="00AC15D2"/>
    <w:rsid w:val="00AC1ACD"/>
    <w:rsid w:val="00AC35E1"/>
    <w:rsid w:val="00AC58AA"/>
    <w:rsid w:val="00AC5AB3"/>
    <w:rsid w:val="00AC6D45"/>
    <w:rsid w:val="00AD1B6F"/>
    <w:rsid w:val="00AD1BCB"/>
    <w:rsid w:val="00AD2A13"/>
    <w:rsid w:val="00AD31A3"/>
    <w:rsid w:val="00AD3F55"/>
    <w:rsid w:val="00AD403C"/>
    <w:rsid w:val="00AD412E"/>
    <w:rsid w:val="00AD4B4D"/>
    <w:rsid w:val="00AD5E22"/>
    <w:rsid w:val="00AD6713"/>
    <w:rsid w:val="00AD6980"/>
    <w:rsid w:val="00AD78F1"/>
    <w:rsid w:val="00AE0656"/>
    <w:rsid w:val="00AE1460"/>
    <w:rsid w:val="00AE2239"/>
    <w:rsid w:val="00AE420C"/>
    <w:rsid w:val="00AE433A"/>
    <w:rsid w:val="00AE46ED"/>
    <w:rsid w:val="00AE4C71"/>
    <w:rsid w:val="00AE4D00"/>
    <w:rsid w:val="00AE7103"/>
    <w:rsid w:val="00AE770E"/>
    <w:rsid w:val="00AE7AEA"/>
    <w:rsid w:val="00AE7EB5"/>
    <w:rsid w:val="00AF0B5A"/>
    <w:rsid w:val="00AF10E5"/>
    <w:rsid w:val="00AF18E6"/>
    <w:rsid w:val="00AF3AC5"/>
    <w:rsid w:val="00AF3B94"/>
    <w:rsid w:val="00AF53BE"/>
    <w:rsid w:val="00AF7B2A"/>
    <w:rsid w:val="00B0166D"/>
    <w:rsid w:val="00B04155"/>
    <w:rsid w:val="00B04B0A"/>
    <w:rsid w:val="00B06BA1"/>
    <w:rsid w:val="00B10B2E"/>
    <w:rsid w:val="00B11469"/>
    <w:rsid w:val="00B11729"/>
    <w:rsid w:val="00B12265"/>
    <w:rsid w:val="00B129B9"/>
    <w:rsid w:val="00B14595"/>
    <w:rsid w:val="00B14763"/>
    <w:rsid w:val="00B14F9A"/>
    <w:rsid w:val="00B160D9"/>
    <w:rsid w:val="00B16DF8"/>
    <w:rsid w:val="00B16ECB"/>
    <w:rsid w:val="00B2047C"/>
    <w:rsid w:val="00B20A50"/>
    <w:rsid w:val="00B20AC6"/>
    <w:rsid w:val="00B217D7"/>
    <w:rsid w:val="00B22D74"/>
    <w:rsid w:val="00B31689"/>
    <w:rsid w:val="00B321A3"/>
    <w:rsid w:val="00B33340"/>
    <w:rsid w:val="00B334E6"/>
    <w:rsid w:val="00B33CCE"/>
    <w:rsid w:val="00B34414"/>
    <w:rsid w:val="00B3698B"/>
    <w:rsid w:val="00B3725C"/>
    <w:rsid w:val="00B379AE"/>
    <w:rsid w:val="00B40DFD"/>
    <w:rsid w:val="00B4322B"/>
    <w:rsid w:val="00B43C03"/>
    <w:rsid w:val="00B4487A"/>
    <w:rsid w:val="00B44A16"/>
    <w:rsid w:val="00B44FE8"/>
    <w:rsid w:val="00B47055"/>
    <w:rsid w:val="00B47E82"/>
    <w:rsid w:val="00B54185"/>
    <w:rsid w:val="00B54806"/>
    <w:rsid w:val="00B548EC"/>
    <w:rsid w:val="00B54EF6"/>
    <w:rsid w:val="00B55B33"/>
    <w:rsid w:val="00B55FDA"/>
    <w:rsid w:val="00B560C1"/>
    <w:rsid w:val="00B60184"/>
    <w:rsid w:val="00B61B96"/>
    <w:rsid w:val="00B61E16"/>
    <w:rsid w:val="00B621E8"/>
    <w:rsid w:val="00B62C91"/>
    <w:rsid w:val="00B631B5"/>
    <w:rsid w:val="00B65B6F"/>
    <w:rsid w:val="00B66338"/>
    <w:rsid w:val="00B70341"/>
    <w:rsid w:val="00B718EA"/>
    <w:rsid w:val="00B72A7F"/>
    <w:rsid w:val="00B75B68"/>
    <w:rsid w:val="00B76541"/>
    <w:rsid w:val="00B77066"/>
    <w:rsid w:val="00B77962"/>
    <w:rsid w:val="00B77B59"/>
    <w:rsid w:val="00B77EB7"/>
    <w:rsid w:val="00B81545"/>
    <w:rsid w:val="00B818B3"/>
    <w:rsid w:val="00B83989"/>
    <w:rsid w:val="00B84427"/>
    <w:rsid w:val="00B84726"/>
    <w:rsid w:val="00B84CC2"/>
    <w:rsid w:val="00B84E2F"/>
    <w:rsid w:val="00B85E71"/>
    <w:rsid w:val="00B87B27"/>
    <w:rsid w:val="00B90F0C"/>
    <w:rsid w:val="00B91043"/>
    <w:rsid w:val="00B911CD"/>
    <w:rsid w:val="00B91216"/>
    <w:rsid w:val="00B91A5C"/>
    <w:rsid w:val="00B922BB"/>
    <w:rsid w:val="00B927FF"/>
    <w:rsid w:val="00B92F6B"/>
    <w:rsid w:val="00B948F3"/>
    <w:rsid w:val="00B94EA5"/>
    <w:rsid w:val="00B96578"/>
    <w:rsid w:val="00B96E42"/>
    <w:rsid w:val="00BA05AD"/>
    <w:rsid w:val="00BA099A"/>
    <w:rsid w:val="00BA126E"/>
    <w:rsid w:val="00BA2229"/>
    <w:rsid w:val="00BA2DFF"/>
    <w:rsid w:val="00BA2F33"/>
    <w:rsid w:val="00BA4479"/>
    <w:rsid w:val="00BA4631"/>
    <w:rsid w:val="00BA6119"/>
    <w:rsid w:val="00BA6823"/>
    <w:rsid w:val="00BA7A00"/>
    <w:rsid w:val="00BB3260"/>
    <w:rsid w:val="00BB32FF"/>
    <w:rsid w:val="00BB3CEE"/>
    <w:rsid w:val="00BB48D5"/>
    <w:rsid w:val="00BB4FC3"/>
    <w:rsid w:val="00BB522A"/>
    <w:rsid w:val="00BB660E"/>
    <w:rsid w:val="00BB6A4D"/>
    <w:rsid w:val="00BB7331"/>
    <w:rsid w:val="00BB774D"/>
    <w:rsid w:val="00BB7B81"/>
    <w:rsid w:val="00BB7BAE"/>
    <w:rsid w:val="00BC1B68"/>
    <w:rsid w:val="00BC2E9C"/>
    <w:rsid w:val="00BC3850"/>
    <w:rsid w:val="00BC4A90"/>
    <w:rsid w:val="00BD036B"/>
    <w:rsid w:val="00BD2B89"/>
    <w:rsid w:val="00BD3786"/>
    <w:rsid w:val="00BD388C"/>
    <w:rsid w:val="00BD393F"/>
    <w:rsid w:val="00BD5AEF"/>
    <w:rsid w:val="00BD6416"/>
    <w:rsid w:val="00BD70E3"/>
    <w:rsid w:val="00BD79DE"/>
    <w:rsid w:val="00BD7FFB"/>
    <w:rsid w:val="00BE0CA7"/>
    <w:rsid w:val="00BE19AC"/>
    <w:rsid w:val="00BE2B64"/>
    <w:rsid w:val="00BE2BA3"/>
    <w:rsid w:val="00BE3ADC"/>
    <w:rsid w:val="00BE4AA9"/>
    <w:rsid w:val="00BE5694"/>
    <w:rsid w:val="00BE5F8C"/>
    <w:rsid w:val="00BE6A3C"/>
    <w:rsid w:val="00BE7942"/>
    <w:rsid w:val="00BF0457"/>
    <w:rsid w:val="00BF08CD"/>
    <w:rsid w:val="00BF3A23"/>
    <w:rsid w:val="00BF48A3"/>
    <w:rsid w:val="00BF6D5B"/>
    <w:rsid w:val="00C0073C"/>
    <w:rsid w:val="00C00C97"/>
    <w:rsid w:val="00C01DED"/>
    <w:rsid w:val="00C03DA6"/>
    <w:rsid w:val="00C03F77"/>
    <w:rsid w:val="00C04EE2"/>
    <w:rsid w:val="00C05094"/>
    <w:rsid w:val="00C053EA"/>
    <w:rsid w:val="00C05FA0"/>
    <w:rsid w:val="00C062A7"/>
    <w:rsid w:val="00C07236"/>
    <w:rsid w:val="00C07874"/>
    <w:rsid w:val="00C07BA6"/>
    <w:rsid w:val="00C11758"/>
    <w:rsid w:val="00C11995"/>
    <w:rsid w:val="00C11CDD"/>
    <w:rsid w:val="00C1232B"/>
    <w:rsid w:val="00C126E5"/>
    <w:rsid w:val="00C13255"/>
    <w:rsid w:val="00C13B36"/>
    <w:rsid w:val="00C13DA1"/>
    <w:rsid w:val="00C14D0F"/>
    <w:rsid w:val="00C15195"/>
    <w:rsid w:val="00C206C3"/>
    <w:rsid w:val="00C20EA8"/>
    <w:rsid w:val="00C21002"/>
    <w:rsid w:val="00C23595"/>
    <w:rsid w:val="00C236A5"/>
    <w:rsid w:val="00C23FC8"/>
    <w:rsid w:val="00C246F1"/>
    <w:rsid w:val="00C24FEF"/>
    <w:rsid w:val="00C255D7"/>
    <w:rsid w:val="00C2641D"/>
    <w:rsid w:val="00C279F8"/>
    <w:rsid w:val="00C27A89"/>
    <w:rsid w:val="00C300CC"/>
    <w:rsid w:val="00C3237F"/>
    <w:rsid w:val="00C3380A"/>
    <w:rsid w:val="00C35EB8"/>
    <w:rsid w:val="00C35F84"/>
    <w:rsid w:val="00C37F57"/>
    <w:rsid w:val="00C400FA"/>
    <w:rsid w:val="00C4105F"/>
    <w:rsid w:val="00C41B89"/>
    <w:rsid w:val="00C42238"/>
    <w:rsid w:val="00C43F30"/>
    <w:rsid w:val="00C45FE2"/>
    <w:rsid w:val="00C46C1A"/>
    <w:rsid w:val="00C506D5"/>
    <w:rsid w:val="00C52717"/>
    <w:rsid w:val="00C52DA1"/>
    <w:rsid w:val="00C53493"/>
    <w:rsid w:val="00C55BA2"/>
    <w:rsid w:val="00C55C66"/>
    <w:rsid w:val="00C56718"/>
    <w:rsid w:val="00C573BA"/>
    <w:rsid w:val="00C60CFB"/>
    <w:rsid w:val="00C62A60"/>
    <w:rsid w:val="00C62FD8"/>
    <w:rsid w:val="00C632B9"/>
    <w:rsid w:val="00C65383"/>
    <w:rsid w:val="00C65EF0"/>
    <w:rsid w:val="00C65EFD"/>
    <w:rsid w:val="00C66155"/>
    <w:rsid w:val="00C673F5"/>
    <w:rsid w:val="00C67C43"/>
    <w:rsid w:val="00C702B0"/>
    <w:rsid w:val="00C70728"/>
    <w:rsid w:val="00C70E68"/>
    <w:rsid w:val="00C71955"/>
    <w:rsid w:val="00C727E0"/>
    <w:rsid w:val="00C75943"/>
    <w:rsid w:val="00C76552"/>
    <w:rsid w:val="00C76640"/>
    <w:rsid w:val="00C77ECD"/>
    <w:rsid w:val="00C82A17"/>
    <w:rsid w:val="00C82DD2"/>
    <w:rsid w:val="00C82EAF"/>
    <w:rsid w:val="00C905AA"/>
    <w:rsid w:val="00C923B2"/>
    <w:rsid w:val="00C940BA"/>
    <w:rsid w:val="00C95982"/>
    <w:rsid w:val="00C95B49"/>
    <w:rsid w:val="00C9614F"/>
    <w:rsid w:val="00C96238"/>
    <w:rsid w:val="00CA1E47"/>
    <w:rsid w:val="00CA3093"/>
    <w:rsid w:val="00CA3268"/>
    <w:rsid w:val="00CA359B"/>
    <w:rsid w:val="00CA429A"/>
    <w:rsid w:val="00CA59F4"/>
    <w:rsid w:val="00CA6376"/>
    <w:rsid w:val="00CB085A"/>
    <w:rsid w:val="00CB0E1D"/>
    <w:rsid w:val="00CB10BE"/>
    <w:rsid w:val="00CB2CEE"/>
    <w:rsid w:val="00CB3DDE"/>
    <w:rsid w:val="00CB4D79"/>
    <w:rsid w:val="00CB64AD"/>
    <w:rsid w:val="00CC0E46"/>
    <w:rsid w:val="00CC1130"/>
    <w:rsid w:val="00CC11A6"/>
    <w:rsid w:val="00CC13B7"/>
    <w:rsid w:val="00CC4611"/>
    <w:rsid w:val="00CC7054"/>
    <w:rsid w:val="00CC76F9"/>
    <w:rsid w:val="00CD07A5"/>
    <w:rsid w:val="00CD1054"/>
    <w:rsid w:val="00CD2399"/>
    <w:rsid w:val="00CD3531"/>
    <w:rsid w:val="00CD4D60"/>
    <w:rsid w:val="00CD522B"/>
    <w:rsid w:val="00CE0434"/>
    <w:rsid w:val="00CE11DE"/>
    <w:rsid w:val="00CE2C9F"/>
    <w:rsid w:val="00CE3357"/>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103A5"/>
    <w:rsid w:val="00D11A26"/>
    <w:rsid w:val="00D12A2D"/>
    <w:rsid w:val="00D13E9F"/>
    <w:rsid w:val="00D1409D"/>
    <w:rsid w:val="00D141AF"/>
    <w:rsid w:val="00D1567B"/>
    <w:rsid w:val="00D15721"/>
    <w:rsid w:val="00D1727A"/>
    <w:rsid w:val="00D17C81"/>
    <w:rsid w:val="00D21409"/>
    <w:rsid w:val="00D23496"/>
    <w:rsid w:val="00D238A9"/>
    <w:rsid w:val="00D2563A"/>
    <w:rsid w:val="00D2693B"/>
    <w:rsid w:val="00D26B0D"/>
    <w:rsid w:val="00D26C93"/>
    <w:rsid w:val="00D26DE9"/>
    <w:rsid w:val="00D27A13"/>
    <w:rsid w:val="00D27AF4"/>
    <w:rsid w:val="00D30434"/>
    <w:rsid w:val="00D3052E"/>
    <w:rsid w:val="00D30A81"/>
    <w:rsid w:val="00D32D42"/>
    <w:rsid w:val="00D336C4"/>
    <w:rsid w:val="00D36A9B"/>
    <w:rsid w:val="00D36D51"/>
    <w:rsid w:val="00D376AF"/>
    <w:rsid w:val="00D42D56"/>
    <w:rsid w:val="00D43EC0"/>
    <w:rsid w:val="00D443B2"/>
    <w:rsid w:val="00D44748"/>
    <w:rsid w:val="00D454C1"/>
    <w:rsid w:val="00D45C81"/>
    <w:rsid w:val="00D45F90"/>
    <w:rsid w:val="00D47729"/>
    <w:rsid w:val="00D47D40"/>
    <w:rsid w:val="00D47E5A"/>
    <w:rsid w:val="00D50D0C"/>
    <w:rsid w:val="00D511DC"/>
    <w:rsid w:val="00D52411"/>
    <w:rsid w:val="00D52837"/>
    <w:rsid w:val="00D54226"/>
    <w:rsid w:val="00D54BD2"/>
    <w:rsid w:val="00D55290"/>
    <w:rsid w:val="00D55528"/>
    <w:rsid w:val="00D56CB8"/>
    <w:rsid w:val="00D6038B"/>
    <w:rsid w:val="00D616D8"/>
    <w:rsid w:val="00D635EE"/>
    <w:rsid w:val="00D646FA"/>
    <w:rsid w:val="00D64A02"/>
    <w:rsid w:val="00D653C2"/>
    <w:rsid w:val="00D65DAE"/>
    <w:rsid w:val="00D66180"/>
    <w:rsid w:val="00D67114"/>
    <w:rsid w:val="00D672FE"/>
    <w:rsid w:val="00D67383"/>
    <w:rsid w:val="00D6790B"/>
    <w:rsid w:val="00D7178A"/>
    <w:rsid w:val="00D71833"/>
    <w:rsid w:val="00D72ED1"/>
    <w:rsid w:val="00D73943"/>
    <w:rsid w:val="00D743BF"/>
    <w:rsid w:val="00D74B9E"/>
    <w:rsid w:val="00D76008"/>
    <w:rsid w:val="00D76399"/>
    <w:rsid w:val="00D77C27"/>
    <w:rsid w:val="00D812BB"/>
    <w:rsid w:val="00D82C3D"/>
    <w:rsid w:val="00D83055"/>
    <w:rsid w:val="00D836B6"/>
    <w:rsid w:val="00D83CE7"/>
    <w:rsid w:val="00D84BAB"/>
    <w:rsid w:val="00D84E21"/>
    <w:rsid w:val="00D8701F"/>
    <w:rsid w:val="00D9118A"/>
    <w:rsid w:val="00D916C1"/>
    <w:rsid w:val="00D9214F"/>
    <w:rsid w:val="00D9220D"/>
    <w:rsid w:val="00D92932"/>
    <w:rsid w:val="00D95F3D"/>
    <w:rsid w:val="00D95FF6"/>
    <w:rsid w:val="00D96324"/>
    <w:rsid w:val="00D96846"/>
    <w:rsid w:val="00D97404"/>
    <w:rsid w:val="00D97A7F"/>
    <w:rsid w:val="00DA0DAE"/>
    <w:rsid w:val="00DA181B"/>
    <w:rsid w:val="00DA1AF7"/>
    <w:rsid w:val="00DA2F85"/>
    <w:rsid w:val="00DA3AB0"/>
    <w:rsid w:val="00DA416D"/>
    <w:rsid w:val="00DA45C0"/>
    <w:rsid w:val="00DA4C17"/>
    <w:rsid w:val="00DA5004"/>
    <w:rsid w:val="00DA5346"/>
    <w:rsid w:val="00DA6F01"/>
    <w:rsid w:val="00DA7F1E"/>
    <w:rsid w:val="00DB028C"/>
    <w:rsid w:val="00DB085E"/>
    <w:rsid w:val="00DB5304"/>
    <w:rsid w:val="00DB5D24"/>
    <w:rsid w:val="00DC3186"/>
    <w:rsid w:val="00DC3341"/>
    <w:rsid w:val="00DC3CCD"/>
    <w:rsid w:val="00DC49D2"/>
    <w:rsid w:val="00DC6BC1"/>
    <w:rsid w:val="00DC6F3F"/>
    <w:rsid w:val="00DD083F"/>
    <w:rsid w:val="00DD3782"/>
    <w:rsid w:val="00DD3EF0"/>
    <w:rsid w:val="00DD3EF7"/>
    <w:rsid w:val="00DD5547"/>
    <w:rsid w:val="00DD63C5"/>
    <w:rsid w:val="00DD71D1"/>
    <w:rsid w:val="00DE00BD"/>
    <w:rsid w:val="00DE047E"/>
    <w:rsid w:val="00DE2435"/>
    <w:rsid w:val="00DE6D5A"/>
    <w:rsid w:val="00DE7B87"/>
    <w:rsid w:val="00DF0655"/>
    <w:rsid w:val="00DF0A66"/>
    <w:rsid w:val="00DF0AFF"/>
    <w:rsid w:val="00DF0D7E"/>
    <w:rsid w:val="00DF198C"/>
    <w:rsid w:val="00DF2130"/>
    <w:rsid w:val="00DF223F"/>
    <w:rsid w:val="00DF3163"/>
    <w:rsid w:val="00DF3CF9"/>
    <w:rsid w:val="00DF44B4"/>
    <w:rsid w:val="00DF509F"/>
    <w:rsid w:val="00DF5803"/>
    <w:rsid w:val="00DF5FAC"/>
    <w:rsid w:val="00DF71CB"/>
    <w:rsid w:val="00E01B3C"/>
    <w:rsid w:val="00E02521"/>
    <w:rsid w:val="00E03916"/>
    <w:rsid w:val="00E04725"/>
    <w:rsid w:val="00E04E43"/>
    <w:rsid w:val="00E0612A"/>
    <w:rsid w:val="00E06DFC"/>
    <w:rsid w:val="00E074BD"/>
    <w:rsid w:val="00E07D9F"/>
    <w:rsid w:val="00E112A8"/>
    <w:rsid w:val="00E11483"/>
    <w:rsid w:val="00E12EAF"/>
    <w:rsid w:val="00E14162"/>
    <w:rsid w:val="00E14919"/>
    <w:rsid w:val="00E15AF9"/>
    <w:rsid w:val="00E17536"/>
    <w:rsid w:val="00E17F1A"/>
    <w:rsid w:val="00E20C8D"/>
    <w:rsid w:val="00E21B43"/>
    <w:rsid w:val="00E234E8"/>
    <w:rsid w:val="00E23993"/>
    <w:rsid w:val="00E26152"/>
    <w:rsid w:val="00E30161"/>
    <w:rsid w:val="00E30711"/>
    <w:rsid w:val="00E320D7"/>
    <w:rsid w:val="00E322FD"/>
    <w:rsid w:val="00E3279E"/>
    <w:rsid w:val="00E35CDD"/>
    <w:rsid w:val="00E37F9A"/>
    <w:rsid w:val="00E41154"/>
    <w:rsid w:val="00E411D2"/>
    <w:rsid w:val="00E41D84"/>
    <w:rsid w:val="00E43775"/>
    <w:rsid w:val="00E45470"/>
    <w:rsid w:val="00E47DB2"/>
    <w:rsid w:val="00E51E37"/>
    <w:rsid w:val="00E53793"/>
    <w:rsid w:val="00E5491B"/>
    <w:rsid w:val="00E54A00"/>
    <w:rsid w:val="00E609D9"/>
    <w:rsid w:val="00E610F2"/>
    <w:rsid w:val="00E614FF"/>
    <w:rsid w:val="00E63C7B"/>
    <w:rsid w:val="00E651BC"/>
    <w:rsid w:val="00E66B27"/>
    <w:rsid w:val="00E751F1"/>
    <w:rsid w:val="00E76062"/>
    <w:rsid w:val="00E762C8"/>
    <w:rsid w:val="00E7653C"/>
    <w:rsid w:val="00E76ECA"/>
    <w:rsid w:val="00E779FE"/>
    <w:rsid w:val="00E77AC1"/>
    <w:rsid w:val="00E810E6"/>
    <w:rsid w:val="00E81B32"/>
    <w:rsid w:val="00E82211"/>
    <w:rsid w:val="00E869B1"/>
    <w:rsid w:val="00E876BA"/>
    <w:rsid w:val="00E87B76"/>
    <w:rsid w:val="00E91898"/>
    <w:rsid w:val="00E91B91"/>
    <w:rsid w:val="00E9238E"/>
    <w:rsid w:val="00E931F3"/>
    <w:rsid w:val="00E9671B"/>
    <w:rsid w:val="00EA0F5C"/>
    <w:rsid w:val="00EA1B84"/>
    <w:rsid w:val="00EA30BF"/>
    <w:rsid w:val="00EA5B62"/>
    <w:rsid w:val="00EA774A"/>
    <w:rsid w:val="00EB42AC"/>
    <w:rsid w:val="00EC0554"/>
    <w:rsid w:val="00EC0EDB"/>
    <w:rsid w:val="00EC2EC1"/>
    <w:rsid w:val="00EC3E16"/>
    <w:rsid w:val="00ED143E"/>
    <w:rsid w:val="00ED1522"/>
    <w:rsid w:val="00ED2A37"/>
    <w:rsid w:val="00ED3362"/>
    <w:rsid w:val="00ED6532"/>
    <w:rsid w:val="00EE206B"/>
    <w:rsid w:val="00EE286C"/>
    <w:rsid w:val="00EE40D9"/>
    <w:rsid w:val="00EE49AE"/>
    <w:rsid w:val="00EE53EA"/>
    <w:rsid w:val="00EE54FE"/>
    <w:rsid w:val="00EE5CD3"/>
    <w:rsid w:val="00EE60DB"/>
    <w:rsid w:val="00EE6339"/>
    <w:rsid w:val="00EF092B"/>
    <w:rsid w:val="00EF1B37"/>
    <w:rsid w:val="00EF386C"/>
    <w:rsid w:val="00EF4E25"/>
    <w:rsid w:val="00EF6B5F"/>
    <w:rsid w:val="00EF6FA7"/>
    <w:rsid w:val="00EF7D78"/>
    <w:rsid w:val="00F01719"/>
    <w:rsid w:val="00F0255D"/>
    <w:rsid w:val="00F02C01"/>
    <w:rsid w:val="00F02CB6"/>
    <w:rsid w:val="00F04AF8"/>
    <w:rsid w:val="00F10A36"/>
    <w:rsid w:val="00F110CE"/>
    <w:rsid w:val="00F11161"/>
    <w:rsid w:val="00F11705"/>
    <w:rsid w:val="00F12228"/>
    <w:rsid w:val="00F1452B"/>
    <w:rsid w:val="00F164E4"/>
    <w:rsid w:val="00F1650F"/>
    <w:rsid w:val="00F16B6D"/>
    <w:rsid w:val="00F17489"/>
    <w:rsid w:val="00F21287"/>
    <w:rsid w:val="00F215E2"/>
    <w:rsid w:val="00F216A7"/>
    <w:rsid w:val="00F22A68"/>
    <w:rsid w:val="00F239CA"/>
    <w:rsid w:val="00F24054"/>
    <w:rsid w:val="00F2419A"/>
    <w:rsid w:val="00F266FD"/>
    <w:rsid w:val="00F26B6A"/>
    <w:rsid w:val="00F31125"/>
    <w:rsid w:val="00F31C15"/>
    <w:rsid w:val="00F3394F"/>
    <w:rsid w:val="00F339A7"/>
    <w:rsid w:val="00F36581"/>
    <w:rsid w:val="00F4346C"/>
    <w:rsid w:val="00F4414F"/>
    <w:rsid w:val="00F45D83"/>
    <w:rsid w:val="00F468FC"/>
    <w:rsid w:val="00F50B5F"/>
    <w:rsid w:val="00F51915"/>
    <w:rsid w:val="00F51E50"/>
    <w:rsid w:val="00F5232A"/>
    <w:rsid w:val="00F535E5"/>
    <w:rsid w:val="00F536A9"/>
    <w:rsid w:val="00F546BD"/>
    <w:rsid w:val="00F54883"/>
    <w:rsid w:val="00F548F6"/>
    <w:rsid w:val="00F54F5D"/>
    <w:rsid w:val="00F553ED"/>
    <w:rsid w:val="00F555AF"/>
    <w:rsid w:val="00F574B0"/>
    <w:rsid w:val="00F609D1"/>
    <w:rsid w:val="00F61082"/>
    <w:rsid w:val="00F61D39"/>
    <w:rsid w:val="00F637AE"/>
    <w:rsid w:val="00F63C87"/>
    <w:rsid w:val="00F65986"/>
    <w:rsid w:val="00F66832"/>
    <w:rsid w:val="00F676FD"/>
    <w:rsid w:val="00F701CA"/>
    <w:rsid w:val="00F70C77"/>
    <w:rsid w:val="00F716B2"/>
    <w:rsid w:val="00F72596"/>
    <w:rsid w:val="00F72BAC"/>
    <w:rsid w:val="00F73DA0"/>
    <w:rsid w:val="00F75670"/>
    <w:rsid w:val="00F75D0C"/>
    <w:rsid w:val="00F763AE"/>
    <w:rsid w:val="00F76E41"/>
    <w:rsid w:val="00F80429"/>
    <w:rsid w:val="00F82036"/>
    <w:rsid w:val="00F8290D"/>
    <w:rsid w:val="00F82AEA"/>
    <w:rsid w:val="00F82E0C"/>
    <w:rsid w:val="00F82EE7"/>
    <w:rsid w:val="00F83551"/>
    <w:rsid w:val="00F83876"/>
    <w:rsid w:val="00F84199"/>
    <w:rsid w:val="00F845B8"/>
    <w:rsid w:val="00F854D3"/>
    <w:rsid w:val="00F86046"/>
    <w:rsid w:val="00F86779"/>
    <w:rsid w:val="00F90740"/>
    <w:rsid w:val="00F9121F"/>
    <w:rsid w:val="00F919A6"/>
    <w:rsid w:val="00F933FF"/>
    <w:rsid w:val="00F939A4"/>
    <w:rsid w:val="00F967B6"/>
    <w:rsid w:val="00FA0180"/>
    <w:rsid w:val="00FA0932"/>
    <w:rsid w:val="00FA0DA0"/>
    <w:rsid w:val="00FA2BD8"/>
    <w:rsid w:val="00FA3601"/>
    <w:rsid w:val="00FA38C7"/>
    <w:rsid w:val="00FA5158"/>
    <w:rsid w:val="00FA543C"/>
    <w:rsid w:val="00FA62AE"/>
    <w:rsid w:val="00FA6A07"/>
    <w:rsid w:val="00FA78B2"/>
    <w:rsid w:val="00FB1565"/>
    <w:rsid w:val="00FB2646"/>
    <w:rsid w:val="00FB3531"/>
    <w:rsid w:val="00FB5E63"/>
    <w:rsid w:val="00FB6609"/>
    <w:rsid w:val="00FB738A"/>
    <w:rsid w:val="00FC1837"/>
    <w:rsid w:val="00FC3391"/>
    <w:rsid w:val="00FC3D84"/>
    <w:rsid w:val="00FC4853"/>
    <w:rsid w:val="00FC4F27"/>
    <w:rsid w:val="00FC50A4"/>
    <w:rsid w:val="00FC573B"/>
    <w:rsid w:val="00FD2941"/>
    <w:rsid w:val="00FD2AFC"/>
    <w:rsid w:val="00FD3223"/>
    <w:rsid w:val="00FD488A"/>
    <w:rsid w:val="00FD5987"/>
    <w:rsid w:val="00FE1B94"/>
    <w:rsid w:val="00FE1E65"/>
    <w:rsid w:val="00FE1F0B"/>
    <w:rsid w:val="00FE2388"/>
    <w:rsid w:val="00FE24C3"/>
    <w:rsid w:val="00FE3050"/>
    <w:rsid w:val="00FE3266"/>
    <w:rsid w:val="00FE3CA6"/>
    <w:rsid w:val="00FE3FE3"/>
    <w:rsid w:val="00FE572C"/>
    <w:rsid w:val="00FF0472"/>
    <w:rsid w:val="00FF0D3E"/>
    <w:rsid w:val="00FF275F"/>
    <w:rsid w:val="00FF2EB2"/>
    <w:rsid w:val="00FF3584"/>
    <w:rsid w:val="00FF3ED3"/>
    <w:rsid w:val="00FF4364"/>
    <w:rsid w:val="00FF4388"/>
    <w:rsid w:val="00FF62AB"/>
    <w:rsid w:val="00FF63DD"/>
    <w:rsid w:val="00FF7137"/>
    <w:rsid w:val="02003C91"/>
    <w:rsid w:val="047A006A"/>
    <w:rsid w:val="04F5275C"/>
    <w:rsid w:val="055E77A8"/>
    <w:rsid w:val="05B06658"/>
    <w:rsid w:val="05ED9EF7"/>
    <w:rsid w:val="06495A12"/>
    <w:rsid w:val="08A3EDD5"/>
    <w:rsid w:val="0994A368"/>
    <w:rsid w:val="09CEF339"/>
    <w:rsid w:val="0A7E09E1"/>
    <w:rsid w:val="0A923DF9"/>
    <w:rsid w:val="0B36CCBD"/>
    <w:rsid w:val="0B6AC39A"/>
    <w:rsid w:val="0DB68EEF"/>
    <w:rsid w:val="0EEC3B24"/>
    <w:rsid w:val="0F78C81E"/>
    <w:rsid w:val="101FB0CA"/>
    <w:rsid w:val="1033557B"/>
    <w:rsid w:val="1062A4C3"/>
    <w:rsid w:val="130515F8"/>
    <w:rsid w:val="13FFED3F"/>
    <w:rsid w:val="151B50DF"/>
    <w:rsid w:val="1601E469"/>
    <w:rsid w:val="1614D159"/>
    <w:rsid w:val="18D70C75"/>
    <w:rsid w:val="1914904C"/>
    <w:rsid w:val="1D6AC23B"/>
    <w:rsid w:val="213806A4"/>
    <w:rsid w:val="21F8166E"/>
    <w:rsid w:val="24AF4180"/>
    <w:rsid w:val="26142E9B"/>
    <w:rsid w:val="265DEE8F"/>
    <w:rsid w:val="2699B9AE"/>
    <w:rsid w:val="293633D0"/>
    <w:rsid w:val="2977204F"/>
    <w:rsid w:val="2A4E6F47"/>
    <w:rsid w:val="2EBBD493"/>
    <w:rsid w:val="2F1F00E7"/>
    <w:rsid w:val="2FF4E424"/>
    <w:rsid w:val="31AFF9FF"/>
    <w:rsid w:val="32FB5CBA"/>
    <w:rsid w:val="35443B2C"/>
    <w:rsid w:val="35ED162B"/>
    <w:rsid w:val="366BEF55"/>
    <w:rsid w:val="37FC0E15"/>
    <w:rsid w:val="3A9B6788"/>
    <w:rsid w:val="3AB62D06"/>
    <w:rsid w:val="3C230F79"/>
    <w:rsid w:val="3E00EB26"/>
    <w:rsid w:val="3F68FA31"/>
    <w:rsid w:val="4133C4E1"/>
    <w:rsid w:val="45C61A02"/>
    <w:rsid w:val="46E6D647"/>
    <w:rsid w:val="471872AE"/>
    <w:rsid w:val="4873ED03"/>
    <w:rsid w:val="49930F53"/>
    <w:rsid w:val="4AA6C95C"/>
    <w:rsid w:val="4B2D65F5"/>
    <w:rsid w:val="4DE57C3D"/>
    <w:rsid w:val="4E1BEBAB"/>
    <w:rsid w:val="5077DA38"/>
    <w:rsid w:val="50990BEC"/>
    <w:rsid w:val="50A6F978"/>
    <w:rsid w:val="51AB0750"/>
    <w:rsid w:val="51BD6044"/>
    <w:rsid w:val="5224B517"/>
    <w:rsid w:val="53804A49"/>
    <w:rsid w:val="53B7B414"/>
    <w:rsid w:val="53EAC6B0"/>
    <w:rsid w:val="55D8EAE3"/>
    <w:rsid w:val="561FD9D2"/>
    <w:rsid w:val="56AF07F3"/>
    <w:rsid w:val="57045F9A"/>
    <w:rsid w:val="57E1336A"/>
    <w:rsid w:val="58A06C15"/>
    <w:rsid w:val="5998F465"/>
    <w:rsid w:val="59FBC385"/>
    <w:rsid w:val="5A0E8221"/>
    <w:rsid w:val="5ABAC224"/>
    <w:rsid w:val="5C3F8147"/>
    <w:rsid w:val="5DB7A537"/>
    <w:rsid w:val="5EB726E2"/>
    <w:rsid w:val="5F57D64E"/>
    <w:rsid w:val="5F6C1115"/>
    <w:rsid w:val="65425CB7"/>
    <w:rsid w:val="65A37140"/>
    <w:rsid w:val="680E8271"/>
    <w:rsid w:val="69451144"/>
    <w:rsid w:val="69F312FF"/>
    <w:rsid w:val="6B7FD5E1"/>
    <w:rsid w:val="6E59BAB0"/>
    <w:rsid w:val="6F375292"/>
    <w:rsid w:val="709E760E"/>
    <w:rsid w:val="74E817E3"/>
    <w:rsid w:val="757E1736"/>
    <w:rsid w:val="758DC86C"/>
    <w:rsid w:val="76F5E224"/>
    <w:rsid w:val="77D2A25A"/>
    <w:rsid w:val="788EC0D1"/>
    <w:rsid w:val="79696414"/>
    <w:rsid w:val="7A2804E0"/>
    <w:rsid w:val="7B798092"/>
    <w:rsid w:val="7CF890DF"/>
    <w:rsid w:val="7DA0F9AD"/>
    <w:rsid w:val="7DE5F09C"/>
    <w:rsid w:val="7EAC1E95"/>
    <w:rsid w:val="7ECAA2C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52F98281-2F49-49C4-8EBD-6D6AAD030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130"/>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rsid w:val="0070526B"/>
    <w:pPr>
      <w:keepNext/>
      <w:keepLines/>
      <w:numPr>
        <w:numId w:val="5"/>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rsid w:val="0070526B"/>
    <w:pPr>
      <w:keepNext/>
      <w:keepLines/>
      <w:numPr>
        <w:ilvl w:val="1"/>
        <w:numId w:val="5"/>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rsid w:val="0070526B"/>
    <w:pPr>
      <w:keepNext/>
      <w:keepLines/>
      <w:numPr>
        <w:ilvl w:val="2"/>
        <w:numId w:val="5"/>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rsid w:val="0070526B"/>
    <w:pPr>
      <w:keepNext/>
      <w:keepLines/>
      <w:numPr>
        <w:ilvl w:val="3"/>
        <w:numId w:val="5"/>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rsid w:val="0070526B"/>
    <w:pPr>
      <w:keepNext/>
      <w:keepLines/>
      <w:numPr>
        <w:ilvl w:val="4"/>
        <w:numId w:val="5"/>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rsid w:val="0070526B"/>
    <w:pPr>
      <w:keepNext/>
      <w:keepLines/>
      <w:numPr>
        <w:ilvl w:val="5"/>
        <w:numId w:val="5"/>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rsid w:val="0070526B"/>
    <w:pPr>
      <w:keepNext/>
      <w:keepLines/>
      <w:numPr>
        <w:ilvl w:val="6"/>
        <w:numId w:val="5"/>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rsid w:val="0070526B"/>
    <w:pPr>
      <w:keepNext/>
      <w:keepLines/>
      <w:numPr>
        <w:ilvl w:val="7"/>
        <w:numId w:val="5"/>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rsid w:val="0070526B"/>
    <w:pPr>
      <w:keepNext/>
      <w:keepLines/>
      <w:numPr>
        <w:ilvl w:val="8"/>
        <w:numId w:val="5"/>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48332C"/>
    <w:pPr>
      <w:spacing w:before="60" w:after="60" w:line="240" w:lineRule="auto"/>
      <w:contextualSpacing/>
      <w:jc w:val="center"/>
    </w:pPr>
    <w:rPr>
      <w:rFonts w:eastAsia="SimSun"/>
      <w:b/>
      <w:color w:val="000000"/>
      <w:szCs w:val="56"/>
    </w:rPr>
  </w:style>
  <w:style w:type="character" w:customStyle="1" w:styleId="TtuloCar">
    <w:name w:val="Título Car"/>
    <w:link w:val="Ttulo"/>
    <w:uiPriority w:val="10"/>
    <w:rsid w:val="0048332C"/>
    <w:rPr>
      <w:rFonts w:ascii="Arial" w:eastAsia="SimSun" w:hAnsi="Arial"/>
      <w:b/>
      <w:color w:val="000000"/>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4"/>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9F4F29"/>
    <w:rPr>
      <w:color w:val="605E5C"/>
      <w:shd w:val="clear" w:color="auto" w:fill="E1DFDD"/>
    </w:rPr>
  </w:style>
  <w:style w:type="character" w:styleId="Mencionar">
    <w:name w:val="Mention"/>
    <w:basedOn w:val="Fuentedeprrafopredeter"/>
    <w:uiPriority w:val="99"/>
    <w:unhideWhenUsed/>
    <w:rsid w:val="009F4F29"/>
    <w:rPr>
      <w:color w:val="2B579A"/>
      <w:shd w:val="clear" w:color="auto" w:fill="E1DFDD"/>
    </w:rPr>
  </w:style>
  <w:style w:type="paragraph" w:customStyle="1" w:styleId="paragraph">
    <w:name w:val="paragraph"/>
    <w:basedOn w:val="Normal"/>
    <w:rsid w:val="00D1727A"/>
    <w:pPr>
      <w:spacing w:before="100" w:beforeAutospacing="1" w:after="100" w:afterAutospacing="1" w:line="240" w:lineRule="auto"/>
      <w:jc w:val="left"/>
    </w:pPr>
    <w:rPr>
      <w:rFonts w:ascii="Times New Roman" w:hAnsi="Times New Roman"/>
      <w:sz w:val="24"/>
      <w:szCs w:val="24"/>
    </w:rPr>
  </w:style>
  <w:style w:type="character" w:customStyle="1" w:styleId="normaltextrun">
    <w:name w:val="normaltextrun"/>
    <w:basedOn w:val="Fuentedeprrafopredeter"/>
    <w:rsid w:val="00D1727A"/>
  </w:style>
  <w:style w:type="character" w:customStyle="1" w:styleId="eop">
    <w:name w:val="eop"/>
    <w:basedOn w:val="Fuentedeprrafopredeter"/>
    <w:rsid w:val="00D1727A"/>
  </w:style>
  <w:style w:type="character" w:styleId="Hipervnculo">
    <w:name w:val="Hyperlink"/>
    <w:basedOn w:val="Fuentedeprrafopredeter"/>
    <w:uiPriority w:val="99"/>
    <w:unhideWhenUsed/>
    <w:rsid w:val="00FC48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24615241">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69127124">
      <w:bodyDiv w:val="1"/>
      <w:marLeft w:val="0"/>
      <w:marRight w:val="0"/>
      <w:marTop w:val="0"/>
      <w:marBottom w:val="0"/>
      <w:divBdr>
        <w:top w:val="none" w:sz="0" w:space="0" w:color="auto"/>
        <w:left w:val="none" w:sz="0" w:space="0" w:color="auto"/>
        <w:bottom w:val="none" w:sz="0" w:space="0" w:color="auto"/>
        <w:right w:val="none" w:sz="0" w:space="0" w:color="auto"/>
      </w:divBdr>
      <w:divsChild>
        <w:div w:id="169104287">
          <w:marLeft w:val="0"/>
          <w:marRight w:val="0"/>
          <w:marTop w:val="0"/>
          <w:marBottom w:val="0"/>
          <w:divBdr>
            <w:top w:val="none" w:sz="0" w:space="0" w:color="auto"/>
            <w:left w:val="none" w:sz="0" w:space="0" w:color="auto"/>
            <w:bottom w:val="none" w:sz="0" w:space="0" w:color="auto"/>
            <w:right w:val="none" w:sz="0" w:space="0" w:color="auto"/>
          </w:divBdr>
        </w:div>
        <w:div w:id="283584382">
          <w:marLeft w:val="0"/>
          <w:marRight w:val="0"/>
          <w:marTop w:val="0"/>
          <w:marBottom w:val="0"/>
          <w:divBdr>
            <w:top w:val="none" w:sz="0" w:space="0" w:color="auto"/>
            <w:left w:val="none" w:sz="0" w:space="0" w:color="auto"/>
            <w:bottom w:val="none" w:sz="0" w:space="0" w:color="auto"/>
            <w:right w:val="none" w:sz="0" w:space="0" w:color="auto"/>
          </w:divBdr>
        </w:div>
      </w:divsChild>
    </w:div>
    <w:div w:id="552276050">
      <w:bodyDiv w:val="1"/>
      <w:marLeft w:val="0"/>
      <w:marRight w:val="0"/>
      <w:marTop w:val="0"/>
      <w:marBottom w:val="0"/>
      <w:divBdr>
        <w:top w:val="none" w:sz="0" w:space="0" w:color="auto"/>
        <w:left w:val="none" w:sz="0" w:space="0" w:color="auto"/>
        <w:bottom w:val="none" w:sz="0" w:space="0" w:color="auto"/>
        <w:right w:val="none" w:sz="0" w:space="0" w:color="auto"/>
      </w:divBdr>
      <w:divsChild>
        <w:div w:id="467089176">
          <w:marLeft w:val="0"/>
          <w:marRight w:val="0"/>
          <w:marTop w:val="0"/>
          <w:marBottom w:val="0"/>
          <w:divBdr>
            <w:top w:val="none" w:sz="0" w:space="0" w:color="auto"/>
            <w:left w:val="none" w:sz="0" w:space="0" w:color="auto"/>
            <w:bottom w:val="none" w:sz="0" w:space="0" w:color="auto"/>
            <w:right w:val="none" w:sz="0" w:space="0" w:color="auto"/>
          </w:divBdr>
        </w:div>
        <w:div w:id="712651430">
          <w:marLeft w:val="0"/>
          <w:marRight w:val="0"/>
          <w:marTop w:val="0"/>
          <w:marBottom w:val="0"/>
          <w:divBdr>
            <w:top w:val="none" w:sz="0" w:space="0" w:color="auto"/>
            <w:left w:val="none" w:sz="0" w:space="0" w:color="auto"/>
            <w:bottom w:val="none" w:sz="0" w:space="0" w:color="auto"/>
            <w:right w:val="none" w:sz="0" w:space="0" w:color="auto"/>
          </w:divBdr>
        </w:div>
      </w:divsChild>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66461298">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82326613">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03690088">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32357241">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ps.app.goo.gl/AYQfXwzP7YLS4YyT6"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13D25-867E-48C6-A98B-AF539D75E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E342F96E-D617-144E-9A49-4FDE230BA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21</Pages>
  <Words>9114</Words>
  <Characters>50133</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59129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Johan Sebastian Gutierrez Riveros</cp:lastModifiedBy>
  <cp:revision>17</cp:revision>
  <cp:lastPrinted>2021-07-12T16:26:00Z</cp:lastPrinted>
  <dcterms:created xsi:type="dcterms:W3CDTF">2022-08-02T16:10:00Z</dcterms:created>
  <dcterms:modified xsi:type="dcterms:W3CDTF">2026-04-17T13:19:00Z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