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C792F" w:rsidRDefault="007C792F">
      <w:pPr>
        <w:pBdr>
          <w:top w:val="nil"/>
          <w:left w:val="nil"/>
          <w:bottom w:val="nil"/>
          <w:right w:val="nil"/>
          <w:between w:val="nil"/>
        </w:pBdr>
        <w:tabs>
          <w:tab w:val="center" w:pos="4419"/>
          <w:tab w:val="right" w:pos="8838"/>
        </w:tabs>
        <w:jc w:val="center"/>
        <w:rPr>
          <w:rFonts w:ascii="Century Gothic" w:eastAsia="Century Gothic" w:hAnsi="Century Gothic" w:cs="Century Gothic"/>
          <w:b/>
          <w:bCs/>
          <w:color w:val="000000"/>
        </w:rPr>
      </w:pPr>
    </w:p>
    <w:p w:rsidR="007C792F" w:rsidRDefault="00000000">
      <w:pPr>
        <w:ind w:left="100"/>
        <w:rPr>
          <w:rFonts w:ascii="Century Gothic" w:eastAsia="Century Gothic" w:hAnsi="Century Gothic" w:cs="Century Gothic"/>
          <w:b/>
          <w:bCs/>
        </w:rPr>
      </w:pPr>
      <w:r>
        <w:rPr>
          <w:rFonts w:ascii="Century Gothic" w:eastAsia="Century Gothic" w:hAnsi="Century Gothic" w:cs="Century Gothic"/>
          <w:b/>
          <w:bCs/>
        </w:rPr>
        <w:t>HUSJDMI-</w:t>
      </w:r>
      <w:r w:rsidR="00F87D30">
        <w:rPr>
          <w:rFonts w:ascii="Century Gothic" w:eastAsia="Century Gothic" w:hAnsi="Century Gothic" w:cs="Century Gothic"/>
          <w:b/>
          <w:bCs/>
        </w:rPr>
        <w:t>MC</w:t>
      </w:r>
      <w:r>
        <w:rPr>
          <w:rFonts w:ascii="Century Gothic" w:eastAsia="Century Gothic" w:hAnsi="Century Gothic" w:cs="Century Gothic"/>
          <w:b/>
          <w:bCs/>
        </w:rPr>
        <w:t>-XXX-2026.</w:t>
      </w:r>
    </w:p>
    <w:p w:rsidR="007C792F" w:rsidRDefault="007C792F">
      <w:pPr>
        <w:ind w:left="100"/>
        <w:rPr>
          <w:rFonts w:ascii="Century Gothic" w:eastAsia="Century Gothic" w:hAnsi="Century Gothic" w:cs="Century Gothic"/>
          <w:b/>
          <w:bCs/>
          <w:color w:val="3B3838"/>
        </w:rPr>
      </w:pPr>
    </w:p>
    <w:p w:rsidR="007C792F" w:rsidRPr="00F87D30" w:rsidRDefault="00000000">
      <w:pPr>
        <w:ind w:left="100"/>
        <w:jc w:val="both"/>
        <w:rPr>
          <w:rFonts w:ascii="Century Gothic" w:eastAsia="Century Gothic" w:hAnsi="Century Gothic" w:cs="Century Gothic"/>
          <w:lang w:val="es-ES"/>
        </w:rPr>
      </w:pPr>
      <w:r>
        <w:rPr>
          <w:rFonts w:ascii="Century Gothic" w:eastAsia="Century Gothic" w:hAnsi="Century Gothic" w:cs="Century Gothic"/>
          <w:b/>
          <w:bCs/>
          <w:color w:val="3B3838"/>
        </w:rPr>
        <w:t>Objeto</w:t>
      </w:r>
      <w:r>
        <w:rPr>
          <w:rFonts w:ascii="Century Gothic" w:eastAsia="Century Gothic" w:hAnsi="Century Gothic" w:cs="Century Gothic"/>
        </w:rPr>
        <w:t xml:space="preserve">: </w:t>
      </w:r>
      <w:r w:rsidR="00F87D30" w:rsidRPr="00F87D30">
        <w:rPr>
          <w:rFonts w:ascii="Century Gothic" w:eastAsia="Century Gothic" w:hAnsi="Century Gothic" w:cs="Century Gothic"/>
        </w:rPr>
        <w:t>“PRESTAR EL SERVICIO DE CONECTIVIDAD Y ACCESO A INTERNET PARA LAS SEDES ADMINISTRATIVAS Y ASISTENCIALES DEL HOSPITAL UNIVERSITARIO SAN JUAN DE DIOS Y MATERNO INFANTIL”.</w:t>
      </w:r>
    </w:p>
    <w:p w:rsidR="007C792F" w:rsidRDefault="007C792F">
      <w:pPr>
        <w:jc w:val="center"/>
        <w:rPr>
          <w:rFonts w:ascii="Century Gothic" w:eastAsia="Century Gothic" w:hAnsi="Century Gothic" w:cs="Century Gothic"/>
          <w:b/>
          <w:bCs/>
        </w:rPr>
      </w:pPr>
    </w:p>
    <w:p w:rsidR="007C792F" w:rsidRDefault="00000000">
      <w:pPr>
        <w:jc w:val="center"/>
        <w:rPr>
          <w:rFonts w:ascii="Century Gothic" w:eastAsia="Century Gothic" w:hAnsi="Century Gothic" w:cs="Century Gothic"/>
        </w:rPr>
      </w:pPr>
      <w:r>
        <w:rPr>
          <w:rFonts w:ascii="Century Gothic" w:eastAsia="Century Gothic" w:hAnsi="Century Gothic" w:cs="Century Gothic"/>
          <w:b/>
          <w:bCs/>
        </w:rPr>
        <w:t>FICHA(S) TÉCNICA(S)</w:t>
      </w:r>
    </w:p>
    <w:p w:rsidR="007C792F" w:rsidRDefault="007C792F">
      <w:pPr>
        <w:spacing w:line="219" w:lineRule="auto"/>
        <w:jc w:val="both"/>
        <w:rPr>
          <w:rFonts w:ascii="Century Gothic" w:eastAsia="Century Gothic" w:hAnsi="Century Gothic" w:cs="Century Gothic"/>
        </w:rPr>
      </w:pPr>
    </w:p>
    <w:p w:rsidR="00F87D30" w:rsidRDefault="00F87D30" w:rsidP="00F87D30">
      <w:pPr>
        <w:spacing w:before="240" w:after="240"/>
        <w:jc w:val="both"/>
        <w:rPr>
          <w:rFonts w:ascii="Century Gothic" w:eastAsia="Century Gothic" w:hAnsi="Century Gothic" w:cs="Century Gothic"/>
        </w:rPr>
      </w:pPr>
      <w:r>
        <w:rPr>
          <w:rFonts w:ascii="Century Gothic" w:eastAsia="Century Gothic" w:hAnsi="Century Gothic" w:cs="Century Gothic"/>
        </w:rPr>
        <w:t>A continuación, se describen de forma detallada las especificaciones técnicas mínimas requeridas para el proceso en curso, las cuales son de obligatorio cumplimiento:</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 xml:space="preserve">Proveer un canal dedicado de Fibra óptica de carga y descarga de mínimo 100 MB certificadas, última milla propietario de la empresa contratista. </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Un solo equipo que maneje una entrada de Fibra Óptica SFP y mínimo 2 puertos de salida LAN Rj45. No se permiten en la solución equipos adicionales o conectores al dispositivo principal.</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 xml:space="preserve">Mínimo proporcionar </w:t>
      </w:r>
      <w:r>
        <w:rPr>
          <w:rFonts w:ascii="Century Gothic" w:eastAsia="Century Gothic" w:hAnsi="Century Gothic" w:cs="Century Gothic"/>
          <w:color w:val="000000" w:themeColor="text1"/>
        </w:rPr>
        <w:t>6</w:t>
      </w:r>
      <w:r w:rsidRPr="00D15099">
        <w:rPr>
          <w:rFonts w:ascii="Century Gothic" w:eastAsia="Century Gothic" w:hAnsi="Century Gothic" w:cs="Century Gothic"/>
          <w:color w:val="000000" w:themeColor="text1"/>
        </w:rPr>
        <w:t xml:space="preserve"> IP públicas</w:t>
      </w:r>
      <w:r>
        <w:rPr>
          <w:rFonts w:ascii="Century Gothic" w:eastAsia="Century Gothic" w:hAnsi="Century Gothic" w:cs="Century Gothic"/>
          <w:color w:val="000000" w:themeColor="text1"/>
        </w:rPr>
        <w:t xml:space="preserve"> libres</w:t>
      </w:r>
      <w:r w:rsidRPr="00D15099">
        <w:rPr>
          <w:rFonts w:ascii="Century Gothic" w:eastAsia="Century Gothic" w:hAnsi="Century Gothic" w:cs="Century Gothic"/>
          <w:color w:val="000000" w:themeColor="text1"/>
        </w:rPr>
        <w:t>.</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Entregar software de Monitoreo del canal.</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Garantizar la continuidad del servicio 7x24*365 Siete días a la semana 24 horas al día por 365 días al Año con un tiempo máximo de interrupción de servicios de 3 horas por mes.</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Tiempo de respuesta ante un incidente se debe responder con un tiempo no mayor a 60 minutos después de la notificación.</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Garantizar que las IP en entregadas no estén marcadas en listas negras.</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Soportar protocolo IPV6 e implementar y puesta en marcha en el momento que se informe.</w:t>
      </w:r>
    </w:p>
    <w:p w:rsidR="00F87D30" w:rsidRPr="00D15099"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 xml:space="preserve">Facilitar mesas de trabajo en conjunto con el área de tecnología del hospital para establecer las configuraciones necesarias para el enrutamiento hacia internet. Estas nuevas configuraciones no deben tener costo adicional para la entidad. </w:t>
      </w:r>
    </w:p>
    <w:p w:rsidR="00FE189C" w:rsidRDefault="00F87D30"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Todo lo relacionado con la instalación, obra civil, equipo suministrado y permisos deben ser asumidos en la propuesta en el periodo contratado por el contratista.</w:t>
      </w:r>
    </w:p>
    <w:p w:rsidR="00F87D30" w:rsidRDefault="00FE189C" w:rsidP="00F87D30">
      <w:pPr>
        <w:pStyle w:val="Prrafodelista"/>
        <w:numPr>
          <w:ilvl w:val="0"/>
          <w:numId w:val="2"/>
        </w:numPr>
        <w:spacing w:after="0" w:line="240" w:lineRule="auto"/>
        <w:jc w:val="both"/>
        <w:rPr>
          <w:rFonts w:ascii="Century Gothic" w:eastAsia="Century Gothic" w:hAnsi="Century Gothic" w:cs="Century Gothic"/>
          <w:color w:val="000000" w:themeColor="text1"/>
        </w:rPr>
      </w:pPr>
      <w:r w:rsidRPr="00FE189C">
        <w:rPr>
          <w:rFonts w:ascii="Century Gothic" w:eastAsia="Century Gothic" w:hAnsi="Century Gothic" w:cs="Century Gothic"/>
          <w:color w:val="000000" w:themeColor="text1"/>
        </w:rPr>
        <w:t>Tiempo máximo para la puesta en marcha del canal quince (15) días hábiles después de la legalización del contrato de acuerdo con las condiciones de viabilidad y físicas del lugar.</w:t>
      </w:r>
    </w:p>
    <w:p w:rsidR="00FE189C" w:rsidRPr="00FE189C" w:rsidRDefault="00FE189C" w:rsidP="00FE189C">
      <w:pPr>
        <w:pStyle w:val="Prrafodelista"/>
        <w:spacing w:after="0" w:line="240" w:lineRule="auto"/>
        <w:jc w:val="both"/>
        <w:rPr>
          <w:rFonts w:ascii="Century Gothic" w:eastAsia="Century Gothic" w:hAnsi="Century Gothic" w:cs="Century Gothic"/>
          <w:color w:val="000000" w:themeColor="text1"/>
        </w:rPr>
      </w:pPr>
    </w:p>
    <w:p w:rsidR="00F87D30" w:rsidRDefault="00F87D30" w:rsidP="00F87D30">
      <w:pPr>
        <w:jc w:val="both"/>
        <w:rPr>
          <w:rFonts w:ascii="Century Gothic" w:eastAsiaTheme="minorHAnsi" w:hAnsi="Century Gothic" w:cs="Arial"/>
          <w:b/>
          <w:color w:val="000000" w:themeColor="text1"/>
          <w:lang w:eastAsia="en-US"/>
        </w:rPr>
      </w:pPr>
      <w:r w:rsidRPr="00D15099">
        <w:rPr>
          <w:rFonts w:ascii="Century Gothic" w:eastAsiaTheme="minorHAnsi" w:hAnsi="Century Gothic" w:cs="Arial"/>
          <w:b/>
          <w:color w:val="000000" w:themeColor="text1"/>
          <w:lang w:eastAsia="en-US"/>
        </w:rPr>
        <w:t>Especificaciones técnicas:</w:t>
      </w:r>
    </w:p>
    <w:p w:rsidR="00F87D30" w:rsidRDefault="00F87D30" w:rsidP="00F87D30">
      <w:pPr>
        <w:jc w:val="both"/>
        <w:rPr>
          <w:rFonts w:ascii="Century Gothic" w:eastAsiaTheme="minorHAnsi" w:hAnsi="Century Gothic" w:cs="Arial"/>
          <w:b/>
          <w:color w:val="000000" w:themeColor="text1"/>
          <w:lang w:eastAsia="en-US"/>
        </w:rPr>
      </w:pPr>
    </w:p>
    <w:p w:rsidR="00F87D30" w:rsidRPr="00D15099" w:rsidRDefault="00F87D30" w:rsidP="00F87D30">
      <w:pPr>
        <w:jc w:val="both"/>
        <w:rPr>
          <w:rFonts w:ascii="Century Gothic" w:eastAsiaTheme="minorHAnsi" w:hAnsi="Century Gothic" w:cs="Arial"/>
          <w:b/>
          <w:color w:val="000000" w:themeColor="text1"/>
          <w:lang w:eastAsia="en-US"/>
        </w:rPr>
      </w:pPr>
    </w:p>
    <w:tbl>
      <w:tblPr>
        <w:tblW w:w="44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3106"/>
        <w:gridCol w:w="3106"/>
        <w:gridCol w:w="1365"/>
      </w:tblGrid>
      <w:tr w:rsidR="00F87D30" w:rsidRPr="00D15099" w:rsidTr="00917668">
        <w:trPr>
          <w:trHeight w:val="580"/>
          <w:jc w:val="center"/>
        </w:trPr>
        <w:tc>
          <w:tcPr>
            <w:tcW w:w="425" w:type="pct"/>
            <w:noWrap/>
            <w:vAlign w:val="bottom"/>
            <w:hideMark/>
          </w:tcPr>
          <w:p w:rsidR="00F87D30" w:rsidRPr="00D15099" w:rsidRDefault="00F87D30" w:rsidP="00917668">
            <w:pPr>
              <w:widowControl w:val="0"/>
              <w:jc w:val="center"/>
              <w:rPr>
                <w:rFonts w:ascii="Century Gothic" w:eastAsia="Century Gothic" w:hAnsi="Century Gothic" w:cs="Century Gothic"/>
                <w:b/>
                <w:bCs/>
                <w:color w:val="000000" w:themeColor="text1"/>
              </w:rPr>
            </w:pPr>
            <w:r w:rsidRPr="00D15099">
              <w:rPr>
                <w:rFonts w:ascii="Century Gothic" w:eastAsia="Century Gothic" w:hAnsi="Century Gothic" w:cs="Century Gothic"/>
                <w:b/>
                <w:bCs/>
                <w:color w:val="000000" w:themeColor="text1"/>
              </w:rPr>
              <w:lastRenderedPageBreak/>
              <w:t>ITEM</w:t>
            </w:r>
          </w:p>
        </w:tc>
        <w:tc>
          <w:tcPr>
            <w:tcW w:w="1875" w:type="pct"/>
          </w:tcPr>
          <w:p w:rsidR="00F87D30" w:rsidRPr="00D15099" w:rsidRDefault="00F87D30" w:rsidP="00917668">
            <w:pPr>
              <w:widowControl w:val="0"/>
              <w:jc w:val="center"/>
              <w:rPr>
                <w:rFonts w:ascii="Century Gothic" w:eastAsia="Century Gothic" w:hAnsi="Century Gothic" w:cs="Century Gothic"/>
                <w:b/>
                <w:bCs/>
                <w:color w:val="000000" w:themeColor="text1"/>
              </w:rPr>
            </w:pPr>
          </w:p>
          <w:p w:rsidR="00F87D30" w:rsidRPr="00D15099" w:rsidRDefault="00F87D30" w:rsidP="00917668">
            <w:pPr>
              <w:widowControl w:val="0"/>
              <w:jc w:val="center"/>
              <w:rPr>
                <w:rFonts w:ascii="Century Gothic" w:eastAsia="Century Gothic" w:hAnsi="Century Gothic" w:cs="Century Gothic"/>
                <w:b/>
                <w:bCs/>
                <w:color w:val="000000" w:themeColor="text1"/>
              </w:rPr>
            </w:pPr>
          </w:p>
          <w:p w:rsidR="00F87D30" w:rsidRPr="00D15099" w:rsidRDefault="00F87D30" w:rsidP="00917668">
            <w:pPr>
              <w:widowControl w:val="0"/>
              <w:jc w:val="center"/>
              <w:rPr>
                <w:rFonts w:ascii="Century Gothic" w:eastAsia="Century Gothic" w:hAnsi="Century Gothic" w:cs="Century Gothic"/>
                <w:b/>
                <w:bCs/>
                <w:color w:val="000000" w:themeColor="text1"/>
              </w:rPr>
            </w:pPr>
            <w:r w:rsidRPr="00D15099">
              <w:rPr>
                <w:rFonts w:ascii="Century Gothic" w:eastAsia="Century Gothic" w:hAnsi="Century Gothic" w:cs="Century Gothic"/>
                <w:b/>
                <w:bCs/>
                <w:color w:val="000000" w:themeColor="text1"/>
              </w:rPr>
              <w:t>NOMBRE</w:t>
            </w:r>
          </w:p>
        </w:tc>
        <w:tc>
          <w:tcPr>
            <w:tcW w:w="1875" w:type="pct"/>
            <w:noWrap/>
            <w:vAlign w:val="bottom"/>
            <w:hideMark/>
          </w:tcPr>
          <w:p w:rsidR="00F87D30" w:rsidRPr="00D15099" w:rsidRDefault="00F87D30" w:rsidP="00917668">
            <w:pPr>
              <w:widowControl w:val="0"/>
              <w:jc w:val="center"/>
              <w:rPr>
                <w:rFonts w:ascii="Century Gothic" w:eastAsia="Century Gothic" w:hAnsi="Century Gothic" w:cs="Century Gothic"/>
                <w:b/>
                <w:bCs/>
                <w:color w:val="000000" w:themeColor="text1"/>
              </w:rPr>
            </w:pPr>
            <w:r w:rsidRPr="00D15099">
              <w:rPr>
                <w:rFonts w:ascii="Century Gothic" w:eastAsia="Century Gothic" w:hAnsi="Century Gothic" w:cs="Century Gothic"/>
                <w:b/>
                <w:bCs/>
                <w:color w:val="000000" w:themeColor="text1"/>
              </w:rPr>
              <w:t>BW</w:t>
            </w:r>
          </w:p>
          <w:p w:rsidR="00F87D30" w:rsidRPr="00D15099" w:rsidRDefault="00F87D30" w:rsidP="00917668">
            <w:pPr>
              <w:widowControl w:val="0"/>
              <w:jc w:val="center"/>
              <w:rPr>
                <w:rFonts w:ascii="Century Gothic" w:eastAsia="Century Gothic" w:hAnsi="Century Gothic" w:cs="Century Gothic"/>
                <w:b/>
                <w:bCs/>
                <w:color w:val="000000" w:themeColor="text1"/>
              </w:rPr>
            </w:pPr>
            <w:r w:rsidRPr="00D15099">
              <w:rPr>
                <w:rFonts w:ascii="Century Gothic" w:eastAsia="Century Gothic" w:hAnsi="Century Gothic" w:cs="Century Gothic"/>
                <w:b/>
                <w:bCs/>
                <w:color w:val="000000" w:themeColor="text1"/>
              </w:rPr>
              <w:t>(Mbps)</w:t>
            </w:r>
          </w:p>
        </w:tc>
        <w:tc>
          <w:tcPr>
            <w:tcW w:w="824" w:type="pct"/>
            <w:noWrap/>
            <w:vAlign w:val="bottom"/>
            <w:hideMark/>
          </w:tcPr>
          <w:p w:rsidR="00F87D30" w:rsidRPr="00D15099" w:rsidRDefault="00F87D30" w:rsidP="00917668">
            <w:pPr>
              <w:widowControl w:val="0"/>
              <w:jc w:val="center"/>
              <w:rPr>
                <w:rFonts w:ascii="Century Gothic" w:eastAsia="Century Gothic" w:hAnsi="Century Gothic" w:cs="Century Gothic"/>
                <w:b/>
                <w:bCs/>
                <w:color w:val="000000" w:themeColor="text1"/>
              </w:rPr>
            </w:pPr>
            <w:r w:rsidRPr="00D15099">
              <w:rPr>
                <w:rFonts w:ascii="Century Gothic" w:eastAsia="Century Gothic" w:hAnsi="Century Gothic" w:cs="Century Gothic"/>
                <w:b/>
                <w:bCs/>
                <w:color w:val="000000" w:themeColor="text1"/>
              </w:rPr>
              <w:t>CANTIDAD</w:t>
            </w:r>
          </w:p>
        </w:tc>
      </w:tr>
      <w:tr w:rsidR="00F87D30" w:rsidRPr="00D15099" w:rsidTr="00917668">
        <w:trPr>
          <w:trHeight w:val="580"/>
          <w:jc w:val="center"/>
        </w:trPr>
        <w:tc>
          <w:tcPr>
            <w:tcW w:w="425" w:type="pct"/>
            <w:noWrap/>
            <w:vAlign w:val="bottom"/>
          </w:tcPr>
          <w:p w:rsidR="00F87D30" w:rsidRPr="00D15099" w:rsidRDefault="00F87D30" w:rsidP="00917668">
            <w:pPr>
              <w:widowControl w:val="0"/>
              <w:jc w:val="center"/>
              <w:rPr>
                <w:rFonts w:ascii="Century Gothic" w:hAnsi="Century Gothic" w:cs="Arial"/>
                <w:b/>
                <w:bCs/>
                <w:color w:val="000000" w:themeColor="text1"/>
                <w:lang w:eastAsia="es-ES"/>
              </w:rPr>
            </w:pPr>
            <w:r w:rsidRPr="00D15099">
              <w:rPr>
                <w:rFonts w:ascii="Century Gothic" w:eastAsia="Century Gothic" w:hAnsi="Century Gothic" w:cs="Century Gothic"/>
                <w:color w:val="000000" w:themeColor="text1"/>
              </w:rPr>
              <w:t>01</w:t>
            </w:r>
          </w:p>
        </w:tc>
        <w:tc>
          <w:tcPr>
            <w:tcW w:w="1875" w:type="pct"/>
          </w:tcPr>
          <w:p w:rsidR="00F87D30" w:rsidRPr="00D15099" w:rsidRDefault="00F87D30" w:rsidP="00917668">
            <w:pPr>
              <w:widowControl w:val="0"/>
              <w:jc w:val="center"/>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Provisión de un (1) enlace dedicado a internet</w:t>
            </w:r>
          </w:p>
          <w:p w:rsidR="00F87D30" w:rsidRPr="00D15099" w:rsidRDefault="00F87D30" w:rsidP="00917668">
            <w:pPr>
              <w:widowControl w:val="0"/>
              <w:jc w:val="center"/>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Pool de direccionamiento público /29 Sin reúso</w:t>
            </w:r>
          </w:p>
          <w:p w:rsidR="00F87D30" w:rsidRPr="00D15099" w:rsidRDefault="00F87D30" w:rsidP="00917668">
            <w:pPr>
              <w:widowControl w:val="0"/>
              <w:jc w:val="center"/>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Ultima Milla en fibra óptica lineal Disponibilidad 99,6%</w:t>
            </w:r>
          </w:p>
          <w:p w:rsidR="00F87D30" w:rsidRPr="00D15099" w:rsidRDefault="00F87D30" w:rsidP="00917668">
            <w:pPr>
              <w:widowControl w:val="0"/>
              <w:jc w:val="center"/>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 xml:space="preserve">El servicio será entregado sobre un CPE </w:t>
            </w:r>
            <w:proofErr w:type="spellStart"/>
            <w:r w:rsidRPr="00D15099">
              <w:rPr>
                <w:rFonts w:ascii="Century Gothic" w:eastAsia="Century Gothic" w:hAnsi="Century Gothic" w:cs="Century Gothic"/>
                <w:color w:val="000000" w:themeColor="text1"/>
              </w:rPr>
              <w:t>Router</w:t>
            </w:r>
            <w:proofErr w:type="spellEnd"/>
            <w:r w:rsidRPr="00D15099">
              <w:rPr>
                <w:rFonts w:ascii="Century Gothic" w:eastAsia="Century Gothic" w:hAnsi="Century Gothic" w:cs="Century Gothic"/>
                <w:color w:val="000000" w:themeColor="text1"/>
              </w:rPr>
              <w:t xml:space="preserve"> con capacidad para soportar el BW contratado, con Puerto Ten Giga</w:t>
            </w:r>
          </w:p>
        </w:tc>
        <w:tc>
          <w:tcPr>
            <w:tcW w:w="1875" w:type="pct"/>
            <w:noWrap/>
            <w:vAlign w:val="bottom"/>
          </w:tcPr>
          <w:p w:rsidR="00F87D30" w:rsidRPr="00D15099" w:rsidRDefault="00F87D30" w:rsidP="00917668">
            <w:pPr>
              <w:widowControl w:val="0"/>
              <w:jc w:val="center"/>
              <w:rPr>
                <w:rFonts w:ascii="Century Gothic" w:eastAsia="Century Gothic" w:hAnsi="Century Gothic" w:cs="Century Gothic"/>
                <w:color w:val="000000" w:themeColor="text1"/>
              </w:rPr>
            </w:pPr>
            <w:r w:rsidRPr="00D15099">
              <w:rPr>
                <w:rFonts w:ascii="Century Gothic" w:eastAsia="Century Gothic" w:hAnsi="Century Gothic" w:cs="Century Gothic"/>
                <w:color w:val="000000" w:themeColor="text1"/>
              </w:rPr>
              <w:t>1000</w:t>
            </w:r>
          </w:p>
          <w:p w:rsidR="00F87D30" w:rsidRPr="00D15099" w:rsidRDefault="00F87D30" w:rsidP="00917668">
            <w:pPr>
              <w:widowControl w:val="0"/>
              <w:jc w:val="center"/>
              <w:rPr>
                <w:rFonts w:ascii="Century Gothic" w:hAnsi="Century Gothic" w:cs="Arial"/>
                <w:b/>
                <w:bCs/>
                <w:color w:val="000000" w:themeColor="text1"/>
                <w:lang w:eastAsia="es-ES"/>
              </w:rPr>
            </w:pPr>
            <w:r w:rsidRPr="00D15099">
              <w:rPr>
                <w:rFonts w:ascii="Century Gothic" w:eastAsia="Century Gothic" w:hAnsi="Century Gothic" w:cs="Century Gothic"/>
                <w:color w:val="000000" w:themeColor="text1"/>
              </w:rPr>
              <w:t>Mbps</w:t>
            </w:r>
          </w:p>
        </w:tc>
        <w:tc>
          <w:tcPr>
            <w:tcW w:w="824" w:type="pct"/>
            <w:noWrap/>
            <w:vAlign w:val="bottom"/>
          </w:tcPr>
          <w:p w:rsidR="00F87D30" w:rsidRPr="00D15099" w:rsidRDefault="00F87D30" w:rsidP="00917668">
            <w:pPr>
              <w:widowControl w:val="0"/>
              <w:jc w:val="center"/>
              <w:rPr>
                <w:rFonts w:ascii="Century Gothic" w:hAnsi="Century Gothic" w:cs="Arial"/>
                <w:b/>
                <w:bCs/>
                <w:color w:val="000000" w:themeColor="text1"/>
                <w:lang w:eastAsia="es-ES"/>
              </w:rPr>
            </w:pPr>
            <w:r w:rsidRPr="00D15099">
              <w:rPr>
                <w:rFonts w:ascii="Century Gothic" w:eastAsia="Century Gothic" w:hAnsi="Century Gothic" w:cs="Century Gothic"/>
                <w:color w:val="000000" w:themeColor="text1"/>
              </w:rPr>
              <w:t>01</w:t>
            </w:r>
          </w:p>
        </w:tc>
      </w:tr>
    </w:tbl>
    <w:p w:rsidR="007C792F" w:rsidRDefault="007C792F">
      <w:pPr>
        <w:spacing w:line="219" w:lineRule="auto"/>
        <w:jc w:val="both"/>
        <w:rPr>
          <w:rFonts w:ascii="Century Gothic" w:eastAsia="Century Gothic" w:hAnsi="Century Gothic" w:cs="Century Gothic"/>
        </w:rPr>
      </w:pPr>
    </w:p>
    <w:p w:rsidR="00F87D30" w:rsidRDefault="00F87D30">
      <w:pPr>
        <w:spacing w:line="219" w:lineRule="auto"/>
        <w:jc w:val="both"/>
        <w:rPr>
          <w:rFonts w:ascii="Century Gothic" w:eastAsia="Century Gothic" w:hAnsi="Century Gothic" w:cs="Century Gothic"/>
        </w:rPr>
      </w:pPr>
    </w:p>
    <w:p w:rsidR="00F87D30" w:rsidRDefault="00F87D30">
      <w:pPr>
        <w:spacing w:line="219" w:lineRule="auto"/>
        <w:jc w:val="both"/>
        <w:rPr>
          <w:rFonts w:ascii="Century Gothic" w:eastAsia="Century Gothic" w:hAnsi="Century Gothic" w:cs="Century Gothic"/>
        </w:rPr>
      </w:pPr>
    </w:p>
    <w:p w:rsidR="00F87D30" w:rsidRDefault="00F87D30">
      <w:pPr>
        <w:spacing w:line="219" w:lineRule="auto"/>
        <w:jc w:val="both"/>
        <w:rPr>
          <w:rFonts w:ascii="Century Gothic" w:eastAsia="Century Gothic" w:hAnsi="Century Gothic" w:cs="Century Gothic"/>
        </w:rPr>
      </w:pPr>
    </w:p>
    <w:p w:rsidR="007C792F" w:rsidRDefault="00000000">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rPr>
      </w:pPr>
      <w:r>
        <w:rPr>
          <w:rFonts w:ascii="Century Gothic" w:eastAsia="Century Gothic" w:hAnsi="Century Gothic" w:cs="Century Gothic"/>
          <w:color w:val="000000"/>
        </w:rPr>
        <w:t>Nombre del proponente</w:t>
      </w:r>
      <w:r>
        <w:rPr>
          <w:rFonts w:ascii="Century Gothic" w:eastAsia="Century Gothic" w:hAnsi="Century Gothic" w:cs="Century Gothic"/>
          <w:color w:val="000000"/>
        </w:rPr>
        <w:tab/>
        <w:t>_______________________________________</w:t>
      </w:r>
    </w:p>
    <w:p w:rsidR="007C792F" w:rsidRDefault="00000000">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rPr>
      </w:pPr>
      <w:r>
        <w:rPr>
          <w:rFonts w:ascii="Century Gothic" w:eastAsia="Century Gothic" w:hAnsi="Century Gothic" w:cs="Century Gothic"/>
          <w:color w:val="000000"/>
        </w:rPr>
        <w:t>Nombre del representante legal</w:t>
      </w:r>
      <w:r>
        <w:rPr>
          <w:rFonts w:ascii="Century Gothic" w:eastAsia="Century Gothic" w:hAnsi="Century Gothic" w:cs="Century Gothic"/>
          <w:color w:val="000000"/>
        </w:rPr>
        <w:tab/>
        <w:t>__________________________________</w:t>
      </w:r>
    </w:p>
    <w:p w:rsidR="007C792F" w:rsidRDefault="00000000">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rPr>
      </w:pPr>
      <w:r>
        <w:rPr>
          <w:rFonts w:ascii="Century Gothic" w:eastAsia="Century Gothic" w:hAnsi="Century Gothic" w:cs="Century Gothic"/>
          <w:color w:val="000000"/>
        </w:rPr>
        <w:t>C. C.</w:t>
      </w:r>
      <w:r>
        <w:rPr>
          <w:rFonts w:ascii="Century Gothic" w:eastAsia="Century Gothic" w:hAnsi="Century Gothic" w:cs="Century Gothic"/>
          <w:color w:val="000000"/>
        </w:rPr>
        <w:tab/>
        <w:t>_____________________ de _______________</w:t>
      </w:r>
    </w:p>
    <w:p w:rsidR="007C792F" w:rsidRDefault="00000000">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rPr>
      </w:pPr>
      <w:r>
        <w:rPr>
          <w:rFonts w:ascii="Century Gothic" w:eastAsia="Century Gothic" w:hAnsi="Century Gothic" w:cs="Century Gothic"/>
          <w:color w:val="000000"/>
        </w:rPr>
        <w:t>Dirección de correo</w:t>
      </w:r>
      <w:r>
        <w:rPr>
          <w:rFonts w:ascii="Century Gothic" w:eastAsia="Century Gothic" w:hAnsi="Century Gothic" w:cs="Century Gothic"/>
          <w:color w:val="000000"/>
        </w:rPr>
        <w:tab/>
        <w:t>_______________________________________</w:t>
      </w:r>
    </w:p>
    <w:p w:rsidR="007C792F" w:rsidRDefault="00000000">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rPr>
      </w:pPr>
      <w:r>
        <w:rPr>
          <w:rFonts w:ascii="Century Gothic" w:eastAsia="Century Gothic" w:hAnsi="Century Gothic" w:cs="Century Gothic"/>
          <w:color w:val="000000"/>
        </w:rPr>
        <w:t>Correo electrónico</w:t>
      </w:r>
      <w:r>
        <w:rPr>
          <w:rFonts w:ascii="Century Gothic" w:eastAsia="Century Gothic" w:hAnsi="Century Gothic" w:cs="Century Gothic"/>
          <w:color w:val="000000"/>
        </w:rPr>
        <w:tab/>
        <w:t>_______________________________________</w:t>
      </w:r>
    </w:p>
    <w:p w:rsidR="007C792F" w:rsidRDefault="00000000">
      <w:pPr>
        <w:pBdr>
          <w:top w:val="nil"/>
          <w:left w:val="nil"/>
          <w:bottom w:val="nil"/>
          <w:right w:val="nil"/>
          <w:between w:val="nil"/>
        </w:pBdr>
        <w:tabs>
          <w:tab w:val="left" w:pos="-142"/>
        </w:tabs>
        <w:spacing w:before="120" w:after="120"/>
        <w:jc w:val="both"/>
        <w:rPr>
          <w:rFonts w:ascii="Century Gothic" w:eastAsia="Century Gothic" w:hAnsi="Century Gothic" w:cs="Century Gothic"/>
          <w:color w:val="000000"/>
        </w:rPr>
      </w:pPr>
      <w:r>
        <w:rPr>
          <w:rFonts w:ascii="Century Gothic" w:eastAsia="Century Gothic" w:hAnsi="Century Gothic" w:cs="Century Gothic"/>
          <w:color w:val="000000"/>
        </w:rPr>
        <w:t>Ciudad</w:t>
      </w:r>
      <w:r>
        <w:rPr>
          <w:rFonts w:ascii="Century Gothic" w:eastAsia="Century Gothic" w:hAnsi="Century Gothic" w:cs="Century Gothic"/>
          <w:color w:val="000000"/>
        </w:rPr>
        <w:tab/>
        <w:t>_______________________________________</w:t>
      </w:r>
    </w:p>
    <w:p w:rsidR="007C792F" w:rsidRDefault="007C792F">
      <w:pPr>
        <w:spacing w:line="219" w:lineRule="auto"/>
        <w:jc w:val="both"/>
        <w:rPr>
          <w:rFonts w:ascii="Century Gothic" w:eastAsia="Century Gothic" w:hAnsi="Century Gothic" w:cs="Century Gothic"/>
        </w:rPr>
      </w:pPr>
    </w:p>
    <w:sectPr w:rsidR="007C792F">
      <w:headerReference w:type="default" r:id="rId8"/>
      <w:footerReference w:type="default" r:id="rId9"/>
      <w:pgSz w:w="12240" w:h="15840"/>
      <w:pgMar w:top="2127" w:right="1440" w:bottom="1440" w:left="1440" w:header="63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B7FA6" w:rsidRDefault="005B7FA6">
      <w:r>
        <w:separator/>
      </w:r>
    </w:p>
  </w:endnote>
  <w:endnote w:type="continuationSeparator" w:id="0">
    <w:p w:rsidR="005B7FA6" w:rsidRDefault="005B7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C150D266-7B20-B348-B7C7-3BE365E63FC8}"/>
  </w:font>
  <w:font w:name="Times New Roman">
    <w:panose1 w:val="02020603050405020304"/>
    <w:charset w:val="00"/>
    <w:family w:val="roman"/>
    <w:pitch w:val="variable"/>
    <w:sig w:usb0="E0002EFF" w:usb1="C000785B" w:usb2="00000009" w:usb3="00000000" w:csb0="000001FF" w:csb1="00000000"/>
    <w:embedRegular r:id="rId2" w:fontKey="{60520BF8-2207-2343-9A14-83909D602364}"/>
    <w:embedBold r:id="rId3" w:fontKey="{4845CF78-F63D-294B-A270-1E799D5E143D}"/>
  </w:font>
  <w:font w:name="Courier New">
    <w:panose1 w:val="02070309020205020404"/>
    <w:charset w:val="00"/>
    <w:family w:val="modern"/>
    <w:pitch w:val="fixed"/>
    <w:sig w:usb0="E0002AFF" w:usb1="C0007843" w:usb2="00000009" w:usb3="00000000" w:csb0="000001FF" w:csb1="00000000"/>
    <w:embedRegular r:id="rId4" w:fontKey="{17746E84-B7D9-FC44-BC3E-D381C3E66AE1}"/>
  </w:font>
  <w:font w:name="Wingdings">
    <w:panose1 w:val="05000000000000000000"/>
    <w:charset w:val="4D"/>
    <w:family w:val="decorative"/>
    <w:pitch w:val="variable"/>
    <w:sig w:usb0="00000003" w:usb1="00000000" w:usb2="00000000" w:usb3="00000000" w:csb0="80000001" w:csb1="00000000"/>
    <w:embedRegular r:id="rId5" w:fontKey="{A8F3F023-B053-1A45-807F-8F9F8F0D4307}"/>
  </w:font>
  <w:font w:name="Arial">
    <w:panose1 w:val="020B0604020202020204"/>
    <w:charset w:val="00"/>
    <w:family w:val="swiss"/>
    <w:pitch w:val="variable"/>
    <w:sig w:usb0="E0002AFF" w:usb1="C0007843" w:usb2="00000009" w:usb3="00000000" w:csb0="000001FF" w:csb1="00000000"/>
    <w:embedRegular r:id="rId6" w:fontKey="{E5DE31BF-A1D0-9F4B-B845-38D39CBD946B}"/>
    <w:embedBold r:id="rId7" w:fontKey="{63EF368E-064F-CF48-8FFC-24F7D55F13FC}"/>
  </w:font>
  <w:font w:name="Georgia">
    <w:panose1 w:val="02040502050405020303"/>
    <w:charset w:val="00"/>
    <w:family w:val="roman"/>
    <w:pitch w:val="variable"/>
    <w:sig w:usb0="00000287" w:usb1="00000000" w:usb2="00000000" w:usb3="00000000" w:csb0="0000009F" w:csb1="00000000"/>
    <w:embedItalic r:id="rId8" w:fontKey="{EFB94BB1-0589-3940-9FEF-2C40F97A9862}"/>
  </w:font>
  <w:font w:name="Calibri">
    <w:panose1 w:val="020F0502020204030204"/>
    <w:charset w:val="00"/>
    <w:family w:val="swiss"/>
    <w:pitch w:val="variable"/>
    <w:sig w:usb0="E0002AFF" w:usb1="C000247B" w:usb2="00000009" w:usb3="00000000" w:csb0="000001FF" w:csb1="00000000"/>
    <w:embedRegular r:id="rId9" w:fontKey="{F2021A5D-BDD0-9748-8D8F-5065E77E2A67}"/>
    <w:embedBold r:id="rId10" w:fontKey="{A2ABAA54-E3CC-2143-BF3A-91E50526F84A}"/>
  </w:font>
  <w:font w:name="Century Gothic">
    <w:panose1 w:val="020B0502020202020204"/>
    <w:charset w:val="00"/>
    <w:family w:val="swiss"/>
    <w:pitch w:val="variable"/>
    <w:sig w:usb0="00000287" w:usb1="00000000" w:usb2="00000000" w:usb3="00000000" w:csb0="0000009F" w:csb1="00000000"/>
    <w:embedRegular r:id="rId11" w:fontKey="{208D665A-32FF-3E4F-ACA6-6D9085A3F22F}"/>
    <w:embedBold r:id="rId12" w:fontKey="{468BAD63-A806-684A-B7A1-992E62D6568E}"/>
  </w:font>
  <w:font w:name="Calibri Light">
    <w:panose1 w:val="020F0302020204030204"/>
    <w:charset w:val="00"/>
    <w:family w:val="swiss"/>
    <w:pitch w:val="variable"/>
    <w:sig w:usb0="E4002EFF" w:usb1="C000247B" w:usb2="00000009" w:usb3="00000000" w:csb0="000001FF" w:csb1="00000000"/>
    <w:embedRegular r:id="rId13" w:fontKey="{D57F06C5-A35A-2A48-8CC7-D3DE116A5F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792F" w:rsidRDefault="00000000">
    <w:pPr>
      <w:ind w:right="-99"/>
      <w:jc w:val="center"/>
      <w:rPr>
        <w:sz w:val="20"/>
        <w:szCs w:val="20"/>
      </w:rPr>
    </w:pPr>
    <w:r>
      <w:rPr>
        <w:rFonts w:ascii="Arial" w:eastAsia="Arial" w:hAnsi="Arial" w:cs="Arial"/>
        <w:sz w:val="20"/>
        <w:szCs w:val="20"/>
      </w:rPr>
      <w:t xml:space="preserve">Página </w:t>
    </w: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960ECD">
      <w:rPr>
        <w:rFonts w:ascii="Arial" w:eastAsia="Arial" w:hAnsi="Arial" w:cs="Arial"/>
        <w:noProof/>
        <w:sz w:val="20"/>
        <w:szCs w:val="20"/>
      </w:rPr>
      <w:t>1</w:t>
    </w:r>
    <w:r>
      <w:rPr>
        <w:rFonts w:ascii="Arial" w:eastAsia="Arial" w:hAnsi="Arial" w:cs="Arial"/>
        <w:sz w:val="20"/>
        <w:szCs w:val="20"/>
      </w:rPr>
      <w:fldChar w:fldCharType="end"/>
    </w:r>
    <w:r>
      <w:rPr>
        <w:rFonts w:ascii="Arial" w:eastAsia="Arial" w:hAnsi="Arial" w:cs="Arial"/>
        <w:sz w:val="20"/>
        <w:szCs w:val="20"/>
      </w:rPr>
      <w:t xml:space="preserve"> de </w:t>
    </w:r>
    <w:r>
      <w:rPr>
        <w:rFonts w:ascii="Arial" w:eastAsia="Arial" w:hAnsi="Arial" w:cs="Arial"/>
        <w:sz w:val="20"/>
        <w:szCs w:val="20"/>
      </w:rPr>
      <w:fldChar w:fldCharType="begin"/>
    </w:r>
    <w:r>
      <w:rPr>
        <w:rFonts w:ascii="Arial" w:eastAsia="Arial" w:hAnsi="Arial" w:cs="Arial"/>
        <w:sz w:val="20"/>
        <w:szCs w:val="20"/>
      </w:rPr>
      <w:instrText>NUMPAGES</w:instrText>
    </w:r>
    <w:r>
      <w:rPr>
        <w:rFonts w:ascii="Arial" w:eastAsia="Arial" w:hAnsi="Arial" w:cs="Arial"/>
        <w:sz w:val="20"/>
        <w:szCs w:val="20"/>
      </w:rPr>
      <w:fldChar w:fldCharType="separate"/>
    </w:r>
    <w:r w:rsidR="00960ECD">
      <w:rPr>
        <w:rFonts w:ascii="Arial" w:eastAsia="Arial" w:hAnsi="Arial" w:cs="Arial"/>
        <w:noProof/>
        <w:sz w:val="20"/>
        <w:szCs w:val="20"/>
      </w:rPr>
      <w:t>2</w:t>
    </w:r>
    <w:r>
      <w:rPr>
        <w:rFonts w:ascii="Arial" w:eastAsia="Arial" w:hAnsi="Arial" w:cs="Arial"/>
        <w:sz w:val="20"/>
        <w:szCs w:val="20"/>
      </w:rPr>
      <w:fldChar w:fldCharType="end"/>
    </w:r>
  </w:p>
  <w:p w:rsidR="007C792F" w:rsidRDefault="007C792F">
    <w:pPr>
      <w:pBdr>
        <w:top w:val="nil"/>
        <w:left w:val="nil"/>
        <w:bottom w:val="nil"/>
        <w:right w:val="nil"/>
        <w:between w:val="nil"/>
      </w:pBdr>
      <w:tabs>
        <w:tab w:val="center" w:pos="4419"/>
        <w:tab w:val="right" w:pos="8838"/>
      </w:tabs>
      <w:rPr>
        <w:color w:val="000000"/>
      </w:rPr>
    </w:pPr>
  </w:p>
  <w:p w:rsidR="007C792F" w:rsidRDefault="007C792F">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B7FA6" w:rsidRDefault="005B7FA6">
      <w:r>
        <w:separator/>
      </w:r>
    </w:p>
  </w:footnote>
  <w:footnote w:type="continuationSeparator" w:id="0">
    <w:p w:rsidR="005B7FA6" w:rsidRDefault="005B7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792F" w:rsidRDefault="007C792F">
    <w:pPr>
      <w:pBdr>
        <w:top w:val="nil"/>
        <w:left w:val="nil"/>
        <w:bottom w:val="nil"/>
        <w:right w:val="nil"/>
        <w:between w:val="nil"/>
      </w:pBdr>
      <w:tabs>
        <w:tab w:val="center" w:pos="4419"/>
        <w:tab w:val="right" w:pos="8838"/>
      </w:tabs>
      <w:rPr>
        <w:color w:val="000000"/>
      </w:rPr>
    </w:pPr>
  </w:p>
  <w:tbl>
    <w:tblPr>
      <w:tblStyle w:val="ab"/>
      <w:tblpPr w:leftFromText="141" w:rightFromText="141" w:vertAnchor="text"/>
      <w:tblW w:w="934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3"/>
      <w:gridCol w:w="5682"/>
      <w:gridCol w:w="1954"/>
    </w:tblGrid>
    <w:tr w:rsidR="007C792F">
      <w:trPr>
        <w:trHeight w:val="694"/>
      </w:trPr>
      <w:tc>
        <w:tcPr>
          <w:tcW w:w="1713" w:type="dxa"/>
          <w:vMerge w:val="restart"/>
          <w:tcBorders>
            <w:top w:val="single" w:sz="4" w:space="0" w:color="000000"/>
            <w:left w:val="single" w:sz="4" w:space="0" w:color="000000"/>
            <w:bottom w:val="single" w:sz="4" w:space="0" w:color="000000"/>
            <w:right w:val="single" w:sz="4" w:space="0" w:color="000000"/>
          </w:tcBorders>
        </w:tcPr>
        <w:p w:rsidR="007C792F" w:rsidRDefault="00000000">
          <w:pPr>
            <w:jc w:val="center"/>
          </w:pPr>
          <w:r>
            <w:rPr>
              <w:noProof/>
            </w:rPr>
            <w:drawing>
              <wp:anchor distT="0" distB="0" distL="0" distR="0" simplePos="0" relativeHeight="251658240" behindDoc="1" locked="0" layoutInCell="1" hidden="0" allowOverlap="1">
                <wp:simplePos x="0" y="0"/>
                <wp:positionH relativeFrom="column">
                  <wp:posOffset>21590</wp:posOffset>
                </wp:positionH>
                <wp:positionV relativeFrom="paragraph">
                  <wp:posOffset>108585</wp:posOffset>
                </wp:positionV>
                <wp:extent cx="944880" cy="998220"/>
                <wp:effectExtent l="0" t="0" r="0" b="0"/>
                <wp:wrapNone/>
                <wp:docPr id="16026206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44880" cy="998220"/>
                        </a:xfrm>
                        <a:prstGeom prst="rect">
                          <a:avLst/>
                        </a:prstGeom>
                        <a:ln/>
                      </pic:spPr>
                    </pic:pic>
                  </a:graphicData>
                </a:graphic>
              </wp:anchor>
            </w:drawing>
          </w:r>
        </w:p>
      </w:tc>
      <w:tc>
        <w:tcPr>
          <w:tcW w:w="5683" w:type="dxa"/>
          <w:tcBorders>
            <w:top w:val="single" w:sz="4" w:space="0" w:color="000000"/>
            <w:left w:val="single" w:sz="4" w:space="0" w:color="000000"/>
            <w:bottom w:val="single" w:sz="4" w:space="0" w:color="000000"/>
            <w:right w:val="single" w:sz="4" w:space="0" w:color="000000"/>
          </w:tcBorders>
        </w:tcPr>
        <w:p w:rsidR="007C792F" w:rsidRDefault="007C792F">
          <w:pPr>
            <w:spacing w:before="8" w:line="120" w:lineRule="auto"/>
            <w:rPr>
              <w:rFonts w:ascii="Century Gothic" w:eastAsia="Century Gothic" w:hAnsi="Century Gothic" w:cs="Century Gothic"/>
            </w:rPr>
          </w:pPr>
        </w:p>
        <w:p w:rsidR="007C792F" w:rsidRDefault="00000000">
          <w:pPr>
            <w:tabs>
              <w:tab w:val="left" w:pos="0"/>
              <w:tab w:val="left" w:pos="142"/>
              <w:tab w:val="left" w:pos="1418"/>
              <w:tab w:val="left" w:pos="9072"/>
            </w:tabs>
            <w:jc w:val="center"/>
            <w:rPr>
              <w:rFonts w:ascii="Century Gothic" w:eastAsia="Century Gothic" w:hAnsi="Century Gothic" w:cs="Century Gothic"/>
              <w:b/>
              <w:bCs/>
              <w:color w:val="808080"/>
            </w:rPr>
          </w:pPr>
          <w:r>
            <w:rPr>
              <w:rFonts w:ascii="Century Gothic" w:eastAsia="Century Gothic" w:hAnsi="Century Gothic" w:cs="Century Gothic"/>
              <w:b/>
              <w:bCs/>
            </w:rPr>
            <w:t>SUBDIRECCIÓN DE RECURSOS FÍSICOS GESTIÓN CONTRACTUAL</w:t>
          </w:r>
        </w:p>
      </w:tc>
      <w:tc>
        <w:tcPr>
          <w:tcW w:w="1954" w:type="dxa"/>
          <w:vMerge w:val="restart"/>
          <w:tcBorders>
            <w:top w:val="single" w:sz="4" w:space="0" w:color="000000"/>
            <w:left w:val="single" w:sz="4" w:space="0" w:color="000000"/>
            <w:right w:val="single" w:sz="4" w:space="0" w:color="000000"/>
          </w:tcBorders>
          <w:vAlign w:val="center"/>
        </w:tcPr>
        <w:p w:rsidR="007C792F" w:rsidRDefault="007C792F">
          <w:pPr>
            <w:spacing w:before="8" w:line="260" w:lineRule="auto"/>
            <w:rPr>
              <w:rFonts w:ascii="Century Gothic" w:eastAsia="Century Gothic" w:hAnsi="Century Gothic" w:cs="Century Gothic"/>
            </w:rPr>
          </w:pPr>
        </w:p>
        <w:p w:rsidR="007C792F" w:rsidRDefault="00000000">
          <w:pPr>
            <w:widowControl w:val="0"/>
            <w:rPr>
              <w:rFonts w:ascii="Century Gothic" w:eastAsia="Century Gothic" w:hAnsi="Century Gothic" w:cs="Century Gothic"/>
            </w:rPr>
          </w:pPr>
          <w:r>
            <w:rPr>
              <w:rFonts w:ascii="Century Gothic" w:eastAsia="Century Gothic" w:hAnsi="Century Gothic" w:cs="Century Gothic"/>
              <w:b/>
              <w:bCs/>
            </w:rPr>
            <w:t xml:space="preserve">Página: </w:t>
          </w:r>
          <w:r>
            <w:rPr>
              <w:rFonts w:ascii="Century Gothic" w:eastAsia="Century Gothic" w:hAnsi="Century Gothic" w:cs="Century Gothic"/>
            </w:rPr>
            <w:t>1 de 1</w:t>
          </w:r>
        </w:p>
      </w:tc>
    </w:tr>
    <w:tr w:rsidR="007C792F">
      <w:trPr>
        <w:trHeight w:val="1384"/>
      </w:trPr>
      <w:tc>
        <w:tcPr>
          <w:tcW w:w="1713" w:type="dxa"/>
          <w:vMerge/>
          <w:tcBorders>
            <w:top w:val="single" w:sz="4" w:space="0" w:color="000000"/>
            <w:left w:val="single" w:sz="4" w:space="0" w:color="000000"/>
            <w:bottom w:val="single" w:sz="4" w:space="0" w:color="000000"/>
            <w:right w:val="single" w:sz="4" w:space="0" w:color="000000"/>
          </w:tcBorders>
        </w:tcPr>
        <w:p w:rsidR="007C792F" w:rsidRDefault="007C792F">
          <w:pPr>
            <w:widowControl w:val="0"/>
            <w:pBdr>
              <w:top w:val="nil"/>
              <w:left w:val="nil"/>
              <w:bottom w:val="nil"/>
              <w:right w:val="nil"/>
              <w:between w:val="nil"/>
            </w:pBdr>
            <w:spacing w:line="276" w:lineRule="auto"/>
            <w:rPr>
              <w:rFonts w:ascii="Century Gothic" w:eastAsia="Century Gothic" w:hAnsi="Century Gothic" w:cs="Century Gothic"/>
            </w:rPr>
          </w:pPr>
        </w:p>
      </w:tc>
      <w:tc>
        <w:tcPr>
          <w:tcW w:w="5683" w:type="dxa"/>
          <w:tcBorders>
            <w:top w:val="single" w:sz="4" w:space="0" w:color="000000"/>
            <w:left w:val="single" w:sz="4" w:space="0" w:color="000000"/>
            <w:bottom w:val="single" w:sz="4" w:space="0" w:color="000000"/>
            <w:right w:val="single" w:sz="4" w:space="0" w:color="000000"/>
          </w:tcBorders>
          <w:vAlign w:val="center"/>
        </w:tcPr>
        <w:p w:rsidR="007C792F" w:rsidRDefault="00BF4985">
          <w:pPr>
            <w:pBdr>
              <w:top w:val="nil"/>
              <w:left w:val="nil"/>
              <w:bottom w:val="nil"/>
              <w:right w:val="nil"/>
              <w:between w:val="nil"/>
            </w:pBdr>
            <w:tabs>
              <w:tab w:val="center" w:pos="4419"/>
              <w:tab w:val="right" w:pos="8838"/>
            </w:tabs>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ANEXO No. 9</w:t>
          </w:r>
        </w:p>
        <w:p w:rsidR="007C792F" w:rsidRDefault="00000000">
          <w:pPr>
            <w:tabs>
              <w:tab w:val="left" w:pos="0"/>
              <w:tab w:val="left" w:pos="142"/>
              <w:tab w:val="left" w:pos="1418"/>
              <w:tab w:val="left" w:pos="9072"/>
            </w:tabs>
            <w:jc w:val="center"/>
            <w:rPr>
              <w:rFonts w:ascii="Century Gothic" w:eastAsia="Century Gothic" w:hAnsi="Century Gothic" w:cs="Century Gothic"/>
              <w:b/>
              <w:bCs/>
            </w:rPr>
          </w:pPr>
          <w:r>
            <w:rPr>
              <w:rFonts w:ascii="Century Gothic" w:eastAsia="Century Gothic" w:hAnsi="Century Gothic" w:cs="Century Gothic"/>
              <w:b/>
              <w:bCs/>
            </w:rPr>
            <w:t>FICHA TÉCNICA</w:t>
          </w:r>
        </w:p>
        <w:p w:rsidR="007C792F" w:rsidRDefault="007C792F">
          <w:pPr>
            <w:rPr>
              <w:rFonts w:ascii="Century Gothic" w:eastAsia="Century Gothic" w:hAnsi="Century Gothic" w:cs="Century Gothic"/>
            </w:rPr>
          </w:pPr>
        </w:p>
      </w:tc>
      <w:tc>
        <w:tcPr>
          <w:tcW w:w="1954" w:type="dxa"/>
          <w:vMerge/>
          <w:tcBorders>
            <w:top w:val="single" w:sz="4" w:space="0" w:color="000000"/>
            <w:left w:val="single" w:sz="4" w:space="0" w:color="000000"/>
            <w:right w:val="single" w:sz="4" w:space="0" w:color="000000"/>
          </w:tcBorders>
          <w:vAlign w:val="center"/>
        </w:tcPr>
        <w:p w:rsidR="007C792F" w:rsidRDefault="007C792F">
          <w:pPr>
            <w:widowControl w:val="0"/>
            <w:pBdr>
              <w:top w:val="nil"/>
              <w:left w:val="nil"/>
              <w:bottom w:val="nil"/>
              <w:right w:val="nil"/>
              <w:between w:val="nil"/>
            </w:pBdr>
            <w:spacing w:line="276" w:lineRule="auto"/>
            <w:rPr>
              <w:rFonts w:ascii="Century Gothic" w:eastAsia="Century Gothic" w:hAnsi="Century Gothic" w:cs="Century Gothic"/>
            </w:rPr>
          </w:pPr>
        </w:p>
      </w:tc>
    </w:tr>
  </w:tbl>
  <w:p w:rsidR="007C792F" w:rsidRDefault="007C792F">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F6644"/>
    <w:multiLevelType w:val="hybridMultilevel"/>
    <w:tmpl w:val="87486D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A27043B"/>
    <w:multiLevelType w:val="multilevel"/>
    <w:tmpl w:val="EC529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3267671">
    <w:abstractNumId w:val="1"/>
  </w:num>
  <w:num w:numId="2" w16cid:durableId="1250188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92F"/>
    <w:rsid w:val="00076FB1"/>
    <w:rsid w:val="002877C1"/>
    <w:rsid w:val="002C4091"/>
    <w:rsid w:val="003664FD"/>
    <w:rsid w:val="005B7FA6"/>
    <w:rsid w:val="0071280D"/>
    <w:rsid w:val="00726E50"/>
    <w:rsid w:val="007C792F"/>
    <w:rsid w:val="008B1B73"/>
    <w:rsid w:val="00960ECD"/>
    <w:rsid w:val="00BF4985"/>
    <w:rsid w:val="00F87D30"/>
    <w:rsid w:val="00FE18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EF8A86D"/>
  <w15:docId w15:val="{EEBDAEFF-05B2-7F42-B6DB-0FBA1777F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810"/>
      <w:jc w:val="both"/>
      <w:outlineLvl w:val="0"/>
    </w:pPr>
    <w:rPr>
      <w:rFonts w:ascii="Arial" w:eastAsia="Arial" w:hAnsi="Arial" w:cs="Arial"/>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Encabezado">
    <w:name w:val="header"/>
    <w:aliases w:val="h,h8,h9,h10,h18,encabezado,Encabezado1,Encabezado Car Car,Encabezado Car Car Car Car Car,Encabezado Car Car Car Car Car Car,Encabezado 2,encabezado Car Car Car Car,encabezado Car Car Car Car Car,encabezado Car Car Car"/>
    <w:basedOn w:val="Normal"/>
    <w:link w:val="EncabezadoCar"/>
    <w:unhideWhenUsed/>
    <w:rsid w:val="00983CDB"/>
    <w:pPr>
      <w:tabs>
        <w:tab w:val="center" w:pos="4419"/>
        <w:tab w:val="right" w:pos="8838"/>
      </w:tabs>
    </w:pPr>
  </w:style>
  <w:style w:type="character" w:customStyle="1" w:styleId="EncabezadoCar">
    <w:name w:val="Encabezado Car"/>
    <w:aliases w:val="h Car,h8 Car,h9 Car,h10 Car,h18 Car,encabezado Car,Encabezado1 Car,Encabezado Car Car Car,Encabezado Car Car Car Car Car Car1,Encabezado Car Car Car Car Car Car Car,Encabezado 2 Car,encabezado Car Car Car Car Car1"/>
    <w:basedOn w:val="Fuentedeprrafopredeter"/>
    <w:link w:val="Encabezado"/>
    <w:uiPriority w:val="99"/>
    <w:rsid w:val="00983CDB"/>
  </w:style>
  <w:style w:type="paragraph" w:styleId="Piedepgina">
    <w:name w:val="footer"/>
    <w:basedOn w:val="Normal"/>
    <w:link w:val="PiedepginaCar"/>
    <w:uiPriority w:val="99"/>
    <w:unhideWhenUsed/>
    <w:rsid w:val="00983CDB"/>
    <w:pPr>
      <w:tabs>
        <w:tab w:val="center" w:pos="4419"/>
        <w:tab w:val="right" w:pos="8838"/>
      </w:tabs>
    </w:pPr>
  </w:style>
  <w:style w:type="character" w:customStyle="1" w:styleId="PiedepginaCar">
    <w:name w:val="Pie de página Car"/>
    <w:basedOn w:val="Fuentedeprrafopredeter"/>
    <w:link w:val="Piedepgina"/>
    <w:uiPriority w:val="99"/>
    <w:rsid w:val="00983CDB"/>
  </w:style>
  <w:style w:type="paragraph" w:customStyle="1" w:styleId="InviasNormal">
    <w:name w:val="Invias Normal"/>
    <w:basedOn w:val="Normal"/>
    <w:link w:val="InviasNormalCar"/>
    <w:qFormat/>
    <w:rsid w:val="00C319E3"/>
    <w:pPr>
      <w:tabs>
        <w:tab w:val="left" w:pos="-142"/>
      </w:tabs>
      <w:autoSpaceDE w:val="0"/>
      <w:autoSpaceDN w:val="0"/>
      <w:adjustRightInd w:val="0"/>
      <w:spacing w:before="120" w:after="240"/>
      <w:jc w:val="both"/>
    </w:pPr>
    <w:rPr>
      <w:rFonts w:ascii="Arial" w:hAnsi="Arial" w:cs="Arial"/>
      <w:szCs w:val="24"/>
      <w:lang w:eastAsia="es-ES"/>
    </w:rPr>
  </w:style>
  <w:style w:type="character" w:customStyle="1" w:styleId="InviasNormalCar">
    <w:name w:val="Invias Normal Car"/>
    <w:link w:val="InviasNormal"/>
    <w:rsid w:val="00C319E3"/>
    <w:rPr>
      <w:rFonts w:ascii="Arial" w:eastAsia="Times New Roman" w:hAnsi="Arial" w:cs="Arial"/>
      <w:szCs w:val="24"/>
      <w:lang w:eastAsia="es-ES"/>
    </w:rPr>
  </w:style>
  <w:style w:type="character" w:customStyle="1" w:styleId="Ttulo1Car">
    <w:name w:val="Título 1 Car"/>
    <w:basedOn w:val="Fuentedeprrafopredeter"/>
    <w:uiPriority w:val="1"/>
    <w:rsid w:val="00287FBE"/>
    <w:rPr>
      <w:rFonts w:ascii="Arial" w:eastAsia="Arial" w:hAnsi="Arial" w:cs="Arial"/>
      <w:b/>
      <w:bCs/>
      <w:sz w:val="24"/>
      <w:szCs w:val="24"/>
      <w:lang w:val="en-US" w:eastAsia="en-US"/>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4">
    <w:basedOn w:val="TableNormal0"/>
    <w:tblPr>
      <w:tblStyleRowBandSize w:val="1"/>
      <w:tblStyleColBandSize w:val="1"/>
      <w:tblCellMar>
        <w:top w:w="0" w:type="dxa"/>
        <w:left w:w="0" w:type="dxa"/>
        <w:bottom w:w="0" w:type="dxa"/>
        <w:right w:w="0" w:type="dxa"/>
      </w:tblCellMar>
    </w:tblPr>
  </w:style>
  <w:style w:type="table" w:customStyle="1" w:styleId="a5">
    <w:basedOn w:val="TableNormal0"/>
    <w:tblPr>
      <w:tblStyleRowBandSize w:val="1"/>
      <w:tblStyleColBandSize w:val="1"/>
      <w:tblCellMar>
        <w:top w:w="0" w:type="dxa"/>
        <w:left w:w="0" w:type="dxa"/>
        <w:bottom w:w="0" w:type="dxa"/>
        <w:right w:w="0" w:type="dxa"/>
      </w:tblCellMar>
    </w:tblPr>
  </w:style>
  <w:style w:type="table" w:customStyle="1" w:styleId="a6">
    <w:basedOn w:val="TableNormal0"/>
    <w:tblPr>
      <w:tblStyleRowBandSize w:val="1"/>
      <w:tblStyleColBandSize w:val="1"/>
      <w:tblCellMar>
        <w:top w:w="0" w:type="dxa"/>
        <w:left w:w="0" w:type="dxa"/>
        <w:bottom w:w="0" w:type="dxa"/>
        <w:right w:w="0" w:type="dxa"/>
      </w:tblCellMar>
    </w:tblPr>
  </w:style>
  <w:style w:type="table" w:customStyle="1" w:styleId="a7">
    <w:basedOn w:val="TableNormal0"/>
    <w:tblPr>
      <w:tblStyleRowBandSize w:val="1"/>
      <w:tblStyleColBandSize w:val="1"/>
      <w:tblCellMar>
        <w:top w:w="0" w:type="dxa"/>
        <w:left w:w="0" w:type="dxa"/>
        <w:bottom w:w="0" w:type="dxa"/>
        <w:right w:w="0" w:type="dxa"/>
      </w:tblCellMar>
    </w:tblPr>
  </w:style>
  <w:style w:type="table" w:customStyle="1" w:styleId="a8">
    <w:basedOn w:val="TableNormal0"/>
    <w:tblPr>
      <w:tblStyleRowBandSize w:val="1"/>
      <w:tblStyleColBandSize w:val="1"/>
      <w:tblCellMar>
        <w:top w:w="0" w:type="dxa"/>
        <w:left w:w="0" w:type="dxa"/>
        <w:bottom w:w="0" w:type="dxa"/>
        <w:right w:w="0" w:type="dxa"/>
      </w:tblCellMar>
    </w:tblPr>
  </w:style>
  <w:style w:type="table" w:customStyle="1" w:styleId="a9">
    <w:basedOn w:val="TableNormal0"/>
    <w:tblPr>
      <w:tblStyleRowBandSize w:val="1"/>
      <w:tblStyleColBandSize w:val="1"/>
      <w:tblCellMar>
        <w:top w:w="0" w:type="dxa"/>
        <w:left w:w="0" w:type="dxa"/>
        <w:bottom w:w="0" w:type="dxa"/>
        <w:right w:w="0" w:type="dxa"/>
      </w:tblCellMar>
    </w:tblPr>
  </w:style>
  <w:style w:type="table" w:customStyle="1" w:styleId="aa">
    <w:basedOn w:val="TableNormal0"/>
    <w:tblPr>
      <w:tblStyleRowBandSize w:val="1"/>
      <w:tblStyleColBandSize w:val="1"/>
      <w:tblCellMar>
        <w:top w:w="0" w:type="dxa"/>
        <w:left w:w="0" w:type="dxa"/>
        <w:bottom w:w="0" w:type="dxa"/>
        <w:right w:w="0"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Prrafodelista">
    <w:name w:val="List Paragraph"/>
    <w:aliases w:val="Bullet List,FooterText,numbered,Paragraphe de liste1,Bulletr List Paragraph,列出段落,列出段落1,List Paragraph21,Listeafsnit1,Parágrafo da Lista1,VIÑETAS,Fotografía,Párrafo de lista1,lp1,Scitum normal,HOJA,Bolita,Párrafo de lista4,BOLADEF,BOLA,H"/>
    <w:basedOn w:val="Normal"/>
    <w:link w:val="PrrafodelistaCar"/>
    <w:uiPriority w:val="34"/>
    <w:qFormat/>
    <w:rsid w:val="00F87D30"/>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VIÑETAS Car,Fotografía Car,Párrafo de lista1 Car,H Car"/>
    <w:link w:val="Prrafodelista"/>
    <w:uiPriority w:val="34"/>
    <w:qFormat/>
    <w:locked/>
    <w:rsid w:val="00F87D30"/>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7T9NsWZ5mkenDvwG5Wb+VN4pdQ==">CgMxLjA4AHIhMWRZdkVtcnJUR05xMXdULUZuQnBvUm01dzVBaUc4M1lC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390</Words>
  <Characters>2145</Characters>
  <Application>Microsoft Office Word</Application>
  <DocSecurity>0</DocSecurity>
  <Lines>17</Lines>
  <Paragraphs>5</Paragraphs>
  <ScaleCrop>false</ScaleCrop>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Valeria Campos</cp:lastModifiedBy>
  <cp:revision>6</cp:revision>
  <cp:lastPrinted>2026-04-17T15:19:00Z</cp:lastPrinted>
  <dcterms:created xsi:type="dcterms:W3CDTF">2026-04-17T15:19:00Z</dcterms:created>
  <dcterms:modified xsi:type="dcterms:W3CDTF">2026-04-20T21:02:00Z</dcterms:modified>
</cp:coreProperties>
</file>