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78207A" w14:textId="18E61DFD" w:rsidR="00203DD2" w:rsidRDefault="002414AC" w:rsidP="00142FBE">
      <w:pPr>
        <w:jc w:val="center"/>
        <w:rPr>
          <w:rFonts w:ascii="Arial" w:hAnsi="Arial" w:cs="Arial"/>
          <w:b/>
          <w:bCs/>
        </w:rPr>
      </w:pPr>
      <w:r w:rsidRPr="007B076A">
        <w:rPr>
          <w:rFonts w:ascii="Arial" w:hAnsi="Arial" w:cs="Arial"/>
          <w:b/>
          <w:bCs/>
        </w:rPr>
        <w:t xml:space="preserve">INFORME </w:t>
      </w:r>
      <w:r w:rsidR="00203DD2" w:rsidRPr="007B076A">
        <w:rPr>
          <w:rFonts w:ascii="Arial" w:hAnsi="Arial" w:cs="Arial"/>
          <w:b/>
          <w:bCs/>
        </w:rPr>
        <w:t>TÉCNICO</w:t>
      </w:r>
      <w:r w:rsidR="000548BE">
        <w:rPr>
          <w:rFonts w:ascii="Arial" w:hAnsi="Arial" w:cs="Arial"/>
          <w:b/>
          <w:bCs/>
        </w:rPr>
        <w:t xml:space="preserve"> </w:t>
      </w:r>
    </w:p>
    <w:p w14:paraId="63C19C51" w14:textId="5FE5015B" w:rsidR="00691889" w:rsidRDefault="00691889" w:rsidP="00142FBE">
      <w:pPr>
        <w:jc w:val="center"/>
        <w:rPr>
          <w:rFonts w:ascii="Arial" w:hAnsi="Arial" w:cs="Arial"/>
          <w:b/>
          <w:bCs/>
        </w:rPr>
      </w:pPr>
      <w:r>
        <w:rPr>
          <w:rFonts w:ascii="Arial" w:hAnsi="Arial" w:cs="Arial"/>
          <w:b/>
          <w:bCs/>
        </w:rPr>
        <w:t>No. 10</w:t>
      </w:r>
    </w:p>
    <w:p w14:paraId="13864E45" w14:textId="77777777" w:rsidR="00375D55" w:rsidRPr="007B076A" w:rsidRDefault="00375D55" w:rsidP="00142FBE">
      <w:pPr>
        <w:jc w:val="center"/>
        <w:rPr>
          <w:rFonts w:ascii="Arial" w:hAnsi="Arial" w:cs="Arial"/>
          <w:b/>
          <w:bCs/>
        </w:rPr>
      </w:pPr>
    </w:p>
    <w:p w14:paraId="3AE32F35" w14:textId="77777777" w:rsidR="007A0043" w:rsidRPr="007B076A" w:rsidRDefault="007A0043" w:rsidP="00142FBE">
      <w:pPr>
        <w:jc w:val="center"/>
        <w:rPr>
          <w:rFonts w:ascii="Arial" w:hAnsi="Arial" w:cs="Arial"/>
          <w:b/>
          <w:bCs/>
        </w:rPr>
      </w:pPr>
    </w:p>
    <w:p w14:paraId="143F1A58" w14:textId="77777777" w:rsidR="00142FBE" w:rsidRPr="007B076A" w:rsidRDefault="00142FBE" w:rsidP="00142FBE">
      <w:pPr>
        <w:jc w:val="center"/>
        <w:rPr>
          <w:rFonts w:ascii="Arial" w:hAnsi="Arial" w:cs="Arial"/>
          <w:b/>
          <w:bCs/>
        </w:rPr>
      </w:pPr>
    </w:p>
    <w:p w14:paraId="53E24EF6" w14:textId="77777777" w:rsidR="00142FBE" w:rsidRPr="007B076A" w:rsidRDefault="00142FBE" w:rsidP="00142FBE">
      <w:pPr>
        <w:jc w:val="center"/>
        <w:rPr>
          <w:rFonts w:ascii="Arial" w:hAnsi="Arial" w:cs="Arial"/>
          <w:b/>
          <w:bCs/>
        </w:rPr>
      </w:pPr>
    </w:p>
    <w:p w14:paraId="4611E6BC" w14:textId="77777777" w:rsidR="00A80849" w:rsidRPr="007B076A" w:rsidRDefault="00A80849" w:rsidP="00142FBE">
      <w:pPr>
        <w:jc w:val="center"/>
        <w:rPr>
          <w:rFonts w:ascii="Arial" w:hAnsi="Arial" w:cs="Arial"/>
          <w:b/>
          <w:bCs/>
        </w:rPr>
      </w:pPr>
    </w:p>
    <w:p w14:paraId="05DC6CEB" w14:textId="77777777" w:rsidR="00922847" w:rsidRPr="007B076A" w:rsidRDefault="00922847" w:rsidP="00142FBE">
      <w:pPr>
        <w:jc w:val="center"/>
        <w:rPr>
          <w:rFonts w:ascii="Arial" w:hAnsi="Arial" w:cs="Arial"/>
          <w:b/>
          <w:bCs/>
        </w:rPr>
      </w:pPr>
    </w:p>
    <w:p w14:paraId="086EF9A5" w14:textId="77777777" w:rsidR="00A80849" w:rsidRPr="007B076A" w:rsidRDefault="00A80849" w:rsidP="00142FBE">
      <w:pPr>
        <w:jc w:val="center"/>
        <w:rPr>
          <w:rFonts w:ascii="Arial" w:hAnsi="Arial" w:cs="Arial"/>
          <w:b/>
          <w:bCs/>
        </w:rPr>
      </w:pPr>
    </w:p>
    <w:p w14:paraId="246BE950" w14:textId="77777777" w:rsidR="00A80849" w:rsidRPr="007B076A" w:rsidRDefault="00A80849" w:rsidP="00142FBE">
      <w:pPr>
        <w:ind w:left="708" w:hanging="708"/>
        <w:jc w:val="center"/>
        <w:rPr>
          <w:rFonts w:ascii="Arial" w:hAnsi="Arial" w:cs="Arial"/>
          <w:b/>
          <w:bCs/>
        </w:rPr>
      </w:pPr>
    </w:p>
    <w:p w14:paraId="2323CE12" w14:textId="119AADE4" w:rsidR="00922847" w:rsidRPr="007B076A" w:rsidRDefault="00922847" w:rsidP="00142FBE">
      <w:pPr>
        <w:jc w:val="center"/>
        <w:rPr>
          <w:rFonts w:ascii="Arial" w:hAnsi="Arial" w:cs="Arial"/>
          <w:b/>
          <w:bCs/>
        </w:rPr>
      </w:pPr>
      <w:r w:rsidRPr="007B076A">
        <w:rPr>
          <w:rFonts w:ascii="Arial" w:hAnsi="Arial" w:cs="Arial"/>
          <w:b/>
          <w:bCs/>
        </w:rPr>
        <w:t xml:space="preserve">CONVENIO DE ASOCIACIÓN No. ACIDC-CDCASO-500-2023, CELEBRADO ENTRE LA AGENCIA DE COMERCIALIZACIÓN E INNOVACIÓN PARA EL DESARROLLO DE CUNDINAMARCA Y LA FEDERACIÓN NACIONAL DE CACAOTEROS -FEDECACAO </w:t>
      </w:r>
    </w:p>
    <w:p w14:paraId="7535067F" w14:textId="77777777" w:rsidR="00922847" w:rsidRPr="007B076A" w:rsidRDefault="00922847" w:rsidP="00142FBE">
      <w:pPr>
        <w:jc w:val="center"/>
        <w:rPr>
          <w:rFonts w:ascii="Arial" w:hAnsi="Arial" w:cs="Arial"/>
          <w:b/>
          <w:bCs/>
        </w:rPr>
      </w:pPr>
    </w:p>
    <w:p w14:paraId="37CD9629" w14:textId="77777777" w:rsidR="00A80849" w:rsidRPr="007B076A" w:rsidRDefault="00A80849" w:rsidP="00142FBE">
      <w:pPr>
        <w:jc w:val="center"/>
        <w:rPr>
          <w:rFonts w:ascii="Arial" w:hAnsi="Arial" w:cs="Arial"/>
          <w:b/>
          <w:bCs/>
        </w:rPr>
      </w:pPr>
    </w:p>
    <w:p w14:paraId="650670E5" w14:textId="77777777" w:rsidR="00A80849" w:rsidRPr="007B076A" w:rsidRDefault="00A80849" w:rsidP="00142FBE">
      <w:pPr>
        <w:jc w:val="center"/>
        <w:rPr>
          <w:rFonts w:ascii="Arial" w:hAnsi="Arial" w:cs="Arial"/>
          <w:b/>
          <w:bCs/>
        </w:rPr>
      </w:pPr>
    </w:p>
    <w:p w14:paraId="02E205CE" w14:textId="7361DE6C" w:rsidR="00142FBE" w:rsidRPr="007B076A" w:rsidRDefault="00142FBE" w:rsidP="00142FBE">
      <w:pPr>
        <w:jc w:val="center"/>
        <w:rPr>
          <w:rFonts w:ascii="Arial" w:hAnsi="Arial" w:cs="Arial"/>
          <w:b/>
          <w:bCs/>
        </w:rPr>
      </w:pPr>
    </w:p>
    <w:p w14:paraId="0C9ECED9" w14:textId="77777777" w:rsidR="000E31EB" w:rsidRPr="007B076A" w:rsidRDefault="000E31EB" w:rsidP="00142FBE">
      <w:pPr>
        <w:jc w:val="center"/>
        <w:rPr>
          <w:rFonts w:ascii="Arial" w:hAnsi="Arial" w:cs="Arial"/>
          <w:b/>
          <w:bCs/>
        </w:rPr>
      </w:pPr>
    </w:p>
    <w:p w14:paraId="63FD3174" w14:textId="77777777" w:rsidR="00A80849" w:rsidRPr="007B076A" w:rsidRDefault="00A80849" w:rsidP="00142FBE">
      <w:pPr>
        <w:jc w:val="center"/>
        <w:rPr>
          <w:rFonts w:ascii="Arial" w:hAnsi="Arial" w:cs="Arial"/>
          <w:b/>
          <w:bCs/>
        </w:rPr>
      </w:pPr>
    </w:p>
    <w:p w14:paraId="6B624699" w14:textId="77777777" w:rsidR="00922847" w:rsidRPr="007B076A" w:rsidRDefault="00922847" w:rsidP="00142FBE">
      <w:pPr>
        <w:jc w:val="center"/>
        <w:rPr>
          <w:rFonts w:ascii="Arial" w:hAnsi="Arial" w:cs="Arial"/>
          <w:b/>
          <w:bCs/>
        </w:rPr>
      </w:pPr>
    </w:p>
    <w:p w14:paraId="5FCAB2FA" w14:textId="77777777" w:rsidR="00922847" w:rsidRPr="007B076A" w:rsidRDefault="00922847" w:rsidP="00142FBE">
      <w:pPr>
        <w:jc w:val="center"/>
        <w:rPr>
          <w:rFonts w:ascii="Arial" w:hAnsi="Arial" w:cs="Arial"/>
          <w:b/>
          <w:bCs/>
        </w:rPr>
      </w:pPr>
    </w:p>
    <w:p w14:paraId="21F06820" w14:textId="77777777" w:rsidR="00922847" w:rsidRPr="007B076A" w:rsidRDefault="00922847" w:rsidP="00142FBE">
      <w:pPr>
        <w:jc w:val="center"/>
        <w:rPr>
          <w:rFonts w:ascii="Arial" w:hAnsi="Arial" w:cs="Arial"/>
          <w:b/>
          <w:bCs/>
        </w:rPr>
      </w:pPr>
    </w:p>
    <w:p w14:paraId="1F8703C9" w14:textId="77777777" w:rsidR="00742BBC" w:rsidRPr="007B076A" w:rsidRDefault="00742BBC" w:rsidP="00142FBE">
      <w:pPr>
        <w:jc w:val="center"/>
        <w:rPr>
          <w:rFonts w:ascii="Arial" w:hAnsi="Arial" w:cs="Arial"/>
          <w:b/>
          <w:bCs/>
        </w:rPr>
      </w:pPr>
    </w:p>
    <w:p w14:paraId="6498236B" w14:textId="137DA039" w:rsidR="00922847" w:rsidRDefault="001E2B18" w:rsidP="00DF3B33">
      <w:pPr>
        <w:ind w:firstLine="708"/>
        <w:jc w:val="center"/>
        <w:rPr>
          <w:rFonts w:ascii="Arial" w:hAnsi="Arial" w:cs="Arial"/>
          <w:b/>
          <w:bCs/>
        </w:rPr>
      </w:pPr>
      <w:r w:rsidRPr="001E2B18">
        <w:rPr>
          <w:rFonts w:ascii="Arial" w:hAnsi="Arial" w:cs="Arial"/>
          <w:b/>
          <w:bCs/>
        </w:rPr>
        <w:t>Diciembre</w:t>
      </w:r>
      <w:r w:rsidR="00103F19" w:rsidRPr="001E2B18">
        <w:rPr>
          <w:rFonts w:ascii="Arial" w:hAnsi="Arial" w:cs="Arial"/>
          <w:b/>
          <w:bCs/>
        </w:rPr>
        <w:t xml:space="preserve"> 2025</w:t>
      </w:r>
    </w:p>
    <w:sdt>
      <w:sdtPr>
        <w:rPr>
          <w:rFonts w:ascii="Calibri" w:eastAsia="Calibri" w:hAnsi="Calibri" w:cs="Calibri"/>
          <w:b w:val="0"/>
          <w:bCs w:val="0"/>
          <w:color w:val="auto"/>
          <w:sz w:val="22"/>
          <w:szCs w:val="22"/>
          <w:lang w:val="es-ES" w:eastAsia="ar-SA"/>
        </w:rPr>
        <w:id w:val="732972313"/>
        <w:docPartObj>
          <w:docPartGallery w:val="Table of Contents"/>
          <w:docPartUnique/>
        </w:docPartObj>
      </w:sdtPr>
      <w:sdtEndPr/>
      <w:sdtContent>
        <w:p w14:paraId="226671C0" w14:textId="474AA63C" w:rsidR="003A051D" w:rsidRDefault="003A051D" w:rsidP="00A601CE">
          <w:pPr>
            <w:pStyle w:val="TtuloTDC"/>
            <w:jc w:val="center"/>
            <w:rPr>
              <w:color w:val="000000" w:themeColor="text1"/>
              <w:lang w:val="es-ES"/>
            </w:rPr>
          </w:pPr>
          <w:r w:rsidRPr="00A601CE">
            <w:rPr>
              <w:color w:val="000000" w:themeColor="text1"/>
              <w:lang w:val="es-ES"/>
            </w:rPr>
            <w:t>Contenido</w:t>
          </w:r>
        </w:p>
        <w:p w14:paraId="21F40652" w14:textId="77777777" w:rsidR="00A601CE" w:rsidRPr="00A601CE" w:rsidRDefault="00A601CE" w:rsidP="00A601CE">
          <w:pPr>
            <w:rPr>
              <w:lang w:val="es-ES" w:eastAsia="es-CO"/>
            </w:rPr>
          </w:pPr>
        </w:p>
        <w:p w14:paraId="6A882ACF" w14:textId="39C89111" w:rsidR="00176F33" w:rsidRDefault="003A051D">
          <w:pPr>
            <w:pStyle w:val="TDC1"/>
            <w:rPr>
              <w:rFonts w:asciiTheme="minorHAnsi" w:eastAsiaTheme="minorEastAsia" w:hAnsiTheme="minorHAnsi" w:cstheme="minorBidi"/>
              <w:kern w:val="2"/>
              <w:sz w:val="24"/>
              <w:szCs w:val="24"/>
              <w:lang w:val="es-MX" w:eastAsia="es-MX"/>
              <w14:ligatures w14:val="standardContextual"/>
            </w:rPr>
          </w:pPr>
          <w:r>
            <w:fldChar w:fldCharType="begin"/>
          </w:r>
          <w:r>
            <w:instrText xml:space="preserve"> TOC \o "1-3" \h \z \u </w:instrText>
          </w:r>
          <w:r>
            <w:fldChar w:fldCharType="separate"/>
          </w:r>
          <w:hyperlink w:anchor="_Toc217284605" w:history="1">
            <w:r w:rsidR="00176F33" w:rsidRPr="002B3341">
              <w:rPr>
                <w:rStyle w:val="Hipervnculo"/>
              </w:rPr>
              <w:t>CAPÍTULO I. DESCRIPCION CONVENIO</w:t>
            </w:r>
            <w:r w:rsidR="00176F33">
              <w:rPr>
                <w:webHidden/>
              </w:rPr>
              <w:tab/>
            </w:r>
            <w:r w:rsidR="00176F33">
              <w:rPr>
                <w:webHidden/>
              </w:rPr>
              <w:fldChar w:fldCharType="begin"/>
            </w:r>
            <w:r w:rsidR="00176F33">
              <w:rPr>
                <w:webHidden/>
              </w:rPr>
              <w:instrText xml:space="preserve"> PAGEREF _Toc217284605 \h </w:instrText>
            </w:r>
            <w:r w:rsidR="00176F33">
              <w:rPr>
                <w:webHidden/>
              </w:rPr>
            </w:r>
            <w:r w:rsidR="00176F33">
              <w:rPr>
                <w:webHidden/>
              </w:rPr>
              <w:fldChar w:fldCharType="separate"/>
            </w:r>
            <w:r w:rsidR="00307415">
              <w:rPr>
                <w:webHidden/>
              </w:rPr>
              <w:t>3</w:t>
            </w:r>
            <w:r w:rsidR="00176F33">
              <w:rPr>
                <w:webHidden/>
              </w:rPr>
              <w:fldChar w:fldCharType="end"/>
            </w:r>
          </w:hyperlink>
        </w:p>
        <w:p w14:paraId="04DF3E0A" w14:textId="4A7E1CD3"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06" w:history="1">
            <w:r w:rsidR="00176F33" w:rsidRPr="002B3341">
              <w:rPr>
                <w:rStyle w:val="Hipervnculo"/>
              </w:rPr>
              <w:t>ObjETO CONTRATO</w:t>
            </w:r>
            <w:r w:rsidR="00176F33">
              <w:rPr>
                <w:webHidden/>
              </w:rPr>
              <w:tab/>
            </w:r>
            <w:r w:rsidR="00176F33">
              <w:rPr>
                <w:webHidden/>
              </w:rPr>
              <w:fldChar w:fldCharType="begin"/>
            </w:r>
            <w:r w:rsidR="00176F33">
              <w:rPr>
                <w:webHidden/>
              </w:rPr>
              <w:instrText xml:space="preserve"> PAGEREF _Toc217284606 \h </w:instrText>
            </w:r>
            <w:r w:rsidR="00176F33">
              <w:rPr>
                <w:webHidden/>
              </w:rPr>
            </w:r>
            <w:r w:rsidR="00176F33">
              <w:rPr>
                <w:webHidden/>
              </w:rPr>
              <w:fldChar w:fldCharType="separate"/>
            </w:r>
            <w:r w:rsidR="00307415">
              <w:rPr>
                <w:webHidden/>
              </w:rPr>
              <w:t>3</w:t>
            </w:r>
            <w:r w:rsidR="00176F33">
              <w:rPr>
                <w:webHidden/>
              </w:rPr>
              <w:fldChar w:fldCharType="end"/>
            </w:r>
          </w:hyperlink>
        </w:p>
        <w:p w14:paraId="035BBC42" w14:textId="0FF54561"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07" w:history="1">
            <w:r w:rsidR="00176F33" w:rsidRPr="002B3341">
              <w:rPr>
                <w:rStyle w:val="Hipervnculo"/>
              </w:rPr>
              <w:t>VAlor del CONTRATO / CONVENIO</w:t>
            </w:r>
            <w:r w:rsidR="00176F33">
              <w:rPr>
                <w:webHidden/>
              </w:rPr>
              <w:tab/>
            </w:r>
            <w:r w:rsidR="00176F33">
              <w:rPr>
                <w:webHidden/>
              </w:rPr>
              <w:fldChar w:fldCharType="begin"/>
            </w:r>
            <w:r w:rsidR="00176F33">
              <w:rPr>
                <w:webHidden/>
              </w:rPr>
              <w:instrText xml:space="preserve"> PAGEREF _Toc217284607 \h </w:instrText>
            </w:r>
            <w:r w:rsidR="00176F33">
              <w:rPr>
                <w:webHidden/>
              </w:rPr>
            </w:r>
            <w:r w:rsidR="00176F33">
              <w:rPr>
                <w:webHidden/>
              </w:rPr>
              <w:fldChar w:fldCharType="separate"/>
            </w:r>
            <w:r w:rsidR="00307415">
              <w:rPr>
                <w:webHidden/>
              </w:rPr>
              <w:t>3</w:t>
            </w:r>
            <w:r w:rsidR="00176F33">
              <w:rPr>
                <w:webHidden/>
              </w:rPr>
              <w:fldChar w:fldCharType="end"/>
            </w:r>
          </w:hyperlink>
        </w:p>
        <w:p w14:paraId="7151F369" w14:textId="1705E54F"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08" w:history="1">
            <w:r w:rsidR="00176F33" w:rsidRPr="002B3341">
              <w:rPr>
                <w:rStyle w:val="Hipervnculo"/>
              </w:rPr>
              <w:t>componentes DEL PROYECTO</w:t>
            </w:r>
            <w:r w:rsidR="00176F33">
              <w:rPr>
                <w:webHidden/>
              </w:rPr>
              <w:tab/>
            </w:r>
            <w:r w:rsidR="00176F33">
              <w:rPr>
                <w:webHidden/>
              </w:rPr>
              <w:fldChar w:fldCharType="begin"/>
            </w:r>
            <w:r w:rsidR="00176F33">
              <w:rPr>
                <w:webHidden/>
              </w:rPr>
              <w:instrText xml:space="preserve"> PAGEREF _Toc217284608 \h </w:instrText>
            </w:r>
            <w:r w:rsidR="00176F33">
              <w:rPr>
                <w:webHidden/>
              </w:rPr>
            </w:r>
            <w:r w:rsidR="00176F33">
              <w:rPr>
                <w:webHidden/>
              </w:rPr>
              <w:fldChar w:fldCharType="separate"/>
            </w:r>
            <w:r w:rsidR="00307415">
              <w:rPr>
                <w:webHidden/>
              </w:rPr>
              <w:t>3</w:t>
            </w:r>
            <w:r w:rsidR="00176F33">
              <w:rPr>
                <w:webHidden/>
              </w:rPr>
              <w:fldChar w:fldCharType="end"/>
            </w:r>
          </w:hyperlink>
        </w:p>
        <w:p w14:paraId="6FF3EF43" w14:textId="611CF428" w:rsidR="00176F33" w:rsidRDefault="008D27D1">
          <w:pPr>
            <w:pStyle w:val="TDC1"/>
            <w:rPr>
              <w:rFonts w:asciiTheme="minorHAnsi" w:eastAsiaTheme="minorEastAsia" w:hAnsiTheme="minorHAnsi" w:cstheme="minorBidi"/>
              <w:kern w:val="2"/>
              <w:sz w:val="24"/>
              <w:szCs w:val="24"/>
              <w:lang w:val="es-MX" w:eastAsia="es-MX"/>
              <w14:ligatures w14:val="standardContextual"/>
            </w:rPr>
          </w:pPr>
          <w:hyperlink w:anchor="_Toc217284609" w:history="1">
            <w:r w:rsidR="00176F33" w:rsidRPr="002B3341">
              <w:rPr>
                <w:rStyle w:val="Hipervnculo"/>
              </w:rPr>
              <w:t>CAPÍTULO II. INFORME DEL PROYECTO</w:t>
            </w:r>
            <w:r w:rsidR="00176F33">
              <w:rPr>
                <w:webHidden/>
              </w:rPr>
              <w:tab/>
            </w:r>
            <w:r w:rsidR="00176F33">
              <w:rPr>
                <w:webHidden/>
              </w:rPr>
              <w:fldChar w:fldCharType="begin"/>
            </w:r>
            <w:r w:rsidR="00176F33">
              <w:rPr>
                <w:webHidden/>
              </w:rPr>
              <w:instrText xml:space="preserve"> PAGEREF _Toc217284609 \h </w:instrText>
            </w:r>
            <w:r w:rsidR="00176F33">
              <w:rPr>
                <w:webHidden/>
              </w:rPr>
            </w:r>
            <w:r w:rsidR="00176F33">
              <w:rPr>
                <w:webHidden/>
              </w:rPr>
              <w:fldChar w:fldCharType="separate"/>
            </w:r>
            <w:r w:rsidR="00307415">
              <w:rPr>
                <w:webHidden/>
              </w:rPr>
              <w:t>5</w:t>
            </w:r>
            <w:r w:rsidR="00176F33">
              <w:rPr>
                <w:webHidden/>
              </w:rPr>
              <w:fldChar w:fldCharType="end"/>
            </w:r>
          </w:hyperlink>
        </w:p>
        <w:p w14:paraId="7C2EE1BC" w14:textId="68AF5C82"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0" w:history="1">
            <w:r w:rsidR="00176F33" w:rsidRPr="002B3341">
              <w:rPr>
                <w:rStyle w:val="Hipervnculo"/>
              </w:rPr>
              <w:t>INFORME TÉCNICO</w:t>
            </w:r>
            <w:r w:rsidR="00176F33">
              <w:rPr>
                <w:webHidden/>
              </w:rPr>
              <w:tab/>
            </w:r>
            <w:r w:rsidR="00176F33">
              <w:rPr>
                <w:webHidden/>
              </w:rPr>
              <w:fldChar w:fldCharType="begin"/>
            </w:r>
            <w:r w:rsidR="00176F33">
              <w:rPr>
                <w:webHidden/>
              </w:rPr>
              <w:instrText xml:space="preserve"> PAGEREF _Toc217284610 \h </w:instrText>
            </w:r>
            <w:r w:rsidR="00176F33">
              <w:rPr>
                <w:webHidden/>
              </w:rPr>
            </w:r>
            <w:r w:rsidR="00176F33">
              <w:rPr>
                <w:webHidden/>
              </w:rPr>
              <w:fldChar w:fldCharType="separate"/>
            </w:r>
            <w:r w:rsidR="00307415">
              <w:rPr>
                <w:webHidden/>
              </w:rPr>
              <w:t>5</w:t>
            </w:r>
            <w:r w:rsidR="00176F33">
              <w:rPr>
                <w:webHidden/>
              </w:rPr>
              <w:fldChar w:fldCharType="end"/>
            </w:r>
          </w:hyperlink>
        </w:p>
        <w:p w14:paraId="2D96E801" w14:textId="14543DCF"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1" w:history="1">
            <w:r w:rsidR="00176F33" w:rsidRPr="002B3341">
              <w:rPr>
                <w:rStyle w:val="Hipervnculo"/>
                <w:iCs/>
              </w:rPr>
              <w:t>Cronograma de actividades realizadas en la planta de</w:t>
            </w:r>
            <w:r w:rsidR="00176F33">
              <w:rPr>
                <w:webHidden/>
              </w:rPr>
              <w:tab/>
            </w:r>
            <w:r w:rsidR="00176F33">
              <w:rPr>
                <w:webHidden/>
              </w:rPr>
              <w:fldChar w:fldCharType="begin"/>
            </w:r>
            <w:r w:rsidR="00176F33">
              <w:rPr>
                <w:webHidden/>
              </w:rPr>
              <w:instrText xml:space="preserve"> PAGEREF _Toc217284611 \h </w:instrText>
            </w:r>
            <w:r w:rsidR="00176F33">
              <w:rPr>
                <w:webHidden/>
              </w:rPr>
            </w:r>
            <w:r w:rsidR="00176F33">
              <w:rPr>
                <w:webHidden/>
              </w:rPr>
              <w:fldChar w:fldCharType="separate"/>
            </w:r>
            <w:r w:rsidR="00307415">
              <w:rPr>
                <w:webHidden/>
              </w:rPr>
              <w:t>6</w:t>
            </w:r>
            <w:r w:rsidR="00176F33">
              <w:rPr>
                <w:webHidden/>
              </w:rPr>
              <w:fldChar w:fldCharType="end"/>
            </w:r>
          </w:hyperlink>
        </w:p>
        <w:p w14:paraId="114F27D6" w14:textId="232928A4"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2" w:history="1">
            <w:r w:rsidR="00176F33" w:rsidRPr="002B3341">
              <w:rPr>
                <w:rStyle w:val="Hipervnculo"/>
                <w:iCs/>
              </w:rPr>
              <w:t>transformación de Sasaima en el periodo de febrero a</w:t>
            </w:r>
            <w:r w:rsidR="00176F33">
              <w:rPr>
                <w:webHidden/>
              </w:rPr>
              <w:tab/>
            </w:r>
            <w:r w:rsidR="00176F33">
              <w:rPr>
                <w:webHidden/>
              </w:rPr>
              <w:fldChar w:fldCharType="begin"/>
            </w:r>
            <w:r w:rsidR="00176F33">
              <w:rPr>
                <w:webHidden/>
              </w:rPr>
              <w:instrText xml:space="preserve"> PAGEREF _Toc217284612 \h </w:instrText>
            </w:r>
            <w:r w:rsidR="00176F33">
              <w:rPr>
                <w:webHidden/>
              </w:rPr>
            </w:r>
            <w:r w:rsidR="00176F33">
              <w:rPr>
                <w:webHidden/>
              </w:rPr>
              <w:fldChar w:fldCharType="separate"/>
            </w:r>
            <w:r w:rsidR="00307415">
              <w:rPr>
                <w:webHidden/>
              </w:rPr>
              <w:t>6</w:t>
            </w:r>
            <w:r w:rsidR="00176F33">
              <w:rPr>
                <w:webHidden/>
              </w:rPr>
              <w:fldChar w:fldCharType="end"/>
            </w:r>
          </w:hyperlink>
        </w:p>
        <w:p w14:paraId="24B7FC6F" w14:textId="57BC8995"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3" w:history="1">
            <w:r w:rsidR="00176F33" w:rsidRPr="002B3341">
              <w:rPr>
                <w:rStyle w:val="Hipervnculo"/>
                <w:iCs/>
              </w:rPr>
              <w:t>diciembre de 2025</w:t>
            </w:r>
            <w:r w:rsidR="00176F33">
              <w:rPr>
                <w:webHidden/>
              </w:rPr>
              <w:tab/>
            </w:r>
            <w:r w:rsidR="00176F33">
              <w:rPr>
                <w:webHidden/>
              </w:rPr>
              <w:fldChar w:fldCharType="begin"/>
            </w:r>
            <w:r w:rsidR="00176F33">
              <w:rPr>
                <w:webHidden/>
              </w:rPr>
              <w:instrText xml:space="preserve"> PAGEREF _Toc217284613 \h </w:instrText>
            </w:r>
            <w:r w:rsidR="00176F33">
              <w:rPr>
                <w:webHidden/>
              </w:rPr>
            </w:r>
            <w:r w:rsidR="00176F33">
              <w:rPr>
                <w:webHidden/>
              </w:rPr>
              <w:fldChar w:fldCharType="separate"/>
            </w:r>
            <w:r w:rsidR="00307415">
              <w:rPr>
                <w:webHidden/>
              </w:rPr>
              <w:t>6</w:t>
            </w:r>
            <w:r w:rsidR="00176F33">
              <w:rPr>
                <w:webHidden/>
              </w:rPr>
              <w:fldChar w:fldCharType="end"/>
            </w:r>
          </w:hyperlink>
        </w:p>
        <w:p w14:paraId="415BF0F0" w14:textId="7C2CD63E"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4" w:history="1">
            <w:r w:rsidR="00176F33" w:rsidRPr="002B3341">
              <w:rPr>
                <w:rStyle w:val="Hipervnculo"/>
                <w:iCs/>
              </w:rPr>
              <w:t>Desarrollo de las actividades realizadas en la planta de</w:t>
            </w:r>
            <w:r w:rsidR="00176F33">
              <w:rPr>
                <w:webHidden/>
              </w:rPr>
              <w:tab/>
            </w:r>
            <w:r w:rsidR="00176F33">
              <w:rPr>
                <w:webHidden/>
              </w:rPr>
              <w:fldChar w:fldCharType="begin"/>
            </w:r>
            <w:r w:rsidR="00176F33">
              <w:rPr>
                <w:webHidden/>
              </w:rPr>
              <w:instrText xml:space="preserve"> PAGEREF _Toc217284614 \h </w:instrText>
            </w:r>
            <w:r w:rsidR="00176F33">
              <w:rPr>
                <w:webHidden/>
              </w:rPr>
            </w:r>
            <w:r w:rsidR="00176F33">
              <w:rPr>
                <w:webHidden/>
              </w:rPr>
              <w:fldChar w:fldCharType="separate"/>
            </w:r>
            <w:r w:rsidR="00307415">
              <w:rPr>
                <w:webHidden/>
              </w:rPr>
              <w:t>7</w:t>
            </w:r>
            <w:r w:rsidR="00176F33">
              <w:rPr>
                <w:webHidden/>
              </w:rPr>
              <w:fldChar w:fldCharType="end"/>
            </w:r>
          </w:hyperlink>
        </w:p>
        <w:p w14:paraId="7F36ED04" w14:textId="05051299"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5" w:history="1">
            <w:r w:rsidR="00176F33" w:rsidRPr="002B3341">
              <w:rPr>
                <w:rStyle w:val="Hipervnculo"/>
                <w:iCs/>
              </w:rPr>
              <w:t>transformación de Sasaima en el periodo de febrero a</w:t>
            </w:r>
            <w:r w:rsidR="00176F33">
              <w:rPr>
                <w:webHidden/>
              </w:rPr>
              <w:tab/>
            </w:r>
            <w:r w:rsidR="00176F33">
              <w:rPr>
                <w:webHidden/>
              </w:rPr>
              <w:fldChar w:fldCharType="begin"/>
            </w:r>
            <w:r w:rsidR="00176F33">
              <w:rPr>
                <w:webHidden/>
              </w:rPr>
              <w:instrText xml:space="preserve"> PAGEREF _Toc217284615 \h </w:instrText>
            </w:r>
            <w:r w:rsidR="00176F33">
              <w:rPr>
                <w:webHidden/>
              </w:rPr>
            </w:r>
            <w:r w:rsidR="00176F33">
              <w:rPr>
                <w:webHidden/>
              </w:rPr>
              <w:fldChar w:fldCharType="separate"/>
            </w:r>
            <w:r w:rsidR="00307415">
              <w:rPr>
                <w:webHidden/>
              </w:rPr>
              <w:t>7</w:t>
            </w:r>
            <w:r w:rsidR="00176F33">
              <w:rPr>
                <w:webHidden/>
              </w:rPr>
              <w:fldChar w:fldCharType="end"/>
            </w:r>
          </w:hyperlink>
        </w:p>
        <w:p w14:paraId="792FBDBE" w14:textId="5BC76BAB"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6" w:history="1">
            <w:r w:rsidR="00176F33" w:rsidRPr="002B3341">
              <w:rPr>
                <w:rStyle w:val="Hipervnculo"/>
                <w:iCs/>
              </w:rPr>
              <w:t>diciembre de 2025</w:t>
            </w:r>
            <w:r w:rsidR="00176F33">
              <w:rPr>
                <w:webHidden/>
              </w:rPr>
              <w:tab/>
            </w:r>
            <w:r w:rsidR="00176F33">
              <w:rPr>
                <w:webHidden/>
              </w:rPr>
              <w:fldChar w:fldCharType="begin"/>
            </w:r>
            <w:r w:rsidR="00176F33">
              <w:rPr>
                <w:webHidden/>
              </w:rPr>
              <w:instrText xml:space="preserve"> PAGEREF _Toc217284616 \h </w:instrText>
            </w:r>
            <w:r w:rsidR="00176F33">
              <w:rPr>
                <w:webHidden/>
              </w:rPr>
            </w:r>
            <w:r w:rsidR="00176F33">
              <w:rPr>
                <w:webHidden/>
              </w:rPr>
              <w:fldChar w:fldCharType="separate"/>
            </w:r>
            <w:r w:rsidR="00307415">
              <w:rPr>
                <w:webHidden/>
              </w:rPr>
              <w:t>7</w:t>
            </w:r>
            <w:r w:rsidR="00176F33">
              <w:rPr>
                <w:webHidden/>
              </w:rPr>
              <w:fldChar w:fldCharType="end"/>
            </w:r>
          </w:hyperlink>
        </w:p>
        <w:p w14:paraId="378F15A3" w14:textId="4BF30FB4"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7" w:history="1">
            <w:r w:rsidR="00176F33" w:rsidRPr="002B3341">
              <w:rPr>
                <w:rStyle w:val="Hipervnculo"/>
              </w:rPr>
              <w:t>Cumplimiento al numeral 1.2, “Compromisos específicos de</w:t>
            </w:r>
            <w:r w:rsidR="00176F33">
              <w:rPr>
                <w:webHidden/>
              </w:rPr>
              <w:tab/>
            </w:r>
            <w:r w:rsidR="00176F33">
              <w:rPr>
                <w:webHidden/>
              </w:rPr>
              <w:fldChar w:fldCharType="begin"/>
            </w:r>
            <w:r w:rsidR="00176F33">
              <w:rPr>
                <w:webHidden/>
              </w:rPr>
              <w:instrText xml:space="preserve"> PAGEREF _Toc217284617 \h </w:instrText>
            </w:r>
            <w:r w:rsidR="00176F33">
              <w:rPr>
                <w:webHidden/>
              </w:rPr>
            </w:r>
            <w:r w:rsidR="00176F33">
              <w:rPr>
                <w:webHidden/>
              </w:rPr>
              <w:fldChar w:fldCharType="separate"/>
            </w:r>
            <w:r w:rsidR="00307415">
              <w:rPr>
                <w:webHidden/>
              </w:rPr>
              <w:t>7</w:t>
            </w:r>
            <w:r w:rsidR="00176F33">
              <w:rPr>
                <w:webHidden/>
              </w:rPr>
              <w:fldChar w:fldCharType="end"/>
            </w:r>
          </w:hyperlink>
        </w:p>
        <w:p w14:paraId="073DF28C" w14:textId="27DA2AD2"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8" w:history="1">
            <w:r w:rsidR="00176F33" w:rsidRPr="002B3341">
              <w:rPr>
                <w:rStyle w:val="Hipervnculo"/>
              </w:rPr>
              <w:t>FEDECACAO”, ítem 10, el cual establece: “Disponer de la</w:t>
            </w:r>
            <w:r w:rsidR="00176F33">
              <w:rPr>
                <w:webHidden/>
              </w:rPr>
              <w:tab/>
            </w:r>
            <w:r w:rsidR="00176F33">
              <w:rPr>
                <w:webHidden/>
              </w:rPr>
              <w:fldChar w:fldCharType="begin"/>
            </w:r>
            <w:r w:rsidR="00176F33">
              <w:rPr>
                <w:webHidden/>
              </w:rPr>
              <w:instrText xml:space="preserve"> PAGEREF _Toc217284618 \h </w:instrText>
            </w:r>
            <w:r w:rsidR="00176F33">
              <w:rPr>
                <w:webHidden/>
              </w:rPr>
            </w:r>
            <w:r w:rsidR="00176F33">
              <w:rPr>
                <w:webHidden/>
              </w:rPr>
              <w:fldChar w:fldCharType="separate"/>
            </w:r>
            <w:r w:rsidR="00307415">
              <w:rPr>
                <w:webHidden/>
              </w:rPr>
              <w:t>7</w:t>
            </w:r>
            <w:r w:rsidR="00176F33">
              <w:rPr>
                <w:webHidden/>
              </w:rPr>
              <w:fldChar w:fldCharType="end"/>
            </w:r>
          </w:hyperlink>
        </w:p>
        <w:p w14:paraId="6E8EA0A6" w14:textId="3E657604"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19" w:history="1">
            <w:r w:rsidR="00176F33" w:rsidRPr="002B3341">
              <w:rPr>
                <w:rStyle w:val="Hipervnculo"/>
              </w:rPr>
              <w:t>infraestructura necesaria y adecuada para el funcionamiento</w:t>
            </w:r>
            <w:r w:rsidR="00176F33">
              <w:rPr>
                <w:webHidden/>
              </w:rPr>
              <w:tab/>
            </w:r>
            <w:r w:rsidR="00176F33">
              <w:rPr>
                <w:webHidden/>
              </w:rPr>
              <w:fldChar w:fldCharType="begin"/>
            </w:r>
            <w:r w:rsidR="00176F33">
              <w:rPr>
                <w:webHidden/>
              </w:rPr>
              <w:instrText xml:space="preserve"> PAGEREF _Toc217284619 \h </w:instrText>
            </w:r>
            <w:r w:rsidR="00176F33">
              <w:rPr>
                <w:webHidden/>
              </w:rPr>
            </w:r>
            <w:r w:rsidR="00176F33">
              <w:rPr>
                <w:webHidden/>
              </w:rPr>
              <w:fldChar w:fldCharType="separate"/>
            </w:r>
            <w:r w:rsidR="00307415">
              <w:rPr>
                <w:webHidden/>
              </w:rPr>
              <w:t>7</w:t>
            </w:r>
            <w:r w:rsidR="00176F33">
              <w:rPr>
                <w:webHidden/>
              </w:rPr>
              <w:fldChar w:fldCharType="end"/>
            </w:r>
          </w:hyperlink>
        </w:p>
        <w:p w14:paraId="70B5FE8E" w14:textId="5D56019B"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0" w:history="1">
            <w:r w:rsidR="00176F33" w:rsidRPr="002B3341">
              <w:rPr>
                <w:rStyle w:val="Hipervnculo"/>
              </w:rPr>
              <w:t>de la planta de transformación de cacao”. Espacio físico de</w:t>
            </w:r>
            <w:r w:rsidR="00176F33">
              <w:rPr>
                <w:webHidden/>
              </w:rPr>
              <w:tab/>
            </w:r>
            <w:r w:rsidR="00176F33">
              <w:rPr>
                <w:webHidden/>
              </w:rPr>
              <w:fldChar w:fldCharType="begin"/>
            </w:r>
            <w:r w:rsidR="00176F33">
              <w:rPr>
                <w:webHidden/>
              </w:rPr>
              <w:instrText xml:space="preserve"> PAGEREF _Toc217284620 \h </w:instrText>
            </w:r>
            <w:r w:rsidR="00176F33">
              <w:rPr>
                <w:webHidden/>
              </w:rPr>
            </w:r>
            <w:r w:rsidR="00176F33">
              <w:rPr>
                <w:webHidden/>
              </w:rPr>
              <w:fldChar w:fldCharType="separate"/>
            </w:r>
            <w:r w:rsidR="00307415">
              <w:rPr>
                <w:webHidden/>
              </w:rPr>
              <w:t>7</w:t>
            </w:r>
            <w:r w:rsidR="00176F33">
              <w:rPr>
                <w:webHidden/>
              </w:rPr>
              <w:fldChar w:fldCharType="end"/>
            </w:r>
          </w:hyperlink>
        </w:p>
        <w:p w14:paraId="10F39057" w14:textId="5C85A124"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1" w:history="1">
            <w:r w:rsidR="00176F33" w:rsidRPr="002B3341">
              <w:rPr>
                <w:rStyle w:val="Hipervnculo"/>
              </w:rPr>
              <w:t>funcionamiento:</w:t>
            </w:r>
            <w:r w:rsidR="00176F33">
              <w:rPr>
                <w:webHidden/>
              </w:rPr>
              <w:tab/>
            </w:r>
            <w:r w:rsidR="00176F33">
              <w:rPr>
                <w:webHidden/>
              </w:rPr>
              <w:fldChar w:fldCharType="begin"/>
            </w:r>
            <w:r w:rsidR="00176F33">
              <w:rPr>
                <w:webHidden/>
              </w:rPr>
              <w:instrText xml:space="preserve"> PAGEREF _Toc217284621 \h </w:instrText>
            </w:r>
            <w:r w:rsidR="00176F33">
              <w:rPr>
                <w:webHidden/>
              </w:rPr>
            </w:r>
            <w:r w:rsidR="00176F33">
              <w:rPr>
                <w:webHidden/>
              </w:rPr>
              <w:fldChar w:fldCharType="separate"/>
            </w:r>
            <w:r w:rsidR="00307415">
              <w:rPr>
                <w:webHidden/>
              </w:rPr>
              <w:t>7</w:t>
            </w:r>
            <w:r w:rsidR="00176F33">
              <w:rPr>
                <w:webHidden/>
              </w:rPr>
              <w:fldChar w:fldCharType="end"/>
            </w:r>
          </w:hyperlink>
        </w:p>
        <w:p w14:paraId="6AF50BBB" w14:textId="15A9CB8F"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2" w:history="1">
            <w:r w:rsidR="00176F33" w:rsidRPr="002B3341">
              <w:rPr>
                <w:rStyle w:val="Hipervnculo"/>
              </w:rPr>
              <w:t>CUMPLIMIENTO AL ACOMPAÑAMIENTO CAPACITACIÓN Y CERTIFICACIÓN:</w:t>
            </w:r>
            <w:r w:rsidR="00176F33">
              <w:rPr>
                <w:webHidden/>
              </w:rPr>
              <w:tab/>
            </w:r>
            <w:r w:rsidR="00176F33">
              <w:rPr>
                <w:webHidden/>
              </w:rPr>
              <w:fldChar w:fldCharType="begin"/>
            </w:r>
            <w:r w:rsidR="00176F33">
              <w:rPr>
                <w:webHidden/>
              </w:rPr>
              <w:instrText xml:space="preserve"> PAGEREF _Toc217284622 \h </w:instrText>
            </w:r>
            <w:r w:rsidR="00176F33">
              <w:rPr>
                <w:webHidden/>
              </w:rPr>
            </w:r>
            <w:r w:rsidR="00176F33">
              <w:rPr>
                <w:webHidden/>
              </w:rPr>
              <w:fldChar w:fldCharType="separate"/>
            </w:r>
            <w:r w:rsidR="00307415">
              <w:rPr>
                <w:webHidden/>
              </w:rPr>
              <w:t>9</w:t>
            </w:r>
            <w:r w:rsidR="00176F33">
              <w:rPr>
                <w:webHidden/>
              </w:rPr>
              <w:fldChar w:fldCharType="end"/>
            </w:r>
          </w:hyperlink>
        </w:p>
        <w:p w14:paraId="55CFF2A1" w14:textId="59CC44F1"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3" w:history="1">
            <w:r w:rsidR="00176F33" w:rsidRPr="002B3341">
              <w:rPr>
                <w:rStyle w:val="Hipervnculo"/>
              </w:rPr>
              <w:t>ACOMPAÑAMIENTO APERTURA DE LA PLANTA DE TRANSFORMACIÓN DE</w:t>
            </w:r>
            <w:r w:rsidR="00176F33">
              <w:rPr>
                <w:webHidden/>
              </w:rPr>
              <w:tab/>
            </w:r>
            <w:r w:rsidR="00176F33">
              <w:rPr>
                <w:webHidden/>
              </w:rPr>
              <w:fldChar w:fldCharType="begin"/>
            </w:r>
            <w:r w:rsidR="00176F33">
              <w:rPr>
                <w:webHidden/>
              </w:rPr>
              <w:instrText xml:space="preserve"> PAGEREF _Toc217284623 \h </w:instrText>
            </w:r>
            <w:r w:rsidR="00176F33">
              <w:rPr>
                <w:webHidden/>
              </w:rPr>
            </w:r>
            <w:r w:rsidR="00176F33">
              <w:rPr>
                <w:webHidden/>
              </w:rPr>
              <w:fldChar w:fldCharType="separate"/>
            </w:r>
            <w:r w:rsidR="00307415">
              <w:rPr>
                <w:webHidden/>
              </w:rPr>
              <w:t>10</w:t>
            </w:r>
            <w:r w:rsidR="00176F33">
              <w:rPr>
                <w:webHidden/>
              </w:rPr>
              <w:fldChar w:fldCharType="end"/>
            </w:r>
          </w:hyperlink>
        </w:p>
        <w:p w14:paraId="259BE155" w14:textId="1EDF857E"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4" w:history="1">
            <w:r w:rsidR="00176F33" w:rsidRPr="002B3341">
              <w:rPr>
                <w:rStyle w:val="Hipervnculo"/>
              </w:rPr>
              <w:t>CACAO</w:t>
            </w:r>
            <w:r w:rsidR="00176F33">
              <w:rPr>
                <w:webHidden/>
              </w:rPr>
              <w:tab/>
            </w:r>
          </w:hyperlink>
        </w:p>
        <w:p w14:paraId="6820415C" w14:textId="4C756961"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5" w:history="1">
            <w:r w:rsidR="00176F33" w:rsidRPr="002B3341">
              <w:rPr>
                <w:rStyle w:val="Hipervnculo"/>
              </w:rPr>
              <w:t>Actividades realizadas</w:t>
            </w:r>
            <w:r w:rsidR="00176F33">
              <w:rPr>
                <w:webHidden/>
              </w:rPr>
              <w:tab/>
            </w:r>
            <w:r w:rsidR="00176F33">
              <w:rPr>
                <w:webHidden/>
              </w:rPr>
              <w:fldChar w:fldCharType="begin"/>
            </w:r>
            <w:r w:rsidR="00176F33">
              <w:rPr>
                <w:webHidden/>
              </w:rPr>
              <w:instrText xml:space="preserve"> PAGEREF _Toc217284625 \h </w:instrText>
            </w:r>
            <w:r w:rsidR="00176F33">
              <w:rPr>
                <w:webHidden/>
              </w:rPr>
            </w:r>
            <w:r w:rsidR="00176F33">
              <w:rPr>
                <w:webHidden/>
              </w:rPr>
              <w:fldChar w:fldCharType="separate"/>
            </w:r>
            <w:r w:rsidR="00307415">
              <w:rPr>
                <w:webHidden/>
              </w:rPr>
              <w:t>11</w:t>
            </w:r>
            <w:r w:rsidR="00176F33">
              <w:rPr>
                <w:webHidden/>
              </w:rPr>
              <w:fldChar w:fldCharType="end"/>
            </w:r>
          </w:hyperlink>
        </w:p>
        <w:p w14:paraId="38784B34" w14:textId="124C7A3C"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6" w:history="1">
            <w:r w:rsidR="00176F33" w:rsidRPr="002B3341">
              <w:rPr>
                <w:rStyle w:val="Hipervnculo"/>
              </w:rPr>
              <w:t>Personal de apoyo técnico desde oficina Central de Bogotá:</w:t>
            </w:r>
            <w:r w:rsidR="00176F33">
              <w:rPr>
                <w:webHidden/>
              </w:rPr>
              <w:tab/>
            </w:r>
            <w:r w:rsidR="00176F33">
              <w:rPr>
                <w:webHidden/>
              </w:rPr>
              <w:fldChar w:fldCharType="begin"/>
            </w:r>
            <w:r w:rsidR="00176F33">
              <w:rPr>
                <w:webHidden/>
              </w:rPr>
              <w:instrText xml:space="preserve"> PAGEREF _Toc217284626 \h </w:instrText>
            </w:r>
            <w:r w:rsidR="00176F33">
              <w:rPr>
                <w:webHidden/>
              </w:rPr>
            </w:r>
            <w:r w:rsidR="00176F33">
              <w:rPr>
                <w:webHidden/>
              </w:rPr>
              <w:fldChar w:fldCharType="separate"/>
            </w:r>
            <w:r w:rsidR="00307415">
              <w:rPr>
                <w:webHidden/>
              </w:rPr>
              <w:t>11</w:t>
            </w:r>
            <w:r w:rsidR="00176F33">
              <w:rPr>
                <w:webHidden/>
              </w:rPr>
              <w:fldChar w:fldCharType="end"/>
            </w:r>
          </w:hyperlink>
        </w:p>
        <w:p w14:paraId="79E9C920" w14:textId="04B861F8"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7" w:history="1">
            <w:r w:rsidR="00176F33" w:rsidRPr="002B3341">
              <w:rPr>
                <w:rStyle w:val="Hipervnculo"/>
                <w:rFonts w:eastAsia="Calibri"/>
              </w:rPr>
              <w:t>Gestión con las Asociaciones de cacao de Cundinamarca</w:t>
            </w:r>
            <w:r w:rsidR="00176F33">
              <w:rPr>
                <w:webHidden/>
              </w:rPr>
              <w:tab/>
            </w:r>
            <w:r w:rsidR="00176F33">
              <w:rPr>
                <w:webHidden/>
              </w:rPr>
              <w:fldChar w:fldCharType="begin"/>
            </w:r>
            <w:r w:rsidR="00176F33">
              <w:rPr>
                <w:webHidden/>
              </w:rPr>
              <w:instrText xml:space="preserve"> PAGEREF _Toc217284627 \h </w:instrText>
            </w:r>
            <w:r w:rsidR="00176F33">
              <w:rPr>
                <w:webHidden/>
              </w:rPr>
            </w:r>
            <w:r w:rsidR="00176F33">
              <w:rPr>
                <w:webHidden/>
              </w:rPr>
              <w:fldChar w:fldCharType="separate"/>
            </w:r>
            <w:r w:rsidR="00307415">
              <w:rPr>
                <w:webHidden/>
              </w:rPr>
              <w:t>11</w:t>
            </w:r>
            <w:r w:rsidR="00176F33">
              <w:rPr>
                <w:webHidden/>
              </w:rPr>
              <w:fldChar w:fldCharType="end"/>
            </w:r>
          </w:hyperlink>
        </w:p>
        <w:p w14:paraId="18D5DC85" w14:textId="13DA0275" w:rsidR="00176F33" w:rsidRDefault="008D27D1">
          <w:pPr>
            <w:pStyle w:val="TDC2"/>
            <w:rPr>
              <w:rFonts w:asciiTheme="minorHAnsi" w:eastAsiaTheme="minorEastAsia" w:hAnsiTheme="minorHAnsi" w:cstheme="minorBidi"/>
              <w:caps w:val="0"/>
              <w:kern w:val="2"/>
              <w:sz w:val="24"/>
              <w:szCs w:val="24"/>
              <w:lang w:eastAsia="es-MX"/>
              <w14:ligatures w14:val="standardContextual"/>
            </w:rPr>
          </w:pPr>
          <w:hyperlink w:anchor="_Toc217284628" w:history="1">
            <w:r w:rsidR="00176F33" w:rsidRPr="002B3341">
              <w:rPr>
                <w:rStyle w:val="Hipervnculo"/>
              </w:rPr>
              <w:t>Acto de apertura</w:t>
            </w:r>
            <w:r w:rsidR="00176F33">
              <w:rPr>
                <w:webHidden/>
              </w:rPr>
              <w:tab/>
            </w:r>
            <w:r w:rsidR="00176F33">
              <w:rPr>
                <w:webHidden/>
              </w:rPr>
              <w:fldChar w:fldCharType="begin"/>
            </w:r>
            <w:r w:rsidR="00176F33">
              <w:rPr>
                <w:webHidden/>
              </w:rPr>
              <w:instrText xml:space="preserve"> PAGEREF _Toc217284628 \h </w:instrText>
            </w:r>
            <w:r w:rsidR="00176F33">
              <w:rPr>
                <w:webHidden/>
              </w:rPr>
            </w:r>
            <w:r w:rsidR="00176F33">
              <w:rPr>
                <w:webHidden/>
              </w:rPr>
              <w:fldChar w:fldCharType="separate"/>
            </w:r>
            <w:r w:rsidR="00307415">
              <w:rPr>
                <w:webHidden/>
              </w:rPr>
              <w:t>12</w:t>
            </w:r>
            <w:r w:rsidR="00176F33">
              <w:rPr>
                <w:webHidden/>
              </w:rPr>
              <w:fldChar w:fldCharType="end"/>
            </w:r>
          </w:hyperlink>
        </w:p>
        <w:p w14:paraId="5F799296" w14:textId="7D94C1D0" w:rsidR="00176F33" w:rsidRDefault="008D27D1">
          <w:pPr>
            <w:pStyle w:val="TDC1"/>
            <w:rPr>
              <w:rFonts w:asciiTheme="minorHAnsi" w:eastAsiaTheme="minorEastAsia" w:hAnsiTheme="minorHAnsi" w:cstheme="minorBidi"/>
              <w:kern w:val="2"/>
              <w:sz w:val="24"/>
              <w:szCs w:val="24"/>
              <w:lang w:val="es-MX" w:eastAsia="es-MX"/>
              <w14:ligatures w14:val="standardContextual"/>
            </w:rPr>
          </w:pPr>
          <w:hyperlink w:anchor="_Toc217284629" w:history="1">
            <w:r w:rsidR="00176F33" w:rsidRPr="002B3341">
              <w:rPr>
                <w:rStyle w:val="Hipervnculo"/>
              </w:rPr>
              <w:t>CAPÍTULO III.  ejecucion financiera</w:t>
            </w:r>
            <w:r w:rsidR="00176F33">
              <w:rPr>
                <w:webHidden/>
              </w:rPr>
              <w:tab/>
            </w:r>
            <w:r w:rsidR="00176F33">
              <w:rPr>
                <w:webHidden/>
              </w:rPr>
              <w:fldChar w:fldCharType="begin"/>
            </w:r>
            <w:r w:rsidR="00176F33">
              <w:rPr>
                <w:webHidden/>
              </w:rPr>
              <w:instrText xml:space="preserve"> PAGEREF _Toc217284629 \h </w:instrText>
            </w:r>
            <w:r w:rsidR="00176F33">
              <w:rPr>
                <w:webHidden/>
              </w:rPr>
            </w:r>
            <w:r w:rsidR="00176F33">
              <w:rPr>
                <w:webHidden/>
              </w:rPr>
              <w:fldChar w:fldCharType="separate"/>
            </w:r>
            <w:r w:rsidR="00307415">
              <w:rPr>
                <w:webHidden/>
              </w:rPr>
              <w:t>15</w:t>
            </w:r>
            <w:r w:rsidR="00176F33">
              <w:rPr>
                <w:webHidden/>
              </w:rPr>
              <w:fldChar w:fldCharType="end"/>
            </w:r>
          </w:hyperlink>
        </w:p>
        <w:p w14:paraId="55F96E24" w14:textId="726AA9C2" w:rsidR="00176F33" w:rsidRDefault="008D27D1">
          <w:pPr>
            <w:pStyle w:val="TDC1"/>
            <w:rPr>
              <w:rFonts w:asciiTheme="minorHAnsi" w:eastAsiaTheme="minorEastAsia" w:hAnsiTheme="minorHAnsi" w:cstheme="minorBidi"/>
              <w:kern w:val="2"/>
              <w:sz w:val="24"/>
              <w:szCs w:val="24"/>
              <w:lang w:val="es-MX" w:eastAsia="es-MX"/>
              <w14:ligatures w14:val="standardContextual"/>
            </w:rPr>
          </w:pPr>
          <w:hyperlink w:anchor="_Toc217284630" w:history="1">
            <w:r w:rsidR="00176F33" w:rsidRPr="002B3341">
              <w:rPr>
                <w:rStyle w:val="Hipervnculo"/>
              </w:rPr>
              <w:t>CAPITULO IV CONCLUSIONES</w:t>
            </w:r>
            <w:r w:rsidR="00176F33">
              <w:rPr>
                <w:webHidden/>
              </w:rPr>
              <w:tab/>
            </w:r>
            <w:r w:rsidR="00176F33">
              <w:rPr>
                <w:webHidden/>
              </w:rPr>
              <w:fldChar w:fldCharType="begin"/>
            </w:r>
            <w:r w:rsidR="00176F33">
              <w:rPr>
                <w:webHidden/>
              </w:rPr>
              <w:instrText xml:space="preserve"> PAGEREF _Toc217284630 \h </w:instrText>
            </w:r>
            <w:r w:rsidR="00176F33">
              <w:rPr>
                <w:webHidden/>
              </w:rPr>
            </w:r>
            <w:r w:rsidR="00176F33">
              <w:rPr>
                <w:webHidden/>
              </w:rPr>
              <w:fldChar w:fldCharType="separate"/>
            </w:r>
            <w:r w:rsidR="00307415">
              <w:rPr>
                <w:webHidden/>
              </w:rPr>
              <w:t>17</w:t>
            </w:r>
            <w:r w:rsidR="00176F33">
              <w:rPr>
                <w:webHidden/>
              </w:rPr>
              <w:fldChar w:fldCharType="end"/>
            </w:r>
          </w:hyperlink>
        </w:p>
        <w:p w14:paraId="5D033943" w14:textId="646576F5" w:rsidR="00176F33" w:rsidRDefault="008D27D1">
          <w:pPr>
            <w:pStyle w:val="TDC1"/>
            <w:rPr>
              <w:rFonts w:asciiTheme="minorHAnsi" w:eastAsiaTheme="minorEastAsia" w:hAnsiTheme="minorHAnsi" w:cstheme="minorBidi"/>
              <w:kern w:val="2"/>
              <w:sz w:val="24"/>
              <w:szCs w:val="24"/>
              <w:lang w:val="es-MX" w:eastAsia="es-MX"/>
              <w14:ligatures w14:val="standardContextual"/>
            </w:rPr>
          </w:pPr>
          <w:hyperlink w:anchor="_Toc217284631" w:history="1">
            <w:r w:rsidR="00176F33" w:rsidRPr="002B3341">
              <w:rPr>
                <w:rStyle w:val="Hipervnculo"/>
              </w:rPr>
              <w:t>ANEXOS</w:t>
            </w:r>
            <w:r w:rsidR="00176F33">
              <w:rPr>
                <w:rStyle w:val="Hipervnculo"/>
              </w:rPr>
              <w:t>…………………</w:t>
            </w:r>
            <w:r w:rsidR="00176F33">
              <w:rPr>
                <w:webHidden/>
              </w:rPr>
              <w:tab/>
            </w:r>
            <w:r w:rsidR="00176F33">
              <w:rPr>
                <w:webHidden/>
              </w:rPr>
              <w:fldChar w:fldCharType="begin"/>
            </w:r>
            <w:r w:rsidR="00176F33">
              <w:rPr>
                <w:webHidden/>
              </w:rPr>
              <w:instrText xml:space="preserve"> PAGEREF _Toc217284631 \h </w:instrText>
            </w:r>
            <w:r w:rsidR="00176F33">
              <w:rPr>
                <w:webHidden/>
              </w:rPr>
            </w:r>
            <w:r w:rsidR="00176F33">
              <w:rPr>
                <w:webHidden/>
              </w:rPr>
              <w:fldChar w:fldCharType="separate"/>
            </w:r>
            <w:r w:rsidR="00307415">
              <w:rPr>
                <w:webHidden/>
              </w:rPr>
              <w:t>19</w:t>
            </w:r>
            <w:r w:rsidR="00176F33">
              <w:rPr>
                <w:webHidden/>
              </w:rPr>
              <w:fldChar w:fldCharType="end"/>
            </w:r>
          </w:hyperlink>
        </w:p>
        <w:p w14:paraId="4F268494" w14:textId="5FB8A58A" w:rsidR="003A051D" w:rsidRDefault="003A051D">
          <w:r>
            <w:rPr>
              <w:b/>
              <w:bCs/>
              <w:lang w:val="es-ES"/>
            </w:rPr>
            <w:fldChar w:fldCharType="end"/>
          </w:r>
        </w:p>
      </w:sdtContent>
    </w:sdt>
    <w:p w14:paraId="2C47E50D" w14:textId="60B3325A" w:rsidR="007A688B" w:rsidRPr="007A688B" w:rsidRDefault="007A688B" w:rsidP="007A688B">
      <w:pPr>
        <w:rPr>
          <w:rFonts w:ascii="Arial" w:eastAsia="Times New Roman" w:hAnsi="Arial" w:cs="Arial"/>
          <w:bCs/>
          <w:caps/>
          <w:lang w:eastAsia="en-US"/>
        </w:rPr>
      </w:pPr>
    </w:p>
    <w:p w14:paraId="345A1C7A" w14:textId="45E768E9" w:rsidR="00142FBE" w:rsidRPr="007B076A" w:rsidRDefault="00142FBE" w:rsidP="00EB63B3">
      <w:pPr>
        <w:pStyle w:val="TDC2"/>
        <w:tabs>
          <w:tab w:val="clear" w:pos="1134"/>
          <w:tab w:val="left" w:pos="709"/>
        </w:tabs>
        <w:spacing w:line="276" w:lineRule="auto"/>
        <w:ind w:left="709" w:hanging="708"/>
        <w:rPr>
          <w:rFonts w:cs="Arial"/>
          <w:szCs w:val="22"/>
          <w:lang w:val="es-CO"/>
        </w:rPr>
      </w:pPr>
    </w:p>
    <w:p w14:paraId="59B3F8F2" w14:textId="77777777" w:rsidR="006A658F" w:rsidRPr="007B076A" w:rsidRDefault="006A658F" w:rsidP="006A658F">
      <w:pPr>
        <w:rPr>
          <w:rFonts w:ascii="Arial" w:hAnsi="Arial" w:cs="Arial"/>
          <w:lang w:eastAsia="es-ES"/>
        </w:rPr>
      </w:pPr>
    </w:p>
    <w:p w14:paraId="19CC2943" w14:textId="77777777" w:rsidR="006A658F" w:rsidRPr="007B076A" w:rsidRDefault="006A658F" w:rsidP="006A658F">
      <w:pPr>
        <w:rPr>
          <w:rFonts w:ascii="Arial" w:hAnsi="Arial" w:cs="Arial"/>
          <w:lang w:eastAsia="es-ES"/>
        </w:rPr>
      </w:pPr>
    </w:p>
    <w:p w14:paraId="4D3F67D6" w14:textId="77777777" w:rsidR="00E97DC7" w:rsidRDefault="00E97DC7" w:rsidP="00E97DC7">
      <w:pPr>
        <w:pStyle w:val="Ttulo1"/>
        <w:spacing w:line="276" w:lineRule="auto"/>
        <w:ind w:left="0" w:firstLine="0"/>
        <w:rPr>
          <w:rFonts w:cs="Arial"/>
          <w:sz w:val="22"/>
          <w:szCs w:val="22"/>
        </w:rPr>
      </w:pPr>
      <w:bookmarkStart w:id="0" w:name="_Toc146717384"/>
      <w:bookmarkStart w:id="1" w:name="_Toc386538191"/>
      <w:bookmarkStart w:id="2" w:name="_Toc418061314"/>
      <w:bookmarkStart w:id="3" w:name="_Toc418061768"/>
      <w:bookmarkStart w:id="4" w:name="_Toc354388225"/>
    </w:p>
    <w:p w14:paraId="64205F0E" w14:textId="3CB8FC81" w:rsidR="002414AC" w:rsidRPr="00F25313" w:rsidRDefault="002414AC" w:rsidP="00F25313">
      <w:pPr>
        <w:pStyle w:val="Ttulo1"/>
        <w:rPr>
          <w:rFonts w:cs="Arial"/>
          <w:sz w:val="22"/>
          <w:szCs w:val="22"/>
        </w:rPr>
      </w:pPr>
      <w:bookmarkStart w:id="5" w:name="_Toc217284605"/>
      <w:r w:rsidRPr="00F25313">
        <w:rPr>
          <w:rFonts w:cs="Arial"/>
          <w:sz w:val="22"/>
          <w:szCs w:val="22"/>
        </w:rPr>
        <w:t xml:space="preserve">CAPÍTULO </w:t>
      </w:r>
      <w:r w:rsidR="006A658F" w:rsidRPr="00F25313">
        <w:rPr>
          <w:rFonts w:cs="Arial"/>
          <w:sz w:val="22"/>
          <w:szCs w:val="22"/>
        </w:rPr>
        <w:t>I</w:t>
      </w:r>
      <w:r w:rsidRPr="00F25313">
        <w:rPr>
          <w:rFonts w:cs="Arial"/>
          <w:sz w:val="22"/>
          <w:szCs w:val="22"/>
        </w:rPr>
        <w:t>.</w:t>
      </w:r>
      <w:bookmarkStart w:id="6" w:name="_Toc146717385"/>
      <w:bookmarkEnd w:id="0"/>
      <w:r w:rsidR="00F42D07" w:rsidRPr="00F25313">
        <w:rPr>
          <w:rFonts w:cs="Arial"/>
          <w:sz w:val="22"/>
          <w:szCs w:val="22"/>
        </w:rPr>
        <w:t xml:space="preserve"> </w:t>
      </w:r>
      <w:r w:rsidRPr="00F25313">
        <w:rPr>
          <w:rFonts w:cs="Arial"/>
          <w:sz w:val="22"/>
          <w:szCs w:val="22"/>
        </w:rPr>
        <w:t>DESCRIPCION CON</w:t>
      </w:r>
      <w:bookmarkEnd w:id="1"/>
      <w:bookmarkEnd w:id="2"/>
      <w:bookmarkEnd w:id="3"/>
      <w:bookmarkEnd w:id="4"/>
      <w:r w:rsidR="00203DD2" w:rsidRPr="00F25313">
        <w:rPr>
          <w:rFonts w:cs="Arial"/>
          <w:sz w:val="22"/>
          <w:szCs w:val="22"/>
        </w:rPr>
        <w:t>VENIO</w:t>
      </w:r>
      <w:bookmarkEnd w:id="5"/>
      <w:bookmarkEnd w:id="6"/>
    </w:p>
    <w:p w14:paraId="1CF4A052" w14:textId="77777777" w:rsidR="00E97DC7" w:rsidRPr="00F25313" w:rsidRDefault="00E97DC7" w:rsidP="00F25313">
      <w:pPr>
        <w:spacing w:line="240" w:lineRule="auto"/>
        <w:rPr>
          <w:rFonts w:ascii="Arial" w:hAnsi="Arial" w:cs="Arial"/>
          <w:lang w:eastAsia="en-US"/>
        </w:rPr>
      </w:pPr>
    </w:p>
    <w:p w14:paraId="06F58A41" w14:textId="7E459BCF" w:rsidR="002414AC" w:rsidRPr="00F25313" w:rsidRDefault="002414AC" w:rsidP="00F25313">
      <w:pPr>
        <w:pStyle w:val="Ttulo2"/>
        <w:rPr>
          <w:rFonts w:cs="Arial"/>
          <w:szCs w:val="22"/>
        </w:rPr>
      </w:pPr>
      <w:bookmarkStart w:id="7" w:name="_Toc354388227"/>
      <w:bookmarkStart w:id="8" w:name="_Toc386538192"/>
      <w:bookmarkStart w:id="9" w:name="_Toc418061315"/>
      <w:bookmarkStart w:id="10" w:name="_Toc418061769"/>
      <w:bookmarkStart w:id="11" w:name="_Toc146717386"/>
      <w:bookmarkStart w:id="12" w:name="_Toc217284606"/>
      <w:r w:rsidRPr="00F25313">
        <w:rPr>
          <w:rFonts w:cs="Arial"/>
          <w:szCs w:val="22"/>
        </w:rPr>
        <w:lastRenderedPageBreak/>
        <w:t>Obj</w:t>
      </w:r>
      <w:bookmarkEnd w:id="7"/>
      <w:r w:rsidRPr="00F25313">
        <w:rPr>
          <w:rFonts w:cs="Arial"/>
          <w:szCs w:val="22"/>
        </w:rPr>
        <w:t>ETO CONTRATO</w:t>
      </w:r>
      <w:bookmarkEnd w:id="8"/>
      <w:bookmarkEnd w:id="9"/>
      <w:bookmarkEnd w:id="10"/>
      <w:bookmarkEnd w:id="11"/>
      <w:bookmarkEnd w:id="12"/>
      <w:r w:rsidR="00BD5DA4" w:rsidRPr="00F25313">
        <w:rPr>
          <w:rFonts w:cs="Arial"/>
          <w:szCs w:val="22"/>
        </w:rPr>
        <w:t xml:space="preserve"> </w:t>
      </w:r>
    </w:p>
    <w:p w14:paraId="62026372" w14:textId="2ED221A6" w:rsidR="00311878" w:rsidRPr="00F25313" w:rsidRDefault="00311878" w:rsidP="00F25313">
      <w:pPr>
        <w:spacing w:before="240" w:line="240" w:lineRule="auto"/>
        <w:jc w:val="both"/>
        <w:rPr>
          <w:rFonts w:ascii="Arial" w:hAnsi="Arial" w:cs="Arial"/>
        </w:rPr>
      </w:pPr>
      <w:r w:rsidRPr="00F25313">
        <w:rPr>
          <w:rFonts w:ascii="Arial" w:hAnsi="Arial" w:cs="Arial"/>
          <w:b/>
        </w:rPr>
        <w:t>Objeto:</w:t>
      </w:r>
      <w:r w:rsidRPr="00F25313">
        <w:rPr>
          <w:rFonts w:ascii="Arial" w:hAnsi="Arial" w:cs="Arial"/>
        </w:rPr>
        <w:t xml:space="preserve"> </w:t>
      </w:r>
      <w:r w:rsidR="00595617" w:rsidRPr="00F25313">
        <w:rPr>
          <w:rFonts w:ascii="Arial" w:hAnsi="Arial" w:cs="Arial"/>
        </w:rPr>
        <w:t>aunar esfuerzos administrativos, técnicos y financieros para la estructuración y puesta en marcha de una planta de transformación de cacao en grano, con la finalidad de potencializar los proyectos productivos y la comercialización de sus derivados en el departamento de Cundinamarca</w:t>
      </w:r>
    </w:p>
    <w:p w14:paraId="3B70B24C" w14:textId="65661578" w:rsidR="002414AC" w:rsidRPr="00F25313" w:rsidRDefault="00311878" w:rsidP="00F25313">
      <w:pPr>
        <w:spacing w:line="240" w:lineRule="auto"/>
        <w:jc w:val="both"/>
        <w:rPr>
          <w:rFonts w:ascii="Arial" w:hAnsi="Arial" w:cs="Arial"/>
        </w:rPr>
      </w:pPr>
      <w:r w:rsidRPr="00F25313">
        <w:rPr>
          <w:rFonts w:ascii="Arial" w:hAnsi="Arial" w:cs="Arial"/>
          <w:b/>
        </w:rPr>
        <w:t>Alcance del Objeto</w:t>
      </w:r>
      <w:r w:rsidRPr="00F25313">
        <w:rPr>
          <w:rFonts w:ascii="Arial" w:hAnsi="Arial" w:cs="Arial"/>
        </w:rPr>
        <w:t xml:space="preserve">: </w:t>
      </w:r>
      <w:r w:rsidR="00595617" w:rsidRPr="00F25313">
        <w:rPr>
          <w:rFonts w:ascii="Arial" w:hAnsi="Arial" w:cs="Arial"/>
        </w:rPr>
        <w:t>Adecuar y dotar una planta de transformación de Cacao en grano seco para desarrollar la comercialización de chocolate de mesa, chocolatinas, bombones y otros productos en el departamento de Cundinamarca, lo cual beneficiara a 21 asociaciones de productores de cacao.</w:t>
      </w:r>
    </w:p>
    <w:p w14:paraId="29AA3866" w14:textId="18B35724" w:rsidR="002414AC" w:rsidRPr="00F25313" w:rsidRDefault="002414AC" w:rsidP="00F25313">
      <w:pPr>
        <w:pStyle w:val="Ttulo2"/>
        <w:rPr>
          <w:rFonts w:cs="Arial"/>
          <w:szCs w:val="22"/>
        </w:rPr>
      </w:pPr>
      <w:bookmarkStart w:id="13" w:name="_Toc386538194"/>
      <w:bookmarkStart w:id="14" w:name="_Toc418061317"/>
      <w:bookmarkStart w:id="15" w:name="_Toc418061771"/>
      <w:bookmarkStart w:id="16" w:name="_Toc146717387"/>
      <w:bookmarkStart w:id="17" w:name="_Toc217284607"/>
      <w:r w:rsidRPr="00F25313">
        <w:rPr>
          <w:rFonts w:cs="Arial"/>
          <w:szCs w:val="22"/>
        </w:rPr>
        <w:t xml:space="preserve">VAlor del </w:t>
      </w:r>
      <w:bookmarkEnd w:id="13"/>
      <w:bookmarkEnd w:id="14"/>
      <w:bookmarkEnd w:id="15"/>
      <w:r w:rsidR="00BD5DA4" w:rsidRPr="00F25313">
        <w:rPr>
          <w:rFonts w:cs="Arial"/>
          <w:szCs w:val="22"/>
        </w:rPr>
        <w:t>CONTRATO / CONVENIO</w:t>
      </w:r>
      <w:bookmarkEnd w:id="16"/>
      <w:bookmarkEnd w:id="17"/>
    </w:p>
    <w:p w14:paraId="7F27C80C" w14:textId="77777777" w:rsidR="0093724F" w:rsidRPr="00F25313" w:rsidRDefault="0093724F" w:rsidP="00F25313">
      <w:pPr>
        <w:spacing w:line="240" w:lineRule="auto"/>
        <w:jc w:val="both"/>
        <w:rPr>
          <w:rFonts w:ascii="Arial" w:hAnsi="Arial" w:cs="Arial"/>
          <w:bCs/>
          <w:shd w:val="clear" w:color="auto" w:fill="FFFFFF"/>
        </w:rPr>
      </w:pPr>
    </w:p>
    <w:p w14:paraId="3D478C91" w14:textId="77777777" w:rsidR="00595617" w:rsidRPr="00F25313" w:rsidRDefault="0093724F" w:rsidP="00F25313">
      <w:pPr>
        <w:spacing w:line="240" w:lineRule="auto"/>
        <w:jc w:val="both"/>
        <w:rPr>
          <w:rFonts w:ascii="Arial" w:hAnsi="Arial" w:cs="Arial"/>
          <w:bCs/>
          <w:shd w:val="clear" w:color="auto" w:fill="FFFFFF"/>
        </w:rPr>
      </w:pPr>
      <w:r w:rsidRPr="00F25313">
        <w:rPr>
          <w:rFonts w:ascii="Arial" w:hAnsi="Arial" w:cs="Arial"/>
          <w:bCs/>
          <w:shd w:val="clear" w:color="auto" w:fill="FFFFFF"/>
        </w:rPr>
        <w:t xml:space="preserve">El </w:t>
      </w:r>
      <w:r w:rsidR="002414AC" w:rsidRPr="00F25313">
        <w:rPr>
          <w:rFonts w:ascii="Arial" w:hAnsi="Arial" w:cs="Arial"/>
          <w:bCs/>
          <w:shd w:val="clear" w:color="auto" w:fill="FFFFFF"/>
        </w:rPr>
        <w:t xml:space="preserve">presente </w:t>
      </w:r>
      <w:r w:rsidRPr="00F25313">
        <w:rPr>
          <w:rFonts w:ascii="Arial" w:hAnsi="Arial" w:cs="Arial"/>
          <w:bCs/>
          <w:shd w:val="clear" w:color="auto" w:fill="FFFFFF"/>
        </w:rPr>
        <w:t>con</w:t>
      </w:r>
      <w:r w:rsidR="00595617" w:rsidRPr="00F25313">
        <w:rPr>
          <w:rFonts w:ascii="Arial" w:hAnsi="Arial" w:cs="Arial"/>
          <w:bCs/>
          <w:shd w:val="clear" w:color="auto" w:fill="FFFFFF"/>
        </w:rPr>
        <w:t>venio</w:t>
      </w:r>
    </w:p>
    <w:p w14:paraId="02FA76EF" w14:textId="7A32ADF1" w:rsidR="00595617" w:rsidRPr="00F25313" w:rsidRDefault="00595617" w:rsidP="00F25313">
      <w:pPr>
        <w:spacing w:line="240" w:lineRule="auto"/>
        <w:jc w:val="both"/>
        <w:rPr>
          <w:rFonts w:ascii="Arial" w:hAnsi="Arial" w:cs="Arial"/>
        </w:rPr>
      </w:pPr>
      <w:r w:rsidRPr="00F25313">
        <w:rPr>
          <w:rFonts w:ascii="Arial" w:hAnsi="Arial" w:cs="Arial"/>
        </w:rPr>
        <w:t xml:space="preserve">Tiene un valor de </w:t>
      </w:r>
      <w:r w:rsidRPr="00F25313">
        <w:rPr>
          <w:rFonts w:ascii="Arial" w:hAnsi="Arial" w:cs="Arial"/>
          <w:b/>
          <w:bCs/>
        </w:rPr>
        <w:t>MIL CIENTO SESENTA Y CINCO MILLONES SEISCIENTOS NOVENTA Y SIETE MIL CUATROCIENTOS SESENTA Y DOS PESOS ($1.165.697.462) M/CTE</w:t>
      </w:r>
      <w:r w:rsidRPr="00F25313">
        <w:rPr>
          <w:rFonts w:ascii="Arial" w:hAnsi="Arial" w:cs="Arial"/>
        </w:rPr>
        <w:t xml:space="preserve">, Por parte de la ACIDC, la suma de </w:t>
      </w:r>
      <w:r w:rsidRPr="00F25313">
        <w:rPr>
          <w:rFonts w:ascii="Arial" w:hAnsi="Arial" w:cs="Arial"/>
          <w:b/>
          <w:bCs/>
        </w:rPr>
        <w:t>OCHOCIENTOS TREINTA Y OCHO MILLONES NOVECIENTOS CUARENTA Y NUEVE MIL DOSCIENTOS OCHENTA Y NUEVE PESOS ($ 838.949.289) M/CTE</w:t>
      </w:r>
      <w:r w:rsidRPr="00F25313">
        <w:rPr>
          <w:rFonts w:ascii="Arial" w:hAnsi="Arial" w:cs="Arial"/>
        </w:rPr>
        <w:t xml:space="preserve"> los cuales corresponden a los recursos de compra de maquinaria y equipos para la planta de transformación de cacao del departamento de Cundinamarca; dicho valor se encuentra amparado presupuestalmente en el siguiente Certificado de Disponibilidad Presupuestal</w:t>
      </w:r>
      <w:r w:rsidR="00AF6CDF" w:rsidRPr="00F25313">
        <w:rPr>
          <w:rFonts w:ascii="Arial" w:hAnsi="Arial" w:cs="Arial"/>
        </w:rPr>
        <w:t xml:space="preserve">, Por parte de FEDECACAO, la suma de </w:t>
      </w:r>
      <w:r w:rsidR="00AF6CDF" w:rsidRPr="00F25313">
        <w:rPr>
          <w:rFonts w:ascii="Arial" w:hAnsi="Arial" w:cs="Arial"/>
          <w:b/>
          <w:bCs/>
        </w:rPr>
        <w:t>TRESCIENTOS VEINTISÉIS MILLONES SETECIENTOS CUARENTA Y OCHO MIL CIENTO OCHENTA PESOS ($326.748.180) M/CTE</w:t>
      </w:r>
      <w:r w:rsidR="00AF6CDF" w:rsidRPr="00F25313">
        <w:rPr>
          <w:rFonts w:ascii="Arial" w:hAnsi="Arial" w:cs="Arial"/>
        </w:rPr>
        <w:t>, de conformidad con la oferta presentada que forma parte del presente convenio</w:t>
      </w:r>
    </w:p>
    <w:p w14:paraId="2F250584" w14:textId="6FA1148D" w:rsidR="002414AC" w:rsidRPr="00F25313" w:rsidRDefault="00203DD2" w:rsidP="00F25313">
      <w:pPr>
        <w:pStyle w:val="Ttulo2"/>
        <w:rPr>
          <w:rFonts w:cs="Arial"/>
          <w:szCs w:val="22"/>
        </w:rPr>
      </w:pPr>
      <w:bookmarkStart w:id="18" w:name="_Toc146717388"/>
      <w:bookmarkStart w:id="19" w:name="_Toc217284608"/>
      <w:r w:rsidRPr="00F25313">
        <w:rPr>
          <w:rFonts w:cs="Arial"/>
          <w:szCs w:val="22"/>
        </w:rPr>
        <w:t>componentes DEL PROYECTO</w:t>
      </w:r>
      <w:bookmarkEnd w:id="18"/>
      <w:bookmarkEnd w:id="19"/>
      <w:r w:rsidR="002414AC" w:rsidRPr="00F25313">
        <w:rPr>
          <w:rFonts w:cs="Arial"/>
          <w:szCs w:val="22"/>
        </w:rPr>
        <w:br/>
      </w:r>
    </w:p>
    <w:p w14:paraId="557092AC" w14:textId="6DD3CFD6" w:rsidR="00311878" w:rsidRPr="00F25313" w:rsidRDefault="00311878" w:rsidP="00F25313">
      <w:pPr>
        <w:spacing w:line="240" w:lineRule="auto"/>
        <w:rPr>
          <w:rFonts w:ascii="Arial" w:hAnsi="Arial" w:cs="Arial"/>
          <w:lang w:eastAsia="es-ES"/>
        </w:rPr>
      </w:pPr>
      <w:r w:rsidRPr="00F25313">
        <w:rPr>
          <w:rFonts w:ascii="Arial" w:hAnsi="Arial" w:cs="Arial"/>
          <w:lang w:eastAsia="es-ES"/>
        </w:rPr>
        <w:t>El proyecto se compone de las siguientes etapas</w:t>
      </w:r>
      <w:r w:rsidR="00142FBE" w:rsidRPr="00F25313">
        <w:rPr>
          <w:rFonts w:ascii="Arial" w:hAnsi="Arial" w:cs="Arial"/>
          <w:lang w:eastAsia="es-ES"/>
        </w:rPr>
        <w:t>:</w:t>
      </w:r>
    </w:p>
    <w:p w14:paraId="5AF409E8" w14:textId="77777777" w:rsidR="004D02BB" w:rsidRPr="00F25313" w:rsidRDefault="009177BE" w:rsidP="00F25313">
      <w:pPr>
        <w:spacing w:line="240" w:lineRule="auto"/>
        <w:rPr>
          <w:rFonts w:ascii="Arial" w:hAnsi="Arial" w:cs="Arial"/>
          <w:b/>
          <w:lang w:eastAsia="es-ES"/>
        </w:rPr>
      </w:pPr>
      <w:r w:rsidRPr="00F25313">
        <w:rPr>
          <w:rFonts w:ascii="Arial" w:hAnsi="Arial" w:cs="Arial"/>
          <w:b/>
          <w:lang w:eastAsia="es-ES"/>
        </w:rPr>
        <w:t>1.1.</w:t>
      </w:r>
      <w:r w:rsidR="004D02BB" w:rsidRPr="00F25313">
        <w:rPr>
          <w:rFonts w:ascii="Arial" w:hAnsi="Arial" w:cs="Arial"/>
          <w:b/>
          <w:lang w:eastAsia="es-ES"/>
        </w:rPr>
        <w:t xml:space="preserve">3. </w:t>
      </w:r>
      <w:r w:rsidRPr="00F25313">
        <w:rPr>
          <w:rFonts w:ascii="Arial" w:hAnsi="Arial" w:cs="Arial"/>
          <w:b/>
          <w:lang w:eastAsia="es-ES"/>
        </w:rPr>
        <w:t xml:space="preserve">Dotación de equipos y maquinaria: </w:t>
      </w:r>
    </w:p>
    <w:p w14:paraId="5BCC42FF" w14:textId="56D1BB95" w:rsidR="004D02BB" w:rsidRPr="00F25313" w:rsidRDefault="008E7047" w:rsidP="00F25313">
      <w:pPr>
        <w:spacing w:line="240" w:lineRule="auto"/>
        <w:jc w:val="both"/>
        <w:rPr>
          <w:rFonts w:ascii="Arial" w:hAnsi="Arial" w:cs="Arial"/>
        </w:rPr>
      </w:pPr>
      <w:r w:rsidRPr="00F25313">
        <w:rPr>
          <w:rFonts w:ascii="Arial" w:hAnsi="Arial" w:cs="Arial"/>
        </w:rPr>
        <w:t>FEDECACAO deberá realizar proceso de compra de la maquinaria y equipos de tal forma que la planta quede dotada de maquinaria, equipos y utensilios requeridos y que obedezcan a las normas legales y de calidad del sector. Este componente será financiado por ACIDC en los siguientes equipos o utensilios: a) Tostadora para granos de cacao. b) Fragmentador y separador de cascara y semilla de cacao c) Molino para granos de cacao d) Refinador de bolas e) Criba vibradora f) Conchadora g) Temperadora de chocolate h) Placa de inyección para las máquinas templadoras i) Armario vertical para secado j) Empacadora horizontal k) Compresor de aire comprimido l) Mesas de acero m) Kits de accesorios de chocolatería.</w:t>
      </w:r>
    </w:p>
    <w:p w14:paraId="3584D1BA" w14:textId="623883F5" w:rsidR="008E7047" w:rsidRPr="00F25313" w:rsidRDefault="003E1BA2" w:rsidP="00F25313">
      <w:pPr>
        <w:spacing w:line="240" w:lineRule="auto"/>
        <w:jc w:val="both"/>
        <w:rPr>
          <w:rFonts w:ascii="Arial" w:hAnsi="Arial" w:cs="Arial"/>
        </w:rPr>
      </w:pPr>
      <w:r w:rsidRPr="00F25313">
        <w:rPr>
          <w:rFonts w:ascii="Arial" w:hAnsi="Arial" w:cs="Arial"/>
          <w:b/>
          <w:bCs/>
        </w:rPr>
        <w:t>1.1.4. Acompañamiento capacitación y certificación</w:t>
      </w:r>
      <w:r w:rsidRPr="00F25313">
        <w:rPr>
          <w:rFonts w:ascii="Arial" w:hAnsi="Arial" w:cs="Arial"/>
        </w:rPr>
        <w:t>: FEDECACAO deberá garantizar que el personal que estará en la operación y funcionamiento de la planta de transformación de cacao recibirá la capacitación y certificación por la entidad u organismo competente en buenas prácticas de manufactura, manipulación de alimentos y transformación del cacao. FEDECACAO dispondrá para la administración y manejo de la planta del personal.</w:t>
      </w:r>
    </w:p>
    <w:p w14:paraId="3DA045FB" w14:textId="00B96108" w:rsidR="00DB3A61" w:rsidRDefault="003E1BA2" w:rsidP="00F25313">
      <w:pPr>
        <w:spacing w:line="240" w:lineRule="auto"/>
        <w:jc w:val="both"/>
        <w:rPr>
          <w:rFonts w:ascii="Arial" w:hAnsi="Arial" w:cs="Arial"/>
        </w:rPr>
      </w:pPr>
      <w:r w:rsidRPr="00F25313">
        <w:rPr>
          <w:rFonts w:ascii="Arial" w:hAnsi="Arial" w:cs="Arial"/>
          <w:b/>
          <w:bCs/>
        </w:rPr>
        <w:lastRenderedPageBreak/>
        <w:t xml:space="preserve">1.1.5. </w:t>
      </w:r>
      <w:r w:rsidR="01BF54AC" w:rsidRPr="00F25313">
        <w:rPr>
          <w:rFonts w:ascii="Arial" w:hAnsi="Arial" w:cs="Arial"/>
          <w:b/>
          <w:bCs/>
        </w:rPr>
        <w:t>Apertura de la planta de transformación: P</w:t>
      </w:r>
      <w:r w:rsidR="01BF54AC" w:rsidRPr="00F25313">
        <w:rPr>
          <w:rFonts w:ascii="Arial" w:hAnsi="Arial" w:cs="Arial"/>
        </w:rPr>
        <w:t>ara dar a conocer a los cacaoteros de Cundinamarca el centro de transformación y ponerlo a su servicio, FEDECACAO realizará un evento de apertura que garantizará: a) Logística, refrigerios y mobiliario.</w:t>
      </w:r>
      <w:r w:rsidR="00446276" w:rsidRPr="00F25313">
        <w:rPr>
          <w:rFonts w:ascii="Arial" w:hAnsi="Arial" w:cs="Arial"/>
        </w:rPr>
        <w:t xml:space="preserve"> b) Realizar la invitación a los diferentes actores bajo la coordinación de la ACIDC. c) Presentar un orden del día que será aprobado por el supervisor de la Agencia. d) Utilizar los logos de la ACIDC, bajo los parámetros preestablecidos. e) Buscar la participación de al menos 80% de las organizaciones que realicen procesos de cultivos, secado y/o transformación del cacao en el departamento de Cundinamarca y de al menos 2 empresas u organizaciones que comercialicen productos derivados del cacao. f) Previo al acto de apertura se deberán realizar las respectivas pruebas de funcionamiento y operación de la maquinaria o equipo instalado, para la planta de transformación de cacao de Cundinamarca.</w:t>
      </w:r>
    </w:p>
    <w:p w14:paraId="4DC3A946" w14:textId="77777777" w:rsidR="00176330" w:rsidRPr="00F25313" w:rsidRDefault="00176330" w:rsidP="00F25313">
      <w:pPr>
        <w:spacing w:line="240" w:lineRule="auto"/>
        <w:jc w:val="both"/>
        <w:rPr>
          <w:rFonts w:ascii="Arial" w:hAnsi="Arial" w:cs="Arial"/>
        </w:rPr>
      </w:pPr>
    </w:p>
    <w:p w14:paraId="36E9ADD6" w14:textId="1FBBAEA4" w:rsidR="00FF7E55" w:rsidRPr="00F25313" w:rsidRDefault="002414AC" w:rsidP="00F25313">
      <w:pPr>
        <w:pStyle w:val="Ttulo1"/>
        <w:rPr>
          <w:rFonts w:cs="Arial"/>
          <w:sz w:val="22"/>
          <w:szCs w:val="22"/>
        </w:rPr>
      </w:pPr>
      <w:bookmarkStart w:id="20" w:name="_Toc146717389"/>
      <w:bookmarkStart w:id="21" w:name="_Toc217284609"/>
      <w:bookmarkStart w:id="22" w:name="_Toc369849138"/>
      <w:bookmarkStart w:id="23" w:name="_Toc369864790"/>
      <w:bookmarkStart w:id="24" w:name="_Toc382585046"/>
      <w:bookmarkStart w:id="25" w:name="_Toc386538197"/>
      <w:bookmarkStart w:id="26" w:name="_Toc418061320"/>
      <w:bookmarkStart w:id="27" w:name="_Toc418061774"/>
      <w:r w:rsidRPr="00F25313">
        <w:rPr>
          <w:rFonts w:cs="Arial"/>
          <w:sz w:val="22"/>
          <w:szCs w:val="22"/>
        </w:rPr>
        <w:t xml:space="preserve">CAPÍTULO </w:t>
      </w:r>
      <w:r w:rsidR="006A658F" w:rsidRPr="00F25313">
        <w:rPr>
          <w:rFonts w:cs="Arial"/>
          <w:sz w:val="22"/>
          <w:szCs w:val="22"/>
        </w:rPr>
        <w:t>II</w:t>
      </w:r>
      <w:r w:rsidRPr="00F25313">
        <w:rPr>
          <w:rFonts w:cs="Arial"/>
          <w:sz w:val="22"/>
          <w:szCs w:val="22"/>
        </w:rPr>
        <w:t>.</w:t>
      </w:r>
      <w:bookmarkEnd w:id="20"/>
      <w:r w:rsidRPr="00F25313">
        <w:rPr>
          <w:rFonts w:cs="Arial"/>
          <w:sz w:val="22"/>
          <w:szCs w:val="22"/>
        </w:rPr>
        <w:t xml:space="preserve"> </w:t>
      </w:r>
      <w:r w:rsidR="00376AED" w:rsidRPr="00F25313">
        <w:rPr>
          <w:rFonts w:cs="Arial"/>
          <w:sz w:val="22"/>
          <w:szCs w:val="22"/>
        </w:rPr>
        <w:t>INFORME DEL</w:t>
      </w:r>
      <w:r w:rsidR="00FF7E55" w:rsidRPr="00F25313">
        <w:rPr>
          <w:rFonts w:cs="Arial"/>
          <w:sz w:val="22"/>
          <w:szCs w:val="22"/>
        </w:rPr>
        <w:t xml:space="preserve"> PROYECTO</w:t>
      </w:r>
      <w:bookmarkEnd w:id="21"/>
    </w:p>
    <w:p w14:paraId="22144980" w14:textId="77777777" w:rsidR="003A051D" w:rsidRPr="00F25313" w:rsidRDefault="003A051D" w:rsidP="00F25313">
      <w:pPr>
        <w:spacing w:line="240" w:lineRule="auto"/>
        <w:rPr>
          <w:rFonts w:ascii="Arial" w:hAnsi="Arial" w:cs="Arial"/>
          <w:lang w:eastAsia="en-US"/>
        </w:rPr>
      </w:pPr>
    </w:p>
    <w:p w14:paraId="5FD96AF6" w14:textId="4F9A293E" w:rsidR="002414AC" w:rsidRPr="00F25313" w:rsidRDefault="00C23D5E" w:rsidP="00F25313">
      <w:pPr>
        <w:pStyle w:val="Ttulo2"/>
        <w:rPr>
          <w:rStyle w:val="Ttulo2Car"/>
          <w:rFonts w:cs="Arial"/>
          <w:b/>
          <w:bCs/>
          <w:szCs w:val="22"/>
        </w:rPr>
      </w:pPr>
      <w:bookmarkStart w:id="28" w:name="_Toc146717390"/>
      <w:r w:rsidRPr="00F25313">
        <w:rPr>
          <w:rStyle w:val="Ttulo2Car"/>
          <w:rFonts w:cs="Arial"/>
          <w:b/>
          <w:bCs/>
          <w:szCs w:val="22"/>
        </w:rPr>
        <w:t xml:space="preserve"> </w:t>
      </w:r>
      <w:bookmarkStart w:id="29" w:name="_Toc217284610"/>
      <w:bookmarkEnd w:id="22"/>
      <w:bookmarkEnd w:id="23"/>
      <w:bookmarkEnd w:id="24"/>
      <w:bookmarkEnd w:id="25"/>
      <w:r w:rsidR="00C93CBB" w:rsidRPr="00F25313">
        <w:rPr>
          <w:rStyle w:val="Ttulo2Car"/>
          <w:rFonts w:cs="Arial"/>
          <w:b/>
          <w:bCs/>
          <w:szCs w:val="22"/>
        </w:rPr>
        <w:t>INFORME</w:t>
      </w:r>
      <w:r w:rsidR="002414AC" w:rsidRPr="00F25313">
        <w:rPr>
          <w:rStyle w:val="Ttulo2Car"/>
          <w:rFonts w:cs="Arial"/>
          <w:b/>
          <w:bCs/>
          <w:szCs w:val="22"/>
        </w:rPr>
        <w:t xml:space="preserve"> </w:t>
      </w:r>
      <w:r w:rsidR="00E5662A" w:rsidRPr="00F25313">
        <w:rPr>
          <w:rStyle w:val="Ttulo2Car"/>
          <w:rFonts w:cs="Arial"/>
          <w:b/>
          <w:bCs/>
          <w:szCs w:val="22"/>
        </w:rPr>
        <w:t>TÉCNICO</w:t>
      </w:r>
      <w:bookmarkEnd w:id="29"/>
      <w:r w:rsidR="00FF7E55" w:rsidRPr="00F25313">
        <w:rPr>
          <w:rStyle w:val="Ttulo2Car"/>
          <w:rFonts w:cs="Arial"/>
          <w:b/>
          <w:bCs/>
          <w:szCs w:val="22"/>
        </w:rPr>
        <w:t xml:space="preserve"> </w:t>
      </w:r>
      <w:bookmarkEnd w:id="26"/>
      <w:bookmarkEnd w:id="27"/>
      <w:bookmarkEnd w:id="28"/>
    </w:p>
    <w:p w14:paraId="7C3E4F47" w14:textId="77777777" w:rsidR="00512954" w:rsidRPr="00F25313" w:rsidRDefault="00512954" w:rsidP="00F25313">
      <w:pPr>
        <w:spacing w:line="240" w:lineRule="auto"/>
        <w:jc w:val="both"/>
        <w:rPr>
          <w:rFonts w:ascii="Arial" w:hAnsi="Arial" w:cs="Arial"/>
          <w:lang w:eastAsia="en-US"/>
        </w:rPr>
      </w:pPr>
    </w:p>
    <w:p w14:paraId="7074ED63" w14:textId="4ABC94E6" w:rsidR="007B3545" w:rsidRPr="00F25313" w:rsidRDefault="007B3545" w:rsidP="00F25313">
      <w:pPr>
        <w:spacing w:line="240" w:lineRule="auto"/>
        <w:jc w:val="both"/>
        <w:rPr>
          <w:rFonts w:ascii="Arial" w:hAnsi="Arial" w:cs="Arial"/>
          <w:lang w:eastAsia="en-US"/>
        </w:rPr>
      </w:pPr>
      <w:r w:rsidRPr="00F25313">
        <w:rPr>
          <w:rFonts w:ascii="Arial" w:hAnsi="Arial" w:cs="Arial"/>
          <w:lang w:eastAsia="en-US"/>
        </w:rPr>
        <w:t xml:space="preserve">El presente informe detalla las actividades ejecutadas desde el mes de </w:t>
      </w:r>
      <w:r w:rsidR="000321DA" w:rsidRPr="00F25313">
        <w:rPr>
          <w:rFonts w:ascii="Arial" w:hAnsi="Arial" w:cs="Arial"/>
          <w:lang w:eastAsia="en-US"/>
        </w:rPr>
        <w:t>marzo</w:t>
      </w:r>
      <w:r w:rsidRPr="00F25313">
        <w:rPr>
          <w:rFonts w:ascii="Arial" w:hAnsi="Arial" w:cs="Arial"/>
          <w:lang w:eastAsia="en-US"/>
        </w:rPr>
        <w:t xml:space="preserve"> hasta la fecha, en el marco del proyecto correspondiente a la planta de procesamiento de cacao, ubicada en la finca </w:t>
      </w:r>
      <w:r w:rsidR="00C617A2" w:rsidRPr="00F25313">
        <w:rPr>
          <w:rFonts w:ascii="Arial" w:hAnsi="Arial" w:cs="Arial"/>
          <w:lang w:eastAsia="en-US"/>
        </w:rPr>
        <w:t>San Luis-</w:t>
      </w:r>
      <w:r w:rsidR="00C92C36" w:rsidRPr="00F25313">
        <w:rPr>
          <w:rFonts w:ascii="Arial" w:hAnsi="Arial" w:cs="Arial"/>
          <w:lang w:eastAsia="en-US"/>
        </w:rPr>
        <w:t xml:space="preserve"> </w:t>
      </w:r>
      <w:r w:rsidRPr="00F25313">
        <w:rPr>
          <w:rFonts w:ascii="Arial" w:hAnsi="Arial" w:cs="Arial"/>
          <w:lang w:eastAsia="en-US"/>
        </w:rPr>
        <w:t xml:space="preserve">Calandaima, </w:t>
      </w:r>
      <w:r w:rsidR="00C617A2" w:rsidRPr="00F25313">
        <w:rPr>
          <w:rFonts w:ascii="Arial" w:hAnsi="Arial" w:cs="Arial"/>
          <w:lang w:eastAsia="en-US"/>
        </w:rPr>
        <w:t>vereda Acua</w:t>
      </w:r>
      <w:r w:rsidR="000750CD" w:rsidRPr="00F25313">
        <w:rPr>
          <w:rFonts w:ascii="Arial" w:hAnsi="Arial" w:cs="Arial"/>
          <w:lang w:eastAsia="en-US"/>
        </w:rPr>
        <w:t>p</w:t>
      </w:r>
      <w:r w:rsidR="00C617A2" w:rsidRPr="00F25313">
        <w:rPr>
          <w:rFonts w:ascii="Arial" w:hAnsi="Arial" w:cs="Arial"/>
          <w:lang w:eastAsia="en-US"/>
        </w:rPr>
        <w:t xml:space="preserve">al en el </w:t>
      </w:r>
      <w:r w:rsidRPr="00F25313">
        <w:rPr>
          <w:rFonts w:ascii="Arial" w:hAnsi="Arial" w:cs="Arial"/>
          <w:lang w:eastAsia="en-US"/>
        </w:rPr>
        <w:t>municipio de Sasaima.</w:t>
      </w:r>
    </w:p>
    <w:p w14:paraId="50C3F024" w14:textId="45CEA250" w:rsidR="007B3545" w:rsidRPr="00F25313" w:rsidRDefault="007B3545" w:rsidP="00F25313">
      <w:pPr>
        <w:spacing w:line="240" w:lineRule="auto"/>
        <w:jc w:val="both"/>
        <w:rPr>
          <w:rFonts w:ascii="Arial" w:hAnsi="Arial" w:cs="Arial"/>
          <w:lang w:eastAsia="en-US"/>
        </w:rPr>
      </w:pPr>
      <w:r w:rsidRPr="00F25313">
        <w:rPr>
          <w:rFonts w:ascii="Arial" w:hAnsi="Arial" w:cs="Arial"/>
          <w:lang w:eastAsia="en-US"/>
        </w:rPr>
        <w:t xml:space="preserve">El objetivo de este informe es presentar la ejecución final de la obra técnica, incluyendo la </w:t>
      </w:r>
      <w:r w:rsidR="000750CD" w:rsidRPr="00F25313">
        <w:rPr>
          <w:rFonts w:ascii="Arial" w:hAnsi="Arial" w:cs="Arial"/>
          <w:lang w:eastAsia="en-US"/>
        </w:rPr>
        <w:t>energización</w:t>
      </w:r>
      <w:r w:rsidR="009A7669" w:rsidRPr="00F25313">
        <w:rPr>
          <w:rFonts w:ascii="Arial" w:hAnsi="Arial" w:cs="Arial"/>
          <w:lang w:eastAsia="en-US"/>
        </w:rPr>
        <w:t>,</w:t>
      </w:r>
      <w:r w:rsidR="00C92C36" w:rsidRPr="00F25313">
        <w:rPr>
          <w:rFonts w:ascii="Arial" w:hAnsi="Arial" w:cs="Arial"/>
          <w:lang w:eastAsia="en-US"/>
        </w:rPr>
        <w:t xml:space="preserve"> el acompañamiento</w:t>
      </w:r>
      <w:r w:rsidR="00C2668C" w:rsidRPr="00F25313">
        <w:rPr>
          <w:rFonts w:ascii="Arial" w:hAnsi="Arial" w:cs="Arial"/>
          <w:lang w:eastAsia="en-US"/>
        </w:rPr>
        <w:t>, la capacitación</w:t>
      </w:r>
      <w:r w:rsidR="0013434D" w:rsidRPr="00F25313">
        <w:rPr>
          <w:rFonts w:ascii="Arial" w:hAnsi="Arial" w:cs="Arial"/>
          <w:lang w:eastAsia="en-US"/>
        </w:rPr>
        <w:t xml:space="preserve"> y certificación del personal, así como </w:t>
      </w:r>
      <w:r w:rsidR="005154A4" w:rsidRPr="00F25313">
        <w:rPr>
          <w:rFonts w:ascii="Arial" w:hAnsi="Arial" w:cs="Arial"/>
          <w:lang w:eastAsia="en-US"/>
        </w:rPr>
        <w:t>la apertura de la pl</w:t>
      </w:r>
      <w:r w:rsidR="00383D47" w:rsidRPr="00F25313">
        <w:rPr>
          <w:rFonts w:ascii="Arial" w:hAnsi="Arial" w:cs="Arial"/>
          <w:lang w:eastAsia="en-US"/>
        </w:rPr>
        <w:t>a</w:t>
      </w:r>
      <w:r w:rsidR="005154A4" w:rsidRPr="00F25313">
        <w:rPr>
          <w:rFonts w:ascii="Arial" w:hAnsi="Arial" w:cs="Arial"/>
          <w:lang w:eastAsia="en-US"/>
        </w:rPr>
        <w:t>nta de transformación</w:t>
      </w:r>
      <w:r w:rsidR="00400B20" w:rsidRPr="00F25313">
        <w:rPr>
          <w:rFonts w:ascii="Arial" w:hAnsi="Arial" w:cs="Arial"/>
          <w:lang w:eastAsia="en-US"/>
        </w:rPr>
        <w:t xml:space="preserve"> de cacao en Cundinamarca</w:t>
      </w:r>
      <w:r w:rsidRPr="00F25313">
        <w:rPr>
          <w:rFonts w:ascii="Arial" w:hAnsi="Arial" w:cs="Arial"/>
          <w:lang w:eastAsia="en-US"/>
        </w:rPr>
        <w:t>.</w:t>
      </w:r>
    </w:p>
    <w:p w14:paraId="6BE0D128" w14:textId="6810E433" w:rsidR="00097A8D" w:rsidRPr="00F25313" w:rsidRDefault="0093459F" w:rsidP="00F25313">
      <w:pPr>
        <w:spacing w:line="240" w:lineRule="auto"/>
        <w:jc w:val="both"/>
        <w:rPr>
          <w:rFonts w:ascii="Arial" w:hAnsi="Arial" w:cs="Arial"/>
          <w:lang w:eastAsia="en-US"/>
        </w:rPr>
      </w:pPr>
      <w:r w:rsidRPr="00F25313">
        <w:rPr>
          <w:rFonts w:ascii="Arial" w:hAnsi="Arial" w:cs="Arial"/>
          <w:lang w:eastAsia="en-US"/>
        </w:rPr>
        <w:t>A continuación, se</w:t>
      </w:r>
      <w:r w:rsidR="007754F9" w:rsidRPr="00F25313">
        <w:rPr>
          <w:rFonts w:ascii="Arial" w:hAnsi="Arial" w:cs="Arial"/>
          <w:lang w:eastAsia="en-US"/>
        </w:rPr>
        <w:t xml:space="preserve"> citan </w:t>
      </w:r>
      <w:r w:rsidR="00097A8D" w:rsidRPr="00F25313">
        <w:rPr>
          <w:rFonts w:ascii="Arial" w:hAnsi="Arial" w:cs="Arial"/>
          <w:lang w:eastAsia="en-US"/>
        </w:rPr>
        <w:t>los ítems y se</w:t>
      </w:r>
      <w:r w:rsidRPr="00F25313">
        <w:rPr>
          <w:rFonts w:ascii="Arial" w:hAnsi="Arial" w:cs="Arial"/>
          <w:lang w:eastAsia="en-US"/>
        </w:rPr>
        <w:t xml:space="preserve"> expone el</w:t>
      </w:r>
      <w:r w:rsidR="00364A7B" w:rsidRPr="00F25313">
        <w:rPr>
          <w:rFonts w:ascii="Arial" w:hAnsi="Arial" w:cs="Arial"/>
          <w:lang w:eastAsia="en-US"/>
        </w:rPr>
        <w:t xml:space="preserve"> cronograma ejecutado para terminación de</w:t>
      </w:r>
      <w:r w:rsidR="00400B20" w:rsidRPr="00F25313">
        <w:rPr>
          <w:rFonts w:ascii="Arial" w:hAnsi="Arial" w:cs="Arial"/>
          <w:lang w:eastAsia="en-US"/>
        </w:rPr>
        <w:t xml:space="preserve"> las obras y</w:t>
      </w:r>
      <w:r w:rsidR="00364A7B" w:rsidRPr="00F25313">
        <w:rPr>
          <w:rFonts w:ascii="Arial" w:hAnsi="Arial" w:cs="Arial"/>
          <w:lang w:eastAsia="en-US"/>
        </w:rPr>
        <w:t xml:space="preserve"> actividades derivadas de</w:t>
      </w:r>
      <w:r w:rsidR="00765F56" w:rsidRPr="00F25313">
        <w:rPr>
          <w:rFonts w:ascii="Arial" w:hAnsi="Arial" w:cs="Arial"/>
          <w:lang w:eastAsia="en-US"/>
        </w:rPr>
        <w:t xml:space="preserve"> las últimas prorrogas aprobadas del</w:t>
      </w:r>
      <w:r w:rsidR="00364A7B" w:rsidRPr="00F25313">
        <w:rPr>
          <w:rFonts w:ascii="Arial" w:hAnsi="Arial" w:cs="Arial"/>
          <w:lang w:eastAsia="en-US"/>
        </w:rPr>
        <w:t xml:space="preserve"> </w:t>
      </w:r>
      <w:r w:rsidR="007108C8" w:rsidRPr="00F25313">
        <w:rPr>
          <w:rFonts w:ascii="Arial" w:hAnsi="Arial" w:cs="Arial"/>
          <w:lang w:eastAsia="en-US"/>
        </w:rPr>
        <w:t>convenio y</w:t>
      </w:r>
      <w:r w:rsidR="00371AA7" w:rsidRPr="00F25313">
        <w:rPr>
          <w:rFonts w:ascii="Arial" w:hAnsi="Arial" w:cs="Arial"/>
          <w:lang w:eastAsia="en-US"/>
        </w:rPr>
        <w:t xml:space="preserve"> de la necesidad de </w:t>
      </w:r>
      <w:r w:rsidR="00400B20" w:rsidRPr="00F25313">
        <w:rPr>
          <w:rFonts w:ascii="Arial" w:hAnsi="Arial" w:cs="Arial"/>
          <w:lang w:eastAsia="en-US"/>
        </w:rPr>
        <w:t xml:space="preserve">poner en marcha </w:t>
      </w:r>
      <w:r w:rsidR="00A467E6" w:rsidRPr="00F25313">
        <w:rPr>
          <w:rFonts w:ascii="Arial" w:hAnsi="Arial" w:cs="Arial"/>
          <w:lang w:eastAsia="en-US"/>
        </w:rPr>
        <w:t>el funcionamiento de la misma planta de transformación.</w:t>
      </w:r>
    </w:p>
    <w:p w14:paraId="2AE7F84D" w14:textId="6F36EB08" w:rsidR="00A467E6" w:rsidRPr="00F25313" w:rsidRDefault="0046258F"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Visita ENEL para certificar instalaciones eléctricas.</w:t>
      </w:r>
    </w:p>
    <w:p w14:paraId="6CBCFAD0" w14:textId="5E389A46" w:rsidR="0046258F" w:rsidRPr="00F25313" w:rsidRDefault="003749A7"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Instalación de 2 Compresores.</w:t>
      </w:r>
    </w:p>
    <w:p w14:paraId="147923EA" w14:textId="5762D529" w:rsidR="003749A7" w:rsidRPr="00F25313" w:rsidRDefault="00FE49B1"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 xml:space="preserve">Energización de la planta de transformación </w:t>
      </w:r>
      <w:r w:rsidR="003B1A85" w:rsidRPr="00F25313">
        <w:rPr>
          <w:rFonts w:ascii="Arial" w:eastAsia="Times New Roman" w:hAnsi="Arial" w:cs="Arial"/>
          <w:color w:val="000000"/>
          <w:lang w:eastAsia="es-MX"/>
        </w:rPr>
        <w:t>(ENEL</w:t>
      </w:r>
      <w:r w:rsidRPr="00F25313">
        <w:rPr>
          <w:rFonts w:ascii="Arial" w:eastAsia="Times New Roman" w:hAnsi="Arial" w:cs="Arial"/>
          <w:color w:val="000000"/>
          <w:lang w:eastAsia="es-MX"/>
        </w:rPr>
        <w:t>).</w:t>
      </w:r>
    </w:p>
    <w:p w14:paraId="4EE3EF30" w14:textId="4D1894A7" w:rsidR="00FE49B1" w:rsidRPr="00F25313" w:rsidRDefault="00F86B9A"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Logística de cargue, desplazamiento y descargue de equipos Bogotá-Planta Sasaima.</w:t>
      </w:r>
    </w:p>
    <w:p w14:paraId="30AD2129" w14:textId="1167B784" w:rsidR="00F86B9A" w:rsidRPr="00F25313" w:rsidRDefault="009B7EC2"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Instalación de arrancadores para cada equipo</w:t>
      </w:r>
      <w:r w:rsidR="00D460FD" w:rsidRPr="00F25313">
        <w:rPr>
          <w:rFonts w:ascii="Arial" w:eastAsia="Times New Roman" w:hAnsi="Arial" w:cs="Arial"/>
          <w:color w:val="000000"/>
          <w:lang w:eastAsia="es-MX"/>
        </w:rPr>
        <w:t xml:space="preserve"> (solicitud</w:t>
      </w:r>
      <w:r w:rsidRPr="00F25313">
        <w:rPr>
          <w:rFonts w:ascii="Arial" w:eastAsia="Times New Roman" w:hAnsi="Arial" w:cs="Arial"/>
          <w:color w:val="000000"/>
          <w:lang w:eastAsia="es-MX"/>
        </w:rPr>
        <w:t xml:space="preserve"> de Selmi-Artegel).</w:t>
      </w:r>
    </w:p>
    <w:p w14:paraId="1FC118A0" w14:textId="7F93D1B3" w:rsidR="009B7EC2" w:rsidRPr="00F25313" w:rsidRDefault="006D4D16"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Instalación de Calentador, accesorios y adecuaciones para lavado de utensilios.</w:t>
      </w:r>
    </w:p>
    <w:p w14:paraId="1E8E99EC" w14:textId="381AC2A1" w:rsidR="006D4D16" w:rsidRPr="00F25313" w:rsidRDefault="003B1A85"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Capacitación Curso</w:t>
      </w:r>
      <w:r w:rsidR="00243BE3" w:rsidRPr="00F25313">
        <w:rPr>
          <w:rFonts w:ascii="Arial" w:eastAsia="Times New Roman" w:hAnsi="Arial" w:cs="Arial"/>
          <w:color w:val="000000"/>
          <w:lang w:eastAsia="es-MX"/>
        </w:rPr>
        <w:t xml:space="preserve">: </w:t>
      </w:r>
      <w:r w:rsidR="00181539" w:rsidRPr="00F25313">
        <w:rPr>
          <w:rFonts w:ascii="Arial" w:eastAsia="Times New Roman" w:hAnsi="Arial" w:cs="Arial"/>
          <w:color w:val="000000"/>
          <w:lang w:eastAsia="es-MX"/>
        </w:rPr>
        <w:t>“Bean</w:t>
      </w:r>
      <w:r w:rsidRPr="00F25313">
        <w:rPr>
          <w:rFonts w:ascii="Arial" w:eastAsia="Times New Roman" w:hAnsi="Arial" w:cs="Arial"/>
          <w:color w:val="000000"/>
          <w:lang w:eastAsia="es-MX"/>
        </w:rPr>
        <w:t xml:space="preserve"> to Bar-manejo de </w:t>
      </w:r>
      <w:r w:rsidR="002C6CCF" w:rsidRPr="00F25313">
        <w:rPr>
          <w:rFonts w:ascii="Arial" w:eastAsia="Times New Roman" w:hAnsi="Arial" w:cs="Arial"/>
          <w:color w:val="000000"/>
          <w:lang w:eastAsia="es-MX"/>
        </w:rPr>
        <w:t>equipos</w:t>
      </w:r>
      <w:r w:rsidR="00243BE3" w:rsidRPr="00F25313">
        <w:rPr>
          <w:rFonts w:ascii="Arial" w:eastAsia="Times New Roman" w:hAnsi="Arial" w:cs="Arial"/>
          <w:color w:val="000000"/>
          <w:lang w:eastAsia="es-MX"/>
        </w:rPr>
        <w:t>”</w:t>
      </w:r>
      <w:r w:rsidR="002C6CCF" w:rsidRPr="00F25313">
        <w:rPr>
          <w:rFonts w:ascii="Arial" w:eastAsia="Times New Roman" w:hAnsi="Arial" w:cs="Arial"/>
          <w:color w:val="000000"/>
          <w:lang w:eastAsia="es-MX"/>
        </w:rPr>
        <w:t xml:space="preserve"> a</w:t>
      </w:r>
      <w:r w:rsidRPr="00F25313">
        <w:rPr>
          <w:rFonts w:ascii="Arial" w:eastAsia="Times New Roman" w:hAnsi="Arial" w:cs="Arial"/>
          <w:color w:val="000000"/>
          <w:lang w:eastAsia="es-MX"/>
        </w:rPr>
        <w:t xml:space="preserve"> personal técnico Fedecacao </w:t>
      </w:r>
      <w:r w:rsidR="0090544D" w:rsidRPr="00F25313">
        <w:rPr>
          <w:rFonts w:ascii="Arial" w:eastAsia="Times New Roman" w:hAnsi="Arial" w:cs="Arial"/>
          <w:color w:val="000000"/>
          <w:lang w:eastAsia="es-MX"/>
        </w:rPr>
        <w:t>(Artegel</w:t>
      </w:r>
      <w:r w:rsidRPr="00F25313">
        <w:rPr>
          <w:rFonts w:ascii="Arial" w:eastAsia="Times New Roman" w:hAnsi="Arial" w:cs="Arial"/>
          <w:color w:val="000000"/>
          <w:lang w:eastAsia="es-MX"/>
        </w:rPr>
        <w:t>-Selmi).</w:t>
      </w:r>
    </w:p>
    <w:p w14:paraId="38471B4B" w14:textId="3E2BFD6B" w:rsidR="002C6CCF" w:rsidRPr="00F25313" w:rsidRDefault="00C620F1"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Certificación</w:t>
      </w:r>
      <w:r w:rsidR="00243BE3" w:rsidRPr="00F25313">
        <w:rPr>
          <w:rFonts w:ascii="Arial" w:eastAsia="Times New Roman" w:hAnsi="Arial" w:cs="Arial"/>
          <w:color w:val="000000"/>
          <w:lang w:eastAsia="es-MX"/>
        </w:rPr>
        <w:t xml:space="preserve"> como</w:t>
      </w:r>
      <w:r w:rsidRPr="00F25313">
        <w:rPr>
          <w:rFonts w:ascii="Arial" w:eastAsia="Times New Roman" w:hAnsi="Arial" w:cs="Arial"/>
          <w:color w:val="000000"/>
          <w:lang w:eastAsia="es-MX"/>
        </w:rPr>
        <w:t xml:space="preserve"> manipulador de </w:t>
      </w:r>
      <w:r w:rsidR="002C6CCF" w:rsidRPr="00F25313">
        <w:rPr>
          <w:rFonts w:ascii="Arial" w:eastAsia="Times New Roman" w:hAnsi="Arial" w:cs="Arial"/>
          <w:color w:val="000000"/>
          <w:lang w:eastAsia="es-MX"/>
        </w:rPr>
        <w:t>alimentos a</w:t>
      </w:r>
      <w:r w:rsidRPr="00F25313">
        <w:rPr>
          <w:rFonts w:ascii="Arial" w:eastAsia="Times New Roman" w:hAnsi="Arial" w:cs="Arial"/>
          <w:color w:val="000000"/>
          <w:lang w:eastAsia="es-MX"/>
        </w:rPr>
        <w:t xml:space="preserve"> personal técnico Fedecacao </w:t>
      </w:r>
      <w:r w:rsidR="002C6CCF" w:rsidRPr="00F25313">
        <w:rPr>
          <w:rFonts w:ascii="Arial" w:eastAsia="Times New Roman" w:hAnsi="Arial" w:cs="Arial"/>
          <w:color w:val="000000"/>
          <w:lang w:eastAsia="es-MX"/>
        </w:rPr>
        <w:t>(Ingeniería</w:t>
      </w:r>
      <w:r w:rsidRPr="00F25313">
        <w:rPr>
          <w:rFonts w:ascii="Arial" w:eastAsia="Times New Roman" w:hAnsi="Arial" w:cs="Arial"/>
          <w:color w:val="000000"/>
          <w:lang w:eastAsia="es-MX"/>
        </w:rPr>
        <w:t xml:space="preserve"> de alimenticia).</w:t>
      </w:r>
    </w:p>
    <w:p w14:paraId="0508EA6E" w14:textId="4F738283" w:rsidR="002C6CCF" w:rsidRPr="00F25313" w:rsidRDefault="002C6CCF"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Solicitud de importación planta eléctrica.</w:t>
      </w:r>
    </w:p>
    <w:p w14:paraId="57C55D4B" w14:textId="4C15C0F5" w:rsidR="002A1D71" w:rsidRPr="00F25313" w:rsidRDefault="006F0550"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Instalación de aires acondicionados y extractores.</w:t>
      </w:r>
    </w:p>
    <w:p w14:paraId="5F7EF52B" w14:textId="40DB0149" w:rsidR="002A1D71" w:rsidRPr="00F25313" w:rsidRDefault="002A1D71"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Adecuación infraestructura, suministro e instalación y puesta a punto de planta eléctrica marca Enermax.</w:t>
      </w:r>
    </w:p>
    <w:p w14:paraId="08902827" w14:textId="4E365D18" w:rsidR="002A1D71" w:rsidRPr="00F25313" w:rsidRDefault="005645B4"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 xml:space="preserve">Instalación y pruebas de reguladores de voltaje para cada </w:t>
      </w:r>
      <w:r w:rsidR="00181539" w:rsidRPr="00F25313">
        <w:rPr>
          <w:rFonts w:ascii="Arial" w:eastAsia="Times New Roman" w:hAnsi="Arial" w:cs="Arial"/>
          <w:color w:val="000000"/>
          <w:lang w:eastAsia="es-MX"/>
        </w:rPr>
        <w:t xml:space="preserve">uno de los </w:t>
      </w:r>
      <w:r w:rsidRPr="00F25313">
        <w:rPr>
          <w:rFonts w:ascii="Arial" w:eastAsia="Times New Roman" w:hAnsi="Arial" w:cs="Arial"/>
          <w:color w:val="000000"/>
          <w:lang w:eastAsia="es-MX"/>
        </w:rPr>
        <w:t xml:space="preserve">equipos </w:t>
      </w:r>
      <w:r w:rsidR="00DF181C" w:rsidRPr="00F25313">
        <w:rPr>
          <w:rFonts w:ascii="Arial" w:eastAsia="Times New Roman" w:hAnsi="Arial" w:cs="Arial"/>
          <w:color w:val="000000"/>
          <w:lang w:eastAsia="es-MX"/>
        </w:rPr>
        <w:t>(solicitud</w:t>
      </w:r>
      <w:r w:rsidRPr="00F25313">
        <w:rPr>
          <w:rFonts w:ascii="Arial" w:eastAsia="Times New Roman" w:hAnsi="Arial" w:cs="Arial"/>
          <w:color w:val="000000"/>
          <w:lang w:eastAsia="es-MX"/>
        </w:rPr>
        <w:t xml:space="preserve"> SELMI).</w:t>
      </w:r>
    </w:p>
    <w:p w14:paraId="6716CE25" w14:textId="0101D3CB" w:rsidR="00DF181C" w:rsidRPr="00F25313" w:rsidRDefault="00EB24E7"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Mantenimientos a equipos y pruebas de funcionamientos.</w:t>
      </w:r>
    </w:p>
    <w:p w14:paraId="74320A3C" w14:textId="57D113E5" w:rsidR="00EB24E7" w:rsidRPr="00F25313" w:rsidRDefault="00601743" w:rsidP="00F25313">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lastRenderedPageBreak/>
        <w:t>Plan de formulación barras y otros.</w:t>
      </w:r>
    </w:p>
    <w:p w14:paraId="2D9037B4" w14:textId="5AA106C3" w:rsidR="00176330" w:rsidRDefault="0090544D" w:rsidP="00176330">
      <w:pPr>
        <w:pStyle w:val="Prrafodelista"/>
        <w:numPr>
          <w:ilvl w:val="0"/>
          <w:numId w:val="25"/>
        </w:num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Apertura "Planta de transformación de cacao Sasaima"</w:t>
      </w:r>
      <w:r w:rsidR="00D7266B" w:rsidRPr="00F25313">
        <w:rPr>
          <w:rFonts w:ascii="Arial" w:eastAsia="Times New Roman" w:hAnsi="Arial" w:cs="Arial"/>
          <w:color w:val="000000"/>
          <w:lang w:eastAsia="es-MX"/>
        </w:rPr>
        <w:t>.</w:t>
      </w:r>
    </w:p>
    <w:p w14:paraId="3C953DC5" w14:textId="5CAEC705" w:rsidR="00176330" w:rsidRPr="00176330" w:rsidRDefault="00176330" w:rsidP="00176330">
      <w:pPr>
        <w:pStyle w:val="Prrafodelista"/>
        <w:spacing w:line="240" w:lineRule="auto"/>
        <w:ind w:left="820"/>
        <w:jc w:val="both"/>
        <w:rPr>
          <w:rFonts w:ascii="Arial" w:eastAsia="Times New Roman" w:hAnsi="Arial" w:cs="Arial"/>
          <w:color w:val="000000"/>
          <w:lang w:eastAsia="es-MX"/>
        </w:rPr>
      </w:pPr>
    </w:p>
    <w:p w14:paraId="5FF4FF64" w14:textId="5271C3E9" w:rsidR="003A051D" w:rsidRPr="00F25313" w:rsidRDefault="00D7266B" w:rsidP="00F25313">
      <w:pPr>
        <w:pStyle w:val="Ttulo2"/>
        <w:rPr>
          <w:rFonts w:cs="Arial"/>
          <w:i w:val="0"/>
          <w:iCs/>
          <w:szCs w:val="22"/>
          <w:lang w:val="es-MX"/>
        </w:rPr>
      </w:pPr>
      <w:bookmarkStart w:id="30" w:name="_Toc217284611"/>
      <w:r w:rsidRPr="00F25313">
        <w:rPr>
          <w:rFonts w:cs="Arial"/>
          <w:i w:val="0"/>
          <w:iCs/>
          <w:szCs w:val="22"/>
          <w:lang w:val="es-MX"/>
        </w:rPr>
        <w:t>Cronograma de actividades realizadas</w:t>
      </w:r>
      <w:r w:rsidR="00E43503" w:rsidRPr="00F25313">
        <w:rPr>
          <w:rFonts w:cs="Arial"/>
          <w:i w:val="0"/>
          <w:iCs/>
          <w:szCs w:val="22"/>
          <w:lang w:val="es-MX"/>
        </w:rPr>
        <w:t xml:space="preserve"> </w:t>
      </w:r>
      <w:r w:rsidR="00E4134C" w:rsidRPr="00F25313">
        <w:rPr>
          <w:rFonts w:cs="Arial"/>
          <w:i w:val="0"/>
          <w:iCs/>
          <w:szCs w:val="22"/>
          <w:lang w:val="es-MX"/>
        </w:rPr>
        <w:t>en la planta de</w:t>
      </w:r>
      <w:bookmarkEnd w:id="30"/>
      <w:r w:rsidR="003A051D" w:rsidRPr="00F25313">
        <w:rPr>
          <w:rFonts w:cs="Arial"/>
          <w:i w:val="0"/>
          <w:iCs/>
          <w:szCs w:val="22"/>
          <w:lang w:val="es-MX"/>
        </w:rPr>
        <w:t xml:space="preserve">  </w:t>
      </w:r>
    </w:p>
    <w:p w14:paraId="0E8D788E" w14:textId="2CC553FB" w:rsidR="003A051D" w:rsidRPr="00F25313" w:rsidRDefault="00E4134C" w:rsidP="00F25313">
      <w:pPr>
        <w:pStyle w:val="Ttulo2"/>
        <w:rPr>
          <w:rFonts w:cs="Arial"/>
          <w:i w:val="0"/>
          <w:iCs/>
          <w:szCs w:val="22"/>
          <w:lang w:val="es-MX"/>
        </w:rPr>
      </w:pPr>
      <w:bookmarkStart w:id="31" w:name="_Toc217284612"/>
      <w:r w:rsidRPr="00F25313">
        <w:rPr>
          <w:rFonts w:cs="Arial"/>
          <w:i w:val="0"/>
          <w:iCs/>
          <w:szCs w:val="22"/>
          <w:lang w:val="es-MX"/>
        </w:rPr>
        <w:t>transformación de Sasaima en el</w:t>
      </w:r>
      <w:r w:rsidR="00E43503" w:rsidRPr="00F25313">
        <w:rPr>
          <w:rFonts w:cs="Arial"/>
          <w:i w:val="0"/>
          <w:iCs/>
          <w:szCs w:val="22"/>
          <w:lang w:val="es-MX"/>
        </w:rPr>
        <w:t xml:space="preserve"> periodo de febrero a</w:t>
      </w:r>
      <w:bookmarkEnd w:id="31"/>
      <w:r w:rsidR="00E43503" w:rsidRPr="00F25313">
        <w:rPr>
          <w:rFonts w:cs="Arial"/>
          <w:i w:val="0"/>
          <w:iCs/>
          <w:szCs w:val="22"/>
          <w:lang w:val="es-MX"/>
        </w:rPr>
        <w:t xml:space="preserve"> </w:t>
      </w:r>
    </w:p>
    <w:p w14:paraId="5A96F353" w14:textId="6E37B8A0" w:rsidR="0046258F" w:rsidRDefault="006D06B2" w:rsidP="00F25313">
      <w:pPr>
        <w:pStyle w:val="Ttulo2"/>
        <w:rPr>
          <w:rFonts w:cs="Arial"/>
          <w:i w:val="0"/>
          <w:iCs/>
          <w:szCs w:val="22"/>
          <w:lang w:val="es-MX"/>
        </w:rPr>
      </w:pPr>
      <w:bookmarkStart w:id="32" w:name="_Toc217284613"/>
      <w:r w:rsidRPr="00F25313">
        <w:rPr>
          <w:rFonts w:cs="Arial"/>
          <w:noProof/>
          <w:szCs w:val="22"/>
        </w:rPr>
        <w:drawing>
          <wp:anchor distT="0" distB="0" distL="114300" distR="114300" simplePos="0" relativeHeight="251671552" behindDoc="1" locked="0" layoutInCell="1" allowOverlap="1" wp14:anchorId="4AE73DDE" wp14:editId="592721AB">
            <wp:simplePos x="0" y="0"/>
            <wp:positionH relativeFrom="column">
              <wp:posOffset>-157480</wp:posOffset>
            </wp:positionH>
            <wp:positionV relativeFrom="paragraph">
              <wp:posOffset>198119</wp:posOffset>
            </wp:positionV>
            <wp:extent cx="6248400" cy="5038725"/>
            <wp:effectExtent l="0" t="0" r="0" b="9525"/>
            <wp:wrapNone/>
            <wp:docPr id="17576618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8400" cy="503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3503" w:rsidRPr="00F25313">
        <w:rPr>
          <w:rFonts w:cs="Arial"/>
          <w:i w:val="0"/>
          <w:iCs/>
          <w:szCs w:val="22"/>
          <w:lang w:val="es-MX"/>
        </w:rPr>
        <w:t>diciembre de 2025</w:t>
      </w:r>
      <w:bookmarkEnd w:id="32"/>
    </w:p>
    <w:p w14:paraId="6CBFEA28" w14:textId="4360A8C7" w:rsidR="007B5DB7" w:rsidRPr="007B5DB7" w:rsidRDefault="007B5DB7" w:rsidP="007B5DB7">
      <w:pPr>
        <w:rPr>
          <w:lang w:val="es-MX" w:eastAsia="es-ES"/>
        </w:rPr>
      </w:pPr>
    </w:p>
    <w:p w14:paraId="6D3D4502" w14:textId="464ECAB9" w:rsidR="008D4AAB" w:rsidRPr="00F25313" w:rsidRDefault="008D4AAB" w:rsidP="00F25313">
      <w:pPr>
        <w:spacing w:line="240" w:lineRule="auto"/>
        <w:rPr>
          <w:rFonts w:ascii="Arial" w:hAnsi="Arial" w:cs="Arial"/>
          <w:lang w:val="es-MX" w:eastAsia="es-ES"/>
        </w:rPr>
      </w:pPr>
    </w:p>
    <w:p w14:paraId="61821621" w14:textId="79907D86" w:rsidR="00A467E6" w:rsidRPr="00F25313" w:rsidRDefault="00A467E6" w:rsidP="00F25313">
      <w:pPr>
        <w:spacing w:line="240" w:lineRule="auto"/>
        <w:jc w:val="both"/>
        <w:rPr>
          <w:rFonts w:ascii="Arial" w:hAnsi="Arial" w:cs="Arial"/>
          <w:lang w:eastAsia="en-US"/>
        </w:rPr>
      </w:pPr>
    </w:p>
    <w:p w14:paraId="264E5A78" w14:textId="77777777" w:rsidR="00F25313" w:rsidRPr="00F25313" w:rsidRDefault="00F25313" w:rsidP="00F25313">
      <w:pPr>
        <w:spacing w:line="240" w:lineRule="auto"/>
        <w:jc w:val="both"/>
        <w:rPr>
          <w:rFonts w:ascii="Arial" w:hAnsi="Arial" w:cs="Arial"/>
          <w:lang w:eastAsia="en-US"/>
        </w:rPr>
      </w:pPr>
    </w:p>
    <w:p w14:paraId="1A026937" w14:textId="77777777" w:rsidR="00F25313" w:rsidRDefault="00F25313" w:rsidP="00F25313">
      <w:pPr>
        <w:spacing w:line="240" w:lineRule="auto"/>
        <w:jc w:val="both"/>
        <w:rPr>
          <w:rFonts w:ascii="Arial" w:hAnsi="Arial" w:cs="Arial"/>
          <w:lang w:eastAsia="en-US"/>
        </w:rPr>
      </w:pPr>
    </w:p>
    <w:p w14:paraId="188A898A" w14:textId="77777777" w:rsidR="007B5DB7" w:rsidRDefault="007B5DB7" w:rsidP="00F25313">
      <w:pPr>
        <w:spacing w:line="240" w:lineRule="auto"/>
        <w:jc w:val="both"/>
        <w:rPr>
          <w:rFonts w:ascii="Arial" w:hAnsi="Arial" w:cs="Arial"/>
          <w:lang w:eastAsia="en-US"/>
        </w:rPr>
      </w:pPr>
    </w:p>
    <w:p w14:paraId="154C25F2" w14:textId="77777777" w:rsidR="007B5DB7" w:rsidRDefault="007B5DB7" w:rsidP="00F25313">
      <w:pPr>
        <w:spacing w:line="240" w:lineRule="auto"/>
        <w:jc w:val="both"/>
        <w:rPr>
          <w:rFonts w:ascii="Arial" w:hAnsi="Arial" w:cs="Arial"/>
          <w:lang w:eastAsia="en-US"/>
        </w:rPr>
      </w:pPr>
    </w:p>
    <w:p w14:paraId="4A8A22EF" w14:textId="77777777" w:rsidR="007B5DB7" w:rsidRDefault="007B5DB7" w:rsidP="00F25313">
      <w:pPr>
        <w:spacing w:line="240" w:lineRule="auto"/>
        <w:jc w:val="both"/>
        <w:rPr>
          <w:rFonts w:ascii="Arial" w:hAnsi="Arial" w:cs="Arial"/>
          <w:lang w:eastAsia="en-US"/>
        </w:rPr>
      </w:pPr>
    </w:p>
    <w:p w14:paraId="13121148" w14:textId="77777777" w:rsidR="007B5DB7" w:rsidRDefault="007B5DB7" w:rsidP="00F25313">
      <w:pPr>
        <w:spacing w:line="240" w:lineRule="auto"/>
        <w:jc w:val="both"/>
        <w:rPr>
          <w:rFonts w:ascii="Arial" w:hAnsi="Arial" w:cs="Arial"/>
          <w:lang w:eastAsia="en-US"/>
        </w:rPr>
      </w:pPr>
    </w:p>
    <w:p w14:paraId="6CE3E6F0" w14:textId="77777777" w:rsidR="007B5DB7" w:rsidRDefault="007B5DB7" w:rsidP="00F25313">
      <w:pPr>
        <w:spacing w:line="240" w:lineRule="auto"/>
        <w:jc w:val="both"/>
        <w:rPr>
          <w:rFonts w:ascii="Arial" w:hAnsi="Arial" w:cs="Arial"/>
          <w:lang w:eastAsia="en-US"/>
        </w:rPr>
      </w:pPr>
    </w:p>
    <w:p w14:paraId="16480D60" w14:textId="77777777" w:rsidR="007B5DB7" w:rsidRDefault="007B5DB7" w:rsidP="00F25313">
      <w:pPr>
        <w:spacing w:line="240" w:lineRule="auto"/>
        <w:jc w:val="both"/>
        <w:rPr>
          <w:rFonts w:ascii="Arial" w:hAnsi="Arial" w:cs="Arial"/>
          <w:lang w:eastAsia="en-US"/>
        </w:rPr>
      </w:pPr>
    </w:p>
    <w:p w14:paraId="5FFE17B9" w14:textId="77777777" w:rsidR="007B5DB7" w:rsidRDefault="007B5DB7" w:rsidP="00F25313">
      <w:pPr>
        <w:spacing w:line="240" w:lineRule="auto"/>
        <w:jc w:val="both"/>
        <w:rPr>
          <w:rFonts w:ascii="Arial" w:hAnsi="Arial" w:cs="Arial"/>
          <w:lang w:eastAsia="en-US"/>
        </w:rPr>
      </w:pPr>
    </w:p>
    <w:p w14:paraId="1F6379A7" w14:textId="77777777" w:rsidR="007B5DB7" w:rsidRDefault="007B5DB7" w:rsidP="00F25313">
      <w:pPr>
        <w:spacing w:line="240" w:lineRule="auto"/>
        <w:jc w:val="both"/>
        <w:rPr>
          <w:rFonts w:ascii="Arial" w:hAnsi="Arial" w:cs="Arial"/>
          <w:lang w:eastAsia="en-US"/>
        </w:rPr>
      </w:pPr>
    </w:p>
    <w:p w14:paraId="6E3F2B32" w14:textId="77777777" w:rsidR="007B5DB7" w:rsidRDefault="007B5DB7" w:rsidP="00F25313">
      <w:pPr>
        <w:spacing w:line="240" w:lineRule="auto"/>
        <w:jc w:val="both"/>
        <w:rPr>
          <w:rFonts w:ascii="Arial" w:hAnsi="Arial" w:cs="Arial"/>
          <w:lang w:eastAsia="en-US"/>
        </w:rPr>
      </w:pPr>
    </w:p>
    <w:p w14:paraId="430E771A" w14:textId="77777777" w:rsidR="007B5DB7" w:rsidRDefault="007B5DB7" w:rsidP="00F25313">
      <w:pPr>
        <w:spacing w:line="240" w:lineRule="auto"/>
        <w:jc w:val="both"/>
        <w:rPr>
          <w:rFonts w:ascii="Arial" w:hAnsi="Arial" w:cs="Arial"/>
          <w:lang w:eastAsia="en-US"/>
        </w:rPr>
      </w:pPr>
    </w:p>
    <w:p w14:paraId="25A84452" w14:textId="77777777" w:rsidR="00F25313" w:rsidRPr="00F25313" w:rsidRDefault="00F25313" w:rsidP="00F25313">
      <w:pPr>
        <w:spacing w:line="240" w:lineRule="auto"/>
        <w:jc w:val="both"/>
        <w:rPr>
          <w:rFonts w:ascii="Arial" w:hAnsi="Arial" w:cs="Arial"/>
          <w:lang w:eastAsia="en-US"/>
        </w:rPr>
      </w:pPr>
    </w:p>
    <w:p w14:paraId="48EB1C96" w14:textId="77777777" w:rsidR="006D06B2" w:rsidRDefault="006D06B2" w:rsidP="00F25313">
      <w:pPr>
        <w:pStyle w:val="Ttulo2"/>
        <w:rPr>
          <w:rFonts w:cs="Arial"/>
          <w:i w:val="0"/>
          <w:iCs/>
          <w:szCs w:val="22"/>
        </w:rPr>
      </w:pPr>
      <w:bookmarkStart w:id="33" w:name="_Toc217284614"/>
    </w:p>
    <w:p w14:paraId="6C955219" w14:textId="77777777" w:rsidR="006D06B2" w:rsidRDefault="006D06B2" w:rsidP="00F25313">
      <w:pPr>
        <w:pStyle w:val="Ttulo2"/>
        <w:rPr>
          <w:rFonts w:cs="Arial"/>
          <w:i w:val="0"/>
          <w:iCs/>
          <w:szCs w:val="22"/>
        </w:rPr>
      </w:pPr>
    </w:p>
    <w:p w14:paraId="148BBE1A" w14:textId="77777777" w:rsidR="006D06B2" w:rsidRDefault="006D06B2" w:rsidP="00F25313">
      <w:pPr>
        <w:pStyle w:val="Ttulo2"/>
        <w:rPr>
          <w:rFonts w:cs="Arial"/>
          <w:i w:val="0"/>
          <w:iCs/>
          <w:szCs w:val="22"/>
        </w:rPr>
      </w:pPr>
    </w:p>
    <w:p w14:paraId="79E485F1" w14:textId="77777777" w:rsidR="006D06B2" w:rsidRDefault="006D06B2" w:rsidP="00F25313">
      <w:pPr>
        <w:pStyle w:val="Ttulo2"/>
        <w:rPr>
          <w:rFonts w:cs="Arial"/>
          <w:i w:val="0"/>
          <w:iCs/>
          <w:szCs w:val="22"/>
        </w:rPr>
      </w:pPr>
    </w:p>
    <w:p w14:paraId="59EE3089" w14:textId="77777777" w:rsidR="006D06B2" w:rsidRDefault="006D06B2" w:rsidP="00F25313">
      <w:pPr>
        <w:pStyle w:val="Ttulo2"/>
        <w:rPr>
          <w:rFonts w:cs="Arial"/>
          <w:i w:val="0"/>
          <w:iCs/>
          <w:szCs w:val="22"/>
        </w:rPr>
      </w:pPr>
    </w:p>
    <w:p w14:paraId="3D8D349E" w14:textId="77777777" w:rsidR="00E32F7D" w:rsidRPr="00E32F7D" w:rsidRDefault="00E32F7D" w:rsidP="00E32F7D">
      <w:pPr>
        <w:rPr>
          <w:lang w:eastAsia="es-ES"/>
        </w:rPr>
      </w:pPr>
    </w:p>
    <w:p w14:paraId="4BDDCFB7" w14:textId="77777777" w:rsidR="00E32F7D" w:rsidRPr="00E32F7D" w:rsidRDefault="00E32F7D" w:rsidP="00E32F7D">
      <w:pPr>
        <w:rPr>
          <w:lang w:eastAsia="es-ES"/>
        </w:rPr>
      </w:pPr>
    </w:p>
    <w:p w14:paraId="30DEB6AE" w14:textId="77777777" w:rsidR="006D06B2" w:rsidRDefault="006D06B2" w:rsidP="00F25313">
      <w:pPr>
        <w:pStyle w:val="Ttulo2"/>
        <w:rPr>
          <w:rFonts w:cs="Arial"/>
          <w:i w:val="0"/>
          <w:iCs/>
          <w:szCs w:val="22"/>
        </w:rPr>
      </w:pPr>
    </w:p>
    <w:p w14:paraId="697F9108" w14:textId="21C8D6A2" w:rsidR="003A051D" w:rsidRPr="00F25313" w:rsidRDefault="008D4AAB" w:rsidP="00F25313">
      <w:pPr>
        <w:pStyle w:val="Ttulo2"/>
        <w:rPr>
          <w:rFonts w:cs="Arial"/>
          <w:i w:val="0"/>
          <w:iCs/>
          <w:szCs w:val="22"/>
        </w:rPr>
      </w:pPr>
      <w:r w:rsidRPr="00F25313">
        <w:rPr>
          <w:rFonts w:cs="Arial"/>
          <w:i w:val="0"/>
          <w:iCs/>
          <w:szCs w:val="22"/>
        </w:rPr>
        <w:t>Desarrollo de las actividades realizadas en la planta de</w:t>
      </w:r>
      <w:bookmarkEnd w:id="33"/>
      <w:r w:rsidRPr="00F25313">
        <w:rPr>
          <w:rFonts w:cs="Arial"/>
          <w:i w:val="0"/>
          <w:iCs/>
          <w:szCs w:val="22"/>
        </w:rPr>
        <w:t xml:space="preserve"> </w:t>
      </w:r>
    </w:p>
    <w:p w14:paraId="3BF33000" w14:textId="77777777" w:rsidR="003A051D" w:rsidRPr="00F25313" w:rsidRDefault="008D4AAB" w:rsidP="00F25313">
      <w:pPr>
        <w:pStyle w:val="Ttulo2"/>
        <w:rPr>
          <w:rFonts w:cs="Arial"/>
          <w:i w:val="0"/>
          <w:iCs/>
          <w:szCs w:val="22"/>
        </w:rPr>
      </w:pPr>
      <w:bookmarkStart w:id="34" w:name="_Toc217284615"/>
      <w:r w:rsidRPr="00F25313">
        <w:rPr>
          <w:rFonts w:cs="Arial"/>
          <w:i w:val="0"/>
          <w:iCs/>
          <w:szCs w:val="22"/>
        </w:rPr>
        <w:t>transformación de Sasaima en el periodo de febrero a</w:t>
      </w:r>
      <w:bookmarkEnd w:id="34"/>
      <w:r w:rsidRPr="00F25313">
        <w:rPr>
          <w:rFonts w:cs="Arial"/>
          <w:i w:val="0"/>
          <w:iCs/>
          <w:szCs w:val="22"/>
        </w:rPr>
        <w:t xml:space="preserve"> </w:t>
      </w:r>
    </w:p>
    <w:p w14:paraId="26355483" w14:textId="2BF87D47" w:rsidR="008D4AAB" w:rsidRPr="00F25313" w:rsidRDefault="008D4AAB" w:rsidP="00E32F7D">
      <w:pPr>
        <w:pStyle w:val="Ttulo2"/>
        <w:rPr>
          <w:rFonts w:cs="Arial"/>
          <w:i w:val="0"/>
          <w:iCs/>
          <w:szCs w:val="22"/>
        </w:rPr>
      </w:pPr>
      <w:bookmarkStart w:id="35" w:name="_Toc217284616"/>
      <w:r w:rsidRPr="00F25313">
        <w:rPr>
          <w:rFonts w:cs="Arial"/>
          <w:i w:val="0"/>
          <w:iCs/>
          <w:szCs w:val="22"/>
        </w:rPr>
        <w:t>diciembre de 2025</w:t>
      </w:r>
      <w:bookmarkEnd w:id="35"/>
    </w:p>
    <w:p w14:paraId="6BD4DA04" w14:textId="77777777" w:rsidR="00E32F7D" w:rsidRDefault="00E32F7D" w:rsidP="00E32F7D">
      <w:pPr>
        <w:pStyle w:val="Sinespaciado"/>
        <w:rPr>
          <w:lang w:eastAsia="en-US"/>
        </w:rPr>
      </w:pPr>
    </w:p>
    <w:p w14:paraId="53DBD57D" w14:textId="03082DE2" w:rsidR="00765F56" w:rsidRDefault="00765F56" w:rsidP="00E32F7D">
      <w:pPr>
        <w:pStyle w:val="Sinespaciado"/>
        <w:rPr>
          <w:rFonts w:ascii="Arial" w:hAnsi="Arial" w:cs="Arial"/>
          <w:lang w:eastAsia="en-US"/>
        </w:rPr>
      </w:pPr>
      <w:r w:rsidRPr="00E32F7D">
        <w:rPr>
          <w:rFonts w:ascii="Arial" w:hAnsi="Arial" w:cs="Arial"/>
          <w:lang w:eastAsia="en-US"/>
        </w:rPr>
        <w:t xml:space="preserve">De las actividades propuestas en el cronograma de los planes de trabajo de las últimas prorrogas suscrita, se realizaron las siguientes actividades hasta la fecha: </w:t>
      </w:r>
    </w:p>
    <w:p w14:paraId="79CD2BB6" w14:textId="77777777" w:rsidR="00F43D72" w:rsidRPr="00E32F7D" w:rsidRDefault="00F43D72" w:rsidP="00E32F7D">
      <w:pPr>
        <w:pStyle w:val="Sinespaciado"/>
        <w:rPr>
          <w:rFonts w:ascii="Arial" w:hAnsi="Arial" w:cs="Arial"/>
          <w:lang w:eastAsia="en-US"/>
        </w:rPr>
      </w:pPr>
    </w:p>
    <w:p w14:paraId="43ED0916" w14:textId="5F312645" w:rsidR="003A051D" w:rsidRPr="00F25313" w:rsidRDefault="008D4AAB" w:rsidP="00F25313">
      <w:pPr>
        <w:pStyle w:val="Ttulo2"/>
        <w:jc w:val="both"/>
        <w:rPr>
          <w:rFonts w:cs="Arial"/>
          <w:szCs w:val="22"/>
        </w:rPr>
      </w:pPr>
      <w:bookmarkStart w:id="36" w:name="_Toc217284617"/>
      <w:r w:rsidRPr="00F25313">
        <w:rPr>
          <w:rFonts w:cs="Arial"/>
          <w:szCs w:val="22"/>
        </w:rPr>
        <w:t>Cumplimiento al numeral 1.2, “Compromisos específicos de</w:t>
      </w:r>
      <w:bookmarkEnd w:id="36"/>
    </w:p>
    <w:p w14:paraId="62D02D76" w14:textId="0DD56712" w:rsidR="003A051D" w:rsidRPr="00F25313" w:rsidRDefault="008D4AAB" w:rsidP="00F25313">
      <w:pPr>
        <w:pStyle w:val="Ttulo2"/>
        <w:jc w:val="both"/>
        <w:rPr>
          <w:rFonts w:cs="Arial"/>
          <w:szCs w:val="22"/>
        </w:rPr>
      </w:pPr>
      <w:bookmarkStart w:id="37" w:name="_Toc217284618"/>
      <w:r w:rsidRPr="00F25313">
        <w:rPr>
          <w:rFonts w:cs="Arial"/>
          <w:szCs w:val="22"/>
        </w:rPr>
        <w:t>FEDECACAO”, ítem 10, el cual establece: “Disponer de la</w:t>
      </w:r>
      <w:bookmarkEnd w:id="37"/>
    </w:p>
    <w:p w14:paraId="594F1514" w14:textId="40209FE1" w:rsidR="003A051D" w:rsidRPr="00F25313" w:rsidRDefault="008D4AAB" w:rsidP="00F25313">
      <w:pPr>
        <w:pStyle w:val="Ttulo2"/>
        <w:jc w:val="both"/>
        <w:rPr>
          <w:rFonts w:cs="Arial"/>
          <w:szCs w:val="22"/>
        </w:rPr>
      </w:pPr>
      <w:bookmarkStart w:id="38" w:name="_Toc217284619"/>
      <w:r w:rsidRPr="00F25313">
        <w:rPr>
          <w:rFonts w:cs="Arial"/>
          <w:szCs w:val="22"/>
        </w:rPr>
        <w:t>infraestructura necesaria y adecuada para el funcionamiento</w:t>
      </w:r>
      <w:bookmarkEnd w:id="38"/>
    </w:p>
    <w:p w14:paraId="763F73E0" w14:textId="7945F06F" w:rsidR="003A051D" w:rsidRPr="00F25313" w:rsidRDefault="008D4AAB" w:rsidP="00F25313">
      <w:pPr>
        <w:pStyle w:val="Ttulo2"/>
        <w:jc w:val="both"/>
        <w:rPr>
          <w:rFonts w:cs="Arial"/>
          <w:szCs w:val="22"/>
        </w:rPr>
      </w:pPr>
      <w:bookmarkStart w:id="39" w:name="_Toc217284620"/>
      <w:r w:rsidRPr="00F25313">
        <w:rPr>
          <w:rFonts w:cs="Arial"/>
          <w:szCs w:val="22"/>
        </w:rPr>
        <w:t>de la planta de transformación de cacao”. Espacio físico de</w:t>
      </w:r>
      <w:bookmarkEnd w:id="39"/>
    </w:p>
    <w:p w14:paraId="4D8BD0F8" w14:textId="09DF5086" w:rsidR="008D4AAB" w:rsidRPr="00F25313" w:rsidRDefault="008D4AAB" w:rsidP="00F25313">
      <w:pPr>
        <w:pStyle w:val="Ttulo2"/>
        <w:jc w:val="both"/>
        <w:rPr>
          <w:rFonts w:cs="Arial"/>
          <w:szCs w:val="22"/>
        </w:rPr>
      </w:pPr>
      <w:bookmarkStart w:id="40" w:name="_Toc217284621"/>
      <w:r w:rsidRPr="00F25313">
        <w:rPr>
          <w:rFonts w:cs="Arial"/>
          <w:szCs w:val="22"/>
        </w:rPr>
        <w:t>funcionamiento:</w:t>
      </w:r>
      <w:bookmarkEnd w:id="40"/>
    </w:p>
    <w:p w14:paraId="7D0EB55A" w14:textId="3BF9B842" w:rsidR="008D4AAB" w:rsidRPr="00F25313" w:rsidRDefault="008D4AAB" w:rsidP="00F25313">
      <w:pPr>
        <w:pStyle w:val="Ttulo2"/>
        <w:rPr>
          <w:rFonts w:cs="Arial"/>
          <w:szCs w:val="22"/>
        </w:rPr>
      </w:pPr>
    </w:p>
    <w:p w14:paraId="360A5C4D" w14:textId="465A0A56" w:rsidR="00D2634E" w:rsidRPr="00F25313" w:rsidRDefault="008D4AAB" w:rsidP="00F25313">
      <w:pPr>
        <w:spacing w:line="240" w:lineRule="auto"/>
        <w:jc w:val="both"/>
        <w:rPr>
          <w:rFonts w:ascii="Arial" w:hAnsi="Arial" w:cs="Arial"/>
          <w:lang w:eastAsia="en-US"/>
        </w:rPr>
      </w:pPr>
      <w:r w:rsidRPr="00F25313">
        <w:rPr>
          <w:rFonts w:ascii="Arial" w:hAnsi="Arial" w:cs="Arial"/>
          <w:lang w:eastAsia="en-US"/>
        </w:rPr>
        <w:t xml:space="preserve">Se dio </w:t>
      </w:r>
      <w:r w:rsidR="00E95B73" w:rsidRPr="00F25313">
        <w:rPr>
          <w:rFonts w:ascii="Arial" w:hAnsi="Arial" w:cs="Arial"/>
          <w:lang w:eastAsia="en-US"/>
        </w:rPr>
        <w:t xml:space="preserve">cumplimiento </w:t>
      </w:r>
      <w:r w:rsidR="00C83370" w:rsidRPr="00F25313">
        <w:rPr>
          <w:rFonts w:ascii="Arial" w:hAnsi="Arial" w:cs="Arial"/>
          <w:lang w:eastAsia="en-US"/>
        </w:rPr>
        <w:t>al contrato</w:t>
      </w:r>
      <w:r w:rsidR="00E95B73" w:rsidRPr="00F25313">
        <w:rPr>
          <w:rFonts w:ascii="Arial" w:hAnsi="Arial" w:cs="Arial"/>
          <w:lang w:eastAsia="en-US"/>
        </w:rPr>
        <w:t xml:space="preserve"> y en concordancia con lo estipulado en la cláusula cuarta, numeral 1.2, “Compromisos específicos de FEDECACAO”, ítem 10, el cual establec</w:t>
      </w:r>
      <w:r w:rsidRPr="00F25313">
        <w:rPr>
          <w:rFonts w:ascii="Arial" w:hAnsi="Arial" w:cs="Arial"/>
          <w:lang w:eastAsia="en-US"/>
        </w:rPr>
        <w:t>ía</w:t>
      </w:r>
      <w:r w:rsidR="00E95B73" w:rsidRPr="00F25313">
        <w:rPr>
          <w:rFonts w:ascii="Arial" w:hAnsi="Arial" w:cs="Arial"/>
          <w:lang w:eastAsia="en-US"/>
        </w:rPr>
        <w:t xml:space="preserve">: </w:t>
      </w:r>
      <w:r w:rsidR="00E95B73" w:rsidRPr="00F25313">
        <w:rPr>
          <w:rFonts w:ascii="Arial" w:hAnsi="Arial" w:cs="Arial"/>
          <w:b/>
          <w:bCs/>
          <w:lang w:eastAsia="en-US"/>
        </w:rPr>
        <w:t>“Disponer de la infraestructura necesaria y adecuada para el funcionamiento de la planta de transformación de cacao”</w:t>
      </w:r>
      <w:r w:rsidR="0094555B" w:rsidRPr="00F25313">
        <w:rPr>
          <w:rFonts w:ascii="Arial" w:hAnsi="Arial" w:cs="Arial"/>
          <w:b/>
          <w:bCs/>
          <w:lang w:eastAsia="en-US"/>
        </w:rPr>
        <w:t>.</w:t>
      </w:r>
      <w:r w:rsidR="008C1FAD" w:rsidRPr="00F25313">
        <w:rPr>
          <w:rFonts w:ascii="Arial" w:hAnsi="Arial" w:cs="Arial"/>
          <w:b/>
          <w:bCs/>
          <w:lang w:eastAsia="en-US"/>
        </w:rPr>
        <w:t xml:space="preserve"> </w:t>
      </w:r>
      <w:r w:rsidR="00122FD0" w:rsidRPr="00F25313">
        <w:rPr>
          <w:rFonts w:ascii="Arial" w:hAnsi="Arial" w:cs="Arial"/>
          <w:b/>
          <w:bCs/>
          <w:lang w:eastAsia="en-US"/>
        </w:rPr>
        <w:t>Espacio físico</w:t>
      </w:r>
      <w:r w:rsidR="00740435" w:rsidRPr="00F25313">
        <w:rPr>
          <w:rFonts w:ascii="Arial" w:hAnsi="Arial" w:cs="Arial"/>
          <w:b/>
          <w:bCs/>
          <w:lang w:eastAsia="en-US"/>
        </w:rPr>
        <w:t xml:space="preserve"> de </w:t>
      </w:r>
      <w:r w:rsidR="00205C1F" w:rsidRPr="00F25313">
        <w:rPr>
          <w:rFonts w:ascii="Arial" w:hAnsi="Arial" w:cs="Arial"/>
          <w:b/>
          <w:bCs/>
          <w:lang w:eastAsia="en-US"/>
        </w:rPr>
        <w:t>funcionamiento:</w:t>
      </w:r>
      <w:r w:rsidR="00122FD0" w:rsidRPr="00F25313">
        <w:rPr>
          <w:rFonts w:ascii="Arial" w:hAnsi="Arial" w:cs="Arial"/>
          <w:lang w:eastAsia="en-US"/>
        </w:rPr>
        <w:t xml:space="preserve"> </w:t>
      </w:r>
      <w:r w:rsidR="00662937" w:rsidRPr="00F25313">
        <w:rPr>
          <w:rFonts w:ascii="Arial" w:hAnsi="Arial" w:cs="Arial"/>
          <w:lang w:eastAsia="en-US"/>
        </w:rPr>
        <w:t>L</w:t>
      </w:r>
      <w:r w:rsidR="00A47DD9" w:rsidRPr="00F25313">
        <w:rPr>
          <w:rFonts w:ascii="Arial" w:hAnsi="Arial" w:cs="Arial"/>
          <w:lang w:eastAsia="en-US"/>
        </w:rPr>
        <w:t>o</w:t>
      </w:r>
      <w:r w:rsidR="00662937" w:rsidRPr="00F25313">
        <w:rPr>
          <w:rFonts w:ascii="Arial" w:hAnsi="Arial" w:cs="Arial"/>
          <w:lang w:eastAsia="en-US"/>
        </w:rPr>
        <w:t>s</w:t>
      </w:r>
      <w:r w:rsidR="00F66AFF" w:rsidRPr="00F25313">
        <w:rPr>
          <w:rFonts w:ascii="Arial" w:hAnsi="Arial" w:cs="Arial"/>
          <w:lang w:eastAsia="en-US"/>
        </w:rPr>
        <w:t xml:space="preserve"> </w:t>
      </w:r>
      <w:r w:rsidR="00A47DD9" w:rsidRPr="00F25313">
        <w:rPr>
          <w:rFonts w:ascii="Arial" w:hAnsi="Arial" w:cs="Arial"/>
          <w:lang w:eastAsia="en-US"/>
        </w:rPr>
        <w:t>últimos</w:t>
      </w:r>
      <w:r w:rsidR="00662937" w:rsidRPr="00F25313">
        <w:rPr>
          <w:rFonts w:ascii="Arial" w:hAnsi="Arial" w:cs="Arial"/>
          <w:lang w:eastAsia="en-US"/>
        </w:rPr>
        <w:t xml:space="preserve"> </w:t>
      </w:r>
      <w:r w:rsidR="00836DC5" w:rsidRPr="00F25313">
        <w:rPr>
          <w:rFonts w:ascii="Arial" w:hAnsi="Arial" w:cs="Arial"/>
          <w:lang w:eastAsia="en-US"/>
        </w:rPr>
        <w:t>trabajos</w:t>
      </w:r>
      <w:r w:rsidR="00662937" w:rsidRPr="00F25313">
        <w:rPr>
          <w:rFonts w:ascii="Arial" w:hAnsi="Arial" w:cs="Arial"/>
          <w:lang w:eastAsia="en-US"/>
        </w:rPr>
        <w:t xml:space="preserve"> </w:t>
      </w:r>
      <w:r w:rsidR="00A47DD9" w:rsidRPr="00F25313">
        <w:rPr>
          <w:rFonts w:ascii="Arial" w:hAnsi="Arial" w:cs="Arial"/>
          <w:lang w:eastAsia="en-US"/>
        </w:rPr>
        <w:t>e</w:t>
      </w:r>
      <w:r w:rsidR="00662937" w:rsidRPr="00F25313">
        <w:rPr>
          <w:rFonts w:ascii="Arial" w:hAnsi="Arial" w:cs="Arial"/>
          <w:lang w:eastAsia="en-US"/>
        </w:rPr>
        <w:t>jecutad</w:t>
      </w:r>
      <w:r w:rsidR="00836DC5" w:rsidRPr="00F25313">
        <w:rPr>
          <w:rFonts w:ascii="Arial" w:hAnsi="Arial" w:cs="Arial"/>
          <w:lang w:eastAsia="en-US"/>
        </w:rPr>
        <w:t>o</w:t>
      </w:r>
      <w:r w:rsidR="00662937" w:rsidRPr="00F25313">
        <w:rPr>
          <w:rFonts w:ascii="Arial" w:hAnsi="Arial" w:cs="Arial"/>
          <w:lang w:eastAsia="en-US"/>
        </w:rPr>
        <w:t>s</w:t>
      </w:r>
      <w:r w:rsidR="00EF7AD8" w:rsidRPr="00F25313">
        <w:rPr>
          <w:rFonts w:ascii="Arial" w:hAnsi="Arial" w:cs="Arial"/>
          <w:lang w:eastAsia="en-US"/>
        </w:rPr>
        <w:t xml:space="preserve"> partieron</w:t>
      </w:r>
      <w:r w:rsidR="009827F4" w:rsidRPr="00F25313">
        <w:rPr>
          <w:rFonts w:ascii="Arial" w:hAnsi="Arial" w:cs="Arial"/>
          <w:lang w:eastAsia="en-US"/>
        </w:rPr>
        <w:t xml:space="preserve"> con </w:t>
      </w:r>
      <w:r w:rsidR="008721A4" w:rsidRPr="00F25313">
        <w:rPr>
          <w:rFonts w:ascii="Arial" w:hAnsi="Arial" w:cs="Arial"/>
          <w:lang w:eastAsia="en-US"/>
        </w:rPr>
        <w:t>la visita y el acompañamiento de ENEL</w:t>
      </w:r>
      <w:r w:rsidR="00E71F6B" w:rsidRPr="00F25313">
        <w:rPr>
          <w:rFonts w:ascii="Arial" w:hAnsi="Arial" w:cs="Arial"/>
          <w:lang w:eastAsia="en-US"/>
        </w:rPr>
        <w:t xml:space="preserve"> a este </w:t>
      </w:r>
      <w:r w:rsidR="00C83370" w:rsidRPr="00F25313">
        <w:rPr>
          <w:rFonts w:ascii="Arial" w:hAnsi="Arial" w:cs="Arial"/>
          <w:lang w:eastAsia="en-US"/>
        </w:rPr>
        <w:t>proceso, se</w:t>
      </w:r>
      <w:r w:rsidRPr="00F25313">
        <w:rPr>
          <w:rFonts w:ascii="Arial" w:hAnsi="Arial" w:cs="Arial"/>
          <w:lang w:eastAsia="en-US"/>
        </w:rPr>
        <w:t xml:space="preserve"> pudo así </w:t>
      </w:r>
      <w:r w:rsidR="008721A4" w:rsidRPr="00F25313">
        <w:rPr>
          <w:rFonts w:ascii="Arial" w:hAnsi="Arial" w:cs="Arial"/>
          <w:lang w:eastAsia="en-US"/>
        </w:rPr>
        <w:t>solucionar el tema de la energización</w:t>
      </w:r>
      <w:r w:rsidR="00D2634E" w:rsidRPr="00F25313">
        <w:rPr>
          <w:rFonts w:ascii="Arial" w:hAnsi="Arial" w:cs="Arial"/>
          <w:lang w:eastAsia="en-US"/>
        </w:rPr>
        <w:t xml:space="preserve"> en el sitio definido para poner en marcha la planta de transformación de Sasaima.</w:t>
      </w:r>
    </w:p>
    <w:p w14:paraId="36E37957" w14:textId="5E6D9D25" w:rsidR="00FB0020" w:rsidRPr="00F25313" w:rsidRDefault="00332676" w:rsidP="00F25313">
      <w:pPr>
        <w:spacing w:line="240" w:lineRule="auto"/>
        <w:jc w:val="both"/>
        <w:rPr>
          <w:rFonts w:ascii="Arial" w:eastAsia="Times New Roman" w:hAnsi="Arial" w:cs="Arial"/>
          <w:color w:val="000000"/>
          <w:lang w:eastAsia="es-MX"/>
        </w:rPr>
      </w:pPr>
      <w:r w:rsidRPr="00F25313">
        <w:rPr>
          <w:rFonts w:ascii="Arial" w:hAnsi="Arial" w:cs="Arial"/>
          <w:lang w:eastAsia="en-US"/>
        </w:rPr>
        <w:t xml:space="preserve"> </w:t>
      </w:r>
      <w:r w:rsidR="00D2634E" w:rsidRPr="00F25313">
        <w:rPr>
          <w:rFonts w:ascii="Arial" w:hAnsi="Arial" w:cs="Arial"/>
          <w:lang w:eastAsia="en-US"/>
        </w:rPr>
        <w:t>U</w:t>
      </w:r>
      <w:r w:rsidRPr="00F25313">
        <w:rPr>
          <w:rFonts w:ascii="Arial" w:hAnsi="Arial" w:cs="Arial"/>
          <w:lang w:eastAsia="en-US"/>
        </w:rPr>
        <w:t>na vez solucionado</w:t>
      </w:r>
      <w:r w:rsidR="00627104" w:rsidRPr="00F25313">
        <w:rPr>
          <w:rFonts w:ascii="Arial" w:hAnsi="Arial" w:cs="Arial"/>
          <w:lang w:eastAsia="en-US"/>
        </w:rPr>
        <w:t xml:space="preserve"> el tema de</w:t>
      </w:r>
      <w:r w:rsidRPr="00F25313">
        <w:rPr>
          <w:rFonts w:ascii="Arial" w:hAnsi="Arial" w:cs="Arial"/>
          <w:lang w:eastAsia="en-US"/>
        </w:rPr>
        <w:t xml:space="preserve"> la energización</w:t>
      </w:r>
      <w:r w:rsidR="00237B27" w:rsidRPr="00F25313">
        <w:rPr>
          <w:rFonts w:ascii="Arial" w:hAnsi="Arial" w:cs="Arial"/>
          <w:lang w:eastAsia="en-US"/>
        </w:rPr>
        <w:t>, Fedecacao ini</w:t>
      </w:r>
      <w:r w:rsidR="00A852B8" w:rsidRPr="00F25313">
        <w:rPr>
          <w:rFonts w:ascii="Arial" w:hAnsi="Arial" w:cs="Arial"/>
          <w:lang w:eastAsia="en-US"/>
        </w:rPr>
        <w:t>ció</w:t>
      </w:r>
      <w:r w:rsidR="00627104" w:rsidRPr="00F25313">
        <w:rPr>
          <w:rFonts w:ascii="Arial" w:hAnsi="Arial" w:cs="Arial"/>
          <w:lang w:eastAsia="en-US"/>
        </w:rPr>
        <w:t xml:space="preserve"> </w:t>
      </w:r>
      <w:r w:rsidR="00FA684B" w:rsidRPr="00F25313">
        <w:rPr>
          <w:rFonts w:ascii="Arial" w:hAnsi="Arial" w:cs="Arial"/>
          <w:lang w:eastAsia="en-US"/>
        </w:rPr>
        <w:t>la planeación</w:t>
      </w:r>
      <w:r w:rsidR="00FB0020" w:rsidRPr="00F25313">
        <w:rPr>
          <w:rFonts w:ascii="Arial" w:hAnsi="Arial" w:cs="Arial"/>
          <w:lang w:eastAsia="en-US"/>
        </w:rPr>
        <w:t xml:space="preserve"> y la logística </w:t>
      </w:r>
      <w:r w:rsidR="00FA684B" w:rsidRPr="00F25313">
        <w:rPr>
          <w:rFonts w:ascii="Arial" w:hAnsi="Arial" w:cs="Arial"/>
          <w:lang w:eastAsia="en-US"/>
        </w:rPr>
        <w:t>para</w:t>
      </w:r>
      <w:r w:rsidR="00FB0020" w:rsidRPr="00F25313">
        <w:rPr>
          <w:rFonts w:ascii="Arial" w:hAnsi="Arial" w:cs="Arial"/>
          <w:lang w:eastAsia="en-US"/>
        </w:rPr>
        <w:t xml:space="preserve"> </w:t>
      </w:r>
      <w:r w:rsidR="00627104" w:rsidRPr="00F25313">
        <w:rPr>
          <w:rFonts w:ascii="Arial" w:eastAsia="Times New Roman" w:hAnsi="Arial" w:cs="Arial"/>
          <w:color w:val="000000"/>
          <w:lang w:eastAsia="es-MX"/>
        </w:rPr>
        <w:t>realiz</w:t>
      </w:r>
      <w:r w:rsidR="00453F79" w:rsidRPr="00F25313">
        <w:rPr>
          <w:rFonts w:ascii="Arial" w:eastAsia="Times New Roman" w:hAnsi="Arial" w:cs="Arial"/>
          <w:color w:val="000000"/>
          <w:lang w:eastAsia="es-MX"/>
        </w:rPr>
        <w:t>ar el</w:t>
      </w:r>
      <w:r w:rsidR="00A47DD9" w:rsidRPr="00F25313">
        <w:rPr>
          <w:rFonts w:ascii="Arial" w:eastAsia="Times New Roman" w:hAnsi="Arial" w:cs="Arial"/>
          <w:color w:val="000000"/>
          <w:lang w:eastAsia="es-MX"/>
        </w:rPr>
        <w:t xml:space="preserve"> cargue</w:t>
      </w:r>
      <w:r w:rsidR="00237B27" w:rsidRPr="00F25313">
        <w:rPr>
          <w:rFonts w:ascii="Arial" w:eastAsia="Times New Roman" w:hAnsi="Arial" w:cs="Arial"/>
          <w:color w:val="000000"/>
          <w:lang w:eastAsia="es-MX"/>
        </w:rPr>
        <w:t xml:space="preserve"> desde Bogotá</w:t>
      </w:r>
      <w:r w:rsidR="00FA684B" w:rsidRPr="00F25313">
        <w:rPr>
          <w:rFonts w:ascii="Arial" w:eastAsia="Times New Roman" w:hAnsi="Arial" w:cs="Arial"/>
          <w:color w:val="000000"/>
          <w:lang w:eastAsia="es-MX"/>
        </w:rPr>
        <w:t xml:space="preserve"> </w:t>
      </w:r>
      <w:r w:rsidR="00A47DD9" w:rsidRPr="00F25313">
        <w:rPr>
          <w:rFonts w:ascii="Arial" w:eastAsia="Times New Roman" w:hAnsi="Arial" w:cs="Arial"/>
          <w:color w:val="000000"/>
          <w:lang w:eastAsia="es-MX"/>
        </w:rPr>
        <w:t xml:space="preserve">y </w:t>
      </w:r>
      <w:r w:rsidR="00237B27" w:rsidRPr="00F25313">
        <w:rPr>
          <w:rFonts w:ascii="Arial" w:eastAsia="Times New Roman" w:hAnsi="Arial" w:cs="Arial"/>
          <w:color w:val="000000"/>
          <w:lang w:eastAsia="es-MX"/>
        </w:rPr>
        <w:t xml:space="preserve">el </w:t>
      </w:r>
      <w:r w:rsidR="00A47DD9" w:rsidRPr="00F25313">
        <w:rPr>
          <w:rFonts w:ascii="Arial" w:eastAsia="Times New Roman" w:hAnsi="Arial" w:cs="Arial"/>
          <w:color w:val="000000"/>
          <w:lang w:eastAsia="es-MX"/>
        </w:rPr>
        <w:t>descargue de equipos</w:t>
      </w:r>
      <w:r w:rsidR="007D55D8" w:rsidRPr="00F25313">
        <w:rPr>
          <w:rFonts w:ascii="Arial" w:eastAsia="Times New Roman" w:hAnsi="Arial" w:cs="Arial"/>
          <w:color w:val="000000"/>
          <w:lang w:eastAsia="es-MX"/>
        </w:rPr>
        <w:t xml:space="preserve"> de la línea </w:t>
      </w:r>
      <w:r w:rsidR="00951CCD" w:rsidRPr="00F25313">
        <w:rPr>
          <w:rFonts w:ascii="Arial" w:eastAsia="Times New Roman" w:hAnsi="Arial" w:cs="Arial"/>
          <w:color w:val="000000"/>
          <w:lang w:eastAsia="es-MX"/>
        </w:rPr>
        <w:t>Bean</w:t>
      </w:r>
      <w:r w:rsidR="007D55D8" w:rsidRPr="00F25313">
        <w:rPr>
          <w:rFonts w:ascii="Arial" w:eastAsia="Times New Roman" w:hAnsi="Arial" w:cs="Arial"/>
          <w:color w:val="000000"/>
          <w:lang w:eastAsia="es-MX"/>
        </w:rPr>
        <w:t xml:space="preserve"> to </w:t>
      </w:r>
      <w:r w:rsidR="00951CCD" w:rsidRPr="00F25313">
        <w:rPr>
          <w:rFonts w:ascii="Arial" w:eastAsia="Times New Roman" w:hAnsi="Arial" w:cs="Arial"/>
          <w:color w:val="000000"/>
          <w:lang w:eastAsia="es-MX"/>
        </w:rPr>
        <w:t>B</w:t>
      </w:r>
      <w:r w:rsidR="007D55D8" w:rsidRPr="00F25313">
        <w:rPr>
          <w:rFonts w:ascii="Arial" w:eastAsia="Times New Roman" w:hAnsi="Arial" w:cs="Arial"/>
          <w:color w:val="000000"/>
          <w:lang w:eastAsia="es-MX"/>
        </w:rPr>
        <w:t>ar,</w:t>
      </w:r>
      <w:r w:rsidR="00A47DD9" w:rsidRPr="00F25313">
        <w:rPr>
          <w:rFonts w:ascii="Arial" w:eastAsia="Times New Roman" w:hAnsi="Arial" w:cs="Arial"/>
          <w:color w:val="000000"/>
          <w:lang w:eastAsia="es-MX"/>
        </w:rPr>
        <w:t xml:space="preserve"> </w:t>
      </w:r>
      <w:r w:rsidR="00FA684B" w:rsidRPr="00F25313">
        <w:rPr>
          <w:rFonts w:ascii="Arial" w:eastAsia="Times New Roman" w:hAnsi="Arial" w:cs="Arial"/>
          <w:color w:val="000000"/>
          <w:lang w:eastAsia="es-MX"/>
        </w:rPr>
        <w:t>hasta la p</w:t>
      </w:r>
      <w:r w:rsidR="00A47DD9" w:rsidRPr="00F25313">
        <w:rPr>
          <w:rFonts w:ascii="Arial" w:eastAsia="Times New Roman" w:hAnsi="Arial" w:cs="Arial"/>
          <w:color w:val="000000"/>
          <w:lang w:eastAsia="es-MX"/>
        </w:rPr>
        <w:t xml:space="preserve">lanta </w:t>
      </w:r>
      <w:r w:rsidR="00FA684B" w:rsidRPr="00F25313">
        <w:rPr>
          <w:rFonts w:ascii="Arial" w:eastAsia="Times New Roman" w:hAnsi="Arial" w:cs="Arial"/>
          <w:color w:val="000000"/>
          <w:lang w:eastAsia="es-MX"/>
        </w:rPr>
        <w:t xml:space="preserve">de </w:t>
      </w:r>
      <w:r w:rsidR="00A0613D" w:rsidRPr="00F25313">
        <w:rPr>
          <w:rFonts w:ascii="Arial" w:eastAsia="Times New Roman" w:hAnsi="Arial" w:cs="Arial"/>
          <w:color w:val="000000"/>
          <w:lang w:eastAsia="es-MX"/>
        </w:rPr>
        <w:t>transformación</w:t>
      </w:r>
      <w:r w:rsidR="00FA684B" w:rsidRPr="00F25313">
        <w:rPr>
          <w:rFonts w:ascii="Arial" w:eastAsia="Times New Roman" w:hAnsi="Arial" w:cs="Arial"/>
          <w:color w:val="000000"/>
          <w:lang w:eastAsia="es-MX"/>
        </w:rPr>
        <w:t xml:space="preserve"> de </w:t>
      </w:r>
      <w:r w:rsidR="00A47DD9" w:rsidRPr="00F25313">
        <w:rPr>
          <w:rFonts w:ascii="Arial" w:eastAsia="Times New Roman" w:hAnsi="Arial" w:cs="Arial"/>
          <w:color w:val="000000"/>
          <w:lang w:eastAsia="es-MX"/>
        </w:rPr>
        <w:t>Sasaima</w:t>
      </w:r>
      <w:r w:rsidR="00A0613D" w:rsidRPr="00F25313">
        <w:rPr>
          <w:rFonts w:ascii="Arial" w:eastAsia="Times New Roman" w:hAnsi="Arial" w:cs="Arial"/>
          <w:color w:val="000000"/>
          <w:lang w:eastAsia="es-MX"/>
        </w:rPr>
        <w:t>.</w:t>
      </w:r>
    </w:p>
    <w:p w14:paraId="20F95125" w14:textId="074B5173" w:rsidR="00DF41D2" w:rsidRPr="00F25313" w:rsidRDefault="006D06B2" w:rsidP="00F25313">
      <w:pPr>
        <w:spacing w:line="240" w:lineRule="auto"/>
        <w:jc w:val="both"/>
        <w:rPr>
          <w:rFonts w:ascii="Arial" w:eastAsia="Times New Roman" w:hAnsi="Arial" w:cs="Arial"/>
          <w:color w:val="000000"/>
          <w:lang w:eastAsia="es-MX"/>
        </w:rPr>
      </w:pPr>
      <w:r w:rsidRPr="00F25313">
        <w:rPr>
          <w:rFonts w:ascii="Arial" w:hAnsi="Arial" w:cs="Arial"/>
          <w:noProof/>
        </w:rPr>
        <w:drawing>
          <wp:anchor distT="0" distB="0" distL="114300" distR="114300" simplePos="0" relativeHeight="251672576" behindDoc="1" locked="0" layoutInCell="1" allowOverlap="1" wp14:anchorId="4E19B0B4" wp14:editId="71AD1534">
            <wp:simplePos x="0" y="0"/>
            <wp:positionH relativeFrom="column">
              <wp:posOffset>309246</wp:posOffset>
            </wp:positionH>
            <wp:positionV relativeFrom="paragraph">
              <wp:posOffset>742950</wp:posOffset>
            </wp:positionV>
            <wp:extent cx="5202290" cy="2874426"/>
            <wp:effectExtent l="0" t="0" r="0" b="2540"/>
            <wp:wrapNone/>
            <wp:docPr id="76444367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9042" cy="28781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41D2" w:rsidRPr="00F25313">
        <w:rPr>
          <w:rFonts w:ascii="Arial" w:eastAsia="Times New Roman" w:hAnsi="Arial" w:cs="Arial"/>
          <w:color w:val="000000"/>
          <w:lang w:eastAsia="es-MX"/>
        </w:rPr>
        <w:t>Fue así qu</w:t>
      </w:r>
      <w:r w:rsidR="00A852B8" w:rsidRPr="00F25313">
        <w:rPr>
          <w:rFonts w:ascii="Arial" w:eastAsia="Times New Roman" w:hAnsi="Arial" w:cs="Arial"/>
          <w:color w:val="000000"/>
          <w:lang w:eastAsia="es-MX"/>
        </w:rPr>
        <w:t>e</w:t>
      </w:r>
      <w:r w:rsidR="00DF41D2" w:rsidRPr="00F25313">
        <w:rPr>
          <w:rFonts w:ascii="Arial" w:eastAsia="Times New Roman" w:hAnsi="Arial" w:cs="Arial"/>
          <w:color w:val="000000"/>
          <w:lang w:eastAsia="es-MX"/>
        </w:rPr>
        <w:t xml:space="preserve"> el día</w:t>
      </w:r>
      <w:r w:rsidR="000A63D6" w:rsidRPr="00F25313">
        <w:rPr>
          <w:rFonts w:ascii="Arial" w:eastAsia="Times New Roman" w:hAnsi="Arial" w:cs="Arial"/>
          <w:color w:val="000000"/>
          <w:lang w:eastAsia="es-MX"/>
        </w:rPr>
        <w:t xml:space="preserve"> 04 de abril del año en curso</w:t>
      </w:r>
      <w:r w:rsidR="00A60AD9" w:rsidRPr="00F25313">
        <w:rPr>
          <w:rFonts w:ascii="Arial" w:eastAsia="Times New Roman" w:hAnsi="Arial" w:cs="Arial"/>
          <w:color w:val="000000"/>
          <w:lang w:eastAsia="es-MX"/>
        </w:rPr>
        <w:t xml:space="preserve"> llegaron a la planta de Sasaima, los</w:t>
      </w:r>
      <w:r w:rsidR="00A852B8" w:rsidRPr="00F25313">
        <w:rPr>
          <w:rFonts w:ascii="Arial" w:eastAsia="Times New Roman" w:hAnsi="Arial" w:cs="Arial"/>
          <w:color w:val="000000"/>
          <w:lang w:eastAsia="es-MX"/>
        </w:rPr>
        <w:t xml:space="preserve"> 10</w:t>
      </w:r>
      <w:r w:rsidR="00A60AD9" w:rsidRPr="00F25313">
        <w:rPr>
          <w:rFonts w:ascii="Arial" w:eastAsia="Times New Roman" w:hAnsi="Arial" w:cs="Arial"/>
          <w:color w:val="000000"/>
          <w:lang w:eastAsia="es-MX"/>
        </w:rPr>
        <w:t xml:space="preserve"> e</w:t>
      </w:r>
      <w:r w:rsidR="00645920" w:rsidRPr="00F25313">
        <w:rPr>
          <w:rFonts w:ascii="Arial" w:eastAsia="Times New Roman" w:hAnsi="Arial" w:cs="Arial"/>
          <w:color w:val="000000"/>
          <w:lang w:eastAsia="es-MX"/>
        </w:rPr>
        <w:t xml:space="preserve">quipos correspondientes a la línea bean to bar </w:t>
      </w:r>
      <w:r w:rsidR="0098214C" w:rsidRPr="00F25313">
        <w:rPr>
          <w:rFonts w:ascii="Arial" w:eastAsia="Times New Roman" w:hAnsi="Arial" w:cs="Arial"/>
          <w:color w:val="000000"/>
          <w:lang w:eastAsia="es-MX"/>
        </w:rPr>
        <w:t xml:space="preserve">que se </w:t>
      </w:r>
      <w:r w:rsidR="00F8285E" w:rsidRPr="00F25313">
        <w:rPr>
          <w:rFonts w:ascii="Arial" w:eastAsia="Times New Roman" w:hAnsi="Arial" w:cs="Arial"/>
          <w:color w:val="000000"/>
          <w:lang w:eastAsia="es-MX"/>
        </w:rPr>
        <w:t>adquirieron a</w:t>
      </w:r>
      <w:r w:rsidR="007B6AB2" w:rsidRPr="00F25313">
        <w:rPr>
          <w:rFonts w:ascii="Arial" w:eastAsia="Times New Roman" w:hAnsi="Arial" w:cs="Arial"/>
          <w:color w:val="000000"/>
          <w:lang w:eastAsia="es-MX"/>
        </w:rPr>
        <w:t xml:space="preserve"> través del convenio de asociación y </w:t>
      </w:r>
      <w:r w:rsidR="00645920" w:rsidRPr="00F25313">
        <w:rPr>
          <w:rFonts w:ascii="Arial" w:eastAsia="Times New Roman" w:hAnsi="Arial" w:cs="Arial"/>
          <w:color w:val="000000"/>
          <w:lang w:eastAsia="es-MX"/>
        </w:rPr>
        <w:t>que en su totalidad suman 10</w:t>
      </w:r>
      <w:r w:rsidR="008F18A8" w:rsidRPr="00F25313">
        <w:rPr>
          <w:rFonts w:ascii="Arial" w:eastAsia="Times New Roman" w:hAnsi="Arial" w:cs="Arial"/>
          <w:color w:val="000000"/>
          <w:lang w:eastAsia="es-MX"/>
        </w:rPr>
        <w:t>, en la siguiente tabla se puede apreciar de forma general los equipos</w:t>
      </w:r>
      <w:r w:rsidR="00720052" w:rsidRPr="00F25313">
        <w:rPr>
          <w:rFonts w:ascii="Arial" w:eastAsia="Times New Roman" w:hAnsi="Arial" w:cs="Arial"/>
          <w:color w:val="000000"/>
          <w:lang w:eastAsia="es-MX"/>
        </w:rPr>
        <w:t xml:space="preserve"> o </w:t>
      </w:r>
      <w:r w:rsidR="00C83370" w:rsidRPr="00F25313">
        <w:rPr>
          <w:rFonts w:ascii="Arial" w:eastAsia="Times New Roman" w:hAnsi="Arial" w:cs="Arial"/>
          <w:color w:val="000000"/>
          <w:lang w:eastAsia="es-MX"/>
        </w:rPr>
        <w:t>máquinas</w:t>
      </w:r>
      <w:r w:rsidR="00F8285E" w:rsidRPr="00F25313">
        <w:rPr>
          <w:rFonts w:ascii="Arial" w:eastAsia="Times New Roman" w:hAnsi="Arial" w:cs="Arial"/>
          <w:color w:val="000000"/>
          <w:lang w:eastAsia="es-MX"/>
        </w:rPr>
        <w:t xml:space="preserve"> y una breve descripción de cada uno de ellos para entender su funcionalidad:</w:t>
      </w:r>
    </w:p>
    <w:p w14:paraId="72AD6646" w14:textId="06685052" w:rsidR="004B1832" w:rsidRPr="00F25313" w:rsidRDefault="004B1832" w:rsidP="00F25313">
      <w:pPr>
        <w:spacing w:line="240" w:lineRule="auto"/>
        <w:jc w:val="both"/>
        <w:rPr>
          <w:rFonts w:ascii="Arial" w:eastAsia="Times New Roman" w:hAnsi="Arial" w:cs="Arial"/>
          <w:color w:val="000000"/>
          <w:lang w:eastAsia="es-MX"/>
        </w:rPr>
      </w:pPr>
    </w:p>
    <w:p w14:paraId="05EE7F6A" w14:textId="34B71574" w:rsidR="00F61C11" w:rsidRDefault="00F61C11" w:rsidP="00F25313">
      <w:pPr>
        <w:spacing w:line="240" w:lineRule="auto"/>
        <w:jc w:val="both"/>
        <w:rPr>
          <w:rFonts w:ascii="Arial" w:eastAsia="Times New Roman" w:hAnsi="Arial" w:cs="Arial"/>
          <w:color w:val="000000"/>
          <w:lang w:eastAsia="es-MX"/>
        </w:rPr>
      </w:pPr>
    </w:p>
    <w:p w14:paraId="3E6D35D3" w14:textId="77777777" w:rsidR="006D06B2" w:rsidRDefault="006D06B2" w:rsidP="00F25313">
      <w:pPr>
        <w:spacing w:line="240" w:lineRule="auto"/>
        <w:jc w:val="both"/>
        <w:rPr>
          <w:rFonts w:ascii="Arial" w:eastAsia="Times New Roman" w:hAnsi="Arial" w:cs="Arial"/>
          <w:color w:val="000000"/>
          <w:lang w:eastAsia="es-MX"/>
        </w:rPr>
      </w:pPr>
    </w:p>
    <w:p w14:paraId="1FC32115" w14:textId="77777777" w:rsidR="006D06B2" w:rsidRDefault="006D06B2" w:rsidP="00F25313">
      <w:pPr>
        <w:spacing w:line="240" w:lineRule="auto"/>
        <w:jc w:val="both"/>
        <w:rPr>
          <w:rFonts w:ascii="Arial" w:eastAsia="Times New Roman" w:hAnsi="Arial" w:cs="Arial"/>
          <w:color w:val="000000"/>
          <w:lang w:eastAsia="es-MX"/>
        </w:rPr>
      </w:pPr>
    </w:p>
    <w:p w14:paraId="68F69757" w14:textId="77777777" w:rsidR="006D06B2" w:rsidRDefault="006D06B2" w:rsidP="00F25313">
      <w:pPr>
        <w:spacing w:line="240" w:lineRule="auto"/>
        <w:jc w:val="both"/>
        <w:rPr>
          <w:rFonts w:ascii="Arial" w:eastAsia="Times New Roman" w:hAnsi="Arial" w:cs="Arial"/>
          <w:color w:val="000000"/>
          <w:lang w:eastAsia="es-MX"/>
        </w:rPr>
      </w:pPr>
    </w:p>
    <w:p w14:paraId="6E79889D" w14:textId="77777777" w:rsidR="006D06B2" w:rsidRDefault="006D06B2" w:rsidP="00F25313">
      <w:pPr>
        <w:spacing w:line="240" w:lineRule="auto"/>
        <w:jc w:val="both"/>
        <w:rPr>
          <w:rFonts w:ascii="Arial" w:eastAsia="Times New Roman" w:hAnsi="Arial" w:cs="Arial"/>
          <w:color w:val="000000"/>
          <w:lang w:eastAsia="es-MX"/>
        </w:rPr>
      </w:pPr>
    </w:p>
    <w:p w14:paraId="50785D15" w14:textId="77777777" w:rsidR="006D06B2" w:rsidRDefault="006D06B2" w:rsidP="00F25313">
      <w:pPr>
        <w:spacing w:line="240" w:lineRule="auto"/>
        <w:jc w:val="both"/>
        <w:rPr>
          <w:rFonts w:ascii="Arial" w:eastAsia="Times New Roman" w:hAnsi="Arial" w:cs="Arial"/>
          <w:color w:val="000000"/>
          <w:lang w:eastAsia="es-MX"/>
        </w:rPr>
      </w:pPr>
    </w:p>
    <w:p w14:paraId="3D881A0D" w14:textId="77777777" w:rsidR="006D06B2" w:rsidRDefault="006D06B2" w:rsidP="00F25313">
      <w:pPr>
        <w:spacing w:line="240" w:lineRule="auto"/>
        <w:jc w:val="both"/>
        <w:rPr>
          <w:rFonts w:ascii="Arial" w:eastAsia="Times New Roman" w:hAnsi="Arial" w:cs="Arial"/>
          <w:color w:val="000000"/>
          <w:lang w:eastAsia="es-MX"/>
        </w:rPr>
      </w:pPr>
    </w:p>
    <w:p w14:paraId="52A24E71" w14:textId="77777777" w:rsidR="006D06B2" w:rsidRPr="00F25313" w:rsidRDefault="006D06B2" w:rsidP="00F25313">
      <w:pPr>
        <w:spacing w:line="240" w:lineRule="auto"/>
        <w:jc w:val="both"/>
        <w:rPr>
          <w:rFonts w:ascii="Arial" w:eastAsia="Times New Roman" w:hAnsi="Arial" w:cs="Arial"/>
          <w:color w:val="000000"/>
          <w:lang w:eastAsia="es-MX"/>
        </w:rPr>
      </w:pPr>
    </w:p>
    <w:p w14:paraId="65341195" w14:textId="76BA1472" w:rsidR="00F8275D" w:rsidRPr="00F25313" w:rsidRDefault="00F8275D"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lastRenderedPageBreak/>
        <w:t>Vale anotar que</w:t>
      </w:r>
      <w:r w:rsidR="00D135BA" w:rsidRPr="00F25313">
        <w:rPr>
          <w:rFonts w:ascii="Arial" w:eastAsia="Times New Roman" w:hAnsi="Arial" w:cs="Arial"/>
          <w:color w:val="000000"/>
          <w:lang w:eastAsia="es-MX"/>
        </w:rPr>
        <w:t xml:space="preserve"> por recomendaciones técnicas se </w:t>
      </w:r>
      <w:r w:rsidR="00BC5D95" w:rsidRPr="00F25313">
        <w:rPr>
          <w:rFonts w:ascii="Arial" w:eastAsia="Times New Roman" w:hAnsi="Arial" w:cs="Arial"/>
          <w:color w:val="000000"/>
          <w:lang w:eastAsia="es-MX"/>
        </w:rPr>
        <w:t>adqui</w:t>
      </w:r>
      <w:r w:rsidR="00304ED3" w:rsidRPr="00F25313">
        <w:rPr>
          <w:rFonts w:ascii="Arial" w:eastAsia="Times New Roman" w:hAnsi="Arial" w:cs="Arial"/>
          <w:color w:val="000000"/>
          <w:lang w:eastAsia="es-MX"/>
        </w:rPr>
        <w:t>rieron</w:t>
      </w:r>
      <w:r w:rsidR="00D135BA" w:rsidRPr="00F25313">
        <w:rPr>
          <w:rFonts w:ascii="Arial" w:eastAsia="Times New Roman" w:hAnsi="Arial" w:cs="Arial"/>
          <w:color w:val="000000"/>
          <w:lang w:eastAsia="es-MX"/>
        </w:rPr>
        <w:t xml:space="preserve"> </w:t>
      </w:r>
      <w:r w:rsidR="00304ED3" w:rsidRPr="00F25313">
        <w:rPr>
          <w:rFonts w:ascii="Arial" w:eastAsia="Times New Roman" w:hAnsi="Arial" w:cs="Arial"/>
          <w:color w:val="000000"/>
          <w:lang w:eastAsia="es-MX"/>
        </w:rPr>
        <w:t xml:space="preserve">e </w:t>
      </w:r>
      <w:r w:rsidR="00386C26" w:rsidRPr="00F25313">
        <w:rPr>
          <w:rFonts w:ascii="Arial" w:eastAsia="Times New Roman" w:hAnsi="Arial" w:cs="Arial"/>
          <w:color w:val="000000"/>
          <w:lang w:eastAsia="es-MX"/>
        </w:rPr>
        <w:t>instalaron dos</w:t>
      </w:r>
      <w:r w:rsidR="00304ED3" w:rsidRPr="00F25313">
        <w:rPr>
          <w:rFonts w:ascii="Arial" w:eastAsia="Times New Roman" w:hAnsi="Arial" w:cs="Arial"/>
          <w:color w:val="000000"/>
          <w:lang w:eastAsia="es-MX"/>
        </w:rPr>
        <w:t xml:space="preserve"> </w:t>
      </w:r>
      <w:r w:rsidR="00C0235D" w:rsidRPr="00F25313">
        <w:rPr>
          <w:rFonts w:ascii="Arial" w:eastAsia="Times New Roman" w:hAnsi="Arial" w:cs="Arial"/>
          <w:color w:val="000000"/>
          <w:lang w:eastAsia="es-MX"/>
        </w:rPr>
        <w:t xml:space="preserve">compresores </w:t>
      </w:r>
      <w:r w:rsidR="004E518D" w:rsidRPr="00F25313">
        <w:rPr>
          <w:rFonts w:ascii="Arial" w:eastAsia="Times New Roman" w:hAnsi="Arial" w:cs="Arial"/>
          <w:color w:val="000000"/>
          <w:lang w:eastAsia="es-MX"/>
        </w:rPr>
        <w:t>con capacidad de 350 l</w:t>
      </w:r>
      <w:r w:rsidR="00D135BA" w:rsidRPr="00F25313">
        <w:rPr>
          <w:rFonts w:ascii="Arial" w:eastAsia="Times New Roman" w:hAnsi="Arial" w:cs="Arial"/>
          <w:color w:val="000000"/>
          <w:lang w:eastAsia="es-MX"/>
        </w:rPr>
        <w:t>t/ min,</w:t>
      </w:r>
      <w:r w:rsidR="00BA410C" w:rsidRPr="00F25313">
        <w:rPr>
          <w:rFonts w:ascii="Arial" w:eastAsia="Times New Roman" w:hAnsi="Arial" w:cs="Arial"/>
          <w:color w:val="000000"/>
          <w:lang w:eastAsia="es-MX"/>
        </w:rPr>
        <w:t xml:space="preserve"> para l</w:t>
      </w:r>
      <w:r w:rsidR="002F025C" w:rsidRPr="00F25313">
        <w:rPr>
          <w:rFonts w:ascii="Arial" w:eastAsia="Times New Roman" w:hAnsi="Arial" w:cs="Arial"/>
          <w:color w:val="000000"/>
          <w:lang w:eastAsia="es-MX"/>
        </w:rPr>
        <w:t xml:space="preserve">os equipos </w:t>
      </w:r>
      <w:r w:rsidR="00646B4A" w:rsidRPr="00F25313">
        <w:rPr>
          <w:rFonts w:ascii="Arial" w:eastAsia="Times New Roman" w:hAnsi="Arial" w:cs="Arial"/>
          <w:color w:val="000000"/>
          <w:lang w:eastAsia="es-MX"/>
        </w:rPr>
        <w:t xml:space="preserve">o </w:t>
      </w:r>
      <w:r w:rsidR="002F025C" w:rsidRPr="00F25313">
        <w:rPr>
          <w:rFonts w:ascii="Arial" w:eastAsia="Times New Roman" w:hAnsi="Arial" w:cs="Arial"/>
          <w:color w:val="000000"/>
          <w:lang w:eastAsia="es-MX"/>
        </w:rPr>
        <w:t xml:space="preserve">maquinas como </w:t>
      </w:r>
      <w:r w:rsidR="000D7BD1" w:rsidRPr="00F25313">
        <w:rPr>
          <w:rFonts w:ascii="Arial" w:eastAsia="Times New Roman" w:hAnsi="Arial" w:cs="Arial"/>
          <w:color w:val="000000"/>
          <w:lang w:eastAsia="es-MX"/>
        </w:rPr>
        <w:t>la Roaster</w:t>
      </w:r>
      <w:r w:rsidR="002F025C" w:rsidRPr="00F25313">
        <w:rPr>
          <w:rFonts w:ascii="Arial" w:eastAsia="Times New Roman" w:hAnsi="Arial" w:cs="Arial"/>
          <w:color w:val="000000"/>
          <w:lang w:eastAsia="es-MX"/>
        </w:rPr>
        <w:t xml:space="preserve"> y</w:t>
      </w:r>
      <w:r w:rsidR="000711F5" w:rsidRPr="00F25313">
        <w:rPr>
          <w:rFonts w:ascii="Arial" w:eastAsia="Times New Roman" w:hAnsi="Arial" w:cs="Arial"/>
          <w:color w:val="000000"/>
          <w:lang w:eastAsia="es-MX"/>
        </w:rPr>
        <w:t xml:space="preserve"> la </w:t>
      </w:r>
      <w:r w:rsidR="00BA410C" w:rsidRPr="00F25313">
        <w:rPr>
          <w:rFonts w:ascii="Arial" w:eastAsia="Times New Roman" w:hAnsi="Arial" w:cs="Arial"/>
          <w:color w:val="000000"/>
          <w:lang w:eastAsia="es-MX"/>
        </w:rPr>
        <w:t>Micrón</w:t>
      </w:r>
      <w:r w:rsidR="00646B4A" w:rsidRPr="00F25313">
        <w:rPr>
          <w:rFonts w:ascii="Arial" w:eastAsia="Times New Roman" w:hAnsi="Arial" w:cs="Arial"/>
          <w:color w:val="000000"/>
          <w:lang w:eastAsia="es-MX"/>
        </w:rPr>
        <w:t>.</w:t>
      </w:r>
      <w:r w:rsidR="00BA410C" w:rsidRPr="00F25313">
        <w:rPr>
          <w:rFonts w:ascii="Arial" w:eastAsia="Times New Roman" w:hAnsi="Arial" w:cs="Arial"/>
          <w:color w:val="000000"/>
          <w:lang w:eastAsia="es-MX"/>
        </w:rPr>
        <w:t xml:space="preserve"> </w:t>
      </w:r>
    </w:p>
    <w:p w14:paraId="50F0FCD2" w14:textId="68E369A0" w:rsidR="00DC1B3C" w:rsidRPr="00F25313" w:rsidRDefault="00DC1B3C"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 xml:space="preserve">Una vez que se había diagnosticado las intermitencias del fluido eléctrico y por recomendación </w:t>
      </w:r>
      <w:r w:rsidR="00DF1473" w:rsidRPr="00F25313">
        <w:rPr>
          <w:rFonts w:ascii="Arial" w:eastAsia="Times New Roman" w:hAnsi="Arial" w:cs="Arial"/>
          <w:color w:val="000000"/>
          <w:lang w:eastAsia="es-MX"/>
        </w:rPr>
        <w:t>técnica</w:t>
      </w:r>
      <w:r w:rsidRPr="00F25313">
        <w:rPr>
          <w:rFonts w:ascii="Arial" w:eastAsia="Times New Roman" w:hAnsi="Arial" w:cs="Arial"/>
          <w:color w:val="000000"/>
          <w:lang w:eastAsia="es-MX"/>
        </w:rPr>
        <w:t xml:space="preserve"> de Selmi-Artegel se realizó la </w:t>
      </w:r>
      <w:r w:rsidR="00386C26" w:rsidRPr="00F25313">
        <w:rPr>
          <w:rFonts w:ascii="Arial" w:eastAsia="Times New Roman" w:hAnsi="Arial" w:cs="Arial"/>
          <w:color w:val="000000"/>
          <w:lang w:eastAsia="es-MX"/>
        </w:rPr>
        <w:t xml:space="preserve">compra </w:t>
      </w:r>
      <w:r w:rsidR="00502818" w:rsidRPr="00F25313">
        <w:rPr>
          <w:rFonts w:ascii="Arial" w:eastAsia="Times New Roman" w:hAnsi="Arial" w:cs="Arial"/>
          <w:color w:val="000000"/>
          <w:lang w:eastAsia="es-MX"/>
        </w:rPr>
        <w:t xml:space="preserve">e instalación </w:t>
      </w:r>
      <w:r w:rsidR="000D7BD1" w:rsidRPr="00F25313">
        <w:rPr>
          <w:rFonts w:ascii="Arial" w:eastAsia="Times New Roman" w:hAnsi="Arial" w:cs="Arial"/>
          <w:color w:val="000000"/>
          <w:lang w:eastAsia="es-MX"/>
        </w:rPr>
        <w:t>de los</w:t>
      </w:r>
      <w:r w:rsidRPr="00F25313">
        <w:rPr>
          <w:rFonts w:ascii="Arial" w:eastAsia="Times New Roman" w:hAnsi="Arial" w:cs="Arial"/>
          <w:color w:val="000000"/>
          <w:lang w:eastAsia="es-MX"/>
        </w:rPr>
        <w:t xml:space="preserve"> arrancadores</w:t>
      </w:r>
      <w:r w:rsidR="00502818" w:rsidRPr="00F25313">
        <w:rPr>
          <w:rFonts w:ascii="Arial" w:eastAsia="Times New Roman" w:hAnsi="Arial" w:cs="Arial"/>
          <w:color w:val="000000"/>
          <w:lang w:eastAsia="es-MX"/>
        </w:rPr>
        <w:t xml:space="preserve"> </w:t>
      </w:r>
      <w:r w:rsidR="000D7BD1" w:rsidRPr="00F25313">
        <w:rPr>
          <w:rFonts w:ascii="Arial" w:eastAsia="Times New Roman" w:hAnsi="Arial" w:cs="Arial"/>
          <w:color w:val="000000"/>
          <w:lang w:eastAsia="es-MX"/>
        </w:rPr>
        <w:t>(en</w:t>
      </w:r>
      <w:r w:rsidR="00837073" w:rsidRPr="00F25313">
        <w:rPr>
          <w:rFonts w:ascii="Arial" w:eastAsia="Times New Roman" w:hAnsi="Arial" w:cs="Arial"/>
          <w:color w:val="000000"/>
          <w:lang w:eastAsia="es-MX"/>
        </w:rPr>
        <w:t xml:space="preserve"> el mes de abril) y de los reguladores </w:t>
      </w:r>
      <w:r w:rsidR="00760F99" w:rsidRPr="00F25313">
        <w:rPr>
          <w:rFonts w:ascii="Arial" w:eastAsia="Times New Roman" w:hAnsi="Arial" w:cs="Arial"/>
          <w:color w:val="000000"/>
          <w:lang w:eastAsia="es-MX"/>
        </w:rPr>
        <w:t>(en</w:t>
      </w:r>
      <w:r w:rsidR="00837073" w:rsidRPr="00F25313">
        <w:rPr>
          <w:rFonts w:ascii="Arial" w:eastAsia="Times New Roman" w:hAnsi="Arial" w:cs="Arial"/>
          <w:color w:val="000000"/>
          <w:lang w:eastAsia="es-MX"/>
        </w:rPr>
        <w:t xml:space="preserve"> el mes de </w:t>
      </w:r>
      <w:r w:rsidR="00B11CF3" w:rsidRPr="00F25313">
        <w:rPr>
          <w:rFonts w:ascii="Arial" w:eastAsia="Times New Roman" w:hAnsi="Arial" w:cs="Arial"/>
          <w:color w:val="000000"/>
          <w:lang w:eastAsia="es-MX"/>
        </w:rPr>
        <w:t>diciembre)</w:t>
      </w:r>
      <w:r w:rsidRPr="00F25313">
        <w:rPr>
          <w:rFonts w:ascii="Arial" w:eastAsia="Times New Roman" w:hAnsi="Arial" w:cs="Arial"/>
          <w:color w:val="000000"/>
          <w:lang w:eastAsia="es-MX"/>
        </w:rPr>
        <w:t xml:space="preserve"> </w:t>
      </w:r>
      <w:r w:rsidR="007F6D74" w:rsidRPr="00F25313">
        <w:rPr>
          <w:rFonts w:ascii="Arial" w:eastAsia="Times New Roman" w:hAnsi="Arial" w:cs="Arial"/>
          <w:color w:val="000000"/>
          <w:lang w:eastAsia="es-MX"/>
        </w:rPr>
        <w:t>para</w:t>
      </w:r>
      <w:r w:rsidR="004E2B5D" w:rsidRPr="00F25313">
        <w:rPr>
          <w:rFonts w:ascii="Arial" w:eastAsia="Times New Roman" w:hAnsi="Arial" w:cs="Arial"/>
          <w:color w:val="000000"/>
          <w:lang w:eastAsia="es-MX"/>
        </w:rPr>
        <w:t xml:space="preserve"> </w:t>
      </w:r>
      <w:r w:rsidR="00B2203F" w:rsidRPr="00F25313">
        <w:rPr>
          <w:rFonts w:ascii="Arial" w:eastAsia="Times New Roman" w:hAnsi="Arial" w:cs="Arial"/>
          <w:color w:val="000000"/>
          <w:lang w:eastAsia="es-MX"/>
        </w:rPr>
        <w:t xml:space="preserve">los </w:t>
      </w:r>
      <w:r w:rsidR="00C83370" w:rsidRPr="00F25313">
        <w:rPr>
          <w:rFonts w:ascii="Arial" w:eastAsia="Times New Roman" w:hAnsi="Arial" w:cs="Arial"/>
          <w:color w:val="000000"/>
          <w:lang w:eastAsia="es-MX"/>
        </w:rPr>
        <w:t>equipos de</w:t>
      </w:r>
      <w:r w:rsidR="004E2B5D" w:rsidRPr="00F25313">
        <w:rPr>
          <w:rFonts w:ascii="Arial" w:eastAsia="Times New Roman" w:hAnsi="Arial" w:cs="Arial"/>
          <w:color w:val="000000"/>
          <w:lang w:eastAsia="es-MX"/>
        </w:rPr>
        <w:t xml:space="preserve"> la planta </w:t>
      </w:r>
      <w:r w:rsidR="00B11CF3" w:rsidRPr="00F25313">
        <w:rPr>
          <w:rFonts w:ascii="Arial" w:eastAsia="Times New Roman" w:hAnsi="Arial" w:cs="Arial"/>
          <w:color w:val="000000"/>
          <w:lang w:eastAsia="es-MX"/>
        </w:rPr>
        <w:t>y de esta manera obtener una mayor protección contra las fluctuaciones de la energía.</w:t>
      </w:r>
    </w:p>
    <w:p w14:paraId="6993774D" w14:textId="48905C5C" w:rsidR="003F33B6" w:rsidRPr="00F25313" w:rsidRDefault="00A852B8"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Como complemento</w:t>
      </w:r>
      <w:r w:rsidR="002D0BD8" w:rsidRPr="00F25313">
        <w:rPr>
          <w:rFonts w:ascii="Arial" w:eastAsia="Times New Roman" w:hAnsi="Arial" w:cs="Arial"/>
          <w:color w:val="000000"/>
          <w:lang w:eastAsia="es-MX"/>
        </w:rPr>
        <w:t xml:space="preserve"> a la disposición de Fedecacao para </w:t>
      </w:r>
      <w:r w:rsidR="00A8313B" w:rsidRPr="00F25313">
        <w:rPr>
          <w:rFonts w:ascii="Arial" w:eastAsia="Times New Roman" w:hAnsi="Arial" w:cs="Arial"/>
          <w:color w:val="000000"/>
          <w:lang w:eastAsia="es-MX"/>
        </w:rPr>
        <w:t>poner en funcionamiento</w:t>
      </w:r>
      <w:r w:rsidR="005A60E0" w:rsidRPr="00F25313">
        <w:rPr>
          <w:rFonts w:ascii="Arial" w:eastAsia="Times New Roman" w:hAnsi="Arial" w:cs="Arial"/>
          <w:color w:val="000000"/>
          <w:lang w:eastAsia="es-MX"/>
        </w:rPr>
        <w:t xml:space="preserve"> la planta de transformación, se</w:t>
      </w:r>
      <w:r w:rsidR="008668EF" w:rsidRPr="00F25313">
        <w:rPr>
          <w:rFonts w:ascii="Arial" w:eastAsia="Times New Roman" w:hAnsi="Arial" w:cs="Arial"/>
          <w:color w:val="000000"/>
          <w:lang w:eastAsia="es-MX"/>
        </w:rPr>
        <w:t xml:space="preserve"> acató la sugerencia por parte de </w:t>
      </w:r>
      <w:r w:rsidR="00A80200" w:rsidRPr="00F25313">
        <w:rPr>
          <w:rFonts w:ascii="Arial" w:eastAsia="Times New Roman" w:hAnsi="Arial" w:cs="Arial"/>
          <w:color w:val="000000"/>
          <w:lang w:eastAsia="es-MX"/>
        </w:rPr>
        <w:t>Artegel-Se</w:t>
      </w:r>
      <w:r w:rsidR="00B52D11" w:rsidRPr="00F25313">
        <w:rPr>
          <w:rFonts w:ascii="Arial" w:eastAsia="Times New Roman" w:hAnsi="Arial" w:cs="Arial"/>
          <w:color w:val="000000"/>
          <w:lang w:eastAsia="es-MX"/>
        </w:rPr>
        <w:t>lmi</w:t>
      </w:r>
      <w:r w:rsidR="00E63C96" w:rsidRPr="00F25313">
        <w:rPr>
          <w:rFonts w:ascii="Arial" w:eastAsia="Times New Roman" w:hAnsi="Arial" w:cs="Arial"/>
          <w:color w:val="000000"/>
          <w:lang w:eastAsia="es-MX"/>
        </w:rPr>
        <w:t xml:space="preserve"> de proteger aún más los equipos</w:t>
      </w:r>
      <w:r w:rsidR="00495A96" w:rsidRPr="00F25313">
        <w:rPr>
          <w:rFonts w:ascii="Arial" w:eastAsia="Times New Roman" w:hAnsi="Arial" w:cs="Arial"/>
          <w:color w:val="000000"/>
          <w:lang w:eastAsia="es-MX"/>
        </w:rPr>
        <w:t xml:space="preserve"> colocándoles arrancadores y reguladores</w:t>
      </w:r>
      <w:r w:rsidR="003F33B6" w:rsidRPr="00F25313">
        <w:rPr>
          <w:rFonts w:ascii="Arial" w:eastAsia="Times New Roman" w:hAnsi="Arial" w:cs="Arial"/>
          <w:color w:val="000000"/>
          <w:lang w:eastAsia="es-MX"/>
        </w:rPr>
        <w:t>,</w:t>
      </w:r>
      <w:r w:rsidR="008F4291" w:rsidRPr="00F25313">
        <w:rPr>
          <w:rFonts w:ascii="Arial" w:eastAsia="Times New Roman" w:hAnsi="Arial" w:cs="Arial"/>
          <w:color w:val="000000"/>
          <w:lang w:eastAsia="es-MX"/>
        </w:rPr>
        <w:t xml:space="preserve"> pese a que ya se había instalado un regulador general de 75 KWA</w:t>
      </w:r>
      <w:r w:rsidR="003F33B6" w:rsidRPr="00F25313">
        <w:rPr>
          <w:rFonts w:ascii="Arial" w:eastAsia="Times New Roman" w:hAnsi="Arial" w:cs="Arial"/>
          <w:color w:val="000000"/>
          <w:lang w:eastAsia="es-MX"/>
        </w:rPr>
        <w:t>.</w:t>
      </w:r>
    </w:p>
    <w:p w14:paraId="6471AD6C" w14:textId="7226AE13" w:rsidR="001C678A" w:rsidRPr="00F25313" w:rsidRDefault="003F33B6"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En la tabla anterior</w:t>
      </w:r>
      <w:r w:rsidR="00C1630D" w:rsidRPr="00F25313">
        <w:rPr>
          <w:rFonts w:ascii="Arial" w:eastAsia="Times New Roman" w:hAnsi="Arial" w:cs="Arial"/>
          <w:color w:val="000000"/>
          <w:lang w:eastAsia="es-MX"/>
        </w:rPr>
        <w:t xml:space="preserve"> </w:t>
      </w:r>
      <w:r w:rsidR="00DB628E" w:rsidRPr="00F25313">
        <w:rPr>
          <w:rFonts w:ascii="Arial" w:eastAsia="Times New Roman" w:hAnsi="Arial" w:cs="Arial"/>
          <w:color w:val="000000"/>
          <w:lang w:eastAsia="es-MX"/>
        </w:rPr>
        <w:t>(línea</w:t>
      </w:r>
      <w:r w:rsidR="002D50D7" w:rsidRPr="00F25313">
        <w:rPr>
          <w:rFonts w:ascii="Arial" w:eastAsia="Times New Roman" w:hAnsi="Arial" w:cs="Arial"/>
          <w:color w:val="000000"/>
          <w:lang w:eastAsia="es-MX"/>
        </w:rPr>
        <w:t xml:space="preserve"> Bean to Bar planta Sasaima),</w:t>
      </w:r>
      <w:r w:rsidRPr="00F25313">
        <w:rPr>
          <w:rFonts w:ascii="Arial" w:eastAsia="Times New Roman" w:hAnsi="Arial" w:cs="Arial"/>
          <w:color w:val="000000"/>
          <w:lang w:eastAsia="es-MX"/>
        </w:rPr>
        <w:t xml:space="preserve"> se </w:t>
      </w:r>
      <w:r w:rsidR="005A60E0" w:rsidRPr="00F25313">
        <w:rPr>
          <w:rFonts w:ascii="Arial" w:eastAsia="Times New Roman" w:hAnsi="Arial" w:cs="Arial"/>
          <w:color w:val="000000"/>
          <w:lang w:eastAsia="es-MX"/>
        </w:rPr>
        <w:t xml:space="preserve">puede apreciar </w:t>
      </w:r>
      <w:r w:rsidR="00F815E7" w:rsidRPr="00F25313">
        <w:rPr>
          <w:rFonts w:ascii="Arial" w:eastAsia="Times New Roman" w:hAnsi="Arial" w:cs="Arial"/>
          <w:color w:val="000000"/>
          <w:lang w:eastAsia="es-MX"/>
        </w:rPr>
        <w:t>si cada</w:t>
      </w:r>
      <w:r w:rsidR="008F6339" w:rsidRPr="00F25313">
        <w:rPr>
          <w:rFonts w:ascii="Arial" w:eastAsia="Times New Roman" w:hAnsi="Arial" w:cs="Arial"/>
          <w:color w:val="000000"/>
          <w:lang w:eastAsia="es-MX"/>
        </w:rPr>
        <w:t xml:space="preserve"> uno de los equipos</w:t>
      </w:r>
      <w:r w:rsidR="007C1C46" w:rsidRPr="00F25313">
        <w:rPr>
          <w:rFonts w:ascii="Arial" w:eastAsia="Times New Roman" w:hAnsi="Arial" w:cs="Arial"/>
          <w:color w:val="000000"/>
          <w:lang w:eastAsia="es-MX"/>
        </w:rPr>
        <w:t xml:space="preserve"> cuenta </w:t>
      </w:r>
      <w:r w:rsidR="001C678A" w:rsidRPr="00F25313">
        <w:rPr>
          <w:rFonts w:ascii="Arial" w:eastAsia="Times New Roman" w:hAnsi="Arial" w:cs="Arial"/>
          <w:color w:val="000000"/>
          <w:lang w:eastAsia="es-MX"/>
        </w:rPr>
        <w:t>o no con la instalación de los arrancadores y de los reguladores correspondientes.</w:t>
      </w:r>
    </w:p>
    <w:p w14:paraId="14D11954" w14:textId="6D07D2DE" w:rsidR="00DF41D2" w:rsidRPr="00F25313" w:rsidRDefault="00F815E7"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 xml:space="preserve">A </w:t>
      </w:r>
      <w:r w:rsidR="00693063" w:rsidRPr="00F25313">
        <w:rPr>
          <w:rFonts w:ascii="Arial" w:eastAsia="Times New Roman" w:hAnsi="Arial" w:cs="Arial"/>
          <w:color w:val="000000"/>
          <w:lang w:eastAsia="es-MX"/>
        </w:rPr>
        <w:t xml:space="preserve">cada uno de </w:t>
      </w:r>
      <w:r w:rsidR="006777C2" w:rsidRPr="00F25313">
        <w:rPr>
          <w:rFonts w:ascii="Arial" w:eastAsia="Times New Roman" w:hAnsi="Arial" w:cs="Arial"/>
          <w:color w:val="000000"/>
          <w:lang w:eastAsia="es-MX"/>
        </w:rPr>
        <w:t xml:space="preserve">los 10 equipos </w:t>
      </w:r>
      <w:r w:rsidRPr="00F25313">
        <w:rPr>
          <w:rFonts w:ascii="Arial" w:eastAsia="Times New Roman" w:hAnsi="Arial" w:cs="Arial"/>
          <w:color w:val="000000"/>
          <w:lang w:eastAsia="es-MX"/>
        </w:rPr>
        <w:t>se les instaló</w:t>
      </w:r>
      <w:r w:rsidR="00693063" w:rsidRPr="00F25313">
        <w:rPr>
          <w:rFonts w:ascii="Arial" w:eastAsia="Times New Roman" w:hAnsi="Arial" w:cs="Arial"/>
          <w:color w:val="000000"/>
          <w:lang w:eastAsia="es-MX"/>
        </w:rPr>
        <w:t xml:space="preserve"> un</w:t>
      </w:r>
      <w:r w:rsidR="006777C2" w:rsidRPr="00F25313">
        <w:rPr>
          <w:rFonts w:ascii="Arial" w:eastAsia="Times New Roman" w:hAnsi="Arial" w:cs="Arial"/>
          <w:color w:val="000000"/>
          <w:lang w:eastAsia="es-MX"/>
        </w:rPr>
        <w:t xml:space="preserve"> </w:t>
      </w:r>
      <w:r w:rsidR="00923AEF" w:rsidRPr="00F25313">
        <w:rPr>
          <w:rFonts w:ascii="Arial" w:eastAsia="Times New Roman" w:hAnsi="Arial" w:cs="Arial"/>
          <w:color w:val="000000"/>
          <w:lang w:eastAsia="es-MX"/>
        </w:rPr>
        <w:t>arrancador</w:t>
      </w:r>
      <w:r w:rsidR="00EA5914" w:rsidRPr="00F25313">
        <w:rPr>
          <w:rFonts w:ascii="Arial" w:eastAsia="Times New Roman" w:hAnsi="Arial" w:cs="Arial"/>
          <w:color w:val="000000"/>
          <w:lang w:eastAsia="es-MX"/>
        </w:rPr>
        <w:t xml:space="preserve"> </w:t>
      </w:r>
      <w:r w:rsidR="00923AEF" w:rsidRPr="00F25313">
        <w:rPr>
          <w:rFonts w:ascii="Arial" w:eastAsia="Times New Roman" w:hAnsi="Arial" w:cs="Arial"/>
          <w:color w:val="000000"/>
          <w:lang w:eastAsia="es-MX"/>
        </w:rPr>
        <w:t>o switch de protección especial</w:t>
      </w:r>
      <w:r w:rsidRPr="00F25313">
        <w:rPr>
          <w:rFonts w:ascii="Arial" w:eastAsia="Times New Roman" w:hAnsi="Arial" w:cs="Arial"/>
          <w:color w:val="000000"/>
          <w:lang w:eastAsia="es-MX"/>
        </w:rPr>
        <w:t xml:space="preserve">, </w:t>
      </w:r>
      <w:r w:rsidR="00EA5914" w:rsidRPr="00F25313">
        <w:rPr>
          <w:rFonts w:ascii="Arial" w:eastAsia="Times New Roman" w:hAnsi="Arial" w:cs="Arial"/>
          <w:color w:val="000000"/>
          <w:lang w:eastAsia="es-MX"/>
        </w:rPr>
        <w:t xml:space="preserve">cuya función es servir </w:t>
      </w:r>
      <w:r w:rsidR="0031010E" w:rsidRPr="00F25313">
        <w:rPr>
          <w:rFonts w:ascii="Arial" w:eastAsia="Times New Roman" w:hAnsi="Arial" w:cs="Arial"/>
          <w:color w:val="000000"/>
          <w:lang w:eastAsia="es-MX"/>
        </w:rPr>
        <w:t>a manera de apaga</w:t>
      </w:r>
      <w:r w:rsidR="008668EF" w:rsidRPr="00F25313">
        <w:rPr>
          <w:rFonts w:ascii="Arial" w:eastAsia="Times New Roman" w:hAnsi="Arial" w:cs="Arial"/>
          <w:color w:val="000000"/>
          <w:lang w:eastAsia="es-MX"/>
        </w:rPr>
        <w:t>do de emergencia.</w:t>
      </w:r>
      <w:r w:rsidRPr="00F25313">
        <w:rPr>
          <w:rFonts w:ascii="Arial" w:eastAsia="Times New Roman" w:hAnsi="Arial" w:cs="Arial"/>
          <w:color w:val="000000"/>
          <w:lang w:eastAsia="es-MX"/>
        </w:rPr>
        <w:t xml:space="preserve"> </w:t>
      </w:r>
    </w:p>
    <w:p w14:paraId="5C4B1B51" w14:textId="6BBA18DA" w:rsidR="00956127" w:rsidRPr="00F25313" w:rsidRDefault="00E10C71" w:rsidP="00F25313">
      <w:pPr>
        <w:spacing w:line="240" w:lineRule="auto"/>
        <w:jc w:val="both"/>
        <w:rPr>
          <w:rFonts w:ascii="Arial" w:hAnsi="Arial" w:cs="Arial"/>
        </w:rPr>
      </w:pPr>
      <w:r w:rsidRPr="00F25313">
        <w:rPr>
          <w:rFonts w:ascii="Arial" w:eastAsia="Times New Roman" w:hAnsi="Arial" w:cs="Arial"/>
          <w:color w:val="000000"/>
          <w:lang w:eastAsia="es-MX"/>
        </w:rPr>
        <w:t>En el caso de los reguladores</w:t>
      </w:r>
      <w:r w:rsidR="003C293E" w:rsidRPr="00F25313">
        <w:rPr>
          <w:rFonts w:ascii="Arial" w:eastAsia="Times New Roman" w:hAnsi="Arial" w:cs="Arial"/>
          <w:color w:val="000000"/>
          <w:lang w:eastAsia="es-MX"/>
        </w:rPr>
        <w:t xml:space="preserve">, los cuales </w:t>
      </w:r>
      <w:r w:rsidR="007A47B1" w:rsidRPr="00F25313">
        <w:rPr>
          <w:rFonts w:ascii="Arial" w:eastAsia="Times New Roman" w:hAnsi="Arial" w:cs="Arial"/>
          <w:color w:val="000000"/>
          <w:lang w:eastAsia="es-MX"/>
        </w:rPr>
        <w:t>cumplen una función adicional de protección</w:t>
      </w:r>
      <w:r w:rsidR="00095D62" w:rsidRPr="00F25313">
        <w:rPr>
          <w:rFonts w:ascii="Arial" w:eastAsia="Times New Roman" w:hAnsi="Arial" w:cs="Arial"/>
          <w:color w:val="000000"/>
          <w:lang w:eastAsia="es-MX"/>
        </w:rPr>
        <w:t xml:space="preserve"> adicional contra las fluctuaciones de </w:t>
      </w:r>
      <w:r w:rsidR="00842A7A" w:rsidRPr="00F25313">
        <w:rPr>
          <w:rFonts w:ascii="Arial" w:eastAsia="Times New Roman" w:hAnsi="Arial" w:cs="Arial"/>
          <w:color w:val="000000"/>
          <w:lang w:eastAsia="es-MX"/>
        </w:rPr>
        <w:t>voltaje, también</w:t>
      </w:r>
      <w:r w:rsidRPr="00F25313">
        <w:rPr>
          <w:rFonts w:ascii="Arial" w:eastAsia="Times New Roman" w:hAnsi="Arial" w:cs="Arial"/>
          <w:color w:val="000000"/>
          <w:lang w:eastAsia="es-MX"/>
        </w:rPr>
        <w:t xml:space="preserve"> se puede valida</w:t>
      </w:r>
      <w:r w:rsidR="00A24E7E" w:rsidRPr="00F25313">
        <w:rPr>
          <w:rFonts w:ascii="Arial" w:eastAsia="Times New Roman" w:hAnsi="Arial" w:cs="Arial"/>
          <w:color w:val="000000"/>
          <w:lang w:eastAsia="es-MX"/>
        </w:rPr>
        <w:t>r que</w:t>
      </w:r>
      <w:r w:rsidR="009C4D72" w:rsidRPr="00F25313">
        <w:rPr>
          <w:rFonts w:ascii="Arial" w:eastAsia="Times New Roman" w:hAnsi="Arial" w:cs="Arial"/>
          <w:color w:val="000000"/>
          <w:lang w:eastAsia="es-MX"/>
        </w:rPr>
        <w:t xml:space="preserve"> de los 10 equipo</w:t>
      </w:r>
      <w:r w:rsidR="009A4A8A" w:rsidRPr="00F25313">
        <w:rPr>
          <w:rFonts w:ascii="Arial" w:eastAsia="Times New Roman" w:hAnsi="Arial" w:cs="Arial"/>
          <w:color w:val="000000"/>
          <w:lang w:eastAsia="es-MX"/>
        </w:rPr>
        <w:t>s solamente</w:t>
      </w:r>
      <w:r w:rsidR="00A24E7E" w:rsidRPr="00F25313">
        <w:rPr>
          <w:rFonts w:ascii="Arial" w:eastAsia="Times New Roman" w:hAnsi="Arial" w:cs="Arial"/>
          <w:color w:val="000000"/>
          <w:lang w:eastAsia="es-MX"/>
        </w:rPr>
        <w:t xml:space="preserve"> </w:t>
      </w:r>
      <w:r w:rsidR="00DB628E" w:rsidRPr="00F25313">
        <w:rPr>
          <w:rFonts w:ascii="Arial" w:eastAsia="Times New Roman" w:hAnsi="Arial" w:cs="Arial"/>
          <w:color w:val="000000"/>
          <w:lang w:eastAsia="es-MX"/>
        </w:rPr>
        <w:t>la empacadora horizontal</w:t>
      </w:r>
      <w:r w:rsidR="00A24E7E" w:rsidRPr="00F25313">
        <w:rPr>
          <w:rFonts w:ascii="Arial" w:eastAsia="Times New Roman" w:hAnsi="Arial" w:cs="Arial"/>
          <w:color w:val="000000"/>
          <w:lang w:eastAsia="es-MX"/>
        </w:rPr>
        <w:t>- Flow</w:t>
      </w:r>
      <w:r w:rsidR="009C4D72" w:rsidRPr="00F25313">
        <w:rPr>
          <w:rFonts w:ascii="Arial" w:eastAsia="Times New Roman" w:hAnsi="Arial" w:cs="Arial"/>
          <w:color w:val="000000"/>
          <w:lang w:eastAsia="es-MX"/>
        </w:rPr>
        <w:t xml:space="preserve"> Wrapper</w:t>
      </w:r>
      <w:r w:rsidR="009A4A8A" w:rsidRPr="00F25313">
        <w:rPr>
          <w:rFonts w:ascii="Arial" w:eastAsia="Times New Roman" w:hAnsi="Arial" w:cs="Arial"/>
          <w:color w:val="000000"/>
          <w:lang w:eastAsia="es-MX"/>
        </w:rPr>
        <w:t>, no posee</w:t>
      </w:r>
      <w:r w:rsidR="007D5C1C" w:rsidRPr="00F25313">
        <w:rPr>
          <w:rFonts w:ascii="Arial" w:eastAsia="Times New Roman" w:hAnsi="Arial" w:cs="Arial"/>
          <w:color w:val="000000"/>
          <w:lang w:eastAsia="es-MX"/>
        </w:rPr>
        <w:t xml:space="preserve"> </w:t>
      </w:r>
      <w:r w:rsidR="001D673E" w:rsidRPr="00F25313">
        <w:rPr>
          <w:rFonts w:ascii="Arial" w:eastAsia="Times New Roman" w:hAnsi="Arial" w:cs="Arial"/>
          <w:color w:val="000000"/>
          <w:lang w:eastAsia="es-MX"/>
        </w:rPr>
        <w:t>regulador,</w:t>
      </w:r>
      <w:r w:rsidR="007D5C1C" w:rsidRPr="00F25313">
        <w:rPr>
          <w:rFonts w:ascii="Arial" w:eastAsia="Times New Roman" w:hAnsi="Arial" w:cs="Arial"/>
          <w:color w:val="000000"/>
          <w:lang w:eastAsia="es-MX"/>
        </w:rPr>
        <w:t xml:space="preserve"> debido a que no pertenece a la </w:t>
      </w:r>
      <w:r w:rsidR="00DB628E" w:rsidRPr="00F25313">
        <w:rPr>
          <w:rFonts w:ascii="Arial" w:eastAsia="Times New Roman" w:hAnsi="Arial" w:cs="Arial"/>
          <w:color w:val="000000"/>
          <w:lang w:eastAsia="es-MX"/>
        </w:rPr>
        <w:t>línea de Artegel-Selmi</w:t>
      </w:r>
      <w:r w:rsidR="007C46E4" w:rsidRPr="00F25313">
        <w:rPr>
          <w:rFonts w:ascii="Arial" w:eastAsia="Times New Roman" w:hAnsi="Arial" w:cs="Arial"/>
          <w:color w:val="000000"/>
          <w:lang w:eastAsia="es-MX"/>
        </w:rPr>
        <w:t xml:space="preserve">, sino que se compró a la empresa </w:t>
      </w:r>
      <w:proofErr w:type="spellStart"/>
      <w:r w:rsidR="007C46E4" w:rsidRPr="00F25313">
        <w:rPr>
          <w:rFonts w:ascii="Arial" w:eastAsia="Times New Roman" w:hAnsi="Arial" w:cs="Arial"/>
          <w:color w:val="000000"/>
          <w:lang w:eastAsia="es-MX"/>
        </w:rPr>
        <w:t>Intertec</w:t>
      </w:r>
      <w:proofErr w:type="spellEnd"/>
      <w:r w:rsidR="001E39CB" w:rsidRPr="00F25313">
        <w:rPr>
          <w:rFonts w:ascii="Arial" w:eastAsia="Times New Roman" w:hAnsi="Arial" w:cs="Arial"/>
          <w:color w:val="000000"/>
          <w:lang w:eastAsia="es-MX"/>
        </w:rPr>
        <w:t>.</w:t>
      </w:r>
      <w:r w:rsidR="005417A1" w:rsidRPr="00F25313">
        <w:rPr>
          <w:rFonts w:ascii="Arial" w:eastAsia="Times New Roman" w:hAnsi="Arial" w:cs="Arial"/>
          <w:color w:val="000000"/>
          <w:lang w:eastAsia="es-MX"/>
        </w:rPr>
        <w:t xml:space="preserve"> </w:t>
      </w:r>
    </w:p>
    <w:p w14:paraId="3F9A4190" w14:textId="5D585A68" w:rsidR="006359B0" w:rsidRPr="00F25313" w:rsidRDefault="006359B0" w:rsidP="00F25313">
      <w:pPr>
        <w:spacing w:line="240" w:lineRule="auto"/>
        <w:jc w:val="both"/>
        <w:rPr>
          <w:rFonts w:ascii="Arial" w:hAnsi="Arial" w:cs="Arial"/>
        </w:rPr>
      </w:pPr>
      <w:r w:rsidRPr="00F25313">
        <w:rPr>
          <w:rFonts w:ascii="Arial" w:hAnsi="Arial" w:cs="Arial"/>
          <w:lang w:eastAsia="en-US"/>
        </w:rPr>
        <w:t>Referente a</w:t>
      </w:r>
      <w:r w:rsidR="00FE08B4" w:rsidRPr="00F25313">
        <w:rPr>
          <w:rFonts w:ascii="Arial" w:hAnsi="Arial" w:cs="Arial"/>
          <w:lang w:eastAsia="en-US"/>
        </w:rPr>
        <w:t xml:space="preserve">l mismo punto de dotación de equipos y </w:t>
      </w:r>
      <w:r w:rsidR="00604CD8" w:rsidRPr="00F25313">
        <w:rPr>
          <w:rFonts w:ascii="Arial" w:hAnsi="Arial" w:cs="Arial"/>
          <w:lang w:eastAsia="en-US"/>
        </w:rPr>
        <w:t>maquinaria</w:t>
      </w:r>
      <w:r w:rsidRPr="00F25313">
        <w:rPr>
          <w:rFonts w:ascii="Arial" w:hAnsi="Arial" w:cs="Arial"/>
          <w:lang w:eastAsia="en-US"/>
        </w:rPr>
        <w:t xml:space="preserve"> </w:t>
      </w:r>
      <w:r w:rsidR="00604CD8" w:rsidRPr="00F25313">
        <w:rPr>
          <w:rFonts w:ascii="Arial" w:eastAsia="Times New Roman" w:hAnsi="Arial" w:cs="Arial"/>
          <w:color w:val="000000"/>
          <w:lang w:eastAsia="es-MX"/>
        </w:rPr>
        <w:t>En el mismo mes de abril se realizó la instalación del calentador de agua y la adquisición de accesorios para la adecuación del sitio de lavado de los utensilios de la planta,</w:t>
      </w:r>
      <w:r w:rsidR="00604CD8" w:rsidRPr="00F25313">
        <w:rPr>
          <w:rFonts w:ascii="Arial" w:hAnsi="Arial" w:cs="Arial"/>
          <w:lang w:eastAsia="en-US"/>
        </w:rPr>
        <w:t xml:space="preserve"> la adquisición del kit de accesorios de chocolatería y s</w:t>
      </w:r>
      <w:r w:rsidR="00604CD8" w:rsidRPr="00F25313">
        <w:rPr>
          <w:rFonts w:ascii="Arial" w:eastAsia="Times New Roman" w:hAnsi="Arial" w:cs="Arial"/>
          <w:color w:val="000000"/>
          <w:lang w:eastAsia="es-MX"/>
        </w:rPr>
        <w:t>e consiguieron además las m</w:t>
      </w:r>
      <w:r w:rsidR="00604CD8" w:rsidRPr="00F25313">
        <w:rPr>
          <w:rFonts w:ascii="Arial" w:hAnsi="Arial" w:cs="Arial"/>
        </w:rPr>
        <w:t>esas de acero.</w:t>
      </w:r>
    </w:p>
    <w:p w14:paraId="15AF8C2B" w14:textId="27EAF9C1" w:rsidR="00BD2FB1" w:rsidRPr="00F25313" w:rsidRDefault="00BD2FB1" w:rsidP="00F25313">
      <w:pPr>
        <w:pStyle w:val="Ttulo2"/>
        <w:rPr>
          <w:rFonts w:cs="Arial"/>
          <w:szCs w:val="22"/>
        </w:rPr>
      </w:pPr>
      <w:bookmarkStart w:id="41" w:name="_Toc217284622"/>
      <w:r w:rsidRPr="00F25313">
        <w:rPr>
          <w:rFonts w:cs="Arial"/>
          <w:szCs w:val="22"/>
        </w:rPr>
        <w:t xml:space="preserve">CUMPLIMIENTO </w:t>
      </w:r>
      <w:r w:rsidR="00C83370" w:rsidRPr="00F25313">
        <w:rPr>
          <w:rFonts w:cs="Arial"/>
          <w:szCs w:val="22"/>
        </w:rPr>
        <w:t>AL ACOMPAÑAMIENTO</w:t>
      </w:r>
      <w:r w:rsidRPr="00F25313">
        <w:rPr>
          <w:rFonts w:cs="Arial"/>
          <w:szCs w:val="22"/>
        </w:rPr>
        <w:t xml:space="preserve"> CAPACITACIÓN Y CERTIFICACIÓN:</w:t>
      </w:r>
      <w:bookmarkEnd w:id="41"/>
    </w:p>
    <w:p w14:paraId="17F4AD31" w14:textId="77777777" w:rsidR="00F25313" w:rsidRPr="00F25313" w:rsidRDefault="00F25313" w:rsidP="00F25313">
      <w:pPr>
        <w:spacing w:line="240" w:lineRule="auto"/>
        <w:jc w:val="both"/>
        <w:rPr>
          <w:rFonts w:ascii="Arial" w:hAnsi="Arial" w:cs="Arial"/>
          <w:lang w:val="es-MX"/>
        </w:rPr>
      </w:pPr>
    </w:p>
    <w:p w14:paraId="047C282D" w14:textId="368B4577" w:rsidR="004A39AF" w:rsidRPr="00F25313" w:rsidRDefault="00956127" w:rsidP="00F25313">
      <w:pPr>
        <w:spacing w:line="240" w:lineRule="auto"/>
        <w:jc w:val="both"/>
        <w:rPr>
          <w:rFonts w:ascii="Arial" w:hAnsi="Arial" w:cs="Arial"/>
          <w:lang w:eastAsia="en-US"/>
        </w:rPr>
      </w:pPr>
      <w:r w:rsidRPr="00F25313">
        <w:rPr>
          <w:rFonts w:ascii="Arial" w:hAnsi="Arial" w:cs="Arial"/>
          <w:lang w:val="es-MX"/>
        </w:rPr>
        <w:t>Paralelamente</w:t>
      </w:r>
      <w:r w:rsidR="001361A7" w:rsidRPr="00F25313">
        <w:rPr>
          <w:rFonts w:ascii="Arial" w:hAnsi="Arial" w:cs="Arial"/>
          <w:lang w:val="es-MX"/>
        </w:rPr>
        <w:t xml:space="preserve"> a las obras internas</w:t>
      </w:r>
      <w:r w:rsidR="0026458A" w:rsidRPr="00F25313">
        <w:rPr>
          <w:rFonts w:ascii="Arial" w:hAnsi="Arial" w:cs="Arial"/>
          <w:lang w:val="es-MX"/>
        </w:rPr>
        <w:t xml:space="preserve"> de adecuación </w:t>
      </w:r>
      <w:r w:rsidR="00424B74" w:rsidRPr="00F25313">
        <w:rPr>
          <w:rFonts w:ascii="Arial" w:hAnsi="Arial" w:cs="Arial"/>
          <w:lang w:val="es-MX"/>
        </w:rPr>
        <w:t>en la</w:t>
      </w:r>
      <w:r w:rsidR="0026458A" w:rsidRPr="00F25313">
        <w:rPr>
          <w:rFonts w:ascii="Arial" w:hAnsi="Arial" w:cs="Arial"/>
          <w:lang w:val="es-MX"/>
        </w:rPr>
        <w:t xml:space="preserve"> infraestructura</w:t>
      </w:r>
      <w:r w:rsidR="003730D7" w:rsidRPr="00F25313">
        <w:rPr>
          <w:rFonts w:ascii="Arial" w:hAnsi="Arial" w:cs="Arial"/>
          <w:lang w:val="es-MX"/>
        </w:rPr>
        <w:t xml:space="preserve"> de la planta,</w:t>
      </w:r>
      <w:r w:rsidR="001361A7" w:rsidRPr="00F25313">
        <w:rPr>
          <w:rFonts w:ascii="Arial" w:hAnsi="Arial" w:cs="Arial"/>
          <w:lang w:val="es-MX"/>
        </w:rPr>
        <w:t xml:space="preserve"> </w:t>
      </w:r>
      <w:r w:rsidR="00E12771" w:rsidRPr="00F25313">
        <w:rPr>
          <w:rFonts w:ascii="Arial" w:hAnsi="Arial" w:cs="Arial"/>
          <w:lang w:val="es-MX"/>
        </w:rPr>
        <w:t xml:space="preserve">se realizó </w:t>
      </w:r>
      <w:r w:rsidR="003B54AD" w:rsidRPr="00F25313">
        <w:rPr>
          <w:rFonts w:ascii="Arial" w:hAnsi="Arial" w:cs="Arial"/>
          <w:lang w:val="es-MX"/>
        </w:rPr>
        <w:t xml:space="preserve">en el mes de mayo y </w:t>
      </w:r>
      <w:r w:rsidR="0026458A" w:rsidRPr="00F25313">
        <w:rPr>
          <w:rFonts w:ascii="Arial" w:hAnsi="Arial" w:cs="Arial"/>
          <w:lang w:val="es-MX"/>
        </w:rPr>
        <w:t>como cumplimiento a</w:t>
      </w:r>
      <w:r w:rsidR="003730D7" w:rsidRPr="00F25313">
        <w:rPr>
          <w:rFonts w:ascii="Arial" w:hAnsi="Arial" w:cs="Arial"/>
          <w:lang w:val="es-MX"/>
        </w:rPr>
        <w:t xml:space="preserve"> la etapa de “</w:t>
      </w:r>
      <w:r w:rsidR="00B60230" w:rsidRPr="00F25313">
        <w:rPr>
          <w:rFonts w:ascii="Arial" w:hAnsi="Arial" w:cs="Arial"/>
          <w:b/>
          <w:bCs/>
        </w:rPr>
        <w:t>Acompañamiento capacitación y certificación</w:t>
      </w:r>
      <w:r w:rsidR="0055143B" w:rsidRPr="00F25313">
        <w:rPr>
          <w:rFonts w:ascii="Arial" w:hAnsi="Arial" w:cs="Arial"/>
        </w:rPr>
        <w:t xml:space="preserve"> por parte de </w:t>
      </w:r>
      <w:r w:rsidR="003453D5" w:rsidRPr="00F25313">
        <w:rPr>
          <w:rFonts w:ascii="Arial" w:hAnsi="Arial" w:cs="Arial"/>
        </w:rPr>
        <w:t xml:space="preserve">la compañía </w:t>
      </w:r>
      <w:r w:rsidR="003453D5" w:rsidRPr="00F25313">
        <w:rPr>
          <w:rFonts w:ascii="Arial" w:eastAsia="Times New Roman" w:hAnsi="Arial" w:cs="Arial"/>
          <w:color w:val="000000"/>
          <w:lang w:eastAsia="es-MX"/>
        </w:rPr>
        <w:t>Artegel-Selmi</w:t>
      </w:r>
      <w:r w:rsidR="002D34C6" w:rsidRPr="00F25313">
        <w:rPr>
          <w:rFonts w:ascii="Arial" w:eastAsia="Times New Roman" w:hAnsi="Arial" w:cs="Arial"/>
          <w:color w:val="000000"/>
          <w:lang w:eastAsia="es-MX"/>
        </w:rPr>
        <w:t>;</w:t>
      </w:r>
      <w:r w:rsidR="00113F64" w:rsidRPr="00F25313">
        <w:rPr>
          <w:rFonts w:ascii="Arial" w:hAnsi="Arial" w:cs="Arial"/>
        </w:rPr>
        <w:t xml:space="preserve"> la</w:t>
      </w:r>
      <w:r w:rsidR="003453D5" w:rsidRPr="00F25313">
        <w:rPr>
          <w:rFonts w:ascii="Arial" w:hAnsi="Arial" w:cs="Arial"/>
        </w:rPr>
        <w:t xml:space="preserve"> </w:t>
      </w:r>
      <w:r w:rsidR="00370A08" w:rsidRPr="00F25313">
        <w:rPr>
          <w:rFonts w:ascii="Arial" w:eastAsia="Times New Roman" w:hAnsi="Arial" w:cs="Arial"/>
          <w:color w:val="000000"/>
          <w:lang w:eastAsia="es-MX"/>
        </w:rPr>
        <w:t>c</w:t>
      </w:r>
      <w:r w:rsidR="00424B74" w:rsidRPr="00F25313">
        <w:rPr>
          <w:rFonts w:ascii="Arial" w:eastAsia="Times New Roman" w:hAnsi="Arial" w:cs="Arial"/>
          <w:color w:val="000000"/>
          <w:lang w:eastAsia="es-MX"/>
        </w:rPr>
        <w:t xml:space="preserve">apacitación </w:t>
      </w:r>
      <w:r w:rsidR="00370A08" w:rsidRPr="00F25313">
        <w:rPr>
          <w:rFonts w:ascii="Arial" w:eastAsia="Times New Roman" w:hAnsi="Arial" w:cs="Arial"/>
          <w:color w:val="000000"/>
          <w:lang w:eastAsia="es-MX"/>
        </w:rPr>
        <w:t>y certificación</w:t>
      </w:r>
      <w:r w:rsidR="00424B74" w:rsidRPr="00F25313">
        <w:rPr>
          <w:rFonts w:ascii="Arial" w:eastAsia="Times New Roman" w:hAnsi="Arial" w:cs="Arial"/>
          <w:color w:val="000000"/>
          <w:lang w:eastAsia="es-MX"/>
        </w:rPr>
        <w:t xml:space="preserve"> en el </w:t>
      </w:r>
      <w:r w:rsidR="00370A08" w:rsidRPr="00F25313">
        <w:rPr>
          <w:rFonts w:ascii="Arial" w:eastAsia="Times New Roman" w:hAnsi="Arial" w:cs="Arial"/>
          <w:color w:val="000000"/>
          <w:lang w:eastAsia="es-MX"/>
        </w:rPr>
        <w:t>“</w:t>
      </w:r>
      <w:r w:rsidR="00424B74" w:rsidRPr="00F25313">
        <w:rPr>
          <w:rFonts w:ascii="Arial" w:eastAsia="Times New Roman" w:hAnsi="Arial" w:cs="Arial"/>
          <w:color w:val="000000"/>
          <w:lang w:eastAsia="es-MX"/>
        </w:rPr>
        <w:t xml:space="preserve">Curso Bean to Bar -manejo de </w:t>
      </w:r>
      <w:r w:rsidR="00D90E25" w:rsidRPr="00F25313">
        <w:rPr>
          <w:rFonts w:ascii="Arial" w:eastAsia="Times New Roman" w:hAnsi="Arial" w:cs="Arial"/>
          <w:color w:val="000000"/>
          <w:lang w:eastAsia="es-MX"/>
        </w:rPr>
        <w:t>equipos</w:t>
      </w:r>
      <w:r w:rsidR="00370A08" w:rsidRPr="00F25313">
        <w:rPr>
          <w:rFonts w:ascii="Arial" w:eastAsia="Times New Roman" w:hAnsi="Arial" w:cs="Arial"/>
          <w:color w:val="000000"/>
          <w:lang w:eastAsia="es-MX"/>
        </w:rPr>
        <w:t>”</w:t>
      </w:r>
      <w:r w:rsidR="00D90E25" w:rsidRPr="00F25313">
        <w:rPr>
          <w:rFonts w:ascii="Arial" w:eastAsia="Times New Roman" w:hAnsi="Arial" w:cs="Arial"/>
          <w:color w:val="000000"/>
          <w:lang w:eastAsia="es-MX"/>
        </w:rPr>
        <w:t xml:space="preserve"> a</w:t>
      </w:r>
      <w:r w:rsidR="00424B74" w:rsidRPr="00F25313">
        <w:rPr>
          <w:rFonts w:ascii="Arial" w:eastAsia="Times New Roman" w:hAnsi="Arial" w:cs="Arial"/>
          <w:color w:val="000000"/>
          <w:lang w:eastAsia="es-MX"/>
        </w:rPr>
        <w:t xml:space="preserve"> </w:t>
      </w:r>
      <w:r w:rsidR="00BE4E26" w:rsidRPr="00F25313">
        <w:rPr>
          <w:rFonts w:ascii="Arial" w:eastAsia="Times New Roman" w:hAnsi="Arial" w:cs="Arial"/>
          <w:color w:val="000000"/>
          <w:lang w:eastAsia="es-MX"/>
        </w:rPr>
        <w:t xml:space="preserve">6 </w:t>
      </w:r>
      <w:r w:rsidR="00424B74" w:rsidRPr="00F25313">
        <w:rPr>
          <w:rFonts w:ascii="Arial" w:eastAsia="Times New Roman" w:hAnsi="Arial" w:cs="Arial"/>
          <w:color w:val="000000"/>
          <w:lang w:eastAsia="es-MX"/>
        </w:rPr>
        <w:t>per</w:t>
      </w:r>
      <w:r w:rsidR="00D068D6" w:rsidRPr="00F25313">
        <w:rPr>
          <w:rFonts w:ascii="Arial" w:eastAsia="Times New Roman" w:hAnsi="Arial" w:cs="Arial"/>
          <w:color w:val="000000"/>
          <w:lang w:eastAsia="es-MX"/>
        </w:rPr>
        <w:t>sonas del área</w:t>
      </w:r>
      <w:r w:rsidR="00424B74" w:rsidRPr="00F25313">
        <w:rPr>
          <w:rFonts w:ascii="Arial" w:eastAsia="Times New Roman" w:hAnsi="Arial" w:cs="Arial"/>
          <w:color w:val="000000"/>
          <w:lang w:eastAsia="es-MX"/>
        </w:rPr>
        <w:t xml:space="preserve"> técnic</w:t>
      </w:r>
      <w:r w:rsidR="00D068D6" w:rsidRPr="00F25313">
        <w:rPr>
          <w:rFonts w:ascii="Arial" w:eastAsia="Times New Roman" w:hAnsi="Arial" w:cs="Arial"/>
          <w:color w:val="000000"/>
          <w:lang w:eastAsia="es-MX"/>
        </w:rPr>
        <w:t>a de</w:t>
      </w:r>
      <w:r w:rsidR="00424B74" w:rsidRPr="00F25313">
        <w:rPr>
          <w:rFonts w:ascii="Arial" w:eastAsia="Times New Roman" w:hAnsi="Arial" w:cs="Arial"/>
          <w:color w:val="000000"/>
          <w:lang w:eastAsia="es-MX"/>
        </w:rPr>
        <w:t xml:space="preserve"> Fedecacao</w:t>
      </w:r>
      <w:r w:rsidR="00A02AD9" w:rsidRPr="00F25313">
        <w:rPr>
          <w:rFonts w:ascii="Arial" w:eastAsia="Times New Roman" w:hAnsi="Arial" w:cs="Arial"/>
          <w:color w:val="000000"/>
          <w:lang w:eastAsia="es-MX"/>
        </w:rPr>
        <w:t>.</w:t>
      </w:r>
      <w:r w:rsidR="004A39AF" w:rsidRPr="00F25313">
        <w:rPr>
          <w:rFonts w:ascii="Arial" w:hAnsi="Arial" w:cs="Arial"/>
          <w:lang w:eastAsia="en-US"/>
        </w:rPr>
        <w:t xml:space="preserve"> </w:t>
      </w:r>
      <w:r w:rsidR="00684104" w:rsidRPr="00F25313">
        <w:rPr>
          <w:rFonts w:ascii="Arial" w:hAnsi="Arial" w:cs="Arial"/>
          <w:lang w:eastAsia="en-US"/>
        </w:rPr>
        <w:t xml:space="preserve">La </w:t>
      </w:r>
      <w:r w:rsidR="00B76C75" w:rsidRPr="00F25313">
        <w:rPr>
          <w:rFonts w:ascii="Arial" w:hAnsi="Arial" w:cs="Arial"/>
          <w:lang w:eastAsia="en-US"/>
        </w:rPr>
        <w:t>Capacitación fue</w:t>
      </w:r>
      <w:r w:rsidR="00684104" w:rsidRPr="00F25313">
        <w:rPr>
          <w:rFonts w:ascii="Arial" w:hAnsi="Arial" w:cs="Arial"/>
          <w:lang w:eastAsia="en-US"/>
        </w:rPr>
        <w:t xml:space="preserve"> </w:t>
      </w:r>
      <w:r w:rsidR="004A39AF" w:rsidRPr="00F25313">
        <w:rPr>
          <w:rFonts w:ascii="Arial" w:hAnsi="Arial" w:cs="Arial"/>
          <w:lang w:eastAsia="en-US"/>
        </w:rPr>
        <w:t>acompañad</w:t>
      </w:r>
      <w:r w:rsidR="00684104" w:rsidRPr="00F25313">
        <w:rPr>
          <w:rFonts w:ascii="Arial" w:hAnsi="Arial" w:cs="Arial"/>
          <w:lang w:eastAsia="en-US"/>
        </w:rPr>
        <w:t>a</w:t>
      </w:r>
      <w:r w:rsidR="004A39AF" w:rsidRPr="00F25313">
        <w:rPr>
          <w:rFonts w:ascii="Arial" w:hAnsi="Arial" w:cs="Arial"/>
          <w:lang w:eastAsia="en-US"/>
        </w:rPr>
        <w:t xml:space="preserve"> y supervisad</w:t>
      </w:r>
      <w:r w:rsidR="00684104" w:rsidRPr="00F25313">
        <w:rPr>
          <w:rFonts w:ascii="Arial" w:hAnsi="Arial" w:cs="Arial"/>
          <w:lang w:eastAsia="en-US"/>
        </w:rPr>
        <w:t>a</w:t>
      </w:r>
      <w:r w:rsidR="004A39AF" w:rsidRPr="00F25313">
        <w:rPr>
          <w:rFonts w:ascii="Arial" w:hAnsi="Arial" w:cs="Arial"/>
          <w:lang w:eastAsia="en-US"/>
        </w:rPr>
        <w:t xml:space="preserve"> por Artegel y liderado por el gerente comercial Juan Pablo Vargas Panilli, el chef Julián Antonio Rubio García y el técnico Diego García</w:t>
      </w:r>
      <w:r w:rsidR="00D547EA" w:rsidRPr="00F25313">
        <w:rPr>
          <w:rFonts w:ascii="Arial" w:hAnsi="Arial" w:cs="Arial"/>
          <w:lang w:eastAsia="en-US"/>
        </w:rPr>
        <w:t>.</w:t>
      </w:r>
    </w:p>
    <w:p w14:paraId="7DCE46AE" w14:textId="77777777" w:rsidR="00F41F0A" w:rsidRPr="00F25313" w:rsidRDefault="00F41F0A" w:rsidP="00F25313">
      <w:pPr>
        <w:pStyle w:val="Prrafodelista"/>
        <w:spacing w:line="240" w:lineRule="auto"/>
        <w:ind w:left="360"/>
        <w:jc w:val="both"/>
        <w:rPr>
          <w:rFonts w:ascii="Arial" w:hAnsi="Arial" w:cs="Arial"/>
          <w:lang w:eastAsia="en-US"/>
        </w:rPr>
      </w:pPr>
      <w:r w:rsidRPr="00F25313">
        <w:rPr>
          <w:rFonts w:ascii="Arial" w:hAnsi="Arial" w:cs="Arial"/>
          <w:b/>
          <w:bCs/>
          <w:lang w:eastAsia="en-US"/>
        </w:rPr>
        <w:t xml:space="preserve">Acompañamiento capacitación y certificación del personal: </w:t>
      </w:r>
      <w:r w:rsidRPr="00F25313">
        <w:rPr>
          <w:rFonts w:ascii="Arial" w:hAnsi="Arial" w:cs="Arial"/>
          <w:lang w:eastAsia="en-US"/>
        </w:rPr>
        <w:t xml:space="preserve">La capacitación fue recibida en tres jornadas de trabajo en el mes de mayo por parte de los funcionarios de Fedecacao citados a continuación: </w:t>
      </w:r>
    </w:p>
    <w:p w14:paraId="6D7A713A" w14:textId="77777777" w:rsidR="00F41F0A" w:rsidRPr="00F25313" w:rsidRDefault="00F41F0A" w:rsidP="00F25313">
      <w:pPr>
        <w:pStyle w:val="Prrafodelista"/>
        <w:spacing w:line="240" w:lineRule="auto"/>
        <w:ind w:left="360"/>
        <w:jc w:val="both"/>
        <w:rPr>
          <w:rFonts w:ascii="Arial" w:hAnsi="Arial" w:cs="Arial"/>
          <w:lang w:eastAsia="en-US"/>
        </w:rPr>
      </w:pPr>
    </w:p>
    <w:p w14:paraId="0D56AD31" w14:textId="77777777" w:rsidR="00F41F0A" w:rsidRPr="00F25313" w:rsidRDefault="00F41F0A" w:rsidP="00F25313">
      <w:pPr>
        <w:pStyle w:val="Prrafodelista"/>
        <w:numPr>
          <w:ilvl w:val="0"/>
          <w:numId w:val="24"/>
        </w:numPr>
        <w:spacing w:line="240" w:lineRule="auto"/>
        <w:jc w:val="both"/>
        <w:rPr>
          <w:rFonts w:ascii="Arial" w:hAnsi="Arial" w:cs="Arial"/>
          <w:lang w:eastAsia="en-US"/>
        </w:rPr>
      </w:pPr>
      <w:r w:rsidRPr="00F25313">
        <w:rPr>
          <w:rFonts w:ascii="Arial" w:hAnsi="Arial" w:cs="Arial"/>
          <w:lang w:eastAsia="en-US"/>
        </w:rPr>
        <w:t>Linda Torres</w:t>
      </w:r>
    </w:p>
    <w:p w14:paraId="513EF2A9" w14:textId="77777777" w:rsidR="00F41F0A" w:rsidRPr="00F25313" w:rsidRDefault="00F41F0A" w:rsidP="00F25313">
      <w:pPr>
        <w:pStyle w:val="Prrafodelista"/>
        <w:numPr>
          <w:ilvl w:val="0"/>
          <w:numId w:val="24"/>
        </w:numPr>
        <w:spacing w:line="240" w:lineRule="auto"/>
        <w:jc w:val="both"/>
        <w:rPr>
          <w:rFonts w:ascii="Arial" w:hAnsi="Arial" w:cs="Arial"/>
          <w:lang w:eastAsia="en-US"/>
        </w:rPr>
      </w:pPr>
      <w:r w:rsidRPr="00F25313">
        <w:rPr>
          <w:rFonts w:ascii="Arial" w:hAnsi="Arial" w:cs="Arial"/>
          <w:lang w:eastAsia="en-US"/>
        </w:rPr>
        <w:t xml:space="preserve">Yesika Gualdrón </w:t>
      </w:r>
    </w:p>
    <w:p w14:paraId="76F030A2" w14:textId="77777777" w:rsidR="00F41F0A" w:rsidRPr="00F25313" w:rsidRDefault="00F41F0A" w:rsidP="00F25313">
      <w:pPr>
        <w:pStyle w:val="Prrafodelista"/>
        <w:numPr>
          <w:ilvl w:val="0"/>
          <w:numId w:val="24"/>
        </w:numPr>
        <w:spacing w:line="240" w:lineRule="auto"/>
        <w:jc w:val="both"/>
        <w:rPr>
          <w:rFonts w:ascii="Arial" w:hAnsi="Arial" w:cs="Arial"/>
          <w:lang w:eastAsia="en-US"/>
        </w:rPr>
      </w:pPr>
      <w:r w:rsidRPr="00F25313">
        <w:rPr>
          <w:rFonts w:ascii="Arial" w:hAnsi="Arial" w:cs="Arial"/>
          <w:lang w:eastAsia="en-US"/>
        </w:rPr>
        <w:t>Flor Gualdrón</w:t>
      </w:r>
    </w:p>
    <w:p w14:paraId="77869EA0" w14:textId="77777777" w:rsidR="00F41F0A" w:rsidRPr="00F25313" w:rsidRDefault="00F41F0A" w:rsidP="00F25313">
      <w:pPr>
        <w:pStyle w:val="Prrafodelista"/>
        <w:numPr>
          <w:ilvl w:val="0"/>
          <w:numId w:val="24"/>
        </w:numPr>
        <w:spacing w:line="240" w:lineRule="auto"/>
        <w:jc w:val="both"/>
        <w:rPr>
          <w:rFonts w:ascii="Arial" w:hAnsi="Arial" w:cs="Arial"/>
          <w:lang w:eastAsia="en-US"/>
        </w:rPr>
      </w:pPr>
      <w:r w:rsidRPr="00F25313">
        <w:rPr>
          <w:rFonts w:ascii="Arial" w:hAnsi="Arial" w:cs="Arial"/>
          <w:lang w:eastAsia="en-US"/>
        </w:rPr>
        <w:t>Gilberto Gómez</w:t>
      </w:r>
    </w:p>
    <w:p w14:paraId="02804FFF" w14:textId="77777777" w:rsidR="00F41F0A" w:rsidRPr="00F25313" w:rsidRDefault="00F41F0A" w:rsidP="00F25313">
      <w:pPr>
        <w:pStyle w:val="Prrafodelista"/>
        <w:numPr>
          <w:ilvl w:val="0"/>
          <w:numId w:val="24"/>
        </w:numPr>
        <w:spacing w:line="240" w:lineRule="auto"/>
        <w:jc w:val="both"/>
        <w:rPr>
          <w:rFonts w:ascii="Arial" w:hAnsi="Arial" w:cs="Arial"/>
          <w:lang w:eastAsia="en-US"/>
        </w:rPr>
      </w:pPr>
      <w:r w:rsidRPr="00F25313">
        <w:rPr>
          <w:rFonts w:ascii="Arial" w:hAnsi="Arial" w:cs="Arial"/>
          <w:lang w:eastAsia="en-US"/>
        </w:rPr>
        <w:t>Jorge Rojas</w:t>
      </w:r>
    </w:p>
    <w:p w14:paraId="1EBB5B0E" w14:textId="2E4DF26E" w:rsidR="00F41F0A" w:rsidRPr="00F25313" w:rsidRDefault="00F41F0A" w:rsidP="00F25313">
      <w:pPr>
        <w:pStyle w:val="Prrafodelista"/>
        <w:numPr>
          <w:ilvl w:val="0"/>
          <w:numId w:val="24"/>
        </w:numPr>
        <w:spacing w:line="240" w:lineRule="auto"/>
        <w:jc w:val="both"/>
        <w:rPr>
          <w:rFonts w:ascii="Arial" w:hAnsi="Arial" w:cs="Arial"/>
          <w:lang w:eastAsia="en-US"/>
        </w:rPr>
      </w:pPr>
      <w:r w:rsidRPr="00F25313">
        <w:rPr>
          <w:rFonts w:ascii="Arial" w:hAnsi="Arial" w:cs="Arial"/>
          <w:lang w:eastAsia="en-US"/>
        </w:rPr>
        <w:t>Mileidy Chacón</w:t>
      </w:r>
    </w:p>
    <w:p w14:paraId="694BC94D" w14:textId="2E73093B" w:rsidR="00B65F64" w:rsidRPr="00F25313" w:rsidRDefault="00A02AD9" w:rsidP="00F25313">
      <w:pPr>
        <w:spacing w:line="240" w:lineRule="auto"/>
        <w:jc w:val="both"/>
        <w:rPr>
          <w:rFonts w:ascii="Arial" w:hAnsi="Arial" w:cs="Arial"/>
        </w:rPr>
      </w:pPr>
      <w:r w:rsidRPr="00F25313">
        <w:rPr>
          <w:rFonts w:ascii="Arial" w:eastAsia="Times New Roman" w:hAnsi="Arial" w:cs="Arial"/>
          <w:color w:val="000000"/>
          <w:lang w:eastAsia="es-MX"/>
        </w:rPr>
        <w:lastRenderedPageBreak/>
        <w:t xml:space="preserve"> En </w:t>
      </w:r>
      <w:r w:rsidR="00141DA4" w:rsidRPr="00F25313">
        <w:rPr>
          <w:rFonts w:ascii="Arial" w:eastAsia="Times New Roman" w:hAnsi="Arial" w:cs="Arial"/>
          <w:color w:val="000000"/>
          <w:lang w:eastAsia="es-MX"/>
        </w:rPr>
        <w:t>el mes de junio se complementó este ciclo de capacitaciones programada</w:t>
      </w:r>
      <w:r w:rsidR="00F22F86" w:rsidRPr="00F25313">
        <w:rPr>
          <w:rFonts w:ascii="Arial" w:eastAsia="Times New Roman" w:hAnsi="Arial" w:cs="Arial"/>
          <w:color w:val="000000"/>
          <w:lang w:eastAsia="es-MX"/>
        </w:rPr>
        <w:t xml:space="preserve">s con la certificación a este mismo </w:t>
      </w:r>
      <w:r w:rsidR="00A13492" w:rsidRPr="00F25313">
        <w:rPr>
          <w:rFonts w:ascii="Arial" w:eastAsia="Times New Roman" w:hAnsi="Arial" w:cs="Arial"/>
          <w:color w:val="000000"/>
          <w:lang w:eastAsia="es-MX"/>
        </w:rPr>
        <w:t xml:space="preserve">personal </w:t>
      </w:r>
      <w:r w:rsidR="00557C77" w:rsidRPr="00F25313">
        <w:rPr>
          <w:rFonts w:ascii="Arial" w:eastAsia="Times New Roman" w:hAnsi="Arial" w:cs="Arial"/>
          <w:color w:val="000000"/>
          <w:lang w:eastAsia="es-MX"/>
        </w:rPr>
        <w:t xml:space="preserve">de Fedecacao, </w:t>
      </w:r>
      <w:r w:rsidR="00F22F86" w:rsidRPr="00F25313">
        <w:rPr>
          <w:rFonts w:ascii="Arial" w:eastAsia="Times New Roman" w:hAnsi="Arial" w:cs="Arial"/>
          <w:color w:val="000000"/>
          <w:lang w:eastAsia="es-MX"/>
        </w:rPr>
        <w:t>como</w:t>
      </w:r>
      <w:r w:rsidR="00876584" w:rsidRPr="00F25313">
        <w:rPr>
          <w:rFonts w:ascii="Arial" w:eastAsia="Times New Roman" w:hAnsi="Arial" w:cs="Arial"/>
          <w:color w:val="000000"/>
          <w:lang w:eastAsia="es-MX"/>
        </w:rPr>
        <w:t xml:space="preserve"> </w:t>
      </w:r>
      <w:r w:rsidR="009F6BE3" w:rsidRPr="00F25313">
        <w:rPr>
          <w:rFonts w:ascii="Arial" w:eastAsia="Times New Roman" w:hAnsi="Arial" w:cs="Arial"/>
          <w:color w:val="000000"/>
          <w:lang w:eastAsia="es-MX"/>
        </w:rPr>
        <w:t>“manipuladores</w:t>
      </w:r>
      <w:r w:rsidR="00876584" w:rsidRPr="00F25313">
        <w:rPr>
          <w:rFonts w:ascii="Arial" w:eastAsia="Times New Roman" w:hAnsi="Arial" w:cs="Arial"/>
          <w:color w:val="000000"/>
          <w:lang w:eastAsia="es-MX"/>
        </w:rPr>
        <w:t xml:space="preserve"> de alimentos por parte de la empresa </w:t>
      </w:r>
      <w:r w:rsidR="00496F8E" w:rsidRPr="00F25313">
        <w:rPr>
          <w:rFonts w:ascii="Arial" w:eastAsia="Times New Roman" w:hAnsi="Arial" w:cs="Arial"/>
          <w:color w:val="000000"/>
          <w:lang w:eastAsia="es-MX"/>
        </w:rPr>
        <w:t>Ingeniería Alimenticia</w:t>
      </w:r>
      <w:r w:rsidR="00B65F64" w:rsidRPr="00F25313">
        <w:rPr>
          <w:rFonts w:ascii="Arial" w:eastAsia="Times New Roman" w:hAnsi="Arial" w:cs="Arial"/>
          <w:color w:val="000000"/>
          <w:lang w:eastAsia="es-MX"/>
        </w:rPr>
        <w:t>, garantizando así</w:t>
      </w:r>
      <w:r w:rsidR="00B65F64" w:rsidRPr="00F25313">
        <w:rPr>
          <w:rFonts w:ascii="Arial" w:hAnsi="Arial" w:cs="Arial"/>
        </w:rPr>
        <w:t xml:space="preserve"> que el personal que est</w:t>
      </w:r>
      <w:r w:rsidR="00902B06" w:rsidRPr="00F25313">
        <w:rPr>
          <w:rFonts w:ascii="Arial" w:hAnsi="Arial" w:cs="Arial"/>
        </w:rPr>
        <w:t xml:space="preserve">é </w:t>
      </w:r>
      <w:r w:rsidR="00B65F64" w:rsidRPr="00F25313">
        <w:rPr>
          <w:rFonts w:ascii="Arial" w:hAnsi="Arial" w:cs="Arial"/>
        </w:rPr>
        <w:t xml:space="preserve">en la operación y funcionamiento de la planta de transformación de cacao </w:t>
      </w:r>
      <w:r w:rsidR="00475068" w:rsidRPr="00F25313">
        <w:rPr>
          <w:rFonts w:ascii="Arial" w:hAnsi="Arial" w:cs="Arial"/>
        </w:rPr>
        <w:t xml:space="preserve">sea </w:t>
      </w:r>
      <w:r w:rsidR="00B65F64" w:rsidRPr="00F25313">
        <w:rPr>
          <w:rFonts w:ascii="Arial" w:hAnsi="Arial" w:cs="Arial"/>
        </w:rPr>
        <w:t xml:space="preserve">competente en la aplicación </w:t>
      </w:r>
      <w:r w:rsidR="00C83370" w:rsidRPr="00F25313">
        <w:rPr>
          <w:rFonts w:ascii="Arial" w:hAnsi="Arial" w:cs="Arial"/>
        </w:rPr>
        <w:t>de las</w:t>
      </w:r>
      <w:r w:rsidR="00B65F64" w:rsidRPr="00F25313">
        <w:rPr>
          <w:rFonts w:ascii="Arial" w:hAnsi="Arial" w:cs="Arial"/>
        </w:rPr>
        <w:t xml:space="preserve"> buenas prácticas de manufactura, manipulación de alimentos y transformación del cacao. </w:t>
      </w:r>
    </w:p>
    <w:p w14:paraId="1DD03792" w14:textId="0A374C12" w:rsidR="00396984" w:rsidRPr="00F25313" w:rsidRDefault="00B04855" w:rsidP="00F25313">
      <w:pPr>
        <w:spacing w:line="240" w:lineRule="auto"/>
        <w:jc w:val="both"/>
        <w:rPr>
          <w:rFonts w:ascii="Arial" w:hAnsi="Arial" w:cs="Arial"/>
        </w:rPr>
      </w:pPr>
      <w:r w:rsidRPr="00F25313">
        <w:rPr>
          <w:rFonts w:ascii="Arial" w:hAnsi="Arial" w:cs="Arial"/>
        </w:rPr>
        <w:t>En</w:t>
      </w:r>
      <w:r w:rsidR="00D474C9" w:rsidRPr="00F25313">
        <w:rPr>
          <w:rFonts w:ascii="Arial" w:hAnsi="Arial" w:cs="Arial"/>
        </w:rPr>
        <w:t xml:space="preserve"> ese sentido, FEDECACAO dispondrá para la administración y manejo de la </w:t>
      </w:r>
      <w:r w:rsidR="004D6C1C" w:rsidRPr="00F25313">
        <w:rPr>
          <w:rFonts w:ascii="Arial" w:hAnsi="Arial" w:cs="Arial"/>
        </w:rPr>
        <w:t>planta de</w:t>
      </w:r>
      <w:r w:rsidR="000548BE" w:rsidRPr="00F25313">
        <w:rPr>
          <w:rFonts w:ascii="Arial" w:hAnsi="Arial" w:cs="Arial"/>
        </w:rPr>
        <w:t xml:space="preserve"> transformación d</w:t>
      </w:r>
      <w:r w:rsidR="00D474C9" w:rsidRPr="00F25313">
        <w:rPr>
          <w:rFonts w:ascii="Arial" w:hAnsi="Arial" w:cs="Arial"/>
        </w:rPr>
        <w:t xml:space="preserve">el personal </w:t>
      </w:r>
      <w:r w:rsidR="000548BE" w:rsidRPr="00F25313">
        <w:rPr>
          <w:rFonts w:ascii="Arial" w:hAnsi="Arial" w:cs="Arial"/>
        </w:rPr>
        <w:t xml:space="preserve">idóneo para </w:t>
      </w:r>
      <w:r w:rsidR="00D474C9" w:rsidRPr="00F25313">
        <w:rPr>
          <w:rFonts w:ascii="Arial" w:hAnsi="Arial" w:cs="Arial"/>
        </w:rPr>
        <w:t>la opera</w:t>
      </w:r>
      <w:r w:rsidR="008C2D69" w:rsidRPr="00F25313">
        <w:rPr>
          <w:rFonts w:ascii="Arial" w:hAnsi="Arial" w:cs="Arial"/>
        </w:rPr>
        <w:t xml:space="preserve">tividad de los equipos, </w:t>
      </w:r>
      <w:r w:rsidR="007B65E0" w:rsidRPr="00F25313">
        <w:rPr>
          <w:rFonts w:ascii="Arial" w:hAnsi="Arial" w:cs="Arial"/>
        </w:rPr>
        <w:t xml:space="preserve">manejo de procesos, transformación y </w:t>
      </w:r>
      <w:r w:rsidR="008C2D69" w:rsidRPr="00F25313">
        <w:rPr>
          <w:rFonts w:ascii="Arial" w:hAnsi="Arial" w:cs="Arial"/>
        </w:rPr>
        <w:t>elaboración</w:t>
      </w:r>
      <w:r w:rsidR="007B65E0" w:rsidRPr="00F25313">
        <w:rPr>
          <w:rFonts w:ascii="Arial" w:hAnsi="Arial" w:cs="Arial"/>
        </w:rPr>
        <w:t xml:space="preserve"> de productos a base de cacao. </w:t>
      </w:r>
    </w:p>
    <w:p w14:paraId="0CD6A826" w14:textId="18DF3A24" w:rsidR="00451C95" w:rsidRPr="00F25313" w:rsidRDefault="00361D3B"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A través de la</w:t>
      </w:r>
      <w:r w:rsidR="00451C95" w:rsidRPr="00F25313">
        <w:rPr>
          <w:rFonts w:ascii="Arial" w:eastAsia="Times New Roman" w:hAnsi="Arial" w:cs="Arial"/>
          <w:color w:val="000000"/>
          <w:lang w:eastAsia="es-MX"/>
        </w:rPr>
        <w:t xml:space="preserve"> </w:t>
      </w:r>
      <w:r w:rsidR="000A1130" w:rsidRPr="00F25313">
        <w:rPr>
          <w:rFonts w:ascii="Arial" w:eastAsia="Times New Roman" w:hAnsi="Arial" w:cs="Arial"/>
          <w:color w:val="000000"/>
          <w:lang w:eastAsia="es-MX"/>
        </w:rPr>
        <w:t xml:space="preserve">gestión </w:t>
      </w:r>
      <w:r w:rsidR="00451C95" w:rsidRPr="00F25313">
        <w:rPr>
          <w:rFonts w:ascii="Arial" w:eastAsia="Times New Roman" w:hAnsi="Arial" w:cs="Arial"/>
          <w:color w:val="000000"/>
          <w:lang w:eastAsia="es-MX"/>
        </w:rPr>
        <w:t xml:space="preserve">de </w:t>
      </w:r>
      <w:r w:rsidR="009F6BE3" w:rsidRPr="00F25313">
        <w:rPr>
          <w:rFonts w:ascii="Arial" w:eastAsia="Times New Roman" w:hAnsi="Arial" w:cs="Arial"/>
          <w:color w:val="000000"/>
          <w:lang w:eastAsia="es-MX"/>
        </w:rPr>
        <w:t>Fedecacao,</w:t>
      </w:r>
      <w:r w:rsidR="00451C95" w:rsidRPr="00F25313">
        <w:rPr>
          <w:rFonts w:ascii="Arial" w:eastAsia="Times New Roman" w:hAnsi="Arial" w:cs="Arial"/>
          <w:color w:val="000000"/>
          <w:lang w:eastAsia="es-MX"/>
        </w:rPr>
        <w:t xml:space="preserve"> para </w:t>
      </w:r>
      <w:r w:rsidR="00F86105" w:rsidRPr="00F25313">
        <w:rPr>
          <w:rFonts w:ascii="Arial" w:eastAsia="Times New Roman" w:hAnsi="Arial" w:cs="Arial"/>
          <w:color w:val="000000"/>
          <w:lang w:eastAsia="es-MX"/>
        </w:rPr>
        <w:t>cambiar la marca</w:t>
      </w:r>
      <w:r w:rsidR="002F670B" w:rsidRPr="00F25313">
        <w:rPr>
          <w:rFonts w:ascii="Arial" w:eastAsia="Times New Roman" w:hAnsi="Arial" w:cs="Arial"/>
          <w:color w:val="000000"/>
          <w:lang w:eastAsia="es-MX"/>
        </w:rPr>
        <w:t xml:space="preserve"> ABC</w:t>
      </w:r>
      <w:r w:rsidR="00F86105" w:rsidRPr="00F25313">
        <w:rPr>
          <w:rFonts w:ascii="Arial" w:eastAsia="Times New Roman" w:hAnsi="Arial" w:cs="Arial"/>
          <w:color w:val="000000"/>
          <w:lang w:eastAsia="es-MX"/>
        </w:rPr>
        <w:t xml:space="preserve"> de la planta eléctrica</w:t>
      </w:r>
      <w:r w:rsidR="0021349A" w:rsidRPr="00F25313">
        <w:rPr>
          <w:rFonts w:ascii="Arial" w:eastAsia="Times New Roman" w:hAnsi="Arial" w:cs="Arial"/>
          <w:color w:val="000000"/>
          <w:lang w:eastAsia="es-MX"/>
        </w:rPr>
        <w:t xml:space="preserve"> cotizada</w:t>
      </w:r>
      <w:r w:rsidR="00AD40AB" w:rsidRPr="00F25313">
        <w:rPr>
          <w:rFonts w:ascii="Arial" w:eastAsia="Times New Roman" w:hAnsi="Arial" w:cs="Arial"/>
          <w:color w:val="000000"/>
          <w:lang w:eastAsia="es-MX"/>
        </w:rPr>
        <w:t xml:space="preserve"> durante el mes de junio</w:t>
      </w:r>
      <w:r w:rsidR="00E67B5F" w:rsidRPr="00F25313">
        <w:rPr>
          <w:rFonts w:ascii="Arial" w:eastAsia="Times New Roman" w:hAnsi="Arial" w:cs="Arial"/>
          <w:color w:val="000000"/>
          <w:lang w:eastAsia="es-MX"/>
        </w:rPr>
        <w:t>,</w:t>
      </w:r>
      <w:r w:rsidR="000D6FF7" w:rsidRPr="00F25313">
        <w:rPr>
          <w:rFonts w:ascii="Arial" w:eastAsia="Times New Roman" w:hAnsi="Arial" w:cs="Arial"/>
          <w:color w:val="000000"/>
          <w:lang w:eastAsia="es-MX"/>
        </w:rPr>
        <w:t xml:space="preserve"> </w:t>
      </w:r>
      <w:r w:rsidR="00E47730" w:rsidRPr="00F25313">
        <w:rPr>
          <w:rFonts w:ascii="Arial" w:eastAsia="Times New Roman" w:hAnsi="Arial" w:cs="Arial"/>
          <w:color w:val="000000"/>
          <w:lang w:eastAsia="es-MX"/>
        </w:rPr>
        <w:t xml:space="preserve">debido a que </w:t>
      </w:r>
      <w:r w:rsidR="00F01092" w:rsidRPr="00F25313">
        <w:rPr>
          <w:rFonts w:ascii="Arial" w:eastAsia="Times New Roman" w:hAnsi="Arial" w:cs="Arial"/>
          <w:color w:val="000000"/>
          <w:lang w:eastAsia="es-MX"/>
        </w:rPr>
        <w:t>dejó de estar disponible en el st</w:t>
      </w:r>
      <w:r w:rsidR="00E67B5F" w:rsidRPr="00F25313">
        <w:rPr>
          <w:rFonts w:ascii="Arial" w:eastAsia="Times New Roman" w:hAnsi="Arial" w:cs="Arial"/>
          <w:color w:val="000000"/>
          <w:lang w:eastAsia="es-MX"/>
        </w:rPr>
        <w:t>o</w:t>
      </w:r>
      <w:r w:rsidR="00F01092" w:rsidRPr="00F25313">
        <w:rPr>
          <w:rFonts w:ascii="Arial" w:eastAsia="Times New Roman" w:hAnsi="Arial" w:cs="Arial"/>
          <w:color w:val="000000"/>
          <w:lang w:eastAsia="es-MX"/>
        </w:rPr>
        <w:t>ck</w:t>
      </w:r>
      <w:r w:rsidR="00E67B5F" w:rsidRPr="00F25313">
        <w:rPr>
          <w:rFonts w:ascii="Arial" w:eastAsia="Times New Roman" w:hAnsi="Arial" w:cs="Arial"/>
          <w:color w:val="000000"/>
          <w:lang w:eastAsia="es-MX"/>
        </w:rPr>
        <w:t xml:space="preserve"> a nivel nacional,</w:t>
      </w:r>
      <w:r w:rsidR="000B79C2" w:rsidRPr="00F25313">
        <w:rPr>
          <w:rFonts w:ascii="Arial" w:eastAsia="Times New Roman" w:hAnsi="Arial" w:cs="Arial"/>
          <w:color w:val="000000"/>
          <w:lang w:eastAsia="es-MX"/>
        </w:rPr>
        <w:t xml:space="preserve"> </w:t>
      </w:r>
      <w:r w:rsidR="00932BAF" w:rsidRPr="00F25313">
        <w:rPr>
          <w:rFonts w:ascii="Arial" w:eastAsia="Times New Roman" w:hAnsi="Arial" w:cs="Arial"/>
          <w:color w:val="000000"/>
          <w:lang w:eastAsia="es-MX"/>
        </w:rPr>
        <w:t>la</w:t>
      </w:r>
      <w:r w:rsidR="0004428C" w:rsidRPr="00F25313">
        <w:rPr>
          <w:rFonts w:ascii="Arial" w:eastAsia="Times New Roman" w:hAnsi="Arial" w:cs="Arial"/>
          <w:color w:val="000000"/>
          <w:lang w:eastAsia="es-MX"/>
        </w:rPr>
        <w:t xml:space="preserve"> Agencia</w:t>
      </w:r>
      <w:r w:rsidR="000B79C2" w:rsidRPr="00F25313">
        <w:rPr>
          <w:rFonts w:ascii="Arial" w:eastAsia="Times New Roman" w:hAnsi="Arial" w:cs="Arial"/>
          <w:color w:val="000000"/>
          <w:lang w:eastAsia="es-MX"/>
        </w:rPr>
        <w:t xml:space="preserve"> de Comercialización</w:t>
      </w:r>
      <w:r w:rsidR="00932BAF" w:rsidRPr="00F25313">
        <w:rPr>
          <w:rFonts w:ascii="Arial" w:eastAsia="Times New Roman" w:hAnsi="Arial" w:cs="Arial"/>
          <w:color w:val="000000"/>
          <w:lang w:eastAsia="es-MX"/>
        </w:rPr>
        <w:t xml:space="preserve"> autoriz</w:t>
      </w:r>
      <w:r w:rsidR="002B6004" w:rsidRPr="00F25313">
        <w:rPr>
          <w:rFonts w:ascii="Arial" w:eastAsia="Times New Roman" w:hAnsi="Arial" w:cs="Arial"/>
          <w:color w:val="000000"/>
          <w:lang w:eastAsia="es-MX"/>
        </w:rPr>
        <w:t xml:space="preserve">ó </w:t>
      </w:r>
      <w:r w:rsidR="00DE43E7" w:rsidRPr="00F25313">
        <w:rPr>
          <w:rFonts w:ascii="Arial" w:eastAsia="Times New Roman" w:hAnsi="Arial" w:cs="Arial"/>
          <w:color w:val="000000"/>
          <w:lang w:eastAsia="es-MX"/>
        </w:rPr>
        <w:t xml:space="preserve">la </w:t>
      </w:r>
      <w:r w:rsidR="00932BAF" w:rsidRPr="00F25313">
        <w:rPr>
          <w:rFonts w:ascii="Arial" w:eastAsia="Times New Roman" w:hAnsi="Arial" w:cs="Arial"/>
          <w:color w:val="000000"/>
          <w:lang w:eastAsia="es-MX"/>
        </w:rPr>
        <w:t>compra</w:t>
      </w:r>
      <w:r w:rsidR="002B6004" w:rsidRPr="00F25313">
        <w:rPr>
          <w:rFonts w:ascii="Arial" w:eastAsia="Times New Roman" w:hAnsi="Arial" w:cs="Arial"/>
          <w:color w:val="000000"/>
          <w:lang w:eastAsia="es-MX"/>
        </w:rPr>
        <w:t xml:space="preserve"> de la planta </w:t>
      </w:r>
      <w:r w:rsidR="00931CD1" w:rsidRPr="00F25313">
        <w:rPr>
          <w:rFonts w:ascii="Arial" w:eastAsia="Times New Roman" w:hAnsi="Arial" w:cs="Arial"/>
          <w:color w:val="000000"/>
          <w:lang w:eastAsia="es-MX"/>
        </w:rPr>
        <w:t>eléctrica de</w:t>
      </w:r>
      <w:r w:rsidR="00E45CA2" w:rsidRPr="00F25313">
        <w:rPr>
          <w:rFonts w:ascii="Arial" w:eastAsia="Times New Roman" w:hAnsi="Arial" w:cs="Arial"/>
          <w:color w:val="000000"/>
          <w:lang w:eastAsia="es-MX"/>
        </w:rPr>
        <w:t xml:space="preserve"> la marca Enermax,</w:t>
      </w:r>
      <w:r w:rsidR="00932BAF" w:rsidRPr="00F25313">
        <w:rPr>
          <w:rFonts w:ascii="Arial" w:eastAsia="Times New Roman" w:hAnsi="Arial" w:cs="Arial"/>
          <w:color w:val="000000"/>
          <w:lang w:eastAsia="es-MX"/>
        </w:rPr>
        <w:t xml:space="preserve"> con las</w:t>
      </w:r>
      <w:r w:rsidR="002F670B" w:rsidRPr="00F25313">
        <w:rPr>
          <w:rFonts w:ascii="Arial" w:eastAsia="Times New Roman" w:hAnsi="Arial" w:cs="Arial"/>
          <w:color w:val="000000"/>
          <w:lang w:eastAsia="es-MX"/>
        </w:rPr>
        <w:t xml:space="preserve"> mismas</w:t>
      </w:r>
      <w:r w:rsidR="00931CD1" w:rsidRPr="00F25313">
        <w:rPr>
          <w:rFonts w:ascii="Arial" w:eastAsia="Times New Roman" w:hAnsi="Arial" w:cs="Arial"/>
          <w:color w:val="000000"/>
          <w:lang w:eastAsia="es-MX"/>
        </w:rPr>
        <w:t xml:space="preserve"> </w:t>
      </w:r>
      <w:r w:rsidR="00932BAF" w:rsidRPr="00F25313">
        <w:rPr>
          <w:rFonts w:ascii="Arial" w:eastAsia="Times New Roman" w:hAnsi="Arial" w:cs="Arial"/>
          <w:color w:val="000000"/>
          <w:lang w:eastAsia="es-MX"/>
        </w:rPr>
        <w:t>especificaciones</w:t>
      </w:r>
      <w:r w:rsidR="002F670B" w:rsidRPr="00F25313">
        <w:rPr>
          <w:rFonts w:ascii="Arial" w:eastAsia="Times New Roman" w:hAnsi="Arial" w:cs="Arial"/>
          <w:color w:val="000000"/>
          <w:lang w:eastAsia="es-MX"/>
        </w:rPr>
        <w:t xml:space="preserve"> técnicas</w:t>
      </w:r>
      <w:r w:rsidR="00932BAF" w:rsidRPr="00F25313">
        <w:rPr>
          <w:rFonts w:ascii="Arial" w:eastAsia="Times New Roman" w:hAnsi="Arial" w:cs="Arial"/>
          <w:color w:val="000000"/>
          <w:lang w:eastAsia="es-MX"/>
        </w:rPr>
        <w:t xml:space="preserve"> apro</w:t>
      </w:r>
      <w:r w:rsidR="00F07B50" w:rsidRPr="00F25313">
        <w:rPr>
          <w:rFonts w:ascii="Arial" w:eastAsia="Times New Roman" w:hAnsi="Arial" w:cs="Arial"/>
          <w:color w:val="000000"/>
          <w:lang w:eastAsia="es-MX"/>
        </w:rPr>
        <w:t>badas</w:t>
      </w:r>
      <w:r w:rsidR="00931CD1" w:rsidRPr="00F25313">
        <w:rPr>
          <w:rFonts w:ascii="Arial" w:eastAsia="Times New Roman" w:hAnsi="Arial" w:cs="Arial"/>
          <w:color w:val="000000"/>
          <w:lang w:eastAsia="es-MX"/>
        </w:rPr>
        <w:t xml:space="preserve"> inicialmente</w:t>
      </w:r>
      <w:r w:rsidR="00B65F64" w:rsidRPr="00F25313">
        <w:rPr>
          <w:rFonts w:ascii="Arial" w:eastAsia="Times New Roman" w:hAnsi="Arial" w:cs="Arial"/>
          <w:color w:val="000000"/>
          <w:lang w:eastAsia="es-MX"/>
        </w:rPr>
        <w:t>,</w:t>
      </w:r>
      <w:r w:rsidR="00626BEC" w:rsidRPr="00F25313">
        <w:rPr>
          <w:rFonts w:ascii="Arial" w:eastAsia="Times New Roman" w:hAnsi="Arial" w:cs="Arial"/>
          <w:color w:val="000000"/>
          <w:lang w:eastAsia="es-MX"/>
        </w:rPr>
        <w:t xml:space="preserve"> como </w:t>
      </w:r>
      <w:r w:rsidR="004873E9" w:rsidRPr="00F25313">
        <w:rPr>
          <w:rFonts w:ascii="Arial" w:eastAsia="Times New Roman" w:hAnsi="Arial" w:cs="Arial"/>
          <w:color w:val="000000"/>
          <w:lang w:eastAsia="es-MX"/>
        </w:rPr>
        <w:t xml:space="preserve">una inversión estratégica y </w:t>
      </w:r>
      <w:r w:rsidR="00DE43E7" w:rsidRPr="00F25313">
        <w:rPr>
          <w:rFonts w:ascii="Arial" w:eastAsia="Times New Roman" w:hAnsi="Arial" w:cs="Arial"/>
          <w:color w:val="000000"/>
          <w:lang w:eastAsia="es-MX"/>
        </w:rPr>
        <w:t xml:space="preserve">una medida preventiva para garantizar la </w:t>
      </w:r>
      <w:r w:rsidR="00456F35" w:rsidRPr="00F25313">
        <w:rPr>
          <w:rFonts w:ascii="Arial" w:eastAsia="Times New Roman" w:hAnsi="Arial" w:cs="Arial"/>
          <w:color w:val="000000"/>
          <w:lang w:eastAsia="es-MX"/>
        </w:rPr>
        <w:t>sostenibilidad operativa de la planta.</w:t>
      </w:r>
      <w:r w:rsidR="008A27C7" w:rsidRPr="00F25313">
        <w:rPr>
          <w:rFonts w:ascii="Arial" w:eastAsia="Times New Roman" w:hAnsi="Arial" w:cs="Arial"/>
          <w:color w:val="000000"/>
          <w:lang w:eastAsia="es-MX"/>
        </w:rPr>
        <w:t xml:space="preserve"> </w:t>
      </w:r>
      <w:r w:rsidR="00376AED" w:rsidRPr="00F25313">
        <w:rPr>
          <w:rFonts w:ascii="Arial" w:eastAsia="Times New Roman" w:hAnsi="Arial" w:cs="Arial"/>
          <w:color w:val="000000"/>
          <w:lang w:eastAsia="es-MX"/>
        </w:rPr>
        <w:t>(ver</w:t>
      </w:r>
      <w:r w:rsidR="008A27C7" w:rsidRPr="00F25313">
        <w:rPr>
          <w:rFonts w:ascii="Arial" w:eastAsia="Times New Roman" w:hAnsi="Arial" w:cs="Arial"/>
          <w:color w:val="000000"/>
          <w:lang w:eastAsia="es-MX"/>
        </w:rPr>
        <w:t xml:space="preserve"> informe adjunto instalación planta eléctrica por Sienergy Services S.A.S)</w:t>
      </w:r>
    </w:p>
    <w:p w14:paraId="4F83D56E" w14:textId="0349BCD4" w:rsidR="00BD6182" w:rsidRPr="00F25313" w:rsidRDefault="00F016E4"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 xml:space="preserve">Seguidamente con la necesidad de </w:t>
      </w:r>
      <w:r w:rsidR="00053005" w:rsidRPr="00F25313">
        <w:rPr>
          <w:rFonts w:ascii="Arial" w:eastAsia="Times New Roman" w:hAnsi="Arial" w:cs="Arial"/>
          <w:color w:val="000000"/>
          <w:lang w:eastAsia="es-MX"/>
        </w:rPr>
        <w:t>adecuar la infraestructura necesaria para garantizar las condiciones óptimas</w:t>
      </w:r>
      <w:r w:rsidR="004E17FF" w:rsidRPr="00F25313">
        <w:rPr>
          <w:rFonts w:ascii="Arial" w:eastAsia="Times New Roman" w:hAnsi="Arial" w:cs="Arial"/>
          <w:color w:val="000000"/>
          <w:lang w:eastAsia="es-MX"/>
        </w:rPr>
        <w:t xml:space="preserve"> </w:t>
      </w:r>
      <w:r w:rsidR="009C09B5" w:rsidRPr="00F25313">
        <w:rPr>
          <w:rFonts w:ascii="Arial" w:eastAsia="Times New Roman" w:hAnsi="Arial" w:cs="Arial"/>
          <w:color w:val="000000"/>
          <w:lang w:eastAsia="es-MX"/>
        </w:rPr>
        <w:t>que se requieren para</w:t>
      </w:r>
      <w:r w:rsidR="00194269" w:rsidRPr="00F25313">
        <w:rPr>
          <w:rFonts w:ascii="Arial" w:eastAsia="Times New Roman" w:hAnsi="Arial" w:cs="Arial"/>
          <w:color w:val="000000"/>
          <w:lang w:eastAsia="es-MX"/>
        </w:rPr>
        <w:t xml:space="preserve"> el </w:t>
      </w:r>
      <w:r w:rsidR="009C09B5" w:rsidRPr="00F25313">
        <w:rPr>
          <w:rFonts w:ascii="Arial" w:eastAsia="Times New Roman" w:hAnsi="Arial" w:cs="Arial"/>
          <w:color w:val="000000"/>
          <w:lang w:eastAsia="es-MX"/>
        </w:rPr>
        <w:t xml:space="preserve">buen </w:t>
      </w:r>
      <w:r w:rsidR="00194269" w:rsidRPr="00F25313">
        <w:rPr>
          <w:rFonts w:ascii="Arial" w:eastAsia="Times New Roman" w:hAnsi="Arial" w:cs="Arial"/>
          <w:color w:val="000000"/>
          <w:lang w:eastAsia="es-MX"/>
        </w:rPr>
        <w:t>funcionamiento de los equipos</w:t>
      </w:r>
      <w:r w:rsidR="00C57814" w:rsidRPr="00F25313">
        <w:rPr>
          <w:rFonts w:ascii="Arial" w:eastAsia="Times New Roman" w:hAnsi="Arial" w:cs="Arial"/>
          <w:color w:val="000000"/>
          <w:lang w:eastAsia="es-MX"/>
        </w:rPr>
        <w:t>, eliminar residuos en el ambiente</w:t>
      </w:r>
      <w:r w:rsidR="00E07076" w:rsidRPr="00F25313">
        <w:rPr>
          <w:rFonts w:ascii="Arial" w:eastAsia="Times New Roman" w:hAnsi="Arial" w:cs="Arial"/>
          <w:color w:val="000000"/>
          <w:lang w:eastAsia="es-MX"/>
        </w:rPr>
        <w:t xml:space="preserve"> </w:t>
      </w:r>
      <w:r w:rsidR="006D5D3D" w:rsidRPr="00F25313">
        <w:rPr>
          <w:rFonts w:ascii="Arial" w:eastAsia="Times New Roman" w:hAnsi="Arial" w:cs="Arial"/>
          <w:color w:val="000000"/>
          <w:lang w:eastAsia="es-MX"/>
        </w:rPr>
        <w:t>de trabajo generados por la transformación del grano de cacao</w:t>
      </w:r>
      <w:r w:rsidR="00E8424E" w:rsidRPr="00F25313">
        <w:rPr>
          <w:rFonts w:ascii="Arial" w:eastAsia="Times New Roman" w:hAnsi="Arial" w:cs="Arial"/>
          <w:color w:val="000000"/>
          <w:lang w:eastAsia="es-MX"/>
        </w:rPr>
        <w:t>,</w:t>
      </w:r>
      <w:r w:rsidR="005954B3" w:rsidRPr="00F25313">
        <w:rPr>
          <w:rFonts w:ascii="Arial" w:eastAsia="Times New Roman" w:hAnsi="Arial" w:cs="Arial"/>
          <w:color w:val="000000"/>
          <w:lang w:eastAsia="es-MX"/>
        </w:rPr>
        <w:t xml:space="preserve"> y</w:t>
      </w:r>
      <w:r w:rsidR="00BB7BA1" w:rsidRPr="00F25313">
        <w:rPr>
          <w:rFonts w:ascii="Arial" w:eastAsia="Times New Roman" w:hAnsi="Arial" w:cs="Arial"/>
          <w:color w:val="000000"/>
          <w:lang w:eastAsia="es-MX"/>
        </w:rPr>
        <w:t xml:space="preserve"> sumado esto a </w:t>
      </w:r>
      <w:r w:rsidR="00194269" w:rsidRPr="00F25313">
        <w:rPr>
          <w:rFonts w:ascii="Arial" w:eastAsia="Times New Roman" w:hAnsi="Arial" w:cs="Arial"/>
          <w:color w:val="000000"/>
          <w:lang w:eastAsia="es-MX"/>
        </w:rPr>
        <w:t xml:space="preserve">las condiciones </w:t>
      </w:r>
      <w:r w:rsidR="007F33E6" w:rsidRPr="00F25313">
        <w:rPr>
          <w:rFonts w:ascii="Arial" w:eastAsia="Times New Roman" w:hAnsi="Arial" w:cs="Arial"/>
          <w:color w:val="000000"/>
          <w:lang w:eastAsia="es-MX"/>
        </w:rPr>
        <w:t>climáticas, como temperatura y humedad presentes en el municipio de Sasaima</w:t>
      </w:r>
      <w:r w:rsidR="005954B3" w:rsidRPr="00F25313">
        <w:rPr>
          <w:rFonts w:ascii="Arial" w:eastAsia="Times New Roman" w:hAnsi="Arial" w:cs="Arial"/>
          <w:color w:val="000000"/>
          <w:lang w:eastAsia="es-MX"/>
        </w:rPr>
        <w:t xml:space="preserve">; </w:t>
      </w:r>
      <w:r w:rsidR="0092737B" w:rsidRPr="00F25313">
        <w:rPr>
          <w:rFonts w:ascii="Arial" w:eastAsia="Times New Roman" w:hAnsi="Arial" w:cs="Arial"/>
          <w:color w:val="000000"/>
          <w:lang w:eastAsia="es-MX"/>
        </w:rPr>
        <w:t>se instalaron aires acondicionados</w:t>
      </w:r>
      <w:r w:rsidR="00A44C79" w:rsidRPr="00F25313">
        <w:rPr>
          <w:rFonts w:ascii="Arial" w:eastAsia="Times New Roman" w:hAnsi="Arial" w:cs="Arial"/>
          <w:color w:val="000000"/>
          <w:lang w:eastAsia="es-MX"/>
        </w:rPr>
        <w:t xml:space="preserve"> y extractores en el mes de septiembre</w:t>
      </w:r>
      <w:r w:rsidR="006F0640" w:rsidRPr="00F25313">
        <w:rPr>
          <w:rFonts w:ascii="Arial" w:eastAsia="Times New Roman" w:hAnsi="Arial" w:cs="Arial"/>
          <w:color w:val="000000"/>
          <w:lang w:eastAsia="es-MX"/>
        </w:rPr>
        <w:t xml:space="preserve"> que</w:t>
      </w:r>
      <w:r w:rsidR="00E70645" w:rsidRPr="00F25313">
        <w:rPr>
          <w:rFonts w:ascii="Arial" w:eastAsia="Times New Roman" w:hAnsi="Arial" w:cs="Arial"/>
          <w:color w:val="000000"/>
          <w:lang w:eastAsia="es-MX"/>
        </w:rPr>
        <w:t xml:space="preserve"> avalan la conservación</w:t>
      </w:r>
      <w:r w:rsidR="00A44C79" w:rsidRPr="00F25313">
        <w:rPr>
          <w:rFonts w:ascii="Arial" w:eastAsia="Times New Roman" w:hAnsi="Arial" w:cs="Arial"/>
          <w:color w:val="000000"/>
          <w:lang w:eastAsia="es-MX"/>
        </w:rPr>
        <w:t xml:space="preserve"> de productos </w:t>
      </w:r>
      <w:r w:rsidR="00E70645" w:rsidRPr="00F25313">
        <w:rPr>
          <w:rFonts w:ascii="Arial" w:eastAsia="Times New Roman" w:hAnsi="Arial" w:cs="Arial"/>
          <w:color w:val="000000"/>
          <w:lang w:eastAsia="es-MX"/>
        </w:rPr>
        <w:t xml:space="preserve">elaborados </w:t>
      </w:r>
      <w:r w:rsidR="00A44C79" w:rsidRPr="00F25313">
        <w:rPr>
          <w:rFonts w:ascii="Arial" w:eastAsia="Times New Roman" w:hAnsi="Arial" w:cs="Arial"/>
          <w:color w:val="000000"/>
          <w:lang w:eastAsia="es-MX"/>
        </w:rPr>
        <w:t xml:space="preserve">como barras de chocolate y chocolate de </w:t>
      </w:r>
      <w:r w:rsidR="001E2B3D" w:rsidRPr="00F25313">
        <w:rPr>
          <w:rFonts w:ascii="Arial" w:eastAsia="Times New Roman" w:hAnsi="Arial" w:cs="Arial"/>
          <w:color w:val="000000"/>
          <w:lang w:eastAsia="es-MX"/>
        </w:rPr>
        <w:t>mesa</w:t>
      </w:r>
      <w:r w:rsidR="00AD4AA6" w:rsidRPr="00F25313">
        <w:rPr>
          <w:rFonts w:ascii="Arial" w:eastAsia="Times New Roman" w:hAnsi="Arial" w:cs="Arial"/>
          <w:color w:val="000000"/>
          <w:lang w:eastAsia="es-MX"/>
        </w:rPr>
        <w:t>.</w:t>
      </w:r>
    </w:p>
    <w:p w14:paraId="7CFBDBC7" w14:textId="76C1A4A7" w:rsidR="00A02AD9" w:rsidRPr="00F25313" w:rsidRDefault="00BF4F84"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En el mes de octubre, una vez construida la</w:t>
      </w:r>
      <w:r w:rsidR="002E3F5A" w:rsidRPr="00F25313">
        <w:rPr>
          <w:rFonts w:ascii="Arial" w:eastAsia="Times New Roman" w:hAnsi="Arial" w:cs="Arial"/>
          <w:color w:val="000000"/>
          <w:lang w:eastAsia="es-MX"/>
        </w:rPr>
        <w:t xml:space="preserve"> estructura base para la ubicación y encerramiento de la planta eléctrica</w:t>
      </w:r>
      <w:r w:rsidR="008B702C" w:rsidRPr="00F25313">
        <w:rPr>
          <w:rFonts w:ascii="Arial" w:eastAsia="Times New Roman" w:hAnsi="Arial" w:cs="Arial"/>
          <w:color w:val="000000"/>
          <w:lang w:eastAsia="es-MX"/>
        </w:rPr>
        <w:t xml:space="preserve">, </w:t>
      </w:r>
      <w:r w:rsidR="002E3F5A" w:rsidRPr="00F25313">
        <w:rPr>
          <w:rFonts w:ascii="Arial" w:eastAsia="Times New Roman" w:hAnsi="Arial" w:cs="Arial"/>
          <w:color w:val="000000"/>
          <w:lang w:eastAsia="es-MX"/>
        </w:rPr>
        <w:t>se</w:t>
      </w:r>
      <w:r w:rsidR="00C61B7E" w:rsidRPr="00F25313">
        <w:rPr>
          <w:rFonts w:ascii="Arial" w:eastAsia="Times New Roman" w:hAnsi="Arial" w:cs="Arial"/>
          <w:color w:val="000000"/>
          <w:lang w:eastAsia="es-MX"/>
        </w:rPr>
        <w:t xml:space="preserve"> puso a punto en el sitio seleccionado en las afueras de la planta de transformación</w:t>
      </w:r>
      <w:r w:rsidR="00DB43D1" w:rsidRPr="00F25313">
        <w:rPr>
          <w:rFonts w:ascii="Arial" w:eastAsia="Times New Roman" w:hAnsi="Arial" w:cs="Arial"/>
          <w:color w:val="000000"/>
          <w:lang w:eastAsia="es-MX"/>
        </w:rPr>
        <w:t xml:space="preserve">, se le realizaron pruebas previas las cuales satisfactoriamente respondieron a las necesidades de los </w:t>
      </w:r>
      <w:r w:rsidR="00DF2F25" w:rsidRPr="00F25313">
        <w:rPr>
          <w:rFonts w:ascii="Arial" w:eastAsia="Times New Roman" w:hAnsi="Arial" w:cs="Arial"/>
          <w:color w:val="000000"/>
          <w:lang w:eastAsia="es-MX"/>
        </w:rPr>
        <w:t>equipos y de los cortes inesperados del fluido eléctrico del municipio de Sasaima.</w:t>
      </w:r>
    </w:p>
    <w:p w14:paraId="2B11C501" w14:textId="0B80C0B3" w:rsidR="00DF2F25" w:rsidRPr="00F25313" w:rsidRDefault="00796119"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Igualmente</w:t>
      </w:r>
      <w:r w:rsidR="00FB2F0D" w:rsidRPr="00F25313">
        <w:rPr>
          <w:rFonts w:ascii="Arial" w:eastAsia="Times New Roman" w:hAnsi="Arial" w:cs="Arial"/>
          <w:color w:val="000000"/>
          <w:lang w:eastAsia="es-MX"/>
        </w:rPr>
        <w:t xml:space="preserve"> atendiendo</w:t>
      </w:r>
      <w:r w:rsidR="00CB6D35" w:rsidRPr="00F25313">
        <w:rPr>
          <w:rFonts w:ascii="Arial" w:eastAsia="Times New Roman" w:hAnsi="Arial" w:cs="Arial"/>
          <w:color w:val="000000"/>
          <w:lang w:eastAsia="es-MX"/>
        </w:rPr>
        <w:t xml:space="preserve"> a</w:t>
      </w:r>
      <w:r w:rsidRPr="00F25313">
        <w:rPr>
          <w:rFonts w:ascii="Arial" w:eastAsia="Times New Roman" w:hAnsi="Arial" w:cs="Arial"/>
          <w:color w:val="000000"/>
          <w:lang w:eastAsia="es-MX"/>
        </w:rPr>
        <w:t xml:space="preserve"> una solicitud técnica </w:t>
      </w:r>
      <w:r w:rsidR="00FB2F0D" w:rsidRPr="00F25313">
        <w:rPr>
          <w:rFonts w:ascii="Arial" w:eastAsia="Times New Roman" w:hAnsi="Arial" w:cs="Arial"/>
          <w:color w:val="000000"/>
          <w:lang w:eastAsia="es-MX"/>
        </w:rPr>
        <w:t xml:space="preserve">realizada por Artegel-Selmi y proteger aún </w:t>
      </w:r>
      <w:r w:rsidR="00CB6D35" w:rsidRPr="00F25313">
        <w:rPr>
          <w:rFonts w:ascii="Arial" w:eastAsia="Times New Roman" w:hAnsi="Arial" w:cs="Arial"/>
          <w:color w:val="000000"/>
          <w:lang w:eastAsia="es-MX"/>
        </w:rPr>
        <w:t>más</w:t>
      </w:r>
      <w:r w:rsidR="00FB2F0D" w:rsidRPr="00F25313">
        <w:rPr>
          <w:rFonts w:ascii="Arial" w:eastAsia="Times New Roman" w:hAnsi="Arial" w:cs="Arial"/>
          <w:color w:val="000000"/>
          <w:lang w:eastAsia="es-MX"/>
        </w:rPr>
        <w:t xml:space="preserve"> a los equipos adquiridos de la línea “Bean to bar”</w:t>
      </w:r>
      <w:r w:rsidR="00CB6D35" w:rsidRPr="00F25313">
        <w:rPr>
          <w:rFonts w:ascii="Arial" w:eastAsia="Times New Roman" w:hAnsi="Arial" w:cs="Arial"/>
          <w:color w:val="000000"/>
          <w:lang w:eastAsia="es-MX"/>
        </w:rPr>
        <w:t xml:space="preserve">, </w:t>
      </w:r>
      <w:r w:rsidR="00632BA4" w:rsidRPr="00F25313">
        <w:rPr>
          <w:rFonts w:ascii="Arial" w:eastAsia="Times New Roman" w:hAnsi="Arial" w:cs="Arial"/>
          <w:color w:val="000000"/>
          <w:lang w:eastAsia="es-MX"/>
        </w:rPr>
        <w:t xml:space="preserve">se </w:t>
      </w:r>
      <w:r w:rsidR="005123D5" w:rsidRPr="00F25313">
        <w:rPr>
          <w:rFonts w:ascii="Arial" w:eastAsia="Times New Roman" w:hAnsi="Arial" w:cs="Arial"/>
          <w:color w:val="000000"/>
          <w:lang w:eastAsia="es-MX"/>
        </w:rPr>
        <w:t>adquirieron e</w:t>
      </w:r>
      <w:r w:rsidR="00632BA4" w:rsidRPr="00F25313">
        <w:rPr>
          <w:rFonts w:ascii="Arial" w:eastAsia="Times New Roman" w:hAnsi="Arial" w:cs="Arial"/>
          <w:color w:val="000000"/>
          <w:lang w:eastAsia="es-MX"/>
        </w:rPr>
        <w:t xml:space="preserve"> instalaron</w:t>
      </w:r>
      <w:r w:rsidR="00CD72C5" w:rsidRPr="00F25313">
        <w:rPr>
          <w:rFonts w:ascii="Arial" w:eastAsia="Times New Roman" w:hAnsi="Arial" w:cs="Arial"/>
          <w:color w:val="000000"/>
          <w:lang w:eastAsia="es-MX"/>
        </w:rPr>
        <w:t xml:space="preserve"> 7</w:t>
      </w:r>
      <w:r w:rsidR="003B4B78" w:rsidRPr="00F25313">
        <w:rPr>
          <w:rFonts w:ascii="Arial" w:eastAsia="Times New Roman" w:hAnsi="Arial" w:cs="Arial"/>
          <w:color w:val="000000"/>
          <w:lang w:eastAsia="es-MX"/>
        </w:rPr>
        <w:t xml:space="preserve"> reguladores </w:t>
      </w:r>
      <w:r w:rsidR="00906651" w:rsidRPr="00F25313">
        <w:rPr>
          <w:rFonts w:ascii="Arial" w:eastAsia="Times New Roman" w:hAnsi="Arial" w:cs="Arial"/>
          <w:color w:val="000000"/>
          <w:lang w:eastAsia="es-MX"/>
        </w:rPr>
        <w:t>para</w:t>
      </w:r>
      <w:r w:rsidR="003B4B78" w:rsidRPr="00F25313">
        <w:rPr>
          <w:rFonts w:ascii="Arial" w:eastAsia="Times New Roman" w:hAnsi="Arial" w:cs="Arial"/>
          <w:color w:val="000000"/>
          <w:lang w:eastAsia="es-MX"/>
        </w:rPr>
        <w:t xml:space="preserve"> cada uno de ellos</w:t>
      </w:r>
      <w:r w:rsidR="00906651" w:rsidRPr="00F25313">
        <w:rPr>
          <w:rFonts w:ascii="Arial" w:eastAsia="Times New Roman" w:hAnsi="Arial" w:cs="Arial"/>
          <w:color w:val="000000"/>
          <w:lang w:eastAsia="es-MX"/>
        </w:rPr>
        <w:t xml:space="preserve"> en</w:t>
      </w:r>
      <w:r w:rsidR="00442193" w:rsidRPr="00F25313">
        <w:rPr>
          <w:rFonts w:ascii="Arial" w:eastAsia="Times New Roman" w:hAnsi="Arial" w:cs="Arial"/>
          <w:color w:val="000000"/>
          <w:lang w:eastAsia="es-MX"/>
        </w:rPr>
        <w:t xml:space="preserve"> el mes de diciembre.</w:t>
      </w:r>
      <w:r w:rsidR="000E3992" w:rsidRPr="00F25313">
        <w:rPr>
          <w:rFonts w:ascii="Arial" w:eastAsia="Times New Roman" w:hAnsi="Arial" w:cs="Arial"/>
          <w:color w:val="000000"/>
          <w:lang w:eastAsia="es-MX"/>
        </w:rPr>
        <w:t xml:space="preserve"> </w:t>
      </w:r>
      <w:r w:rsidR="00C83370" w:rsidRPr="00F25313">
        <w:rPr>
          <w:rFonts w:ascii="Arial" w:eastAsia="Times New Roman" w:hAnsi="Arial" w:cs="Arial"/>
          <w:color w:val="000000"/>
          <w:lang w:eastAsia="es-MX"/>
        </w:rPr>
        <w:t>(ver</w:t>
      </w:r>
      <w:r w:rsidR="000E3992" w:rsidRPr="00F25313">
        <w:rPr>
          <w:rFonts w:ascii="Arial" w:eastAsia="Times New Roman" w:hAnsi="Arial" w:cs="Arial"/>
          <w:color w:val="000000"/>
          <w:lang w:eastAsia="es-MX"/>
        </w:rPr>
        <w:t xml:space="preserve"> informe adjunto instalación reguladores por Sienergy Services S.A.S)</w:t>
      </w:r>
    </w:p>
    <w:p w14:paraId="2BE6E31E" w14:textId="060E8476" w:rsidR="00442193" w:rsidRPr="00F25313" w:rsidRDefault="00442193"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 xml:space="preserve">Cabe resaltar </w:t>
      </w:r>
      <w:r w:rsidR="00487D02" w:rsidRPr="00F25313">
        <w:rPr>
          <w:rFonts w:ascii="Arial" w:eastAsia="Times New Roman" w:hAnsi="Arial" w:cs="Arial"/>
          <w:color w:val="000000"/>
          <w:lang w:eastAsia="es-MX"/>
        </w:rPr>
        <w:t>que,</w:t>
      </w:r>
      <w:r w:rsidRPr="00F25313">
        <w:rPr>
          <w:rFonts w:ascii="Arial" w:eastAsia="Times New Roman" w:hAnsi="Arial" w:cs="Arial"/>
          <w:color w:val="000000"/>
          <w:lang w:eastAsia="es-MX"/>
        </w:rPr>
        <w:t xml:space="preserve"> una vez </w:t>
      </w:r>
      <w:r w:rsidR="00B86635" w:rsidRPr="00F25313">
        <w:rPr>
          <w:rFonts w:ascii="Arial" w:eastAsia="Times New Roman" w:hAnsi="Arial" w:cs="Arial"/>
          <w:color w:val="000000"/>
          <w:lang w:eastAsia="es-MX"/>
        </w:rPr>
        <w:t xml:space="preserve">instalados los equipos en la </w:t>
      </w:r>
      <w:r w:rsidR="005123D5" w:rsidRPr="00F25313">
        <w:rPr>
          <w:rFonts w:ascii="Arial" w:eastAsia="Times New Roman" w:hAnsi="Arial" w:cs="Arial"/>
          <w:color w:val="000000"/>
          <w:lang w:eastAsia="es-MX"/>
        </w:rPr>
        <w:t>planta de transformación</w:t>
      </w:r>
      <w:r w:rsidR="00FD6681" w:rsidRPr="00F25313">
        <w:rPr>
          <w:rFonts w:ascii="Arial" w:eastAsia="Times New Roman" w:hAnsi="Arial" w:cs="Arial"/>
          <w:color w:val="000000"/>
          <w:lang w:eastAsia="es-MX"/>
        </w:rPr>
        <w:t>, se iniciaron</w:t>
      </w:r>
      <w:r w:rsidR="005123D5" w:rsidRPr="00F25313">
        <w:rPr>
          <w:rFonts w:ascii="Arial" w:eastAsia="Times New Roman" w:hAnsi="Arial" w:cs="Arial"/>
          <w:color w:val="000000"/>
          <w:lang w:eastAsia="es-MX"/>
        </w:rPr>
        <w:t xml:space="preserve"> desde el mes de mayo</w:t>
      </w:r>
      <w:r w:rsidR="00FD6681" w:rsidRPr="00F25313">
        <w:rPr>
          <w:rFonts w:ascii="Arial" w:eastAsia="Times New Roman" w:hAnsi="Arial" w:cs="Arial"/>
          <w:color w:val="000000"/>
          <w:lang w:eastAsia="es-MX"/>
        </w:rPr>
        <w:t>,</w:t>
      </w:r>
      <w:r w:rsidR="00782BC0" w:rsidRPr="00F25313">
        <w:rPr>
          <w:rFonts w:ascii="Arial" w:eastAsia="Times New Roman" w:hAnsi="Arial" w:cs="Arial"/>
          <w:color w:val="000000"/>
          <w:lang w:eastAsia="es-MX"/>
        </w:rPr>
        <w:t xml:space="preserve"> pruebas</w:t>
      </w:r>
      <w:r w:rsidR="00B66DC8" w:rsidRPr="00F25313">
        <w:rPr>
          <w:rFonts w:ascii="Arial" w:eastAsia="Times New Roman" w:hAnsi="Arial" w:cs="Arial"/>
          <w:color w:val="000000"/>
          <w:lang w:eastAsia="es-MX"/>
        </w:rPr>
        <w:t xml:space="preserve"> </w:t>
      </w:r>
      <w:r w:rsidR="00FD6681" w:rsidRPr="00F25313">
        <w:rPr>
          <w:rFonts w:ascii="Arial" w:eastAsia="Times New Roman" w:hAnsi="Arial" w:cs="Arial"/>
          <w:color w:val="000000"/>
          <w:lang w:eastAsia="es-MX"/>
        </w:rPr>
        <w:t xml:space="preserve">de funcionamiento </w:t>
      </w:r>
      <w:r w:rsidR="00B66DC8" w:rsidRPr="00F25313">
        <w:rPr>
          <w:rFonts w:ascii="Arial" w:eastAsia="Times New Roman" w:hAnsi="Arial" w:cs="Arial"/>
          <w:color w:val="000000"/>
          <w:lang w:eastAsia="es-MX"/>
        </w:rPr>
        <w:t>y</w:t>
      </w:r>
      <w:r w:rsidR="00FD6681" w:rsidRPr="00F25313">
        <w:rPr>
          <w:rFonts w:ascii="Arial" w:eastAsia="Times New Roman" w:hAnsi="Arial" w:cs="Arial"/>
          <w:color w:val="000000"/>
          <w:lang w:eastAsia="es-MX"/>
        </w:rPr>
        <w:t xml:space="preserve"> los respectivos</w:t>
      </w:r>
      <w:r w:rsidR="00B66DC8" w:rsidRPr="00F25313">
        <w:rPr>
          <w:rFonts w:ascii="Arial" w:eastAsia="Times New Roman" w:hAnsi="Arial" w:cs="Arial"/>
          <w:color w:val="000000"/>
          <w:lang w:eastAsia="es-MX"/>
        </w:rPr>
        <w:t xml:space="preserve"> mantenimientos </w:t>
      </w:r>
      <w:r w:rsidR="00763C2C" w:rsidRPr="00F25313">
        <w:rPr>
          <w:rFonts w:ascii="Arial" w:eastAsia="Times New Roman" w:hAnsi="Arial" w:cs="Arial"/>
          <w:color w:val="000000"/>
          <w:lang w:eastAsia="es-MX"/>
        </w:rPr>
        <w:t>para su correcto funcionamiento.</w:t>
      </w:r>
    </w:p>
    <w:p w14:paraId="6E3FF603" w14:textId="34B6C96E" w:rsidR="00202B48" w:rsidRPr="00F25313" w:rsidRDefault="00821E66" w:rsidP="00F25313">
      <w:pPr>
        <w:spacing w:line="240" w:lineRule="auto"/>
        <w:jc w:val="both"/>
        <w:rPr>
          <w:rFonts w:ascii="Arial" w:eastAsia="Times New Roman" w:hAnsi="Arial" w:cs="Arial"/>
          <w:color w:val="000000"/>
          <w:lang w:eastAsia="es-MX"/>
        </w:rPr>
      </w:pPr>
      <w:r w:rsidRPr="00F25313">
        <w:rPr>
          <w:rFonts w:ascii="Arial" w:eastAsia="Times New Roman" w:hAnsi="Arial" w:cs="Arial"/>
          <w:color w:val="000000"/>
          <w:lang w:eastAsia="es-MX"/>
        </w:rPr>
        <w:t>Finalmente,</w:t>
      </w:r>
      <w:r w:rsidR="00B220E5" w:rsidRPr="00F25313">
        <w:rPr>
          <w:rFonts w:ascii="Arial" w:eastAsia="Times New Roman" w:hAnsi="Arial" w:cs="Arial"/>
          <w:color w:val="000000"/>
          <w:lang w:eastAsia="es-MX"/>
        </w:rPr>
        <w:t xml:space="preserve"> una vez </w:t>
      </w:r>
      <w:r w:rsidR="002B2DBE" w:rsidRPr="00F25313">
        <w:rPr>
          <w:rFonts w:ascii="Arial" w:eastAsia="Times New Roman" w:hAnsi="Arial" w:cs="Arial"/>
          <w:color w:val="000000"/>
          <w:lang w:eastAsia="es-MX"/>
        </w:rPr>
        <w:t>se inició con</w:t>
      </w:r>
      <w:r w:rsidR="00B220E5" w:rsidRPr="00F25313">
        <w:rPr>
          <w:rFonts w:ascii="Arial" w:eastAsia="Times New Roman" w:hAnsi="Arial" w:cs="Arial"/>
          <w:color w:val="000000"/>
          <w:lang w:eastAsia="es-MX"/>
        </w:rPr>
        <w:t xml:space="preserve"> </w:t>
      </w:r>
      <w:r w:rsidR="009E5EEF" w:rsidRPr="00F25313">
        <w:rPr>
          <w:rFonts w:ascii="Arial" w:eastAsia="Times New Roman" w:hAnsi="Arial" w:cs="Arial"/>
          <w:color w:val="000000"/>
          <w:lang w:eastAsia="es-MX"/>
        </w:rPr>
        <w:t>el funcionamiento de los equipos</w:t>
      </w:r>
      <w:r w:rsidR="002B2DBE" w:rsidRPr="00F25313">
        <w:rPr>
          <w:rFonts w:ascii="Arial" w:eastAsia="Times New Roman" w:hAnsi="Arial" w:cs="Arial"/>
          <w:color w:val="000000"/>
          <w:lang w:eastAsia="es-MX"/>
        </w:rPr>
        <w:t>,</w:t>
      </w:r>
      <w:r w:rsidR="002D2335" w:rsidRPr="00F25313">
        <w:rPr>
          <w:rFonts w:ascii="Arial" w:eastAsia="Times New Roman" w:hAnsi="Arial" w:cs="Arial"/>
          <w:color w:val="000000"/>
          <w:lang w:eastAsia="es-MX"/>
        </w:rPr>
        <w:t xml:space="preserve"> desde el mes de julio,</w:t>
      </w:r>
      <w:r w:rsidR="002B2DBE" w:rsidRPr="00F25313">
        <w:rPr>
          <w:rFonts w:ascii="Arial" w:eastAsia="Times New Roman" w:hAnsi="Arial" w:cs="Arial"/>
          <w:color w:val="000000"/>
          <w:lang w:eastAsia="es-MX"/>
        </w:rPr>
        <w:t xml:space="preserve"> se elaboraron</w:t>
      </w:r>
      <w:r w:rsidR="00C33386" w:rsidRPr="00F25313">
        <w:rPr>
          <w:rFonts w:ascii="Arial" w:eastAsia="Times New Roman" w:hAnsi="Arial" w:cs="Arial"/>
          <w:color w:val="000000"/>
          <w:lang w:eastAsia="es-MX"/>
        </w:rPr>
        <w:t xml:space="preserve"> planes de formulación </w:t>
      </w:r>
      <w:r w:rsidR="002D2335" w:rsidRPr="00F25313">
        <w:rPr>
          <w:rFonts w:ascii="Arial" w:eastAsia="Times New Roman" w:hAnsi="Arial" w:cs="Arial"/>
          <w:color w:val="000000"/>
          <w:lang w:eastAsia="es-MX"/>
        </w:rPr>
        <w:t xml:space="preserve">para </w:t>
      </w:r>
      <w:r w:rsidR="002B2DBE" w:rsidRPr="00F25313">
        <w:rPr>
          <w:rFonts w:ascii="Arial" w:eastAsia="Times New Roman" w:hAnsi="Arial" w:cs="Arial"/>
          <w:color w:val="000000"/>
          <w:lang w:eastAsia="es-MX"/>
        </w:rPr>
        <w:t xml:space="preserve">productos como </w:t>
      </w:r>
      <w:r w:rsidR="002D2335" w:rsidRPr="00F25313">
        <w:rPr>
          <w:rFonts w:ascii="Arial" w:eastAsia="Times New Roman" w:hAnsi="Arial" w:cs="Arial"/>
          <w:color w:val="000000"/>
          <w:lang w:eastAsia="es-MX"/>
        </w:rPr>
        <w:t>chocolate de mesa</w:t>
      </w:r>
      <w:r w:rsidR="00A01809" w:rsidRPr="00F25313">
        <w:rPr>
          <w:rFonts w:ascii="Arial" w:eastAsia="Times New Roman" w:hAnsi="Arial" w:cs="Arial"/>
          <w:color w:val="000000"/>
          <w:lang w:eastAsia="es-MX"/>
        </w:rPr>
        <w:t xml:space="preserve"> y </w:t>
      </w:r>
      <w:r w:rsidR="002D2335" w:rsidRPr="00F25313">
        <w:rPr>
          <w:rFonts w:ascii="Arial" w:eastAsia="Times New Roman" w:hAnsi="Arial" w:cs="Arial"/>
          <w:color w:val="000000"/>
          <w:lang w:eastAsia="es-MX"/>
        </w:rPr>
        <w:t>barras de chocolate</w:t>
      </w:r>
      <w:r w:rsidR="00A01809" w:rsidRPr="00F25313">
        <w:rPr>
          <w:rFonts w:ascii="Arial" w:eastAsia="Times New Roman" w:hAnsi="Arial" w:cs="Arial"/>
          <w:color w:val="000000"/>
          <w:lang w:eastAsia="es-MX"/>
        </w:rPr>
        <w:t>,</w:t>
      </w:r>
      <w:r w:rsidR="00AA596E" w:rsidRPr="00F25313">
        <w:rPr>
          <w:rFonts w:ascii="Arial" w:eastAsia="Times New Roman" w:hAnsi="Arial" w:cs="Arial"/>
          <w:color w:val="000000"/>
          <w:lang w:eastAsia="es-MX"/>
        </w:rPr>
        <w:t xml:space="preserve"> </w:t>
      </w:r>
      <w:r w:rsidR="002B2DBE" w:rsidRPr="00F25313">
        <w:rPr>
          <w:rFonts w:ascii="Arial" w:eastAsia="Times New Roman" w:hAnsi="Arial" w:cs="Arial"/>
          <w:color w:val="000000"/>
          <w:lang w:eastAsia="es-MX"/>
        </w:rPr>
        <w:t>en</w:t>
      </w:r>
      <w:r w:rsidR="00A01809" w:rsidRPr="00F25313">
        <w:rPr>
          <w:rFonts w:ascii="Arial" w:eastAsia="Times New Roman" w:hAnsi="Arial" w:cs="Arial"/>
          <w:color w:val="000000"/>
          <w:lang w:eastAsia="es-MX"/>
        </w:rPr>
        <w:t xml:space="preserve"> donde se empleó cacao seco de excelente calidad, </w:t>
      </w:r>
      <w:r w:rsidR="00115485" w:rsidRPr="00F25313">
        <w:rPr>
          <w:rFonts w:ascii="Arial" w:eastAsia="Times New Roman" w:hAnsi="Arial" w:cs="Arial"/>
          <w:color w:val="000000"/>
          <w:lang w:eastAsia="es-MX"/>
        </w:rPr>
        <w:t>el cual asegur</w:t>
      </w:r>
      <w:r w:rsidR="002B2DBE" w:rsidRPr="00F25313">
        <w:rPr>
          <w:rFonts w:ascii="Arial" w:eastAsia="Times New Roman" w:hAnsi="Arial" w:cs="Arial"/>
          <w:color w:val="000000"/>
          <w:lang w:eastAsia="es-MX"/>
        </w:rPr>
        <w:t>ó</w:t>
      </w:r>
      <w:r w:rsidR="00115485" w:rsidRPr="00F25313">
        <w:rPr>
          <w:rFonts w:ascii="Arial" w:eastAsia="Times New Roman" w:hAnsi="Arial" w:cs="Arial"/>
          <w:color w:val="000000"/>
          <w:lang w:eastAsia="es-MX"/>
        </w:rPr>
        <w:t xml:space="preserve"> que los equipos funcion</w:t>
      </w:r>
      <w:r w:rsidR="002B2DBE" w:rsidRPr="00F25313">
        <w:rPr>
          <w:rFonts w:ascii="Arial" w:eastAsia="Times New Roman" w:hAnsi="Arial" w:cs="Arial"/>
          <w:color w:val="000000"/>
          <w:lang w:eastAsia="es-MX"/>
        </w:rPr>
        <w:t>aran</w:t>
      </w:r>
      <w:r w:rsidR="00115485" w:rsidRPr="00F25313">
        <w:rPr>
          <w:rFonts w:ascii="Arial" w:eastAsia="Times New Roman" w:hAnsi="Arial" w:cs="Arial"/>
          <w:color w:val="000000"/>
          <w:lang w:eastAsia="es-MX"/>
        </w:rPr>
        <w:t xml:space="preserve"> bajo los </w:t>
      </w:r>
      <w:r w:rsidR="00AA596E" w:rsidRPr="00F25313">
        <w:rPr>
          <w:rFonts w:ascii="Arial" w:eastAsia="Times New Roman" w:hAnsi="Arial" w:cs="Arial"/>
          <w:color w:val="000000"/>
          <w:lang w:eastAsia="es-MX"/>
        </w:rPr>
        <w:t>parámetros</w:t>
      </w:r>
      <w:r w:rsidR="002D2335" w:rsidRPr="00F25313">
        <w:rPr>
          <w:rFonts w:ascii="Arial" w:eastAsia="Times New Roman" w:hAnsi="Arial" w:cs="Arial"/>
          <w:color w:val="000000"/>
          <w:lang w:eastAsia="es-MX"/>
        </w:rPr>
        <w:t xml:space="preserve"> </w:t>
      </w:r>
      <w:r w:rsidR="002B2DBE" w:rsidRPr="00F25313">
        <w:rPr>
          <w:rFonts w:ascii="Arial" w:eastAsia="Times New Roman" w:hAnsi="Arial" w:cs="Arial"/>
          <w:color w:val="000000"/>
          <w:lang w:eastAsia="es-MX"/>
        </w:rPr>
        <w:t xml:space="preserve">exigidos por las normas </w:t>
      </w:r>
      <w:r w:rsidR="00075A8D" w:rsidRPr="00F25313">
        <w:rPr>
          <w:rFonts w:ascii="Arial" w:eastAsia="Times New Roman" w:hAnsi="Arial" w:cs="Arial"/>
          <w:color w:val="000000"/>
          <w:lang w:eastAsia="es-MX"/>
        </w:rPr>
        <w:t>de manipulación y elaboración.</w:t>
      </w:r>
    </w:p>
    <w:p w14:paraId="5ABC641C" w14:textId="3A7285BC" w:rsidR="001179B0" w:rsidRPr="00F25313" w:rsidRDefault="001179B0" w:rsidP="00F25313">
      <w:pPr>
        <w:spacing w:line="240" w:lineRule="auto"/>
        <w:jc w:val="both"/>
        <w:rPr>
          <w:rFonts w:ascii="Arial" w:hAnsi="Arial" w:cs="Arial"/>
          <w:lang w:eastAsia="en-US"/>
        </w:rPr>
      </w:pPr>
      <w:r w:rsidRPr="00F25313">
        <w:rPr>
          <w:rFonts w:ascii="Arial" w:hAnsi="Arial" w:cs="Arial"/>
          <w:lang w:eastAsia="en-US"/>
        </w:rPr>
        <w:t xml:space="preserve">En el acompañamiento a los procesos de pruebas de equipos y formulación de recetas, también se contó con 2 personas de apoyo desde la regional de Santander del área de comercialización y del laboratorio de análisis físico y sensorial de San Vicente de Chucurí, junto a un profesional más perteneciente a la Escuela de formación cacaotera, con amplia experiencia en la </w:t>
      </w:r>
      <w:r w:rsidR="00361D3B" w:rsidRPr="00F25313">
        <w:rPr>
          <w:rFonts w:ascii="Arial" w:hAnsi="Arial" w:cs="Arial"/>
          <w:lang w:eastAsia="en-US"/>
        </w:rPr>
        <w:t>catacion</w:t>
      </w:r>
      <w:r w:rsidRPr="00F25313">
        <w:rPr>
          <w:rFonts w:ascii="Arial" w:hAnsi="Arial" w:cs="Arial"/>
          <w:lang w:eastAsia="en-US"/>
        </w:rPr>
        <w:t xml:space="preserve"> de cacao</w:t>
      </w:r>
      <w:r w:rsidR="00BD2FB1" w:rsidRPr="00F25313">
        <w:rPr>
          <w:rFonts w:ascii="Arial" w:hAnsi="Arial" w:cs="Arial"/>
          <w:lang w:eastAsia="en-US"/>
        </w:rPr>
        <w:t>.</w:t>
      </w:r>
    </w:p>
    <w:p w14:paraId="73065FA3" w14:textId="77777777" w:rsidR="003A051D" w:rsidRPr="00F25313" w:rsidRDefault="00BD2FB1" w:rsidP="00F25313">
      <w:pPr>
        <w:pStyle w:val="Ttulo2"/>
        <w:rPr>
          <w:rFonts w:cs="Arial"/>
          <w:szCs w:val="22"/>
        </w:rPr>
      </w:pPr>
      <w:bookmarkStart w:id="42" w:name="_Toc217284623"/>
      <w:r w:rsidRPr="00F25313">
        <w:rPr>
          <w:rFonts w:cs="Arial"/>
          <w:szCs w:val="22"/>
        </w:rPr>
        <w:lastRenderedPageBreak/>
        <w:t>ACOMPAÑAMIENTO APERTURA DE LA PLANTA DE TRANSFORMACIÓN DE</w:t>
      </w:r>
      <w:bookmarkEnd w:id="42"/>
      <w:r w:rsidRPr="00F25313">
        <w:rPr>
          <w:rFonts w:cs="Arial"/>
          <w:szCs w:val="22"/>
        </w:rPr>
        <w:t xml:space="preserve"> </w:t>
      </w:r>
    </w:p>
    <w:p w14:paraId="75539DC3" w14:textId="1AD83217" w:rsidR="00BD2FB1" w:rsidRPr="00F25313" w:rsidRDefault="00BD2FB1" w:rsidP="00F25313">
      <w:pPr>
        <w:pStyle w:val="Ttulo2"/>
        <w:rPr>
          <w:rFonts w:cs="Arial"/>
          <w:szCs w:val="22"/>
        </w:rPr>
      </w:pPr>
      <w:bookmarkStart w:id="43" w:name="_Toc217284624"/>
      <w:r w:rsidRPr="00F25313">
        <w:rPr>
          <w:rFonts w:cs="Arial"/>
          <w:szCs w:val="22"/>
        </w:rPr>
        <w:t>CACAO</w:t>
      </w:r>
      <w:bookmarkEnd w:id="43"/>
    </w:p>
    <w:p w14:paraId="392F9FF3" w14:textId="77777777" w:rsidR="00361D3B" w:rsidRPr="00F25313" w:rsidRDefault="00361D3B" w:rsidP="00F25313">
      <w:pPr>
        <w:spacing w:line="240" w:lineRule="auto"/>
        <w:jc w:val="both"/>
        <w:rPr>
          <w:rFonts w:ascii="Arial" w:eastAsia="Times New Roman" w:hAnsi="Arial" w:cs="Arial"/>
          <w:color w:val="000000"/>
          <w:lang w:eastAsia="es-MX"/>
        </w:rPr>
      </w:pPr>
    </w:p>
    <w:p w14:paraId="6541B7C7" w14:textId="3A7A2651" w:rsidR="00396984" w:rsidRPr="00F25313" w:rsidRDefault="00934574" w:rsidP="00F25313">
      <w:pPr>
        <w:spacing w:line="240" w:lineRule="auto"/>
        <w:jc w:val="both"/>
        <w:rPr>
          <w:rFonts w:ascii="Arial" w:hAnsi="Arial" w:cs="Arial"/>
          <w:b/>
          <w:bCs/>
        </w:rPr>
      </w:pPr>
      <w:r w:rsidRPr="00F25313">
        <w:rPr>
          <w:rFonts w:ascii="Arial" w:eastAsia="Times New Roman" w:hAnsi="Arial" w:cs="Arial"/>
          <w:color w:val="000000"/>
          <w:lang w:eastAsia="es-MX"/>
        </w:rPr>
        <w:t>Para la última etapa del convenio suscrito, el cual se refiere a la “</w:t>
      </w:r>
      <w:r w:rsidRPr="00F25313">
        <w:rPr>
          <w:rFonts w:ascii="Arial" w:hAnsi="Arial" w:cs="Arial"/>
          <w:b/>
          <w:bCs/>
        </w:rPr>
        <w:t>Apertura de la planta de transformación”</w:t>
      </w:r>
      <w:r w:rsidR="009938E3" w:rsidRPr="00F25313">
        <w:rPr>
          <w:rFonts w:ascii="Arial" w:hAnsi="Arial" w:cs="Arial"/>
          <w:b/>
          <w:bCs/>
        </w:rPr>
        <w:t xml:space="preserve"> </w:t>
      </w:r>
      <w:r w:rsidR="009938E3" w:rsidRPr="00F25313">
        <w:rPr>
          <w:rFonts w:ascii="Arial" w:hAnsi="Arial" w:cs="Arial"/>
        </w:rPr>
        <w:t>se puede describir:</w:t>
      </w:r>
      <w:r w:rsidR="009938E3" w:rsidRPr="00F25313">
        <w:rPr>
          <w:rFonts w:ascii="Arial" w:hAnsi="Arial" w:cs="Arial"/>
          <w:b/>
          <w:bCs/>
        </w:rPr>
        <w:t xml:space="preserve"> </w:t>
      </w:r>
    </w:p>
    <w:p w14:paraId="7D22DAE4" w14:textId="77777777" w:rsidR="00F25313" w:rsidRPr="00F25313" w:rsidRDefault="00F25313" w:rsidP="00F25313">
      <w:pPr>
        <w:spacing w:line="240" w:lineRule="auto"/>
        <w:jc w:val="both"/>
        <w:rPr>
          <w:rFonts w:ascii="Arial" w:hAnsi="Arial" w:cs="Arial"/>
          <w:b/>
          <w:bCs/>
        </w:rPr>
      </w:pPr>
    </w:p>
    <w:p w14:paraId="21B7C2A1" w14:textId="00459B99" w:rsidR="006F10DC" w:rsidRPr="00F25313" w:rsidRDefault="006F10DC" w:rsidP="00F25313">
      <w:pPr>
        <w:pStyle w:val="Ttulo2"/>
        <w:rPr>
          <w:rFonts w:cs="Arial"/>
          <w:szCs w:val="22"/>
        </w:rPr>
      </w:pPr>
      <w:bookmarkStart w:id="44" w:name="_Toc217284625"/>
      <w:r w:rsidRPr="00F25313">
        <w:rPr>
          <w:rFonts w:cs="Arial"/>
          <w:szCs w:val="22"/>
        </w:rPr>
        <w:t>Actividades realiza</w:t>
      </w:r>
      <w:r w:rsidR="009938E3" w:rsidRPr="00F25313">
        <w:rPr>
          <w:rFonts w:cs="Arial"/>
          <w:szCs w:val="22"/>
        </w:rPr>
        <w:t>das</w:t>
      </w:r>
      <w:bookmarkEnd w:id="44"/>
    </w:p>
    <w:p w14:paraId="21B24D5E" w14:textId="77777777" w:rsidR="006F10DC" w:rsidRPr="00F25313" w:rsidRDefault="006F10DC" w:rsidP="00F25313">
      <w:pPr>
        <w:pStyle w:val="Ttulo2"/>
        <w:rPr>
          <w:rFonts w:cs="Arial"/>
          <w:szCs w:val="22"/>
          <w:lang w:eastAsia="en-US"/>
        </w:rPr>
      </w:pPr>
    </w:p>
    <w:p w14:paraId="61E9FB0F" w14:textId="1A32BF0E" w:rsidR="0025048B" w:rsidRPr="00F25313" w:rsidRDefault="006F10DC" w:rsidP="00F25313">
      <w:pPr>
        <w:pStyle w:val="Ttulo2"/>
        <w:rPr>
          <w:rFonts w:cs="Arial"/>
          <w:szCs w:val="22"/>
        </w:rPr>
      </w:pPr>
      <w:r w:rsidRPr="00F25313">
        <w:rPr>
          <w:rFonts w:cs="Arial"/>
          <w:szCs w:val="22"/>
        </w:rPr>
        <w:t xml:space="preserve"> </w:t>
      </w:r>
      <w:bookmarkStart w:id="45" w:name="_Toc217284626"/>
      <w:r w:rsidR="0025048B" w:rsidRPr="00F25313">
        <w:rPr>
          <w:rFonts w:cs="Arial"/>
          <w:szCs w:val="22"/>
        </w:rPr>
        <w:t>Personal de apoyo técnico desde oficina Central de Bogotá:</w:t>
      </w:r>
      <w:bookmarkEnd w:id="45"/>
    </w:p>
    <w:p w14:paraId="641989F2" w14:textId="77777777" w:rsidR="00BD2FB1" w:rsidRPr="00F25313" w:rsidRDefault="00BD2FB1" w:rsidP="00F25313">
      <w:pPr>
        <w:pStyle w:val="Ttulo2"/>
        <w:rPr>
          <w:rFonts w:cs="Arial"/>
          <w:szCs w:val="22"/>
        </w:rPr>
      </w:pPr>
    </w:p>
    <w:p w14:paraId="68514643" w14:textId="23FC15DE" w:rsidR="0025048B" w:rsidRPr="00F25313" w:rsidRDefault="0025048B" w:rsidP="00F25313">
      <w:pPr>
        <w:spacing w:line="240" w:lineRule="auto"/>
        <w:jc w:val="both"/>
        <w:rPr>
          <w:rFonts w:ascii="Arial" w:hAnsi="Arial" w:cs="Arial"/>
          <w:lang w:eastAsia="en-US"/>
        </w:rPr>
      </w:pPr>
      <w:r w:rsidRPr="00F25313">
        <w:rPr>
          <w:rFonts w:ascii="Arial" w:hAnsi="Arial" w:cs="Arial"/>
          <w:lang w:eastAsia="en-US"/>
        </w:rPr>
        <w:t>En cabeza del gerente técnico Doctor Luis Eduardo López, además del personal perteneciente a la Oficina Regional de Yacopí</w:t>
      </w:r>
      <w:r w:rsidR="00361D3B" w:rsidRPr="00F25313">
        <w:rPr>
          <w:rFonts w:ascii="Arial" w:hAnsi="Arial" w:cs="Arial"/>
          <w:lang w:eastAsia="en-US"/>
        </w:rPr>
        <w:t xml:space="preserve"> (</w:t>
      </w:r>
      <w:r w:rsidRPr="00F25313">
        <w:rPr>
          <w:rFonts w:ascii="Arial" w:hAnsi="Arial" w:cs="Arial"/>
          <w:lang w:eastAsia="en-US"/>
        </w:rPr>
        <w:t>9 personas),</w:t>
      </w:r>
      <w:r w:rsidR="00361D3B" w:rsidRPr="00F25313">
        <w:rPr>
          <w:rFonts w:ascii="Arial" w:hAnsi="Arial" w:cs="Arial"/>
          <w:lang w:eastAsia="en-US"/>
        </w:rPr>
        <w:t xml:space="preserve"> como</w:t>
      </w:r>
      <w:r w:rsidRPr="00F25313">
        <w:rPr>
          <w:rFonts w:ascii="Arial" w:hAnsi="Arial" w:cs="Arial"/>
          <w:lang w:eastAsia="en-US"/>
        </w:rPr>
        <w:t xml:space="preserve"> también  desde la oficina central de Fedecacao Bogotá, se disp</w:t>
      </w:r>
      <w:r w:rsidR="00E95FF1" w:rsidRPr="00F25313">
        <w:rPr>
          <w:rFonts w:ascii="Arial" w:hAnsi="Arial" w:cs="Arial"/>
          <w:lang w:eastAsia="en-US"/>
        </w:rPr>
        <w:t>uso</w:t>
      </w:r>
      <w:r w:rsidRPr="00F25313">
        <w:rPr>
          <w:rFonts w:ascii="Arial" w:hAnsi="Arial" w:cs="Arial"/>
          <w:lang w:eastAsia="en-US"/>
        </w:rPr>
        <w:t xml:space="preserve"> de un grupo de 10 personas, distribuidas en 1 supervisor técnico y 9 personas más que  adelanta</w:t>
      </w:r>
      <w:r w:rsidR="00361D3B" w:rsidRPr="00F25313">
        <w:rPr>
          <w:rFonts w:ascii="Arial" w:hAnsi="Arial" w:cs="Arial"/>
          <w:lang w:eastAsia="en-US"/>
        </w:rPr>
        <w:t xml:space="preserve">ron </w:t>
      </w:r>
      <w:r w:rsidRPr="00F25313">
        <w:rPr>
          <w:rFonts w:ascii="Arial" w:hAnsi="Arial" w:cs="Arial"/>
          <w:lang w:eastAsia="en-US"/>
        </w:rPr>
        <w:t>labores de capacitación en manejo de equipos y formulación de recetas, logística</w:t>
      </w:r>
      <w:r w:rsidR="00361D3B" w:rsidRPr="00F25313">
        <w:rPr>
          <w:rFonts w:ascii="Arial" w:hAnsi="Arial" w:cs="Arial"/>
          <w:lang w:eastAsia="en-US"/>
        </w:rPr>
        <w:t xml:space="preserve"> y</w:t>
      </w:r>
      <w:r w:rsidRPr="00F25313">
        <w:rPr>
          <w:rFonts w:ascii="Arial" w:hAnsi="Arial" w:cs="Arial"/>
          <w:lang w:eastAsia="en-US"/>
        </w:rPr>
        <w:t xml:space="preserve"> elaboración de protocolo para el evento</w:t>
      </w:r>
      <w:r w:rsidR="00361D3B" w:rsidRPr="00F25313">
        <w:rPr>
          <w:rFonts w:ascii="Arial" w:hAnsi="Arial" w:cs="Arial"/>
          <w:lang w:eastAsia="en-US"/>
        </w:rPr>
        <w:t xml:space="preserve"> de apertura</w:t>
      </w:r>
      <w:r w:rsidRPr="00F25313">
        <w:rPr>
          <w:rFonts w:ascii="Arial" w:hAnsi="Arial" w:cs="Arial"/>
          <w:lang w:eastAsia="en-US"/>
        </w:rPr>
        <w:t>, cubrimiento desde el área de comunicaciones, alquiler y compra de materiales, entre otras actividades.</w:t>
      </w:r>
    </w:p>
    <w:p w14:paraId="7FCDC5ED" w14:textId="4F2B4C6C" w:rsidR="0025048B" w:rsidRPr="00F25313" w:rsidRDefault="0025048B" w:rsidP="00F25313">
      <w:pPr>
        <w:spacing w:line="240" w:lineRule="auto"/>
        <w:jc w:val="both"/>
        <w:rPr>
          <w:rFonts w:ascii="Arial" w:hAnsi="Arial" w:cs="Arial"/>
          <w:lang w:eastAsia="en-US"/>
        </w:rPr>
      </w:pPr>
      <w:r w:rsidRPr="00F25313">
        <w:rPr>
          <w:rFonts w:ascii="Arial" w:hAnsi="Arial" w:cs="Arial"/>
          <w:lang w:eastAsia="en-US"/>
        </w:rPr>
        <w:t xml:space="preserve">En el siguiente cuadro se muestra el número de personas </w:t>
      </w:r>
      <w:r w:rsidR="00361D3B" w:rsidRPr="00F25313">
        <w:rPr>
          <w:rFonts w:ascii="Arial" w:hAnsi="Arial" w:cs="Arial"/>
          <w:lang w:eastAsia="en-US"/>
        </w:rPr>
        <w:t xml:space="preserve">que atendieron </w:t>
      </w:r>
      <w:r w:rsidRPr="00F25313">
        <w:rPr>
          <w:rFonts w:ascii="Arial" w:hAnsi="Arial" w:cs="Arial"/>
          <w:lang w:eastAsia="en-US"/>
        </w:rPr>
        <w:t>las diferentes actividades para la puesta en marcha de la inauguración de la planta de transformación de cacao en Sasaima.</w:t>
      </w:r>
    </w:p>
    <w:p w14:paraId="10804600" w14:textId="12A30CA1" w:rsidR="00E95FF1" w:rsidRPr="00F25313" w:rsidRDefault="0025048B" w:rsidP="00F25313">
      <w:pPr>
        <w:spacing w:line="240" w:lineRule="auto"/>
        <w:jc w:val="both"/>
        <w:rPr>
          <w:rFonts w:ascii="Arial" w:hAnsi="Arial" w:cs="Arial"/>
          <w:lang w:eastAsia="en-US"/>
        </w:rPr>
      </w:pPr>
      <w:r w:rsidRPr="00F25313">
        <w:rPr>
          <w:rFonts w:ascii="Arial" w:hAnsi="Arial" w:cs="Arial"/>
          <w:noProof/>
          <w:lang w:eastAsia="en-US"/>
        </w:rPr>
        <w:drawing>
          <wp:inline distT="0" distB="0" distL="0" distR="0" wp14:anchorId="60075D31" wp14:editId="158F04D5">
            <wp:extent cx="5734050" cy="2228850"/>
            <wp:effectExtent l="0" t="0" r="0" b="0"/>
            <wp:docPr id="209220369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203693" name="Imagen 1" descr="Tabla&#10;&#10;El contenido generado por IA puede ser incorrecto."/>
                    <pic:cNvPicPr/>
                  </pic:nvPicPr>
                  <pic:blipFill>
                    <a:blip r:embed="rId13"/>
                    <a:stretch>
                      <a:fillRect/>
                    </a:stretch>
                  </pic:blipFill>
                  <pic:spPr>
                    <a:xfrm>
                      <a:off x="0" y="0"/>
                      <a:ext cx="5734050" cy="2228850"/>
                    </a:xfrm>
                    <a:prstGeom prst="rect">
                      <a:avLst/>
                    </a:prstGeom>
                  </pic:spPr>
                </pic:pic>
              </a:graphicData>
            </a:graphic>
          </wp:inline>
        </w:drawing>
      </w:r>
    </w:p>
    <w:p w14:paraId="504ECF70" w14:textId="2C0DC9FA" w:rsidR="006F10DC" w:rsidRPr="00F25313" w:rsidRDefault="006F10DC" w:rsidP="00F25313">
      <w:pPr>
        <w:pStyle w:val="Prrafodelista"/>
        <w:spacing w:line="240" w:lineRule="auto"/>
        <w:jc w:val="both"/>
        <w:rPr>
          <w:rFonts w:ascii="Arial" w:hAnsi="Arial" w:cs="Arial"/>
          <w:b/>
          <w:bCs/>
          <w:lang w:eastAsia="en-US"/>
        </w:rPr>
      </w:pPr>
      <w:bookmarkStart w:id="46" w:name="_Toc217284627"/>
      <w:r w:rsidRPr="00F25313">
        <w:rPr>
          <w:rStyle w:val="Ttulo2Car"/>
          <w:rFonts w:eastAsia="Calibri" w:cs="Arial"/>
          <w:szCs w:val="22"/>
        </w:rPr>
        <w:t>Gestión con las Asociaciones de cacao de Cundinamarca</w:t>
      </w:r>
      <w:bookmarkEnd w:id="46"/>
      <w:r w:rsidRPr="00F25313">
        <w:rPr>
          <w:rFonts w:ascii="Arial" w:hAnsi="Arial" w:cs="Arial"/>
          <w:b/>
          <w:bCs/>
          <w:lang w:eastAsia="en-US"/>
        </w:rPr>
        <w:t>:</w:t>
      </w:r>
    </w:p>
    <w:p w14:paraId="15136B89" w14:textId="293347E3" w:rsidR="0052381D" w:rsidRPr="00F25313" w:rsidRDefault="00D93744" w:rsidP="00F25313">
      <w:pPr>
        <w:spacing w:line="240" w:lineRule="auto"/>
        <w:jc w:val="both"/>
        <w:rPr>
          <w:rFonts w:ascii="Arial" w:hAnsi="Arial" w:cs="Arial"/>
          <w:lang w:eastAsia="en-US"/>
        </w:rPr>
      </w:pPr>
      <w:r w:rsidRPr="00F25313">
        <w:rPr>
          <w:rFonts w:ascii="Arial" w:hAnsi="Arial" w:cs="Arial"/>
        </w:rPr>
        <w:t>Fedecacao a través de su equipo técnico adscrito a la Oficina regional de Cundinamarca- sede Yacopí</w:t>
      </w:r>
      <w:r w:rsidR="00D70663" w:rsidRPr="00F25313">
        <w:rPr>
          <w:rFonts w:ascii="Arial" w:hAnsi="Arial" w:cs="Arial"/>
        </w:rPr>
        <w:t xml:space="preserve"> (9 personas). F</w:t>
      </w:r>
      <w:r w:rsidR="00D70663" w:rsidRPr="00F25313">
        <w:rPr>
          <w:rFonts w:ascii="Arial" w:hAnsi="Arial" w:cs="Arial"/>
          <w:lang w:eastAsia="en-US"/>
        </w:rPr>
        <w:t xml:space="preserve">edecacao, </w:t>
      </w:r>
      <w:r w:rsidRPr="00F25313">
        <w:rPr>
          <w:rFonts w:ascii="Arial" w:hAnsi="Arial" w:cs="Arial"/>
        </w:rPr>
        <w:t>dio a conocer previamente durante varios meses a las asociaciones del departamento de Cundinamarca la existencia del Convenio de asociación no. ACIDC-CDCASO-500-2023, celebrado entre la Agencia de Comercialización e innovación para el desarrollo de Cundinamarca, hoy ACODER y la Federación Nacional de Cacaoteros -Fedecacao.</w:t>
      </w:r>
    </w:p>
    <w:p w14:paraId="7A78CFAE" w14:textId="5AA48E8B" w:rsidR="006F10DC" w:rsidRPr="00F25313" w:rsidRDefault="00FA72CC" w:rsidP="00F25313">
      <w:pPr>
        <w:spacing w:line="240" w:lineRule="auto"/>
        <w:jc w:val="both"/>
        <w:rPr>
          <w:rFonts w:ascii="Arial" w:hAnsi="Arial" w:cs="Arial"/>
          <w:lang w:eastAsia="en-US"/>
        </w:rPr>
      </w:pPr>
      <w:r w:rsidRPr="00F25313">
        <w:rPr>
          <w:rFonts w:ascii="Arial" w:hAnsi="Arial" w:cs="Arial"/>
          <w:lang w:eastAsia="en-US"/>
        </w:rPr>
        <w:t>Una vez concertada las agendas institucionales, se r</w:t>
      </w:r>
      <w:r w:rsidR="006F10DC" w:rsidRPr="00F25313">
        <w:rPr>
          <w:rFonts w:ascii="Arial" w:hAnsi="Arial" w:cs="Arial"/>
          <w:lang w:eastAsia="en-US"/>
        </w:rPr>
        <w:t>ealiza</w:t>
      </w:r>
      <w:r w:rsidR="0052381D" w:rsidRPr="00F25313">
        <w:rPr>
          <w:rFonts w:ascii="Arial" w:hAnsi="Arial" w:cs="Arial"/>
          <w:lang w:eastAsia="en-US"/>
        </w:rPr>
        <w:t xml:space="preserve"> la apertura de la planta de </w:t>
      </w:r>
      <w:r w:rsidR="000543EB" w:rsidRPr="00F25313">
        <w:rPr>
          <w:rFonts w:ascii="Arial" w:hAnsi="Arial" w:cs="Arial"/>
          <w:lang w:eastAsia="en-US"/>
        </w:rPr>
        <w:t>transformación</w:t>
      </w:r>
      <w:r w:rsidR="002F279A" w:rsidRPr="00F25313">
        <w:rPr>
          <w:rFonts w:ascii="Arial" w:hAnsi="Arial" w:cs="Arial"/>
          <w:lang w:eastAsia="en-US"/>
        </w:rPr>
        <w:t xml:space="preserve"> </w:t>
      </w:r>
      <w:r w:rsidR="006F10DC" w:rsidRPr="00F25313">
        <w:rPr>
          <w:rFonts w:ascii="Arial" w:hAnsi="Arial" w:cs="Arial"/>
          <w:lang w:eastAsia="en-US"/>
        </w:rPr>
        <w:t xml:space="preserve">el día 15 de </w:t>
      </w:r>
      <w:r w:rsidR="00C3045C" w:rsidRPr="00F25313">
        <w:rPr>
          <w:rFonts w:ascii="Arial" w:hAnsi="Arial" w:cs="Arial"/>
          <w:lang w:eastAsia="en-US"/>
        </w:rPr>
        <w:t>diciembre a</w:t>
      </w:r>
      <w:r w:rsidR="006F10DC" w:rsidRPr="00F25313">
        <w:rPr>
          <w:rFonts w:ascii="Arial" w:hAnsi="Arial" w:cs="Arial"/>
          <w:lang w:eastAsia="en-US"/>
        </w:rPr>
        <w:t xml:space="preserve"> las 10 am</w:t>
      </w:r>
      <w:r w:rsidR="002F279A" w:rsidRPr="00F25313">
        <w:rPr>
          <w:rFonts w:ascii="Arial" w:hAnsi="Arial" w:cs="Arial"/>
          <w:lang w:eastAsia="en-US"/>
        </w:rPr>
        <w:t xml:space="preserve">, </w:t>
      </w:r>
      <w:r w:rsidR="00AE79C2" w:rsidRPr="00F25313">
        <w:rPr>
          <w:rFonts w:ascii="Arial" w:hAnsi="Arial" w:cs="Arial"/>
          <w:lang w:eastAsia="en-US"/>
        </w:rPr>
        <w:t>donde participaron</w:t>
      </w:r>
      <w:r w:rsidR="002F279A" w:rsidRPr="00F25313">
        <w:rPr>
          <w:rFonts w:ascii="Arial" w:hAnsi="Arial" w:cs="Arial"/>
          <w:lang w:eastAsia="en-US"/>
        </w:rPr>
        <w:t xml:space="preserve"> </w:t>
      </w:r>
      <w:r w:rsidR="00C3045C" w:rsidRPr="00F25313">
        <w:rPr>
          <w:rFonts w:ascii="Arial" w:hAnsi="Arial" w:cs="Arial"/>
          <w:lang w:eastAsia="en-US"/>
        </w:rPr>
        <w:t>delegaciones de</w:t>
      </w:r>
      <w:r w:rsidR="002F279A" w:rsidRPr="00F25313">
        <w:rPr>
          <w:rFonts w:ascii="Arial" w:hAnsi="Arial" w:cs="Arial"/>
          <w:lang w:eastAsia="en-US"/>
        </w:rPr>
        <w:t xml:space="preserve"> la Agencia </w:t>
      </w:r>
      <w:r w:rsidR="002F279A" w:rsidRPr="00F25313">
        <w:rPr>
          <w:rFonts w:ascii="Arial" w:hAnsi="Arial" w:cs="Arial"/>
          <w:lang w:eastAsia="en-US"/>
        </w:rPr>
        <w:lastRenderedPageBreak/>
        <w:t xml:space="preserve">de </w:t>
      </w:r>
      <w:r w:rsidR="00AE79C2" w:rsidRPr="00F25313">
        <w:rPr>
          <w:rFonts w:ascii="Arial" w:hAnsi="Arial" w:cs="Arial"/>
          <w:lang w:eastAsia="en-US"/>
        </w:rPr>
        <w:t>Comercialización</w:t>
      </w:r>
      <w:r w:rsidR="002F279A" w:rsidRPr="00F25313">
        <w:rPr>
          <w:rFonts w:ascii="Arial" w:hAnsi="Arial" w:cs="Arial"/>
          <w:lang w:eastAsia="en-US"/>
        </w:rPr>
        <w:t xml:space="preserve"> </w:t>
      </w:r>
      <w:r w:rsidR="00AE79C2" w:rsidRPr="00F25313">
        <w:rPr>
          <w:rFonts w:ascii="Arial" w:hAnsi="Arial" w:cs="Arial"/>
          <w:lang w:eastAsia="en-US"/>
        </w:rPr>
        <w:t>y Fedecacao, asociaciones de Cundinamarca, emprendedores y transformadores de cacao.</w:t>
      </w:r>
    </w:p>
    <w:p w14:paraId="17058929" w14:textId="15163163" w:rsidR="00E95FF1" w:rsidRPr="00F25313" w:rsidRDefault="00FA72CC" w:rsidP="00F25313">
      <w:pPr>
        <w:spacing w:line="240" w:lineRule="auto"/>
        <w:jc w:val="both"/>
        <w:rPr>
          <w:rFonts w:ascii="Arial" w:hAnsi="Arial" w:cs="Arial"/>
          <w:lang w:eastAsia="en-US"/>
        </w:rPr>
      </w:pPr>
      <w:r w:rsidRPr="00F25313">
        <w:rPr>
          <w:rFonts w:ascii="Arial" w:hAnsi="Arial" w:cs="Arial"/>
          <w:lang w:eastAsia="en-US"/>
        </w:rPr>
        <w:t>Una vez elaborado y organizado la agenda del acto de apertura</w:t>
      </w:r>
      <w:r w:rsidR="00AE79C2" w:rsidRPr="00F25313">
        <w:rPr>
          <w:rFonts w:ascii="Arial" w:hAnsi="Arial" w:cs="Arial"/>
          <w:lang w:eastAsia="en-US"/>
        </w:rPr>
        <w:t xml:space="preserve">, </w:t>
      </w:r>
      <w:r w:rsidR="00C3045C" w:rsidRPr="00F25313">
        <w:rPr>
          <w:rFonts w:ascii="Arial" w:hAnsi="Arial" w:cs="Arial"/>
          <w:lang w:eastAsia="en-US"/>
        </w:rPr>
        <w:t>se invitó</w:t>
      </w:r>
      <w:r w:rsidR="00AE79C2" w:rsidRPr="00F25313">
        <w:rPr>
          <w:rFonts w:ascii="Arial" w:hAnsi="Arial" w:cs="Arial"/>
          <w:lang w:eastAsia="en-US"/>
        </w:rPr>
        <w:t xml:space="preserve"> </w:t>
      </w:r>
      <w:r w:rsidRPr="00F25313">
        <w:rPr>
          <w:rFonts w:ascii="Arial" w:hAnsi="Arial" w:cs="Arial"/>
          <w:lang w:eastAsia="en-US"/>
        </w:rPr>
        <w:t xml:space="preserve">por medio escrito, </w:t>
      </w:r>
      <w:r w:rsidR="006F10DC" w:rsidRPr="00F25313">
        <w:rPr>
          <w:rFonts w:ascii="Arial" w:hAnsi="Arial" w:cs="Arial"/>
          <w:lang w:eastAsia="en-US"/>
        </w:rPr>
        <w:t xml:space="preserve">vía telefónica y </w:t>
      </w:r>
      <w:r w:rsidR="00AE79C2" w:rsidRPr="00F25313">
        <w:rPr>
          <w:rFonts w:ascii="Arial" w:hAnsi="Arial" w:cs="Arial"/>
          <w:lang w:eastAsia="en-US"/>
        </w:rPr>
        <w:t xml:space="preserve">por </w:t>
      </w:r>
      <w:r w:rsidRPr="00F25313">
        <w:rPr>
          <w:rFonts w:ascii="Arial" w:hAnsi="Arial" w:cs="Arial"/>
          <w:lang w:eastAsia="en-US"/>
        </w:rPr>
        <w:t>grupos de W</w:t>
      </w:r>
      <w:r w:rsidR="006F10DC" w:rsidRPr="00F25313">
        <w:rPr>
          <w:rFonts w:ascii="Arial" w:hAnsi="Arial" w:cs="Arial"/>
          <w:lang w:eastAsia="en-US"/>
        </w:rPr>
        <w:t>hat</w:t>
      </w:r>
      <w:r w:rsidRPr="00F25313">
        <w:rPr>
          <w:rFonts w:ascii="Arial" w:hAnsi="Arial" w:cs="Arial"/>
          <w:lang w:eastAsia="en-US"/>
        </w:rPr>
        <w:t>sA</w:t>
      </w:r>
      <w:r w:rsidR="006F10DC" w:rsidRPr="00F25313">
        <w:rPr>
          <w:rFonts w:ascii="Arial" w:hAnsi="Arial" w:cs="Arial"/>
          <w:lang w:eastAsia="en-US"/>
        </w:rPr>
        <w:t>pp</w:t>
      </w:r>
      <w:r w:rsidR="00AE79C2" w:rsidRPr="00F25313">
        <w:rPr>
          <w:rFonts w:ascii="Arial" w:hAnsi="Arial" w:cs="Arial"/>
          <w:lang w:eastAsia="en-US"/>
        </w:rPr>
        <w:t>,</w:t>
      </w:r>
      <w:r w:rsidR="006F10DC" w:rsidRPr="00F25313">
        <w:rPr>
          <w:rFonts w:ascii="Arial" w:hAnsi="Arial" w:cs="Arial"/>
          <w:lang w:eastAsia="en-US"/>
        </w:rPr>
        <w:t xml:space="preserve"> a las asociaciones de cacao del departamento de Cundinamarca.</w:t>
      </w:r>
      <w:r w:rsidRPr="00F25313">
        <w:rPr>
          <w:rFonts w:ascii="Arial" w:hAnsi="Arial" w:cs="Arial"/>
          <w:lang w:eastAsia="en-US"/>
        </w:rPr>
        <w:t xml:space="preserve"> Vale la pena aclarar que la invitación </w:t>
      </w:r>
      <w:r w:rsidR="009D10F9" w:rsidRPr="00F25313">
        <w:rPr>
          <w:rFonts w:ascii="Arial" w:hAnsi="Arial" w:cs="Arial"/>
        </w:rPr>
        <w:t xml:space="preserve">fue </w:t>
      </w:r>
      <w:r w:rsidR="00B82803" w:rsidRPr="00F25313">
        <w:rPr>
          <w:rFonts w:ascii="Arial" w:hAnsi="Arial" w:cs="Arial"/>
        </w:rPr>
        <w:t xml:space="preserve">extendida a los diferentes actores, que realizan procesos en los cultivos, que transforman cacao, empresas y organizaciones que comercializan productos derivados del cacao, los cuales asistieron al acto inaugural, </w:t>
      </w:r>
      <w:r w:rsidR="009D10F9" w:rsidRPr="00F25313">
        <w:rPr>
          <w:rFonts w:ascii="Arial" w:hAnsi="Arial" w:cs="Arial"/>
          <w:lang w:eastAsia="en-US"/>
        </w:rPr>
        <w:t xml:space="preserve">por </w:t>
      </w:r>
      <w:r w:rsidRPr="00F25313">
        <w:rPr>
          <w:rFonts w:ascii="Arial" w:hAnsi="Arial" w:cs="Arial"/>
          <w:lang w:eastAsia="en-US"/>
        </w:rPr>
        <w:t>solicitud de la Agencia</w:t>
      </w:r>
      <w:r w:rsidR="009D10F9" w:rsidRPr="00F25313">
        <w:rPr>
          <w:rFonts w:ascii="Arial" w:hAnsi="Arial" w:cs="Arial"/>
          <w:lang w:eastAsia="en-US"/>
        </w:rPr>
        <w:t>, no se invitar</w:t>
      </w:r>
      <w:r w:rsidRPr="00F25313">
        <w:rPr>
          <w:rFonts w:ascii="Arial" w:hAnsi="Arial" w:cs="Arial"/>
          <w:lang w:eastAsia="en-US"/>
        </w:rPr>
        <w:t>on</w:t>
      </w:r>
      <w:r w:rsidR="009D10F9" w:rsidRPr="00F25313">
        <w:rPr>
          <w:rFonts w:ascii="Arial" w:hAnsi="Arial" w:cs="Arial"/>
          <w:lang w:eastAsia="en-US"/>
        </w:rPr>
        <w:t xml:space="preserve"> a otras asociaciones del área de influencia de la RAPE</w:t>
      </w:r>
      <w:r w:rsidRPr="00F25313">
        <w:rPr>
          <w:rFonts w:ascii="Arial" w:hAnsi="Arial" w:cs="Arial"/>
          <w:lang w:eastAsia="en-US"/>
        </w:rPr>
        <w:t xml:space="preserve">, así mismo por </w:t>
      </w:r>
      <w:r w:rsidR="009D10F9" w:rsidRPr="00F25313">
        <w:rPr>
          <w:rFonts w:ascii="Arial" w:hAnsi="Arial" w:cs="Arial"/>
          <w:lang w:eastAsia="en-US"/>
        </w:rPr>
        <w:t>temas de las lluvias y derrumbes en vías, algunos productores no pudieron asistir</w:t>
      </w:r>
      <w:r w:rsidRPr="00F25313">
        <w:rPr>
          <w:rFonts w:ascii="Arial" w:hAnsi="Arial" w:cs="Arial"/>
          <w:lang w:eastAsia="en-US"/>
        </w:rPr>
        <w:t xml:space="preserve"> informando oportunamente de la situación, que solamente afecto los desplazamientos y no se tuvo que lamentar otras situaciones que afectaran la integridad de los invitados.</w:t>
      </w:r>
      <w:r w:rsidR="009D10F9" w:rsidRPr="00F25313">
        <w:rPr>
          <w:rFonts w:ascii="Arial" w:hAnsi="Arial" w:cs="Arial"/>
          <w:lang w:eastAsia="en-US"/>
        </w:rPr>
        <w:t xml:space="preserve"> </w:t>
      </w:r>
    </w:p>
    <w:p w14:paraId="16002608" w14:textId="276ACF22" w:rsidR="00BE5DDE" w:rsidRPr="00F25313" w:rsidRDefault="00782185" w:rsidP="00F25313">
      <w:pPr>
        <w:pStyle w:val="Ttulo2"/>
        <w:rPr>
          <w:rFonts w:cs="Arial"/>
          <w:szCs w:val="22"/>
        </w:rPr>
      </w:pPr>
      <w:bookmarkStart w:id="47" w:name="_Toc217284628"/>
      <w:r w:rsidRPr="00F25313">
        <w:rPr>
          <w:rFonts w:cs="Arial"/>
          <w:szCs w:val="22"/>
        </w:rPr>
        <w:t>Acto de apertura</w:t>
      </w:r>
      <w:bookmarkEnd w:id="47"/>
    </w:p>
    <w:p w14:paraId="73BC5FAE" w14:textId="77777777" w:rsidR="003A051D" w:rsidRPr="00F25313" w:rsidRDefault="003A051D" w:rsidP="00F25313">
      <w:pPr>
        <w:spacing w:line="240" w:lineRule="auto"/>
        <w:rPr>
          <w:rFonts w:ascii="Arial" w:hAnsi="Arial" w:cs="Arial"/>
          <w:lang w:eastAsia="es-ES"/>
        </w:rPr>
      </w:pPr>
    </w:p>
    <w:p w14:paraId="1182DD83" w14:textId="47F0C64B" w:rsidR="00BE5DDE" w:rsidRPr="00F25313" w:rsidRDefault="00BE5DDE" w:rsidP="00F25313">
      <w:pPr>
        <w:spacing w:line="240" w:lineRule="auto"/>
        <w:jc w:val="both"/>
        <w:rPr>
          <w:rFonts w:ascii="Arial" w:hAnsi="Arial" w:cs="Arial"/>
        </w:rPr>
      </w:pPr>
      <w:r w:rsidRPr="00F25313">
        <w:rPr>
          <w:rFonts w:ascii="Arial" w:hAnsi="Arial" w:cs="Arial"/>
          <w:lang w:eastAsia="en-US"/>
        </w:rPr>
        <w:t>Como logística de la Federación Nacional de Cacaoteros- Fedecacao, se dispuso desde la Gerencia Técnica, el apoyo humano de la</w:t>
      </w:r>
      <w:r w:rsidR="00F24EAA" w:rsidRPr="00F25313">
        <w:rPr>
          <w:rFonts w:ascii="Arial" w:hAnsi="Arial" w:cs="Arial"/>
          <w:lang w:eastAsia="en-US"/>
        </w:rPr>
        <w:t>s</w:t>
      </w:r>
      <w:r w:rsidRPr="00F25313">
        <w:rPr>
          <w:rFonts w:ascii="Arial" w:hAnsi="Arial" w:cs="Arial"/>
          <w:lang w:eastAsia="en-US"/>
        </w:rPr>
        <w:t xml:space="preserve"> Oficina técnica</w:t>
      </w:r>
      <w:r w:rsidR="00F24EAA" w:rsidRPr="00F25313">
        <w:rPr>
          <w:rFonts w:ascii="Arial" w:hAnsi="Arial" w:cs="Arial"/>
          <w:lang w:eastAsia="en-US"/>
        </w:rPr>
        <w:t>s</w:t>
      </w:r>
      <w:r w:rsidRPr="00F25313">
        <w:rPr>
          <w:rFonts w:ascii="Arial" w:hAnsi="Arial" w:cs="Arial"/>
          <w:lang w:eastAsia="en-US"/>
        </w:rPr>
        <w:t xml:space="preserve"> regional</w:t>
      </w:r>
      <w:r w:rsidR="00F24EAA" w:rsidRPr="00F25313">
        <w:rPr>
          <w:rFonts w:ascii="Arial" w:hAnsi="Arial" w:cs="Arial"/>
          <w:lang w:eastAsia="en-US"/>
        </w:rPr>
        <w:t>es</w:t>
      </w:r>
      <w:r w:rsidRPr="00F25313">
        <w:rPr>
          <w:rFonts w:ascii="Arial" w:hAnsi="Arial" w:cs="Arial"/>
          <w:lang w:eastAsia="en-US"/>
        </w:rPr>
        <w:t xml:space="preserve"> de Cundinamarca-sede Yacopí</w:t>
      </w:r>
      <w:r w:rsidR="00F24EAA" w:rsidRPr="00F25313">
        <w:rPr>
          <w:rFonts w:ascii="Arial" w:hAnsi="Arial" w:cs="Arial"/>
          <w:lang w:eastAsia="en-US"/>
        </w:rPr>
        <w:t xml:space="preserve"> y de Santander</w:t>
      </w:r>
      <w:r w:rsidR="00D4532F" w:rsidRPr="00F25313">
        <w:rPr>
          <w:rFonts w:ascii="Arial" w:hAnsi="Arial" w:cs="Arial"/>
          <w:lang w:eastAsia="en-US"/>
        </w:rPr>
        <w:t xml:space="preserve">, al igual que </w:t>
      </w:r>
      <w:r w:rsidR="00290385" w:rsidRPr="00F25313">
        <w:rPr>
          <w:rFonts w:ascii="Arial" w:hAnsi="Arial" w:cs="Arial"/>
          <w:lang w:eastAsia="en-US"/>
        </w:rPr>
        <w:t>de</w:t>
      </w:r>
      <w:r w:rsidRPr="00F25313">
        <w:rPr>
          <w:rFonts w:ascii="Arial" w:hAnsi="Arial" w:cs="Arial"/>
          <w:lang w:eastAsia="en-US"/>
        </w:rPr>
        <w:t xml:space="preserve"> personal</w:t>
      </w:r>
      <w:r w:rsidR="00D4532F" w:rsidRPr="00F25313">
        <w:rPr>
          <w:rFonts w:ascii="Arial" w:hAnsi="Arial" w:cs="Arial"/>
          <w:lang w:eastAsia="en-US"/>
        </w:rPr>
        <w:t xml:space="preserve"> perteneciente a</w:t>
      </w:r>
      <w:r w:rsidRPr="00F25313">
        <w:rPr>
          <w:rFonts w:ascii="Arial" w:hAnsi="Arial" w:cs="Arial"/>
          <w:lang w:eastAsia="en-US"/>
        </w:rPr>
        <w:t xml:space="preserve"> la oficina central de Bogotá. </w:t>
      </w:r>
    </w:p>
    <w:p w14:paraId="6478A0E9" w14:textId="68E4308A" w:rsidR="00BE5DDE" w:rsidRPr="00F25313" w:rsidRDefault="00BE5DDE" w:rsidP="00F25313">
      <w:pPr>
        <w:spacing w:line="240" w:lineRule="auto"/>
        <w:jc w:val="both"/>
        <w:rPr>
          <w:rFonts w:ascii="Arial" w:hAnsi="Arial" w:cs="Arial"/>
        </w:rPr>
      </w:pPr>
      <w:r w:rsidRPr="00F25313">
        <w:rPr>
          <w:rFonts w:ascii="Arial" w:hAnsi="Arial" w:cs="Arial"/>
        </w:rPr>
        <w:t xml:space="preserve">En la actividad de apertura, se les brindó </w:t>
      </w:r>
      <w:r w:rsidR="007878C1" w:rsidRPr="00F25313">
        <w:rPr>
          <w:rFonts w:ascii="Arial" w:hAnsi="Arial" w:cs="Arial"/>
        </w:rPr>
        <w:t xml:space="preserve">inicialmente </w:t>
      </w:r>
      <w:r w:rsidRPr="00F25313">
        <w:rPr>
          <w:rFonts w:ascii="Arial" w:hAnsi="Arial" w:cs="Arial"/>
        </w:rPr>
        <w:t>una “chocolatada”, con la consigna de que pudieran disfrutar de un chocolate de mesa elaborado en la planta de transformación de Sasaima, no sólo se les brindó refrigerio, sino también el almuerzo y la hidratación respectiva.</w:t>
      </w:r>
    </w:p>
    <w:p w14:paraId="3F98BD22" w14:textId="77777777" w:rsidR="00BE5DDE" w:rsidRPr="00F25313" w:rsidRDefault="00BE5DDE" w:rsidP="00F25313">
      <w:pPr>
        <w:spacing w:line="240" w:lineRule="auto"/>
        <w:jc w:val="both"/>
        <w:rPr>
          <w:rFonts w:ascii="Arial" w:hAnsi="Arial" w:cs="Arial"/>
          <w:lang w:val="es-MX" w:eastAsia="en-US"/>
        </w:rPr>
      </w:pPr>
      <w:r w:rsidRPr="00F25313">
        <w:rPr>
          <w:rFonts w:ascii="Arial" w:hAnsi="Arial" w:cs="Arial"/>
          <w:lang w:val="es-MX" w:eastAsia="en-US"/>
        </w:rPr>
        <w:t>El día 15 de diciembre se llevó a cabo el evento de apertura de la planta de transformación de cacao en grano, ubicada finca San Luis, vereda Acuapal, municipio de Sasaima, departamento de Cundinamarca. El evento contó con la participación de actores claves del sector cacaotero y entidades aliadas.</w:t>
      </w:r>
    </w:p>
    <w:p w14:paraId="619C9F16" w14:textId="77777777" w:rsidR="00BE5DDE" w:rsidRPr="00F25313" w:rsidRDefault="00BE5DDE" w:rsidP="00F25313">
      <w:pPr>
        <w:spacing w:line="240" w:lineRule="auto"/>
        <w:jc w:val="both"/>
        <w:rPr>
          <w:rFonts w:ascii="Arial" w:hAnsi="Arial" w:cs="Arial"/>
          <w:lang w:val="es-MX" w:eastAsia="en-US"/>
        </w:rPr>
      </w:pPr>
      <w:r w:rsidRPr="00F25313">
        <w:rPr>
          <w:rFonts w:ascii="Arial" w:hAnsi="Arial" w:cs="Arial"/>
          <w:lang w:val="es-MX" w:eastAsia="en-US"/>
        </w:rPr>
        <w:t>Por parte de la Agencia de Comercialización y de Competitividad para el Desarrollo Regional – ACODER, participó la señora María Elizabeth Valero Rico, en calidad de representante de la entidad, acompañada de su equipo de trabajo. Así mismo, en representación de la Federación Nacional de Cacaoteros – FEDECACAO, asistió el Gerente Técnico, Luis Eduardo López Romero, junto con su equipo técnico.</w:t>
      </w:r>
    </w:p>
    <w:p w14:paraId="508FF1BF" w14:textId="77777777" w:rsidR="00BE5DDE" w:rsidRPr="00F25313" w:rsidRDefault="00BE5DDE" w:rsidP="00F25313">
      <w:pPr>
        <w:spacing w:line="240" w:lineRule="auto"/>
        <w:jc w:val="both"/>
        <w:rPr>
          <w:rFonts w:ascii="Arial" w:hAnsi="Arial" w:cs="Arial"/>
          <w:lang w:val="es-MX" w:eastAsia="en-US"/>
        </w:rPr>
      </w:pPr>
      <w:r w:rsidRPr="00F25313">
        <w:rPr>
          <w:rFonts w:ascii="Arial" w:hAnsi="Arial" w:cs="Arial"/>
          <w:lang w:val="es-MX" w:eastAsia="en-US"/>
        </w:rPr>
        <w:t>El evento contó con la participación de aproximadamente el 80 % de las asociaciones de cacaocultores del departamento de Cundinamarca, reflejando un alto nivel de interés y compromiso por parte de los productores frente a la implementación del proyecto.</w:t>
      </w:r>
    </w:p>
    <w:p w14:paraId="3D3A15A9" w14:textId="19ED84A1" w:rsidR="00BE5DDE" w:rsidRPr="00F25313" w:rsidRDefault="00F34E85" w:rsidP="00F25313">
      <w:pPr>
        <w:spacing w:line="240" w:lineRule="auto"/>
        <w:jc w:val="both"/>
        <w:rPr>
          <w:rFonts w:ascii="Arial" w:hAnsi="Arial" w:cs="Arial"/>
          <w:lang w:val="es-MX" w:eastAsia="en-US"/>
        </w:rPr>
      </w:pPr>
      <w:r w:rsidRPr="00F25313">
        <w:rPr>
          <w:rFonts w:ascii="Arial" w:hAnsi="Arial" w:cs="Arial"/>
        </w:rPr>
        <w:t>Durante la apertura, se les contó de nuevo a las asociaciones del departamento de Cundinamarca la existencia del Convenio de asociación no. ACIDC-CDCASO-500-2023, celebrado entre la Agencia de Comercialización e innovación para el desarrollo de Cundinamarca, hoy ACODER y la Federación Nacional de Cacaoteros -Fedecacao</w:t>
      </w:r>
      <w:r w:rsidR="00E22B40" w:rsidRPr="00F25313">
        <w:rPr>
          <w:rFonts w:ascii="Arial" w:hAnsi="Arial" w:cs="Arial"/>
        </w:rPr>
        <w:t>, en este espacio s</w:t>
      </w:r>
      <w:r w:rsidR="00BE5DDE" w:rsidRPr="00F25313">
        <w:rPr>
          <w:rFonts w:ascii="Arial" w:hAnsi="Arial" w:cs="Arial"/>
          <w:lang w:val="es-MX" w:eastAsia="en-US"/>
        </w:rPr>
        <w:t xml:space="preserve">e expuso la justificación, objetivos, alcance y el modelo de gobernanza de la planta, así como las condiciones para el </w:t>
      </w:r>
      <w:r w:rsidR="00D0460E" w:rsidRPr="00F25313">
        <w:rPr>
          <w:rFonts w:ascii="Arial" w:hAnsi="Arial" w:cs="Arial"/>
          <w:lang w:val="es-MX" w:eastAsia="en-US"/>
        </w:rPr>
        <w:t xml:space="preserve"> ingreso</w:t>
      </w:r>
      <w:r w:rsidR="00BE5DDE" w:rsidRPr="00F25313">
        <w:rPr>
          <w:rFonts w:ascii="Arial" w:hAnsi="Arial" w:cs="Arial"/>
          <w:lang w:val="es-MX" w:eastAsia="en-US"/>
        </w:rPr>
        <w:t xml:space="preserve"> de la materia prima</w:t>
      </w:r>
      <w:r w:rsidR="002F7889" w:rsidRPr="00F25313">
        <w:rPr>
          <w:rFonts w:ascii="Arial" w:hAnsi="Arial" w:cs="Arial"/>
          <w:lang w:val="es-MX" w:eastAsia="en-US"/>
        </w:rPr>
        <w:t>, en este caso grano de cacao seco que se v</w:t>
      </w:r>
      <w:r w:rsidR="00BE5DDE" w:rsidRPr="00F25313">
        <w:rPr>
          <w:rFonts w:ascii="Arial" w:hAnsi="Arial" w:cs="Arial"/>
          <w:lang w:val="es-MX" w:eastAsia="en-US"/>
        </w:rPr>
        <w:t>a</w:t>
      </w:r>
      <w:r w:rsidR="002F7889" w:rsidRPr="00F25313">
        <w:rPr>
          <w:rFonts w:ascii="Arial" w:hAnsi="Arial" w:cs="Arial"/>
          <w:lang w:val="es-MX" w:eastAsia="en-US"/>
        </w:rPr>
        <w:t xml:space="preserve"> a</w:t>
      </w:r>
      <w:r w:rsidR="00BE5DDE" w:rsidRPr="00F25313">
        <w:rPr>
          <w:rFonts w:ascii="Arial" w:hAnsi="Arial" w:cs="Arial"/>
          <w:lang w:val="es-MX" w:eastAsia="en-US"/>
        </w:rPr>
        <w:t xml:space="preserve"> transformar y el uso de los servicios de transformación que ofrecerá</w:t>
      </w:r>
      <w:r w:rsidR="002F7889" w:rsidRPr="00F25313">
        <w:rPr>
          <w:rFonts w:ascii="Arial" w:hAnsi="Arial" w:cs="Arial"/>
          <w:lang w:val="es-MX" w:eastAsia="en-US"/>
        </w:rPr>
        <w:t xml:space="preserve"> la planta de transformación</w:t>
      </w:r>
      <w:r w:rsidR="00BE5DDE" w:rsidRPr="00F25313">
        <w:rPr>
          <w:rFonts w:ascii="Arial" w:hAnsi="Arial" w:cs="Arial"/>
          <w:lang w:val="es-MX" w:eastAsia="en-US"/>
        </w:rPr>
        <w:t xml:space="preserve"> </w:t>
      </w:r>
      <w:r w:rsidR="00270C91" w:rsidRPr="00F25313">
        <w:rPr>
          <w:rFonts w:ascii="Arial" w:hAnsi="Arial" w:cs="Arial"/>
          <w:lang w:val="es-MX" w:eastAsia="en-US"/>
        </w:rPr>
        <w:t xml:space="preserve">a unos costos </w:t>
      </w:r>
      <w:r w:rsidR="008D0737" w:rsidRPr="00F25313">
        <w:rPr>
          <w:rFonts w:ascii="Arial" w:hAnsi="Arial" w:cs="Arial"/>
          <w:lang w:val="es-MX" w:eastAsia="en-US"/>
        </w:rPr>
        <w:t>razonables para</w:t>
      </w:r>
      <w:r w:rsidR="00BE5DDE" w:rsidRPr="00F25313">
        <w:rPr>
          <w:rFonts w:ascii="Arial" w:hAnsi="Arial" w:cs="Arial"/>
          <w:lang w:val="es-MX" w:eastAsia="en-US"/>
        </w:rPr>
        <w:t xml:space="preserve"> las asociaciones de cacaocultores</w:t>
      </w:r>
      <w:r w:rsidR="008D0737" w:rsidRPr="00F25313">
        <w:rPr>
          <w:rFonts w:ascii="Arial" w:hAnsi="Arial" w:cs="Arial"/>
          <w:lang w:val="es-MX" w:eastAsia="en-US"/>
        </w:rPr>
        <w:t xml:space="preserve"> que lo requieran</w:t>
      </w:r>
      <w:r w:rsidR="00D0460E" w:rsidRPr="00F25313">
        <w:rPr>
          <w:rFonts w:ascii="Arial" w:hAnsi="Arial" w:cs="Arial"/>
          <w:lang w:val="es-MX" w:eastAsia="en-US"/>
        </w:rPr>
        <w:t>.</w:t>
      </w:r>
    </w:p>
    <w:p w14:paraId="66347CFB" w14:textId="77777777" w:rsidR="00396984" w:rsidRPr="00F25313" w:rsidRDefault="00396984" w:rsidP="00F25313">
      <w:pPr>
        <w:spacing w:line="240" w:lineRule="auto"/>
        <w:jc w:val="both"/>
        <w:rPr>
          <w:rFonts w:ascii="Arial" w:hAnsi="Arial" w:cs="Arial"/>
          <w:lang w:val="es-MX" w:eastAsia="en-US"/>
        </w:rPr>
      </w:pPr>
    </w:p>
    <w:p w14:paraId="1079950B" w14:textId="24E3DAC4" w:rsidR="001C2CE7" w:rsidRPr="00F25313" w:rsidRDefault="004D615F" w:rsidP="00F25313">
      <w:pPr>
        <w:spacing w:line="240" w:lineRule="auto"/>
        <w:jc w:val="both"/>
        <w:rPr>
          <w:rFonts w:ascii="Arial" w:hAnsi="Arial" w:cs="Arial"/>
          <w:lang w:val="es-MX" w:eastAsia="en-US"/>
        </w:rPr>
      </w:pPr>
      <w:r w:rsidRPr="00F25313">
        <w:rPr>
          <w:rFonts w:ascii="Arial" w:hAnsi="Arial" w:cs="Arial"/>
          <w:lang w:val="es-MX" w:eastAsia="en-US"/>
        </w:rPr>
        <w:lastRenderedPageBreak/>
        <w:t xml:space="preserve">Un factor diferencial importante que se proyecta desde el modelo de transformación </w:t>
      </w:r>
      <w:r w:rsidR="001C2CE7" w:rsidRPr="00F25313">
        <w:rPr>
          <w:rFonts w:ascii="Arial" w:hAnsi="Arial" w:cs="Arial"/>
          <w:lang w:val="es-MX" w:eastAsia="en-US"/>
        </w:rPr>
        <w:t>propuesto</w:t>
      </w:r>
      <w:r w:rsidR="003141DA" w:rsidRPr="00F25313">
        <w:rPr>
          <w:rFonts w:ascii="Arial" w:hAnsi="Arial" w:cs="Arial"/>
          <w:lang w:val="es-MX" w:eastAsia="en-US"/>
        </w:rPr>
        <w:t xml:space="preserve"> es el de garantizar</w:t>
      </w:r>
      <w:r w:rsidR="0017345D" w:rsidRPr="00F25313">
        <w:rPr>
          <w:rFonts w:ascii="Arial" w:hAnsi="Arial" w:cs="Arial"/>
          <w:lang w:val="es-MX" w:eastAsia="en-US"/>
        </w:rPr>
        <w:t xml:space="preserve"> la trazabil</w:t>
      </w:r>
      <w:r w:rsidR="002C1306" w:rsidRPr="00F25313">
        <w:rPr>
          <w:rFonts w:ascii="Arial" w:hAnsi="Arial" w:cs="Arial"/>
          <w:lang w:val="es-MX" w:eastAsia="en-US"/>
        </w:rPr>
        <w:t>idad del producto</w:t>
      </w:r>
      <w:r w:rsidR="003141DA" w:rsidRPr="00F25313">
        <w:rPr>
          <w:rFonts w:ascii="Arial" w:hAnsi="Arial" w:cs="Arial"/>
          <w:lang w:val="es-MX" w:eastAsia="en-US"/>
        </w:rPr>
        <w:t xml:space="preserve"> a</w:t>
      </w:r>
      <w:r w:rsidR="002C1306" w:rsidRPr="00F25313">
        <w:rPr>
          <w:rFonts w:ascii="Arial" w:hAnsi="Arial" w:cs="Arial"/>
          <w:lang w:val="es-MX" w:eastAsia="en-US"/>
        </w:rPr>
        <w:t xml:space="preserve"> todas</w:t>
      </w:r>
      <w:r w:rsidR="003141DA" w:rsidRPr="00F25313">
        <w:rPr>
          <w:rFonts w:ascii="Arial" w:hAnsi="Arial" w:cs="Arial"/>
          <w:lang w:val="es-MX" w:eastAsia="en-US"/>
        </w:rPr>
        <w:t xml:space="preserve"> las </w:t>
      </w:r>
      <w:r w:rsidR="000B7D1D" w:rsidRPr="00F25313">
        <w:rPr>
          <w:rFonts w:ascii="Arial" w:hAnsi="Arial" w:cs="Arial"/>
          <w:lang w:val="es-MX" w:eastAsia="en-US"/>
        </w:rPr>
        <w:t>asociaciones</w:t>
      </w:r>
      <w:r w:rsidR="003141DA" w:rsidRPr="00F25313">
        <w:rPr>
          <w:rFonts w:ascii="Arial" w:hAnsi="Arial" w:cs="Arial"/>
          <w:lang w:val="es-MX" w:eastAsia="en-US"/>
        </w:rPr>
        <w:t xml:space="preserve"> transformadoras del grano de cacao</w:t>
      </w:r>
      <w:r w:rsidR="000B7D1D" w:rsidRPr="00F25313">
        <w:rPr>
          <w:rFonts w:ascii="Arial" w:hAnsi="Arial" w:cs="Arial"/>
          <w:lang w:val="es-MX" w:eastAsia="en-US"/>
        </w:rPr>
        <w:t>,</w:t>
      </w:r>
      <w:r w:rsidR="002C1306" w:rsidRPr="00F25313">
        <w:rPr>
          <w:rFonts w:ascii="Arial" w:hAnsi="Arial" w:cs="Arial"/>
          <w:lang w:val="es-MX" w:eastAsia="en-US"/>
        </w:rPr>
        <w:t xml:space="preserve"> donde </w:t>
      </w:r>
      <w:r w:rsidR="003141DA" w:rsidRPr="00F25313">
        <w:rPr>
          <w:rFonts w:ascii="Arial" w:hAnsi="Arial" w:cs="Arial"/>
          <w:lang w:val="es-MX" w:eastAsia="en-US"/>
        </w:rPr>
        <w:t xml:space="preserve">la </w:t>
      </w:r>
      <w:r w:rsidR="000B7D1D" w:rsidRPr="00F25313">
        <w:rPr>
          <w:rFonts w:ascii="Arial" w:hAnsi="Arial" w:cs="Arial"/>
          <w:lang w:val="es-MX" w:eastAsia="en-US"/>
        </w:rPr>
        <w:t>materia prima entregada en la</w:t>
      </w:r>
      <w:r w:rsidR="0017345D" w:rsidRPr="00F25313">
        <w:rPr>
          <w:rFonts w:ascii="Arial" w:hAnsi="Arial" w:cs="Arial"/>
          <w:lang w:val="es-MX" w:eastAsia="en-US"/>
        </w:rPr>
        <w:t xml:space="preserve"> </w:t>
      </w:r>
      <w:r w:rsidR="001C2CE7" w:rsidRPr="00F25313">
        <w:rPr>
          <w:rFonts w:ascii="Arial" w:hAnsi="Arial" w:cs="Arial"/>
          <w:lang w:val="es-MX" w:eastAsia="en-US"/>
        </w:rPr>
        <w:t>planta</w:t>
      </w:r>
      <w:r w:rsidR="002C1306" w:rsidRPr="00F25313">
        <w:rPr>
          <w:rFonts w:ascii="Arial" w:hAnsi="Arial" w:cs="Arial"/>
          <w:lang w:val="es-MX" w:eastAsia="en-US"/>
        </w:rPr>
        <w:t xml:space="preserve"> no será adulterada</w:t>
      </w:r>
      <w:r w:rsidR="00B03802" w:rsidRPr="00F25313">
        <w:rPr>
          <w:rFonts w:ascii="Arial" w:hAnsi="Arial" w:cs="Arial"/>
          <w:lang w:val="es-MX" w:eastAsia="en-US"/>
        </w:rPr>
        <w:t xml:space="preserve"> y su producto final será el resultado</w:t>
      </w:r>
      <w:r w:rsidR="00386127" w:rsidRPr="00F25313">
        <w:rPr>
          <w:rFonts w:ascii="Arial" w:hAnsi="Arial" w:cs="Arial"/>
          <w:lang w:val="es-MX" w:eastAsia="en-US"/>
        </w:rPr>
        <w:t xml:space="preserve"> de los rendimientos alcanzados durante todos los procesos</w:t>
      </w:r>
      <w:r w:rsidR="00F03590" w:rsidRPr="00F25313">
        <w:rPr>
          <w:rFonts w:ascii="Arial" w:hAnsi="Arial" w:cs="Arial"/>
          <w:lang w:val="es-MX" w:eastAsia="en-US"/>
        </w:rPr>
        <w:t xml:space="preserve"> adelantados</w:t>
      </w:r>
      <w:r w:rsidR="00386127" w:rsidRPr="00F25313">
        <w:rPr>
          <w:rFonts w:ascii="Arial" w:hAnsi="Arial" w:cs="Arial"/>
          <w:lang w:val="es-MX" w:eastAsia="en-US"/>
        </w:rPr>
        <w:t xml:space="preserve"> en el interior de la planta</w:t>
      </w:r>
      <w:r w:rsidR="00773E71" w:rsidRPr="00F25313">
        <w:rPr>
          <w:rFonts w:ascii="Arial" w:hAnsi="Arial" w:cs="Arial"/>
          <w:lang w:val="es-MX" w:eastAsia="en-US"/>
        </w:rPr>
        <w:t>, como la tostión y el descascarillado entre otros</w:t>
      </w:r>
      <w:r w:rsidR="001C2CE7" w:rsidRPr="00F25313">
        <w:rPr>
          <w:rFonts w:ascii="Arial" w:hAnsi="Arial" w:cs="Arial"/>
          <w:lang w:val="es-MX" w:eastAsia="en-US"/>
        </w:rPr>
        <w:t>.</w:t>
      </w:r>
    </w:p>
    <w:p w14:paraId="0FEA76BE" w14:textId="149D4103" w:rsidR="001C2CE7" w:rsidRPr="00F25313" w:rsidRDefault="00BE5DDE" w:rsidP="00F25313">
      <w:pPr>
        <w:spacing w:line="240" w:lineRule="auto"/>
        <w:jc w:val="both"/>
        <w:rPr>
          <w:rFonts w:ascii="Arial" w:hAnsi="Arial" w:cs="Arial"/>
          <w:lang w:val="es-MX" w:eastAsia="en-US"/>
        </w:rPr>
      </w:pPr>
      <w:r w:rsidRPr="00F25313">
        <w:rPr>
          <w:rFonts w:ascii="Arial" w:hAnsi="Arial" w:cs="Arial"/>
          <w:lang w:val="es-MX" w:eastAsia="en-US"/>
        </w:rPr>
        <w:t xml:space="preserve">De igual manera, se resaltó la importancia de los procesos de </w:t>
      </w:r>
      <w:r w:rsidR="004D6C1C" w:rsidRPr="00F25313">
        <w:rPr>
          <w:rFonts w:ascii="Arial" w:hAnsi="Arial" w:cs="Arial"/>
          <w:lang w:val="es-MX" w:eastAsia="en-US"/>
        </w:rPr>
        <w:t>postcosecha</w:t>
      </w:r>
      <w:r w:rsidRPr="00F25313">
        <w:rPr>
          <w:rFonts w:ascii="Arial" w:hAnsi="Arial" w:cs="Arial"/>
          <w:lang w:val="es-MX" w:eastAsia="en-US"/>
        </w:rPr>
        <w:t xml:space="preserve"> y beneficio del cacao, los cuales son indispensables para garantizar la calidad, la trazabilidad y la continuidad del proceso de transformación, así como la obtención de productos finales con estándares adecuados, tales como licor de cacao, barras de chocolate, chocolate de mesa y nibs de cacao. </w:t>
      </w:r>
    </w:p>
    <w:p w14:paraId="5E843A1A" w14:textId="099360C3" w:rsidR="00B8393E" w:rsidRPr="00F25313" w:rsidRDefault="00587F23" w:rsidP="00F25313">
      <w:pPr>
        <w:spacing w:line="240" w:lineRule="auto"/>
        <w:jc w:val="both"/>
        <w:rPr>
          <w:rFonts w:ascii="Arial" w:hAnsi="Arial" w:cs="Arial"/>
        </w:rPr>
      </w:pPr>
      <w:r w:rsidRPr="00F25313">
        <w:rPr>
          <w:rFonts w:ascii="Arial" w:hAnsi="Arial" w:cs="Arial"/>
          <w:lang w:val="es-MX"/>
        </w:rPr>
        <w:t xml:space="preserve">Una actividad importante que </w:t>
      </w:r>
      <w:r w:rsidR="006B033B" w:rsidRPr="00F25313">
        <w:rPr>
          <w:rFonts w:ascii="Arial" w:hAnsi="Arial" w:cs="Arial"/>
        </w:rPr>
        <w:t>los asistentes</w:t>
      </w:r>
      <w:r w:rsidRPr="00F25313">
        <w:rPr>
          <w:rFonts w:ascii="Arial" w:hAnsi="Arial" w:cs="Arial"/>
        </w:rPr>
        <w:t xml:space="preserve"> pudieron</w:t>
      </w:r>
      <w:r w:rsidR="00F34E1C" w:rsidRPr="00F25313">
        <w:rPr>
          <w:rFonts w:ascii="Arial" w:hAnsi="Arial" w:cs="Arial"/>
        </w:rPr>
        <w:t xml:space="preserve"> experimentar fue</w:t>
      </w:r>
      <w:r w:rsidR="008C2447" w:rsidRPr="00F25313">
        <w:rPr>
          <w:rFonts w:ascii="Arial" w:hAnsi="Arial" w:cs="Arial"/>
        </w:rPr>
        <w:t xml:space="preserve"> el ingreso por grupos a la pl</w:t>
      </w:r>
      <w:r w:rsidR="00E0511C" w:rsidRPr="00F25313">
        <w:rPr>
          <w:rFonts w:ascii="Arial" w:hAnsi="Arial" w:cs="Arial"/>
        </w:rPr>
        <w:t>a</w:t>
      </w:r>
      <w:r w:rsidR="008C2447" w:rsidRPr="00F25313">
        <w:rPr>
          <w:rFonts w:ascii="Arial" w:hAnsi="Arial" w:cs="Arial"/>
        </w:rPr>
        <w:t>nta de transformación de cacao</w:t>
      </w:r>
      <w:r w:rsidR="00E0511C" w:rsidRPr="00F25313">
        <w:rPr>
          <w:rFonts w:ascii="Arial" w:hAnsi="Arial" w:cs="Arial"/>
        </w:rPr>
        <w:t xml:space="preserve">, donde </w:t>
      </w:r>
      <w:r w:rsidR="00B8393E" w:rsidRPr="00F25313">
        <w:rPr>
          <w:rFonts w:ascii="Arial" w:hAnsi="Arial" w:cs="Arial"/>
        </w:rPr>
        <w:t>recibieron</w:t>
      </w:r>
      <w:r w:rsidR="006B033B" w:rsidRPr="00F25313">
        <w:rPr>
          <w:rFonts w:ascii="Arial" w:hAnsi="Arial" w:cs="Arial"/>
        </w:rPr>
        <w:t xml:space="preserve"> una capacitación sobre la importancia y necesidad de asegurar la calidad del grano de cacao</w:t>
      </w:r>
      <w:r w:rsidR="00B8393E" w:rsidRPr="00F25313">
        <w:rPr>
          <w:rFonts w:ascii="Arial" w:hAnsi="Arial" w:cs="Arial"/>
        </w:rPr>
        <w:t xml:space="preserve"> de</w:t>
      </w:r>
      <w:r w:rsidR="00E978E7" w:rsidRPr="00F25313">
        <w:rPr>
          <w:rFonts w:ascii="Arial" w:hAnsi="Arial" w:cs="Arial"/>
        </w:rPr>
        <w:t>l</w:t>
      </w:r>
      <w:r w:rsidR="00B8393E" w:rsidRPr="00F25313">
        <w:rPr>
          <w:rFonts w:ascii="Arial" w:hAnsi="Arial" w:cs="Arial"/>
        </w:rPr>
        <w:t xml:space="preserve"> </w:t>
      </w:r>
      <w:r w:rsidR="00AD3271" w:rsidRPr="00F25313">
        <w:rPr>
          <w:rFonts w:ascii="Arial" w:hAnsi="Arial" w:cs="Arial"/>
        </w:rPr>
        <w:t>departamento, seguidamente</w:t>
      </w:r>
      <w:r w:rsidR="00DA0E26" w:rsidRPr="00F25313">
        <w:rPr>
          <w:rFonts w:ascii="Arial" w:hAnsi="Arial" w:cs="Arial"/>
        </w:rPr>
        <w:t xml:space="preserve"> </w:t>
      </w:r>
      <w:r w:rsidR="006A3061" w:rsidRPr="00F25313">
        <w:rPr>
          <w:rFonts w:ascii="Arial" w:hAnsi="Arial" w:cs="Arial"/>
        </w:rPr>
        <w:t>hicieron un recorrido por cada uno de los equipos y se les explicaron los proceso</w:t>
      </w:r>
      <w:r w:rsidR="00B671C5" w:rsidRPr="00F25313">
        <w:rPr>
          <w:rFonts w:ascii="Arial" w:hAnsi="Arial" w:cs="Arial"/>
        </w:rPr>
        <w:t>s</w:t>
      </w:r>
      <w:r w:rsidR="006A3061" w:rsidRPr="00F25313">
        <w:rPr>
          <w:rFonts w:ascii="Arial" w:hAnsi="Arial" w:cs="Arial"/>
        </w:rPr>
        <w:t xml:space="preserve"> </w:t>
      </w:r>
      <w:r w:rsidR="00E978E7" w:rsidRPr="00F25313">
        <w:rPr>
          <w:rFonts w:ascii="Arial" w:hAnsi="Arial" w:cs="Arial"/>
        </w:rPr>
        <w:t>que se adelanta</w:t>
      </w:r>
      <w:r w:rsidR="00F77D99" w:rsidRPr="00F25313">
        <w:rPr>
          <w:rFonts w:ascii="Arial" w:hAnsi="Arial" w:cs="Arial"/>
        </w:rPr>
        <w:t xml:space="preserve">n iniciando con la recepción de los granos de cacao, la evaluación </w:t>
      </w:r>
      <w:r w:rsidR="00AD3271" w:rsidRPr="00F25313">
        <w:rPr>
          <w:rFonts w:ascii="Arial" w:hAnsi="Arial" w:cs="Arial"/>
        </w:rPr>
        <w:t>física</w:t>
      </w:r>
      <w:r w:rsidR="00F357DF" w:rsidRPr="00F25313">
        <w:rPr>
          <w:rFonts w:ascii="Arial" w:hAnsi="Arial" w:cs="Arial"/>
        </w:rPr>
        <w:t xml:space="preserve">, la tostión, </w:t>
      </w:r>
      <w:r w:rsidR="006719AB" w:rsidRPr="00F25313">
        <w:rPr>
          <w:rFonts w:ascii="Arial" w:hAnsi="Arial" w:cs="Arial"/>
        </w:rPr>
        <w:t xml:space="preserve">la fragmentación y descascarillado, molienda, </w:t>
      </w:r>
      <w:r w:rsidR="00283621" w:rsidRPr="00F25313">
        <w:rPr>
          <w:rFonts w:ascii="Arial" w:hAnsi="Arial" w:cs="Arial"/>
        </w:rPr>
        <w:t>refinación</w:t>
      </w:r>
      <w:r w:rsidR="00C00DD3" w:rsidRPr="00F25313">
        <w:rPr>
          <w:rFonts w:ascii="Arial" w:hAnsi="Arial" w:cs="Arial"/>
        </w:rPr>
        <w:t>, conchado, atemperado</w:t>
      </w:r>
      <w:r w:rsidR="00747D98" w:rsidRPr="00F25313">
        <w:rPr>
          <w:rFonts w:ascii="Arial" w:hAnsi="Arial" w:cs="Arial"/>
        </w:rPr>
        <w:t>, dosificación</w:t>
      </w:r>
      <w:r w:rsidR="00A2617D" w:rsidRPr="00F25313">
        <w:rPr>
          <w:rFonts w:ascii="Arial" w:hAnsi="Arial" w:cs="Arial"/>
        </w:rPr>
        <w:t xml:space="preserve"> y moldeado, refrigeración y </w:t>
      </w:r>
      <w:r w:rsidR="00545565" w:rsidRPr="00F25313">
        <w:rPr>
          <w:rFonts w:ascii="Arial" w:hAnsi="Arial" w:cs="Arial"/>
        </w:rPr>
        <w:t xml:space="preserve">finalmente el </w:t>
      </w:r>
      <w:r w:rsidR="00A2617D" w:rsidRPr="00F25313">
        <w:rPr>
          <w:rFonts w:ascii="Arial" w:hAnsi="Arial" w:cs="Arial"/>
        </w:rPr>
        <w:t>empacado.</w:t>
      </w:r>
    </w:p>
    <w:p w14:paraId="1CC0218E" w14:textId="361F9E89" w:rsidR="006B033B" w:rsidRPr="00F25313" w:rsidRDefault="006B033B" w:rsidP="00F25313">
      <w:pPr>
        <w:spacing w:line="240" w:lineRule="auto"/>
        <w:jc w:val="both"/>
        <w:rPr>
          <w:rFonts w:ascii="Arial" w:hAnsi="Arial" w:cs="Arial"/>
        </w:rPr>
      </w:pPr>
      <w:r w:rsidRPr="00F25313">
        <w:rPr>
          <w:rFonts w:ascii="Arial" w:hAnsi="Arial" w:cs="Arial"/>
        </w:rPr>
        <w:t xml:space="preserve"> </w:t>
      </w:r>
      <w:r w:rsidR="00583674" w:rsidRPr="00F25313">
        <w:rPr>
          <w:rFonts w:ascii="Arial" w:hAnsi="Arial" w:cs="Arial"/>
        </w:rPr>
        <w:t>Como</w:t>
      </w:r>
      <w:r w:rsidR="005122D2" w:rsidRPr="00F25313">
        <w:rPr>
          <w:rFonts w:ascii="Arial" w:hAnsi="Arial" w:cs="Arial"/>
        </w:rPr>
        <w:t xml:space="preserve"> en la pl</w:t>
      </w:r>
      <w:r w:rsidR="00C00190" w:rsidRPr="00F25313">
        <w:rPr>
          <w:rFonts w:ascii="Arial" w:hAnsi="Arial" w:cs="Arial"/>
        </w:rPr>
        <w:t>anta de transformación la capacidad de ingreso no es alta,</w:t>
      </w:r>
      <w:r w:rsidR="00583674" w:rsidRPr="00F25313">
        <w:rPr>
          <w:rFonts w:ascii="Arial" w:hAnsi="Arial" w:cs="Arial"/>
        </w:rPr>
        <w:t xml:space="preserve"> se repa</w:t>
      </w:r>
      <w:r w:rsidR="0035707B" w:rsidRPr="00F25313">
        <w:rPr>
          <w:rFonts w:ascii="Arial" w:hAnsi="Arial" w:cs="Arial"/>
        </w:rPr>
        <w:t>r</w:t>
      </w:r>
      <w:r w:rsidR="00583674" w:rsidRPr="00F25313">
        <w:rPr>
          <w:rFonts w:ascii="Arial" w:hAnsi="Arial" w:cs="Arial"/>
        </w:rPr>
        <w:t>tier</w:t>
      </w:r>
      <w:r w:rsidR="0035707B" w:rsidRPr="00F25313">
        <w:rPr>
          <w:rFonts w:ascii="Arial" w:hAnsi="Arial" w:cs="Arial"/>
        </w:rPr>
        <w:t>on</w:t>
      </w:r>
      <w:r w:rsidR="00C00190" w:rsidRPr="00F25313">
        <w:rPr>
          <w:rFonts w:ascii="Arial" w:hAnsi="Arial" w:cs="Arial"/>
        </w:rPr>
        <w:t xml:space="preserve"> los grupos</w:t>
      </w:r>
      <w:r w:rsidR="0035707B" w:rsidRPr="00F25313">
        <w:rPr>
          <w:rFonts w:ascii="Arial" w:hAnsi="Arial" w:cs="Arial"/>
        </w:rPr>
        <w:t xml:space="preserve"> en promedio </w:t>
      </w:r>
      <w:r w:rsidR="00F146EB" w:rsidRPr="00F25313">
        <w:rPr>
          <w:rFonts w:ascii="Arial" w:hAnsi="Arial" w:cs="Arial"/>
        </w:rPr>
        <w:t>con</w:t>
      </w:r>
      <w:r w:rsidR="0035707B" w:rsidRPr="00F25313">
        <w:rPr>
          <w:rFonts w:ascii="Arial" w:hAnsi="Arial" w:cs="Arial"/>
        </w:rPr>
        <w:t xml:space="preserve"> 10 a 12 personas</w:t>
      </w:r>
      <w:r w:rsidR="00F146EB" w:rsidRPr="00F25313">
        <w:rPr>
          <w:rFonts w:ascii="Arial" w:hAnsi="Arial" w:cs="Arial"/>
        </w:rPr>
        <w:t xml:space="preserve"> y de esta manera </w:t>
      </w:r>
      <w:r w:rsidR="003513E7" w:rsidRPr="00F25313">
        <w:rPr>
          <w:rFonts w:ascii="Arial" w:hAnsi="Arial" w:cs="Arial"/>
        </w:rPr>
        <w:t xml:space="preserve">la actividad se </w:t>
      </w:r>
      <w:r w:rsidR="008F3DA2" w:rsidRPr="00F25313">
        <w:rPr>
          <w:rFonts w:ascii="Arial" w:hAnsi="Arial" w:cs="Arial"/>
        </w:rPr>
        <w:t>desarroll</w:t>
      </w:r>
      <w:r w:rsidR="003513E7" w:rsidRPr="00F25313">
        <w:rPr>
          <w:rFonts w:ascii="Arial" w:hAnsi="Arial" w:cs="Arial"/>
        </w:rPr>
        <w:t>ó</w:t>
      </w:r>
      <w:r w:rsidR="008F3DA2" w:rsidRPr="00F25313">
        <w:rPr>
          <w:rFonts w:ascii="Arial" w:hAnsi="Arial" w:cs="Arial"/>
        </w:rPr>
        <w:t xml:space="preserve"> en dos sesiones de capacitación,</w:t>
      </w:r>
      <w:r w:rsidR="003513E7" w:rsidRPr="00F25313">
        <w:rPr>
          <w:rFonts w:ascii="Arial" w:hAnsi="Arial" w:cs="Arial"/>
        </w:rPr>
        <w:t xml:space="preserve"> mientras</w:t>
      </w:r>
      <w:r w:rsidR="008F3DA2" w:rsidRPr="00F25313">
        <w:rPr>
          <w:rFonts w:ascii="Arial" w:hAnsi="Arial" w:cs="Arial"/>
        </w:rPr>
        <w:t xml:space="preserve"> un grupo ingresaba a la planta de transformación</w:t>
      </w:r>
      <w:r w:rsidR="003513E7" w:rsidRPr="00F25313">
        <w:rPr>
          <w:rFonts w:ascii="Arial" w:hAnsi="Arial" w:cs="Arial"/>
        </w:rPr>
        <w:t xml:space="preserve"> y recibía la capacitación de asegura</w:t>
      </w:r>
      <w:r w:rsidR="002243D0" w:rsidRPr="00F25313">
        <w:rPr>
          <w:rFonts w:ascii="Arial" w:hAnsi="Arial" w:cs="Arial"/>
        </w:rPr>
        <w:t>miento de</w:t>
      </w:r>
      <w:r w:rsidR="003513E7" w:rsidRPr="00F25313">
        <w:rPr>
          <w:rFonts w:ascii="Arial" w:hAnsi="Arial" w:cs="Arial"/>
        </w:rPr>
        <w:t xml:space="preserve"> la calidad y a su vez re</w:t>
      </w:r>
      <w:r w:rsidR="00A84318" w:rsidRPr="00F25313">
        <w:rPr>
          <w:rFonts w:ascii="Arial" w:hAnsi="Arial" w:cs="Arial"/>
        </w:rPr>
        <w:t>alizaba</w:t>
      </w:r>
      <w:r w:rsidR="003513E7" w:rsidRPr="00F25313">
        <w:rPr>
          <w:rFonts w:ascii="Arial" w:hAnsi="Arial" w:cs="Arial"/>
        </w:rPr>
        <w:t xml:space="preserve"> el recorrido por los equipos y </w:t>
      </w:r>
      <w:r w:rsidR="0015784A" w:rsidRPr="00F25313">
        <w:rPr>
          <w:rFonts w:ascii="Arial" w:hAnsi="Arial" w:cs="Arial"/>
        </w:rPr>
        <w:t>comprend</w:t>
      </w:r>
      <w:r w:rsidR="00A84318" w:rsidRPr="00F25313">
        <w:rPr>
          <w:rFonts w:ascii="Arial" w:hAnsi="Arial" w:cs="Arial"/>
        </w:rPr>
        <w:t>ía</w:t>
      </w:r>
      <w:r w:rsidR="0015784A" w:rsidRPr="00F25313">
        <w:rPr>
          <w:rFonts w:ascii="Arial" w:hAnsi="Arial" w:cs="Arial"/>
        </w:rPr>
        <w:t xml:space="preserve"> los procesos, el otro  gr</w:t>
      </w:r>
      <w:r w:rsidR="002243D0" w:rsidRPr="00F25313">
        <w:rPr>
          <w:rFonts w:ascii="Arial" w:hAnsi="Arial" w:cs="Arial"/>
        </w:rPr>
        <w:t xml:space="preserve">upo </w:t>
      </w:r>
      <w:r w:rsidR="00A84318" w:rsidRPr="00F25313">
        <w:rPr>
          <w:rFonts w:ascii="Arial" w:hAnsi="Arial" w:cs="Arial"/>
        </w:rPr>
        <w:t xml:space="preserve">experimentaba la experiencia sensorial del cacao a través de </w:t>
      </w:r>
      <w:r w:rsidR="00A95852" w:rsidRPr="00F25313">
        <w:rPr>
          <w:rFonts w:ascii="Arial" w:hAnsi="Arial" w:cs="Arial"/>
        </w:rPr>
        <w:t>unas catas comentadas a cargo de un experto profesional en el tema, perteneciente a la Escuela de Formación</w:t>
      </w:r>
      <w:r w:rsidR="00D53A6E" w:rsidRPr="00F25313">
        <w:rPr>
          <w:rFonts w:ascii="Arial" w:hAnsi="Arial" w:cs="Arial"/>
        </w:rPr>
        <w:t xml:space="preserve"> Cacaotera</w:t>
      </w:r>
      <w:r w:rsidR="00A95852" w:rsidRPr="00F25313">
        <w:rPr>
          <w:rFonts w:ascii="Arial" w:hAnsi="Arial" w:cs="Arial"/>
        </w:rPr>
        <w:t xml:space="preserve"> de Fedecacao</w:t>
      </w:r>
      <w:r w:rsidRPr="00F25313">
        <w:rPr>
          <w:rFonts w:ascii="Arial" w:hAnsi="Arial" w:cs="Arial"/>
          <w:lang w:eastAsia="en-US"/>
        </w:rPr>
        <w:t xml:space="preserve"> con amplia experiencia en la </w:t>
      </w:r>
      <w:r w:rsidR="004D6C1C" w:rsidRPr="00F25313">
        <w:rPr>
          <w:rFonts w:ascii="Arial" w:hAnsi="Arial" w:cs="Arial"/>
          <w:lang w:eastAsia="en-US"/>
        </w:rPr>
        <w:t>catacion</w:t>
      </w:r>
      <w:r w:rsidRPr="00F25313">
        <w:rPr>
          <w:rFonts w:ascii="Arial" w:hAnsi="Arial" w:cs="Arial"/>
          <w:lang w:eastAsia="en-US"/>
        </w:rPr>
        <w:t xml:space="preserve"> de cacao.</w:t>
      </w:r>
    </w:p>
    <w:p w14:paraId="785DD619" w14:textId="6FFBE1A1" w:rsidR="00BE5DDE" w:rsidRPr="00F25313" w:rsidRDefault="00BE5DDE" w:rsidP="00F25313">
      <w:pPr>
        <w:spacing w:line="240" w:lineRule="auto"/>
        <w:jc w:val="both"/>
        <w:rPr>
          <w:rFonts w:ascii="Arial" w:hAnsi="Arial" w:cs="Arial"/>
          <w:lang w:val="es-MX" w:eastAsia="en-US"/>
        </w:rPr>
      </w:pPr>
      <w:r w:rsidRPr="00F25313">
        <w:rPr>
          <w:rFonts w:ascii="Arial" w:hAnsi="Arial" w:cs="Arial"/>
          <w:lang w:val="es-MX" w:eastAsia="en-US"/>
        </w:rPr>
        <w:t>E</w:t>
      </w:r>
      <w:r w:rsidR="00936F00" w:rsidRPr="00F25313">
        <w:rPr>
          <w:rFonts w:ascii="Arial" w:hAnsi="Arial" w:cs="Arial"/>
          <w:lang w:val="es-MX" w:eastAsia="en-US"/>
        </w:rPr>
        <w:t>l</w:t>
      </w:r>
      <w:r w:rsidRPr="00F25313">
        <w:rPr>
          <w:rFonts w:ascii="Arial" w:hAnsi="Arial" w:cs="Arial"/>
          <w:lang w:val="es-MX" w:eastAsia="en-US"/>
        </w:rPr>
        <w:t xml:space="preserve"> mensaje</w:t>
      </w:r>
      <w:r w:rsidR="00F74093" w:rsidRPr="00F25313">
        <w:rPr>
          <w:rFonts w:ascii="Arial" w:hAnsi="Arial" w:cs="Arial"/>
          <w:lang w:val="es-MX" w:eastAsia="en-US"/>
        </w:rPr>
        <w:t xml:space="preserve"> brindado a los asistentes</w:t>
      </w:r>
      <w:r w:rsidRPr="00F25313">
        <w:rPr>
          <w:rFonts w:ascii="Arial" w:hAnsi="Arial" w:cs="Arial"/>
          <w:lang w:val="es-MX" w:eastAsia="en-US"/>
        </w:rPr>
        <w:t xml:space="preserve"> mediante </w:t>
      </w:r>
      <w:r w:rsidR="003A16A4" w:rsidRPr="00F25313">
        <w:rPr>
          <w:rFonts w:ascii="Arial" w:hAnsi="Arial" w:cs="Arial"/>
          <w:lang w:val="es-MX" w:eastAsia="en-US"/>
        </w:rPr>
        <w:t>la</w:t>
      </w:r>
      <w:r w:rsidRPr="00F25313">
        <w:rPr>
          <w:rFonts w:ascii="Arial" w:hAnsi="Arial" w:cs="Arial"/>
          <w:lang w:val="es-MX" w:eastAsia="en-US"/>
        </w:rPr>
        <w:t xml:space="preserve"> experiencia sensorial dirigida por expertos de FEDECACAO,</w:t>
      </w:r>
      <w:r w:rsidR="003A16A4" w:rsidRPr="00F25313">
        <w:rPr>
          <w:rFonts w:ascii="Arial" w:hAnsi="Arial" w:cs="Arial"/>
          <w:lang w:val="es-MX" w:eastAsia="en-US"/>
        </w:rPr>
        <w:t xml:space="preserve"> sensibilizó</w:t>
      </w:r>
      <w:r w:rsidRPr="00F25313">
        <w:rPr>
          <w:rFonts w:ascii="Arial" w:hAnsi="Arial" w:cs="Arial"/>
          <w:lang w:val="es-MX" w:eastAsia="en-US"/>
        </w:rPr>
        <w:t xml:space="preserve"> de manera práctica la incidencia directa de</w:t>
      </w:r>
      <w:r w:rsidR="00C344C1" w:rsidRPr="00F25313">
        <w:rPr>
          <w:rFonts w:ascii="Arial" w:hAnsi="Arial" w:cs="Arial"/>
          <w:lang w:val="es-MX" w:eastAsia="en-US"/>
        </w:rPr>
        <w:t xml:space="preserve"> </w:t>
      </w:r>
      <w:r w:rsidR="00C83370" w:rsidRPr="00F25313">
        <w:rPr>
          <w:rFonts w:ascii="Arial" w:hAnsi="Arial" w:cs="Arial"/>
          <w:lang w:val="es-MX" w:eastAsia="en-US"/>
        </w:rPr>
        <w:t>todas las etapas</w:t>
      </w:r>
      <w:r w:rsidR="00A02465" w:rsidRPr="00F25313">
        <w:rPr>
          <w:rFonts w:ascii="Arial" w:hAnsi="Arial" w:cs="Arial"/>
          <w:lang w:val="es-MX" w:eastAsia="en-US"/>
        </w:rPr>
        <w:t xml:space="preserve"> </w:t>
      </w:r>
      <w:r w:rsidR="000003A0" w:rsidRPr="00F25313">
        <w:rPr>
          <w:rFonts w:ascii="Arial" w:hAnsi="Arial" w:cs="Arial"/>
          <w:lang w:val="es-MX" w:eastAsia="en-US"/>
        </w:rPr>
        <w:t>de manejo del cultivo</w:t>
      </w:r>
      <w:r w:rsidRPr="00F25313">
        <w:rPr>
          <w:rFonts w:ascii="Arial" w:hAnsi="Arial" w:cs="Arial"/>
          <w:lang w:val="es-MX" w:eastAsia="en-US"/>
        </w:rPr>
        <w:t xml:space="preserve"> en las características organolépticas, la calidad y el valor agregado del cacao y sus derivados.</w:t>
      </w:r>
    </w:p>
    <w:p w14:paraId="7DE89B55" w14:textId="13144FF6" w:rsidR="00174F0B" w:rsidRPr="00F25313" w:rsidRDefault="00174F0B" w:rsidP="00F25313">
      <w:pPr>
        <w:spacing w:line="240" w:lineRule="auto"/>
        <w:jc w:val="both"/>
        <w:rPr>
          <w:rFonts w:ascii="Arial" w:hAnsi="Arial" w:cs="Arial"/>
        </w:rPr>
      </w:pPr>
      <w:r w:rsidRPr="00F25313">
        <w:rPr>
          <w:rFonts w:ascii="Arial" w:hAnsi="Arial" w:cs="Arial"/>
        </w:rPr>
        <w:t>Los asistentes pudieron además verificar el perfecto estado y funcionamiento de los equipos adquiridos y de la infraestructura adecuada para la transformación del grano de cacao.</w:t>
      </w:r>
    </w:p>
    <w:p w14:paraId="36086AA4" w14:textId="4BF6D627" w:rsidR="00D65350" w:rsidRPr="00F25313" w:rsidRDefault="00BE5DDE" w:rsidP="00F25313">
      <w:pPr>
        <w:spacing w:line="240" w:lineRule="auto"/>
        <w:jc w:val="both"/>
        <w:rPr>
          <w:rFonts w:ascii="Arial" w:hAnsi="Arial" w:cs="Arial"/>
          <w:lang w:val="es-MX" w:eastAsia="en-US"/>
        </w:rPr>
      </w:pPr>
      <w:r w:rsidRPr="00F25313">
        <w:rPr>
          <w:rFonts w:ascii="Arial" w:hAnsi="Arial" w:cs="Arial"/>
          <w:lang w:val="es-MX" w:eastAsia="en-US"/>
        </w:rPr>
        <w:t>Finalmente, como resultado del espacio de diálogo y articulación generado durante el evento, se establecieron compromisos conjuntos orientados a fortalecer la implementación y el aprovechamiento del proyecto. Entre estos compromisos se destacan la realización de mesas de trabajo articuladas entre la Agencia de Comercialización y de Competitividad para el Desarrollo Regional – ACODER, la Federación Nacional de Cacaoteros – FEDECACAO y las asociaciones de cacaocultores, así como la organización de capacitaciones en todo el departamento con el fin de dar a conocer la planta de transformación, socializar sus servicios y promover su uso por parte de los productores del departamento de Cundinamarca.</w:t>
      </w:r>
    </w:p>
    <w:p w14:paraId="58E3BD9D" w14:textId="0697C66D" w:rsidR="001E307B" w:rsidRPr="00F25313" w:rsidRDefault="003A31F0" w:rsidP="00F25313">
      <w:pPr>
        <w:spacing w:line="240" w:lineRule="auto"/>
        <w:jc w:val="both"/>
        <w:rPr>
          <w:rFonts w:ascii="Arial" w:hAnsi="Arial" w:cs="Arial"/>
        </w:rPr>
      </w:pPr>
      <w:r w:rsidRPr="00F25313">
        <w:rPr>
          <w:rFonts w:ascii="Arial" w:hAnsi="Arial" w:cs="Arial"/>
        </w:rPr>
        <w:t xml:space="preserve">A </w:t>
      </w:r>
      <w:r w:rsidR="004D6C1C" w:rsidRPr="00F25313">
        <w:rPr>
          <w:rFonts w:ascii="Arial" w:hAnsi="Arial" w:cs="Arial"/>
        </w:rPr>
        <w:t>continuación,</w:t>
      </w:r>
      <w:r w:rsidRPr="00F25313">
        <w:rPr>
          <w:rFonts w:ascii="Arial" w:hAnsi="Arial" w:cs="Arial"/>
        </w:rPr>
        <w:t xml:space="preserve"> se presenta el l</w:t>
      </w:r>
      <w:r w:rsidR="00615965" w:rsidRPr="00F25313">
        <w:rPr>
          <w:rFonts w:ascii="Arial" w:hAnsi="Arial" w:cs="Arial"/>
        </w:rPr>
        <w:t xml:space="preserve">istado Asociaciones </w:t>
      </w:r>
      <w:r w:rsidR="004D6C1C" w:rsidRPr="00F25313">
        <w:rPr>
          <w:rFonts w:ascii="Arial" w:hAnsi="Arial" w:cs="Arial"/>
        </w:rPr>
        <w:t>invitadas</w:t>
      </w:r>
      <w:r w:rsidR="00615965" w:rsidRPr="00F25313">
        <w:rPr>
          <w:rFonts w:ascii="Arial" w:hAnsi="Arial" w:cs="Arial"/>
        </w:rPr>
        <w:t xml:space="preserve"> a la apertura de la Planta de transformación de cacao en Sasaima:</w:t>
      </w:r>
    </w:p>
    <w:p w14:paraId="29499368" w14:textId="77777777" w:rsidR="00307415" w:rsidRPr="00F25313" w:rsidRDefault="004D6C1C" w:rsidP="00F25313">
      <w:pPr>
        <w:spacing w:line="240" w:lineRule="auto"/>
        <w:jc w:val="both"/>
        <w:rPr>
          <w:rFonts w:ascii="Arial" w:hAnsi="Arial" w:cs="Arial"/>
        </w:rPr>
        <w:sectPr w:rsidR="00307415" w:rsidRPr="00F25313" w:rsidSect="006D06B2">
          <w:headerReference w:type="default" r:id="rId14"/>
          <w:footerReference w:type="default" r:id="rId15"/>
          <w:type w:val="continuous"/>
          <w:pgSz w:w="12240" w:h="15840"/>
          <w:pgMar w:top="1440" w:right="1418" w:bottom="1559" w:left="1418" w:header="720" w:footer="0" w:gutter="0"/>
          <w:cols w:space="720"/>
          <w:docGrid w:linePitch="360"/>
        </w:sectPr>
      </w:pPr>
      <w:r w:rsidRPr="00F25313">
        <w:rPr>
          <w:rFonts w:ascii="Arial" w:hAnsi="Arial" w:cs="Arial"/>
          <w:noProof/>
        </w:rPr>
        <w:lastRenderedPageBreak/>
        <w:drawing>
          <wp:inline distT="0" distB="0" distL="0" distR="0" wp14:anchorId="0DAC634B" wp14:editId="41A42DF6">
            <wp:extent cx="6400165" cy="4622493"/>
            <wp:effectExtent l="0" t="0" r="635" b="6985"/>
            <wp:docPr id="157559981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03722" cy="4625062"/>
                    </a:xfrm>
                    <a:prstGeom prst="rect">
                      <a:avLst/>
                    </a:prstGeom>
                    <a:noFill/>
                    <a:ln>
                      <a:noFill/>
                    </a:ln>
                  </pic:spPr>
                </pic:pic>
              </a:graphicData>
            </a:graphic>
          </wp:inline>
        </w:drawing>
      </w:r>
    </w:p>
    <w:p w14:paraId="69D37F5A" w14:textId="7B59A8E2" w:rsidR="004D6C1C" w:rsidRPr="00F25313" w:rsidRDefault="004D6C1C" w:rsidP="00F25313">
      <w:pPr>
        <w:spacing w:line="240" w:lineRule="auto"/>
        <w:jc w:val="both"/>
        <w:rPr>
          <w:rFonts w:ascii="Arial" w:hAnsi="Arial" w:cs="Arial"/>
        </w:rPr>
      </w:pPr>
    </w:p>
    <w:p w14:paraId="09BBE3BF" w14:textId="77777777" w:rsidR="00375D55" w:rsidRPr="00F25313" w:rsidRDefault="00375D55" w:rsidP="00F25313">
      <w:pPr>
        <w:spacing w:line="240" w:lineRule="auto"/>
        <w:jc w:val="both"/>
        <w:rPr>
          <w:rFonts w:ascii="Arial" w:hAnsi="Arial" w:cs="Arial"/>
          <w:lang w:eastAsia="en-US"/>
        </w:rPr>
        <w:sectPr w:rsidR="00375D55" w:rsidRPr="00F25313" w:rsidSect="00307415">
          <w:type w:val="continuous"/>
          <w:pgSz w:w="12240" w:h="15840"/>
          <w:pgMar w:top="1440" w:right="1418" w:bottom="1559" w:left="1418" w:header="720" w:footer="91" w:gutter="0"/>
          <w:cols w:space="720"/>
          <w:docGrid w:linePitch="360"/>
        </w:sectPr>
      </w:pPr>
    </w:p>
    <w:p w14:paraId="45883E59" w14:textId="654D860A" w:rsidR="008C002B" w:rsidRPr="00F25313" w:rsidRDefault="008C002B" w:rsidP="00F25313">
      <w:pPr>
        <w:pStyle w:val="Ttulo1"/>
        <w:ind w:left="0" w:firstLine="0"/>
        <w:rPr>
          <w:rFonts w:cs="Arial"/>
          <w:sz w:val="22"/>
          <w:szCs w:val="22"/>
        </w:rPr>
      </w:pPr>
      <w:bookmarkStart w:id="48" w:name="_Toc217284629"/>
      <w:r w:rsidRPr="00F25313">
        <w:rPr>
          <w:rFonts w:cs="Arial"/>
          <w:sz w:val="22"/>
          <w:szCs w:val="22"/>
        </w:rPr>
        <w:lastRenderedPageBreak/>
        <w:t xml:space="preserve">CAPÍTULO III. </w:t>
      </w:r>
      <w:r w:rsidR="00F42D07" w:rsidRPr="00F25313">
        <w:rPr>
          <w:rFonts w:cs="Arial"/>
          <w:sz w:val="22"/>
          <w:szCs w:val="22"/>
        </w:rPr>
        <w:t xml:space="preserve"> </w:t>
      </w:r>
      <w:r w:rsidRPr="00F25313">
        <w:rPr>
          <w:rFonts w:cs="Arial"/>
          <w:sz w:val="22"/>
          <w:szCs w:val="22"/>
        </w:rPr>
        <w:t>ejecucion financiera</w:t>
      </w:r>
      <w:bookmarkEnd w:id="48"/>
    </w:p>
    <w:p w14:paraId="0C29C65C" w14:textId="0B3F2F18" w:rsidR="000C7690" w:rsidRPr="00F25313" w:rsidRDefault="000C7690" w:rsidP="00F25313">
      <w:pPr>
        <w:spacing w:line="240" w:lineRule="auto"/>
        <w:jc w:val="center"/>
        <w:rPr>
          <w:rFonts w:ascii="Arial" w:eastAsia="Times New Roman" w:hAnsi="Arial" w:cs="Arial"/>
          <w:b/>
          <w:caps/>
          <w:lang w:eastAsia="en-US"/>
        </w:rPr>
      </w:pPr>
    </w:p>
    <w:p w14:paraId="16593768" w14:textId="5FAB1C69" w:rsidR="004E33E6" w:rsidRPr="00F25313" w:rsidRDefault="0050237D" w:rsidP="00F25313">
      <w:pPr>
        <w:spacing w:line="240" w:lineRule="auto"/>
        <w:jc w:val="both"/>
        <w:rPr>
          <w:rFonts w:ascii="Arial" w:hAnsi="Arial" w:cs="Arial"/>
        </w:rPr>
      </w:pPr>
      <w:r w:rsidRPr="00F25313">
        <w:rPr>
          <w:rFonts w:ascii="Arial" w:hAnsi="Arial" w:cs="Arial"/>
          <w:lang w:eastAsia="en-US"/>
        </w:rPr>
        <w:t>De los recurso</w:t>
      </w:r>
      <w:r w:rsidR="00D865F5" w:rsidRPr="00F25313">
        <w:rPr>
          <w:rFonts w:ascii="Arial" w:hAnsi="Arial" w:cs="Arial"/>
          <w:lang w:eastAsia="en-US"/>
        </w:rPr>
        <w:t>s</w:t>
      </w:r>
      <w:r w:rsidRPr="00F25313">
        <w:rPr>
          <w:rFonts w:ascii="Arial" w:hAnsi="Arial" w:cs="Arial"/>
          <w:lang w:eastAsia="en-US"/>
        </w:rPr>
        <w:t xml:space="preserve"> aportados por las dos partes entre la Agencia de comercialización </w:t>
      </w:r>
      <w:r w:rsidR="00F73F1F" w:rsidRPr="00F25313">
        <w:rPr>
          <w:rFonts w:ascii="Arial" w:hAnsi="Arial" w:cs="Arial"/>
          <w:lang w:eastAsia="en-US"/>
        </w:rPr>
        <w:t xml:space="preserve">y e competitividad </w:t>
      </w:r>
      <w:r w:rsidR="001E2BD8" w:rsidRPr="00F25313">
        <w:rPr>
          <w:rFonts w:ascii="Arial" w:hAnsi="Arial" w:cs="Arial"/>
          <w:lang w:eastAsia="en-US"/>
        </w:rPr>
        <w:t>para el desarrollo regional-ACODER</w:t>
      </w:r>
      <w:r w:rsidRPr="00F25313">
        <w:rPr>
          <w:rFonts w:ascii="Arial" w:hAnsi="Arial" w:cs="Arial"/>
          <w:lang w:eastAsia="en-US"/>
        </w:rPr>
        <w:t xml:space="preserve"> y la contribución de contrapartida realizada por </w:t>
      </w:r>
      <w:r w:rsidR="00441675" w:rsidRPr="00F25313">
        <w:rPr>
          <w:rFonts w:ascii="Arial" w:hAnsi="Arial" w:cs="Arial"/>
          <w:lang w:eastAsia="en-US"/>
        </w:rPr>
        <w:t>l</w:t>
      </w:r>
      <w:r w:rsidRPr="00F25313">
        <w:rPr>
          <w:rFonts w:ascii="Arial" w:hAnsi="Arial" w:cs="Arial"/>
          <w:lang w:eastAsia="en-US"/>
        </w:rPr>
        <w:t xml:space="preserve">a Federación Nacional de Cacaoteros, </w:t>
      </w:r>
      <w:bookmarkStart w:id="49" w:name="_Toc382585047"/>
      <w:bookmarkStart w:id="50" w:name="_Toc386538198"/>
      <w:r w:rsidR="00335360" w:rsidRPr="00F25313">
        <w:rPr>
          <w:rFonts w:ascii="Arial" w:hAnsi="Arial" w:cs="Arial"/>
          <w:lang w:eastAsia="en-US"/>
        </w:rPr>
        <w:t xml:space="preserve">el </w:t>
      </w:r>
      <w:r w:rsidR="00C83370" w:rsidRPr="00F25313">
        <w:rPr>
          <w:rFonts w:ascii="Arial" w:hAnsi="Arial" w:cs="Arial"/>
          <w:lang w:eastAsia="en-US"/>
        </w:rPr>
        <w:t>convenio alcanzado una</w:t>
      </w:r>
      <w:r w:rsidR="00335360" w:rsidRPr="00F25313">
        <w:rPr>
          <w:rFonts w:ascii="Arial" w:hAnsi="Arial" w:cs="Arial"/>
          <w:lang w:eastAsia="en-US"/>
        </w:rPr>
        <w:t xml:space="preserve"> ejecución de $</w:t>
      </w:r>
      <w:r w:rsidR="00904937" w:rsidRPr="00F25313">
        <w:rPr>
          <w:rFonts w:ascii="Arial" w:hAnsi="Arial" w:cs="Arial"/>
          <w:lang w:eastAsia="en-US"/>
        </w:rPr>
        <w:t>1.138.592.866</w:t>
      </w:r>
      <w:r w:rsidR="00307415" w:rsidRPr="00F25313">
        <w:rPr>
          <w:rFonts w:ascii="Arial" w:hAnsi="Arial" w:cs="Arial"/>
          <w:noProof/>
        </w:rPr>
        <w:drawing>
          <wp:inline distT="0" distB="0" distL="0" distR="0" wp14:anchorId="426DCE6C" wp14:editId="3D88537F">
            <wp:extent cx="8154035" cy="3810089"/>
            <wp:effectExtent l="0" t="0" r="0" b="0"/>
            <wp:docPr id="11504548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154035" cy="3810089"/>
                    </a:xfrm>
                    <a:prstGeom prst="rect">
                      <a:avLst/>
                    </a:prstGeom>
                    <a:noFill/>
                    <a:ln>
                      <a:noFill/>
                    </a:ln>
                  </pic:spPr>
                </pic:pic>
              </a:graphicData>
            </a:graphic>
          </wp:inline>
        </w:drawing>
      </w:r>
    </w:p>
    <w:p w14:paraId="6F7F804B" w14:textId="489529CF" w:rsidR="00880E47" w:rsidRPr="00F25313" w:rsidRDefault="00880E47" w:rsidP="00F25313">
      <w:pPr>
        <w:spacing w:line="240" w:lineRule="auto"/>
        <w:jc w:val="center"/>
        <w:rPr>
          <w:rFonts w:ascii="Arial" w:hAnsi="Arial" w:cs="Arial"/>
        </w:rPr>
        <w:sectPr w:rsidR="00880E47" w:rsidRPr="00F25313" w:rsidSect="00307415">
          <w:type w:val="continuous"/>
          <w:pgSz w:w="15840" w:h="12240" w:orient="landscape"/>
          <w:pgMar w:top="1418" w:right="1440" w:bottom="1418" w:left="1559" w:header="720" w:footer="91" w:gutter="0"/>
          <w:cols w:space="720"/>
          <w:docGrid w:linePitch="360"/>
        </w:sectPr>
      </w:pPr>
    </w:p>
    <w:p w14:paraId="062E2C86" w14:textId="623266A2" w:rsidR="00904937" w:rsidRPr="00F25313" w:rsidRDefault="00904937" w:rsidP="00F25313">
      <w:pPr>
        <w:pStyle w:val="Ttulo1"/>
        <w:ind w:left="0" w:firstLine="0"/>
        <w:jc w:val="left"/>
        <w:rPr>
          <w:rFonts w:cs="Arial"/>
          <w:sz w:val="22"/>
          <w:szCs w:val="22"/>
        </w:rPr>
      </w:pPr>
      <w:r w:rsidRPr="00F25313">
        <w:rPr>
          <w:rFonts w:cs="Arial"/>
          <w:sz w:val="22"/>
          <w:szCs w:val="22"/>
        </w:rPr>
        <w:lastRenderedPageBreak/>
        <w:t>Aporte fedecacao</w:t>
      </w:r>
    </w:p>
    <w:p w14:paraId="666EA980" w14:textId="77777777" w:rsidR="00904937" w:rsidRPr="00F25313" w:rsidRDefault="00904937" w:rsidP="00F25313">
      <w:pPr>
        <w:spacing w:line="240" w:lineRule="auto"/>
        <w:rPr>
          <w:rFonts w:ascii="Arial" w:hAnsi="Arial" w:cs="Arial"/>
          <w:lang w:eastAsia="en-US"/>
        </w:rPr>
      </w:pPr>
    </w:p>
    <w:tbl>
      <w:tblPr>
        <w:tblW w:w="9750" w:type="dxa"/>
        <w:tblCellMar>
          <w:left w:w="70" w:type="dxa"/>
          <w:right w:w="70" w:type="dxa"/>
        </w:tblCellMar>
        <w:tblLook w:val="04A0" w:firstRow="1" w:lastRow="0" w:firstColumn="1" w:lastColumn="0" w:noHBand="0" w:noVBand="1"/>
      </w:tblPr>
      <w:tblGrid>
        <w:gridCol w:w="4786"/>
        <w:gridCol w:w="2150"/>
        <w:gridCol w:w="2668"/>
        <w:gridCol w:w="146"/>
      </w:tblGrid>
      <w:tr w:rsidR="00904937" w:rsidRPr="00F25313" w14:paraId="772C96DD" w14:textId="77777777" w:rsidTr="00904937">
        <w:trPr>
          <w:gridAfter w:val="1"/>
          <w:wAfter w:w="146" w:type="dxa"/>
          <w:trHeight w:val="492"/>
        </w:trPr>
        <w:tc>
          <w:tcPr>
            <w:tcW w:w="9604" w:type="dxa"/>
            <w:gridSpan w:val="3"/>
            <w:tcBorders>
              <w:top w:val="single" w:sz="8" w:space="0" w:color="auto"/>
              <w:left w:val="single" w:sz="8" w:space="0" w:color="auto"/>
              <w:bottom w:val="nil"/>
              <w:right w:val="single" w:sz="8" w:space="0" w:color="000000"/>
            </w:tcBorders>
            <w:shd w:val="clear" w:color="000000" w:fill="E8E8E8"/>
            <w:vAlign w:val="center"/>
            <w:hideMark/>
          </w:tcPr>
          <w:p w14:paraId="62050F66"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FEDERACION NACIONAL DE CACAOTEROS </w:t>
            </w:r>
          </w:p>
        </w:tc>
      </w:tr>
      <w:tr w:rsidR="00904937" w:rsidRPr="00F25313" w14:paraId="3AEEAF54" w14:textId="77777777" w:rsidTr="00904937">
        <w:trPr>
          <w:gridAfter w:val="1"/>
          <w:wAfter w:w="146" w:type="dxa"/>
          <w:trHeight w:val="252"/>
        </w:trPr>
        <w:tc>
          <w:tcPr>
            <w:tcW w:w="9604" w:type="dxa"/>
            <w:gridSpan w:val="3"/>
            <w:tcBorders>
              <w:top w:val="nil"/>
              <w:left w:val="single" w:sz="8" w:space="0" w:color="auto"/>
              <w:bottom w:val="nil"/>
              <w:right w:val="single" w:sz="8" w:space="0" w:color="000000"/>
            </w:tcBorders>
            <w:shd w:val="clear" w:color="000000" w:fill="E8E8E8"/>
            <w:noWrap/>
            <w:vAlign w:val="center"/>
            <w:hideMark/>
          </w:tcPr>
          <w:p w14:paraId="04A4A230"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CONVENIO ACIDC-CDCASO 500-2023 GOBERNACION - FEDECACAO 1015</w:t>
            </w:r>
          </w:p>
        </w:tc>
      </w:tr>
      <w:tr w:rsidR="00904937" w:rsidRPr="00F25313" w14:paraId="479B2B58" w14:textId="77777777" w:rsidTr="00904937">
        <w:trPr>
          <w:gridAfter w:val="1"/>
          <w:wAfter w:w="146" w:type="dxa"/>
          <w:trHeight w:val="264"/>
        </w:trPr>
        <w:tc>
          <w:tcPr>
            <w:tcW w:w="9604" w:type="dxa"/>
            <w:gridSpan w:val="3"/>
            <w:tcBorders>
              <w:top w:val="nil"/>
              <w:left w:val="single" w:sz="8" w:space="0" w:color="auto"/>
              <w:bottom w:val="single" w:sz="8" w:space="0" w:color="auto"/>
              <w:right w:val="single" w:sz="8" w:space="0" w:color="000000"/>
            </w:tcBorders>
            <w:shd w:val="clear" w:color="000000" w:fill="E8E8E8"/>
            <w:noWrap/>
            <w:vAlign w:val="center"/>
            <w:hideMark/>
          </w:tcPr>
          <w:p w14:paraId="71C90394"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w:t>
            </w:r>
          </w:p>
        </w:tc>
      </w:tr>
      <w:tr w:rsidR="00904937" w:rsidRPr="00F25313" w14:paraId="1243FD2D" w14:textId="77777777" w:rsidTr="00904937">
        <w:trPr>
          <w:gridAfter w:val="1"/>
          <w:wAfter w:w="146" w:type="dxa"/>
          <w:trHeight w:val="516"/>
        </w:trPr>
        <w:tc>
          <w:tcPr>
            <w:tcW w:w="4786" w:type="dxa"/>
            <w:tcBorders>
              <w:top w:val="nil"/>
              <w:left w:val="single" w:sz="8" w:space="0" w:color="auto"/>
              <w:bottom w:val="nil"/>
              <w:right w:val="nil"/>
            </w:tcBorders>
            <w:shd w:val="clear" w:color="000000" w:fill="E8E8E8"/>
            <w:noWrap/>
            <w:vAlign w:val="center"/>
            <w:hideMark/>
          </w:tcPr>
          <w:p w14:paraId="26DA9C12"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RUBRO </w:t>
            </w:r>
          </w:p>
        </w:tc>
        <w:tc>
          <w:tcPr>
            <w:tcW w:w="2150" w:type="dxa"/>
            <w:tcBorders>
              <w:top w:val="nil"/>
              <w:left w:val="single" w:sz="4" w:space="0" w:color="auto"/>
              <w:bottom w:val="nil"/>
              <w:right w:val="single" w:sz="4" w:space="0" w:color="auto"/>
            </w:tcBorders>
            <w:shd w:val="clear" w:color="000000" w:fill="E8E8E8"/>
            <w:noWrap/>
            <w:vAlign w:val="center"/>
            <w:hideMark/>
          </w:tcPr>
          <w:p w14:paraId="2BA234DC"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INVERSION  </w:t>
            </w:r>
          </w:p>
        </w:tc>
        <w:tc>
          <w:tcPr>
            <w:tcW w:w="2668" w:type="dxa"/>
            <w:tcBorders>
              <w:top w:val="nil"/>
              <w:left w:val="nil"/>
              <w:bottom w:val="nil"/>
              <w:right w:val="single" w:sz="8" w:space="0" w:color="auto"/>
            </w:tcBorders>
            <w:shd w:val="clear" w:color="000000" w:fill="E8E8E8"/>
            <w:vAlign w:val="center"/>
            <w:hideMark/>
          </w:tcPr>
          <w:p w14:paraId="08D298FE"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VALOR EJECUTADO </w:t>
            </w:r>
          </w:p>
        </w:tc>
      </w:tr>
      <w:tr w:rsidR="00904937" w:rsidRPr="00F25313" w14:paraId="3A0F1276" w14:textId="77777777" w:rsidTr="00904937">
        <w:trPr>
          <w:gridAfter w:val="1"/>
          <w:wAfter w:w="146" w:type="dxa"/>
          <w:trHeight w:val="509"/>
        </w:trPr>
        <w:tc>
          <w:tcPr>
            <w:tcW w:w="4786" w:type="dxa"/>
            <w:vMerge w:val="restart"/>
            <w:tcBorders>
              <w:top w:val="single" w:sz="8" w:space="0" w:color="auto"/>
              <w:left w:val="single" w:sz="8" w:space="0" w:color="auto"/>
              <w:bottom w:val="single" w:sz="4" w:space="0" w:color="auto"/>
              <w:right w:val="single" w:sz="4" w:space="0" w:color="auto"/>
            </w:tcBorders>
            <w:noWrap/>
            <w:vAlign w:val="center"/>
            <w:hideMark/>
          </w:tcPr>
          <w:p w14:paraId="555463F7"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MATERIALES INSTALACION ELECTRICA</w:t>
            </w:r>
          </w:p>
        </w:tc>
        <w:tc>
          <w:tcPr>
            <w:tcW w:w="2150" w:type="dxa"/>
            <w:vMerge w:val="restart"/>
            <w:tcBorders>
              <w:top w:val="single" w:sz="8" w:space="0" w:color="auto"/>
              <w:left w:val="single" w:sz="4" w:space="0" w:color="auto"/>
              <w:bottom w:val="single" w:sz="4" w:space="0" w:color="auto"/>
              <w:right w:val="single" w:sz="4" w:space="0" w:color="auto"/>
            </w:tcBorders>
            <w:noWrap/>
            <w:vAlign w:val="center"/>
            <w:hideMark/>
          </w:tcPr>
          <w:p w14:paraId="218BD28C"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     98.378.253,00 </w:t>
            </w:r>
          </w:p>
        </w:tc>
        <w:tc>
          <w:tcPr>
            <w:tcW w:w="2668" w:type="dxa"/>
            <w:vMerge w:val="restart"/>
            <w:tcBorders>
              <w:top w:val="single" w:sz="8" w:space="0" w:color="auto"/>
              <w:left w:val="single" w:sz="4" w:space="0" w:color="auto"/>
              <w:bottom w:val="single" w:sz="4" w:space="0" w:color="auto"/>
              <w:right w:val="single" w:sz="8" w:space="0" w:color="auto"/>
            </w:tcBorders>
            <w:noWrap/>
            <w:vAlign w:val="center"/>
            <w:hideMark/>
          </w:tcPr>
          <w:p w14:paraId="0C191A35"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                  119.727.327,83 </w:t>
            </w:r>
          </w:p>
        </w:tc>
      </w:tr>
      <w:tr w:rsidR="00904937" w:rsidRPr="00F25313" w14:paraId="015A6E76" w14:textId="77777777" w:rsidTr="00904937">
        <w:trPr>
          <w:trHeight w:val="252"/>
        </w:trPr>
        <w:tc>
          <w:tcPr>
            <w:tcW w:w="4786" w:type="dxa"/>
            <w:vMerge/>
            <w:tcBorders>
              <w:top w:val="single" w:sz="8" w:space="0" w:color="auto"/>
              <w:left w:val="single" w:sz="8" w:space="0" w:color="auto"/>
              <w:bottom w:val="single" w:sz="4" w:space="0" w:color="auto"/>
              <w:right w:val="single" w:sz="4" w:space="0" w:color="auto"/>
            </w:tcBorders>
            <w:vAlign w:val="center"/>
            <w:hideMark/>
          </w:tcPr>
          <w:p w14:paraId="6F43FCF9"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single" w:sz="8" w:space="0" w:color="auto"/>
              <w:left w:val="single" w:sz="4" w:space="0" w:color="auto"/>
              <w:bottom w:val="single" w:sz="4" w:space="0" w:color="auto"/>
              <w:right w:val="single" w:sz="4" w:space="0" w:color="auto"/>
            </w:tcBorders>
            <w:vAlign w:val="center"/>
            <w:hideMark/>
          </w:tcPr>
          <w:p w14:paraId="1E4CE0EF"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single" w:sz="8" w:space="0" w:color="auto"/>
              <w:left w:val="single" w:sz="4" w:space="0" w:color="auto"/>
              <w:bottom w:val="single" w:sz="4" w:space="0" w:color="auto"/>
              <w:right w:val="single" w:sz="8" w:space="0" w:color="auto"/>
            </w:tcBorders>
            <w:vAlign w:val="center"/>
            <w:hideMark/>
          </w:tcPr>
          <w:p w14:paraId="065DE9B3"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5BDB2655"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p>
        </w:tc>
      </w:tr>
      <w:tr w:rsidR="00904937" w:rsidRPr="00F25313" w14:paraId="09554ABF" w14:textId="77777777" w:rsidTr="00904937">
        <w:trPr>
          <w:trHeight w:val="252"/>
        </w:trPr>
        <w:tc>
          <w:tcPr>
            <w:tcW w:w="4786" w:type="dxa"/>
            <w:vMerge/>
            <w:tcBorders>
              <w:top w:val="single" w:sz="8" w:space="0" w:color="auto"/>
              <w:left w:val="single" w:sz="8" w:space="0" w:color="auto"/>
              <w:bottom w:val="single" w:sz="4" w:space="0" w:color="auto"/>
              <w:right w:val="single" w:sz="4" w:space="0" w:color="auto"/>
            </w:tcBorders>
            <w:vAlign w:val="center"/>
            <w:hideMark/>
          </w:tcPr>
          <w:p w14:paraId="054C67B5"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single" w:sz="8" w:space="0" w:color="auto"/>
              <w:left w:val="single" w:sz="4" w:space="0" w:color="auto"/>
              <w:bottom w:val="single" w:sz="4" w:space="0" w:color="auto"/>
              <w:right w:val="single" w:sz="4" w:space="0" w:color="auto"/>
            </w:tcBorders>
            <w:vAlign w:val="center"/>
            <w:hideMark/>
          </w:tcPr>
          <w:p w14:paraId="5F333F21"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single" w:sz="8" w:space="0" w:color="auto"/>
              <w:left w:val="single" w:sz="4" w:space="0" w:color="auto"/>
              <w:bottom w:val="single" w:sz="4" w:space="0" w:color="auto"/>
              <w:right w:val="single" w:sz="8" w:space="0" w:color="auto"/>
            </w:tcBorders>
            <w:vAlign w:val="center"/>
            <w:hideMark/>
          </w:tcPr>
          <w:p w14:paraId="4C09B90D"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2C0CFD11"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4150260A" w14:textId="77777777" w:rsidTr="00904937">
        <w:trPr>
          <w:trHeight w:val="252"/>
        </w:trPr>
        <w:tc>
          <w:tcPr>
            <w:tcW w:w="4786" w:type="dxa"/>
            <w:vMerge/>
            <w:tcBorders>
              <w:top w:val="single" w:sz="8" w:space="0" w:color="auto"/>
              <w:left w:val="single" w:sz="8" w:space="0" w:color="auto"/>
              <w:bottom w:val="single" w:sz="4" w:space="0" w:color="auto"/>
              <w:right w:val="single" w:sz="4" w:space="0" w:color="auto"/>
            </w:tcBorders>
            <w:vAlign w:val="center"/>
            <w:hideMark/>
          </w:tcPr>
          <w:p w14:paraId="28214580"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single" w:sz="8" w:space="0" w:color="auto"/>
              <w:left w:val="single" w:sz="4" w:space="0" w:color="auto"/>
              <w:bottom w:val="single" w:sz="4" w:space="0" w:color="auto"/>
              <w:right w:val="single" w:sz="4" w:space="0" w:color="auto"/>
            </w:tcBorders>
            <w:vAlign w:val="center"/>
            <w:hideMark/>
          </w:tcPr>
          <w:p w14:paraId="1F73F740"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single" w:sz="8" w:space="0" w:color="auto"/>
              <w:left w:val="single" w:sz="4" w:space="0" w:color="auto"/>
              <w:bottom w:val="single" w:sz="4" w:space="0" w:color="auto"/>
              <w:right w:val="single" w:sz="8" w:space="0" w:color="auto"/>
            </w:tcBorders>
            <w:vAlign w:val="center"/>
            <w:hideMark/>
          </w:tcPr>
          <w:p w14:paraId="3EE10B1F"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5A7478EE"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3692AE21" w14:textId="77777777" w:rsidTr="00904937">
        <w:trPr>
          <w:trHeight w:val="252"/>
        </w:trPr>
        <w:tc>
          <w:tcPr>
            <w:tcW w:w="4786" w:type="dxa"/>
            <w:vMerge/>
            <w:tcBorders>
              <w:top w:val="single" w:sz="8" w:space="0" w:color="auto"/>
              <w:left w:val="single" w:sz="8" w:space="0" w:color="auto"/>
              <w:bottom w:val="single" w:sz="4" w:space="0" w:color="auto"/>
              <w:right w:val="single" w:sz="4" w:space="0" w:color="auto"/>
            </w:tcBorders>
            <w:vAlign w:val="center"/>
            <w:hideMark/>
          </w:tcPr>
          <w:p w14:paraId="3AD036D5"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single" w:sz="8" w:space="0" w:color="auto"/>
              <w:left w:val="single" w:sz="4" w:space="0" w:color="auto"/>
              <w:bottom w:val="single" w:sz="4" w:space="0" w:color="auto"/>
              <w:right w:val="single" w:sz="4" w:space="0" w:color="auto"/>
            </w:tcBorders>
            <w:vAlign w:val="center"/>
            <w:hideMark/>
          </w:tcPr>
          <w:p w14:paraId="60D4641E"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single" w:sz="8" w:space="0" w:color="auto"/>
              <w:left w:val="single" w:sz="4" w:space="0" w:color="auto"/>
              <w:bottom w:val="single" w:sz="4" w:space="0" w:color="auto"/>
              <w:right w:val="single" w:sz="8" w:space="0" w:color="auto"/>
            </w:tcBorders>
            <w:vAlign w:val="center"/>
            <w:hideMark/>
          </w:tcPr>
          <w:p w14:paraId="4F11AB77"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73EBC287"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72273037" w14:textId="77777777" w:rsidTr="00904937">
        <w:trPr>
          <w:trHeight w:val="210"/>
        </w:trPr>
        <w:tc>
          <w:tcPr>
            <w:tcW w:w="4786" w:type="dxa"/>
            <w:vMerge/>
            <w:tcBorders>
              <w:top w:val="single" w:sz="8" w:space="0" w:color="auto"/>
              <w:left w:val="single" w:sz="8" w:space="0" w:color="auto"/>
              <w:bottom w:val="single" w:sz="4" w:space="0" w:color="auto"/>
              <w:right w:val="single" w:sz="4" w:space="0" w:color="auto"/>
            </w:tcBorders>
            <w:vAlign w:val="center"/>
            <w:hideMark/>
          </w:tcPr>
          <w:p w14:paraId="342EEFD8"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single" w:sz="8" w:space="0" w:color="auto"/>
              <w:left w:val="single" w:sz="4" w:space="0" w:color="auto"/>
              <w:bottom w:val="single" w:sz="4" w:space="0" w:color="auto"/>
              <w:right w:val="single" w:sz="4" w:space="0" w:color="auto"/>
            </w:tcBorders>
            <w:vAlign w:val="center"/>
            <w:hideMark/>
          </w:tcPr>
          <w:p w14:paraId="07B412BB"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single" w:sz="8" w:space="0" w:color="auto"/>
              <w:left w:val="single" w:sz="4" w:space="0" w:color="auto"/>
              <w:bottom w:val="single" w:sz="4" w:space="0" w:color="auto"/>
              <w:right w:val="single" w:sz="8" w:space="0" w:color="auto"/>
            </w:tcBorders>
            <w:vAlign w:val="center"/>
            <w:hideMark/>
          </w:tcPr>
          <w:p w14:paraId="223F3A92"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6EB6B413"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25274E68" w14:textId="77777777" w:rsidTr="00904937">
        <w:trPr>
          <w:trHeight w:val="405"/>
        </w:trPr>
        <w:tc>
          <w:tcPr>
            <w:tcW w:w="4786" w:type="dxa"/>
            <w:vMerge w:val="restart"/>
            <w:tcBorders>
              <w:top w:val="nil"/>
              <w:left w:val="single" w:sz="8" w:space="0" w:color="auto"/>
              <w:bottom w:val="single" w:sz="4" w:space="0" w:color="auto"/>
              <w:right w:val="single" w:sz="4" w:space="0" w:color="auto"/>
            </w:tcBorders>
            <w:vAlign w:val="center"/>
            <w:hideMark/>
          </w:tcPr>
          <w:p w14:paraId="64719CCC"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MANO DE OBRA REDES ELECTRICAS, PROYECTO Y MEMORIAS DE ENERGIZACION </w:t>
            </w:r>
          </w:p>
        </w:tc>
        <w:tc>
          <w:tcPr>
            <w:tcW w:w="2150" w:type="dxa"/>
            <w:vMerge w:val="restart"/>
            <w:tcBorders>
              <w:top w:val="nil"/>
              <w:left w:val="single" w:sz="4" w:space="0" w:color="auto"/>
              <w:bottom w:val="single" w:sz="4" w:space="0" w:color="auto"/>
              <w:right w:val="single" w:sz="4" w:space="0" w:color="auto"/>
            </w:tcBorders>
            <w:noWrap/>
            <w:vAlign w:val="center"/>
            <w:hideMark/>
          </w:tcPr>
          <w:p w14:paraId="759930D2"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     72.536.742,00 </w:t>
            </w:r>
          </w:p>
        </w:tc>
        <w:tc>
          <w:tcPr>
            <w:tcW w:w="2668" w:type="dxa"/>
            <w:vMerge w:val="restart"/>
            <w:tcBorders>
              <w:top w:val="nil"/>
              <w:left w:val="single" w:sz="4" w:space="0" w:color="auto"/>
              <w:bottom w:val="single" w:sz="4" w:space="0" w:color="auto"/>
              <w:right w:val="single" w:sz="8" w:space="0" w:color="auto"/>
            </w:tcBorders>
            <w:noWrap/>
            <w:vAlign w:val="center"/>
            <w:hideMark/>
          </w:tcPr>
          <w:p w14:paraId="10F2EC04"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                    72.172.689,00 </w:t>
            </w:r>
          </w:p>
        </w:tc>
        <w:tc>
          <w:tcPr>
            <w:tcW w:w="146" w:type="dxa"/>
            <w:vAlign w:val="center"/>
            <w:hideMark/>
          </w:tcPr>
          <w:p w14:paraId="52551584"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5EA6616F" w14:textId="77777777" w:rsidTr="00904937">
        <w:trPr>
          <w:trHeight w:val="360"/>
        </w:trPr>
        <w:tc>
          <w:tcPr>
            <w:tcW w:w="4786" w:type="dxa"/>
            <w:vMerge/>
            <w:tcBorders>
              <w:top w:val="nil"/>
              <w:left w:val="single" w:sz="8" w:space="0" w:color="auto"/>
              <w:bottom w:val="single" w:sz="4" w:space="0" w:color="auto"/>
              <w:right w:val="single" w:sz="4" w:space="0" w:color="auto"/>
            </w:tcBorders>
            <w:vAlign w:val="center"/>
            <w:hideMark/>
          </w:tcPr>
          <w:p w14:paraId="6FF7C35F"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nil"/>
              <w:left w:val="single" w:sz="4" w:space="0" w:color="auto"/>
              <w:bottom w:val="single" w:sz="4" w:space="0" w:color="auto"/>
              <w:right w:val="single" w:sz="4" w:space="0" w:color="auto"/>
            </w:tcBorders>
            <w:vAlign w:val="center"/>
            <w:hideMark/>
          </w:tcPr>
          <w:p w14:paraId="0F0EFA51"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nil"/>
              <w:left w:val="single" w:sz="4" w:space="0" w:color="auto"/>
              <w:bottom w:val="single" w:sz="4" w:space="0" w:color="auto"/>
              <w:right w:val="single" w:sz="8" w:space="0" w:color="auto"/>
            </w:tcBorders>
            <w:vAlign w:val="center"/>
            <w:hideMark/>
          </w:tcPr>
          <w:p w14:paraId="4CA5B0FE"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0B83E9A0"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p>
        </w:tc>
      </w:tr>
      <w:tr w:rsidR="00904937" w:rsidRPr="00F25313" w14:paraId="5FC34520" w14:textId="77777777" w:rsidTr="00904937">
        <w:trPr>
          <w:trHeight w:val="252"/>
        </w:trPr>
        <w:tc>
          <w:tcPr>
            <w:tcW w:w="4786" w:type="dxa"/>
            <w:vMerge w:val="restart"/>
            <w:tcBorders>
              <w:top w:val="nil"/>
              <w:left w:val="single" w:sz="8" w:space="0" w:color="auto"/>
              <w:bottom w:val="single" w:sz="8" w:space="0" w:color="000000"/>
              <w:right w:val="single" w:sz="4" w:space="0" w:color="auto"/>
            </w:tcBorders>
            <w:vAlign w:val="center"/>
            <w:hideMark/>
          </w:tcPr>
          <w:p w14:paraId="2FF4D603"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MANO DE OBRA Y MATERIALES ADECUACION INFRAESTRUCTURA</w:t>
            </w:r>
          </w:p>
        </w:tc>
        <w:tc>
          <w:tcPr>
            <w:tcW w:w="2150" w:type="dxa"/>
            <w:vMerge w:val="restart"/>
            <w:tcBorders>
              <w:top w:val="nil"/>
              <w:left w:val="single" w:sz="4" w:space="0" w:color="auto"/>
              <w:bottom w:val="single" w:sz="8" w:space="0" w:color="000000"/>
              <w:right w:val="single" w:sz="4" w:space="0" w:color="auto"/>
            </w:tcBorders>
            <w:noWrap/>
            <w:vAlign w:val="center"/>
            <w:hideMark/>
          </w:tcPr>
          <w:p w14:paraId="5EC30023"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   155.833.181,00 </w:t>
            </w:r>
          </w:p>
        </w:tc>
        <w:tc>
          <w:tcPr>
            <w:tcW w:w="2668" w:type="dxa"/>
            <w:vMerge w:val="restart"/>
            <w:tcBorders>
              <w:top w:val="nil"/>
              <w:left w:val="single" w:sz="4" w:space="0" w:color="auto"/>
              <w:bottom w:val="single" w:sz="8" w:space="0" w:color="000000"/>
              <w:right w:val="single" w:sz="8" w:space="0" w:color="auto"/>
            </w:tcBorders>
            <w:noWrap/>
            <w:vAlign w:val="center"/>
            <w:hideMark/>
          </w:tcPr>
          <w:p w14:paraId="79E930C1"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                    98.168.659,03 </w:t>
            </w:r>
          </w:p>
        </w:tc>
        <w:tc>
          <w:tcPr>
            <w:tcW w:w="146" w:type="dxa"/>
            <w:vAlign w:val="center"/>
            <w:hideMark/>
          </w:tcPr>
          <w:p w14:paraId="0200477D"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3F54A25F" w14:textId="77777777" w:rsidTr="00904937">
        <w:trPr>
          <w:trHeight w:val="252"/>
        </w:trPr>
        <w:tc>
          <w:tcPr>
            <w:tcW w:w="4786" w:type="dxa"/>
            <w:vMerge/>
            <w:tcBorders>
              <w:top w:val="nil"/>
              <w:left w:val="single" w:sz="8" w:space="0" w:color="auto"/>
              <w:bottom w:val="single" w:sz="8" w:space="0" w:color="000000"/>
              <w:right w:val="single" w:sz="4" w:space="0" w:color="auto"/>
            </w:tcBorders>
            <w:vAlign w:val="center"/>
            <w:hideMark/>
          </w:tcPr>
          <w:p w14:paraId="613FB7BD"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nil"/>
              <w:left w:val="single" w:sz="4" w:space="0" w:color="auto"/>
              <w:bottom w:val="single" w:sz="8" w:space="0" w:color="000000"/>
              <w:right w:val="single" w:sz="4" w:space="0" w:color="auto"/>
            </w:tcBorders>
            <w:vAlign w:val="center"/>
            <w:hideMark/>
          </w:tcPr>
          <w:p w14:paraId="6478B9B4"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nil"/>
              <w:left w:val="single" w:sz="4" w:space="0" w:color="auto"/>
              <w:bottom w:val="single" w:sz="8" w:space="0" w:color="000000"/>
              <w:right w:val="single" w:sz="8" w:space="0" w:color="auto"/>
            </w:tcBorders>
            <w:vAlign w:val="center"/>
            <w:hideMark/>
          </w:tcPr>
          <w:p w14:paraId="06792BC0"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719013CD"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p>
        </w:tc>
      </w:tr>
      <w:tr w:rsidR="00904937" w:rsidRPr="00F25313" w14:paraId="4D8F142A" w14:textId="77777777" w:rsidTr="00904937">
        <w:trPr>
          <w:trHeight w:val="252"/>
        </w:trPr>
        <w:tc>
          <w:tcPr>
            <w:tcW w:w="4786" w:type="dxa"/>
            <w:vMerge/>
            <w:tcBorders>
              <w:top w:val="nil"/>
              <w:left w:val="single" w:sz="8" w:space="0" w:color="auto"/>
              <w:bottom w:val="single" w:sz="8" w:space="0" w:color="000000"/>
              <w:right w:val="single" w:sz="4" w:space="0" w:color="auto"/>
            </w:tcBorders>
            <w:vAlign w:val="center"/>
            <w:hideMark/>
          </w:tcPr>
          <w:p w14:paraId="2CE5FCF1"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nil"/>
              <w:left w:val="single" w:sz="4" w:space="0" w:color="auto"/>
              <w:bottom w:val="single" w:sz="8" w:space="0" w:color="000000"/>
              <w:right w:val="single" w:sz="4" w:space="0" w:color="auto"/>
            </w:tcBorders>
            <w:vAlign w:val="center"/>
            <w:hideMark/>
          </w:tcPr>
          <w:p w14:paraId="0E2568A5"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nil"/>
              <w:left w:val="single" w:sz="4" w:space="0" w:color="auto"/>
              <w:bottom w:val="single" w:sz="8" w:space="0" w:color="000000"/>
              <w:right w:val="single" w:sz="8" w:space="0" w:color="auto"/>
            </w:tcBorders>
            <w:vAlign w:val="center"/>
            <w:hideMark/>
          </w:tcPr>
          <w:p w14:paraId="4C2C332B"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56B3DF6C"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4AB6507D" w14:textId="77777777" w:rsidTr="00904937">
        <w:trPr>
          <w:trHeight w:val="264"/>
        </w:trPr>
        <w:tc>
          <w:tcPr>
            <w:tcW w:w="4786" w:type="dxa"/>
            <w:vMerge/>
            <w:tcBorders>
              <w:top w:val="nil"/>
              <w:left w:val="single" w:sz="8" w:space="0" w:color="auto"/>
              <w:bottom w:val="single" w:sz="8" w:space="0" w:color="000000"/>
              <w:right w:val="single" w:sz="4" w:space="0" w:color="auto"/>
            </w:tcBorders>
            <w:vAlign w:val="center"/>
            <w:hideMark/>
          </w:tcPr>
          <w:p w14:paraId="0505789C"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150" w:type="dxa"/>
            <w:vMerge/>
            <w:tcBorders>
              <w:top w:val="nil"/>
              <w:left w:val="single" w:sz="4" w:space="0" w:color="auto"/>
              <w:bottom w:val="single" w:sz="8" w:space="0" w:color="000000"/>
              <w:right w:val="single" w:sz="4" w:space="0" w:color="auto"/>
            </w:tcBorders>
            <w:vAlign w:val="center"/>
            <w:hideMark/>
          </w:tcPr>
          <w:p w14:paraId="3DF0BAFC"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2668" w:type="dxa"/>
            <w:vMerge/>
            <w:tcBorders>
              <w:top w:val="nil"/>
              <w:left w:val="single" w:sz="4" w:space="0" w:color="auto"/>
              <w:bottom w:val="single" w:sz="8" w:space="0" w:color="000000"/>
              <w:right w:val="single" w:sz="8" w:space="0" w:color="auto"/>
            </w:tcBorders>
            <w:vAlign w:val="center"/>
            <w:hideMark/>
          </w:tcPr>
          <w:p w14:paraId="574225DE"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p>
        </w:tc>
        <w:tc>
          <w:tcPr>
            <w:tcW w:w="146" w:type="dxa"/>
            <w:tcBorders>
              <w:top w:val="nil"/>
              <w:left w:val="nil"/>
              <w:bottom w:val="nil"/>
              <w:right w:val="nil"/>
            </w:tcBorders>
            <w:noWrap/>
            <w:vAlign w:val="bottom"/>
            <w:hideMark/>
          </w:tcPr>
          <w:p w14:paraId="1FB3AB10"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3EB6D44B" w14:textId="77777777" w:rsidTr="00904937">
        <w:trPr>
          <w:trHeight w:val="264"/>
        </w:trPr>
        <w:tc>
          <w:tcPr>
            <w:tcW w:w="4786" w:type="dxa"/>
            <w:tcBorders>
              <w:top w:val="nil"/>
              <w:left w:val="single" w:sz="8" w:space="0" w:color="auto"/>
              <w:bottom w:val="single" w:sz="8" w:space="0" w:color="auto"/>
              <w:right w:val="single" w:sz="4" w:space="0" w:color="auto"/>
            </w:tcBorders>
            <w:vAlign w:val="center"/>
            <w:hideMark/>
          </w:tcPr>
          <w:p w14:paraId="4F3AB6C8"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OTROS GASTOS</w:t>
            </w:r>
          </w:p>
        </w:tc>
        <w:tc>
          <w:tcPr>
            <w:tcW w:w="2150" w:type="dxa"/>
            <w:tcBorders>
              <w:top w:val="nil"/>
              <w:left w:val="nil"/>
              <w:bottom w:val="single" w:sz="8" w:space="0" w:color="auto"/>
              <w:right w:val="single" w:sz="4" w:space="0" w:color="auto"/>
            </w:tcBorders>
            <w:noWrap/>
            <w:vAlign w:val="center"/>
            <w:hideMark/>
          </w:tcPr>
          <w:p w14:paraId="1A82FBAA"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w:t>
            </w:r>
          </w:p>
        </w:tc>
        <w:tc>
          <w:tcPr>
            <w:tcW w:w="2668" w:type="dxa"/>
            <w:tcBorders>
              <w:top w:val="nil"/>
              <w:left w:val="nil"/>
              <w:bottom w:val="single" w:sz="8" w:space="0" w:color="auto"/>
              <w:right w:val="single" w:sz="8" w:space="0" w:color="auto"/>
            </w:tcBorders>
            <w:noWrap/>
            <w:vAlign w:val="center"/>
            <w:hideMark/>
          </w:tcPr>
          <w:p w14:paraId="2DFD568A"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                    51.047.451,46 </w:t>
            </w:r>
          </w:p>
        </w:tc>
        <w:tc>
          <w:tcPr>
            <w:tcW w:w="146" w:type="dxa"/>
            <w:vAlign w:val="center"/>
            <w:hideMark/>
          </w:tcPr>
          <w:p w14:paraId="6AEDC54C" w14:textId="77777777" w:rsidR="00904937" w:rsidRPr="00F25313" w:rsidRDefault="00904937" w:rsidP="00F25313">
            <w:pPr>
              <w:suppressAutoHyphens w:val="0"/>
              <w:spacing w:after="0" w:line="240" w:lineRule="auto"/>
              <w:rPr>
                <w:rFonts w:ascii="Arial" w:eastAsia="Times New Roman" w:hAnsi="Arial" w:cs="Arial"/>
                <w:lang w:eastAsia="es-CO"/>
              </w:rPr>
            </w:pPr>
          </w:p>
        </w:tc>
      </w:tr>
      <w:tr w:rsidR="00904937" w:rsidRPr="00F25313" w14:paraId="4728C38A" w14:textId="77777777" w:rsidTr="00904937">
        <w:trPr>
          <w:trHeight w:val="264"/>
        </w:trPr>
        <w:tc>
          <w:tcPr>
            <w:tcW w:w="4786" w:type="dxa"/>
            <w:tcBorders>
              <w:top w:val="nil"/>
              <w:left w:val="single" w:sz="8" w:space="0" w:color="auto"/>
              <w:bottom w:val="single" w:sz="8" w:space="0" w:color="auto"/>
              <w:right w:val="single" w:sz="4" w:space="0" w:color="auto"/>
            </w:tcBorders>
            <w:shd w:val="clear" w:color="000000" w:fill="E8E8E8"/>
            <w:noWrap/>
            <w:vAlign w:val="bottom"/>
            <w:hideMark/>
          </w:tcPr>
          <w:p w14:paraId="06FB1971" w14:textId="77777777" w:rsidR="00904937" w:rsidRPr="00F25313" w:rsidRDefault="00904937" w:rsidP="00F25313">
            <w:pPr>
              <w:suppressAutoHyphens w:val="0"/>
              <w:spacing w:after="0" w:line="240" w:lineRule="auto"/>
              <w:jc w:val="center"/>
              <w:rPr>
                <w:rFonts w:ascii="Arial" w:eastAsia="Times New Roman" w:hAnsi="Arial" w:cs="Arial"/>
                <w:b/>
                <w:bCs/>
                <w:color w:val="000000"/>
                <w:lang w:eastAsia="es-CO"/>
              </w:rPr>
            </w:pPr>
            <w:r w:rsidRPr="00F25313">
              <w:rPr>
                <w:rFonts w:ascii="Arial" w:eastAsia="Times New Roman" w:hAnsi="Arial" w:cs="Arial"/>
                <w:b/>
                <w:bCs/>
                <w:color w:val="000000"/>
                <w:lang w:eastAsia="es-CO"/>
              </w:rPr>
              <w:t>TOTALES</w:t>
            </w:r>
          </w:p>
        </w:tc>
        <w:tc>
          <w:tcPr>
            <w:tcW w:w="2150" w:type="dxa"/>
            <w:tcBorders>
              <w:top w:val="nil"/>
              <w:left w:val="nil"/>
              <w:bottom w:val="single" w:sz="8" w:space="0" w:color="auto"/>
              <w:right w:val="single" w:sz="4" w:space="0" w:color="auto"/>
            </w:tcBorders>
            <w:shd w:val="clear" w:color="000000" w:fill="E8E8E8"/>
            <w:noWrap/>
            <w:vAlign w:val="bottom"/>
            <w:hideMark/>
          </w:tcPr>
          <w:p w14:paraId="6A0BAF82" w14:textId="77777777" w:rsidR="00904937" w:rsidRPr="00F25313" w:rsidRDefault="00904937" w:rsidP="00F25313">
            <w:pPr>
              <w:suppressAutoHyphens w:val="0"/>
              <w:spacing w:after="0" w:line="240" w:lineRule="auto"/>
              <w:rPr>
                <w:rFonts w:ascii="Arial" w:eastAsia="Times New Roman" w:hAnsi="Arial" w:cs="Arial"/>
                <w:b/>
                <w:bCs/>
                <w:color w:val="000000"/>
                <w:lang w:eastAsia="es-CO"/>
              </w:rPr>
            </w:pPr>
            <w:r w:rsidRPr="00F25313">
              <w:rPr>
                <w:rFonts w:ascii="Arial" w:eastAsia="Times New Roman" w:hAnsi="Arial" w:cs="Arial"/>
                <w:b/>
                <w:bCs/>
                <w:color w:val="000000"/>
                <w:lang w:eastAsia="es-CO"/>
              </w:rPr>
              <w:t xml:space="preserve"> $   326.748.176,00 </w:t>
            </w:r>
          </w:p>
        </w:tc>
        <w:tc>
          <w:tcPr>
            <w:tcW w:w="2668" w:type="dxa"/>
            <w:tcBorders>
              <w:top w:val="nil"/>
              <w:left w:val="nil"/>
              <w:bottom w:val="single" w:sz="8" w:space="0" w:color="auto"/>
              <w:right w:val="single" w:sz="8" w:space="0" w:color="auto"/>
            </w:tcBorders>
            <w:shd w:val="clear" w:color="000000" w:fill="E8E8E8"/>
            <w:noWrap/>
            <w:vAlign w:val="bottom"/>
            <w:hideMark/>
          </w:tcPr>
          <w:p w14:paraId="5D58F58D" w14:textId="77777777" w:rsidR="00904937" w:rsidRPr="00F25313" w:rsidRDefault="00904937" w:rsidP="00F25313">
            <w:pPr>
              <w:suppressAutoHyphens w:val="0"/>
              <w:spacing w:after="0" w:line="240" w:lineRule="auto"/>
              <w:rPr>
                <w:rFonts w:ascii="Arial" w:eastAsia="Times New Roman" w:hAnsi="Arial" w:cs="Arial"/>
                <w:b/>
                <w:bCs/>
                <w:lang w:eastAsia="es-CO"/>
              </w:rPr>
            </w:pPr>
            <w:r w:rsidRPr="00F25313">
              <w:rPr>
                <w:rFonts w:ascii="Arial" w:eastAsia="Times New Roman" w:hAnsi="Arial" w:cs="Arial"/>
                <w:b/>
                <w:bCs/>
                <w:lang w:eastAsia="es-CO"/>
              </w:rPr>
              <w:t xml:space="preserve"> $                  341.116.127,32 </w:t>
            </w:r>
          </w:p>
        </w:tc>
        <w:tc>
          <w:tcPr>
            <w:tcW w:w="146" w:type="dxa"/>
            <w:vAlign w:val="center"/>
            <w:hideMark/>
          </w:tcPr>
          <w:p w14:paraId="38D10E92" w14:textId="77777777" w:rsidR="00904937" w:rsidRPr="00F25313" w:rsidRDefault="00904937" w:rsidP="00F25313">
            <w:pPr>
              <w:suppressAutoHyphens w:val="0"/>
              <w:spacing w:after="0" w:line="240" w:lineRule="auto"/>
              <w:rPr>
                <w:rFonts w:ascii="Arial" w:eastAsia="Times New Roman" w:hAnsi="Arial" w:cs="Arial"/>
                <w:lang w:eastAsia="es-CO"/>
              </w:rPr>
            </w:pPr>
          </w:p>
        </w:tc>
      </w:tr>
    </w:tbl>
    <w:p w14:paraId="7193C63C" w14:textId="77777777" w:rsidR="00904937" w:rsidRPr="00F25313" w:rsidRDefault="00904937" w:rsidP="00F25313">
      <w:pPr>
        <w:spacing w:line="240" w:lineRule="auto"/>
        <w:rPr>
          <w:rFonts w:ascii="Arial" w:hAnsi="Arial" w:cs="Arial"/>
          <w:lang w:eastAsia="en-US"/>
        </w:rPr>
      </w:pPr>
    </w:p>
    <w:p w14:paraId="32802DE8" w14:textId="42D8AB76" w:rsidR="004E33E6" w:rsidRPr="00F25313" w:rsidRDefault="004E33E6" w:rsidP="00F25313">
      <w:pPr>
        <w:spacing w:line="240" w:lineRule="auto"/>
        <w:jc w:val="both"/>
        <w:rPr>
          <w:rFonts w:ascii="Arial" w:hAnsi="Arial" w:cs="Arial"/>
        </w:rPr>
      </w:pPr>
    </w:p>
    <w:p w14:paraId="34745F79" w14:textId="4DBFBBBA" w:rsidR="00880E47" w:rsidRPr="00F25313" w:rsidRDefault="008D2D81" w:rsidP="00F25313">
      <w:pPr>
        <w:spacing w:line="240" w:lineRule="auto"/>
        <w:rPr>
          <w:rFonts w:ascii="Arial" w:hAnsi="Arial" w:cs="Arial"/>
        </w:rPr>
      </w:pPr>
      <w:r w:rsidRPr="00F25313">
        <w:rPr>
          <w:rFonts w:ascii="Arial" w:hAnsi="Arial" w:cs="Arial"/>
        </w:rPr>
        <w:t>No se realiza la solicitud del tercer desembolso, equivalente al 5% del valor total del aporte de la gobernación por valor de $58.284.734</w:t>
      </w:r>
    </w:p>
    <w:p w14:paraId="3BBBEF31" w14:textId="77777777" w:rsidR="00BC6491" w:rsidRPr="00F25313" w:rsidRDefault="00BC6491" w:rsidP="00F25313">
      <w:pPr>
        <w:pStyle w:val="Sinespaciado"/>
        <w:jc w:val="center"/>
        <w:rPr>
          <w:rFonts w:ascii="Arial" w:hAnsi="Arial" w:cs="Arial"/>
          <w:b/>
          <w:bCs/>
        </w:rPr>
      </w:pPr>
    </w:p>
    <w:p w14:paraId="6472DF66" w14:textId="77777777" w:rsidR="00BC6491" w:rsidRPr="00F25313" w:rsidRDefault="00BC6491" w:rsidP="00F25313">
      <w:pPr>
        <w:pStyle w:val="Sinespaciado"/>
        <w:jc w:val="center"/>
        <w:rPr>
          <w:rFonts w:ascii="Arial" w:hAnsi="Arial" w:cs="Arial"/>
          <w:b/>
          <w:bCs/>
        </w:rPr>
      </w:pPr>
    </w:p>
    <w:p w14:paraId="332D06FD" w14:textId="77777777" w:rsidR="00BC6491" w:rsidRPr="00F25313" w:rsidRDefault="00BC6491" w:rsidP="00F25313">
      <w:pPr>
        <w:pStyle w:val="Sinespaciado"/>
        <w:jc w:val="center"/>
        <w:rPr>
          <w:rFonts w:ascii="Arial" w:hAnsi="Arial" w:cs="Arial"/>
          <w:b/>
          <w:bCs/>
        </w:rPr>
      </w:pPr>
    </w:p>
    <w:p w14:paraId="69AD976E" w14:textId="77777777" w:rsidR="00BC6491" w:rsidRPr="00F25313" w:rsidRDefault="00BC6491" w:rsidP="00F25313">
      <w:pPr>
        <w:pStyle w:val="Sinespaciado"/>
        <w:jc w:val="center"/>
        <w:rPr>
          <w:rFonts w:ascii="Arial" w:hAnsi="Arial" w:cs="Arial"/>
          <w:b/>
          <w:bCs/>
        </w:rPr>
      </w:pPr>
    </w:p>
    <w:p w14:paraId="1EB2E68C" w14:textId="77777777" w:rsidR="00BC6491" w:rsidRPr="00F25313" w:rsidRDefault="00BC6491" w:rsidP="00F25313">
      <w:pPr>
        <w:pStyle w:val="Sinespaciado"/>
        <w:jc w:val="center"/>
        <w:rPr>
          <w:rFonts w:ascii="Arial" w:hAnsi="Arial" w:cs="Arial"/>
          <w:b/>
          <w:bCs/>
        </w:rPr>
      </w:pPr>
    </w:p>
    <w:p w14:paraId="3F295882" w14:textId="77777777" w:rsidR="00BC6491" w:rsidRPr="00F25313" w:rsidRDefault="00BC6491" w:rsidP="00F25313">
      <w:pPr>
        <w:pStyle w:val="Sinespaciado"/>
        <w:jc w:val="center"/>
        <w:rPr>
          <w:rFonts w:ascii="Arial" w:hAnsi="Arial" w:cs="Arial"/>
          <w:b/>
          <w:bCs/>
        </w:rPr>
      </w:pPr>
    </w:p>
    <w:p w14:paraId="1A5A7B46" w14:textId="77777777" w:rsidR="00F42D07" w:rsidRPr="00F25313" w:rsidRDefault="00F42D07" w:rsidP="00F25313">
      <w:pPr>
        <w:pStyle w:val="Ttulo1"/>
        <w:ind w:left="0" w:firstLine="0"/>
        <w:jc w:val="left"/>
        <w:rPr>
          <w:rFonts w:cs="Arial"/>
          <w:sz w:val="22"/>
          <w:szCs w:val="22"/>
        </w:rPr>
      </w:pPr>
    </w:p>
    <w:p w14:paraId="4C2DE127" w14:textId="77777777" w:rsidR="00904937" w:rsidRPr="00F25313" w:rsidRDefault="00904937" w:rsidP="00F25313">
      <w:pPr>
        <w:spacing w:line="240" w:lineRule="auto"/>
        <w:rPr>
          <w:rFonts w:ascii="Arial" w:hAnsi="Arial" w:cs="Arial"/>
          <w:lang w:eastAsia="en-US"/>
        </w:rPr>
      </w:pPr>
    </w:p>
    <w:p w14:paraId="473AFC51" w14:textId="77777777" w:rsidR="00904937" w:rsidRPr="00F25313" w:rsidRDefault="00904937" w:rsidP="00F25313">
      <w:pPr>
        <w:spacing w:line="240" w:lineRule="auto"/>
        <w:rPr>
          <w:rFonts w:ascii="Arial" w:hAnsi="Arial" w:cs="Arial"/>
          <w:lang w:eastAsia="en-US"/>
        </w:rPr>
      </w:pPr>
    </w:p>
    <w:p w14:paraId="28D507B1" w14:textId="77777777" w:rsidR="00904937" w:rsidRPr="00F25313" w:rsidRDefault="00904937" w:rsidP="00F25313">
      <w:pPr>
        <w:spacing w:line="240" w:lineRule="auto"/>
        <w:rPr>
          <w:rFonts w:ascii="Arial" w:hAnsi="Arial" w:cs="Arial"/>
          <w:lang w:eastAsia="en-US"/>
        </w:rPr>
      </w:pPr>
    </w:p>
    <w:p w14:paraId="29B794DF" w14:textId="77777777" w:rsidR="00F42D07" w:rsidRPr="00F25313" w:rsidRDefault="00F42D07" w:rsidP="00F25313">
      <w:pPr>
        <w:pStyle w:val="Ttulo1"/>
        <w:jc w:val="left"/>
        <w:rPr>
          <w:rFonts w:cs="Arial"/>
          <w:sz w:val="22"/>
          <w:szCs w:val="22"/>
        </w:rPr>
      </w:pPr>
    </w:p>
    <w:p w14:paraId="0D63060E" w14:textId="1C37F4D0" w:rsidR="00D718F2" w:rsidRPr="00F25313" w:rsidRDefault="00D718F2" w:rsidP="00F25313">
      <w:pPr>
        <w:pStyle w:val="Ttulo1"/>
        <w:rPr>
          <w:rFonts w:cs="Arial"/>
          <w:sz w:val="22"/>
          <w:szCs w:val="22"/>
        </w:rPr>
      </w:pPr>
      <w:bookmarkStart w:id="51" w:name="_Toc217284630"/>
      <w:r w:rsidRPr="00F25313">
        <w:rPr>
          <w:rFonts w:cs="Arial"/>
          <w:sz w:val="22"/>
          <w:szCs w:val="22"/>
        </w:rPr>
        <w:lastRenderedPageBreak/>
        <w:t>CAPITULO IV</w:t>
      </w:r>
      <w:r w:rsidR="00F42D07" w:rsidRPr="00F25313">
        <w:rPr>
          <w:rFonts w:cs="Arial"/>
          <w:sz w:val="22"/>
          <w:szCs w:val="22"/>
        </w:rPr>
        <w:t xml:space="preserve"> </w:t>
      </w:r>
      <w:r w:rsidRPr="00F25313">
        <w:rPr>
          <w:rFonts w:cs="Arial"/>
          <w:sz w:val="22"/>
          <w:szCs w:val="22"/>
        </w:rPr>
        <w:t>CONCLUSIONES</w:t>
      </w:r>
      <w:bookmarkEnd w:id="51"/>
    </w:p>
    <w:p w14:paraId="273D5FC4" w14:textId="77777777" w:rsidR="00D718F2" w:rsidRPr="00F25313" w:rsidRDefault="00D718F2" w:rsidP="00F25313">
      <w:pPr>
        <w:spacing w:line="240" w:lineRule="auto"/>
        <w:jc w:val="both"/>
        <w:rPr>
          <w:rFonts w:ascii="Arial" w:hAnsi="Arial" w:cs="Arial"/>
        </w:rPr>
      </w:pPr>
    </w:p>
    <w:p w14:paraId="236D0D9A" w14:textId="77777777" w:rsidR="00335360" w:rsidRPr="00F25313" w:rsidRDefault="00335360" w:rsidP="00F25313">
      <w:pPr>
        <w:pStyle w:val="Prrafodelista"/>
        <w:spacing w:line="240" w:lineRule="auto"/>
        <w:jc w:val="both"/>
        <w:rPr>
          <w:rFonts w:ascii="Arial" w:hAnsi="Arial" w:cs="Arial"/>
        </w:rPr>
      </w:pPr>
    </w:p>
    <w:p w14:paraId="3C759234" w14:textId="24BF6507" w:rsidR="00B55B61" w:rsidRPr="00F25313" w:rsidRDefault="008A4231" w:rsidP="00F25313">
      <w:pPr>
        <w:pStyle w:val="Prrafodelista"/>
        <w:numPr>
          <w:ilvl w:val="0"/>
          <w:numId w:val="22"/>
        </w:numPr>
        <w:spacing w:line="240" w:lineRule="auto"/>
        <w:jc w:val="both"/>
        <w:rPr>
          <w:rFonts w:ascii="Arial" w:hAnsi="Arial" w:cs="Arial"/>
        </w:rPr>
      </w:pPr>
      <w:r w:rsidRPr="00F25313">
        <w:rPr>
          <w:rFonts w:ascii="Arial" w:hAnsi="Arial" w:cs="Arial"/>
          <w:lang w:eastAsia="en-US"/>
        </w:rPr>
        <w:t>Se dispone</w:t>
      </w:r>
      <w:r w:rsidR="00C01960" w:rsidRPr="00F25313">
        <w:rPr>
          <w:rFonts w:ascii="Arial" w:hAnsi="Arial" w:cs="Arial"/>
          <w:lang w:eastAsia="en-US"/>
        </w:rPr>
        <w:t xml:space="preserve"> de la infraestructura necesaria y adecuada para el funcionamiento de la planta de transformación de cacao, y se da por </w:t>
      </w:r>
      <w:r w:rsidR="00904937" w:rsidRPr="00F25313">
        <w:rPr>
          <w:rFonts w:ascii="Arial" w:hAnsi="Arial" w:cs="Arial"/>
          <w:lang w:eastAsia="en-US"/>
        </w:rPr>
        <w:t>manifiesto</w:t>
      </w:r>
      <w:r w:rsidR="00C01960" w:rsidRPr="00F25313">
        <w:rPr>
          <w:rFonts w:ascii="Arial" w:hAnsi="Arial" w:cs="Arial"/>
          <w:lang w:eastAsia="en-US"/>
        </w:rPr>
        <w:t xml:space="preserve"> </w:t>
      </w:r>
      <w:r w:rsidR="00C83370" w:rsidRPr="00F25313">
        <w:rPr>
          <w:rFonts w:ascii="Arial" w:hAnsi="Arial" w:cs="Arial"/>
          <w:lang w:eastAsia="en-US"/>
        </w:rPr>
        <w:t>que,</w:t>
      </w:r>
      <w:r w:rsidR="00C01960" w:rsidRPr="00F25313">
        <w:rPr>
          <w:rFonts w:ascii="Arial" w:hAnsi="Arial" w:cs="Arial"/>
          <w:lang w:eastAsia="en-US"/>
        </w:rPr>
        <w:t xml:space="preserve"> una vez terminado el convenio con FEDECACAO, se terminaron todas y cada una de las labores de adecuación de la planta de transformació</w:t>
      </w:r>
      <w:r w:rsidRPr="00F25313">
        <w:rPr>
          <w:rFonts w:ascii="Arial" w:hAnsi="Arial" w:cs="Arial"/>
          <w:lang w:eastAsia="en-US"/>
        </w:rPr>
        <w:t>n como la adecuación al interior y exterior, suministro de energía, instalación de aires acondicionados y extractores y además se dispone de los equipos necesarios y en funcionamiento para la transformación de cacao.</w:t>
      </w:r>
    </w:p>
    <w:p w14:paraId="085E612D" w14:textId="77777777" w:rsidR="007B5236" w:rsidRPr="00F25313" w:rsidRDefault="007B5236" w:rsidP="00F25313">
      <w:pPr>
        <w:pStyle w:val="Prrafodelista"/>
        <w:spacing w:line="240" w:lineRule="auto"/>
        <w:jc w:val="both"/>
        <w:rPr>
          <w:rFonts w:ascii="Arial" w:hAnsi="Arial" w:cs="Arial"/>
        </w:rPr>
      </w:pPr>
    </w:p>
    <w:p w14:paraId="60BDB080" w14:textId="2252D273" w:rsidR="007B5236" w:rsidRPr="00F25313" w:rsidRDefault="007B5236" w:rsidP="00F25313">
      <w:pPr>
        <w:pStyle w:val="Prrafodelista"/>
        <w:numPr>
          <w:ilvl w:val="0"/>
          <w:numId w:val="22"/>
        </w:numPr>
        <w:spacing w:line="240" w:lineRule="auto"/>
        <w:jc w:val="both"/>
        <w:rPr>
          <w:rFonts w:ascii="Arial" w:hAnsi="Arial" w:cs="Arial"/>
        </w:rPr>
      </w:pPr>
      <w:r w:rsidRPr="00F25313">
        <w:rPr>
          <w:rFonts w:ascii="Arial" w:hAnsi="Arial" w:cs="Arial"/>
        </w:rPr>
        <w:t>Ya se iniciaron labores de producción en la planta de trasformación de cacao, una vez que se verificaron los procesos de funcionamiento y calibración de los equipos correspondientes a la línea bean to bar</w:t>
      </w:r>
      <w:r w:rsidR="00BD7D25" w:rsidRPr="00F25313">
        <w:rPr>
          <w:rFonts w:ascii="Arial" w:hAnsi="Arial" w:cs="Arial"/>
        </w:rPr>
        <w:t xml:space="preserve"> con el fin de elaborar los documentos y protocolos de producción para la solicitud de los permisos respectivos del INVIMA que correspondan</w:t>
      </w:r>
    </w:p>
    <w:p w14:paraId="3EADD641" w14:textId="77777777" w:rsidR="007B5236" w:rsidRPr="00F25313" w:rsidRDefault="007B5236" w:rsidP="00F25313">
      <w:pPr>
        <w:pStyle w:val="Prrafodelista"/>
        <w:spacing w:line="240" w:lineRule="auto"/>
        <w:jc w:val="both"/>
        <w:rPr>
          <w:rFonts w:ascii="Arial" w:hAnsi="Arial" w:cs="Arial"/>
        </w:rPr>
      </w:pPr>
    </w:p>
    <w:p w14:paraId="63D71E29" w14:textId="77777777" w:rsidR="004E33E6" w:rsidRPr="00F25313" w:rsidRDefault="004E33E6" w:rsidP="00F25313">
      <w:pPr>
        <w:pStyle w:val="Prrafodelista"/>
        <w:spacing w:line="240" w:lineRule="auto"/>
        <w:jc w:val="both"/>
        <w:rPr>
          <w:rFonts w:ascii="Arial" w:hAnsi="Arial" w:cs="Arial"/>
        </w:rPr>
      </w:pPr>
    </w:p>
    <w:p w14:paraId="05310864" w14:textId="581150BF" w:rsidR="00615965" w:rsidRPr="00F25313" w:rsidRDefault="00BD7D25" w:rsidP="00F25313">
      <w:pPr>
        <w:pStyle w:val="Prrafodelista"/>
        <w:numPr>
          <w:ilvl w:val="0"/>
          <w:numId w:val="22"/>
        </w:numPr>
        <w:spacing w:line="240" w:lineRule="auto"/>
        <w:jc w:val="both"/>
        <w:rPr>
          <w:rFonts w:ascii="Arial" w:hAnsi="Arial" w:cs="Arial"/>
        </w:rPr>
      </w:pPr>
      <w:r w:rsidRPr="00F25313">
        <w:rPr>
          <w:rFonts w:ascii="Arial" w:hAnsi="Arial" w:cs="Arial"/>
        </w:rPr>
        <w:t xml:space="preserve">Junto con el personal de la planta y la empresa proveedora de los equipos se establece </w:t>
      </w:r>
      <w:r w:rsidR="00615965" w:rsidRPr="00F25313">
        <w:rPr>
          <w:rFonts w:ascii="Arial" w:hAnsi="Arial" w:cs="Arial"/>
        </w:rPr>
        <w:t xml:space="preserve">los respectivos planes de </w:t>
      </w:r>
      <w:r w:rsidR="00F67A70" w:rsidRPr="00F25313">
        <w:rPr>
          <w:rFonts w:ascii="Arial" w:hAnsi="Arial" w:cs="Arial"/>
        </w:rPr>
        <w:t>limpieza y mantenimientos preventivos</w:t>
      </w:r>
      <w:r w:rsidRPr="00F25313">
        <w:rPr>
          <w:rFonts w:ascii="Arial" w:hAnsi="Arial" w:cs="Arial"/>
        </w:rPr>
        <w:t xml:space="preserve">, con el fin </w:t>
      </w:r>
      <w:r w:rsidR="004D6C1C" w:rsidRPr="00F25313">
        <w:rPr>
          <w:rFonts w:ascii="Arial" w:hAnsi="Arial" w:cs="Arial"/>
        </w:rPr>
        <w:t>de garantizar</w:t>
      </w:r>
      <w:r w:rsidRPr="00F25313">
        <w:rPr>
          <w:rFonts w:ascii="Arial" w:hAnsi="Arial" w:cs="Arial"/>
        </w:rPr>
        <w:t xml:space="preserve"> la continuidad de los procesos de revisión, mantenimiento preventivo de los equipos adquiridos de la línea Bean to bar, así como de la planta eléctrica y demás elementos que se mantienen en la planta.</w:t>
      </w:r>
    </w:p>
    <w:p w14:paraId="59DB606C" w14:textId="77777777" w:rsidR="00B55B61" w:rsidRPr="00F25313" w:rsidRDefault="00B55B61" w:rsidP="00F25313">
      <w:pPr>
        <w:pStyle w:val="Prrafodelista"/>
        <w:spacing w:line="240" w:lineRule="auto"/>
        <w:rPr>
          <w:rFonts w:ascii="Arial" w:hAnsi="Arial" w:cs="Arial"/>
        </w:rPr>
      </w:pPr>
    </w:p>
    <w:p w14:paraId="7E09543B" w14:textId="77777777" w:rsidR="00F67A70" w:rsidRPr="00F25313" w:rsidRDefault="00F67A70" w:rsidP="00F25313">
      <w:pPr>
        <w:pStyle w:val="Prrafodelista"/>
        <w:spacing w:line="240" w:lineRule="auto"/>
        <w:jc w:val="both"/>
        <w:rPr>
          <w:rFonts w:ascii="Arial" w:hAnsi="Arial" w:cs="Arial"/>
        </w:rPr>
      </w:pPr>
    </w:p>
    <w:p w14:paraId="32BA4062" w14:textId="60B4C128" w:rsidR="00F67A70" w:rsidRPr="00F25313" w:rsidRDefault="00F67A70" w:rsidP="00F25313">
      <w:pPr>
        <w:pStyle w:val="Prrafodelista"/>
        <w:numPr>
          <w:ilvl w:val="0"/>
          <w:numId w:val="22"/>
        </w:numPr>
        <w:spacing w:line="240" w:lineRule="auto"/>
        <w:jc w:val="both"/>
        <w:rPr>
          <w:rFonts w:ascii="Arial" w:hAnsi="Arial" w:cs="Arial"/>
        </w:rPr>
      </w:pPr>
      <w:r w:rsidRPr="00F25313">
        <w:rPr>
          <w:rFonts w:ascii="Arial" w:hAnsi="Arial" w:cs="Arial"/>
        </w:rPr>
        <w:t>Es necesario establecer mesas de trabajo conjuntas entre la Agencia de Comercialización, hoy A</w:t>
      </w:r>
      <w:r w:rsidR="00F236AC" w:rsidRPr="00F25313">
        <w:rPr>
          <w:rFonts w:ascii="Arial" w:hAnsi="Arial" w:cs="Arial"/>
        </w:rPr>
        <w:t xml:space="preserve">CODER y </w:t>
      </w:r>
      <w:r w:rsidRPr="00F25313">
        <w:rPr>
          <w:rFonts w:ascii="Arial" w:hAnsi="Arial" w:cs="Arial"/>
        </w:rPr>
        <w:t>Fedecacao para establecer los términos de Gobernanza de los equipos</w:t>
      </w:r>
      <w:r w:rsidR="009706E6" w:rsidRPr="00F25313">
        <w:rPr>
          <w:rFonts w:ascii="Arial" w:hAnsi="Arial" w:cs="Arial"/>
        </w:rPr>
        <w:t xml:space="preserve"> durante el </w:t>
      </w:r>
      <w:r w:rsidR="00062939" w:rsidRPr="00F25313">
        <w:rPr>
          <w:rFonts w:ascii="Arial" w:hAnsi="Arial" w:cs="Arial"/>
        </w:rPr>
        <w:t>periodo de liquidación</w:t>
      </w:r>
      <w:r w:rsidRPr="00F25313">
        <w:rPr>
          <w:rFonts w:ascii="Arial" w:hAnsi="Arial" w:cs="Arial"/>
        </w:rPr>
        <w:t xml:space="preserve"> y así poder entonces beneficiar a las asociaciones cacaoteras del departamento de Cundinamarca, la Región Administrativa de Planificación Especial-RAPE y demás actores interesados e involucrados.</w:t>
      </w:r>
    </w:p>
    <w:p w14:paraId="1CC52B2D" w14:textId="77777777" w:rsidR="00BD7D25" w:rsidRPr="00F25313" w:rsidRDefault="00BD7D25" w:rsidP="00F25313">
      <w:pPr>
        <w:pStyle w:val="Prrafodelista"/>
        <w:spacing w:line="240" w:lineRule="auto"/>
        <w:jc w:val="both"/>
        <w:rPr>
          <w:rFonts w:ascii="Arial" w:hAnsi="Arial" w:cs="Arial"/>
        </w:rPr>
      </w:pPr>
    </w:p>
    <w:p w14:paraId="1216CE26" w14:textId="4C632B69" w:rsidR="00F67A70" w:rsidRPr="00F25313" w:rsidRDefault="00F67A70" w:rsidP="00F25313">
      <w:pPr>
        <w:pStyle w:val="Prrafodelista"/>
        <w:numPr>
          <w:ilvl w:val="0"/>
          <w:numId w:val="22"/>
        </w:numPr>
        <w:spacing w:line="240" w:lineRule="auto"/>
        <w:jc w:val="both"/>
        <w:rPr>
          <w:rFonts w:ascii="Arial" w:hAnsi="Arial" w:cs="Arial"/>
        </w:rPr>
      </w:pPr>
      <w:r w:rsidRPr="00F25313">
        <w:rPr>
          <w:rFonts w:ascii="Arial" w:hAnsi="Arial" w:cs="Arial"/>
        </w:rPr>
        <w:t>Es pertinente en esos procesos de la conformación del Comité que administra los procesos de transformación de la planta, tener en cuenta mínimo dos representantes de las asociaciones de cacaoteros de Cundinamarc</w:t>
      </w:r>
      <w:r w:rsidR="004D6C1C" w:rsidRPr="00F25313">
        <w:rPr>
          <w:rFonts w:ascii="Arial" w:hAnsi="Arial" w:cs="Arial"/>
        </w:rPr>
        <w:t>a</w:t>
      </w:r>
    </w:p>
    <w:p w14:paraId="43B7D77B" w14:textId="77777777" w:rsidR="00A602AB" w:rsidRPr="00F25313" w:rsidRDefault="00A602AB" w:rsidP="00F25313">
      <w:pPr>
        <w:pStyle w:val="Prrafodelista"/>
        <w:spacing w:line="240" w:lineRule="auto"/>
        <w:jc w:val="both"/>
        <w:rPr>
          <w:rFonts w:ascii="Arial" w:hAnsi="Arial" w:cs="Arial"/>
        </w:rPr>
      </w:pPr>
    </w:p>
    <w:p w14:paraId="6FA84504" w14:textId="7B5804FB" w:rsidR="00F67A70" w:rsidRPr="00F25313" w:rsidRDefault="00A602AB" w:rsidP="00F25313">
      <w:pPr>
        <w:pStyle w:val="Prrafodelista"/>
        <w:numPr>
          <w:ilvl w:val="0"/>
          <w:numId w:val="22"/>
        </w:numPr>
        <w:spacing w:line="240" w:lineRule="auto"/>
        <w:jc w:val="both"/>
        <w:rPr>
          <w:rFonts w:ascii="Arial" w:hAnsi="Arial" w:cs="Arial"/>
        </w:rPr>
      </w:pPr>
      <w:r w:rsidRPr="00F25313">
        <w:rPr>
          <w:rFonts w:ascii="Arial" w:hAnsi="Arial" w:cs="Arial"/>
        </w:rPr>
        <w:t xml:space="preserve">Se debe trazar una línea de acción y trabajo con las asociaciones cacaoteras de Cundinamarca, en torno al aseguramiento de la calidad del cacao del departamento, desde la directriz de Fedecacao en acuerdo y concordancia con la Agencia de comercialización y de competitividad para el Desarrollo Regional de Cundinamarca-ACODER </w:t>
      </w:r>
      <w:r w:rsidR="004B38E1" w:rsidRPr="00F25313">
        <w:rPr>
          <w:rFonts w:ascii="Arial" w:hAnsi="Arial" w:cs="Arial"/>
        </w:rPr>
        <w:t>y</w:t>
      </w:r>
      <w:r w:rsidRPr="00F25313">
        <w:rPr>
          <w:rFonts w:ascii="Arial" w:hAnsi="Arial" w:cs="Arial"/>
        </w:rPr>
        <w:t xml:space="preserve"> demás</w:t>
      </w:r>
      <w:r w:rsidR="004B38E1" w:rsidRPr="00F25313">
        <w:rPr>
          <w:rFonts w:ascii="Arial" w:hAnsi="Arial" w:cs="Arial"/>
        </w:rPr>
        <w:t xml:space="preserve"> actores y </w:t>
      </w:r>
      <w:r w:rsidRPr="00F25313">
        <w:rPr>
          <w:rFonts w:ascii="Arial" w:hAnsi="Arial" w:cs="Arial"/>
        </w:rPr>
        <w:t xml:space="preserve">entes departamentales si así lo consideran </w:t>
      </w:r>
      <w:r w:rsidR="004B38E1" w:rsidRPr="00F25313">
        <w:rPr>
          <w:rFonts w:ascii="Arial" w:hAnsi="Arial" w:cs="Arial"/>
        </w:rPr>
        <w:t>pertinente participar y trabajar en el mismo objetivo de asegurar la calidad del cacao del departamento.</w:t>
      </w:r>
    </w:p>
    <w:p w14:paraId="5C7E0EEC" w14:textId="77777777" w:rsidR="00BC6491" w:rsidRPr="00F25313" w:rsidRDefault="00BC6491" w:rsidP="00F25313">
      <w:pPr>
        <w:pStyle w:val="Prrafodelista"/>
        <w:spacing w:line="240" w:lineRule="auto"/>
        <w:rPr>
          <w:rFonts w:ascii="Arial" w:hAnsi="Arial" w:cs="Arial"/>
        </w:rPr>
      </w:pPr>
    </w:p>
    <w:p w14:paraId="45565C30" w14:textId="77777777" w:rsidR="00352B91" w:rsidRPr="00F25313" w:rsidRDefault="00352B91" w:rsidP="00F25313">
      <w:pPr>
        <w:spacing w:line="240" w:lineRule="auto"/>
        <w:rPr>
          <w:rFonts w:ascii="Arial" w:hAnsi="Arial" w:cs="Arial"/>
        </w:rPr>
      </w:pPr>
    </w:p>
    <w:p w14:paraId="4C71D071" w14:textId="77777777" w:rsidR="00352B91" w:rsidRPr="00F25313" w:rsidRDefault="00352B91" w:rsidP="00F25313">
      <w:pPr>
        <w:pStyle w:val="Prrafodelista"/>
        <w:spacing w:line="240" w:lineRule="auto"/>
        <w:jc w:val="both"/>
        <w:rPr>
          <w:rFonts w:ascii="Arial" w:hAnsi="Arial" w:cs="Arial"/>
        </w:rPr>
      </w:pPr>
    </w:p>
    <w:p w14:paraId="0A599271" w14:textId="608AFFEA" w:rsidR="00E95FF1" w:rsidRPr="00F25313" w:rsidRDefault="00202B48" w:rsidP="00F25313">
      <w:pPr>
        <w:pStyle w:val="Prrafodelista"/>
        <w:numPr>
          <w:ilvl w:val="0"/>
          <w:numId w:val="22"/>
        </w:numPr>
        <w:spacing w:line="240" w:lineRule="auto"/>
        <w:jc w:val="both"/>
        <w:rPr>
          <w:rFonts w:ascii="Arial" w:hAnsi="Arial" w:cs="Arial"/>
        </w:rPr>
      </w:pPr>
      <w:r w:rsidRPr="00F25313">
        <w:rPr>
          <w:rFonts w:ascii="Arial" w:hAnsi="Arial" w:cs="Arial"/>
          <w:lang w:eastAsia="es-ES"/>
        </w:rPr>
        <w:lastRenderedPageBreak/>
        <w:t xml:space="preserve">Es importante </w:t>
      </w:r>
      <w:r w:rsidR="00ED3F6C" w:rsidRPr="00F25313">
        <w:rPr>
          <w:rFonts w:ascii="Arial" w:hAnsi="Arial" w:cs="Arial"/>
          <w:lang w:eastAsia="es-ES"/>
        </w:rPr>
        <w:t>mencionar que</w:t>
      </w:r>
      <w:r w:rsidR="00352B91" w:rsidRPr="00F25313">
        <w:rPr>
          <w:rFonts w:ascii="Arial" w:hAnsi="Arial" w:cs="Arial"/>
          <w:lang w:eastAsia="es-ES"/>
        </w:rPr>
        <w:t xml:space="preserve"> Fedecacao aporto otros recursos importantes para la puesta en marcha de la planta de transformación, que no se tienen en cuenta como contrapartida en el convenio de asociación desarrollado y que sin ellos no hubiera sido posible poner en funcionamiento la planta de transformación de cacao en Sasaima Cundinamarca.</w:t>
      </w:r>
      <w:r w:rsidR="00ED3F6C" w:rsidRPr="00F25313">
        <w:rPr>
          <w:rFonts w:ascii="Arial" w:hAnsi="Arial" w:cs="Arial"/>
          <w:lang w:eastAsia="es-ES"/>
        </w:rPr>
        <w:t xml:space="preserve"> </w:t>
      </w:r>
      <w:r w:rsidR="004A2BC6" w:rsidRPr="00F25313">
        <w:rPr>
          <w:rFonts w:ascii="Arial" w:hAnsi="Arial" w:cs="Arial"/>
          <w:lang w:eastAsia="es-ES"/>
        </w:rPr>
        <w:t xml:space="preserve"> </w:t>
      </w:r>
    </w:p>
    <w:p w14:paraId="484006C4" w14:textId="77777777" w:rsidR="00BD7D25" w:rsidRPr="00F25313" w:rsidRDefault="00BD7D25" w:rsidP="00F25313">
      <w:pPr>
        <w:pStyle w:val="Prrafodelista"/>
        <w:spacing w:line="240" w:lineRule="auto"/>
        <w:jc w:val="both"/>
        <w:rPr>
          <w:rFonts w:ascii="Arial" w:hAnsi="Arial" w:cs="Arial"/>
        </w:rPr>
      </w:pPr>
    </w:p>
    <w:p w14:paraId="2FAD1045" w14:textId="6E2AFEF6" w:rsidR="61A00624" w:rsidRPr="00F25313" w:rsidRDefault="00424680" w:rsidP="00F25313">
      <w:pPr>
        <w:pStyle w:val="Prrafodelista"/>
        <w:numPr>
          <w:ilvl w:val="0"/>
          <w:numId w:val="22"/>
        </w:numPr>
        <w:spacing w:line="240" w:lineRule="auto"/>
        <w:jc w:val="both"/>
        <w:rPr>
          <w:rFonts w:ascii="Arial" w:hAnsi="Arial" w:cs="Arial"/>
        </w:rPr>
      </w:pPr>
      <w:r w:rsidRPr="00F25313">
        <w:rPr>
          <w:rFonts w:ascii="Arial" w:hAnsi="Arial" w:cs="Arial"/>
          <w:lang w:eastAsia="es-ES"/>
        </w:rPr>
        <w:t xml:space="preserve">Es </w:t>
      </w:r>
      <w:r w:rsidR="00AE6B4C" w:rsidRPr="00F25313">
        <w:rPr>
          <w:rFonts w:ascii="Arial" w:hAnsi="Arial" w:cs="Arial"/>
          <w:lang w:eastAsia="es-ES"/>
        </w:rPr>
        <w:t xml:space="preserve">muy importante </w:t>
      </w:r>
      <w:r w:rsidRPr="00F25313">
        <w:rPr>
          <w:rFonts w:ascii="Arial" w:hAnsi="Arial" w:cs="Arial"/>
          <w:lang w:eastAsia="es-ES"/>
        </w:rPr>
        <w:t>garantizar</w:t>
      </w:r>
      <w:r w:rsidR="0043243D" w:rsidRPr="00F25313">
        <w:rPr>
          <w:rFonts w:ascii="Arial" w:hAnsi="Arial" w:cs="Arial"/>
          <w:lang w:eastAsia="es-ES"/>
        </w:rPr>
        <w:t xml:space="preserve"> en el mediano y largo plazo el funcionamiento y </w:t>
      </w:r>
      <w:r w:rsidRPr="00F25313">
        <w:rPr>
          <w:rFonts w:ascii="Arial" w:hAnsi="Arial" w:cs="Arial"/>
          <w:lang w:eastAsia="es-ES"/>
        </w:rPr>
        <w:t xml:space="preserve">la </w:t>
      </w:r>
      <w:r w:rsidR="00C83370" w:rsidRPr="00F25313">
        <w:rPr>
          <w:rFonts w:ascii="Arial" w:hAnsi="Arial" w:cs="Arial"/>
          <w:lang w:eastAsia="es-ES"/>
        </w:rPr>
        <w:t>sostenibilidad de</w:t>
      </w:r>
      <w:r w:rsidR="0043243D" w:rsidRPr="00F25313">
        <w:rPr>
          <w:rFonts w:ascii="Arial" w:hAnsi="Arial" w:cs="Arial"/>
          <w:lang w:eastAsia="es-ES"/>
        </w:rPr>
        <w:t xml:space="preserve"> la planta de transformación para que se puedan entonces beneficiar</w:t>
      </w:r>
      <w:r w:rsidR="001E059B" w:rsidRPr="00F25313">
        <w:rPr>
          <w:rFonts w:ascii="Arial" w:hAnsi="Arial" w:cs="Arial"/>
          <w:lang w:eastAsia="es-ES"/>
        </w:rPr>
        <w:t xml:space="preserve"> las asociaciones no solo de Cundina</w:t>
      </w:r>
      <w:r w:rsidR="0069706F" w:rsidRPr="00F25313">
        <w:rPr>
          <w:rFonts w:ascii="Arial" w:hAnsi="Arial" w:cs="Arial"/>
          <w:lang w:eastAsia="es-ES"/>
        </w:rPr>
        <w:t>marca</w:t>
      </w:r>
      <w:r w:rsidR="0043243D" w:rsidRPr="00F25313">
        <w:rPr>
          <w:rFonts w:ascii="Arial" w:hAnsi="Arial" w:cs="Arial"/>
          <w:lang w:eastAsia="es-ES"/>
        </w:rPr>
        <w:t xml:space="preserve">, de la región RAPE y de </w:t>
      </w:r>
      <w:r w:rsidR="0069706F" w:rsidRPr="00F25313">
        <w:rPr>
          <w:rFonts w:ascii="Arial" w:hAnsi="Arial" w:cs="Arial"/>
          <w:lang w:eastAsia="es-ES"/>
        </w:rPr>
        <w:t>todo el país.</w:t>
      </w:r>
    </w:p>
    <w:p w14:paraId="24DB2CF0" w14:textId="41718509" w:rsidR="00BC6491" w:rsidRPr="00F25313" w:rsidRDefault="00307415" w:rsidP="00F25313">
      <w:pPr>
        <w:spacing w:line="240" w:lineRule="auto"/>
        <w:rPr>
          <w:rFonts w:ascii="Arial" w:hAnsi="Arial" w:cs="Arial"/>
          <w:lang w:val="pt-BR" w:eastAsia="es-ES"/>
        </w:rPr>
      </w:pPr>
      <w:r w:rsidRPr="00F25313">
        <w:rPr>
          <w:rFonts w:ascii="Arial" w:hAnsi="Arial" w:cs="Arial"/>
          <w:lang w:val="pt-BR" w:eastAsia="es-ES"/>
        </w:rPr>
        <w:t>Elaboro:</w:t>
      </w:r>
    </w:p>
    <w:p w14:paraId="749FD48D" w14:textId="77777777" w:rsidR="00307415" w:rsidRPr="00F25313" w:rsidRDefault="00307415" w:rsidP="00F25313">
      <w:pPr>
        <w:spacing w:line="240" w:lineRule="auto"/>
        <w:rPr>
          <w:rFonts w:ascii="Arial" w:hAnsi="Arial" w:cs="Arial"/>
          <w:lang w:val="pt-BR" w:eastAsia="es-ES"/>
        </w:rPr>
      </w:pPr>
    </w:p>
    <w:p w14:paraId="729ED6B0" w14:textId="77777777" w:rsidR="00BC6491" w:rsidRPr="00F25313" w:rsidRDefault="00BC6491" w:rsidP="00F25313">
      <w:pPr>
        <w:spacing w:line="240" w:lineRule="auto"/>
        <w:rPr>
          <w:rFonts w:ascii="Arial" w:hAnsi="Arial" w:cs="Arial"/>
          <w:lang w:val="pt-BR"/>
        </w:rPr>
      </w:pPr>
    </w:p>
    <w:p w14:paraId="6E46425B" w14:textId="77777777" w:rsidR="00307415" w:rsidRPr="00F25313" w:rsidRDefault="00307415" w:rsidP="00F25313">
      <w:pPr>
        <w:spacing w:line="240" w:lineRule="auto"/>
        <w:contextualSpacing/>
        <w:jc w:val="both"/>
        <w:rPr>
          <w:rFonts w:ascii="Arial" w:hAnsi="Arial" w:cs="Arial"/>
          <w:b/>
          <w:bCs/>
          <w:lang w:val="pt-PT" w:eastAsia="es-ES"/>
        </w:rPr>
        <w:sectPr w:rsidR="00307415" w:rsidRPr="00F25313" w:rsidSect="00307415">
          <w:type w:val="continuous"/>
          <w:pgSz w:w="12240" w:h="15840"/>
          <w:pgMar w:top="1440" w:right="1418" w:bottom="1559" w:left="1418" w:header="720" w:footer="91" w:gutter="0"/>
          <w:cols w:space="720"/>
          <w:docGrid w:linePitch="360"/>
        </w:sectPr>
      </w:pPr>
    </w:p>
    <w:p w14:paraId="186C7D58" w14:textId="77777777" w:rsidR="00307415" w:rsidRPr="00714F51" w:rsidRDefault="00307415" w:rsidP="00F25313">
      <w:pPr>
        <w:spacing w:line="240" w:lineRule="auto"/>
        <w:contextualSpacing/>
        <w:jc w:val="both"/>
        <w:rPr>
          <w:rFonts w:ascii="Arial" w:hAnsi="Arial" w:cs="Arial"/>
          <w:lang w:val="pt-PT" w:eastAsia="es-ES"/>
        </w:rPr>
      </w:pPr>
      <w:r w:rsidRPr="00714F51">
        <w:rPr>
          <w:rFonts w:ascii="Arial" w:hAnsi="Arial" w:cs="Arial"/>
          <w:lang w:val="pt-PT" w:eastAsia="es-ES"/>
        </w:rPr>
        <w:t xml:space="preserve">LUIS EDUARDO LOPEZ </w:t>
      </w:r>
      <w:r w:rsidRPr="00714F51">
        <w:rPr>
          <w:rFonts w:ascii="Arial" w:hAnsi="Arial" w:cs="Arial"/>
          <w:lang w:val="pt-PT" w:eastAsia="es-ES"/>
        </w:rPr>
        <w:tab/>
      </w:r>
      <w:r w:rsidRPr="00714F51">
        <w:rPr>
          <w:rFonts w:ascii="Arial" w:hAnsi="Arial" w:cs="Arial"/>
          <w:lang w:val="pt-PT" w:eastAsia="es-ES"/>
        </w:rPr>
        <w:tab/>
      </w:r>
      <w:r w:rsidRPr="00714F51">
        <w:rPr>
          <w:rFonts w:ascii="Arial" w:hAnsi="Arial" w:cs="Arial"/>
          <w:lang w:val="pt-PT" w:eastAsia="es-ES"/>
        </w:rPr>
        <w:tab/>
      </w:r>
      <w:r w:rsidRPr="00714F51">
        <w:rPr>
          <w:rFonts w:ascii="Arial" w:hAnsi="Arial" w:cs="Arial"/>
          <w:lang w:val="pt-PT" w:eastAsia="es-ES"/>
        </w:rPr>
        <w:tab/>
        <w:t>JORGE ELIECER ROJAS RAMÌREZ</w:t>
      </w:r>
    </w:p>
    <w:p w14:paraId="15115C2F" w14:textId="77777777" w:rsidR="00307415" w:rsidRPr="00714F51" w:rsidRDefault="00307415" w:rsidP="00F25313">
      <w:pPr>
        <w:spacing w:line="240" w:lineRule="auto"/>
        <w:contextualSpacing/>
        <w:jc w:val="both"/>
        <w:rPr>
          <w:rFonts w:ascii="Arial" w:hAnsi="Arial" w:cs="Arial"/>
          <w:lang w:val="pt-PT" w:eastAsia="es-ES"/>
        </w:rPr>
        <w:sectPr w:rsidR="00307415" w:rsidRPr="00714F51" w:rsidSect="00307415">
          <w:footerReference w:type="default" r:id="rId18"/>
          <w:type w:val="continuous"/>
          <w:pgSz w:w="12240" w:h="15840"/>
          <w:pgMar w:top="1440" w:right="1418" w:bottom="1559" w:left="1418" w:header="720" w:footer="91" w:gutter="0"/>
          <w:cols w:space="720"/>
          <w:docGrid w:linePitch="360"/>
        </w:sectPr>
      </w:pPr>
      <w:r w:rsidRPr="00714F51">
        <w:rPr>
          <w:rFonts w:ascii="Arial" w:hAnsi="Arial" w:cs="Arial"/>
          <w:lang w:val="pt-PT" w:eastAsia="es-ES"/>
        </w:rPr>
        <w:t xml:space="preserve">Gerente Técnico FEDECACAO </w:t>
      </w:r>
      <w:r w:rsidRPr="00714F51">
        <w:rPr>
          <w:rFonts w:ascii="Arial" w:hAnsi="Arial" w:cs="Arial"/>
          <w:lang w:val="pt-PT" w:eastAsia="es-ES"/>
        </w:rPr>
        <w:tab/>
      </w:r>
      <w:r w:rsidRPr="00714F51">
        <w:rPr>
          <w:rFonts w:ascii="Arial" w:hAnsi="Arial" w:cs="Arial"/>
          <w:lang w:val="pt-PT" w:eastAsia="es-ES"/>
        </w:rPr>
        <w:tab/>
      </w:r>
      <w:r w:rsidRPr="00714F51">
        <w:rPr>
          <w:rFonts w:ascii="Arial" w:hAnsi="Arial" w:cs="Arial"/>
          <w:lang w:val="pt-PT" w:eastAsia="es-ES"/>
        </w:rPr>
        <w:tab/>
        <w:t>Supervisor Técnico Nacional</w:t>
      </w:r>
      <w:r w:rsidRPr="00714F51">
        <w:rPr>
          <w:rFonts w:ascii="Arial" w:hAnsi="Arial" w:cs="Arial"/>
          <w:lang w:val="pt-PT" w:eastAsia="es-ES"/>
        </w:rPr>
        <w:tab/>
      </w:r>
    </w:p>
    <w:p w14:paraId="2FE4683C" w14:textId="77777777" w:rsidR="003F42A9" w:rsidRPr="00F25313" w:rsidRDefault="003F42A9" w:rsidP="00F25313">
      <w:pPr>
        <w:pStyle w:val="Ttulo1"/>
        <w:jc w:val="left"/>
        <w:rPr>
          <w:rFonts w:cs="Arial"/>
          <w:sz w:val="22"/>
          <w:szCs w:val="22"/>
          <w:lang w:val="pt-PT"/>
        </w:rPr>
      </w:pPr>
    </w:p>
    <w:p w14:paraId="11AF5EA7" w14:textId="6899B8F1" w:rsidR="00307415" w:rsidRPr="00F25313" w:rsidRDefault="00307415" w:rsidP="00F25313">
      <w:pPr>
        <w:spacing w:line="240" w:lineRule="auto"/>
        <w:rPr>
          <w:rFonts w:ascii="Arial" w:hAnsi="Arial" w:cs="Arial"/>
          <w:lang w:val="pt-PT" w:eastAsia="en-US"/>
        </w:rPr>
      </w:pPr>
    </w:p>
    <w:p w14:paraId="00D47C25" w14:textId="77777777" w:rsidR="003F42A9" w:rsidRPr="00F25313" w:rsidRDefault="003F42A9" w:rsidP="00F25313">
      <w:pPr>
        <w:pStyle w:val="Ttulo1"/>
        <w:rPr>
          <w:rFonts w:cs="Arial"/>
          <w:sz w:val="22"/>
          <w:szCs w:val="22"/>
          <w:lang w:val="pt-BR"/>
        </w:rPr>
      </w:pPr>
    </w:p>
    <w:p w14:paraId="176B2792" w14:textId="77777777" w:rsidR="00307415" w:rsidRPr="00F25313" w:rsidRDefault="00307415" w:rsidP="00F25313">
      <w:pPr>
        <w:spacing w:line="240" w:lineRule="auto"/>
        <w:rPr>
          <w:rFonts w:ascii="Arial" w:hAnsi="Arial" w:cs="Arial"/>
          <w:lang w:val="pt-BR" w:eastAsia="en-US"/>
        </w:rPr>
      </w:pPr>
    </w:p>
    <w:p w14:paraId="43792335" w14:textId="77777777" w:rsidR="00307415" w:rsidRPr="00F25313" w:rsidRDefault="00307415" w:rsidP="00F25313">
      <w:pPr>
        <w:spacing w:line="240" w:lineRule="auto"/>
        <w:rPr>
          <w:rFonts w:ascii="Arial" w:hAnsi="Arial" w:cs="Arial"/>
          <w:lang w:val="pt-BR" w:eastAsia="en-US"/>
        </w:rPr>
      </w:pPr>
    </w:p>
    <w:p w14:paraId="314174DE" w14:textId="77777777" w:rsidR="00307415" w:rsidRPr="00F25313" w:rsidRDefault="00307415" w:rsidP="00F25313">
      <w:pPr>
        <w:spacing w:line="240" w:lineRule="auto"/>
        <w:rPr>
          <w:rFonts w:ascii="Arial" w:hAnsi="Arial" w:cs="Arial"/>
          <w:lang w:val="pt-BR" w:eastAsia="en-US"/>
        </w:rPr>
      </w:pPr>
    </w:p>
    <w:p w14:paraId="71EC14A5" w14:textId="77777777" w:rsidR="00307415" w:rsidRPr="00F25313" w:rsidRDefault="00307415" w:rsidP="00F25313">
      <w:pPr>
        <w:spacing w:line="240" w:lineRule="auto"/>
        <w:rPr>
          <w:rFonts w:ascii="Arial" w:hAnsi="Arial" w:cs="Arial"/>
          <w:lang w:val="pt-BR" w:eastAsia="en-US"/>
        </w:rPr>
      </w:pPr>
    </w:p>
    <w:p w14:paraId="3885DA28" w14:textId="77777777" w:rsidR="00307415" w:rsidRPr="00F25313" w:rsidRDefault="00307415" w:rsidP="00F25313">
      <w:pPr>
        <w:spacing w:line="240" w:lineRule="auto"/>
        <w:rPr>
          <w:rFonts w:ascii="Arial" w:hAnsi="Arial" w:cs="Arial"/>
          <w:lang w:val="pt-BR" w:eastAsia="en-US"/>
        </w:rPr>
      </w:pPr>
    </w:p>
    <w:p w14:paraId="12677A38" w14:textId="77777777" w:rsidR="00307415" w:rsidRPr="00F25313" w:rsidRDefault="00307415" w:rsidP="00F25313">
      <w:pPr>
        <w:spacing w:line="240" w:lineRule="auto"/>
        <w:rPr>
          <w:rFonts w:ascii="Arial" w:hAnsi="Arial" w:cs="Arial"/>
          <w:lang w:val="pt-BR" w:eastAsia="en-US"/>
        </w:rPr>
      </w:pPr>
    </w:p>
    <w:p w14:paraId="70FDEC8F" w14:textId="77777777" w:rsidR="00307415" w:rsidRPr="00F25313" w:rsidRDefault="00307415" w:rsidP="00F25313">
      <w:pPr>
        <w:spacing w:line="240" w:lineRule="auto"/>
        <w:rPr>
          <w:rFonts w:ascii="Arial" w:hAnsi="Arial" w:cs="Arial"/>
          <w:lang w:val="pt-BR" w:eastAsia="en-US"/>
        </w:rPr>
      </w:pPr>
    </w:p>
    <w:p w14:paraId="4ED73FFE" w14:textId="77777777" w:rsidR="003F42A9" w:rsidRDefault="003F42A9" w:rsidP="00F43D72">
      <w:pPr>
        <w:pStyle w:val="Ttulo1"/>
        <w:ind w:left="0" w:firstLine="0"/>
        <w:jc w:val="left"/>
        <w:rPr>
          <w:rFonts w:cs="Arial"/>
          <w:sz w:val="22"/>
          <w:szCs w:val="22"/>
          <w:lang w:val="pt-BR"/>
        </w:rPr>
      </w:pPr>
    </w:p>
    <w:p w14:paraId="6D0CACF9" w14:textId="77777777" w:rsidR="006E477B" w:rsidRDefault="006E477B" w:rsidP="006E477B">
      <w:pPr>
        <w:rPr>
          <w:lang w:val="pt-BR" w:eastAsia="en-US"/>
        </w:rPr>
      </w:pPr>
    </w:p>
    <w:p w14:paraId="3F901FEC" w14:textId="77777777" w:rsidR="006E477B" w:rsidRDefault="006E477B" w:rsidP="006E477B">
      <w:pPr>
        <w:rPr>
          <w:lang w:val="pt-BR" w:eastAsia="en-US"/>
        </w:rPr>
      </w:pPr>
    </w:p>
    <w:p w14:paraId="12581C89" w14:textId="77777777" w:rsidR="006E477B" w:rsidRDefault="006E477B" w:rsidP="006E477B">
      <w:pPr>
        <w:rPr>
          <w:lang w:val="pt-BR" w:eastAsia="en-US"/>
        </w:rPr>
      </w:pPr>
    </w:p>
    <w:p w14:paraId="3F962D19" w14:textId="77777777" w:rsidR="006E477B" w:rsidRDefault="006E477B" w:rsidP="006E477B">
      <w:pPr>
        <w:rPr>
          <w:lang w:val="pt-BR" w:eastAsia="en-US"/>
        </w:rPr>
      </w:pPr>
    </w:p>
    <w:p w14:paraId="460F1ABA" w14:textId="77777777" w:rsidR="006E477B" w:rsidRDefault="006E477B" w:rsidP="006E477B">
      <w:pPr>
        <w:rPr>
          <w:lang w:val="pt-BR" w:eastAsia="en-US"/>
        </w:rPr>
      </w:pPr>
    </w:p>
    <w:p w14:paraId="101547B8" w14:textId="77777777" w:rsidR="006E477B" w:rsidRPr="006E477B" w:rsidRDefault="006E477B" w:rsidP="006E477B">
      <w:pPr>
        <w:rPr>
          <w:lang w:val="pt-BR" w:eastAsia="en-US"/>
        </w:rPr>
      </w:pPr>
    </w:p>
    <w:p w14:paraId="5B03B7E6" w14:textId="77777777" w:rsidR="003F42A9" w:rsidRPr="00F25313" w:rsidRDefault="003F42A9" w:rsidP="00F25313">
      <w:pPr>
        <w:pStyle w:val="Ttulo1"/>
        <w:rPr>
          <w:rFonts w:cs="Arial"/>
          <w:sz w:val="22"/>
          <w:szCs w:val="22"/>
          <w:lang w:val="pt-BR"/>
        </w:rPr>
      </w:pPr>
    </w:p>
    <w:p w14:paraId="2E6BF552" w14:textId="63AEF69C" w:rsidR="00DF3B33" w:rsidRPr="00F25313" w:rsidRDefault="00DF3B33" w:rsidP="00F25313">
      <w:pPr>
        <w:pStyle w:val="Ttulo1"/>
        <w:rPr>
          <w:rFonts w:cs="Arial"/>
          <w:sz w:val="22"/>
          <w:szCs w:val="22"/>
          <w:lang w:val="pt-BR"/>
        </w:rPr>
      </w:pPr>
      <w:bookmarkStart w:id="52" w:name="_Toc217284631"/>
      <w:r w:rsidRPr="00F25313">
        <w:rPr>
          <w:rFonts w:cs="Arial"/>
          <w:sz w:val="22"/>
          <w:szCs w:val="22"/>
          <w:lang w:val="pt-BR"/>
        </w:rPr>
        <w:lastRenderedPageBreak/>
        <w:t>ANEXOS</w:t>
      </w:r>
      <w:bookmarkEnd w:id="52"/>
    </w:p>
    <w:p w14:paraId="14F7E122" w14:textId="0AADA204" w:rsidR="00382525" w:rsidRPr="00F25313" w:rsidRDefault="00382525" w:rsidP="00F25313">
      <w:pPr>
        <w:spacing w:line="240" w:lineRule="auto"/>
        <w:rPr>
          <w:rFonts w:ascii="Arial" w:hAnsi="Arial" w:cs="Arial"/>
          <w:lang w:val="pt-BR"/>
        </w:rPr>
      </w:pPr>
      <w:r w:rsidRPr="00F25313">
        <w:rPr>
          <w:rFonts w:ascii="Arial" w:hAnsi="Arial" w:cs="Arial"/>
          <w:b/>
          <w:bCs/>
          <w:lang w:val="pt-BR"/>
        </w:rPr>
        <w:t xml:space="preserve">Anexo 1 </w:t>
      </w:r>
    </w:p>
    <w:tbl>
      <w:tblPr>
        <w:tblStyle w:val="Tablanormal1"/>
        <w:tblW w:w="9351" w:type="dxa"/>
        <w:tblLook w:val="04A0" w:firstRow="1" w:lastRow="0" w:firstColumn="1" w:lastColumn="0" w:noHBand="0" w:noVBand="1"/>
      </w:tblPr>
      <w:tblGrid>
        <w:gridCol w:w="3974"/>
        <w:gridCol w:w="2748"/>
        <w:gridCol w:w="2629"/>
      </w:tblGrid>
      <w:tr w:rsidR="00E97DC7" w:rsidRPr="00F25313" w14:paraId="33C81276" w14:textId="77777777" w:rsidTr="00DB3A61">
        <w:trPr>
          <w:cnfStyle w:val="100000000000" w:firstRow="1" w:lastRow="0" w:firstColumn="0" w:lastColumn="0" w:oddVBand="0" w:evenVBand="0" w:oddHBand="0" w:evenHBand="0" w:firstRowFirstColumn="0" w:firstRowLastColumn="0" w:lastRowFirstColumn="0" w:lastRowLastColumn="0"/>
          <w:trHeight w:val="4573"/>
        </w:trPr>
        <w:tc>
          <w:tcPr>
            <w:cnfStyle w:val="001000000000" w:firstRow="0" w:lastRow="0" w:firstColumn="1" w:lastColumn="0" w:oddVBand="0" w:evenVBand="0" w:oddHBand="0" w:evenHBand="0" w:firstRowFirstColumn="0" w:firstRowLastColumn="0" w:lastRowFirstColumn="0" w:lastRowLastColumn="0"/>
            <w:tcW w:w="3974" w:type="dxa"/>
          </w:tcPr>
          <w:p w14:paraId="07FF322E" w14:textId="77777777" w:rsidR="00E97DC7" w:rsidRPr="00F25313" w:rsidRDefault="00E97DC7" w:rsidP="00F25313">
            <w:pPr>
              <w:spacing w:after="200"/>
              <w:rPr>
                <w:rFonts w:ascii="Arial" w:hAnsi="Arial" w:cs="Arial"/>
                <w:b w:val="0"/>
                <w:bCs w:val="0"/>
                <w:i/>
                <w:iCs/>
                <w:lang w:val="es-MX"/>
              </w:rPr>
            </w:pPr>
            <w:r w:rsidRPr="00F25313">
              <w:rPr>
                <w:rFonts w:ascii="Arial" w:hAnsi="Arial" w:cs="Arial"/>
                <w:i/>
                <w:iCs/>
                <w:noProof/>
              </w:rPr>
              <w:drawing>
                <wp:inline distT="0" distB="0" distL="0" distR="0" wp14:anchorId="027FDFF0" wp14:editId="7EBEB48E">
                  <wp:extent cx="2348767" cy="1257300"/>
                  <wp:effectExtent l="0" t="0" r="0" b="0"/>
                  <wp:docPr id="4" name="Imagen 4" descr="Legad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egada "/>
                          <pic:cNvPicPr/>
                        </pic:nvPicPr>
                        <pic:blipFill>
                          <a:blip r:embed="rId19"/>
                          <a:stretch>
                            <a:fillRect/>
                          </a:stretch>
                        </pic:blipFill>
                        <pic:spPr>
                          <a:xfrm>
                            <a:off x="0" y="0"/>
                            <a:ext cx="2376620" cy="1272210"/>
                          </a:xfrm>
                          <a:prstGeom prst="rect">
                            <a:avLst/>
                          </a:prstGeom>
                        </pic:spPr>
                      </pic:pic>
                    </a:graphicData>
                  </a:graphic>
                </wp:inline>
              </w:drawing>
            </w:r>
          </w:p>
          <w:p w14:paraId="6434C961" w14:textId="74099F48" w:rsidR="00E97DC7" w:rsidRPr="00F25313" w:rsidRDefault="00E97DC7" w:rsidP="00F25313">
            <w:pPr>
              <w:suppressAutoHyphens w:val="0"/>
              <w:rPr>
                <w:rFonts w:ascii="Arial" w:eastAsia="Times New Roman" w:hAnsi="Arial" w:cs="Arial"/>
                <w:i/>
                <w:iCs/>
                <w:lang w:eastAsia="es-ES"/>
              </w:rPr>
            </w:pP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1</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Desplazamiento y descargue de equipos.</w:t>
            </w:r>
          </w:p>
        </w:tc>
        <w:tc>
          <w:tcPr>
            <w:tcW w:w="2748" w:type="dxa"/>
          </w:tcPr>
          <w:p w14:paraId="581E70B1" w14:textId="658C7F5D" w:rsidR="00E97DC7" w:rsidRPr="00F25313" w:rsidRDefault="00E97DC7" w:rsidP="00F25313">
            <w:pPr>
              <w:suppressAutoHyphens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i/>
                <w:iCs/>
                <w:lang w:eastAsia="es-ES"/>
              </w:rPr>
            </w:pPr>
            <w:r w:rsidRPr="00F25313">
              <w:rPr>
                <w:rFonts w:ascii="Arial" w:eastAsia="Times New Roman" w:hAnsi="Arial" w:cs="Arial"/>
                <w:i/>
                <w:iCs/>
                <w:noProof/>
                <w:lang w:eastAsia="es-ES"/>
              </w:rPr>
              <w:drawing>
                <wp:anchor distT="0" distB="0" distL="114300" distR="114300" simplePos="0" relativeHeight="251666432" behindDoc="0" locked="0" layoutInCell="1" allowOverlap="1" wp14:anchorId="75219888" wp14:editId="24E58E5F">
                  <wp:simplePos x="0" y="0"/>
                  <wp:positionH relativeFrom="column">
                    <wp:posOffset>-40640</wp:posOffset>
                  </wp:positionH>
                  <wp:positionV relativeFrom="paragraph">
                    <wp:posOffset>27305</wp:posOffset>
                  </wp:positionV>
                  <wp:extent cx="1574800" cy="2120900"/>
                  <wp:effectExtent l="0" t="0" r="635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26103"/>
                          <a:stretch/>
                        </pic:blipFill>
                        <pic:spPr bwMode="auto">
                          <a:xfrm>
                            <a:off x="0" y="0"/>
                            <a:ext cx="1574800" cy="212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2</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Ubicación de los equipos dentro de la planta Sasaima.</w:t>
            </w:r>
          </w:p>
          <w:p w14:paraId="22D62A11" w14:textId="77777777" w:rsidR="00E97DC7" w:rsidRPr="00F25313" w:rsidRDefault="00E97DC7" w:rsidP="00F25313">
            <w:pPr>
              <w:spacing w:after="200"/>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lang w:val="es-MX"/>
              </w:rPr>
            </w:pPr>
          </w:p>
        </w:tc>
        <w:tc>
          <w:tcPr>
            <w:tcW w:w="2628" w:type="dxa"/>
          </w:tcPr>
          <w:p w14:paraId="0D189A02" w14:textId="47EE317E" w:rsidR="00E97DC7" w:rsidRPr="00F25313" w:rsidRDefault="00E97DC7" w:rsidP="00F25313">
            <w:pPr>
              <w:suppressAutoHyphens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lang w:eastAsia="es-ES"/>
              </w:rPr>
            </w:pPr>
            <w:r w:rsidRPr="00F25313">
              <w:rPr>
                <w:rFonts w:ascii="Arial" w:eastAsia="Times New Roman" w:hAnsi="Arial" w:cs="Arial"/>
                <w:i/>
                <w:iCs/>
                <w:noProof/>
                <w:lang w:eastAsia="es-ES"/>
              </w:rPr>
              <w:drawing>
                <wp:anchor distT="0" distB="0" distL="114300" distR="114300" simplePos="0" relativeHeight="251667456" behindDoc="0" locked="0" layoutInCell="1" allowOverlap="1" wp14:anchorId="15939AD2" wp14:editId="5AA728A1">
                  <wp:simplePos x="0" y="0"/>
                  <wp:positionH relativeFrom="column">
                    <wp:posOffset>-58420</wp:posOffset>
                  </wp:positionH>
                  <wp:positionV relativeFrom="paragraph">
                    <wp:posOffset>26670</wp:posOffset>
                  </wp:positionV>
                  <wp:extent cx="1506534" cy="2253615"/>
                  <wp:effectExtent l="0" t="0" r="0"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506534" cy="2253615"/>
                          </a:xfrm>
                          <a:prstGeom prst="rect">
                            <a:avLst/>
                          </a:prstGeom>
                        </pic:spPr>
                      </pic:pic>
                    </a:graphicData>
                  </a:graphic>
                </wp:anchor>
              </w:drawing>
            </w: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3</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Adecuación infraestructura al interior.</w:t>
            </w:r>
          </w:p>
          <w:p w14:paraId="03D8EB50" w14:textId="77777777" w:rsidR="00E97DC7" w:rsidRPr="00F25313" w:rsidRDefault="00E97DC7" w:rsidP="00F25313">
            <w:pPr>
              <w:spacing w:after="200"/>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lang w:val="es-MX"/>
              </w:rPr>
            </w:pPr>
          </w:p>
        </w:tc>
      </w:tr>
      <w:tr w:rsidR="00E97DC7" w:rsidRPr="00F25313" w14:paraId="4811C3F6" w14:textId="77777777" w:rsidTr="00DB3A61">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9351" w:type="dxa"/>
            <w:gridSpan w:val="3"/>
          </w:tcPr>
          <w:p w14:paraId="1D790DC3" w14:textId="77777777" w:rsidR="00E97DC7" w:rsidRPr="00F25313" w:rsidRDefault="00E97DC7" w:rsidP="00F25313">
            <w:pPr>
              <w:spacing w:after="200"/>
              <w:rPr>
                <w:rFonts w:ascii="Arial" w:hAnsi="Arial" w:cs="Arial"/>
                <w:b w:val="0"/>
                <w:bCs w:val="0"/>
                <w:i/>
                <w:iCs/>
                <w:lang w:val="es-MX"/>
              </w:rPr>
            </w:pPr>
          </w:p>
        </w:tc>
      </w:tr>
      <w:tr w:rsidR="00E97DC7" w:rsidRPr="00F25313" w14:paraId="01153583" w14:textId="77777777" w:rsidTr="00DB3A61">
        <w:trPr>
          <w:trHeight w:val="3971"/>
        </w:trPr>
        <w:tc>
          <w:tcPr>
            <w:cnfStyle w:val="001000000000" w:firstRow="0" w:lastRow="0" w:firstColumn="1" w:lastColumn="0" w:oddVBand="0" w:evenVBand="0" w:oddHBand="0" w:evenHBand="0" w:firstRowFirstColumn="0" w:firstRowLastColumn="0" w:lastRowFirstColumn="0" w:lastRowLastColumn="0"/>
            <w:tcW w:w="3974" w:type="dxa"/>
          </w:tcPr>
          <w:p w14:paraId="6C979133" w14:textId="77777777" w:rsidR="00E97DC7" w:rsidRPr="00F25313" w:rsidRDefault="00E97DC7" w:rsidP="00F25313">
            <w:pPr>
              <w:spacing w:after="200"/>
              <w:rPr>
                <w:rFonts w:ascii="Arial" w:hAnsi="Arial" w:cs="Arial"/>
                <w:b w:val="0"/>
                <w:bCs w:val="0"/>
                <w:i/>
                <w:iCs/>
                <w:lang w:val="es-MX"/>
              </w:rPr>
            </w:pPr>
            <w:r w:rsidRPr="00F25313">
              <w:rPr>
                <w:rFonts w:ascii="Arial" w:hAnsi="Arial" w:cs="Arial"/>
                <w:i/>
                <w:iCs/>
                <w:noProof/>
              </w:rPr>
              <w:drawing>
                <wp:inline distT="0" distB="0" distL="0" distR="0" wp14:anchorId="59CE871F" wp14:editId="632299E9">
                  <wp:extent cx="1637877" cy="2317750"/>
                  <wp:effectExtent l="0" t="0" r="635"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44620" cy="2327292"/>
                          </a:xfrm>
                          <a:prstGeom prst="rect">
                            <a:avLst/>
                          </a:prstGeom>
                        </pic:spPr>
                      </pic:pic>
                    </a:graphicData>
                  </a:graphic>
                </wp:inline>
              </w:drawing>
            </w:r>
          </w:p>
          <w:p w14:paraId="0DAA53C2" w14:textId="2B3DB4B2" w:rsidR="00E97DC7" w:rsidRPr="00F25313" w:rsidRDefault="00E97DC7" w:rsidP="00F25313">
            <w:pPr>
              <w:suppressAutoHyphens w:val="0"/>
              <w:rPr>
                <w:rFonts w:ascii="Arial" w:eastAsia="Times New Roman" w:hAnsi="Arial" w:cs="Arial"/>
                <w:i/>
                <w:iCs/>
                <w:lang w:eastAsia="es-ES"/>
              </w:rPr>
            </w:pP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4</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Mantenimiento de equipos.</w:t>
            </w:r>
          </w:p>
        </w:tc>
        <w:tc>
          <w:tcPr>
            <w:tcW w:w="5376" w:type="dxa"/>
            <w:gridSpan w:val="2"/>
          </w:tcPr>
          <w:p w14:paraId="5A5BE143" w14:textId="77777777" w:rsidR="00E97DC7" w:rsidRPr="00F25313" w:rsidRDefault="00E97DC7" w:rsidP="00F25313">
            <w:pPr>
              <w:spacing w:after="200"/>
              <w:cnfStyle w:val="000000000000" w:firstRow="0" w:lastRow="0" w:firstColumn="0" w:lastColumn="0" w:oddVBand="0" w:evenVBand="0" w:oddHBand="0" w:evenHBand="0" w:firstRowFirstColumn="0" w:firstRowLastColumn="0" w:lastRowFirstColumn="0" w:lastRowLastColumn="0"/>
              <w:rPr>
                <w:rFonts w:ascii="Arial" w:hAnsi="Arial" w:cs="Arial"/>
                <w:i/>
                <w:iCs/>
                <w:lang w:val="es-MX"/>
              </w:rPr>
            </w:pPr>
            <w:r w:rsidRPr="00F25313">
              <w:rPr>
                <w:rFonts w:ascii="Arial" w:hAnsi="Arial" w:cs="Arial"/>
                <w:i/>
                <w:iCs/>
                <w:noProof/>
              </w:rPr>
              <w:drawing>
                <wp:inline distT="0" distB="0" distL="0" distR="0" wp14:anchorId="41775DD4" wp14:editId="1B577438">
                  <wp:extent cx="2933700" cy="2190482"/>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58693" cy="2209143"/>
                          </a:xfrm>
                          <a:prstGeom prst="rect">
                            <a:avLst/>
                          </a:prstGeom>
                        </pic:spPr>
                      </pic:pic>
                    </a:graphicData>
                  </a:graphic>
                </wp:inline>
              </w:drawing>
            </w:r>
          </w:p>
          <w:p w14:paraId="11DDB27E" w14:textId="5F6AE212" w:rsidR="00E97DC7" w:rsidRPr="00F25313" w:rsidRDefault="00E97DC7" w:rsidP="00F25313">
            <w:pPr>
              <w:suppressAutoHyphens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lang w:eastAsia="es-ES"/>
              </w:rPr>
            </w:pPr>
            <w:r w:rsidRPr="00F25313">
              <w:rPr>
                <w:rFonts w:ascii="Arial" w:eastAsia="Times New Roman" w:hAnsi="Arial" w:cs="Arial"/>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i/>
                <w:iCs/>
                <w:noProof/>
                <w:lang w:eastAsia="es-ES"/>
              </w:rPr>
              <w:t>5</w:t>
            </w:r>
            <w:r w:rsidRPr="00F25313">
              <w:rPr>
                <w:rFonts w:ascii="Arial" w:eastAsia="Times New Roman" w:hAnsi="Arial" w:cs="Arial"/>
                <w:i/>
                <w:iCs/>
                <w:lang w:eastAsia="es-ES"/>
              </w:rPr>
              <w:fldChar w:fldCharType="end"/>
            </w:r>
            <w:r w:rsidRPr="00F25313">
              <w:rPr>
                <w:rFonts w:ascii="Arial" w:eastAsia="Times New Roman" w:hAnsi="Arial" w:cs="Arial"/>
                <w:i/>
                <w:iCs/>
                <w:lang w:eastAsia="es-ES"/>
              </w:rPr>
              <w:t>: Limpieza de equipos Bean to bar.</w:t>
            </w:r>
          </w:p>
        </w:tc>
      </w:tr>
      <w:tr w:rsidR="00E97DC7" w:rsidRPr="00F25313" w14:paraId="5033B057" w14:textId="77777777" w:rsidTr="00DB3A61">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9351" w:type="dxa"/>
            <w:gridSpan w:val="3"/>
          </w:tcPr>
          <w:p w14:paraId="25B29CBC" w14:textId="77777777" w:rsidR="00E97DC7" w:rsidRPr="00F25313" w:rsidRDefault="00E97DC7" w:rsidP="00F25313">
            <w:pPr>
              <w:spacing w:after="200"/>
              <w:rPr>
                <w:rFonts w:ascii="Arial" w:hAnsi="Arial" w:cs="Arial"/>
                <w:b w:val="0"/>
                <w:bCs w:val="0"/>
                <w:i/>
                <w:iCs/>
                <w:lang w:val="es-MX"/>
              </w:rPr>
            </w:pPr>
          </w:p>
        </w:tc>
      </w:tr>
      <w:tr w:rsidR="00E97DC7" w:rsidRPr="00F25313" w14:paraId="4DD98C69" w14:textId="77777777" w:rsidTr="00DB3A61">
        <w:trPr>
          <w:trHeight w:val="5048"/>
        </w:trPr>
        <w:tc>
          <w:tcPr>
            <w:cnfStyle w:val="001000000000" w:firstRow="0" w:lastRow="0" w:firstColumn="1" w:lastColumn="0" w:oddVBand="0" w:evenVBand="0" w:oddHBand="0" w:evenHBand="0" w:firstRowFirstColumn="0" w:firstRowLastColumn="0" w:lastRowFirstColumn="0" w:lastRowLastColumn="0"/>
            <w:tcW w:w="3974" w:type="dxa"/>
          </w:tcPr>
          <w:p w14:paraId="6A00C8FD" w14:textId="77777777" w:rsidR="00E97DC7" w:rsidRPr="00F25313" w:rsidRDefault="00E97DC7" w:rsidP="00F25313">
            <w:pPr>
              <w:spacing w:after="200"/>
              <w:rPr>
                <w:rFonts w:ascii="Arial" w:hAnsi="Arial" w:cs="Arial"/>
                <w:b w:val="0"/>
                <w:bCs w:val="0"/>
                <w:i/>
                <w:iCs/>
                <w:lang w:val="es-MX"/>
              </w:rPr>
            </w:pPr>
            <w:r w:rsidRPr="00F25313">
              <w:rPr>
                <w:rFonts w:ascii="Arial" w:hAnsi="Arial" w:cs="Arial"/>
                <w:i/>
                <w:iCs/>
                <w:noProof/>
              </w:rPr>
              <w:lastRenderedPageBreak/>
              <w:drawing>
                <wp:inline distT="0" distB="0" distL="0" distR="0" wp14:anchorId="051258E5" wp14:editId="2BE906C9">
                  <wp:extent cx="1689100" cy="2883304"/>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707766" cy="2915166"/>
                          </a:xfrm>
                          <a:prstGeom prst="rect">
                            <a:avLst/>
                          </a:prstGeom>
                        </pic:spPr>
                      </pic:pic>
                    </a:graphicData>
                  </a:graphic>
                </wp:inline>
              </w:drawing>
            </w:r>
          </w:p>
          <w:p w14:paraId="3B2B9017" w14:textId="79D12B45" w:rsidR="00E97DC7" w:rsidRPr="00F25313" w:rsidRDefault="00E97DC7" w:rsidP="00F25313">
            <w:pPr>
              <w:suppressAutoHyphens w:val="0"/>
              <w:rPr>
                <w:rFonts w:ascii="Arial" w:eastAsia="Times New Roman" w:hAnsi="Arial" w:cs="Arial"/>
                <w:i/>
                <w:iCs/>
                <w:lang w:eastAsia="es-ES"/>
              </w:rPr>
            </w:pP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6</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Adecuación e instalación de la planta eléctrica.</w:t>
            </w:r>
          </w:p>
        </w:tc>
        <w:tc>
          <w:tcPr>
            <w:tcW w:w="5376" w:type="dxa"/>
            <w:gridSpan w:val="2"/>
          </w:tcPr>
          <w:p w14:paraId="114397B4" w14:textId="77777777" w:rsidR="00E97DC7" w:rsidRPr="00F25313" w:rsidRDefault="00E97DC7" w:rsidP="00F25313">
            <w:pPr>
              <w:spacing w:after="200"/>
              <w:cnfStyle w:val="000000000000" w:firstRow="0" w:lastRow="0" w:firstColumn="0" w:lastColumn="0" w:oddVBand="0" w:evenVBand="0" w:oddHBand="0" w:evenHBand="0" w:firstRowFirstColumn="0" w:firstRowLastColumn="0" w:lastRowFirstColumn="0" w:lastRowLastColumn="0"/>
              <w:rPr>
                <w:rFonts w:ascii="Arial" w:hAnsi="Arial" w:cs="Arial"/>
                <w:i/>
                <w:iCs/>
                <w:lang w:val="es-MX"/>
              </w:rPr>
            </w:pPr>
            <w:r w:rsidRPr="00F25313">
              <w:rPr>
                <w:rFonts w:ascii="Arial" w:hAnsi="Arial" w:cs="Arial"/>
                <w:i/>
                <w:iCs/>
                <w:noProof/>
              </w:rPr>
              <w:drawing>
                <wp:inline distT="0" distB="0" distL="0" distR="0" wp14:anchorId="25B60C56" wp14:editId="54040560">
                  <wp:extent cx="3092450" cy="2237636"/>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43620" cy="2274662"/>
                          </a:xfrm>
                          <a:prstGeom prst="rect">
                            <a:avLst/>
                          </a:prstGeom>
                        </pic:spPr>
                      </pic:pic>
                    </a:graphicData>
                  </a:graphic>
                </wp:inline>
              </w:drawing>
            </w:r>
          </w:p>
          <w:p w14:paraId="691F8398" w14:textId="14E44B09" w:rsidR="00E97DC7" w:rsidRPr="00F25313" w:rsidRDefault="00E97DC7" w:rsidP="00F25313">
            <w:pPr>
              <w:suppressAutoHyphens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lang w:eastAsia="es-ES"/>
              </w:rPr>
            </w:pPr>
            <w:r w:rsidRPr="00F25313">
              <w:rPr>
                <w:rFonts w:ascii="Arial" w:eastAsia="Times New Roman" w:hAnsi="Arial" w:cs="Arial"/>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i/>
                <w:iCs/>
                <w:noProof/>
                <w:lang w:eastAsia="es-ES"/>
              </w:rPr>
              <w:t>7</w:t>
            </w:r>
            <w:r w:rsidRPr="00F25313">
              <w:rPr>
                <w:rFonts w:ascii="Arial" w:eastAsia="Times New Roman" w:hAnsi="Arial" w:cs="Arial"/>
                <w:i/>
                <w:iCs/>
                <w:lang w:eastAsia="es-ES"/>
              </w:rPr>
              <w:fldChar w:fldCharType="end"/>
            </w:r>
            <w:r w:rsidRPr="00F25313">
              <w:rPr>
                <w:rFonts w:ascii="Arial" w:eastAsia="Times New Roman" w:hAnsi="Arial" w:cs="Arial"/>
                <w:i/>
                <w:iCs/>
                <w:lang w:eastAsia="es-ES"/>
              </w:rPr>
              <w:t>: Planta Eléctrica.</w:t>
            </w:r>
          </w:p>
          <w:p w14:paraId="790848B0" w14:textId="77777777" w:rsidR="00E97DC7" w:rsidRPr="00F25313" w:rsidRDefault="00E97DC7" w:rsidP="00F25313">
            <w:pPr>
              <w:spacing w:after="200"/>
              <w:cnfStyle w:val="000000000000" w:firstRow="0" w:lastRow="0" w:firstColumn="0" w:lastColumn="0" w:oddVBand="0" w:evenVBand="0" w:oddHBand="0" w:evenHBand="0" w:firstRowFirstColumn="0" w:firstRowLastColumn="0" w:lastRowFirstColumn="0" w:lastRowLastColumn="0"/>
              <w:rPr>
                <w:rFonts w:ascii="Arial" w:hAnsi="Arial" w:cs="Arial"/>
                <w:i/>
                <w:iCs/>
                <w:lang w:val="es-MX"/>
              </w:rPr>
            </w:pPr>
          </w:p>
        </w:tc>
      </w:tr>
      <w:tr w:rsidR="00E97DC7" w:rsidRPr="00F25313" w14:paraId="63AC98E8" w14:textId="77777777" w:rsidTr="00DB3A61">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9351" w:type="dxa"/>
            <w:gridSpan w:val="3"/>
          </w:tcPr>
          <w:p w14:paraId="2DEC7761" w14:textId="77777777" w:rsidR="00E97DC7" w:rsidRPr="00F25313" w:rsidRDefault="00E97DC7" w:rsidP="00F25313">
            <w:pPr>
              <w:spacing w:after="200"/>
              <w:rPr>
                <w:rFonts w:ascii="Arial" w:hAnsi="Arial" w:cs="Arial"/>
                <w:b w:val="0"/>
                <w:bCs w:val="0"/>
                <w:i/>
                <w:iCs/>
              </w:rPr>
            </w:pPr>
          </w:p>
        </w:tc>
      </w:tr>
      <w:tr w:rsidR="00E97DC7" w:rsidRPr="00F25313" w14:paraId="0BF0AD49" w14:textId="77777777" w:rsidTr="00DB3A61">
        <w:trPr>
          <w:trHeight w:val="3358"/>
        </w:trPr>
        <w:tc>
          <w:tcPr>
            <w:cnfStyle w:val="001000000000" w:firstRow="0" w:lastRow="0" w:firstColumn="1" w:lastColumn="0" w:oddVBand="0" w:evenVBand="0" w:oddHBand="0" w:evenHBand="0" w:firstRowFirstColumn="0" w:firstRowLastColumn="0" w:lastRowFirstColumn="0" w:lastRowLastColumn="0"/>
            <w:tcW w:w="3974" w:type="dxa"/>
          </w:tcPr>
          <w:p w14:paraId="6F72DFDC" w14:textId="77777777" w:rsidR="00E97DC7" w:rsidRPr="00F25313" w:rsidRDefault="00E97DC7" w:rsidP="00F25313">
            <w:pPr>
              <w:spacing w:after="200"/>
              <w:rPr>
                <w:rFonts w:ascii="Arial" w:hAnsi="Arial" w:cs="Arial"/>
                <w:b w:val="0"/>
                <w:bCs w:val="0"/>
                <w:i/>
                <w:iCs/>
              </w:rPr>
            </w:pPr>
            <w:r w:rsidRPr="00F25313">
              <w:rPr>
                <w:rFonts w:ascii="Arial" w:hAnsi="Arial" w:cs="Arial"/>
                <w:i/>
                <w:iCs/>
                <w:noProof/>
              </w:rPr>
              <w:drawing>
                <wp:inline distT="0" distB="0" distL="0" distR="0" wp14:anchorId="394F0E50" wp14:editId="28E4F61F">
                  <wp:extent cx="2266522" cy="1301750"/>
                  <wp:effectExtent l="0" t="0" r="63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92297" cy="1316554"/>
                          </a:xfrm>
                          <a:prstGeom prst="rect">
                            <a:avLst/>
                          </a:prstGeom>
                        </pic:spPr>
                      </pic:pic>
                    </a:graphicData>
                  </a:graphic>
                </wp:inline>
              </w:drawing>
            </w:r>
          </w:p>
          <w:p w14:paraId="2502E420" w14:textId="037AB4D7" w:rsidR="00E97DC7" w:rsidRPr="00F25313" w:rsidRDefault="00E97DC7" w:rsidP="00F25313">
            <w:pPr>
              <w:suppressAutoHyphens w:val="0"/>
              <w:rPr>
                <w:rFonts w:ascii="Arial" w:eastAsia="Times New Roman" w:hAnsi="Arial" w:cs="Arial"/>
                <w:i/>
                <w:iCs/>
                <w:lang w:eastAsia="es-ES"/>
              </w:rPr>
            </w:pP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8</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Visita de la agencia de comercialización e innovación para el desarrollo de Cundinamarca.</w:t>
            </w:r>
          </w:p>
        </w:tc>
        <w:tc>
          <w:tcPr>
            <w:tcW w:w="5376" w:type="dxa"/>
            <w:gridSpan w:val="2"/>
          </w:tcPr>
          <w:p w14:paraId="7AF653FF" w14:textId="77777777" w:rsidR="00E97DC7" w:rsidRPr="00F25313" w:rsidRDefault="00E97DC7" w:rsidP="00F25313">
            <w:pPr>
              <w:spacing w:after="200"/>
              <w:cnfStyle w:val="000000000000" w:firstRow="0" w:lastRow="0" w:firstColumn="0" w:lastColumn="0" w:oddVBand="0" w:evenVBand="0" w:oddHBand="0" w:evenHBand="0" w:firstRowFirstColumn="0" w:firstRowLastColumn="0" w:lastRowFirstColumn="0" w:lastRowLastColumn="0"/>
              <w:rPr>
                <w:rFonts w:ascii="Arial" w:hAnsi="Arial" w:cs="Arial"/>
                <w:i/>
                <w:iCs/>
              </w:rPr>
            </w:pPr>
            <w:r w:rsidRPr="00F25313">
              <w:rPr>
                <w:rFonts w:ascii="Arial" w:hAnsi="Arial" w:cs="Arial"/>
                <w:i/>
                <w:iCs/>
                <w:noProof/>
              </w:rPr>
              <w:drawing>
                <wp:inline distT="0" distB="0" distL="0" distR="0" wp14:anchorId="72C2BBAE" wp14:editId="33A6F9CC">
                  <wp:extent cx="3003550" cy="1625479"/>
                  <wp:effectExtent l="0" t="0" r="635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30052" cy="1639822"/>
                          </a:xfrm>
                          <a:prstGeom prst="rect">
                            <a:avLst/>
                          </a:prstGeom>
                        </pic:spPr>
                      </pic:pic>
                    </a:graphicData>
                  </a:graphic>
                </wp:inline>
              </w:drawing>
            </w:r>
          </w:p>
          <w:p w14:paraId="57015C90" w14:textId="402D4F8A" w:rsidR="00E97DC7" w:rsidRPr="00F25313" w:rsidRDefault="00E97DC7" w:rsidP="00F25313">
            <w:pPr>
              <w:suppressAutoHyphens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lang w:eastAsia="es-ES"/>
              </w:rPr>
            </w:pPr>
            <w:r w:rsidRPr="00F25313">
              <w:rPr>
                <w:rFonts w:ascii="Arial" w:eastAsia="Times New Roman" w:hAnsi="Arial" w:cs="Arial"/>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i/>
                <w:iCs/>
                <w:noProof/>
                <w:lang w:eastAsia="es-ES"/>
              </w:rPr>
              <w:t>9</w:t>
            </w:r>
            <w:r w:rsidRPr="00F25313">
              <w:rPr>
                <w:rFonts w:ascii="Arial" w:eastAsia="Times New Roman" w:hAnsi="Arial" w:cs="Arial"/>
                <w:i/>
                <w:iCs/>
                <w:lang w:eastAsia="es-ES"/>
              </w:rPr>
              <w:fldChar w:fldCharType="end"/>
            </w:r>
            <w:r w:rsidRPr="00F25313">
              <w:rPr>
                <w:rFonts w:ascii="Arial" w:eastAsia="Times New Roman" w:hAnsi="Arial" w:cs="Arial"/>
                <w:i/>
                <w:iCs/>
                <w:lang w:eastAsia="es-ES"/>
              </w:rPr>
              <w:t xml:space="preserve">: Señalización y adecuación de la planta. </w:t>
            </w:r>
          </w:p>
          <w:p w14:paraId="6A48F520" w14:textId="77777777" w:rsidR="00E97DC7" w:rsidRPr="00F25313" w:rsidRDefault="00E97DC7" w:rsidP="00F25313">
            <w:pPr>
              <w:spacing w:after="200"/>
              <w:cnfStyle w:val="000000000000" w:firstRow="0" w:lastRow="0" w:firstColumn="0" w:lastColumn="0" w:oddVBand="0" w:evenVBand="0" w:oddHBand="0" w:evenHBand="0" w:firstRowFirstColumn="0" w:firstRowLastColumn="0" w:lastRowFirstColumn="0" w:lastRowLastColumn="0"/>
              <w:rPr>
                <w:rFonts w:ascii="Arial" w:hAnsi="Arial" w:cs="Arial"/>
                <w:i/>
                <w:iCs/>
              </w:rPr>
            </w:pPr>
          </w:p>
        </w:tc>
      </w:tr>
      <w:tr w:rsidR="00E97DC7" w:rsidRPr="00F25313" w14:paraId="197DBF5C" w14:textId="77777777" w:rsidTr="00DB3A61">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351" w:type="dxa"/>
            <w:gridSpan w:val="3"/>
          </w:tcPr>
          <w:p w14:paraId="2B348923" w14:textId="77777777" w:rsidR="004D6C1C" w:rsidRPr="00F25313" w:rsidRDefault="004D6C1C" w:rsidP="00F25313">
            <w:pPr>
              <w:spacing w:after="200"/>
              <w:rPr>
                <w:rFonts w:ascii="Arial" w:hAnsi="Arial" w:cs="Arial"/>
                <w:b w:val="0"/>
                <w:bCs w:val="0"/>
                <w:i/>
                <w:iCs/>
              </w:rPr>
            </w:pPr>
          </w:p>
        </w:tc>
      </w:tr>
      <w:tr w:rsidR="004D6C1C" w:rsidRPr="00F25313" w14:paraId="5E005302" w14:textId="77777777" w:rsidTr="00DB3A61">
        <w:trPr>
          <w:trHeight w:val="439"/>
        </w:trPr>
        <w:tc>
          <w:tcPr>
            <w:cnfStyle w:val="001000000000" w:firstRow="0" w:lastRow="0" w:firstColumn="1" w:lastColumn="0" w:oddVBand="0" w:evenVBand="0" w:oddHBand="0" w:evenHBand="0" w:firstRowFirstColumn="0" w:firstRowLastColumn="0" w:lastRowFirstColumn="0" w:lastRowLastColumn="0"/>
            <w:tcW w:w="9351" w:type="dxa"/>
            <w:gridSpan w:val="3"/>
          </w:tcPr>
          <w:p w14:paraId="5C4C02D8" w14:textId="77777777" w:rsidR="004D6C1C" w:rsidRPr="00F25313" w:rsidRDefault="004D6C1C" w:rsidP="00F25313">
            <w:pPr>
              <w:rPr>
                <w:rFonts w:ascii="Arial" w:hAnsi="Arial" w:cs="Arial"/>
                <w:i/>
                <w:iCs/>
              </w:rPr>
            </w:pPr>
          </w:p>
          <w:p w14:paraId="00F54FBA" w14:textId="77777777" w:rsidR="004D6C1C" w:rsidRPr="00F25313" w:rsidRDefault="004D6C1C" w:rsidP="00F25313">
            <w:pPr>
              <w:rPr>
                <w:rFonts w:ascii="Arial" w:hAnsi="Arial" w:cs="Arial"/>
                <w:b w:val="0"/>
                <w:bCs w:val="0"/>
                <w:i/>
                <w:iCs/>
              </w:rPr>
            </w:pPr>
          </w:p>
        </w:tc>
      </w:tr>
      <w:tr w:rsidR="00E97DC7" w:rsidRPr="00F25313" w14:paraId="6E3C8CF0" w14:textId="77777777" w:rsidTr="00DB3A61">
        <w:trPr>
          <w:cnfStyle w:val="000000100000" w:firstRow="0" w:lastRow="0" w:firstColumn="0" w:lastColumn="0" w:oddVBand="0" w:evenVBand="0" w:oddHBand="1" w:evenHBand="0" w:firstRowFirstColumn="0" w:firstRowLastColumn="0" w:lastRowFirstColumn="0" w:lastRowLastColumn="0"/>
          <w:trHeight w:val="4944"/>
        </w:trPr>
        <w:tc>
          <w:tcPr>
            <w:cnfStyle w:val="001000000000" w:firstRow="0" w:lastRow="0" w:firstColumn="1" w:lastColumn="0" w:oddVBand="0" w:evenVBand="0" w:oddHBand="0" w:evenHBand="0" w:firstRowFirstColumn="0" w:firstRowLastColumn="0" w:lastRowFirstColumn="0" w:lastRowLastColumn="0"/>
            <w:tcW w:w="3974" w:type="dxa"/>
          </w:tcPr>
          <w:p w14:paraId="0822F661" w14:textId="77777777" w:rsidR="00E97DC7" w:rsidRPr="00F25313" w:rsidRDefault="00E97DC7" w:rsidP="00F25313">
            <w:pPr>
              <w:keepNext/>
              <w:spacing w:after="200"/>
              <w:jc w:val="center"/>
              <w:rPr>
                <w:rFonts w:ascii="Arial" w:hAnsi="Arial" w:cs="Arial"/>
                <w:b w:val="0"/>
                <w:bCs w:val="0"/>
                <w:i/>
                <w:iCs/>
              </w:rPr>
            </w:pPr>
            <w:r w:rsidRPr="00F25313">
              <w:rPr>
                <w:rFonts w:ascii="Arial" w:hAnsi="Arial" w:cs="Arial"/>
                <w:i/>
                <w:iCs/>
                <w:noProof/>
              </w:rPr>
              <w:lastRenderedPageBreak/>
              <w:drawing>
                <wp:inline distT="0" distB="0" distL="0" distR="0" wp14:anchorId="27C9DD0E" wp14:editId="063222AE">
                  <wp:extent cx="2034540" cy="2522976"/>
                  <wp:effectExtent l="0" t="0" r="3810" b="0"/>
                  <wp:docPr id="709159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91544" name=""/>
                          <pic:cNvPicPr/>
                        </pic:nvPicPr>
                        <pic:blipFill>
                          <a:blip r:embed="rId28"/>
                          <a:stretch>
                            <a:fillRect/>
                          </a:stretch>
                        </pic:blipFill>
                        <pic:spPr>
                          <a:xfrm>
                            <a:off x="0" y="0"/>
                            <a:ext cx="2050145" cy="2542328"/>
                          </a:xfrm>
                          <a:prstGeom prst="rect">
                            <a:avLst/>
                          </a:prstGeom>
                        </pic:spPr>
                      </pic:pic>
                    </a:graphicData>
                  </a:graphic>
                </wp:inline>
              </w:drawing>
            </w:r>
          </w:p>
          <w:p w14:paraId="4052A56E" w14:textId="73C4052C" w:rsidR="00E97DC7" w:rsidRPr="00F25313" w:rsidRDefault="00E97DC7" w:rsidP="00F25313">
            <w:pPr>
              <w:suppressAutoHyphens w:val="0"/>
              <w:jc w:val="center"/>
              <w:rPr>
                <w:rFonts w:ascii="Arial" w:eastAsia="Times New Roman" w:hAnsi="Arial" w:cs="Arial"/>
                <w:i/>
                <w:iCs/>
                <w:noProof/>
                <w:lang w:eastAsia="es-ES"/>
              </w:rPr>
            </w:pP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10</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Acto cultural de inauguración.</w:t>
            </w:r>
          </w:p>
          <w:p w14:paraId="3DA13DA9" w14:textId="77777777" w:rsidR="00E97DC7" w:rsidRPr="00F25313" w:rsidRDefault="00E97DC7" w:rsidP="00F25313">
            <w:pPr>
              <w:spacing w:after="200"/>
              <w:rPr>
                <w:rFonts w:ascii="Arial" w:hAnsi="Arial" w:cs="Arial"/>
                <w:i/>
                <w:iCs/>
                <w:noProof/>
              </w:rPr>
            </w:pPr>
          </w:p>
        </w:tc>
        <w:tc>
          <w:tcPr>
            <w:tcW w:w="5376" w:type="dxa"/>
            <w:gridSpan w:val="2"/>
          </w:tcPr>
          <w:p w14:paraId="6DC747EB" w14:textId="77777777" w:rsidR="00E97DC7" w:rsidRPr="00F25313" w:rsidRDefault="00E97DC7" w:rsidP="00F25313">
            <w:pPr>
              <w:keepNext/>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lang w:eastAsia="es-ES"/>
              </w:rPr>
            </w:pPr>
            <w:r w:rsidRPr="00F25313">
              <w:rPr>
                <w:rFonts w:ascii="Arial" w:eastAsia="Times New Roman" w:hAnsi="Arial" w:cs="Arial"/>
                <w:i/>
                <w:iCs/>
                <w:noProof/>
                <w:lang w:eastAsia="es-ES"/>
              </w:rPr>
              <w:drawing>
                <wp:inline distT="0" distB="0" distL="0" distR="0" wp14:anchorId="4C69105A" wp14:editId="75A52DCD">
                  <wp:extent cx="2074251" cy="2567940"/>
                  <wp:effectExtent l="0" t="0" r="2540" b="3810"/>
                  <wp:docPr id="13673232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23236" name=""/>
                          <pic:cNvPicPr/>
                        </pic:nvPicPr>
                        <pic:blipFill>
                          <a:blip r:embed="rId29"/>
                          <a:stretch>
                            <a:fillRect/>
                          </a:stretch>
                        </pic:blipFill>
                        <pic:spPr>
                          <a:xfrm>
                            <a:off x="0" y="0"/>
                            <a:ext cx="2087920" cy="2584863"/>
                          </a:xfrm>
                          <a:prstGeom prst="rect">
                            <a:avLst/>
                          </a:prstGeom>
                        </pic:spPr>
                      </pic:pic>
                    </a:graphicData>
                  </a:graphic>
                </wp:inline>
              </w:drawing>
            </w:r>
          </w:p>
          <w:p w14:paraId="2A291178" w14:textId="77777777" w:rsidR="004D6C1C" w:rsidRPr="00F25313" w:rsidRDefault="004D6C1C" w:rsidP="00F25313">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lang w:eastAsia="es-ES"/>
              </w:rPr>
            </w:pPr>
          </w:p>
          <w:p w14:paraId="111F062C" w14:textId="6B6BC1AF" w:rsidR="00E97DC7" w:rsidRPr="00F25313" w:rsidRDefault="00E97DC7" w:rsidP="00F25313">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noProof/>
                <w:lang w:eastAsia="es-ES"/>
              </w:rPr>
            </w:pPr>
            <w:r w:rsidRPr="00F25313">
              <w:rPr>
                <w:rFonts w:ascii="Arial" w:eastAsia="Times New Roman" w:hAnsi="Arial" w:cs="Arial"/>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i/>
                <w:iCs/>
                <w:noProof/>
                <w:lang w:eastAsia="es-ES"/>
              </w:rPr>
              <w:t>11</w:t>
            </w:r>
            <w:r w:rsidRPr="00F25313">
              <w:rPr>
                <w:rFonts w:ascii="Arial" w:eastAsia="Times New Roman" w:hAnsi="Arial" w:cs="Arial"/>
                <w:i/>
                <w:iCs/>
                <w:lang w:eastAsia="es-ES"/>
              </w:rPr>
              <w:fldChar w:fldCharType="end"/>
            </w:r>
            <w:r w:rsidRPr="00F25313">
              <w:rPr>
                <w:rFonts w:ascii="Arial" w:eastAsia="Times New Roman" w:hAnsi="Arial" w:cs="Arial"/>
                <w:i/>
                <w:iCs/>
                <w:lang w:eastAsia="es-ES"/>
              </w:rPr>
              <w:t>: Intervención gerente técnico FEDECACAO. Luis Eduardo López.</w:t>
            </w:r>
          </w:p>
        </w:tc>
      </w:tr>
      <w:tr w:rsidR="00E97DC7" w:rsidRPr="00F25313" w14:paraId="7589943E" w14:textId="77777777" w:rsidTr="00DB3A61">
        <w:trPr>
          <w:trHeight w:val="451"/>
        </w:trPr>
        <w:tc>
          <w:tcPr>
            <w:cnfStyle w:val="001000000000" w:firstRow="0" w:lastRow="0" w:firstColumn="1" w:lastColumn="0" w:oddVBand="0" w:evenVBand="0" w:oddHBand="0" w:evenHBand="0" w:firstRowFirstColumn="0" w:firstRowLastColumn="0" w:lastRowFirstColumn="0" w:lastRowLastColumn="0"/>
            <w:tcW w:w="9351" w:type="dxa"/>
            <w:gridSpan w:val="3"/>
          </w:tcPr>
          <w:p w14:paraId="23F7D3EB" w14:textId="77777777" w:rsidR="00E97DC7" w:rsidRPr="00F25313" w:rsidRDefault="00E97DC7" w:rsidP="00F25313">
            <w:pPr>
              <w:spacing w:after="200"/>
              <w:rPr>
                <w:rFonts w:ascii="Arial" w:hAnsi="Arial" w:cs="Arial"/>
                <w:i/>
                <w:iCs/>
                <w:lang w:eastAsia="es-ES"/>
              </w:rPr>
            </w:pPr>
          </w:p>
        </w:tc>
      </w:tr>
      <w:tr w:rsidR="00E97DC7" w:rsidRPr="00F25313" w14:paraId="69D5E6BD" w14:textId="77777777" w:rsidTr="00DB3A61">
        <w:trPr>
          <w:cnfStyle w:val="000000100000" w:firstRow="0" w:lastRow="0" w:firstColumn="0" w:lastColumn="0" w:oddVBand="0" w:evenVBand="0" w:oddHBand="1" w:evenHBand="0" w:firstRowFirstColumn="0" w:firstRowLastColumn="0" w:lastRowFirstColumn="0" w:lastRowLastColumn="0"/>
          <w:trHeight w:val="5083"/>
        </w:trPr>
        <w:tc>
          <w:tcPr>
            <w:cnfStyle w:val="001000000000" w:firstRow="0" w:lastRow="0" w:firstColumn="1" w:lastColumn="0" w:oddVBand="0" w:evenVBand="0" w:oddHBand="0" w:evenHBand="0" w:firstRowFirstColumn="0" w:firstRowLastColumn="0" w:lastRowFirstColumn="0" w:lastRowLastColumn="0"/>
            <w:tcW w:w="3974" w:type="dxa"/>
          </w:tcPr>
          <w:p w14:paraId="3A08FF5E" w14:textId="77777777" w:rsidR="00E97DC7" w:rsidRPr="00F25313" w:rsidRDefault="00E97DC7" w:rsidP="00F25313">
            <w:pPr>
              <w:keepNext/>
              <w:spacing w:after="200"/>
              <w:jc w:val="center"/>
              <w:rPr>
                <w:rFonts w:ascii="Arial" w:hAnsi="Arial" w:cs="Arial"/>
                <w:b w:val="0"/>
                <w:bCs w:val="0"/>
                <w:i/>
                <w:iCs/>
              </w:rPr>
            </w:pPr>
            <w:r w:rsidRPr="00F25313">
              <w:rPr>
                <w:rFonts w:ascii="Arial" w:hAnsi="Arial" w:cs="Arial"/>
                <w:i/>
                <w:iCs/>
                <w:noProof/>
              </w:rPr>
              <w:drawing>
                <wp:inline distT="0" distB="0" distL="0" distR="0" wp14:anchorId="5CDAFAE5" wp14:editId="57D812E9">
                  <wp:extent cx="2069174" cy="2606040"/>
                  <wp:effectExtent l="0" t="0" r="7620" b="3810"/>
                  <wp:docPr id="3166100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10067" name=""/>
                          <pic:cNvPicPr/>
                        </pic:nvPicPr>
                        <pic:blipFill>
                          <a:blip r:embed="rId30"/>
                          <a:stretch>
                            <a:fillRect/>
                          </a:stretch>
                        </pic:blipFill>
                        <pic:spPr>
                          <a:xfrm>
                            <a:off x="0" y="0"/>
                            <a:ext cx="2074743" cy="2613054"/>
                          </a:xfrm>
                          <a:prstGeom prst="rect">
                            <a:avLst/>
                          </a:prstGeom>
                        </pic:spPr>
                      </pic:pic>
                    </a:graphicData>
                  </a:graphic>
                </wp:inline>
              </w:drawing>
            </w:r>
          </w:p>
          <w:p w14:paraId="063981E8" w14:textId="6E542A55" w:rsidR="00E97DC7" w:rsidRPr="00F25313" w:rsidRDefault="00E97DC7" w:rsidP="00F25313">
            <w:pPr>
              <w:suppressAutoHyphens w:val="0"/>
              <w:jc w:val="center"/>
              <w:rPr>
                <w:rFonts w:ascii="Arial" w:eastAsia="Times New Roman" w:hAnsi="Arial" w:cs="Arial"/>
                <w:i/>
                <w:iCs/>
                <w:noProof/>
                <w:lang w:eastAsia="es-ES"/>
              </w:rPr>
            </w:pP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12</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Participación de las asociaciones de Cundinamarca.</w:t>
            </w:r>
          </w:p>
          <w:p w14:paraId="67396311" w14:textId="77777777" w:rsidR="00E97DC7" w:rsidRPr="00F25313" w:rsidRDefault="00E97DC7" w:rsidP="00F25313">
            <w:pPr>
              <w:spacing w:after="200"/>
              <w:rPr>
                <w:rFonts w:ascii="Arial" w:hAnsi="Arial" w:cs="Arial"/>
                <w:i/>
                <w:iCs/>
              </w:rPr>
            </w:pPr>
          </w:p>
        </w:tc>
        <w:tc>
          <w:tcPr>
            <w:tcW w:w="5376" w:type="dxa"/>
            <w:gridSpan w:val="2"/>
          </w:tcPr>
          <w:p w14:paraId="1F9A6F73" w14:textId="77777777" w:rsidR="00E97DC7" w:rsidRPr="00F25313" w:rsidRDefault="00E97DC7" w:rsidP="00F25313">
            <w:pPr>
              <w:suppressAutoHyphens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noProof/>
                <w:lang w:eastAsia="es-ES"/>
              </w:rPr>
            </w:pPr>
          </w:p>
          <w:p w14:paraId="02B25451" w14:textId="77777777" w:rsidR="00E97DC7" w:rsidRPr="00F25313" w:rsidRDefault="00E97DC7" w:rsidP="00F25313">
            <w:pPr>
              <w:keepNext/>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lang w:eastAsia="es-ES"/>
              </w:rPr>
            </w:pPr>
            <w:r w:rsidRPr="00F25313">
              <w:rPr>
                <w:rFonts w:ascii="Arial" w:eastAsia="Times New Roman" w:hAnsi="Arial" w:cs="Arial"/>
                <w:i/>
                <w:iCs/>
                <w:noProof/>
                <w:lang w:eastAsia="es-ES"/>
              </w:rPr>
              <w:drawing>
                <wp:inline distT="0" distB="0" distL="0" distR="0" wp14:anchorId="175A47D1" wp14:editId="6FDE10C0">
                  <wp:extent cx="2059305" cy="2548874"/>
                  <wp:effectExtent l="0" t="0" r="0" b="4445"/>
                  <wp:docPr id="59270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0002" name=""/>
                          <pic:cNvPicPr/>
                        </pic:nvPicPr>
                        <pic:blipFill>
                          <a:blip r:embed="rId31"/>
                          <a:stretch>
                            <a:fillRect/>
                          </a:stretch>
                        </pic:blipFill>
                        <pic:spPr>
                          <a:xfrm>
                            <a:off x="0" y="0"/>
                            <a:ext cx="2066968" cy="2558359"/>
                          </a:xfrm>
                          <a:prstGeom prst="rect">
                            <a:avLst/>
                          </a:prstGeom>
                        </pic:spPr>
                      </pic:pic>
                    </a:graphicData>
                  </a:graphic>
                </wp:inline>
              </w:drawing>
            </w:r>
          </w:p>
          <w:p w14:paraId="63116B75" w14:textId="77777777" w:rsidR="004D6C1C" w:rsidRPr="00F25313" w:rsidRDefault="004D6C1C" w:rsidP="00F25313">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lang w:eastAsia="es-ES"/>
              </w:rPr>
            </w:pPr>
          </w:p>
          <w:p w14:paraId="0E594A1F" w14:textId="63BA8DF5" w:rsidR="00E97DC7" w:rsidRPr="00F25313" w:rsidRDefault="00E97DC7" w:rsidP="00F25313">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noProof/>
                <w:lang w:eastAsia="es-ES"/>
              </w:rPr>
            </w:pPr>
            <w:r w:rsidRPr="00F25313">
              <w:rPr>
                <w:rFonts w:ascii="Arial" w:eastAsia="Times New Roman" w:hAnsi="Arial" w:cs="Arial"/>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i/>
                <w:iCs/>
                <w:noProof/>
                <w:lang w:eastAsia="es-ES"/>
              </w:rPr>
              <w:t>13</w:t>
            </w:r>
            <w:r w:rsidRPr="00F25313">
              <w:rPr>
                <w:rFonts w:ascii="Arial" w:eastAsia="Times New Roman" w:hAnsi="Arial" w:cs="Arial"/>
                <w:i/>
                <w:iCs/>
                <w:lang w:eastAsia="es-ES"/>
              </w:rPr>
              <w:fldChar w:fldCharType="end"/>
            </w:r>
            <w:r w:rsidRPr="00F25313">
              <w:rPr>
                <w:rFonts w:ascii="Arial" w:eastAsia="Times New Roman" w:hAnsi="Arial" w:cs="Arial"/>
                <w:i/>
                <w:iCs/>
                <w:lang w:eastAsia="es-ES"/>
              </w:rPr>
              <w:t>: Corte de cinta inaugural planta.</w:t>
            </w:r>
          </w:p>
          <w:p w14:paraId="127D3E90"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lang w:eastAsia="es-ES"/>
              </w:rPr>
            </w:pPr>
          </w:p>
        </w:tc>
      </w:tr>
      <w:tr w:rsidR="00E97DC7" w:rsidRPr="00F25313" w14:paraId="34EF0011" w14:textId="77777777" w:rsidTr="00DB3A61">
        <w:trPr>
          <w:trHeight w:val="439"/>
        </w:trPr>
        <w:tc>
          <w:tcPr>
            <w:cnfStyle w:val="001000000000" w:firstRow="0" w:lastRow="0" w:firstColumn="1" w:lastColumn="0" w:oddVBand="0" w:evenVBand="0" w:oddHBand="0" w:evenHBand="0" w:firstRowFirstColumn="0" w:firstRowLastColumn="0" w:lastRowFirstColumn="0" w:lastRowLastColumn="0"/>
            <w:tcW w:w="9351" w:type="dxa"/>
            <w:gridSpan w:val="3"/>
          </w:tcPr>
          <w:p w14:paraId="4E01C4FD" w14:textId="77777777" w:rsidR="00E97DC7" w:rsidRPr="00F25313" w:rsidRDefault="00E97DC7" w:rsidP="00F25313">
            <w:pPr>
              <w:spacing w:after="200"/>
              <w:rPr>
                <w:rFonts w:ascii="Arial" w:hAnsi="Arial" w:cs="Arial"/>
                <w:b w:val="0"/>
                <w:bCs w:val="0"/>
                <w:i/>
                <w:iCs/>
              </w:rPr>
            </w:pPr>
          </w:p>
        </w:tc>
      </w:tr>
      <w:tr w:rsidR="00E97DC7" w:rsidRPr="00F25313" w14:paraId="64747D8C" w14:textId="77777777" w:rsidTr="00DB3A61">
        <w:trPr>
          <w:cnfStyle w:val="000000100000" w:firstRow="0" w:lastRow="0" w:firstColumn="0" w:lastColumn="0" w:oddVBand="0" w:evenVBand="0" w:oddHBand="1" w:evenHBand="0" w:firstRowFirstColumn="0" w:firstRowLastColumn="0" w:lastRowFirstColumn="0" w:lastRowLastColumn="0"/>
          <w:trHeight w:val="4481"/>
        </w:trPr>
        <w:tc>
          <w:tcPr>
            <w:cnfStyle w:val="001000000000" w:firstRow="0" w:lastRow="0" w:firstColumn="1" w:lastColumn="0" w:oddVBand="0" w:evenVBand="0" w:oddHBand="0" w:evenHBand="0" w:firstRowFirstColumn="0" w:firstRowLastColumn="0" w:lastRowFirstColumn="0" w:lastRowLastColumn="0"/>
            <w:tcW w:w="3974" w:type="dxa"/>
          </w:tcPr>
          <w:p w14:paraId="4FE26411" w14:textId="77777777" w:rsidR="00E97DC7" w:rsidRPr="00F25313" w:rsidRDefault="00E97DC7" w:rsidP="00F25313">
            <w:pPr>
              <w:keepNext/>
              <w:spacing w:after="200"/>
              <w:jc w:val="center"/>
              <w:rPr>
                <w:rFonts w:ascii="Arial" w:hAnsi="Arial" w:cs="Arial"/>
                <w:b w:val="0"/>
                <w:bCs w:val="0"/>
                <w:i/>
                <w:iCs/>
              </w:rPr>
            </w:pPr>
            <w:r w:rsidRPr="00F25313">
              <w:rPr>
                <w:rFonts w:ascii="Arial" w:hAnsi="Arial" w:cs="Arial"/>
                <w:i/>
                <w:iCs/>
                <w:noProof/>
              </w:rPr>
              <w:lastRenderedPageBreak/>
              <w:drawing>
                <wp:inline distT="0" distB="0" distL="0" distR="0" wp14:anchorId="7BB6E7F6" wp14:editId="32EDC1FA">
                  <wp:extent cx="1868299" cy="2316480"/>
                  <wp:effectExtent l="0" t="0" r="0" b="7620"/>
                  <wp:docPr id="15116028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02879" name=""/>
                          <pic:cNvPicPr/>
                        </pic:nvPicPr>
                        <pic:blipFill>
                          <a:blip r:embed="rId32"/>
                          <a:stretch>
                            <a:fillRect/>
                          </a:stretch>
                        </pic:blipFill>
                        <pic:spPr>
                          <a:xfrm>
                            <a:off x="0" y="0"/>
                            <a:ext cx="1873013" cy="2322325"/>
                          </a:xfrm>
                          <a:prstGeom prst="rect">
                            <a:avLst/>
                          </a:prstGeom>
                        </pic:spPr>
                      </pic:pic>
                    </a:graphicData>
                  </a:graphic>
                </wp:inline>
              </w:drawing>
            </w:r>
          </w:p>
          <w:p w14:paraId="3B25BC7D" w14:textId="21497AAA" w:rsidR="00E97DC7" w:rsidRPr="00F25313" w:rsidRDefault="00E97DC7" w:rsidP="00F25313">
            <w:pPr>
              <w:suppressAutoHyphens w:val="0"/>
              <w:jc w:val="center"/>
              <w:rPr>
                <w:rFonts w:ascii="Arial" w:eastAsia="Times New Roman" w:hAnsi="Arial" w:cs="Arial"/>
                <w:b w:val="0"/>
                <w:bCs w:val="0"/>
                <w:i/>
                <w:iCs/>
                <w:noProof/>
                <w:lang w:eastAsia="es-ES"/>
              </w:rPr>
            </w:pP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14</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Recorrido de autoridades departamentales, municipales y asociaciones.</w:t>
            </w:r>
          </w:p>
        </w:tc>
        <w:tc>
          <w:tcPr>
            <w:tcW w:w="5376" w:type="dxa"/>
            <w:gridSpan w:val="2"/>
          </w:tcPr>
          <w:p w14:paraId="31BCD8DC" w14:textId="0EC4E7B2" w:rsidR="00E97DC7" w:rsidRPr="00F25313" w:rsidRDefault="004D6C1C"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r w:rsidRPr="00F25313">
              <w:rPr>
                <w:rFonts w:ascii="Arial" w:hAnsi="Arial" w:cs="Arial"/>
                <w:i/>
                <w:iCs/>
                <w:noProof/>
              </w:rPr>
              <w:drawing>
                <wp:anchor distT="0" distB="0" distL="114300" distR="114300" simplePos="0" relativeHeight="251669504" behindDoc="0" locked="0" layoutInCell="1" allowOverlap="1" wp14:anchorId="0DE50E81" wp14:editId="6AFED1A2">
                  <wp:simplePos x="0" y="0"/>
                  <wp:positionH relativeFrom="column">
                    <wp:posOffset>492760</wp:posOffset>
                  </wp:positionH>
                  <wp:positionV relativeFrom="paragraph">
                    <wp:posOffset>20320</wp:posOffset>
                  </wp:positionV>
                  <wp:extent cx="2027512" cy="2529840"/>
                  <wp:effectExtent l="0" t="0" r="0" b="3810"/>
                  <wp:wrapSquare wrapText="bothSides"/>
                  <wp:docPr id="13332818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81858"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027512" cy="2529840"/>
                          </a:xfrm>
                          <a:prstGeom prst="rect">
                            <a:avLst/>
                          </a:prstGeom>
                        </pic:spPr>
                      </pic:pic>
                    </a:graphicData>
                  </a:graphic>
                </wp:anchor>
              </w:drawing>
            </w:r>
          </w:p>
          <w:p w14:paraId="34D83468"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p>
          <w:p w14:paraId="655F545E"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p>
          <w:p w14:paraId="15348B25"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p>
          <w:p w14:paraId="1BCABA9F"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p>
          <w:p w14:paraId="4B6637BC"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p>
          <w:p w14:paraId="2B74F633"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p>
          <w:p w14:paraId="4115C045"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p>
          <w:p w14:paraId="7A7DE450" w14:textId="32F95C26" w:rsidR="00E97DC7" w:rsidRPr="00F25313" w:rsidRDefault="004D6C1C"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r w:rsidRPr="00F25313">
              <w:rPr>
                <w:rFonts w:ascii="Arial" w:hAnsi="Arial" w:cs="Arial"/>
                <w:i/>
                <w:iCs/>
                <w:noProof/>
              </w:rPr>
              <mc:AlternateContent>
                <mc:Choice Requires="wps">
                  <w:drawing>
                    <wp:anchor distT="0" distB="0" distL="114300" distR="114300" simplePos="0" relativeHeight="251670528" behindDoc="0" locked="0" layoutInCell="1" allowOverlap="1" wp14:anchorId="6637662A" wp14:editId="703575F6">
                      <wp:simplePos x="0" y="0"/>
                      <wp:positionH relativeFrom="column">
                        <wp:posOffset>469900</wp:posOffset>
                      </wp:positionH>
                      <wp:positionV relativeFrom="paragraph">
                        <wp:posOffset>197485</wp:posOffset>
                      </wp:positionV>
                      <wp:extent cx="2026920" cy="635"/>
                      <wp:effectExtent l="0" t="0" r="0" b="0"/>
                      <wp:wrapSquare wrapText="bothSides"/>
                      <wp:docPr id="762065696" name="Cuadro de texto 1"/>
                      <wp:cNvGraphicFramePr/>
                      <a:graphic xmlns:a="http://schemas.openxmlformats.org/drawingml/2006/main">
                        <a:graphicData uri="http://schemas.microsoft.com/office/word/2010/wordprocessingShape">
                          <wps:wsp>
                            <wps:cNvSpPr txBox="1"/>
                            <wps:spPr>
                              <a:xfrm>
                                <a:off x="0" y="0"/>
                                <a:ext cx="2026920" cy="635"/>
                              </a:xfrm>
                              <a:prstGeom prst="rect">
                                <a:avLst/>
                              </a:prstGeom>
                              <a:solidFill>
                                <a:prstClr val="white"/>
                              </a:solidFill>
                              <a:ln>
                                <a:noFill/>
                              </a:ln>
                            </wps:spPr>
                            <wps:txbx>
                              <w:txbxContent>
                                <w:p w14:paraId="14F8D053" w14:textId="3913A956" w:rsidR="00E97DC7" w:rsidRPr="00C042AD" w:rsidRDefault="00E97DC7" w:rsidP="00E97DC7">
                                  <w:pPr>
                                    <w:pStyle w:val="Descripcin"/>
                                    <w:rPr>
                                      <w:rFonts w:eastAsia="Calibri" w:cs="Arial"/>
                                      <w:b w:val="0"/>
                                      <w:bCs w:val="0"/>
                                      <w:i/>
                                      <w:iCs/>
                                      <w:noProof/>
                                      <w:lang w:eastAsia="ar-SA"/>
                                    </w:rPr>
                                  </w:pPr>
                                  <w:r w:rsidRPr="00C042AD">
                                    <w:rPr>
                                      <w:b w:val="0"/>
                                      <w:bCs w:val="0"/>
                                    </w:rPr>
                                    <w:t xml:space="preserve">Imagen </w:t>
                                  </w:r>
                                  <w:r w:rsidRPr="00C042AD">
                                    <w:rPr>
                                      <w:b w:val="0"/>
                                      <w:bCs w:val="0"/>
                                    </w:rPr>
                                    <w:fldChar w:fldCharType="begin"/>
                                  </w:r>
                                  <w:r w:rsidRPr="00C042AD">
                                    <w:rPr>
                                      <w:b w:val="0"/>
                                      <w:bCs w:val="0"/>
                                    </w:rPr>
                                    <w:instrText xml:space="preserve"> SEQ Ilustración \* ARABIC </w:instrText>
                                  </w:r>
                                  <w:r w:rsidRPr="00C042AD">
                                    <w:rPr>
                                      <w:b w:val="0"/>
                                      <w:bCs w:val="0"/>
                                    </w:rPr>
                                    <w:fldChar w:fldCharType="separate"/>
                                  </w:r>
                                  <w:r w:rsidR="00307415">
                                    <w:rPr>
                                      <w:b w:val="0"/>
                                      <w:bCs w:val="0"/>
                                      <w:noProof/>
                                    </w:rPr>
                                    <w:t>15</w:t>
                                  </w:r>
                                  <w:r w:rsidRPr="00C042AD">
                                    <w:rPr>
                                      <w:b w:val="0"/>
                                      <w:bCs w:val="0"/>
                                    </w:rPr>
                                    <w:fldChar w:fldCharType="end"/>
                                  </w:r>
                                  <w:r>
                                    <w:rPr>
                                      <w:b w:val="0"/>
                                      <w:bCs w:val="0"/>
                                    </w:rPr>
                                    <w:t>:</w:t>
                                  </w:r>
                                  <w:r w:rsidRPr="00C042AD">
                                    <w:rPr>
                                      <w:b w:val="0"/>
                                      <w:bCs w:val="0"/>
                                    </w:rPr>
                                    <w:t xml:space="preserve"> Práctica demostrativa de uso de los equipos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37662A" id="_x0000_t202" coordsize="21600,21600" o:spt="202" path="m,l,21600r21600,l21600,xe">
                      <v:stroke joinstyle="miter"/>
                      <v:path gradientshapeok="t" o:connecttype="rect"/>
                    </v:shapetype>
                    <v:shape id="Cuadro de texto 1" o:spid="_x0000_s1026" type="#_x0000_t202" style="position:absolute;margin-left:37pt;margin-top:15.55pt;width:159.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" stroked="f">
                      <v:textbox style="mso-fit-shape-to-text:t" inset="0,0,0,0">
                        <w:txbxContent>
                          <w:p w14:paraId="14F8D053" w14:textId="3913A956" w:rsidR="00E97DC7" w:rsidRPr="00C042AD" w:rsidRDefault="00E97DC7" w:rsidP="00E97DC7">
                            <w:pPr>
                              <w:pStyle w:val="Descripcin"/>
                              <w:rPr>
                                <w:rFonts w:eastAsia="Calibri" w:cs="Arial"/>
                                <w:b w:val="0"/>
                                <w:bCs w:val="0"/>
                                <w:i/>
                                <w:iCs/>
                                <w:noProof/>
                                <w:lang w:eastAsia="ar-SA"/>
                              </w:rPr>
                            </w:pPr>
                            <w:r w:rsidRPr="00C042AD">
                              <w:rPr>
                                <w:b w:val="0"/>
                                <w:bCs w:val="0"/>
                              </w:rPr>
                              <w:t xml:space="preserve">Imagen </w:t>
                            </w:r>
                            <w:r w:rsidRPr="00C042AD">
                              <w:rPr>
                                <w:b w:val="0"/>
                                <w:bCs w:val="0"/>
                              </w:rPr>
                              <w:fldChar w:fldCharType="begin"/>
                            </w:r>
                            <w:r w:rsidRPr="00C042AD">
                              <w:rPr>
                                <w:b w:val="0"/>
                                <w:bCs w:val="0"/>
                              </w:rPr>
                              <w:instrText xml:space="preserve"> SEQ Ilustración \* ARABIC </w:instrText>
                            </w:r>
                            <w:r w:rsidRPr="00C042AD">
                              <w:rPr>
                                <w:b w:val="0"/>
                                <w:bCs w:val="0"/>
                              </w:rPr>
                              <w:fldChar w:fldCharType="separate"/>
                            </w:r>
                            <w:r w:rsidR="00307415">
                              <w:rPr>
                                <w:b w:val="0"/>
                                <w:bCs w:val="0"/>
                                <w:noProof/>
                              </w:rPr>
                              <w:t>15</w:t>
                            </w:r>
                            <w:r w:rsidRPr="00C042AD">
                              <w:rPr>
                                <w:b w:val="0"/>
                                <w:bCs w:val="0"/>
                              </w:rPr>
                              <w:fldChar w:fldCharType="end"/>
                            </w:r>
                            <w:r>
                              <w:rPr>
                                <w:b w:val="0"/>
                                <w:bCs w:val="0"/>
                              </w:rPr>
                              <w:t>:</w:t>
                            </w:r>
                            <w:r w:rsidRPr="00C042AD">
                              <w:rPr>
                                <w:b w:val="0"/>
                                <w:bCs w:val="0"/>
                              </w:rPr>
                              <w:t xml:space="preserve"> Práctica demostrativa de uso de los equipos</w:t>
                            </w:r>
                          </w:p>
                        </w:txbxContent>
                      </v:textbox>
                      <w10:wrap type="square"/>
                    </v:shape>
                  </w:pict>
                </mc:Fallback>
              </mc:AlternateContent>
            </w:r>
          </w:p>
          <w:p w14:paraId="4AACDBAE" w14:textId="77777777" w:rsidR="00E97DC7" w:rsidRPr="00F25313" w:rsidRDefault="00E97DC7" w:rsidP="00F25313">
            <w:pPr>
              <w:spacing w:after="200"/>
              <w:cnfStyle w:val="000000100000" w:firstRow="0" w:lastRow="0" w:firstColumn="0" w:lastColumn="0" w:oddVBand="0" w:evenVBand="0" w:oddHBand="1" w:evenHBand="0" w:firstRowFirstColumn="0" w:firstRowLastColumn="0" w:lastRowFirstColumn="0" w:lastRowLastColumn="0"/>
              <w:rPr>
                <w:rFonts w:ascii="Arial" w:hAnsi="Arial" w:cs="Arial"/>
                <w:i/>
                <w:iCs/>
                <w:noProof/>
              </w:rPr>
            </w:pPr>
          </w:p>
        </w:tc>
      </w:tr>
      <w:tr w:rsidR="00E97DC7" w:rsidRPr="00F25313" w14:paraId="2112D1E5" w14:textId="77777777" w:rsidTr="00DB3A61">
        <w:trPr>
          <w:trHeight w:val="439"/>
        </w:trPr>
        <w:tc>
          <w:tcPr>
            <w:cnfStyle w:val="001000000000" w:firstRow="0" w:lastRow="0" w:firstColumn="1" w:lastColumn="0" w:oddVBand="0" w:evenVBand="0" w:oddHBand="0" w:evenHBand="0" w:firstRowFirstColumn="0" w:firstRowLastColumn="0" w:lastRowFirstColumn="0" w:lastRowLastColumn="0"/>
            <w:tcW w:w="9351" w:type="dxa"/>
            <w:gridSpan w:val="3"/>
          </w:tcPr>
          <w:p w14:paraId="64014DCE" w14:textId="77777777" w:rsidR="00E97DC7" w:rsidRPr="00F25313" w:rsidRDefault="00E97DC7" w:rsidP="00F25313">
            <w:pPr>
              <w:spacing w:after="200"/>
              <w:rPr>
                <w:rFonts w:ascii="Arial" w:hAnsi="Arial" w:cs="Arial"/>
                <w:i/>
                <w:iCs/>
                <w:noProof/>
              </w:rPr>
            </w:pPr>
          </w:p>
        </w:tc>
      </w:tr>
      <w:tr w:rsidR="00E97DC7" w:rsidRPr="00F25313" w14:paraId="0C5DB89C" w14:textId="77777777" w:rsidTr="00DB3A61">
        <w:trPr>
          <w:cnfStyle w:val="000000100000" w:firstRow="0" w:lastRow="0" w:firstColumn="0" w:lastColumn="0" w:oddVBand="0" w:evenVBand="0" w:oddHBand="1" w:evenHBand="0" w:firstRowFirstColumn="0" w:firstRowLastColumn="0" w:lastRowFirstColumn="0" w:lastRowLastColumn="0"/>
          <w:trHeight w:val="5384"/>
        </w:trPr>
        <w:tc>
          <w:tcPr>
            <w:cnfStyle w:val="001000000000" w:firstRow="0" w:lastRow="0" w:firstColumn="1" w:lastColumn="0" w:oddVBand="0" w:evenVBand="0" w:oddHBand="0" w:evenHBand="0" w:firstRowFirstColumn="0" w:firstRowLastColumn="0" w:lastRowFirstColumn="0" w:lastRowLastColumn="0"/>
            <w:tcW w:w="3974" w:type="dxa"/>
          </w:tcPr>
          <w:p w14:paraId="6A0B13E8" w14:textId="77777777" w:rsidR="00E97DC7" w:rsidRPr="00F25313" w:rsidRDefault="00E97DC7" w:rsidP="00F25313">
            <w:pPr>
              <w:spacing w:after="200"/>
              <w:jc w:val="center"/>
              <w:rPr>
                <w:rFonts w:ascii="Arial" w:hAnsi="Arial" w:cs="Arial"/>
                <w:b w:val="0"/>
                <w:bCs w:val="0"/>
                <w:i/>
                <w:iCs/>
              </w:rPr>
            </w:pPr>
            <w:r w:rsidRPr="00F25313">
              <w:rPr>
                <w:rFonts w:ascii="Arial" w:hAnsi="Arial" w:cs="Arial"/>
                <w:i/>
                <w:iCs/>
                <w:noProof/>
              </w:rPr>
              <w:drawing>
                <wp:inline distT="0" distB="0" distL="0" distR="0" wp14:anchorId="2B8293A5" wp14:editId="4B66DDB5">
                  <wp:extent cx="1644650" cy="2928633"/>
                  <wp:effectExtent l="0" t="0" r="0" b="508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74881" cy="2982466"/>
                          </a:xfrm>
                          <a:prstGeom prst="rect">
                            <a:avLst/>
                          </a:prstGeom>
                        </pic:spPr>
                      </pic:pic>
                    </a:graphicData>
                  </a:graphic>
                </wp:inline>
              </w:drawing>
            </w:r>
          </w:p>
          <w:p w14:paraId="4607A3B1" w14:textId="76AB69AB" w:rsidR="00E97DC7" w:rsidRPr="00F25313" w:rsidRDefault="00E97DC7" w:rsidP="00F25313">
            <w:pPr>
              <w:suppressAutoHyphens w:val="0"/>
              <w:jc w:val="center"/>
              <w:rPr>
                <w:rFonts w:ascii="Arial" w:eastAsia="Times New Roman" w:hAnsi="Arial" w:cs="Arial"/>
                <w:i/>
                <w:iCs/>
                <w:lang w:eastAsia="es-ES"/>
              </w:rPr>
            </w:pPr>
            <w:r w:rsidRPr="00F25313">
              <w:rPr>
                <w:rFonts w:ascii="Arial" w:eastAsia="Times New Roman" w:hAnsi="Arial" w:cs="Arial"/>
                <w:b w:val="0"/>
                <w:bCs w:val="0"/>
                <w:i/>
                <w:iCs/>
                <w:lang w:eastAsia="es-ES"/>
              </w:rPr>
              <w:t xml:space="preserve">Imagen </w:t>
            </w:r>
            <w:r w:rsidRPr="00F25313">
              <w:rPr>
                <w:rFonts w:ascii="Arial" w:eastAsia="Times New Roman" w:hAnsi="Arial" w:cs="Arial"/>
                <w:i/>
                <w:iCs/>
                <w:lang w:eastAsia="es-ES"/>
              </w:rPr>
              <w:fldChar w:fldCharType="begin"/>
            </w:r>
            <w:r w:rsidRPr="00F25313">
              <w:rPr>
                <w:rFonts w:ascii="Arial" w:eastAsia="Times New Roman" w:hAnsi="Arial" w:cs="Arial"/>
                <w:b w:val="0"/>
                <w:bCs w:val="0"/>
                <w:i/>
                <w:iCs/>
                <w:lang w:eastAsia="es-ES"/>
              </w:rPr>
              <w:instrText xml:space="preserve"> SEQ Ilustración \* ARABIC </w:instrText>
            </w:r>
            <w:r w:rsidRPr="00F25313">
              <w:rPr>
                <w:rFonts w:ascii="Arial" w:eastAsia="Times New Roman" w:hAnsi="Arial" w:cs="Arial"/>
                <w:i/>
                <w:iCs/>
                <w:lang w:eastAsia="es-ES"/>
              </w:rPr>
              <w:fldChar w:fldCharType="separate"/>
            </w:r>
            <w:r w:rsidR="00307415" w:rsidRPr="00F25313">
              <w:rPr>
                <w:rFonts w:ascii="Arial" w:eastAsia="Times New Roman" w:hAnsi="Arial" w:cs="Arial"/>
                <w:b w:val="0"/>
                <w:bCs w:val="0"/>
                <w:i/>
                <w:iCs/>
                <w:noProof/>
                <w:lang w:eastAsia="es-ES"/>
              </w:rPr>
              <w:t>16</w:t>
            </w:r>
            <w:r w:rsidRPr="00F25313">
              <w:rPr>
                <w:rFonts w:ascii="Arial" w:eastAsia="Times New Roman" w:hAnsi="Arial" w:cs="Arial"/>
                <w:i/>
                <w:iCs/>
                <w:lang w:eastAsia="es-ES"/>
              </w:rPr>
              <w:fldChar w:fldCharType="end"/>
            </w:r>
            <w:r w:rsidRPr="00F25313">
              <w:rPr>
                <w:rFonts w:ascii="Arial" w:eastAsia="Times New Roman" w:hAnsi="Arial" w:cs="Arial"/>
                <w:b w:val="0"/>
                <w:bCs w:val="0"/>
                <w:i/>
                <w:iCs/>
                <w:lang w:eastAsia="es-ES"/>
              </w:rPr>
              <w:t>: Capacitación en temas de calidad en cacao en la apertura de la planta Sasaima a los productores.</w:t>
            </w:r>
          </w:p>
        </w:tc>
        <w:tc>
          <w:tcPr>
            <w:tcW w:w="5376" w:type="dxa"/>
            <w:gridSpan w:val="2"/>
          </w:tcPr>
          <w:p w14:paraId="2E1F932C" w14:textId="77777777" w:rsidR="00E97DC7" w:rsidRPr="00F25313" w:rsidRDefault="00E97DC7" w:rsidP="00F25313">
            <w:pPr>
              <w:spacing w:after="200"/>
              <w:jc w:val="center"/>
              <w:cnfStyle w:val="000000100000" w:firstRow="0" w:lastRow="0" w:firstColumn="0" w:lastColumn="0" w:oddVBand="0" w:evenVBand="0" w:oddHBand="1" w:evenHBand="0" w:firstRowFirstColumn="0" w:firstRowLastColumn="0" w:lastRowFirstColumn="0" w:lastRowLastColumn="0"/>
              <w:rPr>
                <w:rFonts w:ascii="Arial" w:hAnsi="Arial" w:cs="Arial"/>
                <w:i/>
                <w:iCs/>
              </w:rPr>
            </w:pPr>
            <w:r w:rsidRPr="00F25313">
              <w:rPr>
                <w:rFonts w:ascii="Arial" w:hAnsi="Arial" w:cs="Arial"/>
                <w:i/>
                <w:iCs/>
                <w:noProof/>
              </w:rPr>
              <w:drawing>
                <wp:inline distT="0" distB="0" distL="0" distR="0" wp14:anchorId="44544E82" wp14:editId="71549E53">
                  <wp:extent cx="1708221" cy="2994660"/>
                  <wp:effectExtent l="0" t="0" r="635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41583" cy="3053147"/>
                          </a:xfrm>
                          <a:prstGeom prst="rect">
                            <a:avLst/>
                          </a:prstGeom>
                        </pic:spPr>
                      </pic:pic>
                    </a:graphicData>
                  </a:graphic>
                </wp:inline>
              </w:drawing>
            </w:r>
            <w:r w:rsidRPr="00F25313">
              <w:rPr>
                <w:rFonts w:ascii="Arial" w:hAnsi="Arial" w:cs="Arial"/>
                <w:i/>
                <w:iCs/>
                <w:noProof/>
              </w:rPr>
              <mc:AlternateContent>
                <mc:Choice Requires="wps">
                  <w:drawing>
                    <wp:anchor distT="0" distB="0" distL="114300" distR="114300" simplePos="0" relativeHeight="251668480" behindDoc="0" locked="0" layoutInCell="1" allowOverlap="1" wp14:anchorId="564AD2D5" wp14:editId="0F8718D0">
                      <wp:simplePos x="0" y="0"/>
                      <wp:positionH relativeFrom="column">
                        <wp:posOffset>43180</wp:posOffset>
                      </wp:positionH>
                      <wp:positionV relativeFrom="paragraph">
                        <wp:posOffset>3068955</wp:posOffset>
                      </wp:positionV>
                      <wp:extent cx="3055620" cy="42672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3055620" cy="426720"/>
                              </a:xfrm>
                              <a:prstGeom prst="rect">
                                <a:avLst/>
                              </a:prstGeom>
                              <a:noFill/>
                              <a:ln>
                                <a:noFill/>
                              </a:ln>
                              <a:effectLst/>
                            </wps:spPr>
                            <wps:txbx>
                              <w:txbxContent>
                                <w:p w14:paraId="285CB7AD" w14:textId="042B6724" w:rsidR="00E97DC7" w:rsidRPr="006E7FF0" w:rsidRDefault="00E97DC7" w:rsidP="00E97DC7">
                                  <w:pPr>
                                    <w:pStyle w:val="Descripcin"/>
                                  </w:pPr>
                                  <w:r w:rsidRPr="00161F8B">
                                    <w:rPr>
                                      <w:b w:val="0"/>
                                      <w:bCs w:val="0"/>
                                    </w:rPr>
                                    <w:t xml:space="preserve">Imagen  </w:t>
                                  </w:r>
                                  <w:r w:rsidRPr="00161F8B">
                                    <w:rPr>
                                      <w:b w:val="0"/>
                                      <w:bCs w:val="0"/>
                                    </w:rPr>
                                    <w:fldChar w:fldCharType="begin"/>
                                  </w:r>
                                  <w:r w:rsidRPr="00161F8B">
                                    <w:rPr>
                                      <w:b w:val="0"/>
                                      <w:bCs w:val="0"/>
                                    </w:rPr>
                                    <w:instrText xml:space="preserve"> SEQ Ilustración \* ARABIC </w:instrText>
                                  </w:r>
                                  <w:r w:rsidRPr="00161F8B">
                                    <w:rPr>
                                      <w:b w:val="0"/>
                                      <w:bCs w:val="0"/>
                                    </w:rPr>
                                    <w:fldChar w:fldCharType="separate"/>
                                  </w:r>
                                  <w:r w:rsidR="00307415">
                                    <w:rPr>
                                      <w:b w:val="0"/>
                                      <w:bCs w:val="0"/>
                                      <w:noProof/>
                                    </w:rPr>
                                    <w:t>17</w:t>
                                  </w:r>
                                  <w:r w:rsidRPr="00161F8B">
                                    <w:rPr>
                                      <w:b w:val="0"/>
                                      <w:bCs w:val="0"/>
                                    </w:rPr>
                                    <w:fldChar w:fldCharType="end"/>
                                  </w:r>
                                  <w:r>
                                    <w:rPr>
                                      <w:b w:val="0"/>
                                      <w:bCs w:val="0"/>
                                    </w:rPr>
                                    <w:t>:</w:t>
                                  </w:r>
                                  <w:r w:rsidRPr="00161F8B">
                                    <w:rPr>
                                      <w:b w:val="0"/>
                                      <w:bCs w:val="0"/>
                                    </w:rPr>
                                    <w:t xml:space="preserve"> Apertura y recorrido por grupos en a la</w:t>
                                  </w:r>
                                  <w:r>
                                    <w:rPr>
                                      <w:b w:val="0"/>
                                      <w:bCs w:val="0"/>
                                    </w:rPr>
                                    <w:t>:</w:t>
                                  </w:r>
                                  <w:r w:rsidRPr="00161F8B">
                                    <w:rPr>
                                      <w:b w:val="0"/>
                                      <w:bCs w:val="0"/>
                                    </w:rPr>
                                    <w:t xml:space="preserve"> planta de</w:t>
                                  </w:r>
                                  <w:r w:rsidRPr="00EA26CE">
                                    <w:t xml:space="preserve"> Sasaima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AD2D5" id="_x0000_s1027" type="#_x0000_t202" style="position:absolute;left:0;text-align:left;margin-left:3.4pt;margin-top:241.65pt;width:240.6pt;height:3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" filled="f" stroked="f">
                      <v:textbox>
                        <w:txbxContent>
                          <w:p w14:paraId="285CB7AD" w14:textId="042B6724" w:rsidR="00E97DC7" w:rsidRPr="006E7FF0" w:rsidRDefault="00E97DC7" w:rsidP="00E97DC7">
                            <w:pPr>
                              <w:pStyle w:val="Descripcin"/>
                            </w:pPr>
                            <w:r w:rsidRPr="00161F8B">
                              <w:rPr>
                                <w:b w:val="0"/>
                                <w:bCs w:val="0"/>
                              </w:rPr>
                              <w:t xml:space="preserve">Imagen  </w:t>
                            </w:r>
                            <w:r w:rsidRPr="00161F8B">
                              <w:rPr>
                                <w:b w:val="0"/>
                                <w:bCs w:val="0"/>
                              </w:rPr>
                              <w:fldChar w:fldCharType="begin"/>
                            </w:r>
                            <w:r w:rsidRPr="00161F8B">
                              <w:rPr>
                                <w:b w:val="0"/>
                                <w:bCs w:val="0"/>
                              </w:rPr>
                              <w:instrText xml:space="preserve"> SEQ Ilustración \* ARABIC </w:instrText>
                            </w:r>
                            <w:r w:rsidRPr="00161F8B">
                              <w:rPr>
                                <w:b w:val="0"/>
                                <w:bCs w:val="0"/>
                              </w:rPr>
                              <w:fldChar w:fldCharType="separate"/>
                            </w:r>
                            <w:r w:rsidR="00307415">
                              <w:rPr>
                                <w:b w:val="0"/>
                                <w:bCs w:val="0"/>
                                <w:noProof/>
                              </w:rPr>
                              <w:t>17</w:t>
                            </w:r>
                            <w:r w:rsidRPr="00161F8B">
                              <w:rPr>
                                <w:b w:val="0"/>
                                <w:bCs w:val="0"/>
                              </w:rPr>
                              <w:fldChar w:fldCharType="end"/>
                            </w:r>
                            <w:r>
                              <w:rPr>
                                <w:b w:val="0"/>
                                <w:bCs w:val="0"/>
                              </w:rPr>
                              <w:t>:</w:t>
                            </w:r>
                            <w:r w:rsidRPr="00161F8B">
                              <w:rPr>
                                <w:b w:val="0"/>
                                <w:bCs w:val="0"/>
                              </w:rPr>
                              <w:t xml:space="preserve"> Apertura y recorrido por grupos en a la</w:t>
                            </w:r>
                            <w:r>
                              <w:rPr>
                                <w:b w:val="0"/>
                                <w:bCs w:val="0"/>
                              </w:rPr>
                              <w:t>:</w:t>
                            </w:r>
                            <w:r w:rsidRPr="00161F8B">
                              <w:rPr>
                                <w:b w:val="0"/>
                                <w:bCs w:val="0"/>
                              </w:rPr>
                              <w:t xml:space="preserve"> planta de</w:t>
                            </w:r>
                            <w:r w:rsidRPr="00EA26CE">
                              <w:t xml:space="preserve"> Sasaima</w:t>
                            </w:r>
                          </w:p>
                        </w:txbxContent>
                      </v:textbox>
                    </v:shape>
                  </w:pict>
                </mc:Fallback>
              </mc:AlternateContent>
            </w:r>
          </w:p>
        </w:tc>
      </w:tr>
    </w:tbl>
    <w:p w14:paraId="4A6BA10E" w14:textId="4F365BFE" w:rsidR="00A743C9" w:rsidRPr="00F25313" w:rsidRDefault="004F561F" w:rsidP="00F25313">
      <w:pPr>
        <w:pStyle w:val="NormalWeb"/>
        <w:rPr>
          <w:rFonts w:ascii="Arial" w:hAnsi="Arial" w:cs="Arial"/>
          <w:noProof/>
          <w:sz w:val="22"/>
          <w:szCs w:val="22"/>
          <w:lang w:val="pt-PT"/>
        </w:rPr>
      </w:pPr>
      <w:r w:rsidRPr="00F25313">
        <w:rPr>
          <w:rFonts w:ascii="Arial" w:hAnsi="Arial" w:cs="Arial"/>
          <w:noProof/>
          <w:sz w:val="22"/>
          <w:szCs w:val="22"/>
          <w:lang w:val="pt-PT"/>
        </w:rPr>
        <w:t xml:space="preserve">           </w:t>
      </w:r>
    </w:p>
    <w:bookmarkEnd w:id="49"/>
    <w:bookmarkEnd w:id="50"/>
    <w:p w14:paraId="6EDF7BCD" w14:textId="611297A2" w:rsidR="00E30FB4" w:rsidRPr="00F25313" w:rsidRDefault="00E30FB4" w:rsidP="00F25313">
      <w:pPr>
        <w:spacing w:line="240" w:lineRule="auto"/>
        <w:contextualSpacing/>
        <w:rPr>
          <w:rFonts w:ascii="Arial" w:hAnsi="Arial" w:cs="Arial"/>
          <w:lang w:val="pt-PT" w:eastAsia="es-ES"/>
        </w:rPr>
      </w:pPr>
    </w:p>
    <w:sectPr w:rsidR="00E30FB4" w:rsidRPr="00F25313" w:rsidSect="00307415">
      <w:footerReference w:type="default" r:id="rId36"/>
      <w:type w:val="continuous"/>
      <w:pgSz w:w="12240" w:h="15840"/>
      <w:pgMar w:top="1440" w:right="1418" w:bottom="1559" w:left="1418" w:header="720" w:footer="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520BD3" w14:textId="77777777" w:rsidR="008D27D1" w:rsidRDefault="008D27D1">
      <w:pPr>
        <w:spacing w:after="0" w:line="240" w:lineRule="auto"/>
      </w:pPr>
      <w:r>
        <w:separator/>
      </w:r>
    </w:p>
  </w:endnote>
  <w:endnote w:type="continuationSeparator" w:id="0">
    <w:p w14:paraId="106360AB" w14:textId="77777777" w:rsidR="008D27D1" w:rsidRDefault="008D27D1">
      <w:pPr>
        <w:spacing w:after="0" w:line="240" w:lineRule="auto"/>
      </w:pPr>
      <w:r>
        <w:continuationSeparator/>
      </w:r>
    </w:p>
  </w:endnote>
  <w:endnote w:type="continuationNotice" w:id="1">
    <w:p w14:paraId="072B0505" w14:textId="77777777" w:rsidR="008D27D1" w:rsidRDefault="008D27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3203952"/>
      <w:docPartObj>
        <w:docPartGallery w:val="Page Numbers (Bottom of Page)"/>
        <w:docPartUnique/>
      </w:docPartObj>
    </w:sdtPr>
    <w:sdtEndPr/>
    <w:sdtContent>
      <w:sdt>
        <w:sdtPr>
          <w:rPr>
            <w:rFonts w:ascii="Times New Roman" w:eastAsia="Times New Roman" w:hAnsi="Times New Roman"/>
            <w:sz w:val="24"/>
            <w:szCs w:val="24"/>
            <w:lang w:val="es-ES" w:eastAsia="es-ES"/>
          </w:rPr>
          <w:id w:val="-790368625"/>
          <w:docPartObj>
            <w:docPartGallery w:val="Page Numbers (Bottom of Page)"/>
            <w:docPartUnique/>
          </w:docPartObj>
        </w:sdtPr>
        <w:sdtEndPr>
          <w:rPr>
            <w:sz w:val="20"/>
            <w:szCs w:val="20"/>
          </w:rPr>
        </w:sdtEndPr>
        <w:sdtContent>
          <w:sdt>
            <w:sdtPr>
              <w:rPr>
                <w:rFonts w:asciiTheme="minorHAnsi" w:eastAsiaTheme="minorHAnsi" w:hAnsiTheme="minorHAnsi" w:cstheme="minorBidi"/>
                <w:b/>
                <w:sz w:val="20"/>
                <w:szCs w:val="20"/>
                <w:lang w:val="es-ES"/>
              </w:rPr>
              <w:id w:val="1226333921"/>
              <w:docPartObj>
                <w:docPartGallery w:val="Page Numbers (Bottom of Page)"/>
                <w:docPartUnique/>
              </w:docPartObj>
            </w:sdtPr>
            <w:sdtEndPr/>
            <w:sdtContent>
              <w:p w14:paraId="485E83DF" w14:textId="09AE2393" w:rsidR="00DB3A61" w:rsidRDefault="00DB3A61" w:rsidP="006D06B2">
                <w:pPr>
                  <w:autoSpaceDE w:val="0"/>
                  <w:autoSpaceDN w:val="0"/>
                  <w:adjustRightInd w:val="0"/>
                  <w:spacing w:after="0" w:line="240" w:lineRule="auto"/>
                  <w:jc w:val="center"/>
                  <w:rPr>
                    <w:rFonts w:ascii="Arial" w:hAnsi="Arial" w:cs="Arial"/>
                    <w:color w:val="684734"/>
                    <w:sz w:val="20"/>
                    <w:szCs w:val="20"/>
                  </w:rPr>
                </w:pPr>
                <w:r w:rsidRPr="000F79D3">
                  <w:rPr>
                    <w:noProof/>
                    <w:sz w:val="20"/>
                    <w:szCs w:val="20"/>
                    <w:lang w:val="es-ES" w:eastAsia="es-ES"/>
                  </w:rPr>
                  <w:drawing>
                    <wp:anchor distT="0" distB="0" distL="114300" distR="114300" simplePos="0" relativeHeight="251662336" behindDoc="0" locked="0" layoutInCell="1" allowOverlap="1" wp14:anchorId="3057BFB0" wp14:editId="3161857A">
                      <wp:simplePos x="0" y="0"/>
                      <wp:positionH relativeFrom="margin">
                        <wp:align>right</wp:align>
                      </wp:positionH>
                      <wp:positionV relativeFrom="paragraph">
                        <wp:posOffset>158750</wp:posOffset>
                      </wp:positionV>
                      <wp:extent cx="460375" cy="467995"/>
                      <wp:effectExtent l="0" t="0" r="0" b="8255"/>
                      <wp:wrapThrough wrapText="bothSides">
                        <wp:wrapPolygon edited="0">
                          <wp:start x="1788" y="0"/>
                          <wp:lineTo x="0" y="1758"/>
                          <wp:lineTo x="0" y="21102"/>
                          <wp:lineTo x="16982" y="21102"/>
                          <wp:lineTo x="20557" y="17585"/>
                          <wp:lineTo x="20557" y="0"/>
                          <wp:lineTo x="1788" y="0"/>
                        </wp:wrapPolygon>
                      </wp:wrapThrough>
                      <wp:docPr id="98891212" name="Imagen 6" descr="D:\2014\MARCA PAIS\CACA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14\MARCA PAIS\CACAO (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0375" cy="467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79D3">
                  <w:rPr>
                    <w:noProof/>
                    <w:sz w:val="20"/>
                    <w:szCs w:val="20"/>
                    <w:lang w:val="es-ES" w:eastAsia="es-ES"/>
                  </w:rPr>
                  <w:drawing>
                    <wp:anchor distT="0" distB="0" distL="114300" distR="114300" simplePos="0" relativeHeight="251661312" behindDoc="0" locked="0" layoutInCell="1" allowOverlap="1" wp14:anchorId="054A5830" wp14:editId="1025EC20">
                      <wp:simplePos x="0" y="0"/>
                      <wp:positionH relativeFrom="margin">
                        <wp:posOffset>-209550</wp:posOffset>
                      </wp:positionH>
                      <wp:positionV relativeFrom="paragraph">
                        <wp:posOffset>178435</wp:posOffset>
                      </wp:positionV>
                      <wp:extent cx="466725" cy="458781"/>
                      <wp:effectExtent l="0" t="0" r="0" b="0"/>
                      <wp:wrapNone/>
                      <wp:docPr id="96629796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as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6725" cy="458781"/>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color w:val="684734"/>
                    <w:sz w:val="20"/>
                    <w:szCs w:val="20"/>
                  </w:rPr>
                  <w:t xml:space="preserve">El </w:t>
                </w:r>
                <w:r w:rsidRPr="000F79D3">
                  <w:rPr>
                    <w:rFonts w:ascii="Arial" w:hAnsi="Arial" w:cs="Arial"/>
                    <w:color w:val="684734"/>
                    <w:sz w:val="20"/>
                    <w:szCs w:val="20"/>
                  </w:rPr>
                  <w:t>Cacao cultor es lo Primero</w:t>
                </w:r>
              </w:p>
              <w:p w14:paraId="6CF5EB82" w14:textId="77777777" w:rsidR="00DB3A61" w:rsidRDefault="00DB3A61" w:rsidP="00DB3A61">
                <w:pPr>
                  <w:autoSpaceDE w:val="0"/>
                  <w:autoSpaceDN w:val="0"/>
                  <w:adjustRightInd w:val="0"/>
                  <w:spacing w:after="0" w:line="240" w:lineRule="auto"/>
                  <w:jc w:val="center"/>
                  <w:rPr>
                    <w:rFonts w:ascii="Arial" w:hAnsi="Arial" w:cs="Arial"/>
                    <w:color w:val="684734"/>
                    <w:sz w:val="20"/>
                    <w:szCs w:val="20"/>
                  </w:rPr>
                </w:pPr>
                <w:r w:rsidRPr="000F79D3">
                  <w:rPr>
                    <w:rFonts w:ascii="Arial" w:hAnsi="Arial" w:cs="Arial"/>
                    <w:color w:val="684734"/>
                    <w:sz w:val="20"/>
                    <w:szCs w:val="20"/>
                  </w:rPr>
                  <w:t>CALLE 31 No. 17 – 27 TEL</w:t>
                </w:r>
                <w:r>
                  <w:rPr>
                    <w:rFonts w:ascii="Arial" w:hAnsi="Arial" w:cs="Arial"/>
                    <w:color w:val="684734"/>
                    <w:sz w:val="20"/>
                    <w:szCs w:val="20"/>
                  </w:rPr>
                  <w:t>É</w:t>
                </w:r>
                <w:r w:rsidRPr="000F79D3">
                  <w:rPr>
                    <w:rFonts w:ascii="Arial" w:hAnsi="Arial" w:cs="Arial"/>
                    <w:color w:val="684734"/>
                    <w:sz w:val="20"/>
                    <w:szCs w:val="20"/>
                  </w:rPr>
                  <w:t>FONO</w:t>
                </w:r>
                <w:r>
                  <w:rPr>
                    <w:rFonts w:ascii="Arial" w:hAnsi="Arial" w:cs="Arial"/>
                    <w:color w:val="684734"/>
                    <w:sz w:val="20"/>
                    <w:szCs w:val="20"/>
                  </w:rPr>
                  <w:t>: 327 3000 / BOGOTÁ</w:t>
                </w:r>
                <w:r w:rsidRPr="000F79D3">
                  <w:rPr>
                    <w:rFonts w:ascii="Arial" w:hAnsi="Arial" w:cs="Arial"/>
                    <w:color w:val="684734"/>
                    <w:sz w:val="20"/>
                    <w:szCs w:val="20"/>
                  </w:rPr>
                  <w:t>.</w:t>
                </w:r>
              </w:p>
              <w:p w14:paraId="3158D0D7" w14:textId="77777777" w:rsidR="00DB3A61" w:rsidRPr="000F79D3" w:rsidRDefault="00DB3A61" w:rsidP="00DB3A61">
                <w:pPr>
                  <w:autoSpaceDE w:val="0"/>
                  <w:autoSpaceDN w:val="0"/>
                  <w:adjustRightInd w:val="0"/>
                  <w:spacing w:after="0" w:line="240" w:lineRule="auto"/>
                  <w:jc w:val="center"/>
                  <w:rPr>
                    <w:rFonts w:ascii="Arial" w:hAnsi="Arial" w:cs="Arial"/>
                    <w:color w:val="684734"/>
                    <w:sz w:val="20"/>
                    <w:szCs w:val="20"/>
                  </w:rPr>
                </w:pPr>
                <w:r w:rsidRPr="000F79D3">
                  <w:rPr>
                    <w:rFonts w:ascii="Arial" w:hAnsi="Arial" w:cs="Arial"/>
                    <w:color w:val="684734"/>
                    <w:sz w:val="20"/>
                    <w:szCs w:val="20"/>
                  </w:rPr>
                  <w:t>E-mail: info@fedecacao.com.co</w:t>
                </w:r>
              </w:p>
            </w:sdtContent>
          </w:sdt>
          <w:p w14:paraId="37509043" w14:textId="77777777" w:rsidR="00DB3A61" w:rsidRDefault="008D27D1" w:rsidP="00DB3A61">
            <w:pPr>
              <w:tabs>
                <w:tab w:val="center" w:pos="4252"/>
                <w:tab w:val="right" w:pos="8504"/>
              </w:tabs>
              <w:spacing w:after="0" w:line="240" w:lineRule="auto"/>
              <w:rPr>
                <w:rFonts w:ascii="Times New Roman" w:eastAsia="Times New Roman" w:hAnsi="Times New Roman"/>
                <w:sz w:val="20"/>
                <w:szCs w:val="20"/>
                <w:lang w:val="es-ES" w:eastAsia="es-ES"/>
              </w:rPr>
            </w:pPr>
          </w:p>
        </w:sdtContent>
      </w:sdt>
      <w:p w14:paraId="28DF2EAB" w14:textId="55E76C98" w:rsidR="01B7D401" w:rsidRDefault="00BD2FB1" w:rsidP="006D06B2">
        <w:pPr>
          <w:pStyle w:val="Piedepgina"/>
          <w:jc w:val="right"/>
        </w:pPr>
        <w:r>
          <w:fldChar w:fldCharType="begin"/>
        </w:r>
        <w:r>
          <w:instrText>PAGE   \* MERGEFORMAT</w:instrText>
        </w:r>
        <w:r>
          <w:fldChar w:fldCharType="separate"/>
        </w:r>
        <w:r>
          <w:rPr>
            <w:lang w:val="es-ES"/>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30"/>
      <w:gridCol w:w="3130"/>
      <w:gridCol w:w="3130"/>
    </w:tblGrid>
    <w:tr w:rsidR="00307415" w14:paraId="30664142" w14:textId="77777777" w:rsidTr="01B7D401">
      <w:trPr>
        <w:trHeight w:val="300"/>
      </w:trPr>
      <w:tc>
        <w:tcPr>
          <w:tcW w:w="3130" w:type="dxa"/>
        </w:tcPr>
        <w:p w14:paraId="560A27ED" w14:textId="77777777" w:rsidR="00307415" w:rsidRDefault="00307415" w:rsidP="01B7D401">
          <w:pPr>
            <w:pStyle w:val="Encabezado"/>
            <w:ind w:left="-115"/>
          </w:pPr>
        </w:p>
      </w:tc>
      <w:tc>
        <w:tcPr>
          <w:tcW w:w="3130" w:type="dxa"/>
        </w:tcPr>
        <w:p w14:paraId="5EAA996B" w14:textId="77777777" w:rsidR="00307415" w:rsidRDefault="00307415" w:rsidP="01B7D401">
          <w:pPr>
            <w:pStyle w:val="Encabezado"/>
            <w:jc w:val="center"/>
          </w:pPr>
        </w:p>
      </w:tc>
      <w:tc>
        <w:tcPr>
          <w:tcW w:w="3130" w:type="dxa"/>
        </w:tcPr>
        <w:p w14:paraId="51CC9468" w14:textId="77777777" w:rsidR="00307415" w:rsidRDefault="00307415" w:rsidP="01B7D401">
          <w:pPr>
            <w:pStyle w:val="Encabezado"/>
            <w:ind w:right="-115"/>
            <w:jc w:val="right"/>
          </w:pPr>
        </w:p>
      </w:tc>
    </w:tr>
  </w:tbl>
  <w:p w14:paraId="5DE254E5" w14:textId="77777777" w:rsidR="00307415" w:rsidRDefault="0030741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30"/>
      <w:gridCol w:w="3130"/>
      <w:gridCol w:w="3130"/>
    </w:tblGrid>
    <w:tr w:rsidR="01B7D401" w14:paraId="02FFE5D0" w14:textId="77777777" w:rsidTr="01B7D401">
      <w:trPr>
        <w:trHeight w:val="300"/>
      </w:trPr>
      <w:tc>
        <w:tcPr>
          <w:tcW w:w="3130" w:type="dxa"/>
        </w:tcPr>
        <w:p w14:paraId="1407936F" w14:textId="6DA064F6" w:rsidR="01B7D401" w:rsidRDefault="01B7D401" w:rsidP="01B7D401">
          <w:pPr>
            <w:pStyle w:val="Encabezado"/>
            <w:ind w:left="-115"/>
          </w:pPr>
        </w:p>
      </w:tc>
      <w:tc>
        <w:tcPr>
          <w:tcW w:w="3130" w:type="dxa"/>
        </w:tcPr>
        <w:p w14:paraId="00CA14B2" w14:textId="177B4845" w:rsidR="01B7D401" w:rsidRDefault="01B7D401" w:rsidP="01B7D401">
          <w:pPr>
            <w:pStyle w:val="Encabezado"/>
            <w:jc w:val="center"/>
          </w:pPr>
        </w:p>
      </w:tc>
      <w:tc>
        <w:tcPr>
          <w:tcW w:w="3130" w:type="dxa"/>
        </w:tcPr>
        <w:p w14:paraId="4DB09A80" w14:textId="68FD637F" w:rsidR="01B7D401" w:rsidRDefault="01B7D401" w:rsidP="01B7D401">
          <w:pPr>
            <w:pStyle w:val="Encabezado"/>
            <w:ind w:right="-115"/>
            <w:jc w:val="right"/>
          </w:pPr>
        </w:p>
      </w:tc>
    </w:tr>
  </w:tbl>
  <w:p w14:paraId="5D7086B7" w14:textId="675CF8A9" w:rsidR="01B7D401" w:rsidRDefault="01B7D4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02CF0" w14:textId="77777777" w:rsidR="008D27D1" w:rsidRDefault="008D27D1">
      <w:pPr>
        <w:spacing w:after="0" w:line="240" w:lineRule="auto"/>
      </w:pPr>
      <w:r>
        <w:separator/>
      </w:r>
    </w:p>
  </w:footnote>
  <w:footnote w:type="continuationSeparator" w:id="0">
    <w:p w14:paraId="2CD6EC6D" w14:textId="77777777" w:rsidR="008D27D1" w:rsidRDefault="008D27D1">
      <w:pPr>
        <w:spacing w:after="0" w:line="240" w:lineRule="auto"/>
      </w:pPr>
      <w:r>
        <w:continuationSeparator/>
      </w:r>
    </w:p>
  </w:footnote>
  <w:footnote w:type="continuationNotice" w:id="1">
    <w:p w14:paraId="3C68537C" w14:textId="77777777" w:rsidR="008D27D1" w:rsidRDefault="008D27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A1509" w14:textId="2A37EF16" w:rsidR="00F25313" w:rsidRDefault="00F25313" w:rsidP="00F25313">
    <w:pPr>
      <w:pStyle w:val="Sinespaciado"/>
    </w:pPr>
    <w:r>
      <w:rPr>
        <w:noProof/>
        <w:lang w:eastAsia="es-ES"/>
      </w:rPr>
      <w:drawing>
        <wp:anchor distT="0" distB="0" distL="114300" distR="114300" simplePos="0" relativeHeight="251659264" behindDoc="0" locked="0" layoutInCell="1" allowOverlap="1" wp14:anchorId="764987EB" wp14:editId="4082C26E">
          <wp:simplePos x="0" y="0"/>
          <wp:positionH relativeFrom="margin">
            <wp:posOffset>82550</wp:posOffset>
          </wp:positionH>
          <wp:positionV relativeFrom="paragraph">
            <wp:posOffset>-5715</wp:posOffset>
          </wp:positionV>
          <wp:extent cx="1378585" cy="694690"/>
          <wp:effectExtent l="0" t="0" r="0" b="0"/>
          <wp:wrapThrough wrapText="bothSides">
            <wp:wrapPolygon edited="0">
              <wp:start x="0" y="0"/>
              <wp:lineTo x="0" y="20731"/>
              <wp:lineTo x="21192" y="20731"/>
              <wp:lineTo x="21192" y="0"/>
              <wp:lineTo x="0" y="0"/>
            </wp:wrapPolygon>
          </wp:wrapThrough>
          <wp:docPr id="109990248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NDO.jpg"/>
                  <pic:cNvPicPr/>
                </pic:nvPicPr>
                <pic:blipFill rotWithShape="1">
                  <a:blip r:embed="rId1" cstate="print">
                    <a:extLst>
                      <a:ext uri="{28A0092B-C50C-407E-A947-70E740481C1C}">
                        <a14:useLocalDpi xmlns:a14="http://schemas.microsoft.com/office/drawing/2010/main" val="0"/>
                      </a:ext>
                    </a:extLst>
                  </a:blip>
                  <a:srcRect b="16394"/>
                  <a:stretch/>
                </pic:blipFill>
                <pic:spPr bwMode="auto">
                  <a:xfrm>
                    <a:off x="0" y="0"/>
                    <a:ext cx="1378585" cy="6946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99309DB" w14:textId="77777777" w:rsidR="00F25313" w:rsidRDefault="00F25313" w:rsidP="00F25313">
    <w:pPr>
      <w:pStyle w:val="Sinespaciado"/>
    </w:pPr>
  </w:p>
  <w:p w14:paraId="15983AC6" w14:textId="46724E70" w:rsidR="00DB3A61" w:rsidRDefault="00DB3A61" w:rsidP="00F25313">
    <w:pPr>
      <w:pStyle w:val="Sinespaciado"/>
    </w:pPr>
  </w:p>
  <w:p w14:paraId="40082F96" w14:textId="63F0F04A" w:rsidR="00DB3A61" w:rsidRDefault="00DB3A61" w:rsidP="00F25313">
    <w:pPr>
      <w:pStyle w:val="Sinespaciado"/>
    </w:pPr>
  </w:p>
  <w:p w14:paraId="581D1632" w14:textId="77777777" w:rsidR="00F25313" w:rsidRDefault="00F25313" w:rsidP="00F25313">
    <w:pPr>
      <w:pStyle w:val="Sinespaci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876F6"/>
    <w:multiLevelType w:val="multilevel"/>
    <w:tmpl w:val="149E7268"/>
    <w:lvl w:ilvl="0">
      <w:start w:val="1"/>
      <w:numFmt w:val="decimal"/>
      <w:lvlText w:val="%1."/>
      <w:lvlJc w:val="left"/>
      <w:pPr>
        <w:ind w:left="360" w:hanging="360"/>
      </w:pPr>
    </w:lvl>
    <w:lvl w:ilvl="1">
      <w:start w:val="4"/>
      <w:numFmt w:val="decimal"/>
      <w:isLgl/>
      <w:lvlText w:val="%1.%2."/>
      <w:lvlJc w:val="left"/>
      <w:pPr>
        <w:ind w:left="1050" w:hanging="720"/>
      </w:pPr>
      <w:rPr>
        <w:rFonts w:hint="default"/>
      </w:rPr>
    </w:lvl>
    <w:lvl w:ilvl="2">
      <w:start w:val="2"/>
      <w:numFmt w:val="decimal"/>
      <w:isLgl/>
      <w:lvlText w:val="%1.%2.%3."/>
      <w:lvlJc w:val="left"/>
      <w:pPr>
        <w:ind w:left="1380" w:hanging="720"/>
      </w:pPr>
      <w:rPr>
        <w:rFonts w:hint="default"/>
      </w:rPr>
    </w:lvl>
    <w:lvl w:ilvl="3">
      <w:start w:val="5"/>
      <w:numFmt w:val="decimal"/>
      <w:isLgl/>
      <w:lvlText w:val="%1.%2.%3.%4."/>
      <w:lvlJc w:val="left"/>
      <w:pPr>
        <w:ind w:left="207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9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4110" w:hanging="1800"/>
      </w:pPr>
      <w:rPr>
        <w:rFonts w:hint="default"/>
      </w:rPr>
    </w:lvl>
    <w:lvl w:ilvl="8">
      <w:start w:val="1"/>
      <w:numFmt w:val="decimal"/>
      <w:isLgl/>
      <w:lvlText w:val="%1.%2.%3.%4.%5.%6.%7.%8.%9."/>
      <w:lvlJc w:val="left"/>
      <w:pPr>
        <w:ind w:left="4440" w:hanging="1800"/>
      </w:pPr>
      <w:rPr>
        <w:rFonts w:hint="default"/>
      </w:rPr>
    </w:lvl>
  </w:abstractNum>
  <w:abstractNum w:abstractNumId="1" w15:restartNumberingAfterBreak="0">
    <w:nsid w:val="03C2157E"/>
    <w:multiLevelType w:val="hybridMultilevel"/>
    <w:tmpl w:val="CD0CC97C"/>
    <w:lvl w:ilvl="0" w:tplc="3836C2FE">
      <w:start w:val="1"/>
      <w:numFmt w:val="bullet"/>
      <w:lvlText w:val=""/>
      <w:lvlJc w:val="left"/>
      <w:pPr>
        <w:ind w:left="720" w:hanging="360"/>
      </w:pPr>
      <w:rPr>
        <w:rFonts w:ascii="Wingdings" w:hAnsi="Wingdings" w:hint="default"/>
      </w:rPr>
    </w:lvl>
    <w:lvl w:ilvl="1" w:tplc="2F5C20DA">
      <w:start w:val="1"/>
      <w:numFmt w:val="bullet"/>
      <w:lvlText w:val="o"/>
      <w:lvlJc w:val="left"/>
      <w:pPr>
        <w:ind w:left="1440" w:hanging="360"/>
      </w:pPr>
      <w:rPr>
        <w:rFonts w:ascii="Courier New" w:hAnsi="Courier New" w:hint="default"/>
      </w:rPr>
    </w:lvl>
    <w:lvl w:ilvl="2" w:tplc="9864A36A">
      <w:start w:val="1"/>
      <w:numFmt w:val="bullet"/>
      <w:lvlText w:val=""/>
      <w:lvlJc w:val="left"/>
      <w:pPr>
        <w:ind w:left="2160" w:hanging="360"/>
      </w:pPr>
      <w:rPr>
        <w:rFonts w:ascii="Wingdings" w:hAnsi="Wingdings" w:hint="default"/>
      </w:rPr>
    </w:lvl>
    <w:lvl w:ilvl="3" w:tplc="C5A6148C">
      <w:start w:val="1"/>
      <w:numFmt w:val="bullet"/>
      <w:lvlText w:val=""/>
      <w:lvlJc w:val="left"/>
      <w:pPr>
        <w:ind w:left="2880" w:hanging="360"/>
      </w:pPr>
      <w:rPr>
        <w:rFonts w:ascii="Symbol" w:hAnsi="Symbol" w:hint="default"/>
      </w:rPr>
    </w:lvl>
    <w:lvl w:ilvl="4" w:tplc="7C345398">
      <w:start w:val="1"/>
      <w:numFmt w:val="bullet"/>
      <w:lvlText w:val="o"/>
      <w:lvlJc w:val="left"/>
      <w:pPr>
        <w:ind w:left="3600" w:hanging="360"/>
      </w:pPr>
      <w:rPr>
        <w:rFonts w:ascii="Courier New" w:hAnsi="Courier New" w:hint="default"/>
      </w:rPr>
    </w:lvl>
    <w:lvl w:ilvl="5" w:tplc="5FEC564E">
      <w:start w:val="1"/>
      <w:numFmt w:val="bullet"/>
      <w:lvlText w:val=""/>
      <w:lvlJc w:val="left"/>
      <w:pPr>
        <w:ind w:left="4320" w:hanging="360"/>
      </w:pPr>
      <w:rPr>
        <w:rFonts w:ascii="Wingdings" w:hAnsi="Wingdings" w:hint="default"/>
      </w:rPr>
    </w:lvl>
    <w:lvl w:ilvl="6" w:tplc="7646D768">
      <w:start w:val="1"/>
      <w:numFmt w:val="bullet"/>
      <w:lvlText w:val=""/>
      <w:lvlJc w:val="left"/>
      <w:pPr>
        <w:ind w:left="5040" w:hanging="360"/>
      </w:pPr>
      <w:rPr>
        <w:rFonts w:ascii="Symbol" w:hAnsi="Symbol" w:hint="default"/>
      </w:rPr>
    </w:lvl>
    <w:lvl w:ilvl="7" w:tplc="5930EBAA">
      <w:start w:val="1"/>
      <w:numFmt w:val="bullet"/>
      <w:lvlText w:val="o"/>
      <w:lvlJc w:val="left"/>
      <w:pPr>
        <w:ind w:left="5760" w:hanging="360"/>
      </w:pPr>
      <w:rPr>
        <w:rFonts w:ascii="Courier New" w:hAnsi="Courier New" w:hint="default"/>
      </w:rPr>
    </w:lvl>
    <w:lvl w:ilvl="8" w:tplc="831EAF40">
      <w:start w:val="1"/>
      <w:numFmt w:val="bullet"/>
      <w:lvlText w:val=""/>
      <w:lvlJc w:val="left"/>
      <w:pPr>
        <w:ind w:left="6480" w:hanging="360"/>
      </w:pPr>
      <w:rPr>
        <w:rFonts w:ascii="Wingdings" w:hAnsi="Wingdings" w:hint="default"/>
      </w:rPr>
    </w:lvl>
  </w:abstractNum>
  <w:abstractNum w:abstractNumId="2" w15:restartNumberingAfterBreak="0">
    <w:nsid w:val="0BE21EB1"/>
    <w:multiLevelType w:val="hybridMultilevel"/>
    <w:tmpl w:val="5E405570"/>
    <w:lvl w:ilvl="0" w:tplc="0BAC2BE0">
      <w:start w:val="1"/>
      <w:numFmt w:val="bullet"/>
      <w:lvlText w:val=""/>
      <w:lvlJc w:val="left"/>
      <w:pPr>
        <w:tabs>
          <w:tab w:val="num" w:pos="720"/>
        </w:tabs>
        <w:ind w:left="720" w:hanging="360"/>
      </w:pPr>
      <w:rPr>
        <w:rFonts w:ascii="Wingdings" w:hAnsi="Wingdings" w:hint="default"/>
      </w:rPr>
    </w:lvl>
    <w:lvl w:ilvl="1" w:tplc="95567838" w:tentative="1">
      <w:start w:val="1"/>
      <w:numFmt w:val="bullet"/>
      <w:lvlText w:val=""/>
      <w:lvlJc w:val="left"/>
      <w:pPr>
        <w:tabs>
          <w:tab w:val="num" w:pos="1440"/>
        </w:tabs>
        <w:ind w:left="1440" w:hanging="360"/>
      </w:pPr>
      <w:rPr>
        <w:rFonts w:ascii="Wingdings" w:hAnsi="Wingdings" w:hint="default"/>
      </w:rPr>
    </w:lvl>
    <w:lvl w:ilvl="2" w:tplc="A1C0F3AC" w:tentative="1">
      <w:start w:val="1"/>
      <w:numFmt w:val="bullet"/>
      <w:lvlText w:val=""/>
      <w:lvlJc w:val="left"/>
      <w:pPr>
        <w:tabs>
          <w:tab w:val="num" w:pos="2160"/>
        </w:tabs>
        <w:ind w:left="2160" w:hanging="360"/>
      </w:pPr>
      <w:rPr>
        <w:rFonts w:ascii="Wingdings" w:hAnsi="Wingdings" w:hint="default"/>
      </w:rPr>
    </w:lvl>
    <w:lvl w:ilvl="3" w:tplc="978EC9F4" w:tentative="1">
      <w:start w:val="1"/>
      <w:numFmt w:val="bullet"/>
      <w:lvlText w:val=""/>
      <w:lvlJc w:val="left"/>
      <w:pPr>
        <w:tabs>
          <w:tab w:val="num" w:pos="2880"/>
        </w:tabs>
        <w:ind w:left="2880" w:hanging="360"/>
      </w:pPr>
      <w:rPr>
        <w:rFonts w:ascii="Wingdings" w:hAnsi="Wingdings" w:hint="default"/>
      </w:rPr>
    </w:lvl>
    <w:lvl w:ilvl="4" w:tplc="30D00064" w:tentative="1">
      <w:start w:val="1"/>
      <w:numFmt w:val="bullet"/>
      <w:lvlText w:val=""/>
      <w:lvlJc w:val="left"/>
      <w:pPr>
        <w:tabs>
          <w:tab w:val="num" w:pos="3600"/>
        </w:tabs>
        <w:ind w:left="3600" w:hanging="360"/>
      </w:pPr>
      <w:rPr>
        <w:rFonts w:ascii="Wingdings" w:hAnsi="Wingdings" w:hint="default"/>
      </w:rPr>
    </w:lvl>
    <w:lvl w:ilvl="5" w:tplc="6AD6FCEC" w:tentative="1">
      <w:start w:val="1"/>
      <w:numFmt w:val="bullet"/>
      <w:lvlText w:val=""/>
      <w:lvlJc w:val="left"/>
      <w:pPr>
        <w:tabs>
          <w:tab w:val="num" w:pos="4320"/>
        </w:tabs>
        <w:ind w:left="4320" w:hanging="360"/>
      </w:pPr>
      <w:rPr>
        <w:rFonts w:ascii="Wingdings" w:hAnsi="Wingdings" w:hint="default"/>
      </w:rPr>
    </w:lvl>
    <w:lvl w:ilvl="6" w:tplc="B1CA1B36" w:tentative="1">
      <w:start w:val="1"/>
      <w:numFmt w:val="bullet"/>
      <w:lvlText w:val=""/>
      <w:lvlJc w:val="left"/>
      <w:pPr>
        <w:tabs>
          <w:tab w:val="num" w:pos="5040"/>
        </w:tabs>
        <w:ind w:left="5040" w:hanging="360"/>
      </w:pPr>
      <w:rPr>
        <w:rFonts w:ascii="Wingdings" w:hAnsi="Wingdings" w:hint="default"/>
      </w:rPr>
    </w:lvl>
    <w:lvl w:ilvl="7" w:tplc="4964077C" w:tentative="1">
      <w:start w:val="1"/>
      <w:numFmt w:val="bullet"/>
      <w:lvlText w:val=""/>
      <w:lvlJc w:val="left"/>
      <w:pPr>
        <w:tabs>
          <w:tab w:val="num" w:pos="5760"/>
        </w:tabs>
        <w:ind w:left="5760" w:hanging="360"/>
      </w:pPr>
      <w:rPr>
        <w:rFonts w:ascii="Wingdings" w:hAnsi="Wingdings" w:hint="default"/>
      </w:rPr>
    </w:lvl>
    <w:lvl w:ilvl="8" w:tplc="652A6BF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892D3E"/>
    <w:multiLevelType w:val="hybridMultilevel"/>
    <w:tmpl w:val="9DD4381C"/>
    <w:lvl w:ilvl="0" w:tplc="18BC4A44">
      <w:start w:val="1"/>
      <w:numFmt w:val="decimal"/>
      <w:lvlText w:val="%1."/>
      <w:lvlJc w:val="left"/>
      <w:pPr>
        <w:ind w:left="720" w:hanging="360"/>
      </w:pPr>
    </w:lvl>
    <w:lvl w:ilvl="1" w:tplc="A6164A28">
      <w:start w:val="1"/>
      <w:numFmt w:val="lowerLetter"/>
      <w:lvlText w:val="%2."/>
      <w:lvlJc w:val="left"/>
      <w:pPr>
        <w:ind w:left="1440" w:hanging="360"/>
      </w:pPr>
    </w:lvl>
    <w:lvl w:ilvl="2" w:tplc="3216FC36">
      <w:start w:val="1"/>
      <w:numFmt w:val="lowerRoman"/>
      <w:lvlText w:val="%3."/>
      <w:lvlJc w:val="right"/>
      <w:pPr>
        <w:ind w:left="2160" w:hanging="180"/>
      </w:pPr>
    </w:lvl>
    <w:lvl w:ilvl="3" w:tplc="3C8667F6">
      <w:start w:val="1"/>
      <w:numFmt w:val="decimal"/>
      <w:lvlText w:val="%4."/>
      <w:lvlJc w:val="left"/>
      <w:pPr>
        <w:ind w:left="2880" w:hanging="360"/>
      </w:pPr>
    </w:lvl>
    <w:lvl w:ilvl="4" w:tplc="A4BC6474">
      <w:start w:val="1"/>
      <w:numFmt w:val="lowerLetter"/>
      <w:lvlText w:val="%5."/>
      <w:lvlJc w:val="left"/>
      <w:pPr>
        <w:ind w:left="3600" w:hanging="360"/>
      </w:pPr>
    </w:lvl>
    <w:lvl w:ilvl="5" w:tplc="52D04EE8">
      <w:start w:val="1"/>
      <w:numFmt w:val="lowerRoman"/>
      <w:lvlText w:val="%6."/>
      <w:lvlJc w:val="right"/>
      <w:pPr>
        <w:ind w:left="4320" w:hanging="180"/>
      </w:pPr>
    </w:lvl>
    <w:lvl w:ilvl="6" w:tplc="A4F6E0A4">
      <w:start w:val="1"/>
      <w:numFmt w:val="decimal"/>
      <w:lvlText w:val="%7."/>
      <w:lvlJc w:val="left"/>
      <w:pPr>
        <w:ind w:left="5040" w:hanging="360"/>
      </w:pPr>
    </w:lvl>
    <w:lvl w:ilvl="7" w:tplc="8F6E0434">
      <w:start w:val="1"/>
      <w:numFmt w:val="lowerLetter"/>
      <w:lvlText w:val="%8."/>
      <w:lvlJc w:val="left"/>
      <w:pPr>
        <w:ind w:left="5760" w:hanging="360"/>
      </w:pPr>
    </w:lvl>
    <w:lvl w:ilvl="8" w:tplc="9A2AC82C">
      <w:start w:val="1"/>
      <w:numFmt w:val="lowerRoman"/>
      <w:lvlText w:val="%9."/>
      <w:lvlJc w:val="right"/>
      <w:pPr>
        <w:ind w:left="6480" w:hanging="180"/>
      </w:pPr>
    </w:lvl>
  </w:abstractNum>
  <w:abstractNum w:abstractNumId="4" w15:restartNumberingAfterBreak="0">
    <w:nsid w:val="18A774BC"/>
    <w:multiLevelType w:val="hybridMultilevel"/>
    <w:tmpl w:val="1FB02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843A7C"/>
    <w:multiLevelType w:val="hybridMultilevel"/>
    <w:tmpl w:val="1CAA041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A0548C"/>
    <w:multiLevelType w:val="hybridMultilevel"/>
    <w:tmpl w:val="2046627A"/>
    <w:lvl w:ilvl="0" w:tplc="51EEA31A">
      <w:start w:val="1"/>
      <w:numFmt w:val="bullet"/>
      <w:lvlText w:val=""/>
      <w:lvlJc w:val="left"/>
      <w:pPr>
        <w:ind w:left="720" w:hanging="360"/>
      </w:pPr>
      <w:rPr>
        <w:rFonts w:ascii="Symbol" w:hAnsi="Symbol" w:hint="default"/>
      </w:rPr>
    </w:lvl>
    <w:lvl w:ilvl="1" w:tplc="BCF24640">
      <w:start w:val="1"/>
      <w:numFmt w:val="bullet"/>
      <w:lvlText w:val="o"/>
      <w:lvlJc w:val="left"/>
      <w:pPr>
        <w:ind w:left="1440" w:hanging="360"/>
      </w:pPr>
      <w:rPr>
        <w:rFonts w:ascii="Courier New" w:hAnsi="Courier New" w:hint="default"/>
      </w:rPr>
    </w:lvl>
    <w:lvl w:ilvl="2" w:tplc="803CE9AE">
      <w:start w:val="1"/>
      <w:numFmt w:val="bullet"/>
      <w:lvlText w:val=""/>
      <w:lvlJc w:val="left"/>
      <w:pPr>
        <w:ind w:left="2160" w:hanging="360"/>
      </w:pPr>
      <w:rPr>
        <w:rFonts w:ascii="Wingdings" w:hAnsi="Wingdings" w:hint="default"/>
      </w:rPr>
    </w:lvl>
    <w:lvl w:ilvl="3" w:tplc="6564348A">
      <w:start w:val="1"/>
      <w:numFmt w:val="bullet"/>
      <w:lvlText w:val=""/>
      <w:lvlJc w:val="left"/>
      <w:pPr>
        <w:ind w:left="2880" w:hanging="360"/>
      </w:pPr>
      <w:rPr>
        <w:rFonts w:ascii="Symbol" w:hAnsi="Symbol" w:hint="default"/>
      </w:rPr>
    </w:lvl>
    <w:lvl w:ilvl="4" w:tplc="21D43690">
      <w:start w:val="1"/>
      <w:numFmt w:val="bullet"/>
      <w:lvlText w:val="o"/>
      <w:lvlJc w:val="left"/>
      <w:pPr>
        <w:ind w:left="3600" w:hanging="360"/>
      </w:pPr>
      <w:rPr>
        <w:rFonts w:ascii="Courier New" w:hAnsi="Courier New" w:hint="default"/>
      </w:rPr>
    </w:lvl>
    <w:lvl w:ilvl="5" w:tplc="97E2355A">
      <w:start w:val="1"/>
      <w:numFmt w:val="bullet"/>
      <w:lvlText w:val=""/>
      <w:lvlJc w:val="left"/>
      <w:pPr>
        <w:ind w:left="4320" w:hanging="360"/>
      </w:pPr>
      <w:rPr>
        <w:rFonts w:ascii="Wingdings" w:hAnsi="Wingdings" w:hint="default"/>
      </w:rPr>
    </w:lvl>
    <w:lvl w:ilvl="6" w:tplc="2E469670">
      <w:start w:val="1"/>
      <w:numFmt w:val="bullet"/>
      <w:lvlText w:val=""/>
      <w:lvlJc w:val="left"/>
      <w:pPr>
        <w:ind w:left="5040" w:hanging="360"/>
      </w:pPr>
      <w:rPr>
        <w:rFonts w:ascii="Symbol" w:hAnsi="Symbol" w:hint="default"/>
      </w:rPr>
    </w:lvl>
    <w:lvl w:ilvl="7" w:tplc="D536167C">
      <w:start w:val="1"/>
      <w:numFmt w:val="bullet"/>
      <w:lvlText w:val="o"/>
      <w:lvlJc w:val="left"/>
      <w:pPr>
        <w:ind w:left="5760" w:hanging="360"/>
      </w:pPr>
      <w:rPr>
        <w:rFonts w:ascii="Courier New" w:hAnsi="Courier New" w:hint="default"/>
      </w:rPr>
    </w:lvl>
    <w:lvl w:ilvl="8" w:tplc="097A0FD4">
      <w:start w:val="1"/>
      <w:numFmt w:val="bullet"/>
      <w:lvlText w:val=""/>
      <w:lvlJc w:val="left"/>
      <w:pPr>
        <w:ind w:left="6480" w:hanging="360"/>
      </w:pPr>
      <w:rPr>
        <w:rFonts w:ascii="Wingdings" w:hAnsi="Wingdings" w:hint="default"/>
      </w:rPr>
    </w:lvl>
  </w:abstractNum>
  <w:abstractNum w:abstractNumId="7" w15:restartNumberingAfterBreak="0">
    <w:nsid w:val="27134442"/>
    <w:multiLevelType w:val="hybridMultilevel"/>
    <w:tmpl w:val="C5B2E376"/>
    <w:lvl w:ilvl="0" w:tplc="080A0005">
      <w:start w:val="1"/>
      <w:numFmt w:val="bullet"/>
      <w:lvlText w:val=""/>
      <w:lvlJc w:val="left"/>
      <w:pPr>
        <w:ind w:left="820" w:hanging="360"/>
      </w:pPr>
      <w:rPr>
        <w:rFonts w:ascii="Wingdings" w:hAnsi="Wingdings" w:hint="default"/>
      </w:rPr>
    </w:lvl>
    <w:lvl w:ilvl="1" w:tplc="080A0003" w:tentative="1">
      <w:start w:val="1"/>
      <w:numFmt w:val="bullet"/>
      <w:lvlText w:val="o"/>
      <w:lvlJc w:val="left"/>
      <w:pPr>
        <w:ind w:left="1540" w:hanging="360"/>
      </w:pPr>
      <w:rPr>
        <w:rFonts w:ascii="Courier New" w:hAnsi="Courier New" w:cs="Courier New" w:hint="default"/>
      </w:rPr>
    </w:lvl>
    <w:lvl w:ilvl="2" w:tplc="080A0005" w:tentative="1">
      <w:start w:val="1"/>
      <w:numFmt w:val="bullet"/>
      <w:lvlText w:val=""/>
      <w:lvlJc w:val="left"/>
      <w:pPr>
        <w:ind w:left="2260" w:hanging="360"/>
      </w:pPr>
      <w:rPr>
        <w:rFonts w:ascii="Wingdings" w:hAnsi="Wingdings" w:hint="default"/>
      </w:rPr>
    </w:lvl>
    <w:lvl w:ilvl="3" w:tplc="080A0001" w:tentative="1">
      <w:start w:val="1"/>
      <w:numFmt w:val="bullet"/>
      <w:lvlText w:val=""/>
      <w:lvlJc w:val="left"/>
      <w:pPr>
        <w:ind w:left="2980" w:hanging="360"/>
      </w:pPr>
      <w:rPr>
        <w:rFonts w:ascii="Symbol" w:hAnsi="Symbol" w:hint="default"/>
      </w:rPr>
    </w:lvl>
    <w:lvl w:ilvl="4" w:tplc="080A0003" w:tentative="1">
      <w:start w:val="1"/>
      <w:numFmt w:val="bullet"/>
      <w:lvlText w:val="o"/>
      <w:lvlJc w:val="left"/>
      <w:pPr>
        <w:ind w:left="3700" w:hanging="360"/>
      </w:pPr>
      <w:rPr>
        <w:rFonts w:ascii="Courier New" w:hAnsi="Courier New" w:cs="Courier New" w:hint="default"/>
      </w:rPr>
    </w:lvl>
    <w:lvl w:ilvl="5" w:tplc="080A0005" w:tentative="1">
      <w:start w:val="1"/>
      <w:numFmt w:val="bullet"/>
      <w:lvlText w:val=""/>
      <w:lvlJc w:val="left"/>
      <w:pPr>
        <w:ind w:left="4420" w:hanging="360"/>
      </w:pPr>
      <w:rPr>
        <w:rFonts w:ascii="Wingdings" w:hAnsi="Wingdings" w:hint="default"/>
      </w:rPr>
    </w:lvl>
    <w:lvl w:ilvl="6" w:tplc="080A0001" w:tentative="1">
      <w:start w:val="1"/>
      <w:numFmt w:val="bullet"/>
      <w:lvlText w:val=""/>
      <w:lvlJc w:val="left"/>
      <w:pPr>
        <w:ind w:left="5140" w:hanging="360"/>
      </w:pPr>
      <w:rPr>
        <w:rFonts w:ascii="Symbol" w:hAnsi="Symbol" w:hint="default"/>
      </w:rPr>
    </w:lvl>
    <w:lvl w:ilvl="7" w:tplc="080A0003" w:tentative="1">
      <w:start w:val="1"/>
      <w:numFmt w:val="bullet"/>
      <w:lvlText w:val="o"/>
      <w:lvlJc w:val="left"/>
      <w:pPr>
        <w:ind w:left="5860" w:hanging="360"/>
      </w:pPr>
      <w:rPr>
        <w:rFonts w:ascii="Courier New" w:hAnsi="Courier New" w:cs="Courier New" w:hint="default"/>
      </w:rPr>
    </w:lvl>
    <w:lvl w:ilvl="8" w:tplc="080A0005" w:tentative="1">
      <w:start w:val="1"/>
      <w:numFmt w:val="bullet"/>
      <w:lvlText w:val=""/>
      <w:lvlJc w:val="left"/>
      <w:pPr>
        <w:ind w:left="6580" w:hanging="360"/>
      </w:pPr>
      <w:rPr>
        <w:rFonts w:ascii="Wingdings" w:hAnsi="Wingdings" w:hint="default"/>
      </w:rPr>
    </w:lvl>
  </w:abstractNum>
  <w:abstractNum w:abstractNumId="8" w15:restartNumberingAfterBreak="0">
    <w:nsid w:val="29D874F8"/>
    <w:multiLevelType w:val="hybridMultilevel"/>
    <w:tmpl w:val="1FF42258"/>
    <w:lvl w:ilvl="0" w:tplc="D83ACB58">
      <w:start w:val="1"/>
      <w:numFmt w:val="bullet"/>
      <w:lvlText w:val=""/>
      <w:lvlJc w:val="left"/>
      <w:pPr>
        <w:tabs>
          <w:tab w:val="num" w:pos="720"/>
        </w:tabs>
        <w:ind w:left="720" w:hanging="360"/>
      </w:pPr>
      <w:rPr>
        <w:rFonts w:ascii="Wingdings" w:hAnsi="Wingdings" w:hint="default"/>
      </w:rPr>
    </w:lvl>
    <w:lvl w:ilvl="1" w:tplc="9A344726" w:tentative="1">
      <w:start w:val="1"/>
      <w:numFmt w:val="bullet"/>
      <w:lvlText w:val=""/>
      <w:lvlJc w:val="left"/>
      <w:pPr>
        <w:tabs>
          <w:tab w:val="num" w:pos="1440"/>
        </w:tabs>
        <w:ind w:left="1440" w:hanging="360"/>
      </w:pPr>
      <w:rPr>
        <w:rFonts w:ascii="Wingdings" w:hAnsi="Wingdings" w:hint="default"/>
      </w:rPr>
    </w:lvl>
    <w:lvl w:ilvl="2" w:tplc="E29C2352" w:tentative="1">
      <w:start w:val="1"/>
      <w:numFmt w:val="bullet"/>
      <w:lvlText w:val=""/>
      <w:lvlJc w:val="left"/>
      <w:pPr>
        <w:tabs>
          <w:tab w:val="num" w:pos="2160"/>
        </w:tabs>
        <w:ind w:left="2160" w:hanging="360"/>
      </w:pPr>
      <w:rPr>
        <w:rFonts w:ascii="Wingdings" w:hAnsi="Wingdings" w:hint="default"/>
      </w:rPr>
    </w:lvl>
    <w:lvl w:ilvl="3" w:tplc="65946CB0" w:tentative="1">
      <w:start w:val="1"/>
      <w:numFmt w:val="bullet"/>
      <w:lvlText w:val=""/>
      <w:lvlJc w:val="left"/>
      <w:pPr>
        <w:tabs>
          <w:tab w:val="num" w:pos="2880"/>
        </w:tabs>
        <w:ind w:left="2880" w:hanging="360"/>
      </w:pPr>
      <w:rPr>
        <w:rFonts w:ascii="Wingdings" w:hAnsi="Wingdings" w:hint="default"/>
      </w:rPr>
    </w:lvl>
    <w:lvl w:ilvl="4" w:tplc="259ADD28" w:tentative="1">
      <w:start w:val="1"/>
      <w:numFmt w:val="bullet"/>
      <w:lvlText w:val=""/>
      <w:lvlJc w:val="left"/>
      <w:pPr>
        <w:tabs>
          <w:tab w:val="num" w:pos="3600"/>
        </w:tabs>
        <w:ind w:left="3600" w:hanging="360"/>
      </w:pPr>
      <w:rPr>
        <w:rFonts w:ascii="Wingdings" w:hAnsi="Wingdings" w:hint="default"/>
      </w:rPr>
    </w:lvl>
    <w:lvl w:ilvl="5" w:tplc="E52AFC40" w:tentative="1">
      <w:start w:val="1"/>
      <w:numFmt w:val="bullet"/>
      <w:lvlText w:val=""/>
      <w:lvlJc w:val="left"/>
      <w:pPr>
        <w:tabs>
          <w:tab w:val="num" w:pos="4320"/>
        </w:tabs>
        <w:ind w:left="4320" w:hanging="360"/>
      </w:pPr>
      <w:rPr>
        <w:rFonts w:ascii="Wingdings" w:hAnsi="Wingdings" w:hint="default"/>
      </w:rPr>
    </w:lvl>
    <w:lvl w:ilvl="6" w:tplc="D1182B80" w:tentative="1">
      <w:start w:val="1"/>
      <w:numFmt w:val="bullet"/>
      <w:lvlText w:val=""/>
      <w:lvlJc w:val="left"/>
      <w:pPr>
        <w:tabs>
          <w:tab w:val="num" w:pos="5040"/>
        </w:tabs>
        <w:ind w:left="5040" w:hanging="360"/>
      </w:pPr>
      <w:rPr>
        <w:rFonts w:ascii="Wingdings" w:hAnsi="Wingdings" w:hint="default"/>
      </w:rPr>
    </w:lvl>
    <w:lvl w:ilvl="7" w:tplc="185C0786" w:tentative="1">
      <w:start w:val="1"/>
      <w:numFmt w:val="bullet"/>
      <w:lvlText w:val=""/>
      <w:lvlJc w:val="left"/>
      <w:pPr>
        <w:tabs>
          <w:tab w:val="num" w:pos="5760"/>
        </w:tabs>
        <w:ind w:left="5760" w:hanging="360"/>
      </w:pPr>
      <w:rPr>
        <w:rFonts w:ascii="Wingdings" w:hAnsi="Wingdings" w:hint="default"/>
      </w:rPr>
    </w:lvl>
    <w:lvl w:ilvl="8" w:tplc="F9BAF32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037C9E"/>
    <w:multiLevelType w:val="hybridMultilevel"/>
    <w:tmpl w:val="1CD2FCB6"/>
    <w:lvl w:ilvl="0" w:tplc="3A9851B4">
      <w:start w:val="1"/>
      <w:numFmt w:val="bullet"/>
      <w:pStyle w:val="Listaconvietas"/>
      <w:lvlText w:val="-"/>
      <w:lvlJc w:val="left"/>
      <w:pPr>
        <w:ind w:left="360" w:hanging="360"/>
      </w:pPr>
      <w:rPr>
        <w:rFonts w:ascii="Arial" w:hAnsi="Aria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1FE0812"/>
    <w:multiLevelType w:val="multilevel"/>
    <w:tmpl w:val="A8F2BA7E"/>
    <w:styleLink w:val="WWNum15"/>
    <w:lvl w:ilvl="0">
      <w:start w:val="1"/>
      <w:numFmt w:val="decimal"/>
      <w:lvlText w:val="%1."/>
      <w:lvlJc w:val="left"/>
      <w:rPr>
        <w:rFonts w:cs="Times New Roman"/>
        <w:color w:val="00000A"/>
        <w:sz w:val="18"/>
        <w:u w:val="none"/>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1" w15:restartNumberingAfterBreak="0">
    <w:nsid w:val="3372595A"/>
    <w:multiLevelType w:val="hybridMultilevel"/>
    <w:tmpl w:val="967EDD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E302F6"/>
    <w:multiLevelType w:val="hybridMultilevel"/>
    <w:tmpl w:val="92EE240A"/>
    <w:lvl w:ilvl="0" w:tplc="F5A67C76">
      <w:start w:val="1"/>
      <w:numFmt w:val="bullet"/>
      <w:lvlText w:val=""/>
      <w:lvlJc w:val="left"/>
      <w:pPr>
        <w:tabs>
          <w:tab w:val="num" w:pos="720"/>
        </w:tabs>
        <w:ind w:left="720" w:hanging="360"/>
      </w:pPr>
      <w:rPr>
        <w:rFonts w:ascii="Wingdings" w:hAnsi="Wingdings" w:hint="default"/>
      </w:rPr>
    </w:lvl>
    <w:lvl w:ilvl="1" w:tplc="18DAC6B2" w:tentative="1">
      <w:start w:val="1"/>
      <w:numFmt w:val="bullet"/>
      <w:lvlText w:val=""/>
      <w:lvlJc w:val="left"/>
      <w:pPr>
        <w:tabs>
          <w:tab w:val="num" w:pos="1440"/>
        </w:tabs>
        <w:ind w:left="1440" w:hanging="360"/>
      </w:pPr>
      <w:rPr>
        <w:rFonts w:ascii="Wingdings" w:hAnsi="Wingdings" w:hint="default"/>
      </w:rPr>
    </w:lvl>
    <w:lvl w:ilvl="2" w:tplc="14B2495C" w:tentative="1">
      <w:start w:val="1"/>
      <w:numFmt w:val="bullet"/>
      <w:lvlText w:val=""/>
      <w:lvlJc w:val="left"/>
      <w:pPr>
        <w:tabs>
          <w:tab w:val="num" w:pos="2160"/>
        </w:tabs>
        <w:ind w:left="2160" w:hanging="360"/>
      </w:pPr>
      <w:rPr>
        <w:rFonts w:ascii="Wingdings" w:hAnsi="Wingdings" w:hint="default"/>
      </w:rPr>
    </w:lvl>
    <w:lvl w:ilvl="3" w:tplc="AF20D3CC" w:tentative="1">
      <w:start w:val="1"/>
      <w:numFmt w:val="bullet"/>
      <w:lvlText w:val=""/>
      <w:lvlJc w:val="left"/>
      <w:pPr>
        <w:tabs>
          <w:tab w:val="num" w:pos="2880"/>
        </w:tabs>
        <w:ind w:left="2880" w:hanging="360"/>
      </w:pPr>
      <w:rPr>
        <w:rFonts w:ascii="Wingdings" w:hAnsi="Wingdings" w:hint="default"/>
      </w:rPr>
    </w:lvl>
    <w:lvl w:ilvl="4" w:tplc="D6200992" w:tentative="1">
      <w:start w:val="1"/>
      <w:numFmt w:val="bullet"/>
      <w:lvlText w:val=""/>
      <w:lvlJc w:val="left"/>
      <w:pPr>
        <w:tabs>
          <w:tab w:val="num" w:pos="3600"/>
        </w:tabs>
        <w:ind w:left="3600" w:hanging="360"/>
      </w:pPr>
      <w:rPr>
        <w:rFonts w:ascii="Wingdings" w:hAnsi="Wingdings" w:hint="default"/>
      </w:rPr>
    </w:lvl>
    <w:lvl w:ilvl="5" w:tplc="68D4F0BC" w:tentative="1">
      <w:start w:val="1"/>
      <w:numFmt w:val="bullet"/>
      <w:lvlText w:val=""/>
      <w:lvlJc w:val="left"/>
      <w:pPr>
        <w:tabs>
          <w:tab w:val="num" w:pos="4320"/>
        </w:tabs>
        <w:ind w:left="4320" w:hanging="360"/>
      </w:pPr>
      <w:rPr>
        <w:rFonts w:ascii="Wingdings" w:hAnsi="Wingdings" w:hint="default"/>
      </w:rPr>
    </w:lvl>
    <w:lvl w:ilvl="6" w:tplc="E47E764C" w:tentative="1">
      <w:start w:val="1"/>
      <w:numFmt w:val="bullet"/>
      <w:lvlText w:val=""/>
      <w:lvlJc w:val="left"/>
      <w:pPr>
        <w:tabs>
          <w:tab w:val="num" w:pos="5040"/>
        </w:tabs>
        <w:ind w:left="5040" w:hanging="360"/>
      </w:pPr>
      <w:rPr>
        <w:rFonts w:ascii="Wingdings" w:hAnsi="Wingdings" w:hint="default"/>
      </w:rPr>
    </w:lvl>
    <w:lvl w:ilvl="7" w:tplc="C3B0DDBA" w:tentative="1">
      <w:start w:val="1"/>
      <w:numFmt w:val="bullet"/>
      <w:lvlText w:val=""/>
      <w:lvlJc w:val="left"/>
      <w:pPr>
        <w:tabs>
          <w:tab w:val="num" w:pos="5760"/>
        </w:tabs>
        <w:ind w:left="5760" w:hanging="360"/>
      </w:pPr>
      <w:rPr>
        <w:rFonts w:ascii="Wingdings" w:hAnsi="Wingdings" w:hint="default"/>
      </w:rPr>
    </w:lvl>
    <w:lvl w:ilvl="8" w:tplc="AD2E3DD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852EF2"/>
    <w:multiLevelType w:val="multilevel"/>
    <w:tmpl w:val="4790C9BA"/>
    <w:lvl w:ilvl="0">
      <w:start w:val="1"/>
      <w:numFmt w:val="decimal"/>
      <w:lvlText w:val="%1"/>
      <w:lvlJc w:val="left"/>
      <w:pPr>
        <w:ind w:left="432" w:hanging="432"/>
      </w:pPr>
      <w:rPr>
        <w:rFonts w:cs="Times New Roman" w:hint="default"/>
      </w:rPr>
    </w:lvl>
    <w:lvl w:ilvl="1">
      <w:start w:val="1"/>
      <w:numFmt w:val="decimal"/>
      <w:lvlText w:val="%1.%2"/>
      <w:lvlJc w:val="left"/>
      <w:pPr>
        <w:ind w:left="1002" w:hanging="576"/>
      </w:pPr>
      <w:rPr>
        <w:rFonts w:cs="Times New Roman" w:hint="default"/>
        <w:b/>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1.%2.%3"/>
      <w:lvlJc w:val="left"/>
      <w:pPr>
        <w:ind w:left="1713" w:hanging="720"/>
      </w:pPr>
      <w:rPr>
        <w:rFonts w:cs="Times New Roman" w:hint="default"/>
        <w:b/>
        <w:color w:val="auto"/>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40925EE6"/>
    <w:multiLevelType w:val="hybridMultilevel"/>
    <w:tmpl w:val="BD7CE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7873936"/>
    <w:multiLevelType w:val="multilevel"/>
    <w:tmpl w:val="1D2C6F62"/>
    <w:styleLink w:val="WWNum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15:restartNumberingAfterBreak="0">
    <w:nsid w:val="4ADD38BF"/>
    <w:multiLevelType w:val="hybridMultilevel"/>
    <w:tmpl w:val="4EBA952E"/>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0037F0A"/>
    <w:multiLevelType w:val="hybridMultilevel"/>
    <w:tmpl w:val="BB86738A"/>
    <w:lvl w:ilvl="0" w:tplc="D3F8606C">
      <w:start w:val="1"/>
      <w:numFmt w:val="bullet"/>
      <w:lvlText w:val=""/>
      <w:lvlJc w:val="left"/>
      <w:pPr>
        <w:ind w:left="720" w:hanging="360"/>
      </w:pPr>
      <w:rPr>
        <w:rFonts w:ascii="Symbol" w:hAnsi="Symbol" w:hint="default"/>
      </w:rPr>
    </w:lvl>
    <w:lvl w:ilvl="1" w:tplc="7682FBCE">
      <w:start w:val="1"/>
      <w:numFmt w:val="bullet"/>
      <w:lvlText w:val="o"/>
      <w:lvlJc w:val="left"/>
      <w:pPr>
        <w:ind w:left="1440" w:hanging="360"/>
      </w:pPr>
      <w:rPr>
        <w:rFonts w:ascii="Courier New" w:hAnsi="Courier New" w:hint="default"/>
      </w:rPr>
    </w:lvl>
    <w:lvl w:ilvl="2" w:tplc="D464900E">
      <w:start w:val="1"/>
      <w:numFmt w:val="bullet"/>
      <w:lvlText w:val=""/>
      <w:lvlJc w:val="left"/>
      <w:pPr>
        <w:ind w:left="2160" w:hanging="360"/>
      </w:pPr>
      <w:rPr>
        <w:rFonts w:ascii="Wingdings" w:hAnsi="Wingdings" w:hint="default"/>
      </w:rPr>
    </w:lvl>
    <w:lvl w:ilvl="3" w:tplc="DDF48926">
      <w:start w:val="1"/>
      <w:numFmt w:val="bullet"/>
      <w:lvlText w:val=""/>
      <w:lvlJc w:val="left"/>
      <w:pPr>
        <w:ind w:left="2880" w:hanging="360"/>
      </w:pPr>
      <w:rPr>
        <w:rFonts w:ascii="Symbol" w:hAnsi="Symbol" w:hint="default"/>
      </w:rPr>
    </w:lvl>
    <w:lvl w:ilvl="4" w:tplc="EEE6B648">
      <w:start w:val="1"/>
      <w:numFmt w:val="bullet"/>
      <w:lvlText w:val="o"/>
      <w:lvlJc w:val="left"/>
      <w:pPr>
        <w:ind w:left="3600" w:hanging="360"/>
      </w:pPr>
      <w:rPr>
        <w:rFonts w:ascii="Courier New" w:hAnsi="Courier New" w:hint="default"/>
      </w:rPr>
    </w:lvl>
    <w:lvl w:ilvl="5" w:tplc="71427E94">
      <w:start w:val="1"/>
      <w:numFmt w:val="bullet"/>
      <w:lvlText w:val=""/>
      <w:lvlJc w:val="left"/>
      <w:pPr>
        <w:ind w:left="4320" w:hanging="360"/>
      </w:pPr>
      <w:rPr>
        <w:rFonts w:ascii="Wingdings" w:hAnsi="Wingdings" w:hint="default"/>
      </w:rPr>
    </w:lvl>
    <w:lvl w:ilvl="6" w:tplc="5D4810E2">
      <w:start w:val="1"/>
      <w:numFmt w:val="bullet"/>
      <w:lvlText w:val=""/>
      <w:lvlJc w:val="left"/>
      <w:pPr>
        <w:ind w:left="5040" w:hanging="360"/>
      </w:pPr>
      <w:rPr>
        <w:rFonts w:ascii="Symbol" w:hAnsi="Symbol" w:hint="default"/>
      </w:rPr>
    </w:lvl>
    <w:lvl w:ilvl="7" w:tplc="2F1C9840">
      <w:start w:val="1"/>
      <w:numFmt w:val="bullet"/>
      <w:lvlText w:val="o"/>
      <w:lvlJc w:val="left"/>
      <w:pPr>
        <w:ind w:left="5760" w:hanging="360"/>
      </w:pPr>
      <w:rPr>
        <w:rFonts w:ascii="Courier New" w:hAnsi="Courier New" w:hint="default"/>
      </w:rPr>
    </w:lvl>
    <w:lvl w:ilvl="8" w:tplc="34C0291C">
      <w:start w:val="1"/>
      <w:numFmt w:val="bullet"/>
      <w:lvlText w:val=""/>
      <w:lvlJc w:val="left"/>
      <w:pPr>
        <w:ind w:left="6480" w:hanging="360"/>
      </w:pPr>
      <w:rPr>
        <w:rFonts w:ascii="Wingdings" w:hAnsi="Wingdings" w:hint="default"/>
      </w:rPr>
    </w:lvl>
  </w:abstractNum>
  <w:abstractNum w:abstractNumId="18" w15:restartNumberingAfterBreak="0">
    <w:nsid w:val="58D1062B"/>
    <w:multiLevelType w:val="hybridMultilevel"/>
    <w:tmpl w:val="957C2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A454DEF"/>
    <w:multiLevelType w:val="hybridMultilevel"/>
    <w:tmpl w:val="4FF0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CF20A84"/>
    <w:multiLevelType w:val="hybridMultilevel"/>
    <w:tmpl w:val="A3B86E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D7A1A53"/>
    <w:multiLevelType w:val="hybridMultilevel"/>
    <w:tmpl w:val="683ADAF6"/>
    <w:lvl w:ilvl="0" w:tplc="B680EB6A">
      <w:start w:val="1"/>
      <w:numFmt w:val="bullet"/>
      <w:lvlText w:val=""/>
      <w:lvlJc w:val="left"/>
      <w:pPr>
        <w:ind w:left="720" w:hanging="360"/>
      </w:pPr>
      <w:rPr>
        <w:rFonts w:ascii="Symbol" w:hAnsi="Symbol" w:hint="default"/>
      </w:rPr>
    </w:lvl>
    <w:lvl w:ilvl="1" w:tplc="F8825058">
      <w:start w:val="1"/>
      <w:numFmt w:val="bullet"/>
      <w:lvlText w:val="o"/>
      <w:lvlJc w:val="left"/>
      <w:pPr>
        <w:ind w:left="1440" w:hanging="360"/>
      </w:pPr>
      <w:rPr>
        <w:rFonts w:ascii="Courier New" w:hAnsi="Courier New" w:hint="default"/>
      </w:rPr>
    </w:lvl>
    <w:lvl w:ilvl="2" w:tplc="C31E10A0">
      <w:start w:val="1"/>
      <w:numFmt w:val="bullet"/>
      <w:lvlText w:val=""/>
      <w:lvlJc w:val="left"/>
      <w:pPr>
        <w:ind w:left="2160" w:hanging="360"/>
      </w:pPr>
      <w:rPr>
        <w:rFonts w:ascii="Wingdings" w:hAnsi="Wingdings" w:hint="default"/>
      </w:rPr>
    </w:lvl>
    <w:lvl w:ilvl="3" w:tplc="42788BAC">
      <w:start w:val="1"/>
      <w:numFmt w:val="bullet"/>
      <w:lvlText w:val=""/>
      <w:lvlJc w:val="left"/>
      <w:pPr>
        <w:ind w:left="2880" w:hanging="360"/>
      </w:pPr>
      <w:rPr>
        <w:rFonts w:ascii="Symbol" w:hAnsi="Symbol" w:hint="default"/>
      </w:rPr>
    </w:lvl>
    <w:lvl w:ilvl="4" w:tplc="EDD825A2">
      <w:start w:val="1"/>
      <w:numFmt w:val="bullet"/>
      <w:lvlText w:val="o"/>
      <w:lvlJc w:val="left"/>
      <w:pPr>
        <w:ind w:left="3600" w:hanging="360"/>
      </w:pPr>
      <w:rPr>
        <w:rFonts w:ascii="Courier New" w:hAnsi="Courier New" w:hint="default"/>
      </w:rPr>
    </w:lvl>
    <w:lvl w:ilvl="5" w:tplc="25FED4A8">
      <w:start w:val="1"/>
      <w:numFmt w:val="bullet"/>
      <w:lvlText w:val=""/>
      <w:lvlJc w:val="left"/>
      <w:pPr>
        <w:ind w:left="4320" w:hanging="360"/>
      </w:pPr>
      <w:rPr>
        <w:rFonts w:ascii="Wingdings" w:hAnsi="Wingdings" w:hint="default"/>
      </w:rPr>
    </w:lvl>
    <w:lvl w:ilvl="6" w:tplc="D1BCDA32">
      <w:start w:val="1"/>
      <w:numFmt w:val="bullet"/>
      <w:lvlText w:val=""/>
      <w:lvlJc w:val="left"/>
      <w:pPr>
        <w:ind w:left="5040" w:hanging="360"/>
      </w:pPr>
      <w:rPr>
        <w:rFonts w:ascii="Symbol" w:hAnsi="Symbol" w:hint="default"/>
      </w:rPr>
    </w:lvl>
    <w:lvl w:ilvl="7" w:tplc="359E7E40">
      <w:start w:val="1"/>
      <w:numFmt w:val="bullet"/>
      <w:lvlText w:val="o"/>
      <w:lvlJc w:val="left"/>
      <w:pPr>
        <w:ind w:left="5760" w:hanging="360"/>
      </w:pPr>
      <w:rPr>
        <w:rFonts w:ascii="Courier New" w:hAnsi="Courier New" w:hint="default"/>
      </w:rPr>
    </w:lvl>
    <w:lvl w:ilvl="8" w:tplc="EC5058D4">
      <w:start w:val="1"/>
      <w:numFmt w:val="bullet"/>
      <w:lvlText w:val=""/>
      <w:lvlJc w:val="left"/>
      <w:pPr>
        <w:ind w:left="6480" w:hanging="360"/>
      </w:pPr>
      <w:rPr>
        <w:rFonts w:ascii="Wingdings" w:hAnsi="Wingdings" w:hint="default"/>
      </w:rPr>
    </w:lvl>
  </w:abstractNum>
  <w:abstractNum w:abstractNumId="22" w15:restartNumberingAfterBreak="0">
    <w:nsid w:val="65A55B9F"/>
    <w:multiLevelType w:val="hybridMultilevel"/>
    <w:tmpl w:val="CD663AD0"/>
    <w:lvl w:ilvl="0" w:tplc="9CB8C172">
      <w:start w:val="1"/>
      <w:numFmt w:val="bullet"/>
      <w:lvlText w:val=""/>
      <w:lvlJc w:val="left"/>
      <w:pPr>
        <w:ind w:left="720" w:hanging="360"/>
      </w:pPr>
      <w:rPr>
        <w:rFonts w:ascii="Wingdings" w:hAnsi="Wingdings" w:hint="default"/>
      </w:rPr>
    </w:lvl>
    <w:lvl w:ilvl="1" w:tplc="AE709BDE">
      <w:start w:val="1"/>
      <w:numFmt w:val="bullet"/>
      <w:lvlText w:val="o"/>
      <w:lvlJc w:val="left"/>
      <w:pPr>
        <w:ind w:left="1440" w:hanging="360"/>
      </w:pPr>
      <w:rPr>
        <w:rFonts w:ascii="Courier New" w:hAnsi="Courier New" w:hint="default"/>
      </w:rPr>
    </w:lvl>
    <w:lvl w:ilvl="2" w:tplc="3DA8E9F8">
      <w:start w:val="1"/>
      <w:numFmt w:val="bullet"/>
      <w:lvlText w:val=""/>
      <w:lvlJc w:val="left"/>
      <w:pPr>
        <w:ind w:left="2160" w:hanging="360"/>
      </w:pPr>
      <w:rPr>
        <w:rFonts w:ascii="Wingdings" w:hAnsi="Wingdings" w:hint="default"/>
      </w:rPr>
    </w:lvl>
    <w:lvl w:ilvl="3" w:tplc="65E225B6">
      <w:start w:val="1"/>
      <w:numFmt w:val="bullet"/>
      <w:lvlText w:val=""/>
      <w:lvlJc w:val="left"/>
      <w:pPr>
        <w:ind w:left="2880" w:hanging="360"/>
      </w:pPr>
      <w:rPr>
        <w:rFonts w:ascii="Symbol" w:hAnsi="Symbol" w:hint="default"/>
      </w:rPr>
    </w:lvl>
    <w:lvl w:ilvl="4" w:tplc="322C124A">
      <w:start w:val="1"/>
      <w:numFmt w:val="bullet"/>
      <w:lvlText w:val="o"/>
      <w:lvlJc w:val="left"/>
      <w:pPr>
        <w:ind w:left="3600" w:hanging="360"/>
      </w:pPr>
      <w:rPr>
        <w:rFonts w:ascii="Courier New" w:hAnsi="Courier New" w:hint="default"/>
      </w:rPr>
    </w:lvl>
    <w:lvl w:ilvl="5" w:tplc="FE62C43A">
      <w:start w:val="1"/>
      <w:numFmt w:val="bullet"/>
      <w:lvlText w:val=""/>
      <w:lvlJc w:val="left"/>
      <w:pPr>
        <w:ind w:left="4320" w:hanging="360"/>
      </w:pPr>
      <w:rPr>
        <w:rFonts w:ascii="Wingdings" w:hAnsi="Wingdings" w:hint="default"/>
      </w:rPr>
    </w:lvl>
    <w:lvl w:ilvl="6" w:tplc="5D54BD60">
      <w:start w:val="1"/>
      <w:numFmt w:val="bullet"/>
      <w:lvlText w:val=""/>
      <w:lvlJc w:val="left"/>
      <w:pPr>
        <w:ind w:left="5040" w:hanging="360"/>
      </w:pPr>
      <w:rPr>
        <w:rFonts w:ascii="Symbol" w:hAnsi="Symbol" w:hint="default"/>
      </w:rPr>
    </w:lvl>
    <w:lvl w:ilvl="7" w:tplc="B448DD2E">
      <w:start w:val="1"/>
      <w:numFmt w:val="bullet"/>
      <w:lvlText w:val="o"/>
      <w:lvlJc w:val="left"/>
      <w:pPr>
        <w:ind w:left="5760" w:hanging="360"/>
      </w:pPr>
      <w:rPr>
        <w:rFonts w:ascii="Courier New" w:hAnsi="Courier New" w:hint="default"/>
      </w:rPr>
    </w:lvl>
    <w:lvl w:ilvl="8" w:tplc="B8960548">
      <w:start w:val="1"/>
      <w:numFmt w:val="bullet"/>
      <w:lvlText w:val=""/>
      <w:lvlJc w:val="left"/>
      <w:pPr>
        <w:ind w:left="6480" w:hanging="360"/>
      </w:pPr>
      <w:rPr>
        <w:rFonts w:ascii="Wingdings" w:hAnsi="Wingdings" w:hint="default"/>
      </w:rPr>
    </w:lvl>
  </w:abstractNum>
  <w:abstractNum w:abstractNumId="23" w15:restartNumberingAfterBreak="0">
    <w:nsid w:val="66E40986"/>
    <w:multiLevelType w:val="hybridMultilevel"/>
    <w:tmpl w:val="60366908"/>
    <w:lvl w:ilvl="0" w:tplc="B87038BE">
      <w:start w:val="1"/>
      <w:numFmt w:val="bullet"/>
      <w:lvlText w:val=""/>
      <w:lvlJc w:val="left"/>
      <w:pPr>
        <w:ind w:left="720" w:hanging="360"/>
      </w:pPr>
      <w:rPr>
        <w:rFonts w:ascii="Symbol" w:hAnsi="Symbol" w:hint="default"/>
      </w:rPr>
    </w:lvl>
    <w:lvl w:ilvl="1" w:tplc="560C61B0">
      <w:start w:val="1"/>
      <w:numFmt w:val="bullet"/>
      <w:lvlText w:val="o"/>
      <w:lvlJc w:val="left"/>
      <w:pPr>
        <w:ind w:left="1440" w:hanging="360"/>
      </w:pPr>
      <w:rPr>
        <w:rFonts w:ascii="Courier New" w:hAnsi="Courier New" w:hint="default"/>
      </w:rPr>
    </w:lvl>
    <w:lvl w:ilvl="2" w:tplc="283E4EAC">
      <w:start w:val="1"/>
      <w:numFmt w:val="bullet"/>
      <w:lvlText w:val=""/>
      <w:lvlJc w:val="left"/>
      <w:pPr>
        <w:ind w:left="2160" w:hanging="360"/>
      </w:pPr>
      <w:rPr>
        <w:rFonts w:ascii="Wingdings" w:hAnsi="Wingdings" w:hint="default"/>
      </w:rPr>
    </w:lvl>
    <w:lvl w:ilvl="3" w:tplc="6C10429A">
      <w:start w:val="1"/>
      <w:numFmt w:val="bullet"/>
      <w:lvlText w:val=""/>
      <w:lvlJc w:val="left"/>
      <w:pPr>
        <w:ind w:left="2880" w:hanging="360"/>
      </w:pPr>
      <w:rPr>
        <w:rFonts w:ascii="Symbol" w:hAnsi="Symbol" w:hint="default"/>
      </w:rPr>
    </w:lvl>
    <w:lvl w:ilvl="4" w:tplc="69CC35D4">
      <w:start w:val="1"/>
      <w:numFmt w:val="bullet"/>
      <w:lvlText w:val="o"/>
      <w:lvlJc w:val="left"/>
      <w:pPr>
        <w:ind w:left="3600" w:hanging="360"/>
      </w:pPr>
      <w:rPr>
        <w:rFonts w:ascii="Courier New" w:hAnsi="Courier New" w:hint="default"/>
      </w:rPr>
    </w:lvl>
    <w:lvl w:ilvl="5" w:tplc="602A9EC4">
      <w:start w:val="1"/>
      <w:numFmt w:val="bullet"/>
      <w:lvlText w:val=""/>
      <w:lvlJc w:val="left"/>
      <w:pPr>
        <w:ind w:left="4320" w:hanging="360"/>
      </w:pPr>
      <w:rPr>
        <w:rFonts w:ascii="Wingdings" w:hAnsi="Wingdings" w:hint="default"/>
      </w:rPr>
    </w:lvl>
    <w:lvl w:ilvl="6" w:tplc="34005E52">
      <w:start w:val="1"/>
      <w:numFmt w:val="bullet"/>
      <w:lvlText w:val=""/>
      <w:lvlJc w:val="left"/>
      <w:pPr>
        <w:ind w:left="5040" w:hanging="360"/>
      </w:pPr>
      <w:rPr>
        <w:rFonts w:ascii="Symbol" w:hAnsi="Symbol" w:hint="default"/>
      </w:rPr>
    </w:lvl>
    <w:lvl w:ilvl="7" w:tplc="CE90E7E4">
      <w:start w:val="1"/>
      <w:numFmt w:val="bullet"/>
      <w:lvlText w:val="o"/>
      <w:lvlJc w:val="left"/>
      <w:pPr>
        <w:ind w:left="5760" w:hanging="360"/>
      </w:pPr>
      <w:rPr>
        <w:rFonts w:ascii="Courier New" w:hAnsi="Courier New" w:hint="default"/>
      </w:rPr>
    </w:lvl>
    <w:lvl w:ilvl="8" w:tplc="A9C6803A">
      <w:start w:val="1"/>
      <w:numFmt w:val="bullet"/>
      <w:lvlText w:val=""/>
      <w:lvlJc w:val="left"/>
      <w:pPr>
        <w:ind w:left="6480" w:hanging="360"/>
      </w:pPr>
      <w:rPr>
        <w:rFonts w:ascii="Wingdings" w:hAnsi="Wingdings" w:hint="default"/>
      </w:rPr>
    </w:lvl>
  </w:abstractNum>
  <w:abstractNum w:abstractNumId="24" w15:restartNumberingAfterBreak="0">
    <w:nsid w:val="6A7BBD78"/>
    <w:multiLevelType w:val="hybridMultilevel"/>
    <w:tmpl w:val="7EF86230"/>
    <w:lvl w:ilvl="0" w:tplc="4C420D74">
      <w:start w:val="1"/>
      <w:numFmt w:val="bullet"/>
      <w:lvlText w:val=""/>
      <w:lvlJc w:val="left"/>
      <w:pPr>
        <w:ind w:left="720" w:hanging="360"/>
      </w:pPr>
      <w:rPr>
        <w:rFonts w:ascii="Symbol" w:hAnsi="Symbol" w:hint="default"/>
      </w:rPr>
    </w:lvl>
    <w:lvl w:ilvl="1" w:tplc="75EA1EE4">
      <w:start w:val="1"/>
      <w:numFmt w:val="bullet"/>
      <w:lvlText w:val="o"/>
      <w:lvlJc w:val="left"/>
      <w:pPr>
        <w:ind w:left="1440" w:hanging="360"/>
      </w:pPr>
      <w:rPr>
        <w:rFonts w:ascii="Courier New" w:hAnsi="Courier New" w:hint="default"/>
      </w:rPr>
    </w:lvl>
    <w:lvl w:ilvl="2" w:tplc="87429324">
      <w:start w:val="1"/>
      <w:numFmt w:val="bullet"/>
      <w:lvlText w:val=""/>
      <w:lvlJc w:val="left"/>
      <w:pPr>
        <w:ind w:left="2160" w:hanging="360"/>
      </w:pPr>
      <w:rPr>
        <w:rFonts w:ascii="Wingdings" w:hAnsi="Wingdings" w:hint="default"/>
      </w:rPr>
    </w:lvl>
    <w:lvl w:ilvl="3" w:tplc="52141BA2">
      <w:start w:val="1"/>
      <w:numFmt w:val="bullet"/>
      <w:lvlText w:val=""/>
      <w:lvlJc w:val="left"/>
      <w:pPr>
        <w:ind w:left="2880" w:hanging="360"/>
      </w:pPr>
      <w:rPr>
        <w:rFonts w:ascii="Symbol" w:hAnsi="Symbol" w:hint="default"/>
      </w:rPr>
    </w:lvl>
    <w:lvl w:ilvl="4" w:tplc="8368A344">
      <w:start w:val="1"/>
      <w:numFmt w:val="bullet"/>
      <w:lvlText w:val="o"/>
      <w:lvlJc w:val="left"/>
      <w:pPr>
        <w:ind w:left="3600" w:hanging="360"/>
      </w:pPr>
      <w:rPr>
        <w:rFonts w:ascii="Courier New" w:hAnsi="Courier New" w:hint="default"/>
      </w:rPr>
    </w:lvl>
    <w:lvl w:ilvl="5" w:tplc="01847366">
      <w:start w:val="1"/>
      <w:numFmt w:val="bullet"/>
      <w:lvlText w:val=""/>
      <w:lvlJc w:val="left"/>
      <w:pPr>
        <w:ind w:left="4320" w:hanging="360"/>
      </w:pPr>
      <w:rPr>
        <w:rFonts w:ascii="Wingdings" w:hAnsi="Wingdings" w:hint="default"/>
      </w:rPr>
    </w:lvl>
    <w:lvl w:ilvl="6" w:tplc="A1361686">
      <w:start w:val="1"/>
      <w:numFmt w:val="bullet"/>
      <w:lvlText w:val=""/>
      <w:lvlJc w:val="left"/>
      <w:pPr>
        <w:ind w:left="5040" w:hanging="360"/>
      </w:pPr>
      <w:rPr>
        <w:rFonts w:ascii="Symbol" w:hAnsi="Symbol" w:hint="default"/>
      </w:rPr>
    </w:lvl>
    <w:lvl w:ilvl="7" w:tplc="5A3070E4">
      <w:start w:val="1"/>
      <w:numFmt w:val="bullet"/>
      <w:lvlText w:val="o"/>
      <w:lvlJc w:val="left"/>
      <w:pPr>
        <w:ind w:left="5760" w:hanging="360"/>
      </w:pPr>
      <w:rPr>
        <w:rFonts w:ascii="Courier New" w:hAnsi="Courier New" w:hint="default"/>
      </w:rPr>
    </w:lvl>
    <w:lvl w:ilvl="8" w:tplc="5E0C50B0">
      <w:start w:val="1"/>
      <w:numFmt w:val="bullet"/>
      <w:lvlText w:val=""/>
      <w:lvlJc w:val="left"/>
      <w:pPr>
        <w:ind w:left="6480" w:hanging="360"/>
      </w:pPr>
      <w:rPr>
        <w:rFonts w:ascii="Wingdings" w:hAnsi="Wingdings" w:hint="default"/>
      </w:rPr>
    </w:lvl>
  </w:abstractNum>
  <w:abstractNum w:abstractNumId="25" w15:restartNumberingAfterBreak="0">
    <w:nsid w:val="71D8BD02"/>
    <w:multiLevelType w:val="hybridMultilevel"/>
    <w:tmpl w:val="F84E8752"/>
    <w:lvl w:ilvl="0" w:tplc="FB5801F8">
      <w:start w:val="1"/>
      <w:numFmt w:val="bullet"/>
      <w:lvlText w:val=""/>
      <w:lvlJc w:val="left"/>
      <w:pPr>
        <w:ind w:left="720" w:hanging="360"/>
      </w:pPr>
      <w:rPr>
        <w:rFonts w:ascii="Wingdings" w:hAnsi="Wingdings" w:hint="default"/>
      </w:rPr>
    </w:lvl>
    <w:lvl w:ilvl="1" w:tplc="CB8084DE">
      <w:start w:val="1"/>
      <w:numFmt w:val="bullet"/>
      <w:lvlText w:val="o"/>
      <w:lvlJc w:val="left"/>
      <w:pPr>
        <w:ind w:left="1440" w:hanging="360"/>
      </w:pPr>
      <w:rPr>
        <w:rFonts w:ascii="Courier New" w:hAnsi="Courier New" w:hint="default"/>
      </w:rPr>
    </w:lvl>
    <w:lvl w:ilvl="2" w:tplc="9EE07EAA">
      <w:start w:val="1"/>
      <w:numFmt w:val="bullet"/>
      <w:lvlText w:val=""/>
      <w:lvlJc w:val="left"/>
      <w:pPr>
        <w:ind w:left="2160" w:hanging="360"/>
      </w:pPr>
      <w:rPr>
        <w:rFonts w:ascii="Wingdings" w:hAnsi="Wingdings" w:hint="default"/>
      </w:rPr>
    </w:lvl>
    <w:lvl w:ilvl="3" w:tplc="B1B86094">
      <w:start w:val="1"/>
      <w:numFmt w:val="bullet"/>
      <w:lvlText w:val=""/>
      <w:lvlJc w:val="left"/>
      <w:pPr>
        <w:ind w:left="2880" w:hanging="360"/>
      </w:pPr>
      <w:rPr>
        <w:rFonts w:ascii="Symbol" w:hAnsi="Symbol" w:hint="default"/>
      </w:rPr>
    </w:lvl>
    <w:lvl w:ilvl="4" w:tplc="A2702982">
      <w:start w:val="1"/>
      <w:numFmt w:val="bullet"/>
      <w:lvlText w:val="o"/>
      <w:lvlJc w:val="left"/>
      <w:pPr>
        <w:ind w:left="3600" w:hanging="360"/>
      </w:pPr>
      <w:rPr>
        <w:rFonts w:ascii="Courier New" w:hAnsi="Courier New" w:hint="default"/>
      </w:rPr>
    </w:lvl>
    <w:lvl w:ilvl="5" w:tplc="A96879C2">
      <w:start w:val="1"/>
      <w:numFmt w:val="bullet"/>
      <w:lvlText w:val=""/>
      <w:lvlJc w:val="left"/>
      <w:pPr>
        <w:ind w:left="4320" w:hanging="360"/>
      </w:pPr>
      <w:rPr>
        <w:rFonts w:ascii="Wingdings" w:hAnsi="Wingdings" w:hint="default"/>
      </w:rPr>
    </w:lvl>
    <w:lvl w:ilvl="6" w:tplc="AE2EC388">
      <w:start w:val="1"/>
      <w:numFmt w:val="bullet"/>
      <w:lvlText w:val=""/>
      <w:lvlJc w:val="left"/>
      <w:pPr>
        <w:ind w:left="5040" w:hanging="360"/>
      </w:pPr>
      <w:rPr>
        <w:rFonts w:ascii="Symbol" w:hAnsi="Symbol" w:hint="default"/>
      </w:rPr>
    </w:lvl>
    <w:lvl w:ilvl="7" w:tplc="D8E2D56E">
      <w:start w:val="1"/>
      <w:numFmt w:val="bullet"/>
      <w:lvlText w:val="o"/>
      <w:lvlJc w:val="left"/>
      <w:pPr>
        <w:ind w:left="5760" w:hanging="360"/>
      </w:pPr>
      <w:rPr>
        <w:rFonts w:ascii="Courier New" w:hAnsi="Courier New" w:hint="default"/>
      </w:rPr>
    </w:lvl>
    <w:lvl w:ilvl="8" w:tplc="94947066">
      <w:start w:val="1"/>
      <w:numFmt w:val="bullet"/>
      <w:lvlText w:val=""/>
      <w:lvlJc w:val="left"/>
      <w:pPr>
        <w:ind w:left="6480" w:hanging="360"/>
      </w:pPr>
      <w:rPr>
        <w:rFonts w:ascii="Wingdings" w:hAnsi="Wingdings" w:hint="default"/>
      </w:rPr>
    </w:lvl>
  </w:abstractNum>
  <w:abstractNum w:abstractNumId="26" w15:restartNumberingAfterBreak="0">
    <w:nsid w:val="77887F63"/>
    <w:multiLevelType w:val="hybridMultilevel"/>
    <w:tmpl w:val="4ED84CC4"/>
    <w:lvl w:ilvl="0" w:tplc="B680EB6A">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7EAB36A2"/>
    <w:multiLevelType w:val="hybridMultilevel"/>
    <w:tmpl w:val="52A0491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21"/>
  </w:num>
  <w:num w:numId="2">
    <w:abstractNumId w:val="1"/>
  </w:num>
  <w:num w:numId="3">
    <w:abstractNumId w:val="25"/>
  </w:num>
  <w:num w:numId="4">
    <w:abstractNumId w:val="22"/>
  </w:num>
  <w:num w:numId="5">
    <w:abstractNumId w:val="24"/>
  </w:num>
  <w:num w:numId="6">
    <w:abstractNumId w:val="6"/>
  </w:num>
  <w:num w:numId="7">
    <w:abstractNumId w:val="17"/>
  </w:num>
  <w:num w:numId="8">
    <w:abstractNumId w:val="23"/>
  </w:num>
  <w:num w:numId="9">
    <w:abstractNumId w:val="3"/>
  </w:num>
  <w:num w:numId="10">
    <w:abstractNumId w:val="13"/>
  </w:num>
  <w:num w:numId="11">
    <w:abstractNumId w:val="15"/>
  </w:num>
  <w:num w:numId="12">
    <w:abstractNumId w:val="10"/>
  </w:num>
  <w:num w:numId="13">
    <w:abstractNumId w:val="9"/>
  </w:num>
  <w:num w:numId="14">
    <w:abstractNumId w:val="0"/>
  </w:num>
  <w:num w:numId="15">
    <w:abstractNumId w:val="11"/>
  </w:num>
  <w:num w:numId="16">
    <w:abstractNumId w:val="8"/>
  </w:num>
  <w:num w:numId="17">
    <w:abstractNumId w:val="2"/>
  </w:num>
  <w:num w:numId="18">
    <w:abstractNumId w:val="12"/>
  </w:num>
  <w:num w:numId="19">
    <w:abstractNumId w:val="19"/>
  </w:num>
  <w:num w:numId="20">
    <w:abstractNumId w:val="14"/>
  </w:num>
  <w:num w:numId="21">
    <w:abstractNumId w:val="26"/>
  </w:num>
  <w:num w:numId="22">
    <w:abstractNumId w:val="18"/>
  </w:num>
  <w:num w:numId="23">
    <w:abstractNumId w:val="4"/>
  </w:num>
  <w:num w:numId="24">
    <w:abstractNumId w:val="27"/>
  </w:num>
  <w:num w:numId="25">
    <w:abstractNumId w:val="7"/>
  </w:num>
  <w:num w:numId="26">
    <w:abstractNumId w:val="16"/>
  </w:num>
  <w:num w:numId="27">
    <w:abstractNumId w:val="5"/>
  </w:num>
  <w:num w:numId="28">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5C0"/>
    <w:rsid w:val="000003A0"/>
    <w:rsid w:val="000039E0"/>
    <w:rsid w:val="00004257"/>
    <w:rsid w:val="00004EF4"/>
    <w:rsid w:val="00005286"/>
    <w:rsid w:val="00006F66"/>
    <w:rsid w:val="00006F75"/>
    <w:rsid w:val="000073A2"/>
    <w:rsid w:val="00007705"/>
    <w:rsid w:val="00007B42"/>
    <w:rsid w:val="00010C7F"/>
    <w:rsid w:val="00011AE9"/>
    <w:rsid w:val="00011E89"/>
    <w:rsid w:val="000121EF"/>
    <w:rsid w:val="000130E4"/>
    <w:rsid w:val="00013DE2"/>
    <w:rsid w:val="00013FE4"/>
    <w:rsid w:val="0001531B"/>
    <w:rsid w:val="00017CEC"/>
    <w:rsid w:val="000212EF"/>
    <w:rsid w:val="00021505"/>
    <w:rsid w:val="00021D89"/>
    <w:rsid w:val="00022C6D"/>
    <w:rsid w:val="00023747"/>
    <w:rsid w:val="00024069"/>
    <w:rsid w:val="000243B7"/>
    <w:rsid w:val="000244B8"/>
    <w:rsid w:val="00024807"/>
    <w:rsid w:val="00024FFA"/>
    <w:rsid w:val="00026E3B"/>
    <w:rsid w:val="0002772E"/>
    <w:rsid w:val="00030925"/>
    <w:rsid w:val="00030AB0"/>
    <w:rsid w:val="000315DB"/>
    <w:rsid w:val="000321DA"/>
    <w:rsid w:val="00034F25"/>
    <w:rsid w:val="000350AC"/>
    <w:rsid w:val="0003570A"/>
    <w:rsid w:val="00035C41"/>
    <w:rsid w:val="00036434"/>
    <w:rsid w:val="00036F7B"/>
    <w:rsid w:val="00037060"/>
    <w:rsid w:val="00041902"/>
    <w:rsid w:val="00042C38"/>
    <w:rsid w:val="00042E44"/>
    <w:rsid w:val="00043B24"/>
    <w:rsid w:val="00043C20"/>
    <w:rsid w:val="0004428C"/>
    <w:rsid w:val="000444D5"/>
    <w:rsid w:val="00044BD7"/>
    <w:rsid w:val="00045380"/>
    <w:rsid w:val="00046B76"/>
    <w:rsid w:val="0004702F"/>
    <w:rsid w:val="00047244"/>
    <w:rsid w:val="000479D7"/>
    <w:rsid w:val="000507FB"/>
    <w:rsid w:val="00051588"/>
    <w:rsid w:val="00051BBA"/>
    <w:rsid w:val="00052166"/>
    <w:rsid w:val="00052439"/>
    <w:rsid w:val="0005283F"/>
    <w:rsid w:val="00052934"/>
    <w:rsid w:val="00053005"/>
    <w:rsid w:val="000543EB"/>
    <w:rsid w:val="000548BE"/>
    <w:rsid w:val="0005609E"/>
    <w:rsid w:val="00057AC1"/>
    <w:rsid w:val="00057F07"/>
    <w:rsid w:val="00060574"/>
    <w:rsid w:val="00060D1A"/>
    <w:rsid w:val="00062939"/>
    <w:rsid w:val="00063D9F"/>
    <w:rsid w:val="0006442B"/>
    <w:rsid w:val="00064F94"/>
    <w:rsid w:val="000657B4"/>
    <w:rsid w:val="00067299"/>
    <w:rsid w:val="00067FDB"/>
    <w:rsid w:val="00070F4B"/>
    <w:rsid w:val="000711F5"/>
    <w:rsid w:val="00071223"/>
    <w:rsid w:val="00071E2F"/>
    <w:rsid w:val="0007243B"/>
    <w:rsid w:val="00072515"/>
    <w:rsid w:val="00072721"/>
    <w:rsid w:val="0007305A"/>
    <w:rsid w:val="00074A9B"/>
    <w:rsid w:val="00074B27"/>
    <w:rsid w:val="000750CD"/>
    <w:rsid w:val="00075377"/>
    <w:rsid w:val="000757CB"/>
    <w:rsid w:val="00075A8D"/>
    <w:rsid w:val="00076379"/>
    <w:rsid w:val="000805BB"/>
    <w:rsid w:val="000826DB"/>
    <w:rsid w:val="000832C8"/>
    <w:rsid w:val="000836D2"/>
    <w:rsid w:val="000859F2"/>
    <w:rsid w:val="00085CBF"/>
    <w:rsid w:val="00086CBB"/>
    <w:rsid w:val="00086DFE"/>
    <w:rsid w:val="00087C43"/>
    <w:rsid w:val="00090A47"/>
    <w:rsid w:val="000912D9"/>
    <w:rsid w:val="0009174E"/>
    <w:rsid w:val="0009186E"/>
    <w:rsid w:val="00091C14"/>
    <w:rsid w:val="00094F7B"/>
    <w:rsid w:val="0009563A"/>
    <w:rsid w:val="0009584A"/>
    <w:rsid w:val="00095D62"/>
    <w:rsid w:val="000968A8"/>
    <w:rsid w:val="00096B0C"/>
    <w:rsid w:val="00097A8D"/>
    <w:rsid w:val="000A05FA"/>
    <w:rsid w:val="000A1130"/>
    <w:rsid w:val="000A315A"/>
    <w:rsid w:val="000A32B6"/>
    <w:rsid w:val="000A4305"/>
    <w:rsid w:val="000A4639"/>
    <w:rsid w:val="000A47F4"/>
    <w:rsid w:val="000A4B75"/>
    <w:rsid w:val="000A5178"/>
    <w:rsid w:val="000A5EF0"/>
    <w:rsid w:val="000A6246"/>
    <w:rsid w:val="000A6323"/>
    <w:rsid w:val="000A63D6"/>
    <w:rsid w:val="000A6680"/>
    <w:rsid w:val="000B1297"/>
    <w:rsid w:val="000B17CD"/>
    <w:rsid w:val="000B2012"/>
    <w:rsid w:val="000B43F4"/>
    <w:rsid w:val="000B5D53"/>
    <w:rsid w:val="000B79C2"/>
    <w:rsid w:val="000B7B77"/>
    <w:rsid w:val="000B7D1D"/>
    <w:rsid w:val="000B7DA6"/>
    <w:rsid w:val="000C1930"/>
    <w:rsid w:val="000C2018"/>
    <w:rsid w:val="000C3D65"/>
    <w:rsid w:val="000C4D70"/>
    <w:rsid w:val="000C5954"/>
    <w:rsid w:val="000C7690"/>
    <w:rsid w:val="000D00FA"/>
    <w:rsid w:val="000D0AF6"/>
    <w:rsid w:val="000D0D75"/>
    <w:rsid w:val="000D119E"/>
    <w:rsid w:val="000D274B"/>
    <w:rsid w:val="000D278B"/>
    <w:rsid w:val="000D299C"/>
    <w:rsid w:val="000D29C3"/>
    <w:rsid w:val="000D3754"/>
    <w:rsid w:val="000D42BE"/>
    <w:rsid w:val="000D42F8"/>
    <w:rsid w:val="000D4395"/>
    <w:rsid w:val="000D4897"/>
    <w:rsid w:val="000D59AB"/>
    <w:rsid w:val="000D5B3E"/>
    <w:rsid w:val="000D6453"/>
    <w:rsid w:val="000D6E32"/>
    <w:rsid w:val="000D6F30"/>
    <w:rsid w:val="000D6FF7"/>
    <w:rsid w:val="000D76DA"/>
    <w:rsid w:val="000D7BD1"/>
    <w:rsid w:val="000D7D5C"/>
    <w:rsid w:val="000E07C0"/>
    <w:rsid w:val="000E0B3C"/>
    <w:rsid w:val="000E182C"/>
    <w:rsid w:val="000E1EFC"/>
    <w:rsid w:val="000E2080"/>
    <w:rsid w:val="000E31EB"/>
    <w:rsid w:val="000E342C"/>
    <w:rsid w:val="000E3992"/>
    <w:rsid w:val="000E3B77"/>
    <w:rsid w:val="000E4015"/>
    <w:rsid w:val="000E43F0"/>
    <w:rsid w:val="000E45B9"/>
    <w:rsid w:val="000E516A"/>
    <w:rsid w:val="000E54B7"/>
    <w:rsid w:val="000F1405"/>
    <w:rsid w:val="000F190C"/>
    <w:rsid w:val="000F1A22"/>
    <w:rsid w:val="000F1FFD"/>
    <w:rsid w:val="000F2978"/>
    <w:rsid w:val="000F2BB9"/>
    <w:rsid w:val="000F68DD"/>
    <w:rsid w:val="000F71E8"/>
    <w:rsid w:val="000F7787"/>
    <w:rsid w:val="00101F5A"/>
    <w:rsid w:val="00102456"/>
    <w:rsid w:val="00102B00"/>
    <w:rsid w:val="0010325A"/>
    <w:rsid w:val="00103F19"/>
    <w:rsid w:val="001045D0"/>
    <w:rsid w:val="00104C58"/>
    <w:rsid w:val="00104DCB"/>
    <w:rsid w:val="0010771C"/>
    <w:rsid w:val="001101AE"/>
    <w:rsid w:val="0011109D"/>
    <w:rsid w:val="00111733"/>
    <w:rsid w:val="00111BE7"/>
    <w:rsid w:val="0011308E"/>
    <w:rsid w:val="00113770"/>
    <w:rsid w:val="00113955"/>
    <w:rsid w:val="00113C8F"/>
    <w:rsid w:val="00113E0F"/>
    <w:rsid w:val="00113F64"/>
    <w:rsid w:val="00114082"/>
    <w:rsid w:val="00114230"/>
    <w:rsid w:val="00115485"/>
    <w:rsid w:val="00115A5B"/>
    <w:rsid w:val="00115F32"/>
    <w:rsid w:val="001179B0"/>
    <w:rsid w:val="00117D69"/>
    <w:rsid w:val="001200FD"/>
    <w:rsid w:val="00121302"/>
    <w:rsid w:val="00121821"/>
    <w:rsid w:val="0012208E"/>
    <w:rsid w:val="001229AA"/>
    <w:rsid w:val="00122FD0"/>
    <w:rsid w:val="001246F1"/>
    <w:rsid w:val="00125593"/>
    <w:rsid w:val="00126063"/>
    <w:rsid w:val="00126407"/>
    <w:rsid w:val="00126C53"/>
    <w:rsid w:val="0012743A"/>
    <w:rsid w:val="001274FF"/>
    <w:rsid w:val="00127EF6"/>
    <w:rsid w:val="00130074"/>
    <w:rsid w:val="00130BC0"/>
    <w:rsid w:val="00131097"/>
    <w:rsid w:val="00131252"/>
    <w:rsid w:val="00131DBE"/>
    <w:rsid w:val="0013398A"/>
    <w:rsid w:val="0013434D"/>
    <w:rsid w:val="001354C0"/>
    <w:rsid w:val="00135989"/>
    <w:rsid w:val="001361A7"/>
    <w:rsid w:val="00136B88"/>
    <w:rsid w:val="0014022D"/>
    <w:rsid w:val="00141903"/>
    <w:rsid w:val="00141A49"/>
    <w:rsid w:val="00141DA4"/>
    <w:rsid w:val="001428FB"/>
    <w:rsid w:val="00142FBE"/>
    <w:rsid w:val="00143D87"/>
    <w:rsid w:val="001447BD"/>
    <w:rsid w:val="00145C52"/>
    <w:rsid w:val="00146585"/>
    <w:rsid w:val="00146C88"/>
    <w:rsid w:val="00147EDD"/>
    <w:rsid w:val="00150CE2"/>
    <w:rsid w:val="00151253"/>
    <w:rsid w:val="0015155E"/>
    <w:rsid w:val="00153A0A"/>
    <w:rsid w:val="00154269"/>
    <w:rsid w:val="00154910"/>
    <w:rsid w:val="00155211"/>
    <w:rsid w:val="001555CC"/>
    <w:rsid w:val="0015612D"/>
    <w:rsid w:val="00156C4C"/>
    <w:rsid w:val="00157336"/>
    <w:rsid w:val="0015784A"/>
    <w:rsid w:val="00157E31"/>
    <w:rsid w:val="0016235B"/>
    <w:rsid w:val="0016367B"/>
    <w:rsid w:val="00163B28"/>
    <w:rsid w:val="001646CD"/>
    <w:rsid w:val="00164B74"/>
    <w:rsid w:val="001659CE"/>
    <w:rsid w:val="001663F2"/>
    <w:rsid w:val="00166FA2"/>
    <w:rsid w:val="00167D68"/>
    <w:rsid w:val="00170531"/>
    <w:rsid w:val="00170E0E"/>
    <w:rsid w:val="001711F1"/>
    <w:rsid w:val="0017160D"/>
    <w:rsid w:val="0017180D"/>
    <w:rsid w:val="00171825"/>
    <w:rsid w:val="00172882"/>
    <w:rsid w:val="0017345D"/>
    <w:rsid w:val="0017452D"/>
    <w:rsid w:val="00174774"/>
    <w:rsid w:val="00174792"/>
    <w:rsid w:val="001747E6"/>
    <w:rsid w:val="00174F0B"/>
    <w:rsid w:val="00176330"/>
    <w:rsid w:val="0017648B"/>
    <w:rsid w:val="00176694"/>
    <w:rsid w:val="001769D2"/>
    <w:rsid w:val="00176F33"/>
    <w:rsid w:val="0017715C"/>
    <w:rsid w:val="001773D9"/>
    <w:rsid w:val="00177483"/>
    <w:rsid w:val="00177C4A"/>
    <w:rsid w:val="00181539"/>
    <w:rsid w:val="00181DD1"/>
    <w:rsid w:val="001822C8"/>
    <w:rsid w:val="00182B18"/>
    <w:rsid w:val="001831A3"/>
    <w:rsid w:val="001836EE"/>
    <w:rsid w:val="00183EAC"/>
    <w:rsid w:val="0018404E"/>
    <w:rsid w:val="0018438E"/>
    <w:rsid w:val="00184DEA"/>
    <w:rsid w:val="0019134E"/>
    <w:rsid w:val="00192005"/>
    <w:rsid w:val="00192B69"/>
    <w:rsid w:val="00192F16"/>
    <w:rsid w:val="00193336"/>
    <w:rsid w:val="00193A08"/>
    <w:rsid w:val="00193E61"/>
    <w:rsid w:val="00194269"/>
    <w:rsid w:val="0019439C"/>
    <w:rsid w:val="00195D67"/>
    <w:rsid w:val="0019609E"/>
    <w:rsid w:val="001A0709"/>
    <w:rsid w:val="001A123E"/>
    <w:rsid w:val="001A1A06"/>
    <w:rsid w:val="001A1A6D"/>
    <w:rsid w:val="001A1F0D"/>
    <w:rsid w:val="001A2EAE"/>
    <w:rsid w:val="001A32DF"/>
    <w:rsid w:val="001A4209"/>
    <w:rsid w:val="001A4E3D"/>
    <w:rsid w:val="001A6959"/>
    <w:rsid w:val="001A7EFA"/>
    <w:rsid w:val="001B0DB9"/>
    <w:rsid w:val="001B2479"/>
    <w:rsid w:val="001B2ACC"/>
    <w:rsid w:val="001B2F41"/>
    <w:rsid w:val="001B32BF"/>
    <w:rsid w:val="001B4979"/>
    <w:rsid w:val="001B4B8F"/>
    <w:rsid w:val="001B6271"/>
    <w:rsid w:val="001B6511"/>
    <w:rsid w:val="001B69C7"/>
    <w:rsid w:val="001B7172"/>
    <w:rsid w:val="001B7EE4"/>
    <w:rsid w:val="001C00D2"/>
    <w:rsid w:val="001C0522"/>
    <w:rsid w:val="001C122C"/>
    <w:rsid w:val="001C147E"/>
    <w:rsid w:val="001C157A"/>
    <w:rsid w:val="001C192A"/>
    <w:rsid w:val="001C2628"/>
    <w:rsid w:val="001C2CE7"/>
    <w:rsid w:val="001C2D50"/>
    <w:rsid w:val="001C48CB"/>
    <w:rsid w:val="001C6054"/>
    <w:rsid w:val="001C61A9"/>
    <w:rsid w:val="001C678A"/>
    <w:rsid w:val="001D290B"/>
    <w:rsid w:val="001D3FF6"/>
    <w:rsid w:val="001D4689"/>
    <w:rsid w:val="001D4884"/>
    <w:rsid w:val="001D4D7E"/>
    <w:rsid w:val="001D673E"/>
    <w:rsid w:val="001D701E"/>
    <w:rsid w:val="001D7568"/>
    <w:rsid w:val="001E059B"/>
    <w:rsid w:val="001E06E2"/>
    <w:rsid w:val="001E2B18"/>
    <w:rsid w:val="001E2B3D"/>
    <w:rsid w:val="001E2BD8"/>
    <w:rsid w:val="001E307B"/>
    <w:rsid w:val="001E311B"/>
    <w:rsid w:val="001E3360"/>
    <w:rsid w:val="001E39A2"/>
    <w:rsid w:val="001E39CB"/>
    <w:rsid w:val="001E42F6"/>
    <w:rsid w:val="001E5444"/>
    <w:rsid w:val="001E5521"/>
    <w:rsid w:val="001E6E03"/>
    <w:rsid w:val="001E6F7D"/>
    <w:rsid w:val="001F147C"/>
    <w:rsid w:val="001F15E5"/>
    <w:rsid w:val="001F4E0A"/>
    <w:rsid w:val="001F5692"/>
    <w:rsid w:val="001F58EF"/>
    <w:rsid w:val="001F5F03"/>
    <w:rsid w:val="001F7986"/>
    <w:rsid w:val="00200BA3"/>
    <w:rsid w:val="002013D8"/>
    <w:rsid w:val="00202B48"/>
    <w:rsid w:val="00202DB3"/>
    <w:rsid w:val="00203DD2"/>
    <w:rsid w:val="00204829"/>
    <w:rsid w:val="0020583E"/>
    <w:rsid w:val="00205C1F"/>
    <w:rsid w:val="00205E6E"/>
    <w:rsid w:val="00207271"/>
    <w:rsid w:val="00207D7D"/>
    <w:rsid w:val="0021003B"/>
    <w:rsid w:val="002109DD"/>
    <w:rsid w:val="002122A8"/>
    <w:rsid w:val="00212FA5"/>
    <w:rsid w:val="0021349A"/>
    <w:rsid w:val="002138C9"/>
    <w:rsid w:val="00216CB2"/>
    <w:rsid w:val="00221354"/>
    <w:rsid w:val="002224F2"/>
    <w:rsid w:val="0022260C"/>
    <w:rsid w:val="002230F2"/>
    <w:rsid w:val="00223716"/>
    <w:rsid w:val="002243D0"/>
    <w:rsid w:val="00224FAB"/>
    <w:rsid w:val="00225415"/>
    <w:rsid w:val="0022555C"/>
    <w:rsid w:val="002261C8"/>
    <w:rsid w:val="0022632F"/>
    <w:rsid w:val="00226518"/>
    <w:rsid w:val="0023184A"/>
    <w:rsid w:val="0023195D"/>
    <w:rsid w:val="00232AFA"/>
    <w:rsid w:val="00232D7A"/>
    <w:rsid w:val="002344B5"/>
    <w:rsid w:val="00235215"/>
    <w:rsid w:val="00236715"/>
    <w:rsid w:val="00237B27"/>
    <w:rsid w:val="002414AC"/>
    <w:rsid w:val="00241F50"/>
    <w:rsid w:val="00243BE3"/>
    <w:rsid w:val="0024412B"/>
    <w:rsid w:val="00244414"/>
    <w:rsid w:val="00245C3A"/>
    <w:rsid w:val="0025048B"/>
    <w:rsid w:val="002504FA"/>
    <w:rsid w:val="00251101"/>
    <w:rsid w:val="002516AC"/>
    <w:rsid w:val="00251FEF"/>
    <w:rsid w:val="00252BAE"/>
    <w:rsid w:val="002536A2"/>
    <w:rsid w:val="00253F27"/>
    <w:rsid w:val="00254A90"/>
    <w:rsid w:val="00255990"/>
    <w:rsid w:val="00256093"/>
    <w:rsid w:val="002577E6"/>
    <w:rsid w:val="00260513"/>
    <w:rsid w:val="002606DA"/>
    <w:rsid w:val="0026123B"/>
    <w:rsid w:val="002619EF"/>
    <w:rsid w:val="00261C14"/>
    <w:rsid w:val="002625BA"/>
    <w:rsid w:val="00263E19"/>
    <w:rsid w:val="0026458A"/>
    <w:rsid w:val="00264C24"/>
    <w:rsid w:val="00264CA6"/>
    <w:rsid w:val="00266682"/>
    <w:rsid w:val="002667EE"/>
    <w:rsid w:val="00266FD9"/>
    <w:rsid w:val="00267457"/>
    <w:rsid w:val="00270C91"/>
    <w:rsid w:val="002720ED"/>
    <w:rsid w:val="00272322"/>
    <w:rsid w:val="00272ED9"/>
    <w:rsid w:val="002743CF"/>
    <w:rsid w:val="00274AAB"/>
    <w:rsid w:val="00275525"/>
    <w:rsid w:val="002756A3"/>
    <w:rsid w:val="00275BFE"/>
    <w:rsid w:val="00275EF1"/>
    <w:rsid w:val="002760B1"/>
    <w:rsid w:val="00277698"/>
    <w:rsid w:val="00280E0D"/>
    <w:rsid w:val="00281371"/>
    <w:rsid w:val="002819C4"/>
    <w:rsid w:val="002831C7"/>
    <w:rsid w:val="00283621"/>
    <w:rsid w:val="00285519"/>
    <w:rsid w:val="0028565D"/>
    <w:rsid w:val="00285BE0"/>
    <w:rsid w:val="002862DE"/>
    <w:rsid w:val="0028766C"/>
    <w:rsid w:val="00290385"/>
    <w:rsid w:val="00290A7D"/>
    <w:rsid w:val="00291F8C"/>
    <w:rsid w:val="0029210E"/>
    <w:rsid w:val="00292167"/>
    <w:rsid w:val="00292407"/>
    <w:rsid w:val="00292C61"/>
    <w:rsid w:val="00294F0B"/>
    <w:rsid w:val="00295993"/>
    <w:rsid w:val="00296228"/>
    <w:rsid w:val="00296480"/>
    <w:rsid w:val="00297F15"/>
    <w:rsid w:val="002A08F3"/>
    <w:rsid w:val="002A1D71"/>
    <w:rsid w:val="002A1F4D"/>
    <w:rsid w:val="002A2791"/>
    <w:rsid w:val="002A32D1"/>
    <w:rsid w:val="002A3451"/>
    <w:rsid w:val="002A4695"/>
    <w:rsid w:val="002A49C5"/>
    <w:rsid w:val="002A5111"/>
    <w:rsid w:val="002A5EF9"/>
    <w:rsid w:val="002A60ED"/>
    <w:rsid w:val="002A7FE2"/>
    <w:rsid w:val="002B0C73"/>
    <w:rsid w:val="002B10E8"/>
    <w:rsid w:val="002B2DBE"/>
    <w:rsid w:val="002B5290"/>
    <w:rsid w:val="002B5A91"/>
    <w:rsid w:val="002B6004"/>
    <w:rsid w:val="002B64D3"/>
    <w:rsid w:val="002B6854"/>
    <w:rsid w:val="002B7C8C"/>
    <w:rsid w:val="002BB001"/>
    <w:rsid w:val="002C1306"/>
    <w:rsid w:val="002C159C"/>
    <w:rsid w:val="002C28FC"/>
    <w:rsid w:val="002C3DA3"/>
    <w:rsid w:val="002C6008"/>
    <w:rsid w:val="002C6CCF"/>
    <w:rsid w:val="002C6E0D"/>
    <w:rsid w:val="002C716D"/>
    <w:rsid w:val="002D0BD8"/>
    <w:rsid w:val="002D1008"/>
    <w:rsid w:val="002D1594"/>
    <w:rsid w:val="002D2335"/>
    <w:rsid w:val="002D2474"/>
    <w:rsid w:val="002D34C6"/>
    <w:rsid w:val="002D388A"/>
    <w:rsid w:val="002D48D3"/>
    <w:rsid w:val="002D50D7"/>
    <w:rsid w:val="002D5A3C"/>
    <w:rsid w:val="002D6744"/>
    <w:rsid w:val="002D72BF"/>
    <w:rsid w:val="002D7D80"/>
    <w:rsid w:val="002D7E39"/>
    <w:rsid w:val="002E098D"/>
    <w:rsid w:val="002E0C2F"/>
    <w:rsid w:val="002E3064"/>
    <w:rsid w:val="002E378D"/>
    <w:rsid w:val="002E3F5A"/>
    <w:rsid w:val="002E4C4E"/>
    <w:rsid w:val="002E5D73"/>
    <w:rsid w:val="002E65C0"/>
    <w:rsid w:val="002E7CD8"/>
    <w:rsid w:val="002F025C"/>
    <w:rsid w:val="002F0B07"/>
    <w:rsid w:val="002F119A"/>
    <w:rsid w:val="002F212B"/>
    <w:rsid w:val="002F279A"/>
    <w:rsid w:val="002F2E3C"/>
    <w:rsid w:val="002F34EF"/>
    <w:rsid w:val="002F41F2"/>
    <w:rsid w:val="002F6468"/>
    <w:rsid w:val="002F670B"/>
    <w:rsid w:val="002F732B"/>
    <w:rsid w:val="002F7889"/>
    <w:rsid w:val="002F7939"/>
    <w:rsid w:val="00300266"/>
    <w:rsid w:val="003003D5"/>
    <w:rsid w:val="0030079A"/>
    <w:rsid w:val="00302913"/>
    <w:rsid w:val="00303D62"/>
    <w:rsid w:val="0030449A"/>
    <w:rsid w:val="0030464D"/>
    <w:rsid w:val="00304ED3"/>
    <w:rsid w:val="00306F76"/>
    <w:rsid w:val="00307411"/>
    <w:rsid w:val="00307415"/>
    <w:rsid w:val="003076A9"/>
    <w:rsid w:val="0031008C"/>
    <w:rsid w:val="0031010E"/>
    <w:rsid w:val="00311878"/>
    <w:rsid w:val="00313627"/>
    <w:rsid w:val="00313D8F"/>
    <w:rsid w:val="003141DA"/>
    <w:rsid w:val="00320356"/>
    <w:rsid w:val="00320363"/>
    <w:rsid w:val="00320E2B"/>
    <w:rsid w:val="0032237B"/>
    <w:rsid w:val="00322E10"/>
    <w:rsid w:val="00323B3E"/>
    <w:rsid w:val="0032424A"/>
    <w:rsid w:val="003247E8"/>
    <w:rsid w:val="00324E6B"/>
    <w:rsid w:val="00325651"/>
    <w:rsid w:val="00325C3C"/>
    <w:rsid w:val="00325CAD"/>
    <w:rsid w:val="00325E36"/>
    <w:rsid w:val="003267A6"/>
    <w:rsid w:val="00326967"/>
    <w:rsid w:val="003272B0"/>
    <w:rsid w:val="00330AE9"/>
    <w:rsid w:val="00332676"/>
    <w:rsid w:val="00333C9C"/>
    <w:rsid w:val="00334CA1"/>
    <w:rsid w:val="00335360"/>
    <w:rsid w:val="003360EE"/>
    <w:rsid w:val="00336A41"/>
    <w:rsid w:val="00336C55"/>
    <w:rsid w:val="0033781F"/>
    <w:rsid w:val="00337C67"/>
    <w:rsid w:val="00337F69"/>
    <w:rsid w:val="00340DB6"/>
    <w:rsid w:val="00341977"/>
    <w:rsid w:val="00341C33"/>
    <w:rsid w:val="00342748"/>
    <w:rsid w:val="003439F3"/>
    <w:rsid w:val="00344BE6"/>
    <w:rsid w:val="003453D5"/>
    <w:rsid w:val="0034573C"/>
    <w:rsid w:val="0034704D"/>
    <w:rsid w:val="00347F7C"/>
    <w:rsid w:val="00350B6C"/>
    <w:rsid w:val="003513E7"/>
    <w:rsid w:val="00351D07"/>
    <w:rsid w:val="00351FBE"/>
    <w:rsid w:val="00352B91"/>
    <w:rsid w:val="00352BEF"/>
    <w:rsid w:val="003531DB"/>
    <w:rsid w:val="003532C0"/>
    <w:rsid w:val="003533D1"/>
    <w:rsid w:val="0035492B"/>
    <w:rsid w:val="0035521E"/>
    <w:rsid w:val="003554FA"/>
    <w:rsid w:val="00355575"/>
    <w:rsid w:val="0035707B"/>
    <w:rsid w:val="0035717F"/>
    <w:rsid w:val="00357A87"/>
    <w:rsid w:val="0036159B"/>
    <w:rsid w:val="00361B7C"/>
    <w:rsid w:val="00361C2C"/>
    <w:rsid w:val="00361D3B"/>
    <w:rsid w:val="00362601"/>
    <w:rsid w:val="00362974"/>
    <w:rsid w:val="00362FF1"/>
    <w:rsid w:val="00363B2F"/>
    <w:rsid w:val="00364A7B"/>
    <w:rsid w:val="00364C08"/>
    <w:rsid w:val="00365232"/>
    <w:rsid w:val="00367434"/>
    <w:rsid w:val="00370A08"/>
    <w:rsid w:val="00371AA7"/>
    <w:rsid w:val="00372E6B"/>
    <w:rsid w:val="003730D7"/>
    <w:rsid w:val="003735AD"/>
    <w:rsid w:val="00373929"/>
    <w:rsid w:val="0037413A"/>
    <w:rsid w:val="003749A7"/>
    <w:rsid w:val="00374D80"/>
    <w:rsid w:val="0037510D"/>
    <w:rsid w:val="00375546"/>
    <w:rsid w:val="0037575B"/>
    <w:rsid w:val="00375D55"/>
    <w:rsid w:val="00376AED"/>
    <w:rsid w:val="00380CB2"/>
    <w:rsid w:val="00380EF7"/>
    <w:rsid w:val="00382525"/>
    <w:rsid w:val="0038377A"/>
    <w:rsid w:val="00383D47"/>
    <w:rsid w:val="0038490E"/>
    <w:rsid w:val="00384921"/>
    <w:rsid w:val="003851CF"/>
    <w:rsid w:val="00385741"/>
    <w:rsid w:val="00386127"/>
    <w:rsid w:val="003861BB"/>
    <w:rsid w:val="0038662D"/>
    <w:rsid w:val="003866B8"/>
    <w:rsid w:val="00386C26"/>
    <w:rsid w:val="0038732D"/>
    <w:rsid w:val="00390EB1"/>
    <w:rsid w:val="0039212A"/>
    <w:rsid w:val="0039278E"/>
    <w:rsid w:val="00392AEF"/>
    <w:rsid w:val="00392B49"/>
    <w:rsid w:val="003937C6"/>
    <w:rsid w:val="00393894"/>
    <w:rsid w:val="00394087"/>
    <w:rsid w:val="003942E4"/>
    <w:rsid w:val="003957F3"/>
    <w:rsid w:val="00396766"/>
    <w:rsid w:val="00396984"/>
    <w:rsid w:val="00396D1D"/>
    <w:rsid w:val="0039790A"/>
    <w:rsid w:val="003A051D"/>
    <w:rsid w:val="003A13E8"/>
    <w:rsid w:val="003A16A4"/>
    <w:rsid w:val="003A205A"/>
    <w:rsid w:val="003A2561"/>
    <w:rsid w:val="003A27C9"/>
    <w:rsid w:val="003A2B8D"/>
    <w:rsid w:val="003A3130"/>
    <w:rsid w:val="003A31F0"/>
    <w:rsid w:val="003A3E3A"/>
    <w:rsid w:val="003A3E5F"/>
    <w:rsid w:val="003A52B1"/>
    <w:rsid w:val="003A5624"/>
    <w:rsid w:val="003A58C4"/>
    <w:rsid w:val="003A75A6"/>
    <w:rsid w:val="003A797E"/>
    <w:rsid w:val="003B1A85"/>
    <w:rsid w:val="003B2915"/>
    <w:rsid w:val="003B299B"/>
    <w:rsid w:val="003B4B78"/>
    <w:rsid w:val="003B54AD"/>
    <w:rsid w:val="003B5FA5"/>
    <w:rsid w:val="003B664C"/>
    <w:rsid w:val="003C06FD"/>
    <w:rsid w:val="003C0D50"/>
    <w:rsid w:val="003C1AC0"/>
    <w:rsid w:val="003C293E"/>
    <w:rsid w:val="003C2E85"/>
    <w:rsid w:val="003C3D3F"/>
    <w:rsid w:val="003C40E8"/>
    <w:rsid w:val="003C4BC8"/>
    <w:rsid w:val="003C694C"/>
    <w:rsid w:val="003C6AC1"/>
    <w:rsid w:val="003C6BA9"/>
    <w:rsid w:val="003C6C25"/>
    <w:rsid w:val="003D055E"/>
    <w:rsid w:val="003D2E05"/>
    <w:rsid w:val="003D3A02"/>
    <w:rsid w:val="003D4786"/>
    <w:rsid w:val="003D5B7D"/>
    <w:rsid w:val="003D73A4"/>
    <w:rsid w:val="003D7419"/>
    <w:rsid w:val="003E11B8"/>
    <w:rsid w:val="003E1BA2"/>
    <w:rsid w:val="003E1E7E"/>
    <w:rsid w:val="003E3CF0"/>
    <w:rsid w:val="003E3D27"/>
    <w:rsid w:val="003E4704"/>
    <w:rsid w:val="003E4CA3"/>
    <w:rsid w:val="003F083D"/>
    <w:rsid w:val="003F1154"/>
    <w:rsid w:val="003F2674"/>
    <w:rsid w:val="003F2740"/>
    <w:rsid w:val="003F2DF4"/>
    <w:rsid w:val="003F33B6"/>
    <w:rsid w:val="003F3E04"/>
    <w:rsid w:val="003F42A9"/>
    <w:rsid w:val="003F44C5"/>
    <w:rsid w:val="003F5B1E"/>
    <w:rsid w:val="003F5E02"/>
    <w:rsid w:val="003F631B"/>
    <w:rsid w:val="00400873"/>
    <w:rsid w:val="00400B20"/>
    <w:rsid w:val="00401710"/>
    <w:rsid w:val="00402141"/>
    <w:rsid w:val="00402733"/>
    <w:rsid w:val="004029F2"/>
    <w:rsid w:val="00402BDF"/>
    <w:rsid w:val="00403846"/>
    <w:rsid w:val="00406DE1"/>
    <w:rsid w:val="0041083F"/>
    <w:rsid w:val="0041182C"/>
    <w:rsid w:val="00412149"/>
    <w:rsid w:val="004123CB"/>
    <w:rsid w:val="0041270F"/>
    <w:rsid w:val="00413208"/>
    <w:rsid w:val="00413ABE"/>
    <w:rsid w:val="00414646"/>
    <w:rsid w:val="00414723"/>
    <w:rsid w:val="00414EA4"/>
    <w:rsid w:val="00416737"/>
    <w:rsid w:val="00416EF6"/>
    <w:rsid w:val="00417081"/>
    <w:rsid w:val="00417304"/>
    <w:rsid w:val="00417D5B"/>
    <w:rsid w:val="00420090"/>
    <w:rsid w:val="00420686"/>
    <w:rsid w:val="00420C63"/>
    <w:rsid w:val="004215FA"/>
    <w:rsid w:val="00422030"/>
    <w:rsid w:val="004239E7"/>
    <w:rsid w:val="00424680"/>
    <w:rsid w:val="00424B74"/>
    <w:rsid w:val="004256C1"/>
    <w:rsid w:val="0042626F"/>
    <w:rsid w:val="0042629B"/>
    <w:rsid w:val="0042780F"/>
    <w:rsid w:val="004278EB"/>
    <w:rsid w:val="004301BA"/>
    <w:rsid w:val="00430494"/>
    <w:rsid w:val="0043243D"/>
    <w:rsid w:val="004337C8"/>
    <w:rsid w:val="0043663F"/>
    <w:rsid w:val="004368F9"/>
    <w:rsid w:val="00436ECA"/>
    <w:rsid w:val="00440104"/>
    <w:rsid w:val="004412E5"/>
    <w:rsid w:val="00441675"/>
    <w:rsid w:val="00441B85"/>
    <w:rsid w:val="00442193"/>
    <w:rsid w:val="00445474"/>
    <w:rsid w:val="00445B50"/>
    <w:rsid w:val="00445B88"/>
    <w:rsid w:val="00446276"/>
    <w:rsid w:val="00446898"/>
    <w:rsid w:val="00446A50"/>
    <w:rsid w:val="0045065D"/>
    <w:rsid w:val="00450B07"/>
    <w:rsid w:val="004518A2"/>
    <w:rsid w:val="00451BDE"/>
    <w:rsid w:val="00451C95"/>
    <w:rsid w:val="00451E44"/>
    <w:rsid w:val="00453F79"/>
    <w:rsid w:val="00454135"/>
    <w:rsid w:val="004545BA"/>
    <w:rsid w:val="004549FB"/>
    <w:rsid w:val="00454E14"/>
    <w:rsid w:val="00454E15"/>
    <w:rsid w:val="0045601F"/>
    <w:rsid w:val="00456F35"/>
    <w:rsid w:val="00457395"/>
    <w:rsid w:val="00457DD0"/>
    <w:rsid w:val="0046215E"/>
    <w:rsid w:val="0046258F"/>
    <w:rsid w:val="00465C99"/>
    <w:rsid w:val="00465CC9"/>
    <w:rsid w:val="00466FC0"/>
    <w:rsid w:val="00467197"/>
    <w:rsid w:val="004704AB"/>
    <w:rsid w:val="00471154"/>
    <w:rsid w:val="00471629"/>
    <w:rsid w:val="00471B10"/>
    <w:rsid w:val="004747BC"/>
    <w:rsid w:val="00475068"/>
    <w:rsid w:val="0047567B"/>
    <w:rsid w:val="00475B93"/>
    <w:rsid w:val="00475DE2"/>
    <w:rsid w:val="004765F8"/>
    <w:rsid w:val="00476BCF"/>
    <w:rsid w:val="00476C88"/>
    <w:rsid w:val="0047780A"/>
    <w:rsid w:val="00480644"/>
    <w:rsid w:val="00482621"/>
    <w:rsid w:val="004826B0"/>
    <w:rsid w:val="0048364A"/>
    <w:rsid w:val="0048373C"/>
    <w:rsid w:val="004837EC"/>
    <w:rsid w:val="00484655"/>
    <w:rsid w:val="00485C15"/>
    <w:rsid w:val="00486068"/>
    <w:rsid w:val="0048638E"/>
    <w:rsid w:val="004866D2"/>
    <w:rsid w:val="00486D98"/>
    <w:rsid w:val="00486EA0"/>
    <w:rsid w:val="004873E9"/>
    <w:rsid w:val="00487D02"/>
    <w:rsid w:val="00492C1D"/>
    <w:rsid w:val="0049348E"/>
    <w:rsid w:val="00493615"/>
    <w:rsid w:val="004939F7"/>
    <w:rsid w:val="00493C7E"/>
    <w:rsid w:val="00494EF4"/>
    <w:rsid w:val="00495A96"/>
    <w:rsid w:val="00495F65"/>
    <w:rsid w:val="00496F8E"/>
    <w:rsid w:val="00497041"/>
    <w:rsid w:val="0049776F"/>
    <w:rsid w:val="004A0499"/>
    <w:rsid w:val="004A163D"/>
    <w:rsid w:val="004A2BC6"/>
    <w:rsid w:val="004A39AF"/>
    <w:rsid w:val="004A4A66"/>
    <w:rsid w:val="004A601A"/>
    <w:rsid w:val="004A6924"/>
    <w:rsid w:val="004A6F75"/>
    <w:rsid w:val="004A7116"/>
    <w:rsid w:val="004A7F7A"/>
    <w:rsid w:val="004B0F66"/>
    <w:rsid w:val="004B0F9F"/>
    <w:rsid w:val="004B1814"/>
    <w:rsid w:val="004B1832"/>
    <w:rsid w:val="004B3447"/>
    <w:rsid w:val="004B38E1"/>
    <w:rsid w:val="004B3E41"/>
    <w:rsid w:val="004B57FA"/>
    <w:rsid w:val="004B6189"/>
    <w:rsid w:val="004B63EB"/>
    <w:rsid w:val="004B6CCA"/>
    <w:rsid w:val="004B7135"/>
    <w:rsid w:val="004B7ABA"/>
    <w:rsid w:val="004C0CC6"/>
    <w:rsid w:val="004C2A67"/>
    <w:rsid w:val="004C394F"/>
    <w:rsid w:val="004C4907"/>
    <w:rsid w:val="004C4ECA"/>
    <w:rsid w:val="004C53DD"/>
    <w:rsid w:val="004C651A"/>
    <w:rsid w:val="004C7524"/>
    <w:rsid w:val="004D02BB"/>
    <w:rsid w:val="004D08F5"/>
    <w:rsid w:val="004D0EBC"/>
    <w:rsid w:val="004D1AED"/>
    <w:rsid w:val="004D36B1"/>
    <w:rsid w:val="004D37CD"/>
    <w:rsid w:val="004D4970"/>
    <w:rsid w:val="004D5562"/>
    <w:rsid w:val="004D615F"/>
    <w:rsid w:val="004D6C1C"/>
    <w:rsid w:val="004D6C7E"/>
    <w:rsid w:val="004E10F4"/>
    <w:rsid w:val="004E17FF"/>
    <w:rsid w:val="004E2B5D"/>
    <w:rsid w:val="004E3130"/>
    <w:rsid w:val="004E33E6"/>
    <w:rsid w:val="004E3B8B"/>
    <w:rsid w:val="004E4E8F"/>
    <w:rsid w:val="004E518D"/>
    <w:rsid w:val="004E6194"/>
    <w:rsid w:val="004E663F"/>
    <w:rsid w:val="004E6DAA"/>
    <w:rsid w:val="004E7975"/>
    <w:rsid w:val="004E7B3C"/>
    <w:rsid w:val="004F0BC4"/>
    <w:rsid w:val="004F0BCD"/>
    <w:rsid w:val="004F0E45"/>
    <w:rsid w:val="004F21DD"/>
    <w:rsid w:val="004F546A"/>
    <w:rsid w:val="004F54DA"/>
    <w:rsid w:val="004F561F"/>
    <w:rsid w:val="00500C3B"/>
    <w:rsid w:val="0050101F"/>
    <w:rsid w:val="00501553"/>
    <w:rsid w:val="0050237D"/>
    <w:rsid w:val="0050239B"/>
    <w:rsid w:val="00502818"/>
    <w:rsid w:val="00503A5E"/>
    <w:rsid w:val="00503D4D"/>
    <w:rsid w:val="00503E42"/>
    <w:rsid w:val="00503EC0"/>
    <w:rsid w:val="00503FC1"/>
    <w:rsid w:val="00504000"/>
    <w:rsid w:val="00504327"/>
    <w:rsid w:val="00504825"/>
    <w:rsid w:val="0050496A"/>
    <w:rsid w:val="00504AE3"/>
    <w:rsid w:val="00504C12"/>
    <w:rsid w:val="00504E0B"/>
    <w:rsid w:val="00505C0B"/>
    <w:rsid w:val="00506EB8"/>
    <w:rsid w:val="00511BEF"/>
    <w:rsid w:val="005122D2"/>
    <w:rsid w:val="005123D5"/>
    <w:rsid w:val="00512954"/>
    <w:rsid w:val="00513935"/>
    <w:rsid w:val="005154A4"/>
    <w:rsid w:val="0051561C"/>
    <w:rsid w:val="0051586E"/>
    <w:rsid w:val="0051748F"/>
    <w:rsid w:val="00517DC7"/>
    <w:rsid w:val="005219A1"/>
    <w:rsid w:val="00521A48"/>
    <w:rsid w:val="00522403"/>
    <w:rsid w:val="0052381D"/>
    <w:rsid w:val="00523A01"/>
    <w:rsid w:val="00523D6C"/>
    <w:rsid w:val="00523FD2"/>
    <w:rsid w:val="005248E2"/>
    <w:rsid w:val="00524DD5"/>
    <w:rsid w:val="005252B5"/>
    <w:rsid w:val="005254B0"/>
    <w:rsid w:val="005254B8"/>
    <w:rsid w:val="00525826"/>
    <w:rsid w:val="00526109"/>
    <w:rsid w:val="00526202"/>
    <w:rsid w:val="0052660B"/>
    <w:rsid w:val="005266DD"/>
    <w:rsid w:val="0052768C"/>
    <w:rsid w:val="00527E70"/>
    <w:rsid w:val="00530025"/>
    <w:rsid w:val="005305E1"/>
    <w:rsid w:val="00531550"/>
    <w:rsid w:val="005329AB"/>
    <w:rsid w:val="005363DD"/>
    <w:rsid w:val="005367F9"/>
    <w:rsid w:val="005368A3"/>
    <w:rsid w:val="00536BCE"/>
    <w:rsid w:val="0053783A"/>
    <w:rsid w:val="00537A51"/>
    <w:rsid w:val="00537CE0"/>
    <w:rsid w:val="005415C1"/>
    <w:rsid w:val="0054170F"/>
    <w:rsid w:val="005417A1"/>
    <w:rsid w:val="00542B6B"/>
    <w:rsid w:val="00542FB2"/>
    <w:rsid w:val="00543B31"/>
    <w:rsid w:val="00543EF3"/>
    <w:rsid w:val="0054488A"/>
    <w:rsid w:val="00545565"/>
    <w:rsid w:val="00545F4B"/>
    <w:rsid w:val="005471F9"/>
    <w:rsid w:val="00550517"/>
    <w:rsid w:val="0055143B"/>
    <w:rsid w:val="005524D1"/>
    <w:rsid w:val="00552786"/>
    <w:rsid w:val="0055289E"/>
    <w:rsid w:val="005536D2"/>
    <w:rsid w:val="005551FC"/>
    <w:rsid w:val="005553BE"/>
    <w:rsid w:val="0055686A"/>
    <w:rsid w:val="005579EA"/>
    <w:rsid w:val="00557C77"/>
    <w:rsid w:val="0056016C"/>
    <w:rsid w:val="005606FE"/>
    <w:rsid w:val="00562EBD"/>
    <w:rsid w:val="00563390"/>
    <w:rsid w:val="00563F9B"/>
    <w:rsid w:val="005645B4"/>
    <w:rsid w:val="00564D9E"/>
    <w:rsid w:val="00565747"/>
    <w:rsid w:val="00565DCB"/>
    <w:rsid w:val="00565F4A"/>
    <w:rsid w:val="0056686F"/>
    <w:rsid w:val="005678FA"/>
    <w:rsid w:val="00567C99"/>
    <w:rsid w:val="00570400"/>
    <w:rsid w:val="005704DD"/>
    <w:rsid w:val="0057160B"/>
    <w:rsid w:val="00571869"/>
    <w:rsid w:val="00571CB0"/>
    <w:rsid w:val="005741BE"/>
    <w:rsid w:val="0057446E"/>
    <w:rsid w:val="005746D3"/>
    <w:rsid w:val="00577006"/>
    <w:rsid w:val="005777C8"/>
    <w:rsid w:val="00577D08"/>
    <w:rsid w:val="005804E6"/>
    <w:rsid w:val="00581625"/>
    <w:rsid w:val="00583633"/>
    <w:rsid w:val="00583674"/>
    <w:rsid w:val="00586AB3"/>
    <w:rsid w:val="00586D9A"/>
    <w:rsid w:val="0058772D"/>
    <w:rsid w:val="00587F23"/>
    <w:rsid w:val="005903FE"/>
    <w:rsid w:val="005905FC"/>
    <w:rsid w:val="00590ABD"/>
    <w:rsid w:val="00592694"/>
    <w:rsid w:val="00592CE2"/>
    <w:rsid w:val="0059341A"/>
    <w:rsid w:val="005954B3"/>
    <w:rsid w:val="00595559"/>
    <w:rsid w:val="00595617"/>
    <w:rsid w:val="00597371"/>
    <w:rsid w:val="00597507"/>
    <w:rsid w:val="005A075F"/>
    <w:rsid w:val="005A11B0"/>
    <w:rsid w:val="005A2983"/>
    <w:rsid w:val="005A32CB"/>
    <w:rsid w:val="005A3468"/>
    <w:rsid w:val="005A3D4B"/>
    <w:rsid w:val="005A3DD2"/>
    <w:rsid w:val="005A4BE1"/>
    <w:rsid w:val="005A5418"/>
    <w:rsid w:val="005A5595"/>
    <w:rsid w:val="005A60E0"/>
    <w:rsid w:val="005A660F"/>
    <w:rsid w:val="005A6B34"/>
    <w:rsid w:val="005B129B"/>
    <w:rsid w:val="005B149C"/>
    <w:rsid w:val="005B32C2"/>
    <w:rsid w:val="005B3F0B"/>
    <w:rsid w:val="005B5C77"/>
    <w:rsid w:val="005B5DD5"/>
    <w:rsid w:val="005B74E5"/>
    <w:rsid w:val="005B7B8B"/>
    <w:rsid w:val="005B7E3D"/>
    <w:rsid w:val="005C0137"/>
    <w:rsid w:val="005C0F76"/>
    <w:rsid w:val="005C1D35"/>
    <w:rsid w:val="005C1DDE"/>
    <w:rsid w:val="005C5543"/>
    <w:rsid w:val="005C56F2"/>
    <w:rsid w:val="005C5A3B"/>
    <w:rsid w:val="005C5C2E"/>
    <w:rsid w:val="005C7F82"/>
    <w:rsid w:val="005D18C9"/>
    <w:rsid w:val="005D1A31"/>
    <w:rsid w:val="005D1A41"/>
    <w:rsid w:val="005D6752"/>
    <w:rsid w:val="005E0163"/>
    <w:rsid w:val="005E0765"/>
    <w:rsid w:val="005E13A1"/>
    <w:rsid w:val="005E1A3A"/>
    <w:rsid w:val="005E1AF0"/>
    <w:rsid w:val="005E310D"/>
    <w:rsid w:val="005E358E"/>
    <w:rsid w:val="005E4313"/>
    <w:rsid w:val="005E4856"/>
    <w:rsid w:val="005E5794"/>
    <w:rsid w:val="005E70CF"/>
    <w:rsid w:val="005F0826"/>
    <w:rsid w:val="005F0999"/>
    <w:rsid w:val="005F0CB1"/>
    <w:rsid w:val="005F2DC3"/>
    <w:rsid w:val="005F31EE"/>
    <w:rsid w:val="005F3798"/>
    <w:rsid w:val="005F4F20"/>
    <w:rsid w:val="005F546B"/>
    <w:rsid w:val="005F559B"/>
    <w:rsid w:val="005F617F"/>
    <w:rsid w:val="005F71F3"/>
    <w:rsid w:val="005F7795"/>
    <w:rsid w:val="00601743"/>
    <w:rsid w:val="00604BD0"/>
    <w:rsid w:val="00604CD8"/>
    <w:rsid w:val="006074C7"/>
    <w:rsid w:val="0060756B"/>
    <w:rsid w:val="006105D1"/>
    <w:rsid w:val="00610FBC"/>
    <w:rsid w:val="00613AF6"/>
    <w:rsid w:val="00615138"/>
    <w:rsid w:val="00615965"/>
    <w:rsid w:val="0061744C"/>
    <w:rsid w:val="00617783"/>
    <w:rsid w:val="0062072A"/>
    <w:rsid w:val="00621746"/>
    <w:rsid w:val="006227AD"/>
    <w:rsid w:val="00623B49"/>
    <w:rsid w:val="00624B8B"/>
    <w:rsid w:val="00626488"/>
    <w:rsid w:val="00626596"/>
    <w:rsid w:val="00626899"/>
    <w:rsid w:val="00626BEC"/>
    <w:rsid w:val="00626CBA"/>
    <w:rsid w:val="00626CE9"/>
    <w:rsid w:val="00627104"/>
    <w:rsid w:val="006276F2"/>
    <w:rsid w:val="00627733"/>
    <w:rsid w:val="006279EA"/>
    <w:rsid w:val="00627E52"/>
    <w:rsid w:val="0063183C"/>
    <w:rsid w:val="00632BA4"/>
    <w:rsid w:val="006346E2"/>
    <w:rsid w:val="00634B7E"/>
    <w:rsid w:val="00635568"/>
    <w:rsid w:val="006359B0"/>
    <w:rsid w:val="00637611"/>
    <w:rsid w:val="00640D0C"/>
    <w:rsid w:val="00641B22"/>
    <w:rsid w:val="00642DE2"/>
    <w:rsid w:val="00643416"/>
    <w:rsid w:val="0064397F"/>
    <w:rsid w:val="0064420E"/>
    <w:rsid w:val="00644551"/>
    <w:rsid w:val="00645920"/>
    <w:rsid w:val="00646543"/>
    <w:rsid w:val="00646B4A"/>
    <w:rsid w:val="00647C89"/>
    <w:rsid w:val="006541C2"/>
    <w:rsid w:val="00654F36"/>
    <w:rsid w:val="0065524D"/>
    <w:rsid w:val="0065574D"/>
    <w:rsid w:val="006574ED"/>
    <w:rsid w:val="00661F6F"/>
    <w:rsid w:val="00662937"/>
    <w:rsid w:val="00662F4A"/>
    <w:rsid w:val="00663101"/>
    <w:rsid w:val="006632CA"/>
    <w:rsid w:val="0066399D"/>
    <w:rsid w:val="00664C04"/>
    <w:rsid w:val="00665200"/>
    <w:rsid w:val="00665393"/>
    <w:rsid w:val="00665779"/>
    <w:rsid w:val="00665AF0"/>
    <w:rsid w:val="00665BD8"/>
    <w:rsid w:val="00665D8B"/>
    <w:rsid w:val="00667487"/>
    <w:rsid w:val="00670286"/>
    <w:rsid w:val="006703A5"/>
    <w:rsid w:val="0067082C"/>
    <w:rsid w:val="006708C7"/>
    <w:rsid w:val="00670AC0"/>
    <w:rsid w:val="006719AB"/>
    <w:rsid w:val="00672721"/>
    <w:rsid w:val="00673484"/>
    <w:rsid w:val="00673784"/>
    <w:rsid w:val="00673EF7"/>
    <w:rsid w:val="00675E1F"/>
    <w:rsid w:val="00676024"/>
    <w:rsid w:val="006761F9"/>
    <w:rsid w:val="0067668F"/>
    <w:rsid w:val="00676B6C"/>
    <w:rsid w:val="00676F82"/>
    <w:rsid w:val="006777C2"/>
    <w:rsid w:val="00677C2E"/>
    <w:rsid w:val="00680A7F"/>
    <w:rsid w:val="00681BFE"/>
    <w:rsid w:val="0068292B"/>
    <w:rsid w:val="00682CE6"/>
    <w:rsid w:val="00683843"/>
    <w:rsid w:val="00683E40"/>
    <w:rsid w:val="00683E91"/>
    <w:rsid w:val="00683F37"/>
    <w:rsid w:val="00684104"/>
    <w:rsid w:val="006853ED"/>
    <w:rsid w:val="00685D41"/>
    <w:rsid w:val="0068618D"/>
    <w:rsid w:val="00686763"/>
    <w:rsid w:val="00691002"/>
    <w:rsid w:val="00691889"/>
    <w:rsid w:val="00693063"/>
    <w:rsid w:val="00693251"/>
    <w:rsid w:val="006950D1"/>
    <w:rsid w:val="0069640E"/>
    <w:rsid w:val="00696D84"/>
    <w:rsid w:val="0069706F"/>
    <w:rsid w:val="006A0BCD"/>
    <w:rsid w:val="006A104C"/>
    <w:rsid w:val="006A1172"/>
    <w:rsid w:val="006A23EE"/>
    <w:rsid w:val="006A2CE9"/>
    <w:rsid w:val="006A3061"/>
    <w:rsid w:val="006A36AF"/>
    <w:rsid w:val="006A393D"/>
    <w:rsid w:val="006A4265"/>
    <w:rsid w:val="006A5176"/>
    <w:rsid w:val="006A5588"/>
    <w:rsid w:val="006A64BA"/>
    <w:rsid w:val="006A658F"/>
    <w:rsid w:val="006A669A"/>
    <w:rsid w:val="006A7EA2"/>
    <w:rsid w:val="006B02F8"/>
    <w:rsid w:val="006B033B"/>
    <w:rsid w:val="006B0CB6"/>
    <w:rsid w:val="006B1042"/>
    <w:rsid w:val="006B10B3"/>
    <w:rsid w:val="006B12B0"/>
    <w:rsid w:val="006B1875"/>
    <w:rsid w:val="006B1B4B"/>
    <w:rsid w:val="006B2CC4"/>
    <w:rsid w:val="006B3206"/>
    <w:rsid w:val="006B3721"/>
    <w:rsid w:val="006B5EAE"/>
    <w:rsid w:val="006B6773"/>
    <w:rsid w:val="006B6E17"/>
    <w:rsid w:val="006C0279"/>
    <w:rsid w:val="006C082F"/>
    <w:rsid w:val="006C0A31"/>
    <w:rsid w:val="006C18F5"/>
    <w:rsid w:val="006C4B2A"/>
    <w:rsid w:val="006C5EE5"/>
    <w:rsid w:val="006C6711"/>
    <w:rsid w:val="006C6F3E"/>
    <w:rsid w:val="006C70CC"/>
    <w:rsid w:val="006D0154"/>
    <w:rsid w:val="006D06B2"/>
    <w:rsid w:val="006D15DE"/>
    <w:rsid w:val="006D3600"/>
    <w:rsid w:val="006D3ACB"/>
    <w:rsid w:val="006D3D24"/>
    <w:rsid w:val="006D3EE9"/>
    <w:rsid w:val="006D4D16"/>
    <w:rsid w:val="006D4E20"/>
    <w:rsid w:val="006D4F0F"/>
    <w:rsid w:val="006D546F"/>
    <w:rsid w:val="006D5534"/>
    <w:rsid w:val="006D5D3D"/>
    <w:rsid w:val="006D7462"/>
    <w:rsid w:val="006E07B2"/>
    <w:rsid w:val="006E0B48"/>
    <w:rsid w:val="006E0D3E"/>
    <w:rsid w:val="006E109A"/>
    <w:rsid w:val="006E16A1"/>
    <w:rsid w:val="006E228F"/>
    <w:rsid w:val="006E27C1"/>
    <w:rsid w:val="006E34AC"/>
    <w:rsid w:val="006E4304"/>
    <w:rsid w:val="006E477B"/>
    <w:rsid w:val="006E590B"/>
    <w:rsid w:val="006E723F"/>
    <w:rsid w:val="006E7ABC"/>
    <w:rsid w:val="006E7C2C"/>
    <w:rsid w:val="006F00BB"/>
    <w:rsid w:val="006F0550"/>
    <w:rsid w:val="006F0640"/>
    <w:rsid w:val="006F10DC"/>
    <w:rsid w:val="006F1818"/>
    <w:rsid w:val="006F1DE8"/>
    <w:rsid w:val="006F1E20"/>
    <w:rsid w:val="006F1E5E"/>
    <w:rsid w:val="006F31CB"/>
    <w:rsid w:val="006F4A36"/>
    <w:rsid w:val="0070016A"/>
    <w:rsid w:val="00700F30"/>
    <w:rsid w:val="00701CAB"/>
    <w:rsid w:val="007028E9"/>
    <w:rsid w:val="00702FD0"/>
    <w:rsid w:val="0070349C"/>
    <w:rsid w:val="00710883"/>
    <w:rsid w:val="007108C8"/>
    <w:rsid w:val="0071118B"/>
    <w:rsid w:val="0071150A"/>
    <w:rsid w:val="00711673"/>
    <w:rsid w:val="007126A7"/>
    <w:rsid w:val="00714F51"/>
    <w:rsid w:val="0071581B"/>
    <w:rsid w:val="00716F91"/>
    <w:rsid w:val="0071701B"/>
    <w:rsid w:val="00720052"/>
    <w:rsid w:val="007226DA"/>
    <w:rsid w:val="00722AC9"/>
    <w:rsid w:val="00722C06"/>
    <w:rsid w:val="00724356"/>
    <w:rsid w:val="00724BFB"/>
    <w:rsid w:val="00724D5C"/>
    <w:rsid w:val="00726DF2"/>
    <w:rsid w:val="00730943"/>
    <w:rsid w:val="00730991"/>
    <w:rsid w:val="00730B8D"/>
    <w:rsid w:val="00730EA5"/>
    <w:rsid w:val="0073331D"/>
    <w:rsid w:val="00733B2D"/>
    <w:rsid w:val="007342B6"/>
    <w:rsid w:val="0073471D"/>
    <w:rsid w:val="00734ED6"/>
    <w:rsid w:val="00736A0F"/>
    <w:rsid w:val="00740435"/>
    <w:rsid w:val="0074082B"/>
    <w:rsid w:val="00740DC4"/>
    <w:rsid w:val="007423BC"/>
    <w:rsid w:val="00742BBC"/>
    <w:rsid w:val="0074476C"/>
    <w:rsid w:val="007451F0"/>
    <w:rsid w:val="00745E4A"/>
    <w:rsid w:val="00747D98"/>
    <w:rsid w:val="00751223"/>
    <w:rsid w:val="00751A33"/>
    <w:rsid w:val="0075212F"/>
    <w:rsid w:val="00754A41"/>
    <w:rsid w:val="00754E46"/>
    <w:rsid w:val="007557F7"/>
    <w:rsid w:val="00755A59"/>
    <w:rsid w:val="00755D32"/>
    <w:rsid w:val="007563E3"/>
    <w:rsid w:val="00756D22"/>
    <w:rsid w:val="00756FAA"/>
    <w:rsid w:val="007606AC"/>
    <w:rsid w:val="00760F99"/>
    <w:rsid w:val="00762C6F"/>
    <w:rsid w:val="00762F72"/>
    <w:rsid w:val="007633D9"/>
    <w:rsid w:val="00763C2C"/>
    <w:rsid w:val="007644C3"/>
    <w:rsid w:val="00765F56"/>
    <w:rsid w:val="00766D7F"/>
    <w:rsid w:val="00766DE4"/>
    <w:rsid w:val="00767086"/>
    <w:rsid w:val="00767A3C"/>
    <w:rsid w:val="00767F58"/>
    <w:rsid w:val="00770B62"/>
    <w:rsid w:val="007714C8"/>
    <w:rsid w:val="00771595"/>
    <w:rsid w:val="0077186F"/>
    <w:rsid w:val="007719A1"/>
    <w:rsid w:val="00772181"/>
    <w:rsid w:val="00772766"/>
    <w:rsid w:val="007728C5"/>
    <w:rsid w:val="00773A83"/>
    <w:rsid w:val="00773E71"/>
    <w:rsid w:val="00774FE9"/>
    <w:rsid w:val="007754F9"/>
    <w:rsid w:val="00775B46"/>
    <w:rsid w:val="007764E3"/>
    <w:rsid w:val="0077674A"/>
    <w:rsid w:val="00776FE4"/>
    <w:rsid w:val="00777638"/>
    <w:rsid w:val="00782185"/>
    <w:rsid w:val="00782BC0"/>
    <w:rsid w:val="00782DAA"/>
    <w:rsid w:val="007835E2"/>
    <w:rsid w:val="00784D9A"/>
    <w:rsid w:val="0078522C"/>
    <w:rsid w:val="007858E9"/>
    <w:rsid w:val="0078623C"/>
    <w:rsid w:val="00786844"/>
    <w:rsid w:val="007878C1"/>
    <w:rsid w:val="007911A5"/>
    <w:rsid w:val="00791226"/>
    <w:rsid w:val="00792003"/>
    <w:rsid w:val="00792A57"/>
    <w:rsid w:val="00793F75"/>
    <w:rsid w:val="0079450F"/>
    <w:rsid w:val="0079517D"/>
    <w:rsid w:val="007954EC"/>
    <w:rsid w:val="00795C89"/>
    <w:rsid w:val="00796119"/>
    <w:rsid w:val="00796E2F"/>
    <w:rsid w:val="00797FE8"/>
    <w:rsid w:val="007A0043"/>
    <w:rsid w:val="007A0B32"/>
    <w:rsid w:val="007A0DA7"/>
    <w:rsid w:val="007A1A7F"/>
    <w:rsid w:val="007A39C0"/>
    <w:rsid w:val="007A3C79"/>
    <w:rsid w:val="007A407B"/>
    <w:rsid w:val="007A47B1"/>
    <w:rsid w:val="007A4F4F"/>
    <w:rsid w:val="007A577C"/>
    <w:rsid w:val="007A5DC0"/>
    <w:rsid w:val="007A5E18"/>
    <w:rsid w:val="007A688B"/>
    <w:rsid w:val="007A6FE6"/>
    <w:rsid w:val="007B0708"/>
    <w:rsid w:val="007B076A"/>
    <w:rsid w:val="007B16E2"/>
    <w:rsid w:val="007B1850"/>
    <w:rsid w:val="007B2C06"/>
    <w:rsid w:val="007B2E93"/>
    <w:rsid w:val="007B3545"/>
    <w:rsid w:val="007B4DA2"/>
    <w:rsid w:val="007B5236"/>
    <w:rsid w:val="007B5B14"/>
    <w:rsid w:val="007B5DB7"/>
    <w:rsid w:val="007B65E0"/>
    <w:rsid w:val="007B6AB2"/>
    <w:rsid w:val="007C066D"/>
    <w:rsid w:val="007C0860"/>
    <w:rsid w:val="007C090C"/>
    <w:rsid w:val="007C0EAC"/>
    <w:rsid w:val="007C1C46"/>
    <w:rsid w:val="007C1E47"/>
    <w:rsid w:val="007C37C9"/>
    <w:rsid w:val="007C46E4"/>
    <w:rsid w:val="007D1143"/>
    <w:rsid w:val="007D20E3"/>
    <w:rsid w:val="007D267D"/>
    <w:rsid w:val="007D3969"/>
    <w:rsid w:val="007D41CF"/>
    <w:rsid w:val="007D55D8"/>
    <w:rsid w:val="007D56F2"/>
    <w:rsid w:val="007D5C1C"/>
    <w:rsid w:val="007E0755"/>
    <w:rsid w:val="007E1FF5"/>
    <w:rsid w:val="007E2C7B"/>
    <w:rsid w:val="007E2E62"/>
    <w:rsid w:val="007E3869"/>
    <w:rsid w:val="007E5B6C"/>
    <w:rsid w:val="007E6049"/>
    <w:rsid w:val="007E7932"/>
    <w:rsid w:val="007F0BC2"/>
    <w:rsid w:val="007F1058"/>
    <w:rsid w:val="007F33E6"/>
    <w:rsid w:val="007F37B5"/>
    <w:rsid w:val="007F417C"/>
    <w:rsid w:val="007F49EF"/>
    <w:rsid w:val="007F6A47"/>
    <w:rsid w:val="007F6D1E"/>
    <w:rsid w:val="007F6D74"/>
    <w:rsid w:val="007F74DD"/>
    <w:rsid w:val="007F7B74"/>
    <w:rsid w:val="00800B42"/>
    <w:rsid w:val="008020F3"/>
    <w:rsid w:val="00802390"/>
    <w:rsid w:val="00802D4E"/>
    <w:rsid w:val="008050D4"/>
    <w:rsid w:val="00805D42"/>
    <w:rsid w:val="0080751C"/>
    <w:rsid w:val="00807BED"/>
    <w:rsid w:val="00807E2F"/>
    <w:rsid w:val="00810CE8"/>
    <w:rsid w:val="008116E9"/>
    <w:rsid w:val="00811753"/>
    <w:rsid w:val="00813B21"/>
    <w:rsid w:val="008141D4"/>
    <w:rsid w:val="00815595"/>
    <w:rsid w:val="00815F20"/>
    <w:rsid w:val="008203C7"/>
    <w:rsid w:val="00820910"/>
    <w:rsid w:val="00821E66"/>
    <w:rsid w:val="00822632"/>
    <w:rsid w:val="008227EE"/>
    <w:rsid w:val="00822D31"/>
    <w:rsid w:val="008239F2"/>
    <w:rsid w:val="00823C38"/>
    <w:rsid w:val="00827F5B"/>
    <w:rsid w:val="00830806"/>
    <w:rsid w:val="00830E00"/>
    <w:rsid w:val="00831B10"/>
    <w:rsid w:val="00832CD8"/>
    <w:rsid w:val="00835CED"/>
    <w:rsid w:val="00836DC5"/>
    <w:rsid w:val="00837073"/>
    <w:rsid w:val="00842A7A"/>
    <w:rsid w:val="00844564"/>
    <w:rsid w:val="00847214"/>
    <w:rsid w:val="008473A8"/>
    <w:rsid w:val="008473E3"/>
    <w:rsid w:val="008508CC"/>
    <w:rsid w:val="00850EBE"/>
    <w:rsid w:val="00852125"/>
    <w:rsid w:val="00853FED"/>
    <w:rsid w:val="0085443F"/>
    <w:rsid w:val="00854534"/>
    <w:rsid w:val="008552D1"/>
    <w:rsid w:val="00856594"/>
    <w:rsid w:val="00856696"/>
    <w:rsid w:val="00856D86"/>
    <w:rsid w:val="00857141"/>
    <w:rsid w:val="008602BA"/>
    <w:rsid w:val="00861CA9"/>
    <w:rsid w:val="00863915"/>
    <w:rsid w:val="008650E9"/>
    <w:rsid w:val="008655FB"/>
    <w:rsid w:val="00865B53"/>
    <w:rsid w:val="00865EA5"/>
    <w:rsid w:val="008662E0"/>
    <w:rsid w:val="008668EF"/>
    <w:rsid w:val="00867BB0"/>
    <w:rsid w:val="0087058F"/>
    <w:rsid w:val="008709A6"/>
    <w:rsid w:val="00870EE2"/>
    <w:rsid w:val="008721A4"/>
    <w:rsid w:val="00873465"/>
    <w:rsid w:val="008739E0"/>
    <w:rsid w:val="00875213"/>
    <w:rsid w:val="00876584"/>
    <w:rsid w:val="00876B16"/>
    <w:rsid w:val="00877231"/>
    <w:rsid w:val="00877297"/>
    <w:rsid w:val="00877721"/>
    <w:rsid w:val="00877D08"/>
    <w:rsid w:val="00880E47"/>
    <w:rsid w:val="00881506"/>
    <w:rsid w:val="00883395"/>
    <w:rsid w:val="00883608"/>
    <w:rsid w:val="0088475C"/>
    <w:rsid w:val="00884DC9"/>
    <w:rsid w:val="00885A22"/>
    <w:rsid w:val="0088799F"/>
    <w:rsid w:val="00890CE0"/>
    <w:rsid w:val="008910C8"/>
    <w:rsid w:val="0089364F"/>
    <w:rsid w:val="00893A08"/>
    <w:rsid w:val="00893E93"/>
    <w:rsid w:val="00894AEE"/>
    <w:rsid w:val="00895BF3"/>
    <w:rsid w:val="0089776F"/>
    <w:rsid w:val="008A06DA"/>
    <w:rsid w:val="008A1073"/>
    <w:rsid w:val="008A113C"/>
    <w:rsid w:val="008A2778"/>
    <w:rsid w:val="008A27C7"/>
    <w:rsid w:val="008A2E2D"/>
    <w:rsid w:val="008A4014"/>
    <w:rsid w:val="008A4231"/>
    <w:rsid w:val="008A46F8"/>
    <w:rsid w:val="008A5669"/>
    <w:rsid w:val="008A5AE9"/>
    <w:rsid w:val="008A5C4F"/>
    <w:rsid w:val="008A5FC3"/>
    <w:rsid w:val="008B19E6"/>
    <w:rsid w:val="008B1D8B"/>
    <w:rsid w:val="008B1E1E"/>
    <w:rsid w:val="008B3039"/>
    <w:rsid w:val="008B46BE"/>
    <w:rsid w:val="008B5DFE"/>
    <w:rsid w:val="008B5E6E"/>
    <w:rsid w:val="008B6E39"/>
    <w:rsid w:val="008B702C"/>
    <w:rsid w:val="008B7260"/>
    <w:rsid w:val="008C002B"/>
    <w:rsid w:val="008C00D6"/>
    <w:rsid w:val="008C14F1"/>
    <w:rsid w:val="008C15D9"/>
    <w:rsid w:val="008C176B"/>
    <w:rsid w:val="008C1FAD"/>
    <w:rsid w:val="008C2447"/>
    <w:rsid w:val="008C2D69"/>
    <w:rsid w:val="008C3005"/>
    <w:rsid w:val="008C3C4D"/>
    <w:rsid w:val="008C4602"/>
    <w:rsid w:val="008C57CC"/>
    <w:rsid w:val="008C6A31"/>
    <w:rsid w:val="008C7915"/>
    <w:rsid w:val="008D0737"/>
    <w:rsid w:val="008D1227"/>
    <w:rsid w:val="008D152A"/>
    <w:rsid w:val="008D1911"/>
    <w:rsid w:val="008D229A"/>
    <w:rsid w:val="008D27D1"/>
    <w:rsid w:val="008D2D81"/>
    <w:rsid w:val="008D2F6D"/>
    <w:rsid w:val="008D3260"/>
    <w:rsid w:val="008D35BE"/>
    <w:rsid w:val="008D3EF7"/>
    <w:rsid w:val="008D4AAB"/>
    <w:rsid w:val="008D517C"/>
    <w:rsid w:val="008D6AB3"/>
    <w:rsid w:val="008D6AEF"/>
    <w:rsid w:val="008E0019"/>
    <w:rsid w:val="008E11D7"/>
    <w:rsid w:val="008E1739"/>
    <w:rsid w:val="008E1E1B"/>
    <w:rsid w:val="008E1FE1"/>
    <w:rsid w:val="008E2B82"/>
    <w:rsid w:val="008E2DC8"/>
    <w:rsid w:val="008E2FE5"/>
    <w:rsid w:val="008E42F8"/>
    <w:rsid w:val="008E58A4"/>
    <w:rsid w:val="008E5F56"/>
    <w:rsid w:val="008E67B9"/>
    <w:rsid w:val="008E6AD5"/>
    <w:rsid w:val="008E6DE8"/>
    <w:rsid w:val="008E7047"/>
    <w:rsid w:val="008E7156"/>
    <w:rsid w:val="008E7213"/>
    <w:rsid w:val="008E7A4D"/>
    <w:rsid w:val="008F1049"/>
    <w:rsid w:val="008F1309"/>
    <w:rsid w:val="008F18A8"/>
    <w:rsid w:val="008F2DC0"/>
    <w:rsid w:val="008F3DA2"/>
    <w:rsid w:val="008F4291"/>
    <w:rsid w:val="008F446E"/>
    <w:rsid w:val="008F4D78"/>
    <w:rsid w:val="008F4E27"/>
    <w:rsid w:val="008F5078"/>
    <w:rsid w:val="008F6339"/>
    <w:rsid w:val="009020F1"/>
    <w:rsid w:val="00902B06"/>
    <w:rsid w:val="00902D0E"/>
    <w:rsid w:val="00902E9E"/>
    <w:rsid w:val="00903C3C"/>
    <w:rsid w:val="0090471D"/>
    <w:rsid w:val="00904937"/>
    <w:rsid w:val="00904EE5"/>
    <w:rsid w:val="0090544D"/>
    <w:rsid w:val="00905CEA"/>
    <w:rsid w:val="00906651"/>
    <w:rsid w:val="00906DC1"/>
    <w:rsid w:val="0090701D"/>
    <w:rsid w:val="009117E0"/>
    <w:rsid w:val="00912BF6"/>
    <w:rsid w:val="00912E3C"/>
    <w:rsid w:val="009134B5"/>
    <w:rsid w:val="00916115"/>
    <w:rsid w:val="0091680D"/>
    <w:rsid w:val="00917109"/>
    <w:rsid w:val="009171D0"/>
    <w:rsid w:val="009177BE"/>
    <w:rsid w:val="00917E96"/>
    <w:rsid w:val="0092028C"/>
    <w:rsid w:val="009203AC"/>
    <w:rsid w:val="00920E39"/>
    <w:rsid w:val="00921A4F"/>
    <w:rsid w:val="009221FB"/>
    <w:rsid w:val="00922847"/>
    <w:rsid w:val="009228A5"/>
    <w:rsid w:val="00922C36"/>
    <w:rsid w:val="00923029"/>
    <w:rsid w:val="00923AEF"/>
    <w:rsid w:val="00924A08"/>
    <w:rsid w:val="00925CC0"/>
    <w:rsid w:val="00926BC6"/>
    <w:rsid w:val="00926DBA"/>
    <w:rsid w:val="0092737B"/>
    <w:rsid w:val="00927799"/>
    <w:rsid w:val="00930305"/>
    <w:rsid w:val="00931ADE"/>
    <w:rsid w:val="00931CD1"/>
    <w:rsid w:val="00932BAF"/>
    <w:rsid w:val="00933A83"/>
    <w:rsid w:val="00934574"/>
    <w:rsid w:val="0093459F"/>
    <w:rsid w:val="00934D85"/>
    <w:rsid w:val="00934E95"/>
    <w:rsid w:val="009352EA"/>
    <w:rsid w:val="009353A0"/>
    <w:rsid w:val="0093671E"/>
    <w:rsid w:val="00936F00"/>
    <w:rsid w:val="0093724F"/>
    <w:rsid w:val="0093749B"/>
    <w:rsid w:val="00940035"/>
    <w:rsid w:val="009409BF"/>
    <w:rsid w:val="00941FFB"/>
    <w:rsid w:val="0094207D"/>
    <w:rsid w:val="0094291F"/>
    <w:rsid w:val="009435C8"/>
    <w:rsid w:val="00944652"/>
    <w:rsid w:val="00945183"/>
    <w:rsid w:val="0094555B"/>
    <w:rsid w:val="00946EFD"/>
    <w:rsid w:val="00947173"/>
    <w:rsid w:val="00947FB9"/>
    <w:rsid w:val="009503C2"/>
    <w:rsid w:val="00950D36"/>
    <w:rsid w:val="00950D3F"/>
    <w:rsid w:val="009517AF"/>
    <w:rsid w:val="00951CCD"/>
    <w:rsid w:val="00951DFC"/>
    <w:rsid w:val="00952C72"/>
    <w:rsid w:val="009546C2"/>
    <w:rsid w:val="00955BE4"/>
    <w:rsid w:val="00956127"/>
    <w:rsid w:val="0095688E"/>
    <w:rsid w:val="0095784D"/>
    <w:rsid w:val="00960C50"/>
    <w:rsid w:val="00960DF2"/>
    <w:rsid w:val="00961522"/>
    <w:rsid w:val="00961C00"/>
    <w:rsid w:val="00961C9C"/>
    <w:rsid w:val="00964639"/>
    <w:rsid w:val="009656A9"/>
    <w:rsid w:val="009657D4"/>
    <w:rsid w:val="00965C0C"/>
    <w:rsid w:val="00966DA4"/>
    <w:rsid w:val="00967DF0"/>
    <w:rsid w:val="00970037"/>
    <w:rsid w:val="009706E6"/>
    <w:rsid w:val="00971534"/>
    <w:rsid w:val="00971ABC"/>
    <w:rsid w:val="009726F5"/>
    <w:rsid w:val="00974C86"/>
    <w:rsid w:val="009753A3"/>
    <w:rsid w:val="009759FA"/>
    <w:rsid w:val="0097632D"/>
    <w:rsid w:val="009763E2"/>
    <w:rsid w:val="009764D3"/>
    <w:rsid w:val="00977308"/>
    <w:rsid w:val="00977B84"/>
    <w:rsid w:val="00980FB2"/>
    <w:rsid w:val="0098150E"/>
    <w:rsid w:val="0098214C"/>
    <w:rsid w:val="009827F4"/>
    <w:rsid w:val="00985C7B"/>
    <w:rsid w:val="00987118"/>
    <w:rsid w:val="009877D3"/>
    <w:rsid w:val="00987A38"/>
    <w:rsid w:val="0099013E"/>
    <w:rsid w:val="0099034C"/>
    <w:rsid w:val="0099121A"/>
    <w:rsid w:val="00991B90"/>
    <w:rsid w:val="00992928"/>
    <w:rsid w:val="00993021"/>
    <w:rsid w:val="0099339F"/>
    <w:rsid w:val="009938E3"/>
    <w:rsid w:val="00993B2F"/>
    <w:rsid w:val="00993CB2"/>
    <w:rsid w:val="009941A2"/>
    <w:rsid w:val="00995966"/>
    <w:rsid w:val="009963AF"/>
    <w:rsid w:val="00996512"/>
    <w:rsid w:val="00996C73"/>
    <w:rsid w:val="00997B31"/>
    <w:rsid w:val="009A011A"/>
    <w:rsid w:val="009A0629"/>
    <w:rsid w:val="009A2EAA"/>
    <w:rsid w:val="009A3112"/>
    <w:rsid w:val="009A4A8A"/>
    <w:rsid w:val="009A5933"/>
    <w:rsid w:val="009A6D06"/>
    <w:rsid w:val="009A7669"/>
    <w:rsid w:val="009B007A"/>
    <w:rsid w:val="009B1160"/>
    <w:rsid w:val="009B1BB0"/>
    <w:rsid w:val="009B271B"/>
    <w:rsid w:val="009B37E3"/>
    <w:rsid w:val="009B3E96"/>
    <w:rsid w:val="009B49BD"/>
    <w:rsid w:val="009B51DB"/>
    <w:rsid w:val="009B6063"/>
    <w:rsid w:val="009B6353"/>
    <w:rsid w:val="009B7DE3"/>
    <w:rsid w:val="009B7E68"/>
    <w:rsid w:val="009B7EC2"/>
    <w:rsid w:val="009C0739"/>
    <w:rsid w:val="009C0740"/>
    <w:rsid w:val="009C09B5"/>
    <w:rsid w:val="009C2F65"/>
    <w:rsid w:val="009C4D72"/>
    <w:rsid w:val="009C4E01"/>
    <w:rsid w:val="009C5F80"/>
    <w:rsid w:val="009C65FA"/>
    <w:rsid w:val="009C6BBB"/>
    <w:rsid w:val="009C7311"/>
    <w:rsid w:val="009C7BC5"/>
    <w:rsid w:val="009D10F9"/>
    <w:rsid w:val="009D1EF7"/>
    <w:rsid w:val="009D21FD"/>
    <w:rsid w:val="009D2382"/>
    <w:rsid w:val="009D2CE9"/>
    <w:rsid w:val="009D3973"/>
    <w:rsid w:val="009D41AF"/>
    <w:rsid w:val="009D4CF2"/>
    <w:rsid w:val="009D4D96"/>
    <w:rsid w:val="009D5391"/>
    <w:rsid w:val="009D6662"/>
    <w:rsid w:val="009D69FD"/>
    <w:rsid w:val="009E1034"/>
    <w:rsid w:val="009E1E12"/>
    <w:rsid w:val="009E208F"/>
    <w:rsid w:val="009E44ED"/>
    <w:rsid w:val="009E5368"/>
    <w:rsid w:val="009E544E"/>
    <w:rsid w:val="009E57B1"/>
    <w:rsid w:val="009E5EEF"/>
    <w:rsid w:val="009E68D4"/>
    <w:rsid w:val="009E6F48"/>
    <w:rsid w:val="009F0181"/>
    <w:rsid w:val="009F0497"/>
    <w:rsid w:val="009F0653"/>
    <w:rsid w:val="009F49CD"/>
    <w:rsid w:val="009F5BA6"/>
    <w:rsid w:val="009F617F"/>
    <w:rsid w:val="009F6812"/>
    <w:rsid w:val="009F6BE3"/>
    <w:rsid w:val="009F6DB4"/>
    <w:rsid w:val="009F7608"/>
    <w:rsid w:val="009F7722"/>
    <w:rsid w:val="009F790B"/>
    <w:rsid w:val="009F7AED"/>
    <w:rsid w:val="00A01809"/>
    <w:rsid w:val="00A02465"/>
    <w:rsid w:val="00A0289B"/>
    <w:rsid w:val="00A02AD9"/>
    <w:rsid w:val="00A0368B"/>
    <w:rsid w:val="00A05F23"/>
    <w:rsid w:val="00A0613D"/>
    <w:rsid w:val="00A069E7"/>
    <w:rsid w:val="00A07397"/>
    <w:rsid w:val="00A07962"/>
    <w:rsid w:val="00A079D1"/>
    <w:rsid w:val="00A07E70"/>
    <w:rsid w:val="00A10D03"/>
    <w:rsid w:val="00A10E9C"/>
    <w:rsid w:val="00A12789"/>
    <w:rsid w:val="00A13492"/>
    <w:rsid w:val="00A138E1"/>
    <w:rsid w:val="00A146FD"/>
    <w:rsid w:val="00A14911"/>
    <w:rsid w:val="00A149E9"/>
    <w:rsid w:val="00A1759B"/>
    <w:rsid w:val="00A2124F"/>
    <w:rsid w:val="00A21491"/>
    <w:rsid w:val="00A21708"/>
    <w:rsid w:val="00A24B15"/>
    <w:rsid w:val="00A24B7A"/>
    <w:rsid w:val="00A24D1F"/>
    <w:rsid w:val="00A24E7E"/>
    <w:rsid w:val="00A24EC5"/>
    <w:rsid w:val="00A256AF"/>
    <w:rsid w:val="00A2617D"/>
    <w:rsid w:val="00A26400"/>
    <w:rsid w:val="00A2683C"/>
    <w:rsid w:val="00A271E6"/>
    <w:rsid w:val="00A30961"/>
    <w:rsid w:val="00A309E9"/>
    <w:rsid w:val="00A31648"/>
    <w:rsid w:val="00A32022"/>
    <w:rsid w:val="00A3222C"/>
    <w:rsid w:val="00A36C73"/>
    <w:rsid w:val="00A37AFB"/>
    <w:rsid w:val="00A41233"/>
    <w:rsid w:val="00A43ACE"/>
    <w:rsid w:val="00A43EE5"/>
    <w:rsid w:val="00A44C79"/>
    <w:rsid w:val="00A4519A"/>
    <w:rsid w:val="00A45E70"/>
    <w:rsid w:val="00A467E6"/>
    <w:rsid w:val="00A46E69"/>
    <w:rsid w:val="00A47DD9"/>
    <w:rsid w:val="00A50EB5"/>
    <w:rsid w:val="00A51674"/>
    <w:rsid w:val="00A51757"/>
    <w:rsid w:val="00A51AEF"/>
    <w:rsid w:val="00A52AF9"/>
    <w:rsid w:val="00A54790"/>
    <w:rsid w:val="00A55B30"/>
    <w:rsid w:val="00A55C21"/>
    <w:rsid w:val="00A56775"/>
    <w:rsid w:val="00A56A33"/>
    <w:rsid w:val="00A56C8B"/>
    <w:rsid w:val="00A56EC0"/>
    <w:rsid w:val="00A5727D"/>
    <w:rsid w:val="00A601CE"/>
    <w:rsid w:val="00A602AB"/>
    <w:rsid w:val="00A60AD9"/>
    <w:rsid w:val="00A60BDE"/>
    <w:rsid w:val="00A60D0B"/>
    <w:rsid w:val="00A60E06"/>
    <w:rsid w:val="00A630AF"/>
    <w:rsid w:val="00A63D06"/>
    <w:rsid w:val="00A67358"/>
    <w:rsid w:val="00A675CC"/>
    <w:rsid w:val="00A678AD"/>
    <w:rsid w:val="00A67AD5"/>
    <w:rsid w:val="00A67B33"/>
    <w:rsid w:val="00A700B4"/>
    <w:rsid w:val="00A701AB"/>
    <w:rsid w:val="00A707D2"/>
    <w:rsid w:val="00A713BD"/>
    <w:rsid w:val="00A7360F"/>
    <w:rsid w:val="00A7394B"/>
    <w:rsid w:val="00A743C9"/>
    <w:rsid w:val="00A744D8"/>
    <w:rsid w:val="00A74665"/>
    <w:rsid w:val="00A7485B"/>
    <w:rsid w:val="00A75BBF"/>
    <w:rsid w:val="00A77C90"/>
    <w:rsid w:val="00A80200"/>
    <w:rsid w:val="00A80849"/>
    <w:rsid w:val="00A8099F"/>
    <w:rsid w:val="00A810E2"/>
    <w:rsid w:val="00A8124F"/>
    <w:rsid w:val="00A81CB9"/>
    <w:rsid w:val="00A81D2C"/>
    <w:rsid w:val="00A81DFC"/>
    <w:rsid w:val="00A830B0"/>
    <w:rsid w:val="00A8313B"/>
    <w:rsid w:val="00A8352E"/>
    <w:rsid w:val="00A8366C"/>
    <w:rsid w:val="00A8367C"/>
    <w:rsid w:val="00A84318"/>
    <w:rsid w:val="00A8522D"/>
    <w:rsid w:val="00A852B8"/>
    <w:rsid w:val="00A86721"/>
    <w:rsid w:val="00A90A5B"/>
    <w:rsid w:val="00A92F2F"/>
    <w:rsid w:val="00A93074"/>
    <w:rsid w:val="00A93544"/>
    <w:rsid w:val="00A95359"/>
    <w:rsid w:val="00A95852"/>
    <w:rsid w:val="00A96D24"/>
    <w:rsid w:val="00AA2632"/>
    <w:rsid w:val="00AA3736"/>
    <w:rsid w:val="00AA3BE2"/>
    <w:rsid w:val="00AA45C0"/>
    <w:rsid w:val="00AA4BD2"/>
    <w:rsid w:val="00AA5056"/>
    <w:rsid w:val="00AA5203"/>
    <w:rsid w:val="00AA596E"/>
    <w:rsid w:val="00AA63ED"/>
    <w:rsid w:val="00AA7AC8"/>
    <w:rsid w:val="00AA7C02"/>
    <w:rsid w:val="00AB10B3"/>
    <w:rsid w:val="00AB18A2"/>
    <w:rsid w:val="00AB2543"/>
    <w:rsid w:val="00AB3421"/>
    <w:rsid w:val="00AB7AE4"/>
    <w:rsid w:val="00AC06F5"/>
    <w:rsid w:val="00AC1645"/>
    <w:rsid w:val="00AC17A2"/>
    <w:rsid w:val="00AC2A63"/>
    <w:rsid w:val="00AC491E"/>
    <w:rsid w:val="00AC4B7C"/>
    <w:rsid w:val="00AC55AB"/>
    <w:rsid w:val="00AC5F3A"/>
    <w:rsid w:val="00AD10FE"/>
    <w:rsid w:val="00AD12B4"/>
    <w:rsid w:val="00AD1704"/>
    <w:rsid w:val="00AD19EA"/>
    <w:rsid w:val="00AD25E3"/>
    <w:rsid w:val="00AD2966"/>
    <w:rsid w:val="00AD3271"/>
    <w:rsid w:val="00AD40AB"/>
    <w:rsid w:val="00AD4AA6"/>
    <w:rsid w:val="00AD79F3"/>
    <w:rsid w:val="00AE3731"/>
    <w:rsid w:val="00AE3A24"/>
    <w:rsid w:val="00AE4AE9"/>
    <w:rsid w:val="00AE6B4C"/>
    <w:rsid w:val="00AE79C2"/>
    <w:rsid w:val="00AE7EE6"/>
    <w:rsid w:val="00AE7FFB"/>
    <w:rsid w:val="00AF0A9B"/>
    <w:rsid w:val="00AF0B5A"/>
    <w:rsid w:val="00AF48D5"/>
    <w:rsid w:val="00AF4DC5"/>
    <w:rsid w:val="00AF5EA7"/>
    <w:rsid w:val="00AF67D6"/>
    <w:rsid w:val="00AF6C3F"/>
    <w:rsid w:val="00AF6CDF"/>
    <w:rsid w:val="00AF6E15"/>
    <w:rsid w:val="00B00778"/>
    <w:rsid w:val="00B021E3"/>
    <w:rsid w:val="00B02E7E"/>
    <w:rsid w:val="00B03159"/>
    <w:rsid w:val="00B03802"/>
    <w:rsid w:val="00B03E43"/>
    <w:rsid w:val="00B04855"/>
    <w:rsid w:val="00B04BD8"/>
    <w:rsid w:val="00B06550"/>
    <w:rsid w:val="00B06EFC"/>
    <w:rsid w:val="00B07F4C"/>
    <w:rsid w:val="00B10E68"/>
    <w:rsid w:val="00B11CF3"/>
    <w:rsid w:val="00B11EF8"/>
    <w:rsid w:val="00B12FE4"/>
    <w:rsid w:val="00B13D55"/>
    <w:rsid w:val="00B1510C"/>
    <w:rsid w:val="00B15548"/>
    <w:rsid w:val="00B15B79"/>
    <w:rsid w:val="00B15D8A"/>
    <w:rsid w:val="00B17EE5"/>
    <w:rsid w:val="00B20A77"/>
    <w:rsid w:val="00B21C79"/>
    <w:rsid w:val="00B21E05"/>
    <w:rsid w:val="00B2203F"/>
    <w:rsid w:val="00B220E5"/>
    <w:rsid w:val="00B2281C"/>
    <w:rsid w:val="00B22B5B"/>
    <w:rsid w:val="00B230D4"/>
    <w:rsid w:val="00B23A76"/>
    <w:rsid w:val="00B23F2C"/>
    <w:rsid w:val="00B242C4"/>
    <w:rsid w:val="00B3057E"/>
    <w:rsid w:val="00B30F53"/>
    <w:rsid w:val="00B32599"/>
    <w:rsid w:val="00B33AB4"/>
    <w:rsid w:val="00B34124"/>
    <w:rsid w:val="00B34DFF"/>
    <w:rsid w:val="00B35356"/>
    <w:rsid w:val="00B36F5E"/>
    <w:rsid w:val="00B40864"/>
    <w:rsid w:val="00B40CC8"/>
    <w:rsid w:val="00B40E01"/>
    <w:rsid w:val="00B416E9"/>
    <w:rsid w:val="00B41E54"/>
    <w:rsid w:val="00B41EDA"/>
    <w:rsid w:val="00B421B8"/>
    <w:rsid w:val="00B42DF9"/>
    <w:rsid w:val="00B43952"/>
    <w:rsid w:val="00B43ABA"/>
    <w:rsid w:val="00B45314"/>
    <w:rsid w:val="00B47EF4"/>
    <w:rsid w:val="00B509D5"/>
    <w:rsid w:val="00B5217F"/>
    <w:rsid w:val="00B52A9D"/>
    <w:rsid w:val="00B52D11"/>
    <w:rsid w:val="00B52D3F"/>
    <w:rsid w:val="00B52E45"/>
    <w:rsid w:val="00B53519"/>
    <w:rsid w:val="00B541BC"/>
    <w:rsid w:val="00B55706"/>
    <w:rsid w:val="00B55B61"/>
    <w:rsid w:val="00B56225"/>
    <w:rsid w:val="00B5733B"/>
    <w:rsid w:val="00B60230"/>
    <w:rsid w:val="00B60FDD"/>
    <w:rsid w:val="00B6123E"/>
    <w:rsid w:val="00B621DE"/>
    <w:rsid w:val="00B6301F"/>
    <w:rsid w:val="00B63A65"/>
    <w:rsid w:val="00B63B15"/>
    <w:rsid w:val="00B63C67"/>
    <w:rsid w:val="00B642E2"/>
    <w:rsid w:val="00B65408"/>
    <w:rsid w:val="00B65B4C"/>
    <w:rsid w:val="00B65F64"/>
    <w:rsid w:val="00B66321"/>
    <w:rsid w:val="00B6692F"/>
    <w:rsid w:val="00B66DC8"/>
    <w:rsid w:val="00B671C5"/>
    <w:rsid w:val="00B6730C"/>
    <w:rsid w:val="00B67C61"/>
    <w:rsid w:val="00B67EA5"/>
    <w:rsid w:val="00B67FB8"/>
    <w:rsid w:val="00B70046"/>
    <w:rsid w:val="00B70657"/>
    <w:rsid w:val="00B72A11"/>
    <w:rsid w:val="00B73544"/>
    <w:rsid w:val="00B73D0E"/>
    <w:rsid w:val="00B75314"/>
    <w:rsid w:val="00B76A33"/>
    <w:rsid w:val="00B76C75"/>
    <w:rsid w:val="00B76E3C"/>
    <w:rsid w:val="00B7791B"/>
    <w:rsid w:val="00B8009B"/>
    <w:rsid w:val="00B800D1"/>
    <w:rsid w:val="00B8034A"/>
    <w:rsid w:val="00B805A8"/>
    <w:rsid w:val="00B80736"/>
    <w:rsid w:val="00B808A7"/>
    <w:rsid w:val="00B80924"/>
    <w:rsid w:val="00B82803"/>
    <w:rsid w:val="00B82A1C"/>
    <w:rsid w:val="00B82ABA"/>
    <w:rsid w:val="00B8393E"/>
    <w:rsid w:val="00B84279"/>
    <w:rsid w:val="00B8449C"/>
    <w:rsid w:val="00B8471A"/>
    <w:rsid w:val="00B85048"/>
    <w:rsid w:val="00B86635"/>
    <w:rsid w:val="00B86BF7"/>
    <w:rsid w:val="00B87710"/>
    <w:rsid w:val="00B87EC8"/>
    <w:rsid w:val="00B91515"/>
    <w:rsid w:val="00B91670"/>
    <w:rsid w:val="00B934BC"/>
    <w:rsid w:val="00B93F8E"/>
    <w:rsid w:val="00B9424A"/>
    <w:rsid w:val="00B944EF"/>
    <w:rsid w:val="00B94D6C"/>
    <w:rsid w:val="00B9509A"/>
    <w:rsid w:val="00B950FB"/>
    <w:rsid w:val="00B95162"/>
    <w:rsid w:val="00B95240"/>
    <w:rsid w:val="00B97197"/>
    <w:rsid w:val="00B97589"/>
    <w:rsid w:val="00BA0215"/>
    <w:rsid w:val="00BA2C8D"/>
    <w:rsid w:val="00BA410C"/>
    <w:rsid w:val="00BA442A"/>
    <w:rsid w:val="00BA5407"/>
    <w:rsid w:val="00BA5C85"/>
    <w:rsid w:val="00BA5FB2"/>
    <w:rsid w:val="00BA630F"/>
    <w:rsid w:val="00BA6351"/>
    <w:rsid w:val="00BA644A"/>
    <w:rsid w:val="00BA645E"/>
    <w:rsid w:val="00BA648B"/>
    <w:rsid w:val="00BB1D30"/>
    <w:rsid w:val="00BB47C7"/>
    <w:rsid w:val="00BB5728"/>
    <w:rsid w:val="00BB7990"/>
    <w:rsid w:val="00BB7A05"/>
    <w:rsid w:val="00BB7BA1"/>
    <w:rsid w:val="00BB7C08"/>
    <w:rsid w:val="00BC0407"/>
    <w:rsid w:val="00BC0D36"/>
    <w:rsid w:val="00BC0F70"/>
    <w:rsid w:val="00BC2418"/>
    <w:rsid w:val="00BC3D0D"/>
    <w:rsid w:val="00BC42C8"/>
    <w:rsid w:val="00BC4732"/>
    <w:rsid w:val="00BC4A80"/>
    <w:rsid w:val="00BC5D95"/>
    <w:rsid w:val="00BC6099"/>
    <w:rsid w:val="00BC6491"/>
    <w:rsid w:val="00BC7A3E"/>
    <w:rsid w:val="00BD0113"/>
    <w:rsid w:val="00BD0243"/>
    <w:rsid w:val="00BD041D"/>
    <w:rsid w:val="00BD05DE"/>
    <w:rsid w:val="00BD17C0"/>
    <w:rsid w:val="00BD1E0E"/>
    <w:rsid w:val="00BD2FB1"/>
    <w:rsid w:val="00BD3066"/>
    <w:rsid w:val="00BD3556"/>
    <w:rsid w:val="00BD4321"/>
    <w:rsid w:val="00BD47B8"/>
    <w:rsid w:val="00BD5167"/>
    <w:rsid w:val="00BD5445"/>
    <w:rsid w:val="00BD5DA4"/>
    <w:rsid w:val="00BD6182"/>
    <w:rsid w:val="00BD7D25"/>
    <w:rsid w:val="00BE085B"/>
    <w:rsid w:val="00BE1134"/>
    <w:rsid w:val="00BE22B9"/>
    <w:rsid w:val="00BE2DDA"/>
    <w:rsid w:val="00BE3A98"/>
    <w:rsid w:val="00BE4E26"/>
    <w:rsid w:val="00BE5A17"/>
    <w:rsid w:val="00BE5DDE"/>
    <w:rsid w:val="00BE77CD"/>
    <w:rsid w:val="00BE77E1"/>
    <w:rsid w:val="00BE7F3F"/>
    <w:rsid w:val="00BF0A93"/>
    <w:rsid w:val="00BF1103"/>
    <w:rsid w:val="00BF17DD"/>
    <w:rsid w:val="00BF21FB"/>
    <w:rsid w:val="00BF2F98"/>
    <w:rsid w:val="00BF31F6"/>
    <w:rsid w:val="00BF3A95"/>
    <w:rsid w:val="00BF4549"/>
    <w:rsid w:val="00BF4F84"/>
    <w:rsid w:val="00BF5086"/>
    <w:rsid w:val="00BF6A09"/>
    <w:rsid w:val="00C00190"/>
    <w:rsid w:val="00C00710"/>
    <w:rsid w:val="00C00B97"/>
    <w:rsid w:val="00C00DD3"/>
    <w:rsid w:val="00C01745"/>
    <w:rsid w:val="00C01960"/>
    <w:rsid w:val="00C02023"/>
    <w:rsid w:val="00C0235D"/>
    <w:rsid w:val="00C0264E"/>
    <w:rsid w:val="00C02B74"/>
    <w:rsid w:val="00C03853"/>
    <w:rsid w:val="00C04C3A"/>
    <w:rsid w:val="00C061A7"/>
    <w:rsid w:val="00C0633C"/>
    <w:rsid w:val="00C06F00"/>
    <w:rsid w:val="00C070C2"/>
    <w:rsid w:val="00C07100"/>
    <w:rsid w:val="00C10E73"/>
    <w:rsid w:val="00C11B0F"/>
    <w:rsid w:val="00C13020"/>
    <w:rsid w:val="00C143AC"/>
    <w:rsid w:val="00C1477F"/>
    <w:rsid w:val="00C149BA"/>
    <w:rsid w:val="00C1630D"/>
    <w:rsid w:val="00C169C9"/>
    <w:rsid w:val="00C17461"/>
    <w:rsid w:val="00C178BB"/>
    <w:rsid w:val="00C2034A"/>
    <w:rsid w:val="00C20ACC"/>
    <w:rsid w:val="00C21850"/>
    <w:rsid w:val="00C21D53"/>
    <w:rsid w:val="00C2354D"/>
    <w:rsid w:val="00C23BF4"/>
    <w:rsid w:val="00C23D5E"/>
    <w:rsid w:val="00C23E9F"/>
    <w:rsid w:val="00C25F8D"/>
    <w:rsid w:val="00C2611F"/>
    <w:rsid w:val="00C2668C"/>
    <w:rsid w:val="00C3045C"/>
    <w:rsid w:val="00C329CF"/>
    <w:rsid w:val="00C32EE2"/>
    <w:rsid w:val="00C33386"/>
    <w:rsid w:val="00C338E8"/>
    <w:rsid w:val="00C33CDB"/>
    <w:rsid w:val="00C344C1"/>
    <w:rsid w:val="00C3594D"/>
    <w:rsid w:val="00C36010"/>
    <w:rsid w:val="00C3655F"/>
    <w:rsid w:val="00C36E20"/>
    <w:rsid w:val="00C4102E"/>
    <w:rsid w:val="00C416D6"/>
    <w:rsid w:val="00C427A9"/>
    <w:rsid w:val="00C43C68"/>
    <w:rsid w:val="00C44CE5"/>
    <w:rsid w:val="00C45144"/>
    <w:rsid w:val="00C45B49"/>
    <w:rsid w:val="00C467A6"/>
    <w:rsid w:val="00C508EB"/>
    <w:rsid w:val="00C511A4"/>
    <w:rsid w:val="00C51906"/>
    <w:rsid w:val="00C525D0"/>
    <w:rsid w:val="00C52C9B"/>
    <w:rsid w:val="00C54A86"/>
    <w:rsid w:val="00C566C8"/>
    <w:rsid w:val="00C57814"/>
    <w:rsid w:val="00C6048D"/>
    <w:rsid w:val="00C60FDD"/>
    <w:rsid w:val="00C617A2"/>
    <w:rsid w:val="00C61B7E"/>
    <w:rsid w:val="00C620F1"/>
    <w:rsid w:val="00C630AE"/>
    <w:rsid w:val="00C639E2"/>
    <w:rsid w:val="00C6584B"/>
    <w:rsid w:val="00C658A2"/>
    <w:rsid w:val="00C66C43"/>
    <w:rsid w:val="00C67D0C"/>
    <w:rsid w:val="00C72B32"/>
    <w:rsid w:val="00C74220"/>
    <w:rsid w:val="00C74724"/>
    <w:rsid w:val="00C75604"/>
    <w:rsid w:val="00C76154"/>
    <w:rsid w:val="00C76C18"/>
    <w:rsid w:val="00C773F3"/>
    <w:rsid w:val="00C80024"/>
    <w:rsid w:val="00C80BBF"/>
    <w:rsid w:val="00C81556"/>
    <w:rsid w:val="00C81801"/>
    <w:rsid w:val="00C81A59"/>
    <w:rsid w:val="00C81B74"/>
    <w:rsid w:val="00C82040"/>
    <w:rsid w:val="00C82551"/>
    <w:rsid w:val="00C82632"/>
    <w:rsid w:val="00C82B3B"/>
    <w:rsid w:val="00C83370"/>
    <w:rsid w:val="00C85C63"/>
    <w:rsid w:val="00C863BC"/>
    <w:rsid w:val="00C869B6"/>
    <w:rsid w:val="00C9008E"/>
    <w:rsid w:val="00C903F4"/>
    <w:rsid w:val="00C908A8"/>
    <w:rsid w:val="00C91C13"/>
    <w:rsid w:val="00C91E1A"/>
    <w:rsid w:val="00C92C36"/>
    <w:rsid w:val="00C9316E"/>
    <w:rsid w:val="00C9350E"/>
    <w:rsid w:val="00C93CBB"/>
    <w:rsid w:val="00C95059"/>
    <w:rsid w:val="00C9570D"/>
    <w:rsid w:val="00C95A9F"/>
    <w:rsid w:val="00C96559"/>
    <w:rsid w:val="00C975D4"/>
    <w:rsid w:val="00CA015F"/>
    <w:rsid w:val="00CA0468"/>
    <w:rsid w:val="00CA0F3D"/>
    <w:rsid w:val="00CA19A8"/>
    <w:rsid w:val="00CA24C9"/>
    <w:rsid w:val="00CA3582"/>
    <w:rsid w:val="00CA3B0B"/>
    <w:rsid w:val="00CA3DFF"/>
    <w:rsid w:val="00CA4676"/>
    <w:rsid w:val="00CA4848"/>
    <w:rsid w:val="00CA495D"/>
    <w:rsid w:val="00CA4EA2"/>
    <w:rsid w:val="00CA6EC8"/>
    <w:rsid w:val="00CB10CA"/>
    <w:rsid w:val="00CB1548"/>
    <w:rsid w:val="00CB28FA"/>
    <w:rsid w:val="00CB2E2D"/>
    <w:rsid w:val="00CB3133"/>
    <w:rsid w:val="00CB453D"/>
    <w:rsid w:val="00CB4BFF"/>
    <w:rsid w:val="00CB5B05"/>
    <w:rsid w:val="00CB6D35"/>
    <w:rsid w:val="00CC02FF"/>
    <w:rsid w:val="00CC0CB4"/>
    <w:rsid w:val="00CC106B"/>
    <w:rsid w:val="00CC2877"/>
    <w:rsid w:val="00CC3619"/>
    <w:rsid w:val="00CC5F6E"/>
    <w:rsid w:val="00CC76DE"/>
    <w:rsid w:val="00CD04B9"/>
    <w:rsid w:val="00CD0A20"/>
    <w:rsid w:val="00CD0C22"/>
    <w:rsid w:val="00CD1E9C"/>
    <w:rsid w:val="00CD2329"/>
    <w:rsid w:val="00CD4C21"/>
    <w:rsid w:val="00CD5FB8"/>
    <w:rsid w:val="00CD66C1"/>
    <w:rsid w:val="00CD72C5"/>
    <w:rsid w:val="00CD7BD4"/>
    <w:rsid w:val="00CD7E95"/>
    <w:rsid w:val="00CE0B53"/>
    <w:rsid w:val="00CE0F7F"/>
    <w:rsid w:val="00CE106E"/>
    <w:rsid w:val="00CE1801"/>
    <w:rsid w:val="00CE1D41"/>
    <w:rsid w:val="00CE44C3"/>
    <w:rsid w:val="00CE4D91"/>
    <w:rsid w:val="00CE4F6A"/>
    <w:rsid w:val="00CE522D"/>
    <w:rsid w:val="00CE6278"/>
    <w:rsid w:val="00CF3225"/>
    <w:rsid w:val="00CF393A"/>
    <w:rsid w:val="00CF4771"/>
    <w:rsid w:val="00CF7387"/>
    <w:rsid w:val="00D008A5"/>
    <w:rsid w:val="00D01234"/>
    <w:rsid w:val="00D02045"/>
    <w:rsid w:val="00D03139"/>
    <w:rsid w:val="00D033CB"/>
    <w:rsid w:val="00D045DD"/>
    <w:rsid w:val="00D0460E"/>
    <w:rsid w:val="00D05FE0"/>
    <w:rsid w:val="00D068D6"/>
    <w:rsid w:val="00D102C7"/>
    <w:rsid w:val="00D10590"/>
    <w:rsid w:val="00D10953"/>
    <w:rsid w:val="00D10B66"/>
    <w:rsid w:val="00D11395"/>
    <w:rsid w:val="00D11DFA"/>
    <w:rsid w:val="00D12076"/>
    <w:rsid w:val="00D1283A"/>
    <w:rsid w:val="00D135BA"/>
    <w:rsid w:val="00D21D9F"/>
    <w:rsid w:val="00D2353C"/>
    <w:rsid w:val="00D23DDB"/>
    <w:rsid w:val="00D23F74"/>
    <w:rsid w:val="00D24219"/>
    <w:rsid w:val="00D245EA"/>
    <w:rsid w:val="00D25066"/>
    <w:rsid w:val="00D2634E"/>
    <w:rsid w:val="00D26663"/>
    <w:rsid w:val="00D27403"/>
    <w:rsid w:val="00D27697"/>
    <w:rsid w:val="00D30013"/>
    <w:rsid w:val="00D303D2"/>
    <w:rsid w:val="00D31CD6"/>
    <w:rsid w:val="00D31EC1"/>
    <w:rsid w:val="00D3266D"/>
    <w:rsid w:val="00D32885"/>
    <w:rsid w:val="00D328F5"/>
    <w:rsid w:val="00D32E93"/>
    <w:rsid w:val="00D33AE7"/>
    <w:rsid w:val="00D340AC"/>
    <w:rsid w:val="00D34524"/>
    <w:rsid w:val="00D34F21"/>
    <w:rsid w:val="00D35034"/>
    <w:rsid w:val="00D367A0"/>
    <w:rsid w:val="00D3690D"/>
    <w:rsid w:val="00D39B6A"/>
    <w:rsid w:val="00D4035A"/>
    <w:rsid w:val="00D41249"/>
    <w:rsid w:val="00D426EC"/>
    <w:rsid w:val="00D434F3"/>
    <w:rsid w:val="00D438C3"/>
    <w:rsid w:val="00D4532F"/>
    <w:rsid w:val="00D454AF"/>
    <w:rsid w:val="00D459A8"/>
    <w:rsid w:val="00D45CB2"/>
    <w:rsid w:val="00D460FD"/>
    <w:rsid w:val="00D468A3"/>
    <w:rsid w:val="00D474C9"/>
    <w:rsid w:val="00D47C10"/>
    <w:rsid w:val="00D47E25"/>
    <w:rsid w:val="00D507E6"/>
    <w:rsid w:val="00D50908"/>
    <w:rsid w:val="00D50C60"/>
    <w:rsid w:val="00D514A9"/>
    <w:rsid w:val="00D5255D"/>
    <w:rsid w:val="00D53071"/>
    <w:rsid w:val="00D537C4"/>
    <w:rsid w:val="00D53A6E"/>
    <w:rsid w:val="00D5420B"/>
    <w:rsid w:val="00D547EA"/>
    <w:rsid w:val="00D55D39"/>
    <w:rsid w:val="00D5603F"/>
    <w:rsid w:val="00D60074"/>
    <w:rsid w:val="00D60EB9"/>
    <w:rsid w:val="00D611EB"/>
    <w:rsid w:val="00D629F6"/>
    <w:rsid w:val="00D64CD5"/>
    <w:rsid w:val="00D65268"/>
    <w:rsid w:val="00D65350"/>
    <w:rsid w:val="00D677DA"/>
    <w:rsid w:val="00D70663"/>
    <w:rsid w:val="00D7085C"/>
    <w:rsid w:val="00D7102A"/>
    <w:rsid w:val="00D718F2"/>
    <w:rsid w:val="00D7266B"/>
    <w:rsid w:val="00D73EEE"/>
    <w:rsid w:val="00D74492"/>
    <w:rsid w:val="00D745CD"/>
    <w:rsid w:val="00D748D7"/>
    <w:rsid w:val="00D769F9"/>
    <w:rsid w:val="00D776FA"/>
    <w:rsid w:val="00D81A73"/>
    <w:rsid w:val="00D82257"/>
    <w:rsid w:val="00D828FD"/>
    <w:rsid w:val="00D836BC"/>
    <w:rsid w:val="00D838C5"/>
    <w:rsid w:val="00D8589F"/>
    <w:rsid w:val="00D865F5"/>
    <w:rsid w:val="00D86E6A"/>
    <w:rsid w:val="00D87367"/>
    <w:rsid w:val="00D878AB"/>
    <w:rsid w:val="00D907D4"/>
    <w:rsid w:val="00D9098B"/>
    <w:rsid w:val="00D90D55"/>
    <w:rsid w:val="00D90E25"/>
    <w:rsid w:val="00D9112C"/>
    <w:rsid w:val="00D92203"/>
    <w:rsid w:val="00D922A9"/>
    <w:rsid w:val="00D93744"/>
    <w:rsid w:val="00D9383B"/>
    <w:rsid w:val="00D938F3"/>
    <w:rsid w:val="00D95EA3"/>
    <w:rsid w:val="00D97876"/>
    <w:rsid w:val="00DA0175"/>
    <w:rsid w:val="00DA0C15"/>
    <w:rsid w:val="00DA0E26"/>
    <w:rsid w:val="00DA14AF"/>
    <w:rsid w:val="00DA3CB5"/>
    <w:rsid w:val="00DA4851"/>
    <w:rsid w:val="00DA4ACD"/>
    <w:rsid w:val="00DA68A5"/>
    <w:rsid w:val="00DA6B2A"/>
    <w:rsid w:val="00DA771F"/>
    <w:rsid w:val="00DB053A"/>
    <w:rsid w:val="00DB1B84"/>
    <w:rsid w:val="00DB3076"/>
    <w:rsid w:val="00DB3A61"/>
    <w:rsid w:val="00DB43D1"/>
    <w:rsid w:val="00DB4B65"/>
    <w:rsid w:val="00DB4F35"/>
    <w:rsid w:val="00DB59C7"/>
    <w:rsid w:val="00DB628E"/>
    <w:rsid w:val="00DB71AE"/>
    <w:rsid w:val="00DB7CD0"/>
    <w:rsid w:val="00DC06EC"/>
    <w:rsid w:val="00DC0953"/>
    <w:rsid w:val="00DC1B3C"/>
    <w:rsid w:val="00DC1F1D"/>
    <w:rsid w:val="00DC3DDA"/>
    <w:rsid w:val="00DC3EA9"/>
    <w:rsid w:val="00DC6182"/>
    <w:rsid w:val="00DC6996"/>
    <w:rsid w:val="00DC75F4"/>
    <w:rsid w:val="00DD198D"/>
    <w:rsid w:val="00DD29B6"/>
    <w:rsid w:val="00DD2DFE"/>
    <w:rsid w:val="00DD36FB"/>
    <w:rsid w:val="00DD4790"/>
    <w:rsid w:val="00DD61E0"/>
    <w:rsid w:val="00DD63B9"/>
    <w:rsid w:val="00DD68BD"/>
    <w:rsid w:val="00DE0A8E"/>
    <w:rsid w:val="00DE1290"/>
    <w:rsid w:val="00DE17F6"/>
    <w:rsid w:val="00DE1C06"/>
    <w:rsid w:val="00DE2589"/>
    <w:rsid w:val="00DE2993"/>
    <w:rsid w:val="00DE2F44"/>
    <w:rsid w:val="00DE38B1"/>
    <w:rsid w:val="00DE3ABD"/>
    <w:rsid w:val="00DE43E7"/>
    <w:rsid w:val="00DE4932"/>
    <w:rsid w:val="00DE53A1"/>
    <w:rsid w:val="00DE5655"/>
    <w:rsid w:val="00DE5EB6"/>
    <w:rsid w:val="00DE5F88"/>
    <w:rsid w:val="00DE6DD8"/>
    <w:rsid w:val="00DE7EDA"/>
    <w:rsid w:val="00DF02A5"/>
    <w:rsid w:val="00DF1425"/>
    <w:rsid w:val="00DF1473"/>
    <w:rsid w:val="00DF181C"/>
    <w:rsid w:val="00DF2549"/>
    <w:rsid w:val="00DF2B28"/>
    <w:rsid w:val="00DF2F25"/>
    <w:rsid w:val="00DF3B33"/>
    <w:rsid w:val="00DF41D2"/>
    <w:rsid w:val="00DF435B"/>
    <w:rsid w:val="00DF4627"/>
    <w:rsid w:val="00DF4EDE"/>
    <w:rsid w:val="00DF59D8"/>
    <w:rsid w:val="00DF77BD"/>
    <w:rsid w:val="00E00162"/>
    <w:rsid w:val="00E0067F"/>
    <w:rsid w:val="00E007A6"/>
    <w:rsid w:val="00E00EF9"/>
    <w:rsid w:val="00E01A56"/>
    <w:rsid w:val="00E02AA3"/>
    <w:rsid w:val="00E02DC1"/>
    <w:rsid w:val="00E034DC"/>
    <w:rsid w:val="00E041E3"/>
    <w:rsid w:val="00E0511C"/>
    <w:rsid w:val="00E06F2D"/>
    <w:rsid w:val="00E07076"/>
    <w:rsid w:val="00E0715B"/>
    <w:rsid w:val="00E1004B"/>
    <w:rsid w:val="00E10C71"/>
    <w:rsid w:val="00E1101C"/>
    <w:rsid w:val="00E117D7"/>
    <w:rsid w:val="00E11938"/>
    <w:rsid w:val="00E11ED6"/>
    <w:rsid w:val="00E12771"/>
    <w:rsid w:val="00E14BCC"/>
    <w:rsid w:val="00E17DD8"/>
    <w:rsid w:val="00E209DA"/>
    <w:rsid w:val="00E21F06"/>
    <w:rsid w:val="00E224F2"/>
    <w:rsid w:val="00E226FB"/>
    <w:rsid w:val="00E22876"/>
    <w:rsid w:val="00E22B40"/>
    <w:rsid w:val="00E234D0"/>
    <w:rsid w:val="00E23B87"/>
    <w:rsid w:val="00E2437F"/>
    <w:rsid w:val="00E25C95"/>
    <w:rsid w:val="00E26CB3"/>
    <w:rsid w:val="00E2732B"/>
    <w:rsid w:val="00E302A2"/>
    <w:rsid w:val="00E30877"/>
    <w:rsid w:val="00E30FB4"/>
    <w:rsid w:val="00E32F7D"/>
    <w:rsid w:val="00E352E0"/>
    <w:rsid w:val="00E35617"/>
    <w:rsid w:val="00E3737C"/>
    <w:rsid w:val="00E374F1"/>
    <w:rsid w:val="00E377C1"/>
    <w:rsid w:val="00E37F5C"/>
    <w:rsid w:val="00E40CA9"/>
    <w:rsid w:val="00E4134C"/>
    <w:rsid w:val="00E41629"/>
    <w:rsid w:val="00E417C4"/>
    <w:rsid w:val="00E418B9"/>
    <w:rsid w:val="00E41DB4"/>
    <w:rsid w:val="00E43503"/>
    <w:rsid w:val="00E437E1"/>
    <w:rsid w:val="00E45310"/>
    <w:rsid w:val="00E45709"/>
    <w:rsid w:val="00E45CA2"/>
    <w:rsid w:val="00E45E7E"/>
    <w:rsid w:val="00E4660D"/>
    <w:rsid w:val="00E4663D"/>
    <w:rsid w:val="00E472FC"/>
    <w:rsid w:val="00E47730"/>
    <w:rsid w:val="00E47AF4"/>
    <w:rsid w:val="00E506D4"/>
    <w:rsid w:val="00E51E30"/>
    <w:rsid w:val="00E52326"/>
    <w:rsid w:val="00E527FC"/>
    <w:rsid w:val="00E53395"/>
    <w:rsid w:val="00E542F4"/>
    <w:rsid w:val="00E54829"/>
    <w:rsid w:val="00E54B9B"/>
    <w:rsid w:val="00E5662A"/>
    <w:rsid w:val="00E569C7"/>
    <w:rsid w:val="00E6124F"/>
    <w:rsid w:val="00E61A4B"/>
    <w:rsid w:val="00E61DA6"/>
    <w:rsid w:val="00E61E4F"/>
    <w:rsid w:val="00E62151"/>
    <w:rsid w:val="00E62177"/>
    <w:rsid w:val="00E63A62"/>
    <w:rsid w:val="00E63C96"/>
    <w:rsid w:val="00E6575D"/>
    <w:rsid w:val="00E658BD"/>
    <w:rsid w:val="00E66AD8"/>
    <w:rsid w:val="00E674E1"/>
    <w:rsid w:val="00E67B5F"/>
    <w:rsid w:val="00E70645"/>
    <w:rsid w:val="00E709F1"/>
    <w:rsid w:val="00E70B89"/>
    <w:rsid w:val="00E71954"/>
    <w:rsid w:val="00E71F6B"/>
    <w:rsid w:val="00E73B60"/>
    <w:rsid w:val="00E74F11"/>
    <w:rsid w:val="00E75333"/>
    <w:rsid w:val="00E76C13"/>
    <w:rsid w:val="00E80396"/>
    <w:rsid w:val="00E807DD"/>
    <w:rsid w:val="00E8138E"/>
    <w:rsid w:val="00E8176D"/>
    <w:rsid w:val="00E8287F"/>
    <w:rsid w:val="00E83312"/>
    <w:rsid w:val="00E83ADC"/>
    <w:rsid w:val="00E8424E"/>
    <w:rsid w:val="00E8542F"/>
    <w:rsid w:val="00E8725F"/>
    <w:rsid w:val="00E87C9F"/>
    <w:rsid w:val="00E9082C"/>
    <w:rsid w:val="00E90CFA"/>
    <w:rsid w:val="00E917AE"/>
    <w:rsid w:val="00E91DB0"/>
    <w:rsid w:val="00E92021"/>
    <w:rsid w:val="00E92525"/>
    <w:rsid w:val="00E95543"/>
    <w:rsid w:val="00E9590C"/>
    <w:rsid w:val="00E95B73"/>
    <w:rsid w:val="00E95BC2"/>
    <w:rsid w:val="00E95FF1"/>
    <w:rsid w:val="00E96609"/>
    <w:rsid w:val="00E9702B"/>
    <w:rsid w:val="00E978E7"/>
    <w:rsid w:val="00E97DC7"/>
    <w:rsid w:val="00E97F3A"/>
    <w:rsid w:val="00E9C723"/>
    <w:rsid w:val="00EA0616"/>
    <w:rsid w:val="00EA1581"/>
    <w:rsid w:val="00EA1683"/>
    <w:rsid w:val="00EA1B4E"/>
    <w:rsid w:val="00EA1EFB"/>
    <w:rsid w:val="00EA250C"/>
    <w:rsid w:val="00EA26D0"/>
    <w:rsid w:val="00EA577C"/>
    <w:rsid w:val="00EA5914"/>
    <w:rsid w:val="00EB000B"/>
    <w:rsid w:val="00EB0840"/>
    <w:rsid w:val="00EB0EB0"/>
    <w:rsid w:val="00EB1574"/>
    <w:rsid w:val="00EB24E7"/>
    <w:rsid w:val="00EB25AB"/>
    <w:rsid w:val="00EB2A07"/>
    <w:rsid w:val="00EB332B"/>
    <w:rsid w:val="00EB3FA4"/>
    <w:rsid w:val="00EB5E40"/>
    <w:rsid w:val="00EB61AA"/>
    <w:rsid w:val="00EB63B3"/>
    <w:rsid w:val="00EB7EF6"/>
    <w:rsid w:val="00EC070F"/>
    <w:rsid w:val="00EC116D"/>
    <w:rsid w:val="00EC1514"/>
    <w:rsid w:val="00EC2E73"/>
    <w:rsid w:val="00EC3939"/>
    <w:rsid w:val="00EC3C0B"/>
    <w:rsid w:val="00EC6D31"/>
    <w:rsid w:val="00ED0107"/>
    <w:rsid w:val="00ED19DF"/>
    <w:rsid w:val="00ED3A18"/>
    <w:rsid w:val="00ED3BF4"/>
    <w:rsid w:val="00ED3F6C"/>
    <w:rsid w:val="00ED5BA3"/>
    <w:rsid w:val="00ED73C7"/>
    <w:rsid w:val="00ED7A11"/>
    <w:rsid w:val="00EE0D36"/>
    <w:rsid w:val="00EE1379"/>
    <w:rsid w:val="00EE40DC"/>
    <w:rsid w:val="00EE493C"/>
    <w:rsid w:val="00EE4B6D"/>
    <w:rsid w:val="00EE5E5C"/>
    <w:rsid w:val="00EE7EEE"/>
    <w:rsid w:val="00EF0C34"/>
    <w:rsid w:val="00EF169B"/>
    <w:rsid w:val="00EF1BE7"/>
    <w:rsid w:val="00EF2730"/>
    <w:rsid w:val="00EF3366"/>
    <w:rsid w:val="00EF36E4"/>
    <w:rsid w:val="00EF45C6"/>
    <w:rsid w:val="00EF54EA"/>
    <w:rsid w:val="00EF575E"/>
    <w:rsid w:val="00EF6B5C"/>
    <w:rsid w:val="00EF6DE5"/>
    <w:rsid w:val="00EF7AD8"/>
    <w:rsid w:val="00F00025"/>
    <w:rsid w:val="00F0012B"/>
    <w:rsid w:val="00F01092"/>
    <w:rsid w:val="00F013D9"/>
    <w:rsid w:val="00F016E4"/>
    <w:rsid w:val="00F019C2"/>
    <w:rsid w:val="00F02826"/>
    <w:rsid w:val="00F02B4B"/>
    <w:rsid w:val="00F03590"/>
    <w:rsid w:val="00F04FD0"/>
    <w:rsid w:val="00F059D3"/>
    <w:rsid w:val="00F069BA"/>
    <w:rsid w:val="00F07B50"/>
    <w:rsid w:val="00F11047"/>
    <w:rsid w:val="00F146EB"/>
    <w:rsid w:val="00F1484E"/>
    <w:rsid w:val="00F14D87"/>
    <w:rsid w:val="00F15BEE"/>
    <w:rsid w:val="00F167F1"/>
    <w:rsid w:val="00F16AA8"/>
    <w:rsid w:val="00F17489"/>
    <w:rsid w:val="00F174A4"/>
    <w:rsid w:val="00F174D1"/>
    <w:rsid w:val="00F17626"/>
    <w:rsid w:val="00F20E7B"/>
    <w:rsid w:val="00F21899"/>
    <w:rsid w:val="00F22F86"/>
    <w:rsid w:val="00F232DA"/>
    <w:rsid w:val="00F234FD"/>
    <w:rsid w:val="00F23671"/>
    <w:rsid w:val="00F236AC"/>
    <w:rsid w:val="00F24D4A"/>
    <w:rsid w:val="00F24EAA"/>
    <w:rsid w:val="00F25313"/>
    <w:rsid w:val="00F27DB4"/>
    <w:rsid w:val="00F31526"/>
    <w:rsid w:val="00F324DF"/>
    <w:rsid w:val="00F32BC9"/>
    <w:rsid w:val="00F32E08"/>
    <w:rsid w:val="00F32E11"/>
    <w:rsid w:val="00F34E1C"/>
    <w:rsid w:val="00F34E85"/>
    <w:rsid w:val="00F35774"/>
    <w:rsid w:val="00F357DF"/>
    <w:rsid w:val="00F35948"/>
    <w:rsid w:val="00F36A24"/>
    <w:rsid w:val="00F3761C"/>
    <w:rsid w:val="00F41E16"/>
    <w:rsid w:val="00F41F0A"/>
    <w:rsid w:val="00F42D07"/>
    <w:rsid w:val="00F43D72"/>
    <w:rsid w:val="00F43FB8"/>
    <w:rsid w:val="00F44753"/>
    <w:rsid w:val="00F50A71"/>
    <w:rsid w:val="00F52525"/>
    <w:rsid w:val="00F527C9"/>
    <w:rsid w:val="00F53093"/>
    <w:rsid w:val="00F552AA"/>
    <w:rsid w:val="00F55FC8"/>
    <w:rsid w:val="00F56008"/>
    <w:rsid w:val="00F561E0"/>
    <w:rsid w:val="00F56385"/>
    <w:rsid w:val="00F573BE"/>
    <w:rsid w:val="00F57B03"/>
    <w:rsid w:val="00F61070"/>
    <w:rsid w:val="00F61C11"/>
    <w:rsid w:val="00F61D6B"/>
    <w:rsid w:val="00F62085"/>
    <w:rsid w:val="00F62F04"/>
    <w:rsid w:val="00F632F7"/>
    <w:rsid w:val="00F635D0"/>
    <w:rsid w:val="00F63F06"/>
    <w:rsid w:val="00F64407"/>
    <w:rsid w:val="00F65B04"/>
    <w:rsid w:val="00F65F04"/>
    <w:rsid w:val="00F66303"/>
    <w:rsid w:val="00F6692B"/>
    <w:rsid w:val="00F66AFF"/>
    <w:rsid w:val="00F66EA4"/>
    <w:rsid w:val="00F675C5"/>
    <w:rsid w:val="00F67A70"/>
    <w:rsid w:val="00F67E59"/>
    <w:rsid w:val="00F702CE"/>
    <w:rsid w:val="00F70C83"/>
    <w:rsid w:val="00F713AE"/>
    <w:rsid w:val="00F727BE"/>
    <w:rsid w:val="00F73C90"/>
    <w:rsid w:val="00F73CA0"/>
    <w:rsid w:val="00F73F1F"/>
    <w:rsid w:val="00F74093"/>
    <w:rsid w:val="00F740D8"/>
    <w:rsid w:val="00F74550"/>
    <w:rsid w:val="00F75C42"/>
    <w:rsid w:val="00F764BD"/>
    <w:rsid w:val="00F764D4"/>
    <w:rsid w:val="00F76DBB"/>
    <w:rsid w:val="00F76FF5"/>
    <w:rsid w:val="00F773B2"/>
    <w:rsid w:val="00F77D99"/>
    <w:rsid w:val="00F80A6D"/>
    <w:rsid w:val="00F80E5E"/>
    <w:rsid w:val="00F815E7"/>
    <w:rsid w:val="00F8177C"/>
    <w:rsid w:val="00F82434"/>
    <w:rsid w:val="00F826BB"/>
    <w:rsid w:val="00F8275D"/>
    <w:rsid w:val="00F8285E"/>
    <w:rsid w:val="00F84B0D"/>
    <w:rsid w:val="00F84F02"/>
    <w:rsid w:val="00F86105"/>
    <w:rsid w:val="00F865F2"/>
    <w:rsid w:val="00F86B9A"/>
    <w:rsid w:val="00F873C1"/>
    <w:rsid w:val="00F90E85"/>
    <w:rsid w:val="00F91060"/>
    <w:rsid w:val="00F9177F"/>
    <w:rsid w:val="00F91987"/>
    <w:rsid w:val="00F93EB6"/>
    <w:rsid w:val="00F9515C"/>
    <w:rsid w:val="00F9612C"/>
    <w:rsid w:val="00F96F30"/>
    <w:rsid w:val="00FA0500"/>
    <w:rsid w:val="00FA1536"/>
    <w:rsid w:val="00FA4974"/>
    <w:rsid w:val="00FA4F25"/>
    <w:rsid w:val="00FA5923"/>
    <w:rsid w:val="00FA684B"/>
    <w:rsid w:val="00FA72CC"/>
    <w:rsid w:val="00FA7C17"/>
    <w:rsid w:val="00FB0020"/>
    <w:rsid w:val="00FB16F9"/>
    <w:rsid w:val="00FB2C06"/>
    <w:rsid w:val="00FB2F0D"/>
    <w:rsid w:val="00FB307C"/>
    <w:rsid w:val="00FB4981"/>
    <w:rsid w:val="00FB4FAD"/>
    <w:rsid w:val="00FB5EE8"/>
    <w:rsid w:val="00FB6716"/>
    <w:rsid w:val="00FB7640"/>
    <w:rsid w:val="00FB7EE1"/>
    <w:rsid w:val="00FC02CF"/>
    <w:rsid w:val="00FC083D"/>
    <w:rsid w:val="00FC110E"/>
    <w:rsid w:val="00FC30A3"/>
    <w:rsid w:val="00FC42EA"/>
    <w:rsid w:val="00FC46AB"/>
    <w:rsid w:val="00FC4A65"/>
    <w:rsid w:val="00FC4CF8"/>
    <w:rsid w:val="00FC56F8"/>
    <w:rsid w:val="00FC5951"/>
    <w:rsid w:val="00FC6333"/>
    <w:rsid w:val="00FC7E07"/>
    <w:rsid w:val="00FD06A5"/>
    <w:rsid w:val="00FD0D38"/>
    <w:rsid w:val="00FD0D67"/>
    <w:rsid w:val="00FD1A63"/>
    <w:rsid w:val="00FD1E4A"/>
    <w:rsid w:val="00FD1F86"/>
    <w:rsid w:val="00FD20FD"/>
    <w:rsid w:val="00FD2634"/>
    <w:rsid w:val="00FD26EE"/>
    <w:rsid w:val="00FD2949"/>
    <w:rsid w:val="00FD3223"/>
    <w:rsid w:val="00FD3743"/>
    <w:rsid w:val="00FD39FC"/>
    <w:rsid w:val="00FD3CFA"/>
    <w:rsid w:val="00FD4F4E"/>
    <w:rsid w:val="00FD5DDF"/>
    <w:rsid w:val="00FD6681"/>
    <w:rsid w:val="00FD6916"/>
    <w:rsid w:val="00FD6AA2"/>
    <w:rsid w:val="00FD6D0C"/>
    <w:rsid w:val="00FD74E0"/>
    <w:rsid w:val="00FD74E8"/>
    <w:rsid w:val="00FD7A00"/>
    <w:rsid w:val="00FE08B4"/>
    <w:rsid w:val="00FE118C"/>
    <w:rsid w:val="00FE207F"/>
    <w:rsid w:val="00FE285C"/>
    <w:rsid w:val="00FE465B"/>
    <w:rsid w:val="00FE49B1"/>
    <w:rsid w:val="00FE544C"/>
    <w:rsid w:val="00FE5B38"/>
    <w:rsid w:val="00FE5F7E"/>
    <w:rsid w:val="00FE6F39"/>
    <w:rsid w:val="00FF0346"/>
    <w:rsid w:val="00FF06D4"/>
    <w:rsid w:val="00FF13D3"/>
    <w:rsid w:val="00FF1688"/>
    <w:rsid w:val="00FF3AB1"/>
    <w:rsid w:val="00FF41C9"/>
    <w:rsid w:val="00FF6216"/>
    <w:rsid w:val="00FF6DC2"/>
    <w:rsid w:val="00FF70CD"/>
    <w:rsid w:val="00FF7E55"/>
    <w:rsid w:val="00FF7FC3"/>
    <w:rsid w:val="0137F931"/>
    <w:rsid w:val="01B7D401"/>
    <w:rsid w:val="01BF54AC"/>
    <w:rsid w:val="0228B351"/>
    <w:rsid w:val="025D1826"/>
    <w:rsid w:val="02CB3985"/>
    <w:rsid w:val="030FE128"/>
    <w:rsid w:val="040FD313"/>
    <w:rsid w:val="048A4294"/>
    <w:rsid w:val="05B56CD4"/>
    <w:rsid w:val="05F78EAE"/>
    <w:rsid w:val="061ED6A4"/>
    <w:rsid w:val="06944D20"/>
    <w:rsid w:val="06F320EC"/>
    <w:rsid w:val="088D7A85"/>
    <w:rsid w:val="08FB72D5"/>
    <w:rsid w:val="0946FBD2"/>
    <w:rsid w:val="0A4BF682"/>
    <w:rsid w:val="0BCF556D"/>
    <w:rsid w:val="0C6C4036"/>
    <w:rsid w:val="0E45C375"/>
    <w:rsid w:val="0ECC2E6A"/>
    <w:rsid w:val="0F0AC99E"/>
    <w:rsid w:val="0F9172FE"/>
    <w:rsid w:val="102B5192"/>
    <w:rsid w:val="1048CD19"/>
    <w:rsid w:val="107C282B"/>
    <w:rsid w:val="10A1C63F"/>
    <w:rsid w:val="10B38B5F"/>
    <w:rsid w:val="112B8865"/>
    <w:rsid w:val="116BA71A"/>
    <w:rsid w:val="1213693B"/>
    <w:rsid w:val="13301573"/>
    <w:rsid w:val="13A6FC79"/>
    <w:rsid w:val="1423047D"/>
    <w:rsid w:val="14F27995"/>
    <w:rsid w:val="1519E663"/>
    <w:rsid w:val="15BABDB7"/>
    <w:rsid w:val="15E8861E"/>
    <w:rsid w:val="16248941"/>
    <w:rsid w:val="1652CAF4"/>
    <w:rsid w:val="171CE628"/>
    <w:rsid w:val="18206C16"/>
    <w:rsid w:val="18428AAD"/>
    <w:rsid w:val="18A83631"/>
    <w:rsid w:val="196B0A15"/>
    <w:rsid w:val="1A9A7264"/>
    <w:rsid w:val="1B6799B6"/>
    <w:rsid w:val="1C11331C"/>
    <w:rsid w:val="1C397488"/>
    <w:rsid w:val="1E798AEC"/>
    <w:rsid w:val="1F280D1F"/>
    <w:rsid w:val="206D55C6"/>
    <w:rsid w:val="217F9AC8"/>
    <w:rsid w:val="2260D0B0"/>
    <w:rsid w:val="226D7646"/>
    <w:rsid w:val="2396BFD2"/>
    <w:rsid w:val="2447D884"/>
    <w:rsid w:val="24C266C9"/>
    <w:rsid w:val="257C80C5"/>
    <w:rsid w:val="25C28977"/>
    <w:rsid w:val="2673B0A0"/>
    <w:rsid w:val="26FADDFE"/>
    <w:rsid w:val="27472BAC"/>
    <w:rsid w:val="27AC78D3"/>
    <w:rsid w:val="28426AC1"/>
    <w:rsid w:val="286EFD19"/>
    <w:rsid w:val="287FB473"/>
    <w:rsid w:val="28CF815C"/>
    <w:rsid w:val="29D0EC71"/>
    <w:rsid w:val="2A6D50B8"/>
    <w:rsid w:val="2AAE56C2"/>
    <w:rsid w:val="2AC6A71E"/>
    <w:rsid w:val="2B17FF26"/>
    <w:rsid w:val="2BB96AE5"/>
    <w:rsid w:val="2BFAE8F6"/>
    <w:rsid w:val="2DA17212"/>
    <w:rsid w:val="2DD722BE"/>
    <w:rsid w:val="2E127609"/>
    <w:rsid w:val="2E47B3A3"/>
    <w:rsid w:val="2E7303C2"/>
    <w:rsid w:val="31545418"/>
    <w:rsid w:val="322CA30C"/>
    <w:rsid w:val="32DB05F8"/>
    <w:rsid w:val="330A5973"/>
    <w:rsid w:val="33D0BC92"/>
    <w:rsid w:val="33DB50E7"/>
    <w:rsid w:val="35903AE1"/>
    <w:rsid w:val="36253522"/>
    <w:rsid w:val="369A2E9F"/>
    <w:rsid w:val="37B72D9B"/>
    <w:rsid w:val="38B64972"/>
    <w:rsid w:val="3966F426"/>
    <w:rsid w:val="3A59B6F5"/>
    <w:rsid w:val="3A9EDF4D"/>
    <w:rsid w:val="3AE955B3"/>
    <w:rsid w:val="3C99825D"/>
    <w:rsid w:val="3F7E2E9A"/>
    <w:rsid w:val="3FA57331"/>
    <w:rsid w:val="41860151"/>
    <w:rsid w:val="437506C4"/>
    <w:rsid w:val="44CE4B74"/>
    <w:rsid w:val="452D3106"/>
    <w:rsid w:val="458CEF16"/>
    <w:rsid w:val="4665EB91"/>
    <w:rsid w:val="475A8992"/>
    <w:rsid w:val="476E20D1"/>
    <w:rsid w:val="4780B1FF"/>
    <w:rsid w:val="47EAB726"/>
    <w:rsid w:val="48E9B61A"/>
    <w:rsid w:val="4B2A0B43"/>
    <w:rsid w:val="4C37121A"/>
    <w:rsid w:val="4D4ECC4F"/>
    <w:rsid w:val="4D6FD9BD"/>
    <w:rsid w:val="4F2479AF"/>
    <w:rsid w:val="511A82EF"/>
    <w:rsid w:val="512EE97B"/>
    <w:rsid w:val="515C367D"/>
    <w:rsid w:val="5198B25C"/>
    <w:rsid w:val="5219B715"/>
    <w:rsid w:val="52305DE5"/>
    <w:rsid w:val="5522C10A"/>
    <w:rsid w:val="55C7EAEA"/>
    <w:rsid w:val="5602E35E"/>
    <w:rsid w:val="56128CE1"/>
    <w:rsid w:val="56C12DE2"/>
    <w:rsid w:val="576D16E1"/>
    <w:rsid w:val="57E3404E"/>
    <w:rsid w:val="58267FF6"/>
    <w:rsid w:val="5856A834"/>
    <w:rsid w:val="58756F04"/>
    <w:rsid w:val="58FC8EDB"/>
    <w:rsid w:val="595DFF9C"/>
    <w:rsid w:val="59751560"/>
    <w:rsid w:val="59C7ED51"/>
    <w:rsid w:val="59CD0A97"/>
    <w:rsid w:val="5AE7699F"/>
    <w:rsid w:val="5BAEEE3B"/>
    <w:rsid w:val="5C8308E4"/>
    <w:rsid w:val="5D049B28"/>
    <w:rsid w:val="5D36EBA8"/>
    <w:rsid w:val="5D524AC0"/>
    <w:rsid w:val="5FA6E69A"/>
    <w:rsid w:val="5FA77DF4"/>
    <w:rsid w:val="6053A108"/>
    <w:rsid w:val="611D867E"/>
    <w:rsid w:val="613A04CF"/>
    <w:rsid w:val="61A00624"/>
    <w:rsid w:val="62DBAD7F"/>
    <w:rsid w:val="6359469F"/>
    <w:rsid w:val="640898D2"/>
    <w:rsid w:val="64456EB8"/>
    <w:rsid w:val="64533A73"/>
    <w:rsid w:val="64673E60"/>
    <w:rsid w:val="64888471"/>
    <w:rsid w:val="65E98A4A"/>
    <w:rsid w:val="66D11C70"/>
    <w:rsid w:val="6732A561"/>
    <w:rsid w:val="67409B12"/>
    <w:rsid w:val="6759B73E"/>
    <w:rsid w:val="677B5B5C"/>
    <w:rsid w:val="678AAB29"/>
    <w:rsid w:val="68D63D6A"/>
    <w:rsid w:val="69890F7B"/>
    <w:rsid w:val="6A48A361"/>
    <w:rsid w:val="6B1DD24D"/>
    <w:rsid w:val="6B8A7FAF"/>
    <w:rsid w:val="6CEED552"/>
    <w:rsid w:val="6D3BADA6"/>
    <w:rsid w:val="6F2911B9"/>
    <w:rsid w:val="6FAC529A"/>
    <w:rsid w:val="6FF50792"/>
    <w:rsid w:val="70727000"/>
    <w:rsid w:val="70802884"/>
    <w:rsid w:val="70C0E797"/>
    <w:rsid w:val="70EB4DE1"/>
    <w:rsid w:val="7309BA36"/>
    <w:rsid w:val="73985105"/>
    <w:rsid w:val="73C3199B"/>
    <w:rsid w:val="73C3FAC6"/>
    <w:rsid w:val="741C9B54"/>
    <w:rsid w:val="74416313"/>
    <w:rsid w:val="75139D5F"/>
    <w:rsid w:val="7685C3E4"/>
    <w:rsid w:val="78AC5EEC"/>
    <w:rsid w:val="78D1A490"/>
    <w:rsid w:val="78E956CA"/>
    <w:rsid w:val="7951B8BB"/>
    <w:rsid w:val="79B6C158"/>
    <w:rsid w:val="7CE76EE1"/>
    <w:rsid w:val="7D7F110A"/>
    <w:rsid w:val="7D9123DE"/>
    <w:rsid w:val="7DBF5F5F"/>
    <w:rsid w:val="7F4F10D8"/>
    <w:rsid w:val="7F595AC9"/>
  </w:rsids>
  <m:mathPr>
    <m:mathFont m:val="Cambria Math"/>
    <m:brkBin m:val="before"/>
    <m:brkBinSub m:val="--"/>
    <m:smallFrac/>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B36FE4"/>
  <w15:docId w15:val="{C045CB4D-18BC-449E-BE44-8ACE8C91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7C7"/>
    <w:pPr>
      <w:suppressAutoHyphens/>
    </w:pPr>
    <w:rPr>
      <w:rFonts w:ascii="Calibri" w:eastAsia="Calibri" w:hAnsi="Calibri" w:cs="Calibri"/>
      <w:lang w:eastAsia="ar-SA"/>
    </w:rPr>
  </w:style>
  <w:style w:type="paragraph" w:styleId="Ttulo1">
    <w:name w:val="heading 1"/>
    <w:basedOn w:val="Normal"/>
    <w:next w:val="Normal"/>
    <w:link w:val="Ttulo1Car"/>
    <w:uiPriority w:val="9"/>
    <w:qFormat/>
    <w:rsid w:val="003A051D"/>
    <w:pPr>
      <w:suppressAutoHyphens w:val="0"/>
      <w:spacing w:after="0" w:line="240" w:lineRule="auto"/>
      <w:ind w:left="432" w:hanging="432"/>
      <w:jc w:val="center"/>
      <w:outlineLvl w:val="0"/>
    </w:pPr>
    <w:rPr>
      <w:rFonts w:ascii="Arial" w:eastAsia="Times New Roman" w:hAnsi="Arial" w:cs="Times New Roman"/>
      <w:b/>
      <w:caps/>
      <w:sz w:val="24"/>
      <w:szCs w:val="20"/>
      <w:lang w:eastAsia="en-US"/>
    </w:rPr>
  </w:style>
  <w:style w:type="paragraph" w:styleId="Ttulo2">
    <w:name w:val="heading 2"/>
    <w:basedOn w:val="Normal"/>
    <w:next w:val="Normal"/>
    <w:link w:val="Ttulo2Car"/>
    <w:uiPriority w:val="9"/>
    <w:qFormat/>
    <w:rsid w:val="003A051D"/>
    <w:pPr>
      <w:keepNext/>
      <w:keepLines/>
      <w:suppressAutoHyphens w:val="0"/>
      <w:spacing w:after="0" w:line="240" w:lineRule="auto"/>
      <w:ind w:left="1710" w:hanging="576"/>
      <w:outlineLvl w:val="1"/>
    </w:pPr>
    <w:rPr>
      <w:rFonts w:ascii="Arial" w:eastAsia="Times New Roman" w:hAnsi="Arial" w:cs="Times New Roman"/>
      <w:b/>
      <w:bCs/>
      <w:i/>
      <w:caps/>
      <w:szCs w:val="26"/>
      <w:lang w:eastAsia="es-ES"/>
    </w:rPr>
  </w:style>
  <w:style w:type="paragraph" w:styleId="Ttulo3">
    <w:name w:val="heading 3"/>
    <w:basedOn w:val="Normal"/>
    <w:next w:val="Normal"/>
    <w:link w:val="Ttulo3Car"/>
    <w:uiPriority w:val="9"/>
    <w:qFormat/>
    <w:rsid w:val="002414AC"/>
    <w:pPr>
      <w:suppressAutoHyphens w:val="0"/>
      <w:spacing w:after="0" w:line="240" w:lineRule="auto"/>
      <w:ind w:left="720" w:hanging="720"/>
      <w:jc w:val="both"/>
      <w:outlineLvl w:val="2"/>
    </w:pPr>
    <w:rPr>
      <w:rFonts w:ascii="Arial" w:eastAsia="Times New Roman" w:hAnsi="Arial" w:cs="Times New Roman"/>
      <w:b/>
      <w:i/>
      <w:szCs w:val="20"/>
      <w:u w:val="single"/>
      <w:lang w:eastAsia="en-US"/>
    </w:rPr>
  </w:style>
  <w:style w:type="paragraph" w:styleId="Ttulo4">
    <w:name w:val="heading 4"/>
    <w:basedOn w:val="Normal"/>
    <w:next w:val="Normal"/>
    <w:link w:val="Ttulo4Car"/>
    <w:uiPriority w:val="9"/>
    <w:qFormat/>
    <w:rsid w:val="002414AC"/>
    <w:pPr>
      <w:suppressAutoHyphens w:val="0"/>
      <w:spacing w:after="0" w:line="240" w:lineRule="auto"/>
      <w:ind w:left="864" w:hanging="864"/>
      <w:jc w:val="both"/>
      <w:outlineLvl w:val="3"/>
    </w:pPr>
    <w:rPr>
      <w:rFonts w:ascii="Arial" w:eastAsia="Times New Roman" w:hAnsi="Arial" w:cs="Times New Roman"/>
      <w:b/>
      <w:szCs w:val="20"/>
      <w:lang w:eastAsia="es-ES"/>
    </w:rPr>
  </w:style>
  <w:style w:type="paragraph" w:styleId="Ttulo5">
    <w:name w:val="heading 5"/>
    <w:basedOn w:val="Normal"/>
    <w:next w:val="Normal"/>
    <w:link w:val="Ttulo5Car"/>
    <w:uiPriority w:val="99"/>
    <w:qFormat/>
    <w:rsid w:val="002414AC"/>
    <w:pPr>
      <w:suppressAutoHyphens w:val="0"/>
      <w:spacing w:after="0" w:line="240" w:lineRule="auto"/>
      <w:ind w:left="1008" w:hanging="1008"/>
      <w:jc w:val="both"/>
      <w:outlineLvl w:val="4"/>
    </w:pPr>
    <w:rPr>
      <w:rFonts w:ascii="Arial" w:eastAsia="Times New Roman" w:hAnsi="Arial" w:cs="Times New Roman"/>
      <w:szCs w:val="20"/>
      <w:lang w:eastAsia="es-ES"/>
    </w:rPr>
  </w:style>
  <w:style w:type="paragraph" w:styleId="Ttulo6">
    <w:name w:val="heading 6"/>
    <w:basedOn w:val="Normal"/>
    <w:next w:val="Normal"/>
    <w:link w:val="Ttulo6Car"/>
    <w:uiPriority w:val="99"/>
    <w:qFormat/>
    <w:rsid w:val="002414AC"/>
    <w:pPr>
      <w:keepNext/>
      <w:keepLines/>
      <w:suppressAutoHyphens w:val="0"/>
      <w:spacing w:after="0" w:line="240" w:lineRule="auto"/>
      <w:ind w:left="1152" w:hanging="1152"/>
      <w:jc w:val="both"/>
      <w:outlineLvl w:val="5"/>
    </w:pPr>
    <w:rPr>
      <w:rFonts w:ascii="Arial" w:eastAsia="Times New Roman" w:hAnsi="Arial" w:cs="Times New Roman"/>
      <w:i/>
      <w:iCs/>
      <w:lang w:eastAsia="en-US"/>
    </w:rPr>
  </w:style>
  <w:style w:type="paragraph" w:styleId="Ttulo7">
    <w:name w:val="heading 7"/>
    <w:basedOn w:val="Normal"/>
    <w:next w:val="Normal"/>
    <w:link w:val="Ttulo7Car"/>
    <w:uiPriority w:val="99"/>
    <w:qFormat/>
    <w:rsid w:val="002414AC"/>
    <w:pPr>
      <w:keepNext/>
      <w:keepLines/>
      <w:suppressAutoHyphens w:val="0"/>
      <w:spacing w:before="200" w:after="0" w:line="240" w:lineRule="auto"/>
      <w:ind w:left="1296" w:hanging="1296"/>
      <w:jc w:val="both"/>
      <w:outlineLvl w:val="6"/>
    </w:pPr>
    <w:rPr>
      <w:rFonts w:ascii="Cambria" w:eastAsia="Times New Roman" w:hAnsi="Cambria" w:cs="Times New Roman"/>
      <w:i/>
      <w:iCs/>
      <w:color w:val="404040"/>
      <w:lang w:eastAsia="en-US"/>
    </w:rPr>
  </w:style>
  <w:style w:type="paragraph" w:styleId="Ttulo8">
    <w:name w:val="heading 8"/>
    <w:basedOn w:val="Normal"/>
    <w:next w:val="Normal"/>
    <w:link w:val="Ttulo8Car"/>
    <w:uiPriority w:val="99"/>
    <w:qFormat/>
    <w:rsid w:val="002414AC"/>
    <w:pPr>
      <w:keepNext/>
      <w:keepLines/>
      <w:suppressAutoHyphens w:val="0"/>
      <w:spacing w:before="200" w:after="0" w:line="240" w:lineRule="auto"/>
      <w:ind w:left="1440" w:hanging="1440"/>
      <w:jc w:val="both"/>
      <w:outlineLvl w:val="7"/>
    </w:pPr>
    <w:rPr>
      <w:rFonts w:ascii="Cambria" w:eastAsia="Times New Roman" w:hAnsi="Cambria" w:cs="Times New Roman"/>
      <w:color w:val="404040"/>
      <w:sz w:val="20"/>
      <w:szCs w:val="20"/>
      <w:lang w:eastAsia="en-US"/>
    </w:rPr>
  </w:style>
  <w:style w:type="paragraph" w:styleId="Ttulo9">
    <w:name w:val="heading 9"/>
    <w:basedOn w:val="Normal"/>
    <w:next w:val="Normal"/>
    <w:link w:val="Ttulo9Car"/>
    <w:uiPriority w:val="99"/>
    <w:qFormat/>
    <w:rsid w:val="002414AC"/>
    <w:pPr>
      <w:suppressAutoHyphens w:val="0"/>
      <w:spacing w:after="0" w:line="240" w:lineRule="auto"/>
      <w:jc w:val="center"/>
      <w:outlineLvl w:val="8"/>
    </w:pPr>
    <w:rPr>
      <w:rFonts w:ascii="Arial" w:hAnsi="Arial" w:cs="Times New Roman"/>
      <w:sz w:val="18"/>
      <w:szCs w:val="1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2E65C0"/>
    <w:rPr>
      <w:color w:val="000080"/>
      <w:u w:val="single"/>
    </w:rPr>
  </w:style>
  <w:style w:type="paragraph" w:styleId="Encabezado">
    <w:name w:val="header"/>
    <w:basedOn w:val="Normal"/>
    <w:link w:val="EncabezadoCar"/>
    <w:uiPriority w:val="99"/>
    <w:rsid w:val="002E65C0"/>
    <w:pPr>
      <w:tabs>
        <w:tab w:val="center" w:pos="4252"/>
        <w:tab w:val="right" w:pos="8504"/>
      </w:tabs>
    </w:pPr>
  </w:style>
  <w:style w:type="character" w:customStyle="1" w:styleId="EncabezadoCar">
    <w:name w:val="Encabezado Car"/>
    <w:basedOn w:val="Fuentedeprrafopredeter"/>
    <w:link w:val="Encabezado"/>
    <w:uiPriority w:val="99"/>
    <w:rsid w:val="002E65C0"/>
    <w:rPr>
      <w:rFonts w:ascii="Calibri" w:eastAsia="Calibri" w:hAnsi="Calibri" w:cs="Calibri"/>
      <w:lang w:val="es-ES" w:eastAsia="ar-SA"/>
    </w:rPr>
  </w:style>
  <w:style w:type="paragraph" w:styleId="Piedepgina">
    <w:name w:val="footer"/>
    <w:aliases w:val="Referencia de Documento,pie de página"/>
    <w:basedOn w:val="Normal"/>
    <w:link w:val="PiedepginaCar"/>
    <w:uiPriority w:val="99"/>
    <w:rsid w:val="002E65C0"/>
    <w:pPr>
      <w:tabs>
        <w:tab w:val="center" w:pos="4252"/>
        <w:tab w:val="right" w:pos="8504"/>
      </w:tabs>
    </w:pPr>
  </w:style>
  <w:style w:type="character" w:customStyle="1" w:styleId="PiedepginaCar">
    <w:name w:val="Pie de página Car"/>
    <w:aliases w:val="Referencia de Documento Car,pie de página Car"/>
    <w:basedOn w:val="Fuentedeprrafopredeter"/>
    <w:link w:val="Piedepgina"/>
    <w:uiPriority w:val="99"/>
    <w:rsid w:val="002E65C0"/>
    <w:rPr>
      <w:rFonts w:ascii="Calibri" w:eastAsia="Calibri" w:hAnsi="Calibri" w:cs="Calibri"/>
      <w:lang w:val="es-ES" w:eastAsia="ar-SA"/>
    </w:rPr>
  </w:style>
  <w:style w:type="paragraph" w:styleId="Prrafodelista">
    <w:name w:val="List Paragraph"/>
    <w:basedOn w:val="Normal"/>
    <w:link w:val="PrrafodelistaCar"/>
    <w:uiPriority w:val="34"/>
    <w:qFormat/>
    <w:rsid w:val="00416737"/>
    <w:pPr>
      <w:ind w:left="720"/>
      <w:contextualSpacing/>
    </w:pPr>
  </w:style>
  <w:style w:type="paragraph" w:styleId="Sinespaciado">
    <w:name w:val="No Spacing"/>
    <w:qFormat/>
    <w:rsid w:val="00245C3A"/>
    <w:pPr>
      <w:suppressAutoHyphens/>
      <w:spacing w:after="0" w:line="240" w:lineRule="auto"/>
    </w:pPr>
    <w:rPr>
      <w:rFonts w:ascii="Calibri" w:eastAsia="Calibri" w:hAnsi="Calibri" w:cs="Calibri"/>
      <w:lang w:val="es-ES" w:eastAsia="ar-SA"/>
    </w:rPr>
  </w:style>
  <w:style w:type="paragraph" w:styleId="Textodeglobo">
    <w:name w:val="Balloon Text"/>
    <w:basedOn w:val="Normal"/>
    <w:link w:val="TextodegloboCar"/>
    <w:uiPriority w:val="99"/>
    <w:rsid w:val="003E3CF0"/>
    <w:pPr>
      <w:autoSpaceDN w:val="0"/>
      <w:spacing w:after="0" w:line="240" w:lineRule="auto"/>
      <w:textAlignment w:val="baseline"/>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3E3CF0"/>
    <w:rPr>
      <w:rFonts w:ascii="Tahoma" w:eastAsia="Times New Roman" w:hAnsi="Tahoma" w:cs="Tahoma"/>
      <w:sz w:val="16"/>
      <w:szCs w:val="16"/>
      <w:lang w:val="es-ES" w:eastAsia="es-ES"/>
    </w:rPr>
  </w:style>
  <w:style w:type="paragraph" w:customStyle="1" w:styleId="gris">
    <w:name w:val="gris"/>
    <w:basedOn w:val="Normal"/>
    <w:rsid w:val="0057160B"/>
    <w:pP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qFormat/>
    <w:rsid w:val="0057160B"/>
    <w:rPr>
      <w:b/>
      <w:bCs/>
    </w:rPr>
  </w:style>
  <w:style w:type="character" w:customStyle="1" w:styleId="apple-converted-space">
    <w:name w:val="apple-converted-space"/>
    <w:basedOn w:val="Fuentedeprrafopredeter"/>
    <w:rsid w:val="005E70CF"/>
  </w:style>
  <w:style w:type="character" w:styleId="nfasis">
    <w:name w:val="Emphasis"/>
    <w:basedOn w:val="Fuentedeprrafopredeter"/>
    <w:uiPriority w:val="99"/>
    <w:qFormat/>
    <w:rsid w:val="005E70CF"/>
    <w:rPr>
      <w:i/>
      <w:iCs/>
    </w:rPr>
  </w:style>
  <w:style w:type="character" w:customStyle="1" w:styleId="Ttulo1Car">
    <w:name w:val="Título 1 Car"/>
    <w:basedOn w:val="Fuentedeprrafopredeter"/>
    <w:link w:val="Ttulo1"/>
    <w:uiPriority w:val="9"/>
    <w:rsid w:val="003A051D"/>
    <w:rPr>
      <w:rFonts w:ascii="Arial" w:eastAsia="Times New Roman" w:hAnsi="Arial" w:cs="Times New Roman"/>
      <w:b/>
      <w:caps/>
      <w:sz w:val="24"/>
      <w:szCs w:val="20"/>
    </w:rPr>
  </w:style>
  <w:style w:type="character" w:customStyle="1" w:styleId="Ttulo2Car">
    <w:name w:val="Título 2 Car"/>
    <w:basedOn w:val="Fuentedeprrafopredeter"/>
    <w:link w:val="Ttulo2"/>
    <w:uiPriority w:val="9"/>
    <w:rsid w:val="003A051D"/>
    <w:rPr>
      <w:rFonts w:ascii="Arial" w:eastAsia="Times New Roman" w:hAnsi="Arial" w:cs="Times New Roman"/>
      <w:b/>
      <w:bCs/>
      <w:i/>
      <w:caps/>
      <w:szCs w:val="26"/>
      <w:lang w:eastAsia="es-ES"/>
    </w:rPr>
  </w:style>
  <w:style w:type="character" w:customStyle="1" w:styleId="Ttulo3Car">
    <w:name w:val="Título 3 Car"/>
    <w:basedOn w:val="Fuentedeprrafopredeter"/>
    <w:link w:val="Ttulo3"/>
    <w:uiPriority w:val="9"/>
    <w:rsid w:val="002414AC"/>
    <w:rPr>
      <w:rFonts w:ascii="Arial" w:eastAsia="Times New Roman" w:hAnsi="Arial" w:cs="Times New Roman"/>
      <w:b/>
      <w:i/>
      <w:szCs w:val="20"/>
      <w:u w:val="single"/>
    </w:rPr>
  </w:style>
  <w:style w:type="character" w:customStyle="1" w:styleId="Ttulo4Car">
    <w:name w:val="Título 4 Car"/>
    <w:basedOn w:val="Fuentedeprrafopredeter"/>
    <w:link w:val="Ttulo4"/>
    <w:uiPriority w:val="9"/>
    <w:rsid w:val="002414AC"/>
    <w:rPr>
      <w:rFonts w:ascii="Arial" w:eastAsia="Times New Roman" w:hAnsi="Arial" w:cs="Times New Roman"/>
      <w:b/>
      <w:szCs w:val="20"/>
      <w:lang w:eastAsia="es-ES"/>
    </w:rPr>
  </w:style>
  <w:style w:type="character" w:customStyle="1" w:styleId="Ttulo5Car">
    <w:name w:val="Título 5 Car"/>
    <w:basedOn w:val="Fuentedeprrafopredeter"/>
    <w:link w:val="Ttulo5"/>
    <w:uiPriority w:val="99"/>
    <w:rsid w:val="002414AC"/>
    <w:rPr>
      <w:rFonts w:ascii="Arial" w:eastAsia="Times New Roman" w:hAnsi="Arial" w:cs="Times New Roman"/>
      <w:szCs w:val="20"/>
      <w:lang w:eastAsia="es-ES"/>
    </w:rPr>
  </w:style>
  <w:style w:type="character" w:customStyle="1" w:styleId="Ttulo6Car">
    <w:name w:val="Título 6 Car"/>
    <w:basedOn w:val="Fuentedeprrafopredeter"/>
    <w:link w:val="Ttulo6"/>
    <w:uiPriority w:val="99"/>
    <w:rsid w:val="002414AC"/>
    <w:rPr>
      <w:rFonts w:ascii="Arial" w:eastAsia="Times New Roman" w:hAnsi="Arial" w:cs="Times New Roman"/>
      <w:i/>
      <w:iCs/>
      <w:lang w:val="es-ES"/>
    </w:rPr>
  </w:style>
  <w:style w:type="character" w:customStyle="1" w:styleId="Ttulo7Car">
    <w:name w:val="Título 7 Car"/>
    <w:basedOn w:val="Fuentedeprrafopredeter"/>
    <w:link w:val="Ttulo7"/>
    <w:uiPriority w:val="99"/>
    <w:rsid w:val="002414AC"/>
    <w:rPr>
      <w:rFonts w:ascii="Cambria" w:eastAsia="Times New Roman" w:hAnsi="Cambria" w:cs="Times New Roman"/>
      <w:i/>
      <w:iCs/>
      <w:color w:val="404040"/>
      <w:lang w:val="es-ES"/>
    </w:rPr>
  </w:style>
  <w:style w:type="character" w:customStyle="1" w:styleId="Ttulo8Car">
    <w:name w:val="Título 8 Car"/>
    <w:basedOn w:val="Fuentedeprrafopredeter"/>
    <w:link w:val="Ttulo8"/>
    <w:uiPriority w:val="99"/>
    <w:rsid w:val="002414AC"/>
    <w:rPr>
      <w:rFonts w:ascii="Cambria" w:eastAsia="Times New Roman" w:hAnsi="Cambria" w:cs="Times New Roman"/>
      <w:color w:val="404040"/>
      <w:sz w:val="20"/>
      <w:szCs w:val="20"/>
      <w:lang w:val="es-ES"/>
    </w:rPr>
  </w:style>
  <w:style w:type="character" w:customStyle="1" w:styleId="Ttulo9Car">
    <w:name w:val="Título 9 Car"/>
    <w:basedOn w:val="Fuentedeprrafopredeter"/>
    <w:link w:val="Ttulo9"/>
    <w:uiPriority w:val="99"/>
    <w:rsid w:val="002414AC"/>
    <w:rPr>
      <w:rFonts w:ascii="Arial" w:eastAsia="Calibri" w:hAnsi="Arial" w:cs="Times New Roman"/>
      <w:sz w:val="18"/>
      <w:szCs w:val="16"/>
      <w:lang w:val="es-ES"/>
    </w:rPr>
  </w:style>
  <w:style w:type="paragraph" w:styleId="Descripcin">
    <w:name w:val="caption"/>
    <w:basedOn w:val="Normal"/>
    <w:next w:val="Normal"/>
    <w:link w:val="DescripcinCar"/>
    <w:uiPriority w:val="35"/>
    <w:qFormat/>
    <w:rsid w:val="002414AC"/>
    <w:pPr>
      <w:suppressAutoHyphens w:val="0"/>
      <w:spacing w:after="0" w:line="240" w:lineRule="auto"/>
      <w:jc w:val="center"/>
    </w:pPr>
    <w:rPr>
      <w:rFonts w:ascii="Arial" w:eastAsia="Times New Roman" w:hAnsi="Arial" w:cs="Times New Roman"/>
      <w:b/>
      <w:bCs/>
      <w:sz w:val="20"/>
      <w:szCs w:val="20"/>
      <w:lang w:eastAsia="es-ES"/>
    </w:rPr>
  </w:style>
  <w:style w:type="character" w:customStyle="1" w:styleId="DescripcinCar">
    <w:name w:val="Descripción Car"/>
    <w:link w:val="Descripcin"/>
    <w:uiPriority w:val="99"/>
    <w:locked/>
    <w:rsid w:val="002414AC"/>
    <w:rPr>
      <w:rFonts w:ascii="Arial" w:eastAsia="Times New Roman" w:hAnsi="Arial" w:cs="Times New Roman"/>
      <w:b/>
      <w:bCs/>
      <w:sz w:val="20"/>
      <w:szCs w:val="20"/>
      <w:lang w:val="es-ES" w:eastAsia="es-ES"/>
    </w:rPr>
  </w:style>
  <w:style w:type="paragraph" w:styleId="TDC3">
    <w:name w:val="toc 3"/>
    <w:basedOn w:val="Normal"/>
    <w:next w:val="Normal"/>
    <w:uiPriority w:val="39"/>
    <w:qFormat/>
    <w:rsid w:val="002414AC"/>
    <w:pPr>
      <w:tabs>
        <w:tab w:val="left" w:pos="1134"/>
        <w:tab w:val="right" w:leader="dot" w:pos="9356"/>
      </w:tabs>
      <w:suppressAutoHyphens w:val="0"/>
      <w:spacing w:before="40" w:after="40" w:line="240" w:lineRule="auto"/>
      <w:ind w:left="1134" w:hanging="1134"/>
      <w:jc w:val="both"/>
    </w:pPr>
    <w:rPr>
      <w:rFonts w:ascii="Arial" w:eastAsia="Times New Roman" w:hAnsi="Arial" w:cs="Times New Roman"/>
      <w:noProof/>
      <w:szCs w:val="20"/>
      <w:lang w:eastAsia="es-ES"/>
    </w:rPr>
  </w:style>
  <w:style w:type="paragraph" w:styleId="TDC1">
    <w:name w:val="toc 1"/>
    <w:basedOn w:val="TDC3"/>
    <w:next w:val="Normal"/>
    <w:uiPriority w:val="39"/>
    <w:qFormat/>
    <w:rsid w:val="002414AC"/>
  </w:style>
  <w:style w:type="paragraph" w:styleId="TDC2">
    <w:name w:val="toc 2"/>
    <w:basedOn w:val="Normal"/>
    <w:next w:val="Normal"/>
    <w:uiPriority w:val="39"/>
    <w:qFormat/>
    <w:rsid w:val="002414AC"/>
    <w:pPr>
      <w:tabs>
        <w:tab w:val="left" w:pos="1134"/>
        <w:tab w:val="right" w:leader="dot" w:pos="9356"/>
      </w:tabs>
      <w:suppressAutoHyphens w:val="0"/>
      <w:spacing w:before="40" w:after="40" w:line="240" w:lineRule="auto"/>
      <w:ind w:left="1134" w:hanging="1134"/>
      <w:jc w:val="both"/>
    </w:pPr>
    <w:rPr>
      <w:rFonts w:ascii="Arial" w:eastAsia="Times New Roman" w:hAnsi="Arial" w:cs="Times New Roman"/>
      <w:caps/>
      <w:noProof/>
      <w:szCs w:val="20"/>
      <w:lang w:val="es-MX" w:eastAsia="es-ES"/>
    </w:rPr>
  </w:style>
  <w:style w:type="paragraph" w:styleId="TDC4">
    <w:name w:val="toc 4"/>
    <w:basedOn w:val="Normal"/>
    <w:next w:val="Normal"/>
    <w:autoRedefine/>
    <w:uiPriority w:val="99"/>
    <w:rsid w:val="002414AC"/>
    <w:pPr>
      <w:tabs>
        <w:tab w:val="left" w:pos="1134"/>
        <w:tab w:val="right" w:leader="dot" w:pos="9395"/>
      </w:tabs>
      <w:suppressAutoHyphens w:val="0"/>
      <w:spacing w:after="100" w:line="240" w:lineRule="auto"/>
      <w:jc w:val="both"/>
    </w:pPr>
    <w:rPr>
      <w:rFonts w:ascii="Arial" w:hAnsi="Arial" w:cs="Times New Roman"/>
      <w:noProof/>
      <w:lang w:eastAsia="en-US"/>
    </w:rPr>
  </w:style>
  <w:style w:type="paragraph" w:styleId="Revisin">
    <w:name w:val="Revision"/>
    <w:hidden/>
    <w:uiPriority w:val="99"/>
    <w:rsid w:val="002414AC"/>
    <w:pPr>
      <w:spacing w:after="0" w:line="240" w:lineRule="auto"/>
    </w:pPr>
    <w:rPr>
      <w:rFonts w:ascii="Calibri" w:eastAsia="Calibri" w:hAnsi="Calibri" w:cs="Times New Roman"/>
    </w:rPr>
  </w:style>
  <w:style w:type="paragraph" w:customStyle="1" w:styleId="z-Principiodelformulario1">
    <w:name w:val="z-Principio del formulario1"/>
    <w:next w:val="Normal"/>
    <w:hidden/>
    <w:uiPriority w:val="99"/>
    <w:rsid w:val="002414AC"/>
    <w:pPr>
      <w:pBdr>
        <w:bottom w:val="double" w:sz="2" w:space="0" w:color="000000"/>
      </w:pBdr>
      <w:spacing w:after="0" w:line="240" w:lineRule="auto"/>
      <w:jc w:val="center"/>
    </w:pPr>
    <w:rPr>
      <w:rFonts w:ascii="Arial" w:eastAsia="Times New Roman" w:hAnsi="Arial" w:cs="Times New Roman"/>
      <w:vanish/>
      <w:sz w:val="16"/>
      <w:szCs w:val="20"/>
      <w:lang w:val="es-ES"/>
    </w:rPr>
  </w:style>
  <w:style w:type="paragraph" w:styleId="Tabladeilustraciones">
    <w:name w:val="table of figures"/>
    <w:basedOn w:val="Normal"/>
    <w:next w:val="Normal"/>
    <w:uiPriority w:val="99"/>
    <w:rsid w:val="002414AC"/>
    <w:pPr>
      <w:suppressAutoHyphens w:val="0"/>
      <w:spacing w:after="0" w:line="240" w:lineRule="auto"/>
      <w:ind w:left="1418" w:right="567" w:hanging="1418"/>
      <w:jc w:val="both"/>
    </w:pPr>
    <w:rPr>
      <w:rFonts w:ascii="Arial" w:hAnsi="Arial" w:cs="Times New Roman"/>
      <w:lang w:eastAsia="en-US"/>
    </w:rPr>
  </w:style>
  <w:style w:type="paragraph" w:styleId="NormalWeb">
    <w:name w:val="Normal (Web)"/>
    <w:basedOn w:val="Normal"/>
    <w:uiPriority w:val="99"/>
    <w:rsid w:val="002414AC"/>
    <w:pPr>
      <w:suppressAutoHyphens w:val="0"/>
      <w:spacing w:before="100" w:beforeAutospacing="1" w:after="100" w:afterAutospacing="1" w:line="240" w:lineRule="auto"/>
    </w:pPr>
    <w:rPr>
      <w:rFonts w:ascii="Times" w:eastAsia="MS Mincho" w:hAnsi="Times" w:cs="Times New Roman"/>
      <w:sz w:val="20"/>
      <w:szCs w:val="20"/>
      <w:lang w:val="es-ES_tradnl" w:eastAsia="en-US"/>
    </w:rPr>
  </w:style>
  <w:style w:type="character" w:customStyle="1" w:styleId="PrrafodelistaCar">
    <w:name w:val="Párrafo de lista Car"/>
    <w:link w:val="Prrafodelista"/>
    <w:uiPriority w:val="34"/>
    <w:locked/>
    <w:rsid w:val="002414AC"/>
    <w:rPr>
      <w:rFonts w:ascii="Calibri" w:eastAsia="Calibri" w:hAnsi="Calibri" w:cs="Calibri"/>
      <w:lang w:val="es-ES" w:eastAsia="ar-SA"/>
    </w:rPr>
  </w:style>
  <w:style w:type="table" w:styleId="Tablaconcuadrcula">
    <w:name w:val="Table Grid"/>
    <w:basedOn w:val="Tablanormal"/>
    <w:uiPriority w:val="39"/>
    <w:rsid w:val="002414AC"/>
    <w:pPr>
      <w:spacing w:after="0" w:line="240" w:lineRule="auto"/>
    </w:pPr>
    <w:rPr>
      <w:rFonts w:ascii="Cambria" w:eastAsia="MS Mincho" w:hAnsi="Cambria"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rsid w:val="002414AC"/>
    <w:rPr>
      <w:rFonts w:cs="Times New Roman"/>
      <w:sz w:val="16"/>
    </w:rPr>
  </w:style>
  <w:style w:type="paragraph" w:styleId="Textocomentario">
    <w:name w:val="annotation text"/>
    <w:basedOn w:val="Normal"/>
    <w:link w:val="TextocomentarioCar"/>
    <w:uiPriority w:val="99"/>
    <w:rsid w:val="002414AC"/>
    <w:pPr>
      <w:suppressAutoHyphens w:val="0"/>
      <w:spacing w:after="0" w:line="240" w:lineRule="auto"/>
    </w:pPr>
    <w:rPr>
      <w:rFonts w:ascii="Cambria" w:eastAsia="MS Mincho" w:hAnsi="Cambria" w:cs="Times New Roman"/>
      <w:sz w:val="20"/>
      <w:szCs w:val="20"/>
      <w:lang w:val="es-ES_tradnl" w:eastAsia="en-US"/>
    </w:rPr>
  </w:style>
  <w:style w:type="character" w:customStyle="1" w:styleId="TextocomentarioCar">
    <w:name w:val="Texto comentario Car"/>
    <w:basedOn w:val="Fuentedeprrafopredeter"/>
    <w:link w:val="Textocomentario"/>
    <w:uiPriority w:val="99"/>
    <w:rsid w:val="002414AC"/>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rsid w:val="002414AC"/>
    <w:rPr>
      <w:b/>
      <w:bCs/>
    </w:rPr>
  </w:style>
  <w:style w:type="character" w:customStyle="1" w:styleId="AsuntodelcomentarioCar">
    <w:name w:val="Asunto del comentario Car"/>
    <w:basedOn w:val="TextocomentarioCar"/>
    <w:link w:val="Asuntodelcomentario"/>
    <w:uiPriority w:val="99"/>
    <w:semiHidden/>
    <w:rsid w:val="002414AC"/>
    <w:rPr>
      <w:rFonts w:ascii="Cambria" w:eastAsia="MS Mincho" w:hAnsi="Cambria" w:cs="Times New Roman"/>
      <w:b/>
      <w:bCs/>
      <w:sz w:val="20"/>
      <w:szCs w:val="20"/>
      <w:lang w:val="es-ES_tradnl"/>
    </w:rPr>
  </w:style>
  <w:style w:type="table" w:styleId="Listamedia2-nfasis1">
    <w:name w:val="Medium List 2 Accent 1"/>
    <w:basedOn w:val="Tablanormal"/>
    <w:uiPriority w:val="99"/>
    <w:rsid w:val="002414AC"/>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paragraph" w:styleId="TtuloTDC">
    <w:name w:val="TOC Heading"/>
    <w:basedOn w:val="Ttulo1"/>
    <w:next w:val="Normal"/>
    <w:uiPriority w:val="39"/>
    <w:qFormat/>
    <w:rsid w:val="002414AC"/>
    <w:pPr>
      <w:keepNext/>
      <w:keepLines/>
      <w:spacing w:before="480" w:line="276" w:lineRule="auto"/>
      <w:jc w:val="left"/>
      <w:outlineLvl w:val="9"/>
    </w:pPr>
    <w:rPr>
      <w:rFonts w:ascii="Cambria" w:hAnsi="Cambria"/>
      <w:bCs/>
      <w:caps w:val="0"/>
      <w:color w:val="365F91"/>
      <w:sz w:val="28"/>
      <w:szCs w:val="28"/>
      <w:lang w:eastAsia="es-CO"/>
    </w:rPr>
  </w:style>
  <w:style w:type="paragraph" w:customStyle="1" w:styleId="3">
    <w:name w:val="3"/>
    <w:basedOn w:val="Normal"/>
    <w:next w:val="Normal"/>
    <w:uiPriority w:val="99"/>
    <w:rsid w:val="002414AC"/>
    <w:pPr>
      <w:suppressAutoHyphens w:val="0"/>
      <w:spacing w:before="240" w:after="60" w:line="240" w:lineRule="auto"/>
      <w:jc w:val="center"/>
      <w:outlineLvl w:val="0"/>
    </w:pPr>
    <w:rPr>
      <w:rFonts w:ascii="Cambria" w:eastAsia="Times New Roman" w:hAnsi="Cambria" w:cs="Times New Roman"/>
      <w:b/>
      <w:bCs/>
      <w:kern w:val="28"/>
      <w:sz w:val="32"/>
      <w:szCs w:val="32"/>
      <w:lang w:val="es-ES_tradnl" w:eastAsia="en-US"/>
    </w:rPr>
  </w:style>
  <w:style w:type="character" w:customStyle="1" w:styleId="TtuloCar1">
    <w:name w:val="Título Car1"/>
    <w:link w:val="Ttulo"/>
    <w:uiPriority w:val="99"/>
    <w:locked/>
    <w:rsid w:val="002414AC"/>
    <w:rPr>
      <w:rFonts w:ascii="Cambria" w:hAnsi="Cambria"/>
      <w:b/>
      <w:kern w:val="28"/>
      <w:sz w:val="32"/>
      <w:lang w:val="es-ES_tradnl"/>
    </w:rPr>
  </w:style>
  <w:style w:type="paragraph" w:styleId="TDC5">
    <w:name w:val="toc 5"/>
    <w:basedOn w:val="Normal"/>
    <w:next w:val="Normal"/>
    <w:autoRedefine/>
    <w:uiPriority w:val="99"/>
    <w:rsid w:val="002414AC"/>
    <w:pPr>
      <w:suppressAutoHyphens w:val="0"/>
      <w:spacing w:after="0" w:line="240" w:lineRule="auto"/>
      <w:ind w:left="960"/>
    </w:pPr>
    <w:rPr>
      <w:rFonts w:eastAsia="MS Mincho"/>
      <w:sz w:val="20"/>
      <w:szCs w:val="20"/>
      <w:lang w:val="es-ES_tradnl" w:eastAsia="en-US"/>
    </w:rPr>
  </w:style>
  <w:style w:type="paragraph" w:styleId="TDC6">
    <w:name w:val="toc 6"/>
    <w:basedOn w:val="Normal"/>
    <w:next w:val="Normal"/>
    <w:autoRedefine/>
    <w:uiPriority w:val="99"/>
    <w:rsid w:val="002414AC"/>
    <w:pPr>
      <w:suppressAutoHyphens w:val="0"/>
      <w:spacing w:after="0" w:line="240" w:lineRule="auto"/>
      <w:ind w:left="1200"/>
    </w:pPr>
    <w:rPr>
      <w:rFonts w:eastAsia="MS Mincho"/>
      <w:sz w:val="20"/>
      <w:szCs w:val="20"/>
      <w:lang w:val="es-ES_tradnl" w:eastAsia="en-US"/>
    </w:rPr>
  </w:style>
  <w:style w:type="paragraph" w:styleId="TDC7">
    <w:name w:val="toc 7"/>
    <w:basedOn w:val="Normal"/>
    <w:next w:val="Normal"/>
    <w:autoRedefine/>
    <w:uiPriority w:val="99"/>
    <w:rsid w:val="002414AC"/>
    <w:pPr>
      <w:suppressAutoHyphens w:val="0"/>
      <w:spacing w:after="0" w:line="240" w:lineRule="auto"/>
      <w:ind w:left="1440"/>
    </w:pPr>
    <w:rPr>
      <w:rFonts w:eastAsia="MS Mincho"/>
      <w:sz w:val="20"/>
      <w:szCs w:val="20"/>
      <w:lang w:val="es-ES_tradnl" w:eastAsia="en-US"/>
    </w:rPr>
  </w:style>
  <w:style w:type="paragraph" w:styleId="TDC8">
    <w:name w:val="toc 8"/>
    <w:basedOn w:val="Normal"/>
    <w:next w:val="Normal"/>
    <w:autoRedefine/>
    <w:uiPriority w:val="99"/>
    <w:rsid w:val="002414AC"/>
    <w:pPr>
      <w:suppressAutoHyphens w:val="0"/>
      <w:spacing w:after="0" w:line="240" w:lineRule="auto"/>
      <w:ind w:left="1680"/>
    </w:pPr>
    <w:rPr>
      <w:rFonts w:eastAsia="MS Mincho"/>
      <w:sz w:val="20"/>
      <w:szCs w:val="20"/>
      <w:lang w:val="es-ES_tradnl" w:eastAsia="en-US"/>
    </w:rPr>
  </w:style>
  <w:style w:type="paragraph" w:styleId="TDC9">
    <w:name w:val="toc 9"/>
    <w:basedOn w:val="Normal"/>
    <w:next w:val="Normal"/>
    <w:autoRedefine/>
    <w:uiPriority w:val="99"/>
    <w:rsid w:val="002414AC"/>
    <w:pPr>
      <w:suppressAutoHyphens w:val="0"/>
      <w:spacing w:after="0" w:line="240" w:lineRule="auto"/>
      <w:ind w:left="1920"/>
    </w:pPr>
    <w:rPr>
      <w:rFonts w:eastAsia="MS Mincho"/>
      <w:sz w:val="20"/>
      <w:szCs w:val="20"/>
      <w:lang w:val="es-ES_tradnl" w:eastAsia="en-US"/>
    </w:rPr>
  </w:style>
  <w:style w:type="paragraph" w:customStyle="1" w:styleId="Default">
    <w:name w:val="Default"/>
    <w:rsid w:val="002414AC"/>
    <w:pPr>
      <w:autoSpaceDE w:val="0"/>
      <w:autoSpaceDN w:val="0"/>
      <w:adjustRightInd w:val="0"/>
      <w:spacing w:after="0" w:line="240" w:lineRule="auto"/>
    </w:pPr>
    <w:rPr>
      <w:rFonts w:ascii="Arial" w:eastAsia="MS Mincho" w:hAnsi="Arial" w:cs="Arial"/>
      <w:color w:val="000000"/>
      <w:sz w:val="24"/>
      <w:szCs w:val="24"/>
      <w:lang w:eastAsia="es-CO"/>
    </w:rPr>
  </w:style>
  <w:style w:type="table" w:customStyle="1" w:styleId="Tablaconcuadrcula1">
    <w:name w:val="Tabla con cuadrícula1"/>
    <w:uiPriority w:val="99"/>
    <w:rsid w:val="002414AC"/>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link w:val="StandardCar"/>
    <w:rsid w:val="002414AC"/>
    <w:pPr>
      <w:widowControl w:val="0"/>
      <w:suppressAutoHyphens/>
      <w:autoSpaceDN w:val="0"/>
      <w:spacing w:after="0" w:line="240" w:lineRule="auto"/>
      <w:textAlignment w:val="baseline"/>
    </w:pPr>
    <w:rPr>
      <w:rFonts w:ascii="Cambria" w:eastAsia="MS Mincho" w:hAnsi="Cambria" w:cs="Times New Roman"/>
      <w:kern w:val="3"/>
      <w:sz w:val="24"/>
      <w:szCs w:val="24"/>
      <w:lang w:val="es-ES" w:eastAsia="zh-CN"/>
    </w:rPr>
  </w:style>
  <w:style w:type="character" w:customStyle="1" w:styleId="StandardCar">
    <w:name w:val="Standard Car"/>
    <w:link w:val="Standard"/>
    <w:locked/>
    <w:rsid w:val="002414AC"/>
    <w:rPr>
      <w:rFonts w:ascii="Cambria" w:eastAsia="MS Mincho" w:hAnsi="Cambria" w:cs="Times New Roman"/>
      <w:kern w:val="3"/>
      <w:sz w:val="24"/>
      <w:szCs w:val="24"/>
      <w:lang w:val="es-ES" w:eastAsia="zh-CN"/>
    </w:rPr>
  </w:style>
  <w:style w:type="character" w:styleId="Hipervnculovisitado">
    <w:name w:val="FollowedHyperlink"/>
    <w:basedOn w:val="Fuentedeprrafopredeter"/>
    <w:uiPriority w:val="99"/>
    <w:semiHidden/>
    <w:rsid w:val="002414AC"/>
    <w:rPr>
      <w:rFonts w:cs="Times New Roman"/>
      <w:color w:val="800080"/>
      <w:u w:val="single"/>
    </w:rPr>
  </w:style>
  <w:style w:type="paragraph" w:styleId="Ttulo">
    <w:name w:val="Title"/>
    <w:basedOn w:val="Normal"/>
    <w:next w:val="Normal"/>
    <w:link w:val="TtuloCar1"/>
    <w:uiPriority w:val="99"/>
    <w:qFormat/>
    <w:rsid w:val="002414AC"/>
    <w:pPr>
      <w:suppressAutoHyphens w:val="0"/>
      <w:spacing w:after="0" w:line="240" w:lineRule="auto"/>
      <w:contextualSpacing/>
      <w:jc w:val="both"/>
    </w:pPr>
    <w:rPr>
      <w:rFonts w:ascii="Cambria" w:eastAsiaTheme="minorHAnsi" w:hAnsi="Cambria" w:cstheme="minorBidi"/>
      <w:b/>
      <w:kern w:val="28"/>
      <w:sz w:val="32"/>
      <w:lang w:val="es-ES_tradnl" w:eastAsia="en-US"/>
    </w:rPr>
  </w:style>
  <w:style w:type="character" w:customStyle="1" w:styleId="PuestoCar">
    <w:name w:val="Puesto Car"/>
    <w:basedOn w:val="Fuentedeprrafopredeter"/>
    <w:uiPriority w:val="99"/>
    <w:rsid w:val="002414AC"/>
    <w:rPr>
      <w:rFonts w:asciiTheme="majorHAnsi" w:eastAsiaTheme="majorEastAsia" w:hAnsiTheme="majorHAnsi" w:cstheme="majorBidi"/>
      <w:spacing w:val="-10"/>
      <w:kern w:val="28"/>
      <w:sz w:val="56"/>
      <w:szCs w:val="56"/>
      <w:lang w:val="es-ES" w:eastAsia="ar-SA"/>
    </w:rPr>
  </w:style>
  <w:style w:type="character" w:customStyle="1" w:styleId="TitleChar1">
    <w:name w:val="Title Char1"/>
    <w:basedOn w:val="Fuentedeprrafopredeter"/>
    <w:uiPriority w:val="10"/>
    <w:rsid w:val="002414AC"/>
    <w:rPr>
      <w:rFonts w:asciiTheme="majorHAnsi" w:eastAsiaTheme="majorEastAsia" w:hAnsiTheme="majorHAnsi" w:cstheme="majorBidi"/>
      <w:b/>
      <w:bCs/>
      <w:kern w:val="28"/>
      <w:sz w:val="32"/>
      <w:szCs w:val="32"/>
      <w:lang w:val="es-CO"/>
    </w:rPr>
  </w:style>
  <w:style w:type="paragraph" w:customStyle="1" w:styleId="2">
    <w:name w:val="2"/>
    <w:basedOn w:val="Normal"/>
    <w:next w:val="Normal"/>
    <w:link w:val="TtuloCar"/>
    <w:uiPriority w:val="99"/>
    <w:rsid w:val="002414AC"/>
    <w:pPr>
      <w:suppressAutoHyphens w:val="0"/>
      <w:spacing w:before="240" w:after="60" w:line="240" w:lineRule="auto"/>
      <w:jc w:val="center"/>
      <w:outlineLvl w:val="0"/>
    </w:pPr>
    <w:rPr>
      <w:rFonts w:ascii="Cambria" w:eastAsia="Times New Roman" w:hAnsi="Cambria" w:cs="Times New Roman"/>
      <w:b/>
      <w:bCs/>
      <w:kern w:val="28"/>
      <w:sz w:val="32"/>
      <w:szCs w:val="32"/>
      <w:lang w:val="es-ES_tradnl" w:eastAsia="en-US"/>
    </w:rPr>
  </w:style>
  <w:style w:type="character" w:customStyle="1" w:styleId="TtuloCar">
    <w:name w:val="Título Car"/>
    <w:link w:val="2"/>
    <w:uiPriority w:val="99"/>
    <w:locked/>
    <w:rsid w:val="002414AC"/>
    <w:rPr>
      <w:rFonts w:ascii="Cambria" w:eastAsia="Times New Roman" w:hAnsi="Cambria" w:cs="Times New Roman"/>
      <w:b/>
      <w:bCs/>
      <w:kern w:val="28"/>
      <w:sz w:val="32"/>
      <w:szCs w:val="32"/>
      <w:lang w:val="es-ES_tradnl"/>
    </w:rPr>
  </w:style>
  <w:style w:type="paragraph" w:customStyle="1" w:styleId="1">
    <w:name w:val="1"/>
    <w:basedOn w:val="Normal"/>
    <w:next w:val="Normal"/>
    <w:uiPriority w:val="99"/>
    <w:rsid w:val="002414AC"/>
    <w:pPr>
      <w:suppressAutoHyphens w:val="0"/>
      <w:spacing w:before="240" w:after="60" w:line="240" w:lineRule="auto"/>
      <w:jc w:val="center"/>
      <w:outlineLvl w:val="0"/>
    </w:pPr>
    <w:rPr>
      <w:rFonts w:ascii="Cambria" w:eastAsia="Times New Roman" w:hAnsi="Cambria" w:cs="Times New Roman"/>
      <w:b/>
      <w:bCs/>
      <w:kern w:val="28"/>
      <w:sz w:val="32"/>
      <w:szCs w:val="32"/>
      <w:lang w:val="es-ES_tradnl" w:eastAsia="en-US"/>
    </w:rPr>
  </w:style>
  <w:style w:type="paragraph" w:customStyle="1" w:styleId="font5">
    <w:name w:val="font5"/>
    <w:basedOn w:val="Normal"/>
    <w:rsid w:val="002414AC"/>
    <w:pPr>
      <w:suppressAutoHyphens w:val="0"/>
      <w:spacing w:before="100" w:beforeAutospacing="1" w:after="100" w:afterAutospacing="1" w:line="240" w:lineRule="auto"/>
    </w:pPr>
    <w:rPr>
      <w:rFonts w:ascii="Arial" w:eastAsia="Times New Roman" w:hAnsi="Arial" w:cs="Arial"/>
      <w:b/>
      <w:bCs/>
      <w:color w:val="000000"/>
      <w:lang w:eastAsia="es-CO"/>
    </w:rPr>
  </w:style>
  <w:style w:type="paragraph" w:customStyle="1" w:styleId="font6">
    <w:name w:val="font6"/>
    <w:basedOn w:val="Normal"/>
    <w:uiPriority w:val="99"/>
    <w:rsid w:val="002414AC"/>
    <w:pPr>
      <w:suppressAutoHyphens w:val="0"/>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70">
    <w:name w:val="xl70"/>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2414AC"/>
    <w:pPr>
      <w:suppressAutoHyphens w:val="0"/>
      <w:spacing w:before="100" w:beforeAutospacing="1" w:after="100" w:afterAutospacing="1" w:line="240" w:lineRule="auto"/>
    </w:pPr>
    <w:rPr>
      <w:rFonts w:ascii="Arial" w:eastAsia="Times New Roman" w:hAnsi="Arial" w:cs="Arial"/>
      <w:sz w:val="24"/>
      <w:szCs w:val="24"/>
      <w:lang w:eastAsia="es-CO"/>
    </w:rPr>
  </w:style>
  <w:style w:type="paragraph" w:customStyle="1" w:styleId="xl72">
    <w:name w:val="xl72"/>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4">
    <w:name w:val="xl74"/>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5">
    <w:name w:val="xl75"/>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6">
    <w:name w:val="xl76"/>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7">
    <w:name w:val="xl77"/>
    <w:basedOn w:val="Normal"/>
    <w:rsid w:val="002414AC"/>
    <w:pPr>
      <w:pBdr>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0">
    <w:name w:val="xl80"/>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1">
    <w:name w:val="xl81"/>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2">
    <w:name w:val="xl82"/>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3">
    <w:name w:val="xl83"/>
    <w:basedOn w:val="Normal"/>
    <w:rsid w:val="002414AC"/>
    <w:pPr>
      <w:pBdr>
        <w:top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
    <w:name w:val="xl84"/>
    <w:basedOn w:val="Normal"/>
    <w:rsid w:val="002414AC"/>
    <w:pPr>
      <w:pBdr>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2414AC"/>
    <w:pPr>
      <w:pBdr>
        <w:bottom w:val="single" w:sz="8" w:space="0" w:color="auto"/>
        <w:right w:val="single" w:sz="8"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2414AC"/>
    <w:pPr>
      <w:pBdr>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2414AC"/>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9">
    <w:name w:val="xl89"/>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2414AC"/>
    <w:pPr>
      <w:suppressAutoHyphens w:val="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3">
    <w:name w:val="xl93"/>
    <w:basedOn w:val="Normal"/>
    <w:rsid w:val="002414AC"/>
    <w:pP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94">
    <w:name w:val="xl94"/>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6">
    <w:name w:val="xl96"/>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2414AC"/>
    <w:pPr>
      <w:pBdr>
        <w:bottom w:val="single" w:sz="4" w:space="0" w:color="auto"/>
      </w:pBdr>
      <w:suppressAutoHyphens w:val="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2">
    <w:name w:val="xl102"/>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2414AC"/>
    <w:pPr>
      <w:pBdr>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04">
    <w:name w:val="xl104"/>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5">
    <w:name w:val="xl105"/>
    <w:basedOn w:val="Normal"/>
    <w:rsid w:val="002414AC"/>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6">
    <w:name w:val="xl106"/>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8">
    <w:name w:val="xl108"/>
    <w:basedOn w:val="Normal"/>
    <w:rsid w:val="002414AC"/>
    <w:pPr>
      <w:suppressAutoHyphens w:val="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
    <w:name w:val="xl109"/>
    <w:basedOn w:val="Normal"/>
    <w:rsid w:val="002414AC"/>
    <w:pPr>
      <w:suppressAutoHyphens w:val="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0">
    <w:name w:val="xl110"/>
    <w:basedOn w:val="Normal"/>
    <w:rsid w:val="002414AC"/>
    <w:pP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2414AC"/>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4">
    <w:name w:val="xl114"/>
    <w:basedOn w:val="Normal"/>
    <w:rsid w:val="002414AC"/>
    <w:pPr>
      <w:pBdr>
        <w:top w:val="single" w:sz="8" w:space="0" w:color="auto"/>
        <w:left w:val="single" w:sz="8" w:space="0" w:color="auto"/>
        <w:bottom w:val="single" w:sz="8" w:space="0" w:color="auto"/>
      </w:pBd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2414AC"/>
    <w:pPr>
      <w:pBdr>
        <w:top w:val="single" w:sz="8" w:space="0" w:color="auto"/>
        <w:bottom w:val="single" w:sz="8" w:space="0" w:color="auto"/>
      </w:pBd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8">
    <w:name w:val="xl118"/>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2">
    <w:name w:val="xl122"/>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5">
    <w:name w:val="xl125"/>
    <w:basedOn w:val="Normal"/>
    <w:rsid w:val="002414AC"/>
    <w:pPr>
      <w:pBdr>
        <w:top w:val="single" w:sz="8" w:space="0" w:color="auto"/>
        <w:left w:val="single" w:sz="8" w:space="0" w:color="auto"/>
        <w:bottom w:val="single" w:sz="8" w:space="0" w:color="auto"/>
      </w:pBd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6">
    <w:name w:val="xl126"/>
    <w:basedOn w:val="Normal"/>
    <w:rsid w:val="002414AC"/>
    <w:pPr>
      <w:pBdr>
        <w:top w:val="single" w:sz="8" w:space="0" w:color="auto"/>
        <w:left w:val="single" w:sz="8" w:space="0" w:color="auto"/>
        <w:bottom w:val="single" w:sz="8" w:space="0" w:color="auto"/>
      </w:pBdr>
      <w:suppressAutoHyphens w:val="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7">
    <w:name w:val="xl127"/>
    <w:basedOn w:val="Normal"/>
    <w:rsid w:val="002414AC"/>
    <w:pPr>
      <w:pBdr>
        <w:top w:val="single" w:sz="8" w:space="0" w:color="auto"/>
        <w:bottom w:val="single" w:sz="8" w:space="0" w:color="auto"/>
      </w:pBd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2414AC"/>
    <w:pPr>
      <w:pBdr>
        <w:top w:val="single" w:sz="8" w:space="0" w:color="auto"/>
        <w:bottom w:val="single" w:sz="8" w:space="0" w:color="auto"/>
      </w:pBdr>
      <w:suppressAutoHyphens w:val="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9">
    <w:name w:val="xl129"/>
    <w:basedOn w:val="Normal"/>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1">
    <w:name w:val="xl131"/>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2">
    <w:name w:val="xl132"/>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3">
    <w:name w:val="xl133"/>
    <w:basedOn w:val="Normal"/>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4">
    <w:name w:val="xl134"/>
    <w:basedOn w:val="Normal"/>
    <w:rsid w:val="002414AC"/>
    <w:pP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5">
    <w:name w:val="xl135"/>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6">
    <w:name w:val="xl136"/>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7">
    <w:name w:val="xl137"/>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8">
    <w:name w:val="xl138"/>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0">
    <w:name w:val="xl140"/>
    <w:basedOn w:val="Normal"/>
    <w:uiPriority w:val="99"/>
    <w:rsid w:val="002414AC"/>
    <w:pPr>
      <w:suppressAutoHyphens w:val="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uiPriority w:val="99"/>
    <w:rsid w:val="002414AC"/>
    <w:pPr>
      <w:pBdr>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3">
    <w:name w:val="xl143"/>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45">
    <w:name w:val="xl145"/>
    <w:basedOn w:val="Normal"/>
    <w:uiPriority w:val="99"/>
    <w:rsid w:val="002414AC"/>
    <w:pPr>
      <w:suppressAutoHyphens w:val="0"/>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46">
    <w:name w:val="xl146"/>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7">
    <w:name w:val="xl147"/>
    <w:basedOn w:val="Normal"/>
    <w:uiPriority w:val="99"/>
    <w:rsid w:val="002414AC"/>
    <w:pPr>
      <w:suppressAutoHyphens w:val="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48">
    <w:name w:val="xl148"/>
    <w:basedOn w:val="Normal"/>
    <w:uiPriority w:val="99"/>
    <w:rsid w:val="002414AC"/>
    <w:pPr>
      <w:pBdr>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9">
    <w:name w:val="xl149"/>
    <w:basedOn w:val="Normal"/>
    <w:uiPriority w:val="99"/>
    <w:rsid w:val="002414AC"/>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50">
    <w:name w:val="xl150"/>
    <w:basedOn w:val="Normal"/>
    <w:uiPriority w:val="99"/>
    <w:rsid w:val="002414AC"/>
    <w:pPr>
      <w:pBdr>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uiPriority w:val="99"/>
    <w:rsid w:val="002414AC"/>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uiPriority w:val="99"/>
    <w:rsid w:val="002414AC"/>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uiPriority w:val="99"/>
    <w:rsid w:val="002414AC"/>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uiPriority w:val="99"/>
    <w:rsid w:val="002414AC"/>
    <w:pPr>
      <w:pBdr>
        <w:top w:val="single" w:sz="8" w:space="0" w:color="auto"/>
        <w:left w:val="single" w:sz="8" w:space="0" w:color="auto"/>
        <w:bottom w:val="single" w:sz="8"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uiPriority w:val="99"/>
    <w:rsid w:val="002414AC"/>
    <w:pPr>
      <w:pBdr>
        <w:top w:val="single" w:sz="8" w:space="0" w:color="auto"/>
        <w:bottom w:val="single" w:sz="8"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6">
    <w:name w:val="xl156"/>
    <w:basedOn w:val="Normal"/>
    <w:uiPriority w:val="99"/>
    <w:rsid w:val="002414AC"/>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Subttulo">
    <w:name w:val="Subtitle"/>
    <w:basedOn w:val="Normal"/>
    <w:next w:val="Normal"/>
    <w:link w:val="SubttuloCar"/>
    <w:uiPriority w:val="11"/>
    <w:qFormat/>
    <w:rsid w:val="002414AC"/>
    <w:pPr>
      <w:suppressLineNumbers/>
      <w:tabs>
        <w:tab w:val="center" w:pos="4252"/>
        <w:tab w:val="right" w:pos="8504"/>
      </w:tabs>
      <w:autoSpaceDN w:val="0"/>
      <w:spacing w:after="0" w:line="240" w:lineRule="auto"/>
      <w:jc w:val="center"/>
      <w:textAlignment w:val="baseline"/>
    </w:pPr>
    <w:rPr>
      <w:rFonts w:ascii="Times New Roman" w:eastAsia="Times New Roman" w:hAnsi="Times New Roman" w:cs="Times New Roman"/>
      <w:i/>
      <w:iCs/>
      <w:kern w:val="3"/>
      <w:sz w:val="20"/>
      <w:szCs w:val="20"/>
      <w:lang w:eastAsia="es-ES"/>
    </w:rPr>
  </w:style>
  <w:style w:type="character" w:customStyle="1" w:styleId="SubttuloCar">
    <w:name w:val="Subtítulo Car"/>
    <w:basedOn w:val="Fuentedeprrafopredeter"/>
    <w:link w:val="Subttulo"/>
    <w:uiPriority w:val="11"/>
    <w:rsid w:val="002414AC"/>
    <w:rPr>
      <w:rFonts w:ascii="Times New Roman" w:eastAsia="Times New Roman" w:hAnsi="Times New Roman" w:cs="Times New Roman"/>
      <w:i/>
      <w:iCs/>
      <w:kern w:val="3"/>
      <w:sz w:val="20"/>
      <w:szCs w:val="20"/>
      <w:lang w:val="es-ES" w:eastAsia="es-ES"/>
    </w:rPr>
  </w:style>
  <w:style w:type="paragraph" w:styleId="Textoindependiente">
    <w:name w:val="Body Text"/>
    <w:basedOn w:val="Normal"/>
    <w:link w:val="TextoindependienteCar"/>
    <w:uiPriority w:val="99"/>
    <w:rsid w:val="002414AC"/>
    <w:pPr>
      <w:suppressAutoHyphens w:val="0"/>
      <w:spacing w:after="120" w:line="240" w:lineRule="auto"/>
      <w:jc w:val="both"/>
    </w:pPr>
    <w:rPr>
      <w:rFonts w:ascii="Arial" w:hAnsi="Arial" w:cs="Times New Roman"/>
      <w:lang w:eastAsia="en-US"/>
    </w:rPr>
  </w:style>
  <w:style w:type="character" w:customStyle="1" w:styleId="TextoindependienteCar">
    <w:name w:val="Texto independiente Car"/>
    <w:basedOn w:val="Fuentedeprrafopredeter"/>
    <w:link w:val="Textoindependiente"/>
    <w:uiPriority w:val="99"/>
    <w:rsid w:val="002414AC"/>
    <w:rPr>
      <w:rFonts w:ascii="Arial" w:eastAsia="Calibri" w:hAnsi="Arial" w:cs="Times New Roman"/>
    </w:rPr>
  </w:style>
  <w:style w:type="paragraph" w:styleId="Listaconvietas">
    <w:name w:val="List Bullet"/>
    <w:basedOn w:val="Normal"/>
    <w:uiPriority w:val="99"/>
    <w:semiHidden/>
    <w:rsid w:val="002414AC"/>
    <w:pPr>
      <w:numPr>
        <w:numId w:val="13"/>
      </w:numPr>
      <w:tabs>
        <w:tab w:val="num" w:pos="360"/>
      </w:tabs>
      <w:suppressAutoHyphens w:val="0"/>
      <w:spacing w:after="0" w:line="240" w:lineRule="auto"/>
      <w:contextualSpacing/>
      <w:jc w:val="both"/>
    </w:pPr>
    <w:rPr>
      <w:rFonts w:ascii="Arial" w:hAnsi="Arial" w:cs="Times New Roman"/>
      <w:lang w:eastAsia="en-US"/>
    </w:rPr>
  </w:style>
  <w:style w:type="paragraph" w:styleId="Lista">
    <w:name w:val="List"/>
    <w:basedOn w:val="Normal"/>
    <w:uiPriority w:val="99"/>
    <w:rsid w:val="002414AC"/>
    <w:pPr>
      <w:suppressAutoHyphens w:val="0"/>
      <w:spacing w:after="0" w:line="240" w:lineRule="auto"/>
      <w:ind w:left="283" w:hanging="283"/>
      <w:contextualSpacing/>
      <w:jc w:val="both"/>
    </w:pPr>
    <w:rPr>
      <w:rFonts w:ascii="Arial" w:hAnsi="Arial" w:cs="Times New Roman"/>
      <w:lang w:eastAsia="en-US"/>
    </w:rPr>
  </w:style>
  <w:style w:type="numbering" w:customStyle="1" w:styleId="WWNum15">
    <w:name w:val="WWNum15"/>
    <w:rsid w:val="002414AC"/>
    <w:pPr>
      <w:numPr>
        <w:numId w:val="12"/>
      </w:numPr>
    </w:pPr>
  </w:style>
  <w:style w:type="numbering" w:customStyle="1" w:styleId="WWNum4">
    <w:name w:val="WWNum4"/>
    <w:rsid w:val="002414AC"/>
    <w:pPr>
      <w:numPr>
        <w:numId w:val="11"/>
      </w:numPr>
    </w:pPr>
  </w:style>
  <w:style w:type="character" w:styleId="Ttulodellibro">
    <w:name w:val="Book Title"/>
    <w:basedOn w:val="Fuentedeprrafopredeter"/>
    <w:uiPriority w:val="33"/>
    <w:qFormat/>
    <w:rsid w:val="002414AC"/>
    <w:rPr>
      <w:b/>
      <w:bCs/>
      <w:smallCaps/>
      <w:spacing w:val="5"/>
    </w:rPr>
  </w:style>
  <w:style w:type="character" w:styleId="nfasissutil">
    <w:name w:val="Subtle Emphasis"/>
    <w:basedOn w:val="Fuentedeprrafopredeter"/>
    <w:uiPriority w:val="19"/>
    <w:qFormat/>
    <w:rsid w:val="002414AC"/>
    <w:rPr>
      <w:i/>
      <w:iCs/>
      <w:color w:val="808080" w:themeColor="text1" w:themeTint="7F"/>
    </w:rPr>
  </w:style>
  <w:style w:type="paragraph" w:customStyle="1" w:styleId="estilo5">
    <w:name w:val="estilo5"/>
    <w:basedOn w:val="Standard"/>
    <w:rsid w:val="002414AC"/>
    <w:pPr>
      <w:widowControl/>
      <w:spacing w:before="28" w:after="28"/>
    </w:pPr>
    <w:rPr>
      <w:rFonts w:ascii="Times New Roman" w:eastAsia="Times New Roman" w:hAnsi="Times New Roman"/>
      <w:lang w:eastAsia="es-ES"/>
    </w:rPr>
  </w:style>
  <w:style w:type="table" w:customStyle="1" w:styleId="Tablaconcuadrcula2">
    <w:name w:val="Tabla con cuadrícula2"/>
    <w:basedOn w:val="Tablanormal"/>
    <w:next w:val="Tablaconcuadrcula"/>
    <w:uiPriority w:val="59"/>
    <w:rsid w:val="002414A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uiPriority w:val="34"/>
    <w:locked/>
    <w:rsid w:val="002414AC"/>
  </w:style>
  <w:style w:type="paragraph" w:styleId="Textonotapie">
    <w:name w:val="footnote text"/>
    <w:basedOn w:val="Normal"/>
    <w:link w:val="TextonotapieCar"/>
    <w:uiPriority w:val="99"/>
    <w:semiHidden/>
    <w:unhideWhenUsed/>
    <w:rsid w:val="002414AC"/>
    <w:pPr>
      <w:suppressAutoHyphens w:val="0"/>
      <w:spacing w:after="0" w:line="240" w:lineRule="auto"/>
      <w:jc w:val="both"/>
    </w:pPr>
    <w:rPr>
      <w:rFonts w:ascii="Arial" w:eastAsiaTheme="minorHAnsi" w:hAnsi="Arial" w:cs="Arial"/>
      <w:sz w:val="20"/>
      <w:szCs w:val="20"/>
      <w:lang w:eastAsia="en-US"/>
    </w:rPr>
  </w:style>
  <w:style w:type="character" w:customStyle="1" w:styleId="TextonotapieCar">
    <w:name w:val="Texto nota pie Car"/>
    <w:basedOn w:val="Fuentedeprrafopredeter"/>
    <w:link w:val="Textonotapie"/>
    <w:uiPriority w:val="99"/>
    <w:semiHidden/>
    <w:rsid w:val="002414AC"/>
    <w:rPr>
      <w:rFonts w:ascii="Arial" w:hAnsi="Arial" w:cs="Arial"/>
      <w:sz w:val="20"/>
      <w:szCs w:val="20"/>
    </w:rPr>
  </w:style>
  <w:style w:type="character" w:styleId="Refdenotaalpie">
    <w:name w:val="footnote reference"/>
    <w:basedOn w:val="Fuentedeprrafopredeter"/>
    <w:uiPriority w:val="99"/>
    <w:semiHidden/>
    <w:unhideWhenUsed/>
    <w:rsid w:val="002414AC"/>
    <w:rPr>
      <w:vertAlign w:val="superscript"/>
    </w:rPr>
  </w:style>
  <w:style w:type="paragraph" w:customStyle="1" w:styleId="Body">
    <w:name w:val="Body"/>
    <w:rsid w:val="00A8124F"/>
    <w:pPr>
      <w:pBdr>
        <w:top w:val="nil"/>
        <w:left w:val="nil"/>
        <w:bottom w:val="nil"/>
        <w:right w:val="nil"/>
        <w:between w:val="nil"/>
        <w:bar w:val="nil"/>
      </w:pBdr>
      <w:spacing w:after="160" w:line="259" w:lineRule="auto"/>
    </w:pPr>
    <w:rPr>
      <w:rFonts w:ascii="Calibri" w:eastAsia="Calibri" w:hAnsi="Calibri" w:cs="Calibri"/>
      <w:color w:val="000000"/>
      <w:u w:color="000000"/>
      <w:bdr w:val="nil"/>
      <w:lang w:eastAsia="es-CO"/>
    </w:rPr>
  </w:style>
  <w:style w:type="table" w:styleId="Tablanormal1">
    <w:name w:val="Plain Table 1"/>
    <w:basedOn w:val="Tablanormal"/>
    <w:uiPriority w:val="41"/>
    <w:rsid w:val="003825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7176">
      <w:bodyDiv w:val="1"/>
      <w:marLeft w:val="0"/>
      <w:marRight w:val="0"/>
      <w:marTop w:val="0"/>
      <w:marBottom w:val="0"/>
      <w:divBdr>
        <w:top w:val="none" w:sz="0" w:space="0" w:color="auto"/>
        <w:left w:val="none" w:sz="0" w:space="0" w:color="auto"/>
        <w:bottom w:val="none" w:sz="0" w:space="0" w:color="auto"/>
        <w:right w:val="none" w:sz="0" w:space="0" w:color="auto"/>
      </w:divBdr>
    </w:div>
    <w:div w:id="41947001">
      <w:bodyDiv w:val="1"/>
      <w:marLeft w:val="0"/>
      <w:marRight w:val="0"/>
      <w:marTop w:val="0"/>
      <w:marBottom w:val="0"/>
      <w:divBdr>
        <w:top w:val="none" w:sz="0" w:space="0" w:color="auto"/>
        <w:left w:val="none" w:sz="0" w:space="0" w:color="auto"/>
        <w:bottom w:val="none" w:sz="0" w:space="0" w:color="auto"/>
        <w:right w:val="none" w:sz="0" w:space="0" w:color="auto"/>
      </w:divBdr>
    </w:div>
    <w:div w:id="47650109">
      <w:bodyDiv w:val="1"/>
      <w:marLeft w:val="0"/>
      <w:marRight w:val="0"/>
      <w:marTop w:val="0"/>
      <w:marBottom w:val="0"/>
      <w:divBdr>
        <w:top w:val="none" w:sz="0" w:space="0" w:color="auto"/>
        <w:left w:val="none" w:sz="0" w:space="0" w:color="auto"/>
        <w:bottom w:val="none" w:sz="0" w:space="0" w:color="auto"/>
        <w:right w:val="none" w:sz="0" w:space="0" w:color="auto"/>
      </w:divBdr>
    </w:div>
    <w:div w:id="53546962">
      <w:bodyDiv w:val="1"/>
      <w:marLeft w:val="0"/>
      <w:marRight w:val="0"/>
      <w:marTop w:val="0"/>
      <w:marBottom w:val="0"/>
      <w:divBdr>
        <w:top w:val="none" w:sz="0" w:space="0" w:color="auto"/>
        <w:left w:val="none" w:sz="0" w:space="0" w:color="auto"/>
        <w:bottom w:val="none" w:sz="0" w:space="0" w:color="auto"/>
        <w:right w:val="none" w:sz="0" w:space="0" w:color="auto"/>
      </w:divBdr>
    </w:div>
    <w:div w:id="64839199">
      <w:bodyDiv w:val="1"/>
      <w:marLeft w:val="0"/>
      <w:marRight w:val="0"/>
      <w:marTop w:val="0"/>
      <w:marBottom w:val="0"/>
      <w:divBdr>
        <w:top w:val="none" w:sz="0" w:space="0" w:color="auto"/>
        <w:left w:val="none" w:sz="0" w:space="0" w:color="auto"/>
        <w:bottom w:val="none" w:sz="0" w:space="0" w:color="auto"/>
        <w:right w:val="none" w:sz="0" w:space="0" w:color="auto"/>
      </w:divBdr>
    </w:div>
    <w:div w:id="77868930">
      <w:bodyDiv w:val="1"/>
      <w:marLeft w:val="0"/>
      <w:marRight w:val="0"/>
      <w:marTop w:val="0"/>
      <w:marBottom w:val="0"/>
      <w:divBdr>
        <w:top w:val="none" w:sz="0" w:space="0" w:color="auto"/>
        <w:left w:val="none" w:sz="0" w:space="0" w:color="auto"/>
        <w:bottom w:val="none" w:sz="0" w:space="0" w:color="auto"/>
        <w:right w:val="none" w:sz="0" w:space="0" w:color="auto"/>
      </w:divBdr>
    </w:div>
    <w:div w:id="80954439">
      <w:bodyDiv w:val="1"/>
      <w:marLeft w:val="0"/>
      <w:marRight w:val="0"/>
      <w:marTop w:val="0"/>
      <w:marBottom w:val="0"/>
      <w:divBdr>
        <w:top w:val="none" w:sz="0" w:space="0" w:color="auto"/>
        <w:left w:val="none" w:sz="0" w:space="0" w:color="auto"/>
        <w:bottom w:val="none" w:sz="0" w:space="0" w:color="auto"/>
        <w:right w:val="none" w:sz="0" w:space="0" w:color="auto"/>
      </w:divBdr>
    </w:div>
    <w:div w:id="102238166">
      <w:bodyDiv w:val="1"/>
      <w:marLeft w:val="0"/>
      <w:marRight w:val="0"/>
      <w:marTop w:val="0"/>
      <w:marBottom w:val="0"/>
      <w:divBdr>
        <w:top w:val="none" w:sz="0" w:space="0" w:color="auto"/>
        <w:left w:val="none" w:sz="0" w:space="0" w:color="auto"/>
        <w:bottom w:val="none" w:sz="0" w:space="0" w:color="auto"/>
        <w:right w:val="none" w:sz="0" w:space="0" w:color="auto"/>
      </w:divBdr>
    </w:div>
    <w:div w:id="121582445">
      <w:bodyDiv w:val="1"/>
      <w:marLeft w:val="0"/>
      <w:marRight w:val="0"/>
      <w:marTop w:val="0"/>
      <w:marBottom w:val="0"/>
      <w:divBdr>
        <w:top w:val="none" w:sz="0" w:space="0" w:color="auto"/>
        <w:left w:val="none" w:sz="0" w:space="0" w:color="auto"/>
        <w:bottom w:val="none" w:sz="0" w:space="0" w:color="auto"/>
        <w:right w:val="none" w:sz="0" w:space="0" w:color="auto"/>
      </w:divBdr>
    </w:div>
    <w:div w:id="129137363">
      <w:bodyDiv w:val="1"/>
      <w:marLeft w:val="0"/>
      <w:marRight w:val="0"/>
      <w:marTop w:val="0"/>
      <w:marBottom w:val="0"/>
      <w:divBdr>
        <w:top w:val="none" w:sz="0" w:space="0" w:color="auto"/>
        <w:left w:val="none" w:sz="0" w:space="0" w:color="auto"/>
        <w:bottom w:val="none" w:sz="0" w:space="0" w:color="auto"/>
        <w:right w:val="none" w:sz="0" w:space="0" w:color="auto"/>
      </w:divBdr>
    </w:div>
    <w:div w:id="168638733">
      <w:bodyDiv w:val="1"/>
      <w:marLeft w:val="0"/>
      <w:marRight w:val="0"/>
      <w:marTop w:val="0"/>
      <w:marBottom w:val="0"/>
      <w:divBdr>
        <w:top w:val="none" w:sz="0" w:space="0" w:color="auto"/>
        <w:left w:val="none" w:sz="0" w:space="0" w:color="auto"/>
        <w:bottom w:val="none" w:sz="0" w:space="0" w:color="auto"/>
        <w:right w:val="none" w:sz="0" w:space="0" w:color="auto"/>
      </w:divBdr>
    </w:div>
    <w:div w:id="178548099">
      <w:bodyDiv w:val="1"/>
      <w:marLeft w:val="0"/>
      <w:marRight w:val="0"/>
      <w:marTop w:val="0"/>
      <w:marBottom w:val="0"/>
      <w:divBdr>
        <w:top w:val="none" w:sz="0" w:space="0" w:color="auto"/>
        <w:left w:val="none" w:sz="0" w:space="0" w:color="auto"/>
        <w:bottom w:val="none" w:sz="0" w:space="0" w:color="auto"/>
        <w:right w:val="none" w:sz="0" w:space="0" w:color="auto"/>
      </w:divBdr>
    </w:div>
    <w:div w:id="183909812">
      <w:bodyDiv w:val="1"/>
      <w:marLeft w:val="0"/>
      <w:marRight w:val="0"/>
      <w:marTop w:val="0"/>
      <w:marBottom w:val="0"/>
      <w:divBdr>
        <w:top w:val="none" w:sz="0" w:space="0" w:color="auto"/>
        <w:left w:val="none" w:sz="0" w:space="0" w:color="auto"/>
        <w:bottom w:val="none" w:sz="0" w:space="0" w:color="auto"/>
        <w:right w:val="none" w:sz="0" w:space="0" w:color="auto"/>
      </w:divBdr>
    </w:div>
    <w:div w:id="194462433">
      <w:bodyDiv w:val="1"/>
      <w:marLeft w:val="0"/>
      <w:marRight w:val="0"/>
      <w:marTop w:val="0"/>
      <w:marBottom w:val="0"/>
      <w:divBdr>
        <w:top w:val="none" w:sz="0" w:space="0" w:color="auto"/>
        <w:left w:val="none" w:sz="0" w:space="0" w:color="auto"/>
        <w:bottom w:val="none" w:sz="0" w:space="0" w:color="auto"/>
        <w:right w:val="none" w:sz="0" w:space="0" w:color="auto"/>
      </w:divBdr>
    </w:div>
    <w:div w:id="198402153">
      <w:bodyDiv w:val="1"/>
      <w:marLeft w:val="0"/>
      <w:marRight w:val="0"/>
      <w:marTop w:val="0"/>
      <w:marBottom w:val="0"/>
      <w:divBdr>
        <w:top w:val="none" w:sz="0" w:space="0" w:color="auto"/>
        <w:left w:val="none" w:sz="0" w:space="0" w:color="auto"/>
        <w:bottom w:val="none" w:sz="0" w:space="0" w:color="auto"/>
        <w:right w:val="none" w:sz="0" w:space="0" w:color="auto"/>
      </w:divBdr>
    </w:div>
    <w:div w:id="203250983">
      <w:bodyDiv w:val="1"/>
      <w:marLeft w:val="0"/>
      <w:marRight w:val="0"/>
      <w:marTop w:val="0"/>
      <w:marBottom w:val="0"/>
      <w:divBdr>
        <w:top w:val="none" w:sz="0" w:space="0" w:color="auto"/>
        <w:left w:val="none" w:sz="0" w:space="0" w:color="auto"/>
        <w:bottom w:val="none" w:sz="0" w:space="0" w:color="auto"/>
        <w:right w:val="none" w:sz="0" w:space="0" w:color="auto"/>
      </w:divBdr>
    </w:div>
    <w:div w:id="212696816">
      <w:bodyDiv w:val="1"/>
      <w:marLeft w:val="0"/>
      <w:marRight w:val="0"/>
      <w:marTop w:val="0"/>
      <w:marBottom w:val="0"/>
      <w:divBdr>
        <w:top w:val="none" w:sz="0" w:space="0" w:color="auto"/>
        <w:left w:val="none" w:sz="0" w:space="0" w:color="auto"/>
        <w:bottom w:val="none" w:sz="0" w:space="0" w:color="auto"/>
        <w:right w:val="none" w:sz="0" w:space="0" w:color="auto"/>
      </w:divBdr>
    </w:div>
    <w:div w:id="235283183">
      <w:bodyDiv w:val="1"/>
      <w:marLeft w:val="0"/>
      <w:marRight w:val="0"/>
      <w:marTop w:val="0"/>
      <w:marBottom w:val="0"/>
      <w:divBdr>
        <w:top w:val="none" w:sz="0" w:space="0" w:color="auto"/>
        <w:left w:val="none" w:sz="0" w:space="0" w:color="auto"/>
        <w:bottom w:val="none" w:sz="0" w:space="0" w:color="auto"/>
        <w:right w:val="none" w:sz="0" w:space="0" w:color="auto"/>
      </w:divBdr>
    </w:div>
    <w:div w:id="253244248">
      <w:bodyDiv w:val="1"/>
      <w:marLeft w:val="0"/>
      <w:marRight w:val="0"/>
      <w:marTop w:val="0"/>
      <w:marBottom w:val="0"/>
      <w:divBdr>
        <w:top w:val="none" w:sz="0" w:space="0" w:color="auto"/>
        <w:left w:val="none" w:sz="0" w:space="0" w:color="auto"/>
        <w:bottom w:val="none" w:sz="0" w:space="0" w:color="auto"/>
        <w:right w:val="none" w:sz="0" w:space="0" w:color="auto"/>
      </w:divBdr>
    </w:div>
    <w:div w:id="272399057">
      <w:bodyDiv w:val="1"/>
      <w:marLeft w:val="0"/>
      <w:marRight w:val="0"/>
      <w:marTop w:val="0"/>
      <w:marBottom w:val="0"/>
      <w:divBdr>
        <w:top w:val="none" w:sz="0" w:space="0" w:color="auto"/>
        <w:left w:val="none" w:sz="0" w:space="0" w:color="auto"/>
        <w:bottom w:val="none" w:sz="0" w:space="0" w:color="auto"/>
        <w:right w:val="none" w:sz="0" w:space="0" w:color="auto"/>
      </w:divBdr>
      <w:divsChild>
        <w:div w:id="1189142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0453489">
              <w:marLeft w:val="0"/>
              <w:marRight w:val="0"/>
              <w:marTop w:val="0"/>
              <w:marBottom w:val="0"/>
              <w:divBdr>
                <w:top w:val="none" w:sz="0" w:space="0" w:color="auto"/>
                <w:left w:val="none" w:sz="0" w:space="0" w:color="auto"/>
                <w:bottom w:val="none" w:sz="0" w:space="0" w:color="auto"/>
                <w:right w:val="none" w:sz="0" w:space="0" w:color="auto"/>
              </w:divBdr>
              <w:divsChild>
                <w:div w:id="1336687323">
                  <w:marLeft w:val="0"/>
                  <w:marRight w:val="0"/>
                  <w:marTop w:val="0"/>
                  <w:marBottom w:val="0"/>
                  <w:divBdr>
                    <w:top w:val="none" w:sz="0" w:space="0" w:color="auto"/>
                    <w:left w:val="none" w:sz="0" w:space="0" w:color="auto"/>
                    <w:bottom w:val="none" w:sz="0" w:space="0" w:color="auto"/>
                    <w:right w:val="none" w:sz="0" w:space="0" w:color="auto"/>
                  </w:divBdr>
                  <w:divsChild>
                    <w:div w:id="130963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297977">
      <w:bodyDiv w:val="1"/>
      <w:marLeft w:val="0"/>
      <w:marRight w:val="0"/>
      <w:marTop w:val="0"/>
      <w:marBottom w:val="0"/>
      <w:divBdr>
        <w:top w:val="none" w:sz="0" w:space="0" w:color="auto"/>
        <w:left w:val="none" w:sz="0" w:space="0" w:color="auto"/>
        <w:bottom w:val="none" w:sz="0" w:space="0" w:color="auto"/>
        <w:right w:val="none" w:sz="0" w:space="0" w:color="auto"/>
      </w:divBdr>
    </w:div>
    <w:div w:id="291713735">
      <w:bodyDiv w:val="1"/>
      <w:marLeft w:val="0"/>
      <w:marRight w:val="0"/>
      <w:marTop w:val="0"/>
      <w:marBottom w:val="0"/>
      <w:divBdr>
        <w:top w:val="none" w:sz="0" w:space="0" w:color="auto"/>
        <w:left w:val="none" w:sz="0" w:space="0" w:color="auto"/>
        <w:bottom w:val="none" w:sz="0" w:space="0" w:color="auto"/>
        <w:right w:val="none" w:sz="0" w:space="0" w:color="auto"/>
      </w:divBdr>
    </w:div>
    <w:div w:id="292447702">
      <w:bodyDiv w:val="1"/>
      <w:marLeft w:val="0"/>
      <w:marRight w:val="0"/>
      <w:marTop w:val="0"/>
      <w:marBottom w:val="0"/>
      <w:divBdr>
        <w:top w:val="none" w:sz="0" w:space="0" w:color="auto"/>
        <w:left w:val="none" w:sz="0" w:space="0" w:color="auto"/>
        <w:bottom w:val="none" w:sz="0" w:space="0" w:color="auto"/>
        <w:right w:val="none" w:sz="0" w:space="0" w:color="auto"/>
      </w:divBdr>
    </w:div>
    <w:div w:id="303319763">
      <w:bodyDiv w:val="1"/>
      <w:marLeft w:val="0"/>
      <w:marRight w:val="0"/>
      <w:marTop w:val="0"/>
      <w:marBottom w:val="0"/>
      <w:divBdr>
        <w:top w:val="none" w:sz="0" w:space="0" w:color="auto"/>
        <w:left w:val="none" w:sz="0" w:space="0" w:color="auto"/>
        <w:bottom w:val="none" w:sz="0" w:space="0" w:color="auto"/>
        <w:right w:val="none" w:sz="0" w:space="0" w:color="auto"/>
      </w:divBdr>
    </w:div>
    <w:div w:id="308706156">
      <w:bodyDiv w:val="1"/>
      <w:marLeft w:val="0"/>
      <w:marRight w:val="0"/>
      <w:marTop w:val="0"/>
      <w:marBottom w:val="0"/>
      <w:divBdr>
        <w:top w:val="none" w:sz="0" w:space="0" w:color="auto"/>
        <w:left w:val="none" w:sz="0" w:space="0" w:color="auto"/>
        <w:bottom w:val="none" w:sz="0" w:space="0" w:color="auto"/>
        <w:right w:val="none" w:sz="0" w:space="0" w:color="auto"/>
      </w:divBdr>
    </w:div>
    <w:div w:id="309333524">
      <w:bodyDiv w:val="1"/>
      <w:marLeft w:val="0"/>
      <w:marRight w:val="0"/>
      <w:marTop w:val="0"/>
      <w:marBottom w:val="0"/>
      <w:divBdr>
        <w:top w:val="none" w:sz="0" w:space="0" w:color="auto"/>
        <w:left w:val="none" w:sz="0" w:space="0" w:color="auto"/>
        <w:bottom w:val="none" w:sz="0" w:space="0" w:color="auto"/>
        <w:right w:val="none" w:sz="0" w:space="0" w:color="auto"/>
      </w:divBdr>
    </w:div>
    <w:div w:id="321085642">
      <w:bodyDiv w:val="1"/>
      <w:marLeft w:val="0"/>
      <w:marRight w:val="0"/>
      <w:marTop w:val="0"/>
      <w:marBottom w:val="0"/>
      <w:divBdr>
        <w:top w:val="none" w:sz="0" w:space="0" w:color="auto"/>
        <w:left w:val="none" w:sz="0" w:space="0" w:color="auto"/>
        <w:bottom w:val="none" w:sz="0" w:space="0" w:color="auto"/>
        <w:right w:val="none" w:sz="0" w:space="0" w:color="auto"/>
      </w:divBdr>
    </w:div>
    <w:div w:id="398940689">
      <w:bodyDiv w:val="1"/>
      <w:marLeft w:val="0"/>
      <w:marRight w:val="0"/>
      <w:marTop w:val="0"/>
      <w:marBottom w:val="0"/>
      <w:divBdr>
        <w:top w:val="none" w:sz="0" w:space="0" w:color="auto"/>
        <w:left w:val="none" w:sz="0" w:space="0" w:color="auto"/>
        <w:bottom w:val="none" w:sz="0" w:space="0" w:color="auto"/>
        <w:right w:val="none" w:sz="0" w:space="0" w:color="auto"/>
      </w:divBdr>
    </w:div>
    <w:div w:id="405761880">
      <w:bodyDiv w:val="1"/>
      <w:marLeft w:val="0"/>
      <w:marRight w:val="0"/>
      <w:marTop w:val="0"/>
      <w:marBottom w:val="0"/>
      <w:divBdr>
        <w:top w:val="none" w:sz="0" w:space="0" w:color="auto"/>
        <w:left w:val="none" w:sz="0" w:space="0" w:color="auto"/>
        <w:bottom w:val="none" w:sz="0" w:space="0" w:color="auto"/>
        <w:right w:val="none" w:sz="0" w:space="0" w:color="auto"/>
      </w:divBdr>
    </w:div>
    <w:div w:id="410003478">
      <w:bodyDiv w:val="1"/>
      <w:marLeft w:val="0"/>
      <w:marRight w:val="0"/>
      <w:marTop w:val="0"/>
      <w:marBottom w:val="0"/>
      <w:divBdr>
        <w:top w:val="none" w:sz="0" w:space="0" w:color="auto"/>
        <w:left w:val="none" w:sz="0" w:space="0" w:color="auto"/>
        <w:bottom w:val="none" w:sz="0" w:space="0" w:color="auto"/>
        <w:right w:val="none" w:sz="0" w:space="0" w:color="auto"/>
      </w:divBdr>
    </w:div>
    <w:div w:id="412894875">
      <w:bodyDiv w:val="1"/>
      <w:marLeft w:val="0"/>
      <w:marRight w:val="0"/>
      <w:marTop w:val="0"/>
      <w:marBottom w:val="0"/>
      <w:divBdr>
        <w:top w:val="none" w:sz="0" w:space="0" w:color="auto"/>
        <w:left w:val="none" w:sz="0" w:space="0" w:color="auto"/>
        <w:bottom w:val="none" w:sz="0" w:space="0" w:color="auto"/>
        <w:right w:val="none" w:sz="0" w:space="0" w:color="auto"/>
      </w:divBdr>
    </w:div>
    <w:div w:id="420761993">
      <w:bodyDiv w:val="1"/>
      <w:marLeft w:val="0"/>
      <w:marRight w:val="0"/>
      <w:marTop w:val="0"/>
      <w:marBottom w:val="0"/>
      <w:divBdr>
        <w:top w:val="none" w:sz="0" w:space="0" w:color="auto"/>
        <w:left w:val="none" w:sz="0" w:space="0" w:color="auto"/>
        <w:bottom w:val="none" w:sz="0" w:space="0" w:color="auto"/>
        <w:right w:val="none" w:sz="0" w:space="0" w:color="auto"/>
      </w:divBdr>
    </w:div>
    <w:div w:id="434177338">
      <w:bodyDiv w:val="1"/>
      <w:marLeft w:val="0"/>
      <w:marRight w:val="0"/>
      <w:marTop w:val="0"/>
      <w:marBottom w:val="0"/>
      <w:divBdr>
        <w:top w:val="none" w:sz="0" w:space="0" w:color="auto"/>
        <w:left w:val="none" w:sz="0" w:space="0" w:color="auto"/>
        <w:bottom w:val="none" w:sz="0" w:space="0" w:color="auto"/>
        <w:right w:val="none" w:sz="0" w:space="0" w:color="auto"/>
      </w:divBdr>
    </w:div>
    <w:div w:id="442581981">
      <w:bodyDiv w:val="1"/>
      <w:marLeft w:val="0"/>
      <w:marRight w:val="0"/>
      <w:marTop w:val="0"/>
      <w:marBottom w:val="0"/>
      <w:divBdr>
        <w:top w:val="none" w:sz="0" w:space="0" w:color="auto"/>
        <w:left w:val="none" w:sz="0" w:space="0" w:color="auto"/>
        <w:bottom w:val="none" w:sz="0" w:space="0" w:color="auto"/>
        <w:right w:val="none" w:sz="0" w:space="0" w:color="auto"/>
      </w:divBdr>
    </w:div>
    <w:div w:id="449671241">
      <w:bodyDiv w:val="1"/>
      <w:marLeft w:val="0"/>
      <w:marRight w:val="0"/>
      <w:marTop w:val="0"/>
      <w:marBottom w:val="0"/>
      <w:divBdr>
        <w:top w:val="none" w:sz="0" w:space="0" w:color="auto"/>
        <w:left w:val="none" w:sz="0" w:space="0" w:color="auto"/>
        <w:bottom w:val="none" w:sz="0" w:space="0" w:color="auto"/>
        <w:right w:val="none" w:sz="0" w:space="0" w:color="auto"/>
      </w:divBdr>
    </w:div>
    <w:div w:id="451293358">
      <w:bodyDiv w:val="1"/>
      <w:marLeft w:val="0"/>
      <w:marRight w:val="0"/>
      <w:marTop w:val="0"/>
      <w:marBottom w:val="0"/>
      <w:divBdr>
        <w:top w:val="none" w:sz="0" w:space="0" w:color="auto"/>
        <w:left w:val="none" w:sz="0" w:space="0" w:color="auto"/>
        <w:bottom w:val="none" w:sz="0" w:space="0" w:color="auto"/>
        <w:right w:val="none" w:sz="0" w:space="0" w:color="auto"/>
      </w:divBdr>
    </w:div>
    <w:div w:id="456603985">
      <w:bodyDiv w:val="1"/>
      <w:marLeft w:val="0"/>
      <w:marRight w:val="0"/>
      <w:marTop w:val="0"/>
      <w:marBottom w:val="0"/>
      <w:divBdr>
        <w:top w:val="none" w:sz="0" w:space="0" w:color="auto"/>
        <w:left w:val="none" w:sz="0" w:space="0" w:color="auto"/>
        <w:bottom w:val="none" w:sz="0" w:space="0" w:color="auto"/>
        <w:right w:val="none" w:sz="0" w:space="0" w:color="auto"/>
      </w:divBdr>
    </w:div>
    <w:div w:id="457380757">
      <w:bodyDiv w:val="1"/>
      <w:marLeft w:val="0"/>
      <w:marRight w:val="0"/>
      <w:marTop w:val="0"/>
      <w:marBottom w:val="0"/>
      <w:divBdr>
        <w:top w:val="none" w:sz="0" w:space="0" w:color="auto"/>
        <w:left w:val="none" w:sz="0" w:space="0" w:color="auto"/>
        <w:bottom w:val="none" w:sz="0" w:space="0" w:color="auto"/>
        <w:right w:val="none" w:sz="0" w:space="0" w:color="auto"/>
      </w:divBdr>
    </w:div>
    <w:div w:id="468786588">
      <w:bodyDiv w:val="1"/>
      <w:marLeft w:val="0"/>
      <w:marRight w:val="0"/>
      <w:marTop w:val="0"/>
      <w:marBottom w:val="0"/>
      <w:divBdr>
        <w:top w:val="none" w:sz="0" w:space="0" w:color="auto"/>
        <w:left w:val="none" w:sz="0" w:space="0" w:color="auto"/>
        <w:bottom w:val="none" w:sz="0" w:space="0" w:color="auto"/>
        <w:right w:val="none" w:sz="0" w:space="0" w:color="auto"/>
      </w:divBdr>
    </w:div>
    <w:div w:id="473565166">
      <w:bodyDiv w:val="1"/>
      <w:marLeft w:val="0"/>
      <w:marRight w:val="0"/>
      <w:marTop w:val="0"/>
      <w:marBottom w:val="0"/>
      <w:divBdr>
        <w:top w:val="none" w:sz="0" w:space="0" w:color="auto"/>
        <w:left w:val="none" w:sz="0" w:space="0" w:color="auto"/>
        <w:bottom w:val="none" w:sz="0" w:space="0" w:color="auto"/>
        <w:right w:val="none" w:sz="0" w:space="0" w:color="auto"/>
      </w:divBdr>
    </w:div>
    <w:div w:id="521549339">
      <w:bodyDiv w:val="1"/>
      <w:marLeft w:val="0"/>
      <w:marRight w:val="0"/>
      <w:marTop w:val="0"/>
      <w:marBottom w:val="0"/>
      <w:divBdr>
        <w:top w:val="none" w:sz="0" w:space="0" w:color="auto"/>
        <w:left w:val="none" w:sz="0" w:space="0" w:color="auto"/>
        <w:bottom w:val="none" w:sz="0" w:space="0" w:color="auto"/>
        <w:right w:val="none" w:sz="0" w:space="0" w:color="auto"/>
      </w:divBdr>
    </w:div>
    <w:div w:id="524443314">
      <w:bodyDiv w:val="1"/>
      <w:marLeft w:val="0"/>
      <w:marRight w:val="0"/>
      <w:marTop w:val="0"/>
      <w:marBottom w:val="0"/>
      <w:divBdr>
        <w:top w:val="none" w:sz="0" w:space="0" w:color="auto"/>
        <w:left w:val="none" w:sz="0" w:space="0" w:color="auto"/>
        <w:bottom w:val="none" w:sz="0" w:space="0" w:color="auto"/>
        <w:right w:val="none" w:sz="0" w:space="0" w:color="auto"/>
      </w:divBdr>
    </w:div>
    <w:div w:id="526993668">
      <w:bodyDiv w:val="1"/>
      <w:marLeft w:val="0"/>
      <w:marRight w:val="0"/>
      <w:marTop w:val="0"/>
      <w:marBottom w:val="0"/>
      <w:divBdr>
        <w:top w:val="none" w:sz="0" w:space="0" w:color="auto"/>
        <w:left w:val="none" w:sz="0" w:space="0" w:color="auto"/>
        <w:bottom w:val="none" w:sz="0" w:space="0" w:color="auto"/>
        <w:right w:val="none" w:sz="0" w:space="0" w:color="auto"/>
      </w:divBdr>
    </w:div>
    <w:div w:id="528839879">
      <w:bodyDiv w:val="1"/>
      <w:marLeft w:val="0"/>
      <w:marRight w:val="0"/>
      <w:marTop w:val="0"/>
      <w:marBottom w:val="0"/>
      <w:divBdr>
        <w:top w:val="none" w:sz="0" w:space="0" w:color="auto"/>
        <w:left w:val="none" w:sz="0" w:space="0" w:color="auto"/>
        <w:bottom w:val="none" w:sz="0" w:space="0" w:color="auto"/>
        <w:right w:val="none" w:sz="0" w:space="0" w:color="auto"/>
      </w:divBdr>
    </w:div>
    <w:div w:id="538516067">
      <w:bodyDiv w:val="1"/>
      <w:marLeft w:val="0"/>
      <w:marRight w:val="0"/>
      <w:marTop w:val="0"/>
      <w:marBottom w:val="0"/>
      <w:divBdr>
        <w:top w:val="none" w:sz="0" w:space="0" w:color="auto"/>
        <w:left w:val="none" w:sz="0" w:space="0" w:color="auto"/>
        <w:bottom w:val="none" w:sz="0" w:space="0" w:color="auto"/>
        <w:right w:val="none" w:sz="0" w:space="0" w:color="auto"/>
      </w:divBdr>
    </w:div>
    <w:div w:id="548959548">
      <w:bodyDiv w:val="1"/>
      <w:marLeft w:val="0"/>
      <w:marRight w:val="0"/>
      <w:marTop w:val="0"/>
      <w:marBottom w:val="0"/>
      <w:divBdr>
        <w:top w:val="none" w:sz="0" w:space="0" w:color="auto"/>
        <w:left w:val="none" w:sz="0" w:space="0" w:color="auto"/>
        <w:bottom w:val="none" w:sz="0" w:space="0" w:color="auto"/>
        <w:right w:val="none" w:sz="0" w:space="0" w:color="auto"/>
      </w:divBdr>
    </w:div>
    <w:div w:id="566452618">
      <w:bodyDiv w:val="1"/>
      <w:marLeft w:val="0"/>
      <w:marRight w:val="0"/>
      <w:marTop w:val="0"/>
      <w:marBottom w:val="0"/>
      <w:divBdr>
        <w:top w:val="none" w:sz="0" w:space="0" w:color="auto"/>
        <w:left w:val="none" w:sz="0" w:space="0" w:color="auto"/>
        <w:bottom w:val="none" w:sz="0" w:space="0" w:color="auto"/>
        <w:right w:val="none" w:sz="0" w:space="0" w:color="auto"/>
      </w:divBdr>
    </w:div>
    <w:div w:id="569584892">
      <w:bodyDiv w:val="1"/>
      <w:marLeft w:val="0"/>
      <w:marRight w:val="0"/>
      <w:marTop w:val="0"/>
      <w:marBottom w:val="0"/>
      <w:divBdr>
        <w:top w:val="none" w:sz="0" w:space="0" w:color="auto"/>
        <w:left w:val="none" w:sz="0" w:space="0" w:color="auto"/>
        <w:bottom w:val="none" w:sz="0" w:space="0" w:color="auto"/>
        <w:right w:val="none" w:sz="0" w:space="0" w:color="auto"/>
      </w:divBdr>
    </w:div>
    <w:div w:id="575284234">
      <w:bodyDiv w:val="1"/>
      <w:marLeft w:val="0"/>
      <w:marRight w:val="0"/>
      <w:marTop w:val="0"/>
      <w:marBottom w:val="0"/>
      <w:divBdr>
        <w:top w:val="none" w:sz="0" w:space="0" w:color="auto"/>
        <w:left w:val="none" w:sz="0" w:space="0" w:color="auto"/>
        <w:bottom w:val="none" w:sz="0" w:space="0" w:color="auto"/>
        <w:right w:val="none" w:sz="0" w:space="0" w:color="auto"/>
      </w:divBdr>
    </w:div>
    <w:div w:id="590089264">
      <w:bodyDiv w:val="1"/>
      <w:marLeft w:val="0"/>
      <w:marRight w:val="0"/>
      <w:marTop w:val="0"/>
      <w:marBottom w:val="0"/>
      <w:divBdr>
        <w:top w:val="none" w:sz="0" w:space="0" w:color="auto"/>
        <w:left w:val="none" w:sz="0" w:space="0" w:color="auto"/>
        <w:bottom w:val="none" w:sz="0" w:space="0" w:color="auto"/>
        <w:right w:val="none" w:sz="0" w:space="0" w:color="auto"/>
      </w:divBdr>
    </w:div>
    <w:div w:id="672420934">
      <w:bodyDiv w:val="1"/>
      <w:marLeft w:val="0"/>
      <w:marRight w:val="0"/>
      <w:marTop w:val="0"/>
      <w:marBottom w:val="0"/>
      <w:divBdr>
        <w:top w:val="none" w:sz="0" w:space="0" w:color="auto"/>
        <w:left w:val="none" w:sz="0" w:space="0" w:color="auto"/>
        <w:bottom w:val="none" w:sz="0" w:space="0" w:color="auto"/>
        <w:right w:val="none" w:sz="0" w:space="0" w:color="auto"/>
      </w:divBdr>
    </w:div>
    <w:div w:id="677776483">
      <w:bodyDiv w:val="1"/>
      <w:marLeft w:val="0"/>
      <w:marRight w:val="0"/>
      <w:marTop w:val="0"/>
      <w:marBottom w:val="0"/>
      <w:divBdr>
        <w:top w:val="none" w:sz="0" w:space="0" w:color="auto"/>
        <w:left w:val="none" w:sz="0" w:space="0" w:color="auto"/>
        <w:bottom w:val="none" w:sz="0" w:space="0" w:color="auto"/>
        <w:right w:val="none" w:sz="0" w:space="0" w:color="auto"/>
      </w:divBdr>
    </w:div>
    <w:div w:id="687607528">
      <w:bodyDiv w:val="1"/>
      <w:marLeft w:val="0"/>
      <w:marRight w:val="0"/>
      <w:marTop w:val="0"/>
      <w:marBottom w:val="0"/>
      <w:divBdr>
        <w:top w:val="none" w:sz="0" w:space="0" w:color="auto"/>
        <w:left w:val="none" w:sz="0" w:space="0" w:color="auto"/>
        <w:bottom w:val="none" w:sz="0" w:space="0" w:color="auto"/>
        <w:right w:val="none" w:sz="0" w:space="0" w:color="auto"/>
      </w:divBdr>
    </w:div>
    <w:div w:id="699548227">
      <w:bodyDiv w:val="1"/>
      <w:marLeft w:val="0"/>
      <w:marRight w:val="0"/>
      <w:marTop w:val="0"/>
      <w:marBottom w:val="0"/>
      <w:divBdr>
        <w:top w:val="none" w:sz="0" w:space="0" w:color="auto"/>
        <w:left w:val="none" w:sz="0" w:space="0" w:color="auto"/>
        <w:bottom w:val="none" w:sz="0" w:space="0" w:color="auto"/>
        <w:right w:val="none" w:sz="0" w:space="0" w:color="auto"/>
      </w:divBdr>
    </w:div>
    <w:div w:id="711000146">
      <w:bodyDiv w:val="1"/>
      <w:marLeft w:val="0"/>
      <w:marRight w:val="0"/>
      <w:marTop w:val="0"/>
      <w:marBottom w:val="0"/>
      <w:divBdr>
        <w:top w:val="none" w:sz="0" w:space="0" w:color="auto"/>
        <w:left w:val="none" w:sz="0" w:space="0" w:color="auto"/>
        <w:bottom w:val="none" w:sz="0" w:space="0" w:color="auto"/>
        <w:right w:val="none" w:sz="0" w:space="0" w:color="auto"/>
      </w:divBdr>
    </w:div>
    <w:div w:id="716707973">
      <w:bodyDiv w:val="1"/>
      <w:marLeft w:val="0"/>
      <w:marRight w:val="0"/>
      <w:marTop w:val="0"/>
      <w:marBottom w:val="0"/>
      <w:divBdr>
        <w:top w:val="none" w:sz="0" w:space="0" w:color="auto"/>
        <w:left w:val="none" w:sz="0" w:space="0" w:color="auto"/>
        <w:bottom w:val="none" w:sz="0" w:space="0" w:color="auto"/>
        <w:right w:val="none" w:sz="0" w:space="0" w:color="auto"/>
      </w:divBdr>
    </w:div>
    <w:div w:id="726881596">
      <w:bodyDiv w:val="1"/>
      <w:marLeft w:val="0"/>
      <w:marRight w:val="0"/>
      <w:marTop w:val="0"/>
      <w:marBottom w:val="0"/>
      <w:divBdr>
        <w:top w:val="none" w:sz="0" w:space="0" w:color="auto"/>
        <w:left w:val="none" w:sz="0" w:space="0" w:color="auto"/>
        <w:bottom w:val="none" w:sz="0" w:space="0" w:color="auto"/>
        <w:right w:val="none" w:sz="0" w:space="0" w:color="auto"/>
      </w:divBdr>
    </w:div>
    <w:div w:id="735709966">
      <w:bodyDiv w:val="1"/>
      <w:marLeft w:val="0"/>
      <w:marRight w:val="0"/>
      <w:marTop w:val="0"/>
      <w:marBottom w:val="0"/>
      <w:divBdr>
        <w:top w:val="none" w:sz="0" w:space="0" w:color="auto"/>
        <w:left w:val="none" w:sz="0" w:space="0" w:color="auto"/>
        <w:bottom w:val="none" w:sz="0" w:space="0" w:color="auto"/>
        <w:right w:val="none" w:sz="0" w:space="0" w:color="auto"/>
      </w:divBdr>
    </w:div>
    <w:div w:id="735859944">
      <w:bodyDiv w:val="1"/>
      <w:marLeft w:val="0"/>
      <w:marRight w:val="0"/>
      <w:marTop w:val="0"/>
      <w:marBottom w:val="0"/>
      <w:divBdr>
        <w:top w:val="none" w:sz="0" w:space="0" w:color="auto"/>
        <w:left w:val="none" w:sz="0" w:space="0" w:color="auto"/>
        <w:bottom w:val="none" w:sz="0" w:space="0" w:color="auto"/>
        <w:right w:val="none" w:sz="0" w:space="0" w:color="auto"/>
      </w:divBdr>
    </w:div>
    <w:div w:id="754479520">
      <w:bodyDiv w:val="1"/>
      <w:marLeft w:val="0"/>
      <w:marRight w:val="0"/>
      <w:marTop w:val="0"/>
      <w:marBottom w:val="0"/>
      <w:divBdr>
        <w:top w:val="none" w:sz="0" w:space="0" w:color="auto"/>
        <w:left w:val="none" w:sz="0" w:space="0" w:color="auto"/>
        <w:bottom w:val="none" w:sz="0" w:space="0" w:color="auto"/>
        <w:right w:val="none" w:sz="0" w:space="0" w:color="auto"/>
      </w:divBdr>
    </w:div>
    <w:div w:id="774520405">
      <w:bodyDiv w:val="1"/>
      <w:marLeft w:val="0"/>
      <w:marRight w:val="0"/>
      <w:marTop w:val="0"/>
      <w:marBottom w:val="0"/>
      <w:divBdr>
        <w:top w:val="none" w:sz="0" w:space="0" w:color="auto"/>
        <w:left w:val="none" w:sz="0" w:space="0" w:color="auto"/>
        <w:bottom w:val="none" w:sz="0" w:space="0" w:color="auto"/>
        <w:right w:val="none" w:sz="0" w:space="0" w:color="auto"/>
      </w:divBdr>
      <w:divsChild>
        <w:div w:id="20461281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5018068">
              <w:marLeft w:val="0"/>
              <w:marRight w:val="0"/>
              <w:marTop w:val="0"/>
              <w:marBottom w:val="0"/>
              <w:divBdr>
                <w:top w:val="none" w:sz="0" w:space="0" w:color="auto"/>
                <w:left w:val="none" w:sz="0" w:space="0" w:color="auto"/>
                <w:bottom w:val="none" w:sz="0" w:space="0" w:color="auto"/>
                <w:right w:val="none" w:sz="0" w:space="0" w:color="auto"/>
              </w:divBdr>
              <w:divsChild>
                <w:div w:id="1879855785">
                  <w:marLeft w:val="0"/>
                  <w:marRight w:val="0"/>
                  <w:marTop w:val="0"/>
                  <w:marBottom w:val="0"/>
                  <w:divBdr>
                    <w:top w:val="none" w:sz="0" w:space="0" w:color="auto"/>
                    <w:left w:val="none" w:sz="0" w:space="0" w:color="auto"/>
                    <w:bottom w:val="none" w:sz="0" w:space="0" w:color="auto"/>
                    <w:right w:val="none" w:sz="0" w:space="0" w:color="auto"/>
                  </w:divBdr>
                  <w:divsChild>
                    <w:div w:id="170690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307292">
      <w:bodyDiv w:val="1"/>
      <w:marLeft w:val="0"/>
      <w:marRight w:val="0"/>
      <w:marTop w:val="0"/>
      <w:marBottom w:val="0"/>
      <w:divBdr>
        <w:top w:val="none" w:sz="0" w:space="0" w:color="auto"/>
        <w:left w:val="none" w:sz="0" w:space="0" w:color="auto"/>
        <w:bottom w:val="none" w:sz="0" w:space="0" w:color="auto"/>
        <w:right w:val="none" w:sz="0" w:space="0" w:color="auto"/>
      </w:divBdr>
    </w:div>
    <w:div w:id="802691876">
      <w:bodyDiv w:val="1"/>
      <w:marLeft w:val="0"/>
      <w:marRight w:val="0"/>
      <w:marTop w:val="0"/>
      <w:marBottom w:val="0"/>
      <w:divBdr>
        <w:top w:val="none" w:sz="0" w:space="0" w:color="auto"/>
        <w:left w:val="none" w:sz="0" w:space="0" w:color="auto"/>
        <w:bottom w:val="none" w:sz="0" w:space="0" w:color="auto"/>
        <w:right w:val="none" w:sz="0" w:space="0" w:color="auto"/>
      </w:divBdr>
    </w:div>
    <w:div w:id="812985429">
      <w:bodyDiv w:val="1"/>
      <w:marLeft w:val="0"/>
      <w:marRight w:val="0"/>
      <w:marTop w:val="0"/>
      <w:marBottom w:val="0"/>
      <w:divBdr>
        <w:top w:val="none" w:sz="0" w:space="0" w:color="auto"/>
        <w:left w:val="none" w:sz="0" w:space="0" w:color="auto"/>
        <w:bottom w:val="none" w:sz="0" w:space="0" w:color="auto"/>
        <w:right w:val="none" w:sz="0" w:space="0" w:color="auto"/>
      </w:divBdr>
    </w:div>
    <w:div w:id="839545041">
      <w:bodyDiv w:val="1"/>
      <w:marLeft w:val="0"/>
      <w:marRight w:val="0"/>
      <w:marTop w:val="0"/>
      <w:marBottom w:val="0"/>
      <w:divBdr>
        <w:top w:val="none" w:sz="0" w:space="0" w:color="auto"/>
        <w:left w:val="none" w:sz="0" w:space="0" w:color="auto"/>
        <w:bottom w:val="none" w:sz="0" w:space="0" w:color="auto"/>
        <w:right w:val="none" w:sz="0" w:space="0" w:color="auto"/>
      </w:divBdr>
    </w:div>
    <w:div w:id="841044999">
      <w:bodyDiv w:val="1"/>
      <w:marLeft w:val="0"/>
      <w:marRight w:val="0"/>
      <w:marTop w:val="0"/>
      <w:marBottom w:val="0"/>
      <w:divBdr>
        <w:top w:val="none" w:sz="0" w:space="0" w:color="auto"/>
        <w:left w:val="none" w:sz="0" w:space="0" w:color="auto"/>
        <w:bottom w:val="none" w:sz="0" w:space="0" w:color="auto"/>
        <w:right w:val="none" w:sz="0" w:space="0" w:color="auto"/>
      </w:divBdr>
    </w:div>
    <w:div w:id="846556623">
      <w:bodyDiv w:val="1"/>
      <w:marLeft w:val="0"/>
      <w:marRight w:val="0"/>
      <w:marTop w:val="0"/>
      <w:marBottom w:val="0"/>
      <w:divBdr>
        <w:top w:val="none" w:sz="0" w:space="0" w:color="auto"/>
        <w:left w:val="none" w:sz="0" w:space="0" w:color="auto"/>
        <w:bottom w:val="none" w:sz="0" w:space="0" w:color="auto"/>
        <w:right w:val="none" w:sz="0" w:space="0" w:color="auto"/>
      </w:divBdr>
    </w:div>
    <w:div w:id="851338593">
      <w:bodyDiv w:val="1"/>
      <w:marLeft w:val="0"/>
      <w:marRight w:val="0"/>
      <w:marTop w:val="0"/>
      <w:marBottom w:val="0"/>
      <w:divBdr>
        <w:top w:val="none" w:sz="0" w:space="0" w:color="auto"/>
        <w:left w:val="none" w:sz="0" w:space="0" w:color="auto"/>
        <w:bottom w:val="none" w:sz="0" w:space="0" w:color="auto"/>
        <w:right w:val="none" w:sz="0" w:space="0" w:color="auto"/>
      </w:divBdr>
    </w:div>
    <w:div w:id="858082715">
      <w:bodyDiv w:val="1"/>
      <w:marLeft w:val="0"/>
      <w:marRight w:val="0"/>
      <w:marTop w:val="0"/>
      <w:marBottom w:val="0"/>
      <w:divBdr>
        <w:top w:val="none" w:sz="0" w:space="0" w:color="auto"/>
        <w:left w:val="none" w:sz="0" w:space="0" w:color="auto"/>
        <w:bottom w:val="none" w:sz="0" w:space="0" w:color="auto"/>
        <w:right w:val="none" w:sz="0" w:space="0" w:color="auto"/>
      </w:divBdr>
    </w:div>
    <w:div w:id="866678644">
      <w:bodyDiv w:val="1"/>
      <w:marLeft w:val="0"/>
      <w:marRight w:val="0"/>
      <w:marTop w:val="0"/>
      <w:marBottom w:val="0"/>
      <w:divBdr>
        <w:top w:val="none" w:sz="0" w:space="0" w:color="auto"/>
        <w:left w:val="none" w:sz="0" w:space="0" w:color="auto"/>
        <w:bottom w:val="none" w:sz="0" w:space="0" w:color="auto"/>
        <w:right w:val="none" w:sz="0" w:space="0" w:color="auto"/>
      </w:divBdr>
    </w:div>
    <w:div w:id="871385781">
      <w:bodyDiv w:val="1"/>
      <w:marLeft w:val="0"/>
      <w:marRight w:val="0"/>
      <w:marTop w:val="0"/>
      <w:marBottom w:val="0"/>
      <w:divBdr>
        <w:top w:val="none" w:sz="0" w:space="0" w:color="auto"/>
        <w:left w:val="none" w:sz="0" w:space="0" w:color="auto"/>
        <w:bottom w:val="none" w:sz="0" w:space="0" w:color="auto"/>
        <w:right w:val="none" w:sz="0" w:space="0" w:color="auto"/>
      </w:divBdr>
    </w:div>
    <w:div w:id="871647708">
      <w:bodyDiv w:val="1"/>
      <w:marLeft w:val="0"/>
      <w:marRight w:val="0"/>
      <w:marTop w:val="0"/>
      <w:marBottom w:val="0"/>
      <w:divBdr>
        <w:top w:val="none" w:sz="0" w:space="0" w:color="auto"/>
        <w:left w:val="none" w:sz="0" w:space="0" w:color="auto"/>
        <w:bottom w:val="none" w:sz="0" w:space="0" w:color="auto"/>
        <w:right w:val="none" w:sz="0" w:space="0" w:color="auto"/>
      </w:divBdr>
    </w:div>
    <w:div w:id="875654887">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sChild>
        <w:div w:id="226956305">
          <w:marLeft w:val="0"/>
          <w:marRight w:val="0"/>
          <w:marTop w:val="0"/>
          <w:marBottom w:val="0"/>
          <w:divBdr>
            <w:top w:val="none" w:sz="0" w:space="0" w:color="auto"/>
            <w:left w:val="none" w:sz="0" w:space="0" w:color="auto"/>
            <w:bottom w:val="none" w:sz="0" w:space="0" w:color="auto"/>
            <w:right w:val="none" w:sz="0" w:space="0" w:color="auto"/>
          </w:divBdr>
        </w:div>
        <w:div w:id="901796677">
          <w:marLeft w:val="0"/>
          <w:marRight w:val="0"/>
          <w:marTop w:val="0"/>
          <w:marBottom w:val="0"/>
          <w:divBdr>
            <w:top w:val="none" w:sz="0" w:space="0" w:color="auto"/>
            <w:left w:val="none" w:sz="0" w:space="0" w:color="auto"/>
            <w:bottom w:val="none" w:sz="0" w:space="0" w:color="auto"/>
            <w:right w:val="none" w:sz="0" w:space="0" w:color="auto"/>
          </w:divBdr>
        </w:div>
        <w:div w:id="1826119587">
          <w:marLeft w:val="0"/>
          <w:marRight w:val="0"/>
          <w:marTop w:val="0"/>
          <w:marBottom w:val="0"/>
          <w:divBdr>
            <w:top w:val="none" w:sz="0" w:space="0" w:color="auto"/>
            <w:left w:val="none" w:sz="0" w:space="0" w:color="auto"/>
            <w:bottom w:val="none" w:sz="0" w:space="0" w:color="auto"/>
            <w:right w:val="none" w:sz="0" w:space="0" w:color="auto"/>
          </w:divBdr>
        </w:div>
      </w:divsChild>
    </w:div>
    <w:div w:id="906575463">
      <w:bodyDiv w:val="1"/>
      <w:marLeft w:val="0"/>
      <w:marRight w:val="0"/>
      <w:marTop w:val="0"/>
      <w:marBottom w:val="0"/>
      <w:divBdr>
        <w:top w:val="none" w:sz="0" w:space="0" w:color="auto"/>
        <w:left w:val="none" w:sz="0" w:space="0" w:color="auto"/>
        <w:bottom w:val="none" w:sz="0" w:space="0" w:color="auto"/>
        <w:right w:val="none" w:sz="0" w:space="0" w:color="auto"/>
      </w:divBdr>
    </w:div>
    <w:div w:id="907304844">
      <w:bodyDiv w:val="1"/>
      <w:marLeft w:val="0"/>
      <w:marRight w:val="0"/>
      <w:marTop w:val="0"/>
      <w:marBottom w:val="0"/>
      <w:divBdr>
        <w:top w:val="none" w:sz="0" w:space="0" w:color="auto"/>
        <w:left w:val="none" w:sz="0" w:space="0" w:color="auto"/>
        <w:bottom w:val="none" w:sz="0" w:space="0" w:color="auto"/>
        <w:right w:val="none" w:sz="0" w:space="0" w:color="auto"/>
      </w:divBdr>
    </w:div>
    <w:div w:id="924337864">
      <w:bodyDiv w:val="1"/>
      <w:marLeft w:val="0"/>
      <w:marRight w:val="0"/>
      <w:marTop w:val="0"/>
      <w:marBottom w:val="0"/>
      <w:divBdr>
        <w:top w:val="none" w:sz="0" w:space="0" w:color="auto"/>
        <w:left w:val="none" w:sz="0" w:space="0" w:color="auto"/>
        <w:bottom w:val="none" w:sz="0" w:space="0" w:color="auto"/>
        <w:right w:val="none" w:sz="0" w:space="0" w:color="auto"/>
      </w:divBdr>
    </w:div>
    <w:div w:id="932124554">
      <w:bodyDiv w:val="1"/>
      <w:marLeft w:val="0"/>
      <w:marRight w:val="0"/>
      <w:marTop w:val="0"/>
      <w:marBottom w:val="0"/>
      <w:divBdr>
        <w:top w:val="none" w:sz="0" w:space="0" w:color="auto"/>
        <w:left w:val="none" w:sz="0" w:space="0" w:color="auto"/>
        <w:bottom w:val="none" w:sz="0" w:space="0" w:color="auto"/>
        <w:right w:val="none" w:sz="0" w:space="0" w:color="auto"/>
      </w:divBdr>
    </w:div>
    <w:div w:id="932670473">
      <w:bodyDiv w:val="1"/>
      <w:marLeft w:val="0"/>
      <w:marRight w:val="0"/>
      <w:marTop w:val="0"/>
      <w:marBottom w:val="0"/>
      <w:divBdr>
        <w:top w:val="none" w:sz="0" w:space="0" w:color="auto"/>
        <w:left w:val="none" w:sz="0" w:space="0" w:color="auto"/>
        <w:bottom w:val="none" w:sz="0" w:space="0" w:color="auto"/>
        <w:right w:val="none" w:sz="0" w:space="0" w:color="auto"/>
      </w:divBdr>
    </w:div>
    <w:div w:id="946235795">
      <w:bodyDiv w:val="1"/>
      <w:marLeft w:val="0"/>
      <w:marRight w:val="0"/>
      <w:marTop w:val="0"/>
      <w:marBottom w:val="0"/>
      <w:divBdr>
        <w:top w:val="none" w:sz="0" w:space="0" w:color="auto"/>
        <w:left w:val="none" w:sz="0" w:space="0" w:color="auto"/>
        <w:bottom w:val="none" w:sz="0" w:space="0" w:color="auto"/>
        <w:right w:val="none" w:sz="0" w:space="0" w:color="auto"/>
      </w:divBdr>
    </w:div>
    <w:div w:id="965427053">
      <w:bodyDiv w:val="1"/>
      <w:marLeft w:val="0"/>
      <w:marRight w:val="0"/>
      <w:marTop w:val="0"/>
      <w:marBottom w:val="0"/>
      <w:divBdr>
        <w:top w:val="none" w:sz="0" w:space="0" w:color="auto"/>
        <w:left w:val="none" w:sz="0" w:space="0" w:color="auto"/>
        <w:bottom w:val="none" w:sz="0" w:space="0" w:color="auto"/>
        <w:right w:val="none" w:sz="0" w:space="0" w:color="auto"/>
      </w:divBdr>
    </w:div>
    <w:div w:id="973293194">
      <w:bodyDiv w:val="1"/>
      <w:marLeft w:val="0"/>
      <w:marRight w:val="0"/>
      <w:marTop w:val="0"/>
      <w:marBottom w:val="0"/>
      <w:divBdr>
        <w:top w:val="none" w:sz="0" w:space="0" w:color="auto"/>
        <w:left w:val="none" w:sz="0" w:space="0" w:color="auto"/>
        <w:bottom w:val="none" w:sz="0" w:space="0" w:color="auto"/>
        <w:right w:val="none" w:sz="0" w:space="0" w:color="auto"/>
      </w:divBdr>
    </w:div>
    <w:div w:id="991064311">
      <w:bodyDiv w:val="1"/>
      <w:marLeft w:val="0"/>
      <w:marRight w:val="0"/>
      <w:marTop w:val="0"/>
      <w:marBottom w:val="0"/>
      <w:divBdr>
        <w:top w:val="none" w:sz="0" w:space="0" w:color="auto"/>
        <w:left w:val="none" w:sz="0" w:space="0" w:color="auto"/>
        <w:bottom w:val="none" w:sz="0" w:space="0" w:color="auto"/>
        <w:right w:val="none" w:sz="0" w:space="0" w:color="auto"/>
      </w:divBdr>
    </w:div>
    <w:div w:id="999235157">
      <w:bodyDiv w:val="1"/>
      <w:marLeft w:val="0"/>
      <w:marRight w:val="0"/>
      <w:marTop w:val="0"/>
      <w:marBottom w:val="0"/>
      <w:divBdr>
        <w:top w:val="none" w:sz="0" w:space="0" w:color="auto"/>
        <w:left w:val="none" w:sz="0" w:space="0" w:color="auto"/>
        <w:bottom w:val="none" w:sz="0" w:space="0" w:color="auto"/>
        <w:right w:val="none" w:sz="0" w:space="0" w:color="auto"/>
      </w:divBdr>
    </w:div>
    <w:div w:id="1005478942">
      <w:bodyDiv w:val="1"/>
      <w:marLeft w:val="0"/>
      <w:marRight w:val="0"/>
      <w:marTop w:val="0"/>
      <w:marBottom w:val="0"/>
      <w:divBdr>
        <w:top w:val="none" w:sz="0" w:space="0" w:color="auto"/>
        <w:left w:val="none" w:sz="0" w:space="0" w:color="auto"/>
        <w:bottom w:val="none" w:sz="0" w:space="0" w:color="auto"/>
        <w:right w:val="none" w:sz="0" w:space="0" w:color="auto"/>
      </w:divBdr>
    </w:div>
    <w:div w:id="1007709893">
      <w:bodyDiv w:val="1"/>
      <w:marLeft w:val="0"/>
      <w:marRight w:val="0"/>
      <w:marTop w:val="0"/>
      <w:marBottom w:val="0"/>
      <w:divBdr>
        <w:top w:val="none" w:sz="0" w:space="0" w:color="auto"/>
        <w:left w:val="none" w:sz="0" w:space="0" w:color="auto"/>
        <w:bottom w:val="none" w:sz="0" w:space="0" w:color="auto"/>
        <w:right w:val="none" w:sz="0" w:space="0" w:color="auto"/>
      </w:divBdr>
    </w:div>
    <w:div w:id="1024595486">
      <w:bodyDiv w:val="1"/>
      <w:marLeft w:val="0"/>
      <w:marRight w:val="0"/>
      <w:marTop w:val="0"/>
      <w:marBottom w:val="0"/>
      <w:divBdr>
        <w:top w:val="none" w:sz="0" w:space="0" w:color="auto"/>
        <w:left w:val="none" w:sz="0" w:space="0" w:color="auto"/>
        <w:bottom w:val="none" w:sz="0" w:space="0" w:color="auto"/>
        <w:right w:val="none" w:sz="0" w:space="0" w:color="auto"/>
      </w:divBdr>
    </w:div>
    <w:div w:id="1026906232">
      <w:bodyDiv w:val="1"/>
      <w:marLeft w:val="0"/>
      <w:marRight w:val="0"/>
      <w:marTop w:val="0"/>
      <w:marBottom w:val="0"/>
      <w:divBdr>
        <w:top w:val="none" w:sz="0" w:space="0" w:color="auto"/>
        <w:left w:val="none" w:sz="0" w:space="0" w:color="auto"/>
        <w:bottom w:val="none" w:sz="0" w:space="0" w:color="auto"/>
        <w:right w:val="none" w:sz="0" w:space="0" w:color="auto"/>
      </w:divBdr>
      <w:divsChild>
        <w:div w:id="499195691">
          <w:marLeft w:val="446"/>
          <w:marRight w:val="0"/>
          <w:marTop w:val="0"/>
          <w:marBottom w:val="0"/>
          <w:divBdr>
            <w:top w:val="none" w:sz="0" w:space="0" w:color="auto"/>
            <w:left w:val="none" w:sz="0" w:space="0" w:color="auto"/>
            <w:bottom w:val="none" w:sz="0" w:space="0" w:color="auto"/>
            <w:right w:val="none" w:sz="0" w:space="0" w:color="auto"/>
          </w:divBdr>
        </w:div>
        <w:div w:id="1016735703">
          <w:marLeft w:val="446"/>
          <w:marRight w:val="0"/>
          <w:marTop w:val="0"/>
          <w:marBottom w:val="0"/>
          <w:divBdr>
            <w:top w:val="none" w:sz="0" w:space="0" w:color="auto"/>
            <w:left w:val="none" w:sz="0" w:space="0" w:color="auto"/>
            <w:bottom w:val="none" w:sz="0" w:space="0" w:color="auto"/>
            <w:right w:val="none" w:sz="0" w:space="0" w:color="auto"/>
          </w:divBdr>
        </w:div>
        <w:div w:id="1218081339">
          <w:marLeft w:val="446"/>
          <w:marRight w:val="0"/>
          <w:marTop w:val="0"/>
          <w:marBottom w:val="0"/>
          <w:divBdr>
            <w:top w:val="none" w:sz="0" w:space="0" w:color="auto"/>
            <w:left w:val="none" w:sz="0" w:space="0" w:color="auto"/>
            <w:bottom w:val="none" w:sz="0" w:space="0" w:color="auto"/>
            <w:right w:val="none" w:sz="0" w:space="0" w:color="auto"/>
          </w:divBdr>
        </w:div>
        <w:div w:id="1517311379">
          <w:marLeft w:val="446"/>
          <w:marRight w:val="0"/>
          <w:marTop w:val="0"/>
          <w:marBottom w:val="0"/>
          <w:divBdr>
            <w:top w:val="none" w:sz="0" w:space="0" w:color="auto"/>
            <w:left w:val="none" w:sz="0" w:space="0" w:color="auto"/>
            <w:bottom w:val="none" w:sz="0" w:space="0" w:color="auto"/>
            <w:right w:val="none" w:sz="0" w:space="0" w:color="auto"/>
          </w:divBdr>
        </w:div>
        <w:div w:id="1724409094">
          <w:marLeft w:val="446"/>
          <w:marRight w:val="0"/>
          <w:marTop w:val="0"/>
          <w:marBottom w:val="0"/>
          <w:divBdr>
            <w:top w:val="none" w:sz="0" w:space="0" w:color="auto"/>
            <w:left w:val="none" w:sz="0" w:space="0" w:color="auto"/>
            <w:bottom w:val="none" w:sz="0" w:space="0" w:color="auto"/>
            <w:right w:val="none" w:sz="0" w:space="0" w:color="auto"/>
          </w:divBdr>
        </w:div>
      </w:divsChild>
    </w:div>
    <w:div w:id="1054087557">
      <w:bodyDiv w:val="1"/>
      <w:marLeft w:val="0"/>
      <w:marRight w:val="0"/>
      <w:marTop w:val="0"/>
      <w:marBottom w:val="0"/>
      <w:divBdr>
        <w:top w:val="none" w:sz="0" w:space="0" w:color="auto"/>
        <w:left w:val="none" w:sz="0" w:space="0" w:color="auto"/>
        <w:bottom w:val="none" w:sz="0" w:space="0" w:color="auto"/>
        <w:right w:val="none" w:sz="0" w:space="0" w:color="auto"/>
      </w:divBdr>
    </w:div>
    <w:div w:id="1095973988">
      <w:bodyDiv w:val="1"/>
      <w:marLeft w:val="0"/>
      <w:marRight w:val="0"/>
      <w:marTop w:val="0"/>
      <w:marBottom w:val="0"/>
      <w:divBdr>
        <w:top w:val="none" w:sz="0" w:space="0" w:color="auto"/>
        <w:left w:val="none" w:sz="0" w:space="0" w:color="auto"/>
        <w:bottom w:val="none" w:sz="0" w:space="0" w:color="auto"/>
        <w:right w:val="none" w:sz="0" w:space="0" w:color="auto"/>
      </w:divBdr>
    </w:div>
    <w:div w:id="1104695397">
      <w:bodyDiv w:val="1"/>
      <w:marLeft w:val="0"/>
      <w:marRight w:val="0"/>
      <w:marTop w:val="0"/>
      <w:marBottom w:val="0"/>
      <w:divBdr>
        <w:top w:val="none" w:sz="0" w:space="0" w:color="auto"/>
        <w:left w:val="none" w:sz="0" w:space="0" w:color="auto"/>
        <w:bottom w:val="none" w:sz="0" w:space="0" w:color="auto"/>
        <w:right w:val="none" w:sz="0" w:space="0" w:color="auto"/>
      </w:divBdr>
    </w:div>
    <w:div w:id="1110932906">
      <w:bodyDiv w:val="1"/>
      <w:marLeft w:val="0"/>
      <w:marRight w:val="0"/>
      <w:marTop w:val="0"/>
      <w:marBottom w:val="0"/>
      <w:divBdr>
        <w:top w:val="none" w:sz="0" w:space="0" w:color="auto"/>
        <w:left w:val="none" w:sz="0" w:space="0" w:color="auto"/>
        <w:bottom w:val="none" w:sz="0" w:space="0" w:color="auto"/>
        <w:right w:val="none" w:sz="0" w:space="0" w:color="auto"/>
      </w:divBdr>
    </w:div>
    <w:div w:id="1112094069">
      <w:bodyDiv w:val="1"/>
      <w:marLeft w:val="0"/>
      <w:marRight w:val="0"/>
      <w:marTop w:val="0"/>
      <w:marBottom w:val="0"/>
      <w:divBdr>
        <w:top w:val="none" w:sz="0" w:space="0" w:color="auto"/>
        <w:left w:val="none" w:sz="0" w:space="0" w:color="auto"/>
        <w:bottom w:val="none" w:sz="0" w:space="0" w:color="auto"/>
        <w:right w:val="none" w:sz="0" w:space="0" w:color="auto"/>
      </w:divBdr>
    </w:div>
    <w:div w:id="1135752537">
      <w:bodyDiv w:val="1"/>
      <w:marLeft w:val="0"/>
      <w:marRight w:val="0"/>
      <w:marTop w:val="0"/>
      <w:marBottom w:val="0"/>
      <w:divBdr>
        <w:top w:val="none" w:sz="0" w:space="0" w:color="auto"/>
        <w:left w:val="none" w:sz="0" w:space="0" w:color="auto"/>
        <w:bottom w:val="none" w:sz="0" w:space="0" w:color="auto"/>
        <w:right w:val="none" w:sz="0" w:space="0" w:color="auto"/>
      </w:divBdr>
    </w:div>
    <w:div w:id="1150247270">
      <w:bodyDiv w:val="1"/>
      <w:marLeft w:val="0"/>
      <w:marRight w:val="0"/>
      <w:marTop w:val="0"/>
      <w:marBottom w:val="0"/>
      <w:divBdr>
        <w:top w:val="none" w:sz="0" w:space="0" w:color="auto"/>
        <w:left w:val="none" w:sz="0" w:space="0" w:color="auto"/>
        <w:bottom w:val="none" w:sz="0" w:space="0" w:color="auto"/>
        <w:right w:val="none" w:sz="0" w:space="0" w:color="auto"/>
      </w:divBdr>
    </w:div>
    <w:div w:id="1159150989">
      <w:bodyDiv w:val="1"/>
      <w:marLeft w:val="0"/>
      <w:marRight w:val="0"/>
      <w:marTop w:val="0"/>
      <w:marBottom w:val="0"/>
      <w:divBdr>
        <w:top w:val="none" w:sz="0" w:space="0" w:color="auto"/>
        <w:left w:val="none" w:sz="0" w:space="0" w:color="auto"/>
        <w:bottom w:val="none" w:sz="0" w:space="0" w:color="auto"/>
        <w:right w:val="none" w:sz="0" w:space="0" w:color="auto"/>
      </w:divBdr>
    </w:div>
    <w:div w:id="1181776962">
      <w:bodyDiv w:val="1"/>
      <w:marLeft w:val="0"/>
      <w:marRight w:val="0"/>
      <w:marTop w:val="0"/>
      <w:marBottom w:val="0"/>
      <w:divBdr>
        <w:top w:val="none" w:sz="0" w:space="0" w:color="auto"/>
        <w:left w:val="none" w:sz="0" w:space="0" w:color="auto"/>
        <w:bottom w:val="none" w:sz="0" w:space="0" w:color="auto"/>
        <w:right w:val="none" w:sz="0" w:space="0" w:color="auto"/>
      </w:divBdr>
    </w:div>
    <w:div w:id="1193955505">
      <w:bodyDiv w:val="1"/>
      <w:marLeft w:val="0"/>
      <w:marRight w:val="0"/>
      <w:marTop w:val="0"/>
      <w:marBottom w:val="0"/>
      <w:divBdr>
        <w:top w:val="none" w:sz="0" w:space="0" w:color="auto"/>
        <w:left w:val="none" w:sz="0" w:space="0" w:color="auto"/>
        <w:bottom w:val="none" w:sz="0" w:space="0" w:color="auto"/>
        <w:right w:val="none" w:sz="0" w:space="0" w:color="auto"/>
      </w:divBdr>
    </w:div>
    <w:div w:id="1200511274">
      <w:bodyDiv w:val="1"/>
      <w:marLeft w:val="0"/>
      <w:marRight w:val="0"/>
      <w:marTop w:val="0"/>
      <w:marBottom w:val="0"/>
      <w:divBdr>
        <w:top w:val="none" w:sz="0" w:space="0" w:color="auto"/>
        <w:left w:val="none" w:sz="0" w:space="0" w:color="auto"/>
        <w:bottom w:val="none" w:sz="0" w:space="0" w:color="auto"/>
        <w:right w:val="none" w:sz="0" w:space="0" w:color="auto"/>
      </w:divBdr>
    </w:div>
    <w:div w:id="1226915196">
      <w:bodyDiv w:val="1"/>
      <w:marLeft w:val="0"/>
      <w:marRight w:val="0"/>
      <w:marTop w:val="0"/>
      <w:marBottom w:val="0"/>
      <w:divBdr>
        <w:top w:val="none" w:sz="0" w:space="0" w:color="auto"/>
        <w:left w:val="none" w:sz="0" w:space="0" w:color="auto"/>
        <w:bottom w:val="none" w:sz="0" w:space="0" w:color="auto"/>
        <w:right w:val="none" w:sz="0" w:space="0" w:color="auto"/>
      </w:divBdr>
    </w:div>
    <w:div w:id="1235310998">
      <w:bodyDiv w:val="1"/>
      <w:marLeft w:val="0"/>
      <w:marRight w:val="0"/>
      <w:marTop w:val="0"/>
      <w:marBottom w:val="0"/>
      <w:divBdr>
        <w:top w:val="none" w:sz="0" w:space="0" w:color="auto"/>
        <w:left w:val="none" w:sz="0" w:space="0" w:color="auto"/>
        <w:bottom w:val="none" w:sz="0" w:space="0" w:color="auto"/>
        <w:right w:val="none" w:sz="0" w:space="0" w:color="auto"/>
      </w:divBdr>
    </w:div>
    <w:div w:id="1241983587">
      <w:bodyDiv w:val="1"/>
      <w:marLeft w:val="0"/>
      <w:marRight w:val="0"/>
      <w:marTop w:val="0"/>
      <w:marBottom w:val="0"/>
      <w:divBdr>
        <w:top w:val="none" w:sz="0" w:space="0" w:color="auto"/>
        <w:left w:val="none" w:sz="0" w:space="0" w:color="auto"/>
        <w:bottom w:val="none" w:sz="0" w:space="0" w:color="auto"/>
        <w:right w:val="none" w:sz="0" w:space="0" w:color="auto"/>
      </w:divBdr>
    </w:div>
    <w:div w:id="1265067415">
      <w:bodyDiv w:val="1"/>
      <w:marLeft w:val="0"/>
      <w:marRight w:val="0"/>
      <w:marTop w:val="0"/>
      <w:marBottom w:val="0"/>
      <w:divBdr>
        <w:top w:val="none" w:sz="0" w:space="0" w:color="auto"/>
        <w:left w:val="none" w:sz="0" w:space="0" w:color="auto"/>
        <w:bottom w:val="none" w:sz="0" w:space="0" w:color="auto"/>
        <w:right w:val="none" w:sz="0" w:space="0" w:color="auto"/>
      </w:divBdr>
    </w:div>
    <w:div w:id="1284733208">
      <w:bodyDiv w:val="1"/>
      <w:marLeft w:val="0"/>
      <w:marRight w:val="0"/>
      <w:marTop w:val="0"/>
      <w:marBottom w:val="0"/>
      <w:divBdr>
        <w:top w:val="none" w:sz="0" w:space="0" w:color="auto"/>
        <w:left w:val="none" w:sz="0" w:space="0" w:color="auto"/>
        <w:bottom w:val="none" w:sz="0" w:space="0" w:color="auto"/>
        <w:right w:val="none" w:sz="0" w:space="0" w:color="auto"/>
      </w:divBdr>
    </w:div>
    <w:div w:id="1299215443">
      <w:bodyDiv w:val="1"/>
      <w:marLeft w:val="0"/>
      <w:marRight w:val="0"/>
      <w:marTop w:val="0"/>
      <w:marBottom w:val="0"/>
      <w:divBdr>
        <w:top w:val="none" w:sz="0" w:space="0" w:color="auto"/>
        <w:left w:val="none" w:sz="0" w:space="0" w:color="auto"/>
        <w:bottom w:val="none" w:sz="0" w:space="0" w:color="auto"/>
        <w:right w:val="none" w:sz="0" w:space="0" w:color="auto"/>
      </w:divBdr>
    </w:div>
    <w:div w:id="1314605909">
      <w:bodyDiv w:val="1"/>
      <w:marLeft w:val="0"/>
      <w:marRight w:val="0"/>
      <w:marTop w:val="0"/>
      <w:marBottom w:val="0"/>
      <w:divBdr>
        <w:top w:val="none" w:sz="0" w:space="0" w:color="auto"/>
        <w:left w:val="none" w:sz="0" w:space="0" w:color="auto"/>
        <w:bottom w:val="none" w:sz="0" w:space="0" w:color="auto"/>
        <w:right w:val="none" w:sz="0" w:space="0" w:color="auto"/>
      </w:divBdr>
    </w:div>
    <w:div w:id="1325236181">
      <w:bodyDiv w:val="1"/>
      <w:marLeft w:val="0"/>
      <w:marRight w:val="0"/>
      <w:marTop w:val="0"/>
      <w:marBottom w:val="0"/>
      <w:divBdr>
        <w:top w:val="none" w:sz="0" w:space="0" w:color="auto"/>
        <w:left w:val="none" w:sz="0" w:space="0" w:color="auto"/>
        <w:bottom w:val="none" w:sz="0" w:space="0" w:color="auto"/>
        <w:right w:val="none" w:sz="0" w:space="0" w:color="auto"/>
      </w:divBdr>
    </w:div>
    <w:div w:id="1331058390">
      <w:bodyDiv w:val="1"/>
      <w:marLeft w:val="0"/>
      <w:marRight w:val="0"/>
      <w:marTop w:val="0"/>
      <w:marBottom w:val="0"/>
      <w:divBdr>
        <w:top w:val="none" w:sz="0" w:space="0" w:color="auto"/>
        <w:left w:val="none" w:sz="0" w:space="0" w:color="auto"/>
        <w:bottom w:val="none" w:sz="0" w:space="0" w:color="auto"/>
        <w:right w:val="none" w:sz="0" w:space="0" w:color="auto"/>
      </w:divBdr>
    </w:div>
    <w:div w:id="1342393733">
      <w:bodyDiv w:val="1"/>
      <w:marLeft w:val="0"/>
      <w:marRight w:val="0"/>
      <w:marTop w:val="0"/>
      <w:marBottom w:val="0"/>
      <w:divBdr>
        <w:top w:val="none" w:sz="0" w:space="0" w:color="auto"/>
        <w:left w:val="none" w:sz="0" w:space="0" w:color="auto"/>
        <w:bottom w:val="none" w:sz="0" w:space="0" w:color="auto"/>
        <w:right w:val="none" w:sz="0" w:space="0" w:color="auto"/>
      </w:divBdr>
    </w:div>
    <w:div w:id="1356227725">
      <w:bodyDiv w:val="1"/>
      <w:marLeft w:val="0"/>
      <w:marRight w:val="0"/>
      <w:marTop w:val="0"/>
      <w:marBottom w:val="0"/>
      <w:divBdr>
        <w:top w:val="none" w:sz="0" w:space="0" w:color="auto"/>
        <w:left w:val="none" w:sz="0" w:space="0" w:color="auto"/>
        <w:bottom w:val="none" w:sz="0" w:space="0" w:color="auto"/>
        <w:right w:val="none" w:sz="0" w:space="0" w:color="auto"/>
      </w:divBdr>
    </w:div>
    <w:div w:id="1356535376">
      <w:bodyDiv w:val="1"/>
      <w:marLeft w:val="0"/>
      <w:marRight w:val="0"/>
      <w:marTop w:val="0"/>
      <w:marBottom w:val="0"/>
      <w:divBdr>
        <w:top w:val="none" w:sz="0" w:space="0" w:color="auto"/>
        <w:left w:val="none" w:sz="0" w:space="0" w:color="auto"/>
        <w:bottom w:val="none" w:sz="0" w:space="0" w:color="auto"/>
        <w:right w:val="none" w:sz="0" w:space="0" w:color="auto"/>
      </w:divBdr>
    </w:div>
    <w:div w:id="1360232218">
      <w:bodyDiv w:val="1"/>
      <w:marLeft w:val="0"/>
      <w:marRight w:val="0"/>
      <w:marTop w:val="0"/>
      <w:marBottom w:val="0"/>
      <w:divBdr>
        <w:top w:val="none" w:sz="0" w:space="0" w:color="auto"/>
        <w:left w:val="none" w:sz="0" w:space="0" w:color="auto"/>
        <w:bottom w:val="none" w:sz="0" w:space="0" w:color="auto"/>
        <w:right w:val="none" w:sz="0" w:space="0" w:color="auto"/>
      </w:divBdr>
    </w:div>
    <w:div w:id="1365210962">
      <w:bodyDiv w:val="1"/>
      <w:marLeft w:val="0"/>
      <w:marRight w:val="0"/>
      <w:marTop w:val="0"/>
      <w:marBottom w:val="0"/>
      <w:divBdr>
        <w:top w:val="none" w:sz="0" w:space="0" w:color="auto"/>
        <w:left w:val="none" w:sz="0" w:space="0" w:color="auto"/>
        <w:bottom w:val="none" w:sz="0" w:space="0" w:color="auto"/>
        <w:right w:val="none" w:sz="0" w:space="0" w:color="auto"/>
      </w:divBdr>
    </w:div>
    <w:div w:id="1376928665">
      <w:bodyDiv w:val="1"/>
      <w:marLeft w:val="0"/>
      <w:marRight w:val="0"/>
      <w:marTop w:val="0"/>
      <w:marBottom w:val="0"/>
      <w:divBdr>
        <w:top w:val="none" w:sz="0" w:space="0" w:color="auto"/>
        <w:left w:val="none" w:sz="0" w:space="0" w:color="auto"/>
        <w:bottom w:val="none" w:sz="0" w:space="0" w:color="auto"/>
        <w:right w:val="none" w:sz="0" w:space="0" w:color="auto"/>
      </w:divBdr>
    </w:div>
    <w:div w:id="1392196894">
      <w:bodyDiv w:val="1"/>
      <w:marLeft w:val="0"/>
      <w:marRight w:val="0"/>
      <w:marTop w:val="0"/>
      <w:marBottom w:val="0"/>
      <w:divBdr>
        <w:top w:val="none" w:sz="0" w:space="0" w:color="auto"/>
        <w:left w:val="none" w:sz="0" w:space="0" w:color="auto"/>
        <w:bottom w:val="none" w:sz="0" w:space="0" w:color="auto"/>
        <w:right w:val="none" w:sz="0" w:space="0" w:color="auto"/>
      </w:divBdr>
    </w:div>
    <w:div w:id="1394158813">
      <w:bodyDiv w:val="1"/>
      <w:marLeft w:val="0"/>
      <w:marRight w:val="0"/>
      <w:marTop w:val="0"/>
      <w:marBottom w:val="0"/>
      <w:divBdr>
        <w:top w:val="none" w:sz="0" w:space="0" w:color="auto"/>
        <w:left w:val="none" w:sz="0" w:space="0" w:color="auto"/>
        <w:bottom w:val="none" w:sz="0" w:space="0" w:color="auto"/>
        <w:right w:val="none" w:sz="0" w:space="0" w:color="auto"/>
      </w:divBdr>
    </w:div>
    <w:div w:id="1398166712">
      <w:bodyDiv w:val="1"/>
      <w:marLeft w:val="0"/>
      <w:marRight w:val="0"/>
      <w:marTop w:val="0"/>
      <w:marBottom w:val="0"/>
      <w:divBdr>
        <w:top w:val="none" w:sz="0" w:space="0" w:color="auto"/>
        <w:left w:val="none" w:sz="0" w:space="0" w:color="auto"/>
        <w:bottom w:val="none" w:sz="0" w:space="0" w:color="auto"/>
        <w:right w:val="none" w:sz="0" w:space="0" w:color="auto"/>
      </w:divBdr>
    </w:div>
    <w:div w:id="1400786386">
      <w:bodyDiv w:val="1"/>
      <w:marLeft w:val="0"/>
      <w:marRight w:val="0"/>
      <w:marTop w:val="0"/>
      <w:marBottom w:val="0"/>
      <w:divBdr>
        <w:top w:val="none" w:sz="0" w:space="0" w:color="auto"/>
        <w:left w:val="none" w:sz="0" w:space="0" w:color="auto"/>
        <w:bottom w:val="none" w:sz="0" w:space="0" w:color="auto"/>
        <w:right w:val="none" w:sz="0" w:space="0" w:color="auto"/>
      </w:divBdr>
    </w:div>
    <w:div w:id="1410928002">
      <w:bodyDiv w:val="1"/>
      <w:marLeft w:val="0"/>
      <w:marRight w:val="0"/>
      <w:marTop w:val="0"/>
      <w:marBottom w:val="0"/>
      <w:divBdr>
        <w:top w:val="none" w:sz="0" w:space="0" w:color="auto"/>
        <w:left w:val="none" w:sz="0" w:space="0" w:color="auto"/>
        <w:bottom w:val="none" w:sz="0" w:space="0" w:color="auto"/>
        <w:right w:val="none" w:sz="0" w:space="0" w:color="auto"/>
      </w:divBdr>
    </w:div>
    <w:div w:id="1417895515">
      <w:bodyDiv w:val="1"/>
      <w:marLeft w:val="0"/>
      <w:marRight w:val="0"/>
      <w:marTop w:val="0"/>
      <w:marBottom w:val="0"/>
      <w:divBdr>
        <w:top w:val="none" w:sz="0" w:space="0" w:color="auto"/>
        <w:left w:val="none" w:sz="0" w:space="0" w:color="auto"/>
        <w:bottom w:val="none" w:sz="0" w:space="0" w:color="auto"/>
        <w:right w:val="none" w:sz="0" w:space="0" w:color="auto"/>
      </w:divBdr>
    </w:div>
    <w:div w:id="1423335421">
      <w:bodyDiv w:val="1"/>
      <w:marLeft w:val="0"/>
      <w:marRight w:val="0"/>
      <w:marTop w:val="0"/>
      <w:marBottom w:val="0"/>
      <w:divBdr>
        <w:top w:val="none" w:sz="0" w:space="0" w:color="auto"/>
        <w:left w:val="none" w:sz="0" w:space="0" w:color="auto"/>
        <w:bottom w:val="none" w:sz="0" w:space="0" w:color="auto"/>
        <w:right w:val="none" w:sz="0" w:space="0" w:color="auto"/>
      </w:divBdr>
    </w:div>
    <w:div w:id="1433746864">
      <w:bodyDiv w:val="1"/>
      <w:marLeft w:val="0"/>
      <w:marRight w:val="0"/>
      <w:marTop w:val="0"/>
      <w:marBottom w:val="0"/>
      <w:divBdr>
        <w:top w:val="none" w:sz="0" w:space="0" w:color="auto"/>
        <w:left w:val="none" w:sz="0" w:space="0" w:color="auto"/>
        <w:bottom w:val="none" w:sz="0" w:space="0" w:color="auto"/>
        <w:right w:val="none" w:sz="0" w:space="0" w:color="auto"/>
      </w:divBdr>
    </w:div>
    <w:div w:id="1443649296">
      <w:bodyDiv w:val="1"/>
      <w:marLeft w:val="0"/>
      <w:marRight w:val="0"/>
      <w:marTop w:val="0"/>
      <w:marBottom w:val="0"/>
      <w:divBdr>
        <w:top w:val="none" w:sz="0" w:space="0" w:color="auto"/>
        <w:left w:val="none" w:sz="0" w:space="0" w:color="auto"/>
        <w:bottom w:val="none" w:sz="0" w:space="0" w:color="auto"/>
        <w:right w:val="none" w:sz="0" w:space="0" w:color="auto"/>
      </w:divBdr>
    </w:div>
    <w:div w:id="1443962239">
      <w:bodyDiv w:val="1"/>
      <w:marLeft w:val="0"/>
      <w:marRight w:val="0"/>
      <w:marTop w:val="0"/>
      <w:marBottom w:val="0"/>
      <w:divBdr>
        <w:top w:val="none" w:sz="0" w:space="0" w:color="auto"/>
        <w:left w:val="none" w:sz="0" w:space="0" w:color="auto"/>
        <w:bottom w:val="none" w:sz="0" w:space="0" w:color="auto"/>
        <w:right w:val="none" w:sz="0" w:space="0" w:color="auto"/>
      </w:divBdr>
    </w:div>
    <w:div w:id="1449398870">
      <w:bodyDiv w:val="1"/>
      <w:marLeft w:val="0"/>
      <w:marRight w:val="0"/>
      <w:marTop w:val="0"/>
      <w:marBottom w:val="0"/>
      <w:divBdr>
        <w:top w:val="none" w:sz="0" w:space="0" w:color="auto"/>
        <w:left w:val="none" w:sz="0" w:space="0" w:color="auto"/>
        <w:bottom w:val="none" w:sz="0" w:space="0" w:color="auto"/>
        <w:right w:val="none" w:sz="0" w:space="0" w:color="auto"/>
      </w:divBdr>
    </w:div>
    <w:div w:id="1462462015">
      <w:bodyDiv w:val="1"/>
      <w:marLeft w:val="0"/>
      <w:marRight w:val="0"/>
      <w:marTop w:val="0"/>
      <w:marBottom w:val="0"/>
      <w:divBdr>
        <w:top w:val="none" w:sz="0" w:space="0" w:color="auto"/>
        <w:left w:val="none" w:sz="0" w:space="0" w:color="auto"/>
        <w:bottom w:val="none" w:sz="0" w:space="0" w:color="auto"/>
        <w:right w:val="none" w:sz="0" w:space="0" w:color="auto"/>
      </w:divBdr>
    </w:div>
    <w:div w:id="1468816704">
      <w:bodyDiv w:val="1"/>
      <w:marLeft w:val="0"/>
      <w:marRight w:val="0"/>
      <w:marTop w:val="0"/>
      <w:marBottom w:val="0"/>
      <w:divBdr>
        <w:top w:val="none" w:sz="0" w:space="0" w:color="auto"/>
        <w:left w:val="none" w:sz="0" w:space="0" w:color="auto"/>
        <w:bottom w:val="none" w:sz="0" w:space="0" w:color="auto"/>
        <w:right w:val="none" w:sz="0" w:space="0" w:color="auto"/>
      </w:divBdr>
    </w:div>
    <w:div w:id="1481730228">
      <w:bodyDiv w:val="1"/>
      <w:marLeft w:val="0"/>
      <w:marRight w:val="0"/>
      <w:marTop w:val="0"/>
      <w:marBottom w:val="0"/>
      <w:divBdr>
        <w:top w:val="none" w:sz="0" w:space="0" w:color="auto"/>
        <w:left w:val="none" w:sz="0" w:space="0" w:color="auto"/>
        <w:bottom w:val="none" w:sz="0" w:space="0" w:color="auto"/>
        <w:right w:val="none" w:sz="0" w:space="0" w:color="auto"/>
      </w:divBdr>
    </w:div>
    <w:div w:id="1483421639">
      <w:bodyDiv w:val="1"/>
      <w:marLeft w:val="0"/>
      <w:marRight w:val="0"/>
      <w:marTop w:val="0"/>
      <w:marBottom w:val="0"/>
      <w:divBdr>
        <w:top w:val="none" w:sz="0" w:space="0" w:color="auto"/>
        <w:left w:val="none" w:sz="0" w:space="0" w:color="auto"/>
        <w:bottom w:val="none" w:sz="0" w:space="0" w:color="auto"/>
        <w:right w:val="none" w:sz="0" w:space="0" w:color="auto"/>
      </w:divBdr>
    </w:div>
    <w:div w:id="1492479386">
      <w:bodyDiv w:val="1"/>
      <w:marLeft w:val="0"/>
      <w:marRight w:val="0"/>
      <w:marTop w:val="0"/>
      <w:marBottom w:val="0"/>
      <w:divBdr>
        <w:top w:val="none" w:sz="0" w:space="0" w:color="auto"/>
        <w:left w:val="none" w:sz="0" w:space="0" w:color="auto"/>
        <w:bottom w:val="none" w:sz="0" w:space="0" w:color="auto"/>
        <w:right w:val="none" w:sz="0" w:space="0" w:color="auto"/>
      </w:divBdr>
    </w:div>
    <w:div w:id="1496259678">
      <w:bodyDiv w:val="1"/>
      <w:marLeft w:val="0"/>
      <w:marRight w:val="0"/>
      <w:marTop w:val="0"/>
      <w:marBottom w:val="0"/>
      <w:divBdr>
        <w:top w:val="none" w:sz="0" w:space="0" w:color="auto"/>
        <w:left w:val="none" w:sz="0" w:space="0" w:color="auto"/>
        <w:bottom w:val="none" w:sz="0" w:space="0" w:color="auto"/>
        <w:right w:val="none" w:sz="0" w:space="0" w:color="auto"/>
      </w:divBdr>
    </w:div>
    <w:div w:id="1505510568">
      <w:bodyDiv w:val="1"/>
      <w:marLeft w:val="0"/>
      <w:marRight w:val="0"/>
      <w:marTop w:val="0"/>
      <w:marBottom w:val="0"/>
      <w:divBdr>
        <w:top w:val="none" w:sz="0" w:space="0" w:color="auto"/>
        <w:left w:val="none" w:sz="0" w:space="0" w:color="auto"/>
        <w:bottom w:val="none" w:sz="0" w:space="0" w:color="auto"/>
        <w:right w:val="none" w:sz="0" w:space="0" w:color="auto"/>
      </w:divBdr>
    </w:div>
    <w:div w:id="1506283561">
      <w:bodyDiv w:val="1"/>
      <w:marLeft w:val="0"/>
      <w:marRight w:val="0"/>
      <w:marTop w:val="0"/>
      <w:marBottom w:val="0"/>
      <w:divBdr>
        <w:top w:val="none" w:sz="0" w:space="0" w:color="auto"/>
        <w:left w:val="none" w:sz="0" w:space="0" w:color="auto"/>
        <w:bottom w:val="none" w:sz="0" w:space="0" w:color="auto"/>
        <w:right w:val="none" w:sz="0" w:space="0" w:color="auto"/>
      </w:divBdr>
    </w:div>
    <w:div w:id="1509445702">
      <w:bodyDiv w:val="1"/>
      <w:marLeft w:val="0"/>
      <w:marRight w:val="0"/>
      <w:marTop w:val="0"/>
      <w:marBottom w:val="0"/>
      <w:divBdr>
        <w:top w:val="none" w:sz="0" w:space="0" w:color="auto"/>
        <w:left w:val="none" w:sz="0" w:space="0" w:color="auto"/>
        <w:bottom w:val="none" w:sz="0" w:space="0" w:color="auto"/>
        <w:right w:val="none" w:sz="0" w:space="0" w:color="auto"/>
      </w:divBdr>
    </w:div>
    <w:div w:id="1545825367">
      <w:bodyDiv w:val="1"/>
      <w:marLeft w:val="0"/>
      <w:marRight w:val="0"/>
      <w:marTop w:val="0"/>
      <w:marBottom w:val="0"/>
      <w:divBdr>
        <w:top w:val="none" w:sz="0" w:space="0" w:color="auto"/>
        <w:left w:val="none" w:sz="0" w:space="0" w:color="auto"/>
        <w:bottom w:val="none" w:sz="0" w:space="0" w:color="auto"/>
        <w:right w:val="none" w:sz="0" w:space="0" w:color="auto"/>
      </w:divBdr>
    </w:div>
    <w:div w:id="1562475177">
      <w:bodyDiv w:val="1"/>
      <w:marLeft w:val="0"/>
      <w:marRight w:val="0"/>
      <w:marTop w:val="0"/>
      <w:marBottom w:val="0"/>
      <w:divBdr>
        <w:top w:val="none" w:sz="0" w:space="0" w:color="auto"/>
        <w:left w:val="none" w:sz="0" w:space="0" w:color="auto"/>
        <w:bottom w:val="none" w:sz="0" w:space="0" w:color="auto"/>
        <w:right w:val="none" w:sz="0" w:space="0" w:color="auto"/>
      </w:divBdr>
    </w:div>
    <w:div w:id="1567302453">
      <w:bodyDiv w:val="1"/>
      <w:marLeft w:val="0"/>
      <w:marRight w:val="0"/>
      <w:marTop w:val="0"/>
      <w:marBottom w:val="0"/>
      <w:divBdr>
        <w:top w:val="none" w:sz="0" w:space="0" w:color="auto"/>
        <w:left w:val="none" w:sz="0" w:space="0" w:color="auto"/>
        <w:bottom w:val="none" w:sz="0" w:space="0" w:color="auto"/>
        <w:right w:val="none" w:sz="0" w:space="0" w:color="auto"/>
      </w:divBdr>
    </w:div>
    <w:div w:id="1584492586">
      <w:bodyDiv w:val="1"/>
      <w:marLeft w:val="0"/>
      <w:marRight w:val="0"/>
      <w:marTop w:val="0"/>
      <w:marBottom w:val="0"/>
      <w:divBdr>
        <w:top w:val="none" w:sz="0" w:space="0" w:color="auto"/>
        <w:left w:val="none" w:sz="0" w:space="0" w:color="auto"/>
        <w:bottom w:val="none" w:sz="0" w:space="0" w:color="auto"/>
        <w:right w:val="none" w:sz="0" w:space="0" w:color="auto"/>
      </w:divBdr>
    </w:div>
    <w:div w:id="1619484285">
      <w:bodyDiv w:val="1"/>
      <w:marLeft w:val="0"/>
      <w:marRight w:val="0"/>
      <w:marTop w:val="0"/>
      <w:marBottom w:val="0"/>
      <w:divBdr>
        <w:top w:val="none" w:sz="0" w:space="0" w:color="auto"/>
        <w:left w:val="none" w:sz="0" w:space="0" w:color="auto"/>
        <w:bottom w:val="none" w:sz="0" w:space="0" w:color="auto"/>
        <w:right w:val="none" w:sz="0" w:space="0" w:color="auto"/>
      </w:divBdr>
      <w:divsChild>
        <w:div w:id="5332227">
          <w:marLeft w:val="446"/>
          <w:marRight w:val="0"/>
          <w:marTop w:val="0"/>
          <w:marBottom w:val="0"/>
          <w:divBdr>
            <w:top w:val="none" w:sz="0" w:space="0" w:color="auto"/>
            <w:left w:val="none" w:sz="0" w:space="0" w:color="auto"/>
            <w:bottom w:val="none" w:sz="0" w:space="0" w:color="auto"/>
            <w:right w:val="none" w:sz="0" w:space="0" w:color="auto"/>
          </w:divBdr>
        </w:div>
        <w:div w:id="176233508">
          <w:marLeft w:val="446"/>
          <w:marRight w:val="0"/>
          <w:marTop w:val="0"/>
          <w:marBottom w:val="0"/>
          <w:divBdr>
            <w:top w:val="none" w:sz="0" w:space="0" w:color="auto"/>
            <w:left w:val="none" w:sz="0" w:space="0" w:color="auto"/>
            <w:bottom w:val="none" w:sz="0" w:space="0" w:color="auto"/>
            <w:right w:val="none" w:sz="0" w:space="0" w:color="auto"/>
          </w:divBdr>
        </w:div>
        <w:div w:id="1248419197">
          <w:marLeft w:val="446"/>
          <w:marRight w:val="0"/>
          <w:marTop w:val="0"/>
          <w:marBottom w:val="0"/>
          <w:divBdr>
            <w:top w:val="none" w:sz="0" w:space="0" w:color="auto"/>
            <w:left w:val="none" w:sz="0" w:space="0" w:color="auto"/>
            <w:bottom w:val="none" w:sz="0" w:space="0" w:color="auto"/>
            <w:right w:val="none" w:sz="0" w:space="0" w:color="auto"/>
          </w:divBdr>
        </w:div>
        <w:div w:id="1318801529">
          <w:marLeft w:val="446"/>
          <w:marRight w:val="0"/>
          <w:marTop w:val="0"/>
          <w:marBottom w:val="0"/>
          <w:divBdr>
            <w:top w:val="none" w:sz="0" w:space="0" w:color="auto"/>
            <w:left w:val="none" w:sz="0" w:space="0" w:color="auto"/>
            <w:bottom w:val="none" w:sz="0" w:space="0" w:color="auto"/>
            <w:right w:val="none" w:sz="0" w:space="0" w:color="auto"/>
          </w:divBdr>
        </w:div>
      </w:divsChild>
    </w:div>
    <w:div w:id="1629779929">
      <w:bodyDiv w:val="1"/>
      <w:marLeft w:val="0"/>
      <w:marRight w:val="0"/>
      <w:marTop w:val="0"/>
      <w:marBottom w:val="0"/>
      <w:divBdr>
        <w:top w:val="none" w:sz="0" w:space="0" w:color="auto"/>
        <w:left w:val="none" w:sz="0" w:space="0" w:color="auto"/>
        <w:bottom w:val="none" w:sz="0" w:space="0" w:color="auto"/>
        <w:right w:val="none" w:sz="0" w:space="0" w:color="auto"/>
      </w:divBdr>
    </w:div>
    <w:div w:id="1649744876">
      <w:bodyDiv w:val="1"/>
      <w:marLeft w:val="0"/>
      <w:marRight w:val="0"/>
      <w:marTop w:val="0"/>
      <w:marBottom w:val="0"/>
      <w:divBdr>
        <w:top w:val="none" w:sz="0" w:space="0" w:color="auto"/>
        <w:left w:val="none" w:sz="0" w:space="0" w:color="auto"/>
        <w:bottom w:val="none" w:sz="0" w:space="0" w:color="auto"/>
        <w:right w:val="none" w:sz="0" w:space="0" w:color="auto"/>
      </w:divBdr>
    </w:div>
    <w:div w:id="1694846932">
      <w:bodyDiv w:val="1"/>
      <w:marLeft w:val="0"/>
      <w:marRight w:val="0"/>
      <w:marTop w:val="0"/>
      <w:marBottom w:val="0"/>
      <w:divBdr>
        <w:top w:val="none" w:sz="0" w:space="0" w:color="auto"/>
        <w:left w:val="none" w:sz="0" w:space="0" w:color="auto"/>
        <w:bottom w:val="none" w:sz="0" w:space="0" w:color="auto"/>
        <w:right w:val="none" w:sz="0" w:space="0" w:color="auto"/>
      </w:divBdr>
    </w:div>
    <w:div w:id="1725710969">
      <w:bodyDiv w:val="1"/>
      <w:marLeft w:val="0"/>
      <w:marRight w:val="0"/>
      <w:marTop w:val="0"/>
      <w:marBottom w:val="0"/>
      <w:divBdr>
        <w:top w:val="none" w:sz="0" w:space="0" w:color="auto"/>
        <w:left w:val="none" w:sz="0" w:space="0" w:color="auto"/>
        <w:bottom w:val="none" w:sz="0" w:space="0" w:color="auto"/>
        <w:right w:val="none" w:sz="0" w:space="0" w:color="auto"/>
      </w:divBdr>
    </w:div>
    <w:div w:id="1775057745">
      <w:bodyDiv w:val="1"/>
      <w:marLeft w:val="0"/>
      <w:marRight w:val="0"/>
      <w:marTop w:val="0"/>
      <w:marBottom w:val="0"/>
      <w:divBdr>
        <w:top w:val="none" w:sz="0" w:space="0" w:color="auto"/>
        <w:left w:val="none" w:sz="0" w:space="0" w:color="auto"/>
        <w:bottom w:val="none" w:sz="0" w:space="0" w:color="auto"/>
        <w:right w:val="none" w:sz="0" w:space="0" w:color="auto"/>
      </w:divBdr>
    </w:div>
    <w:div w:id="1775857422">
      <w:bodyDiv w:val="1"/>
      <w:marLeft w:val="0"/>
      <w:marRight w:val="0"/>
      <w:marTop w:val="0"/>
      <w:marBottom w:val="0"/>
      <w:divBdr>
        <w:top w:val="none" w:sz="0" w:space="0" w:color="auto"/>
        <w:left w:val="none" w:sz="0" w:space="0" w:color="auto"/>
        <w:bottom w:val="none" w:sz="0" w:space="0" w:color="auto"/>
        <w:right w:val="none" w:sz="0" w:space="0" w:color="auto"/>
      </w:divBdr>
    </w:div>
    <w:div w:id="1791169664">
      <w:bodyDiv w:val="1"/>
      <w:marLeft w:val="0"/>
      <w:marRight w:val="0"/>
      <w:marTop w:val="0"/>
      <w:marBottom w:val="0"/>
      <w:divBdr>
        <w:top w:val="none" w:sz="0" w:space="0" w:color="auto"/>
        <w:left w:val="none" w:sz="0" w:space="0" w:color="auto"/>
        <w:bottom w:val="none" w:sz="0" w:space="0" w:color="auto"/>
        <w:right w:val="none" w:sz="0" w:space="0" w:color="auto"/>
      </w:divBdr>
    </w:div>
    <w:div w:id="1792169560">
      <w:bodyDiv w:val="1"/>
      <w:marLeft w:val="0"/>
      <w:marRight w:val="0"/>
      <w:marTop w:val="0"/>
      <w:marBottom w:val="0"/>
      <w:divBdr>
        <w:top w:val="none" w:sz="0" w:space="0" w:color="auto"/>
        <w:left w:val="none" w:sz="0" w:space="0" w:color="auto"/>
        <w:bottom w:val="none" w:sz="0" w:space="0" w:color="auto"/>
        <w:right w:val="none" w:sz="0" w:space="0" w:color="auto"/>
      </w:divBdr>
    </w:div>
    <w:div w:id="1814172672">
      <w:bodyDiv w:val="1"/>
      <w:marLeft w:val="0"/>
      <w:marRight w:val="0"/>
      <w:marTop w:val="0"/>
      <w:marBottom w:val="0"/>
      <w:divBdr>
        <w:top w:val="none" w:sz="0" w:space="0" w:color="auto"/>
        <w:left w:val="none" w:sz="0" w:space="0" w:color="auto"/>
        <w:bottom w:val="none" w:sz="0" w:space="0" w:color="auto"/>
        <w:right w:val="none" w:sz="0" w:space="0" w:color="auto"/>
      </w:divBdr>
      <w:divsChild>
        <w:div w:id="67922500">
          <w:marLeft w:val="720"/>
          <w:marRight w:val="0"/>
          <w:marTop w:val="0"/>
          <w:marBottom w:val="0"/>
          <w:divBdr>
            <w:top w:val="none" w:sz="0" w:space="0" w:color="auto"/>
            <w:left w:val="none" w:sz="0" w:space="0" w:color="auto"/>
            <w:bottom w:val="none" w:sz="0" w:space="0" w:color="auto"/>
            <w:right w:val="none" w:sz="0" w:space="0" w:color="auto"/>
          </w:divBdr>
        </w:div>
        <w:div w:id="261303746">
          <w:marLeft w:val="720"/>
          <w:marRight w:val="0"/>
          <w:marTop w:val="0"/>
          <w:marBottom w:val="0"/>
          <w:divBdr>
            <w:top w:val="none" w:sz="0" w:space="0" w:color="auto"/>
            <w:left w:val="none" w:sz="0" w:space="0" w:color="auto"/>
            <w:bottom w:val="none" w:sz="0" w:space="0" w:color="auto"/>
            <w:right w:val="none" w:sz="0" w:space="0" w:color="auto"/>
          </w:divBdr>
        </w:div>
        <w:div w:id="549805694">
          <w:marLeft w:val="720"/>
          <w:marRight w:val="0"/>
          <w:marTop w:val="0"/>
          <w:marBottom w:val="0"/>
          <w:divBdr>
            <w:top w:val="none" w:sz="0" w:space="0" w:color="auto"/>
            <w:left w:val="none" w:sz="0" w:space="0" w:color="auto"/>
            <w:bottom w:val="none" w:sz="0" w:space="0" w:color="auto"/>
            <w:right w:val="none" w:sz="0" w:space="0" w:color="auto"/>
          </w:divBdr>
        </w:div>
        <w:div w:id="771436806">
          <w:marLeft w:val="720"/>
          <w:marRight w:val="0"/>
          <w:marTop w:val="0"/>
          <w:marBottom w:val="0"/>
          <w:divBdr>
            <w:top w:val="none" w:sz="0" w:space="0" w:color="auto"/>
            <w:left w:val="none" w:sz="0" w:space="0" w:color="auto"/>
            <w:bottom w:val="none" w:sz="0" w:space="0" w:color="auto"/>
            <w:right w:val="none" w:sz="0" w:space="0" w:color="auto"/>
          </w:divBdr>
        </w:div>
        <w:div w:id="895430448">
          <w:marLeft w:val="720"/>
          <w:marRight w:val="0"/>
          <w:marTop w:val="0"/>
          <w:marBottom w:val="0"/>
          <w:divBdr>
            <w:top w:val="none" w:sz="0" w:space="0" w:color="auto"/>
            <w:left w:val="none" w:sz="0" w:space="0" w:color="auto"/>
            <w:bottom w:val="none" w:sz="0" w:space="0" w:color="auto"/>
            <w:right w:val="none" w:sz="0" w:space="0" w:color="auto"/>
          </w:divBdr>
        </w:div>
        <w:div w:id="1871643992">
          <w:marLeft w:val="720"/>
          <w:marRight w:val="0"/>
          <w:marTop w:val="0"/>
          <w:marBottom w:val="0"/>
          <w:divBdr>
            <w:top w:val="none" w:sz="0" w:space="0" w:color="auto"/>
            <w:left w:val="none" w:sz="0" w:space="0" w:color="auto"/>
            <w:bottom w:val="none" w:sz="0" w:space="0" w:color="auto"/>
            <w:right w:val="none" w:sz="0" w:space="0" w:color="auto"/>
          </w:divBdr>
        </w:div>
      </w:divsChild>
    </w:div>
    <w:div w:id="1818567303">
      <w:bodyDiv w:val="1"/>
      <w:marLeft w:val="0"/>
      <w:marRight w:val="0"/>
      <w:marTop w:val="0"/>
      <w:marBottom w:val="0"/>
      <w:divBdr>
        <w:top w:val="none" w:sz="0" w:space="0" w:color="auto"/>
        <w:left w:val="none" w:sz="0" w:space="0" w:color="auto"/>
        <w:bottom w:val="none" w:sz="0" w:space="0" w:color="auto"/>
        <w:right w:val="none" w:sz="0" w:space="0" w:color="auto"/>
      </w:divBdr>
    </w:div>
    <w:div w:id="1821845244">
      <w:bodyDiv w:val="1"/>
      <w:marLeft w:val="0"/>
      <w:marRight w:val="0"/>
      <w:marTop w:val="0"/>
      <w:marBottom w:val="0"/>
      <w:divBdr>
        <w:top w:val="none" w:sz="0" w:space="0" w:color="auto"/>
        <w:left w:val="none" w:sz="0" w:space="0" w:color="auto"/>
        <w:bottom w:val="none" w:sz="0" w:space="0" w:color="auto"/>
        <w:right w:val="none" w:sz="0" w:space="0" w:color="auto"/>
      </w:divBdr>
    </w:div>
    <w:div w:id="1827281723">
      <w:bodyDiv w:val="1"/>
      <w:marLeft w:val="0"/>
      <w:marRight w:val="0"/>
      <w:marTop w:val="0"/>
      <w:marBottom w:val="0"/>
      <w:divBdr>
        <w:top w:val="none" w:sz="0" w:space="0" w:color="auto"/>
        <w:left w:val="none" w:sz="0" w:space="0" w:color="auto"/>
        <w:bottom w:val="none" w:sz="0" w:space="0" w:color="auto"/>
        <w:right w:val="none" w:sz="0" w:space="0" w:color="auto"/>
      </w:divBdr>
      <w:divsChild>
        <w:div w:id="11955908">
          <w:marLeft w:val="0"/>
          <w:marRight w:val="0"/>
          <w:marTop w:val="0"/>
          <w:marBottom w:val="0"/>
          <w:divBdr>
            <w:top w:val="none" w:sz="0" w:space="0" w:color="auto"/>
            <w:left w:val="none" w:sz="0" w:space="0" w:color="auto"/>
            <w:bottom w:val="none" w:sz="0" w:space="0" w:color="auto"/>
            <w:right w:val="none" w:sz="0" w:space="0" w:color="auto"/>
          </w:divBdr>
        </w:div>
        <w:div w:id="251201506">
          <w:marLeft w:val="0"/>
          <w:marRight w:val="0"/>
          <w:marTop w:val="0"/>
          <w:marBottom w:val="0"/>
          <w:divBdr>
            <w:top w:val="none" w:sz="0" w:space="0" w:color="auto"/>
            <w:left w:val="none" w:sz="0" w:space="0" w:color="auto"/>
            <w:bottom w:val="none" w:sz="0" w:space="0" w:color="auto"/>
            <w:right w:val="none" w:sz="0" w:space="0" w:color="auto"/>
          </w:divBdr>
        </w:div>
        <w:div w:id="604383995">
          <w:marLeft w:val="0"/>
          <w:marRight w:val="0"/>
          <w:marTop w:val="0"/>
          <w:marBottom w:val="0"/>
          <w:divBdr>
            <w:top w:val="none" w:sz="0" w:space="0" w:color="auto"/>
            <w:left w:val="none" w:sz="0" w:space="0" w:color="auto"/>
            <w:bottom w:val="none" w:sz="0" w:space="0" w:color="auto"/>
            <w:right w:val="none" w:sz="0" w:space="0" w:color="auto"/>
          </w:divBdr>
        </w:div>
      </w:divsChild>
    </w:div>
    <w:div w:id="1831827186">
      <w:bodyDiv w:val="1"/>
      <w:marLeft w:val="0"/>
      <w:marRight w:val="0"/>
      <w:marTop w:val="0"/>
      <w:marBottom w:val="0"/>
      <w:divBdr>
        <w:top w:val="none" w:sz="0" w:space="0" w:color="auto"/>
        <w:left w:val="none" w:sz="0" w:space="0" w:color="auto"/>
        <w:bottom w:val="none" w:sz="0" w:space="0" w:color="auto"/>
        <w:right w:val="none" w:sz="0" w:space="0" w:color="auto"/>
      </w:divBdr>
    </w:div>
    <w:div w:id="1834222499">
      <w:bodyDiv w:val="1"/>
      <w:marLeft w:val="0"/>
      <w:marRight w:val="0"/>
      <w:marTop w:val="0"/>
      <w:marBottom w:val="0"/>
      <w:divBdr>
        <w:top w:val="none" w:sz="0" w:space="0" w:color="auto"/>
        <w:left w:val="none" w:sz="0" w:space="0" w:color="auto"/>
        <w:bottom w:val="none" w:sz="0" w:space="0" w:color="auto"/>
        <w:right w:val="none" w:sz="0" w:space="0" w:color="auto"/>
      </w:divBdr>
    </w:div>
    <w:div w:id="1849246673">
      <w:bodyDiv w:val="1"/>
      <w:marLeft w:val="0"/>
      <w:marRight w:val="0"/>
      <w:marTop w:val="0"/>
      <w:marBottom w:val="0"/>
      <w:divBdr>
        <w:top w:val="none" w:sz="0" w:space="0" w:color="auto"/>
        <w:left w:val="none" w:sz="0" w:space="0" w:color="auto"/>
        <w:bottom w:val="none" w:sz="0" w:space="0" w:color="auto"/>
        <w:right w:val="none" w:sz="0" w:space="0" w:color="auto"/>
      </w:divBdr>
    </w:div>
    <w:div w:id="1881092944">
      <w:bodyDiv w:val="1"/>
      <w:marLeft w:val="0"/>
      <w:marRight w:val="0"/>
      <w:marTop w:val="0"/>
      <w:marBottom w:val="0"/>
      <w:divBdr>
        <w:top w:val="none" w:sz="0" w:space="0" w:color="auto"/>
        <w:left w:val="none" w:sz="0" w:space="0" w:color="auto"/>
        <w:bottom w:val="none" w:sz="0" w:space="0" w:color="auto"/>
        <w:right w:val="none" w:sz="0" w:space="0" w:color="auto"/>
      </w:divBdr>
    </w:div>
    <w:div w:id="1893148733">
      <w:bodyDiv w:val="1"/>
      <w:marLeft w:val="0"/>
      <w:marRight w:val="0"/>
      <w:marTop w:val="0"/>
      <w:marBottom w:val="0"/>
      <w:divBdr>
        <w:top w:val="none" w:sz="0" w:space="0" w:color="auto"/>
        <w:left w:val="none" w:sz="0" w:space="0" w:color="auto"/>
        <w:bottom w:val="none" w:sz="0" w:space="0" w:color="auto"/>
        <w:right w:val="none" w:sz="0" w:space="0" w:color="auto"/>
      </w:divBdr>
    </w:div>
    <w:div w:id="1944610365">
      <w:bodyDiv w:val="1"/>
      <w:marLeft w:val="0"/>
      <w:marRight w:val="0"/>
      <w:marTop w:val="0"/>
      <w:marBottom w:val="0"/>
      <w:divBdr>
        <w:top w:val="none" w:sz="0" w:space="0" w:color="auto"/>
        <w:left w:val="none" w:sz="0" w:space="0" w:color="auto"/>
        <w:bottom w:val="none" w:sz="0" w:space="0" w:color="auto"/>
        <w:right w:val="none" w:sz="0" w:space="0" w:color="auto"/>
      </w:divBdr>
    </w:div>
    <w:div w:id="1948341788">
      <w:bodyDiv w:val="1"/>
      <w:marLeft w:val="0"/>
      <w:marRight w:val="0"/>
      <w:marTop w:val="0"/>
      <w:marBottom w:val="0"/>
      <w:divBdr>
        <w:top w:val="none" w:sz="0" w:space="0" w:color="auto"/>
        <w:left w:val="none" w:sz="0" w:space="0" w:color="auto"/>
        <w:bottom w:val="none" w:sz="0" w:space="0" w:color="auto"/>
        <w:right w:val="none" w:sz="0" w:space="0" w:color="auto"/>
      </w:divBdr>
    </w:div>
    <w:div w:id="1964847053">
      <w:bodyDiv w:val="1"/>
      <w:marLeft w:val="0"/>
      <w:marRight w:val="0"/>
      <w:marTop w:val="0"/>
      <w:marBottom w:val="0"/>
      <w:divBdr>
        <w:top w:val="none" w:sz="0" w:space="0" w:color="auto"/>
        <w:left w:val="none" w:sz="0" w:space="0" w:color="auto"/>
        <w:bottom w:val="none" w:sz="0" w:space="0" w:color="auto"/>
        <w:right w:val="none" w:sz="0" w:space="0" w:color="auto"/>
      </w:divBdr>
    </w:div>
    <w:div w:id="1977367000">
      <w:bodyDiv w:val="1"/>
      <w:marLeft w:val="0"/>
      <w:marRight w:val="0"/>
      <w:marTop w:val="0"/>
      <w:marBottom w:val="0"/>
      <w:divBdr>
        <w:top w:val="none" w:sz="0" w:space="0" w:color="auto"/>
        <w:left w:val="none" w:sz="0" w:space="0" w:color="auto"/>
        <w:bottom w:val="none" w:sz="0" w:space="0" w:color="auto"/>
        <w:right w:val="none" w:sz="0" w:space="0" w:color="auto"/>
      </w:divBdr>
    </w:div>
    <w:div w:id="1980304251">
      <w:bodyDiv w:val="1"/>
      <w:marLeft w:val="0"/>
      <w:marRight w:val="0"/>
      <w:marTop w:val="0"/>
      <w:marBottom w:val="0"/>
      <w:divBdr>
        <w:top w:val="none" w:sz="0" w:space="0" w:color="auto"/>
        <w:left w:val="none" w:sz="0" w:space="0" w:color="auto"/>
        <w:bottom w:val="none" w:sz="0" w:space="0" w:color="auto"/>
        <w:right w:val="none" w:sz="0" w:space="0" w:color="auto"/>
      </w:divBdr>
    </w:div>
    <w:div w:id="1990480818">
      <w:bodyDiv w:val="1"/>
      <w:marLeft w:val="0"/>
      <w:marRight w:val="0"/>
      <w:marTop w:val="0"/>
      <w:marBottom w:val="0"/>
      <w:divBdr>
        <w:top w:val="none" w:sz="0" w:space="0" w:color="auto"/>
        <w:left w:val="none" w:sz="0" w:space="0" w:color="auto"/>
        <w:bottom w:val="none" w:sz="0" w:space="0" w:color="auto"/>
        <w:right w:val="none" w:sz="0" w:space="0" w:color="auto"/>
      </w:divBdr>
    </w:div>
    <w:div w:id="2013530360">
      <w:bodyDiv w:val="1"/>
      <w:marLeft w:val="0"/>
      <w:marRight w:val="0"/>
      <w:marTop w:val="0"/>
      <w:marBottom w:val="0"/>
      <w:divBdr>
        <w:top w:val="none" w:sz="0" w:space="0" w:color="auto"/>
        <w:left w:val="none" w:sz="0" w:space="0" w:color="auto"/>
        <w:bottom w:val="none" w:sz="0" w:space="0" w:color="auto"/>
        <w:right w:val="none" w:sz="0" w:space="0" w:color="auto"/>
      </w:divBdr>
    </w:div>
    <w:div w:id="2033220371">
      <w:bodyDiv w:val="1"/>
      <w:marLeft w:val="0"/>
      <w:marRight w:val="0"/>
      <w:marTop w:val="0"/>
      <w:marBottom w:val="0"/>
      <w:divBdr>
        <w:top w:val="none" w:sz="0" w:space="0" w:color="auto"/>
        <w:left w:val="none" w:sz="0" w:space="0" w:color="auto"/>
        <w:bottom w:val="none" w:sz="0" w:space="0" w:color="auto"/>
        <w:right w:val="none" w:sz="0" w:space="0" w:color="auto"/>
      </w:divBdr>
    </w:div>
    <w:div w:id="2040815740">
      <w:bodyDiv w:val="1"/>
      <w:marLeft w:val="0"/>
      <w:marRight w:val="0"/>
      <w:marTop w:val="0"/>
      <w:marBottom w:val="0"/>
      <w:divBdr>
        <w:top w:val="none" w:sz="0" w:space="0" w:color="auto"/>
        <w:left w:val="none" w:sz="0" w:space="0" w:color="auto"/>
        <w:bottom w:val="none" w:sz="0" w:space="0" w:color="auto"/>
        <w:right w:val="none" w:sz="0" w:space="0" w:color="auto"/>
      </w:divBdr>
    </w:div>
    <w:div w:id="2054648990">
      <w:bodyDiv w:val="1"/>
      <w:marLeft w:val="0"/>
      <w:marRight w:val="0"/>
      <w:marTop w:val="0"/>
      <w:marBottom w:val="0"/>
      <w:divBdr>
        <w:top w:val="none" w:sz="0" w:space="0" w:color="auto"/>
        <w:left w:val="none" w:sz="0" w:space="0" w:color="auto"/>
        <w:bottom w:val="none" w:sz="0" w:space="0" w:color="auto"/>
        <w:right w:val="none" w:sz="0" w:space="0" w:color="auto"/>
      </w:divBdr>
    </w:div>
    <w:div w:id="2070492703">
      <w:bodyDiv w:val="1"/>
      <w:marLeft w:val="0"/>
      <w:marRight w:val="0"/>
      <w:marTop w:val="0"/>
      <w:marBottom w:val="0"/>
      <w:divBdr>
        <w:top w:val="none" w:sz="0" w:space="0" w:color="auto"/>
        <w:left w:val="none" w:sz="0" w:space="0" w:color="auto"/>
        <w:bottom w:val="none" w:sz="0" w:space="0" w:color="auto"/>
        <w:right w:val="none" w:sz="0" w:space="0" w:color="auto"/>
      </w:divBdr>
    </w:div>
    <w:div w:id="2079815287">
      <w:bodyDiv w:val="1"/>
      <w:marLeft w:val="0"/>
      <w:marRight w:val="0"/>
      <w:marTop w:val="0"/>
      <w:marBottom w:val="0"/>
      <w:divBdr>
        <w:top w:val="none" w:sz="0" w:space="0" w:color="auto"/>
        <w:left w:val="none" w:sz="0" w:space="0" w:color="auto"/>
        <w:bottom w:val="none" w:sz="0" w:space="0" w:color="auto"/>
        <w:right w:val="none" w:sz="0" w:space="0" w:color="auto"/>
      </w:divBdr>
      <w:divsChild>
        <w:div w:id="577717971">
          <w:marLeft w:val="446"/>
          <w:marRight w:val="0"/>
          <w:marTop w:val="0"/>
          <w:marBottom w:val="0"/>
          <w:divBdr>
            <w:top w:val="none" w:sz="0" w:space="0" w:color="auto"/>
            <w:left w:val="none" w:sz="0" w:space="0" w:color="auto"/>
            <w:bottom w:val="none" w:sz="0" w:space="0" w:color="auto"/>
            <w:right w:val="none" w:sz="0" w:space="0" w:color="auto"/>
          </w:divBdr>
        </w:div>
        <w:div w:id="1466700901">
          <w:marLeft w:val="446"/>
          <w:marRight w:val="0"/>
          <w:marTop w:val="0"/>
          <w:marBottom w:val="0"/>
          <w:divBdr>
            <w:top w:val="none" w:sz="0" w:space="0" w:color="auto"/>
            <w:left w:val="none" w:sz="0" w:space="0" w:color="auto"/>
            <w:bottom w:val="none" w:sz="0" w:space="0" w:color="auto"/>
            <w:right w:val="none" w:sz="0" w:space="0" w:color="auto"/>
          </w:divBdr>
        </w:div>
        <w:div w:id="1741174351">
          <w:marLeft w:val="446"/>
          <w:marRight w:val="0"/>
          <w:marTop w:val="0"/>
          <w:marBottom w:val="0"/>
          <w:divBdr>
            <w:top w:val="none" w:sz="0" w:space="0" w:color="auto"/>
            <w:left w:val="none" w:sz="0" w:space="0" w:color="auto"/>
            <w:bottom w:val="none" w:sz="0" w:space="0" w:color="auto"/>
            <w:right w:val="none" w:sz="0" w:space="0" w:color="auto"/>
          </w:divBdr>
        </w:div>
      </w:divsChild>
    </w:div>
    <w:div w:id="2093886579">
      <w:bodyDiv w:val="1"/>
      <w:marLeft w:val="0"/>
      <w:marRight w:val="0"/>
      <w:marTop w:val="0"/>
      <w:marBottom w:val="0"/>
      <w:divBdr>
        <w:top w:val="none" w:sz="0" w:space="0" w:color="auto"/>
        <w:left w:val="none" w:sz="0" w:space="0" w:color="auto"/>
        <w:bottom w:val="none" w:sz="0" w:space="0" w:color="auto"/>
        <w:right w:val="none" w:sz="0" w:space="0" w:color="auto"/>
      </w:divBdr>
    </w:div>
    <w:div w:id="2096005112">
      <w:bodyDiv w:val="1"/>
      <w:marLeft w:val="0"/>
      <w:marRight w:val="0"/>
      <w:marTop w:val="0"/>
      <w:marBottom w:val="0"/>
      <w:divBdr>
        <w:top w:val="none" w:sz="0" w:space="0" w:color="auto"/>
        <w:left w:val="none" w:sz="0" w:space="0" w:color="auto"/>
        <w:bottom w:val="none" w:sz="0" w:space="0" w:color="auto"/>
        <w:right w:val="none" w:sz="0" w:space="0" w:color="auto"/>
      </w:divBdr>
    </w:div>
    <w:div w:id="2105564087">
      <w:bodyDiv w:val="1"/>
      <w:marLeft w:val="0"/>
      <w:marRight w:val="0"/>
      <w:marTop w:val="0"/>
      <w:marBottom w:val="0"/>
      <w:divBdr>
        <w:top w:val="none" w:sz="0" w:space="0" w:color="auto"/>
        <w:left w:val="none" w:sz="0" w:space="0" w:color="auto"/>
        <w:bottom w:val="none" w:sz="0" w:space="0" w:color="auto"/>
        <w:right w:val="none" w:sz="0" w:space="0" w:color="auto"/>
      </w:divBdr>
    </w:div>
    <w:div w:id="2105566761">
      <w:bodyDiv w:val="1"/>
      <w:marLeft w:val="0"/>
      <w:marRight w:val="0"/>
      <w:marTop w:val="0"/>
      <w:marBottom w:val="0"/>
      <w:divBdr>
        <w:top w:val="none" w:sz="0" w:space="0" w:color="auto"/>
        <w:left w:val="none" w:sz="0" w:space="0" w:color="auto"/>
        <w:bottom w:val="none" w:sz="0" w:space="0" w:color="auto"/>
        <w:right w:val="none" w:sz="0" w:space="0" w:color="auto"/>
      </w:divBdr>
    </w:div>
    <w:div w:id="2115206718">
      <w:bodyDiv w:val="1"/>
      <w:marLeft w:val="0"/>
      <w:marRight w:val="0"/>
      <w:marTop w:val="0"/>
      <w:marBottom w:val="0"/>
      <w:divBdr>
        <w:top w:val="none" w:sz="0" w:space="0" w:color="auto"/>
        <w:left w:val="none" w:sz="0" w:space="0" w:color="auto"/>
        <w:bottom w:val="none" w:sz="0" w:space="0" w:color="auto"/>
        <w:right w:val="none" w:sz="0" w:space="0" w:color="auto"/>
      </w:divBdr>
    </w:div>
    <w:div w:id="213027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2.xml"/><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8.emf"/><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emf"/><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EA5CBE6BC36D44BB40E0096793647BD" ma:contentTypeVersion="16" ma:contentTypeDescription="Crear nuevo documento." ma:contentTypeScope="" ma:versionID="fdef93ba8fd96b30b1b2185671e212ec">
  <xsd:schema xmlns:xsd="http://www.w3.org/2001/XMLSchema" xmlns:xs="http://www.w3.org/2001/XMLSchema" xmlns:p="http://schemas.microsoft.com/office/2006/metadata/properties" xmlns:ns3="80822fc6-4cb4-42f4-8a9a-adcbbdbcd8fe" xmlns:ns4="6434c246-38b1-4842-9d9b-afdbd5ac92bd" targetNamespace="http://schemas.microsoft.com/office/2006/metadata/properties" ma:root="true" ma:fieldsID="7ab4d8aacfba55bf6eaa69bd8f0951c6" ns3:_="" ns4:_="">
    <xsd:import namespace="80822fc6-4cb4-42f4-8a9a-adcbbdbcd8fe"/>
    <xsd:import namespace="6434c246-38b1-4842-9d9b-afdbd5ac92b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Location" minOccurs="0"/>
                <xsd:element ref="ns3:MediaServiceObjectDetectorVersions"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22fc6-4cb4-42f4-8a9a-adcbbdbcd8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34c246-38b1-4842-9d9b-afdbd5ac92b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80822fc6-4cb4-42f4-8a9a-adcbbdbcd8f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8CCC3-2226-4733-B5B8-80E21B538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22fc6-4cb4-42f4-8a9a-adcbbdbcd8fe"/>
    <ds:schemaRef ds:uri="6434c246-38b1-4842-9d9b-afdbd5ac9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AFFD06-3B5C-4B35-8C69-39F09FCE179E}">
  <ds:schemaRefs>
    <ds:schemaRef ds:uri="http://schemas.openxmlformats.org/officeDocument/2006/bibliography"/>
  </ds:schemaRefs>
</ds:datastoreItem>
</file>

<file path=customXml/itemProps3.xml><?xml version="1.0" encoding="utf-8"?>
<ds:datastoreItem xmlns:ds="http://schemas.openxmlformats.org/officeDocument/2006/customXml" ds:itemID="{5AC4FF2C-5020-48B1-A7E6-989F5CB67E4E}">
  <ds:schemaRefs>
    <ds:schemaRef ds:uri="http://schemas.microsoft.com/office/2006/metadata/properties"/>
    <ds:schemaRef ds:uri="http://schemas.microsoft.com/office/infopath/2007/PartnerControls"/>
    <ds:schemaRef ds:uri="80822fc6-4cb4-42f4-8a9a-adcbbdbcd8fe"/>
  </ds:schemaRefs>
</ds:datastoreItem>
</file>

<file path=customXml/itemProps4.xml><?xml version="1.0" encoding="utf-8"?>
<ds:datastoreItem xmlns:ds="http://schemas.openxmlformats.org/officeDocument/2006/customXml" ds:itemID="{562E384F-7381-4622-B9F8-91C91E7DA9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4697</Words>
  <Characters>25835</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aNaMaRía</dc:creator>
  <cp:keywords/>
  <dc:description/>
  <cp:lastModifiedBy>USUARIO</cp:lastModifiedBy>
  <cp:revision>2</cp:revision>
  <cp:lastPrinted>2026-03-17T13:24:00Z</cp:lastPrinted>
  <dcterms:created xsi:type="dcterms:W3CDTF">2026-04-21T17:04:00Z</dcterms:created>
  <dcterms:modified xsi:type="dcterms:W3CDTF">2026-04-21T17:04:00Z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0x0101007EA5CBE6BC36D44BB40E0096793647BD</vt:lpwstr>
  </property>
</Properties>
</file>