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724CD" w14:textId="020F0A92" w:rsidR="00632AEE" w:rsidRPr="00466981" w:rsidRDefault="00632AEE" w:rsidP="00501B86">
      <w:pPr>
        <w:jc w:val="center"/>
        <w:rPr>
          <w:rFonts w:ascii="Arial" w:hAnsi="Arial" w:cs="Arial"/>
          <w:b/>
          <w:bCs/>
          <w:lang w:val="es-CO"/>
        </w:rPr>
      </w:pPr>
      <w:r w:rsidRPr="00466981">
        <w:rPr>
          <w:rFonts w:ascii="Arial" w:hAnsi="Arial" w:cs="Arial"/>
          <w:b/>
          <w:bCs/>
          <w:sz w:val="28"/>
          <w:lang w:val="es-CO"/>
        </w:rPr>
        <w:t>ANEXO N°. 2</w:t>
      </w:r>
    </w:p>
    <w:p w14:paraId="46FBA47E" w14:textId="685B93DC" w:rsidR="00632AEE" w:rsidRPr="00466981" w:rsidRDefault="00632AEE" w:rsidP="00184EF5">
      <w:pPr>
        <w:pStyle w:val="Default"/>
        <w:jc w:val="center"/>
        <w:rPr>
          <w:b/>
          <w:bCs/>
          <w:sz w:val="28"/>
          <w:szCs w:val="22"/>
          <w:lang w:val="es-CO"/>
        </w:rPr>
      </w:pPr>
      <w:r w:rsidRPr="00466981">
        <w:rPr>
          <w:b/>
          <w:bCs/>
          <w:sz w:val="28"/>
          <w:szCs w:val="22"/>
          <w:lang w:val="es-CO"/>
        </w:rPr>
        <w:t>VALOR DE LA PROPUESTA Y TIEMPO DE EJECUCIÓN</w:t>
      </w:r>
    </w:p>
    <w:p w14:paraId="3EE2603F" w14:textId="77777777" w:rsidR="00632AEE" w:rsidRPr="00466981" w:rsidRDefault="00632AEE" w:rsidP="00632AEE">
      <w:pPr>
        <w:pStyle w:val="Default"/>
        <w:jc w:val="both"/>
        <w:rPr>
          <w:sz w:val="22"/>
          <w:szCs w:val="22"/>
          <w:lang w:val="es-CO"/>
        </w:rPr>
      </w:pPr>
    </w:p>
    <w:p w14:paraId="7AF99C4B" w14:textId="4F2AACB0" w:rsidR="00632AEE" w:rsidRPr="00466981" w:rsidRDefault="00632AEE" w:rsidP="003167A3">
      <w:pPr>
        <w:pStyle w:val="Default"/>
        <w:ind w:right="-93"/>
        <w:jc w:val="both"/>
        <w:rPr>
          <w:sz w:val="22"/>
          <w:szCs w:val="22"/>
          <w:lang w:val="es-CO"/>
        </w:rPr>
      </w:pPr>
      <w:r w:rsidRPr="00466981">
        <w:rPr>
          <w:sz w:val="22"/>
          <w:szCs w:val="22"/>
          <w:lang w:val="es-CO"/>
        </w:rPr>
        <w:t xml:space="preserve">Yo, </w:t>
      </w:r>
      <w:r w:rsidRPr="00466981">
        <w:rPr>
          <w:sz w:val="22"/>
          <w:szCs w:val="22"/>
          <w:u w:val="single"/>
          <w:lang w:val="es-CO"/>
        </w:rPr>
        <w:t xml:space="preserve">                        ,</w:t>
      </w:r>
      <w:r w:rsidRPr="00466981">
        <w:rPr>
          <w:sz w:val="22"/>
          <w:szCs w:val="22"/>
          <w:lang w:val="es-CO"/>
        </w:rPr>
        <w:t xml:space="preserve"> en mi calidad de representante legal de la</w:t>
      </w:r>
      <w:r w:rsidRPr="00466981">
        <w:rPr>
          <w:sz w:val="22"/>
          <w:szCs w:val="22"/>
          <w:u w:val="single"/>
          <w:lang w:val="es-CO"/>
        </w:rPr>
        <w:t xml:space="preserve">                                                </w:t>
      </w:r>
      <w:r w:rsidRPr="00466981">
        <w:rPr>
          <w:sz w:val="22"/>
          <w:szCs w:val="22"/>
          <w:lang w:val="es-CO"/>
        </w:rPr>
        <w:t xml:space="preserve"> </w:t>
      </w:r>
      <w:r w:rsidRPr="00466981">
        <w:rPr>
          <w:sz w:val="22"/>
          <w:szCs w:val="22"/>
          <w:u w:val="single"/>
          <w:lang w:val="es-C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66981">
        <w:rPr>
          <w:sz w:val="22"/>
          <w:szCs w:val="22"/>
          <w:lang w:val="es-CO"/>
        </w:rPr>
        <w:t xml:space="preserve">     __________________________________, manifiesto que el valor total de la propuesta es de </w:t>
      </w:r>
      <w:r w:rsidR="003E4B1B">
        <w:rPr>
          <w:b/>
          <w:color w:val="auto"/>
          <w:sz w:val="22"/>
        </w:rPr>
        <w:t>XXXXXXXXXXXXXXXXXXXXXXXXXXXXXXXXXXXXXXXXXXXX</w:t>
      </w:r>
      <w:r w:rsidR="001109B7" w:rsidRPr="00466981">
        <w:rPr>
          <w:b/>
          <w:color w:val="auto"/>
          <w:sz w:val="22"/>
        </w:rPr>
        <w:t xml:space="preserve"> ($</w:t>
      </w:r>
      <w:r w:rsidR="003E4B1B">
        <w:rPr>
          <w:b/>
          <w:color w:val="auto"/>
          <w:sz w:val="22"/>
        </w:rPr>
        <w:t>XXXXXXXXXXXX</w:t>
      </w:r>
      <w:r w:rsidR="001109B7" w:rsidRPr="00466981">
        <w:rPr>
          <w:b/>
          <w:color w:val="auto"/>
          <w:sz w:val="22"/>
        </w:rPr>
        <w:t>)</w:t>
      </w:r>
      <w:r w:rsidRPr="00466981">
        <w:rPr>
          <w:sz w:val="22"/>
          <w:szCs w:val="22"/>
          <w:lang w:val="es-CO"/>
        </w:rPr>
        <w:t xml:space="preserve"> y que dicho valor incluye todos y cada uno de los costos, impuestos y cualquier otro valor que pudiere generarse por el cumplimiento del contrato en caso de ser adjudicado a nuestra firma, de acuerdo con lo señalado a continuación: </w:t>
      </w:r>
    </w:p>
    <w:p w14:paraId="7F49A593" w14:textId="77777777" w:rsidR="006B6BCD" w:rsidRDefault="006B6BCD" w:rsidP="003167A3">
      <w:pPr>
        <w:pStyle w:val="Default"/>
        <w:ind w:right="-93"/>
        <w:jc w:val="both"/>
        <w:rPr>
          <w:sz w:val="22"/>
          <w:szCs w:val="22"/>
          <w:lang w:val="es-CO"/>
        </w:rPr>
      </w:pPr>
    </w:p>
    <w:tbl>
      <w:tblPr>
        <w:tblW w:w="97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1253"/>
        <w:gridCol w:w="1239"/>
        <w:gridCol w:w="851"/>
        <w:gridCol w:w="992"/>
        <w:gridCol w:w="992"/>
        <w:gridCol w:w="992"/>
        <w:gridCol w:w="1134"/>
        <w:gridCol w:w="1701"/>
        <w:gridCol w:w="160"/>
      </w:tblGrid>
      <w:tr w:rsidR="00766C5B" w:rsidRPr="00427A53" w14:paraId="6A53B32D" w14:textId="77777777" w:rsidTr="00766C5B">
        <w:trPr>
          <w:gridAfter w:val="1"/>
          <w:wAfter w:w="160" w:type="dxa"/>
          <w:trHeight w:val="450"/>
        </w:trPr>
        <w:tc>
          <w:tcPr>
            <w:tcW w:w="47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24BA779E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ITEM 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208B9C40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DENOMINACION 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26F61167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DESCRIPCION TECNICA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49066134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UNIDAD DE MEDIDA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4D4D4"/>
            <w:vAlign w:val="center"/>
            <w:hideMark/>
          </w:tcPr>
          <w:p w14:paraId="14CBD7FE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CANTIDAD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6B29E56A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>VALOR UNITARIO $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415311E9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>IVA (SI APLICA) $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2AE301F8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>VALOR UNITARIO CON IVA $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D4D4D4"/>
            <w:vAlign w:val="center"/>
            <w:hideMark/>
          </w:tcPr>
          <w:p w14:paraId="61CF5744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>VALOR</w:t>
            </w: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 xml:space="preserve">TOTAL (VU*CANTIDADES REQUERIDAS) </w:t>
            </w:r>
          </w:p>
        </w:tc>
      </w:tr>
      <w:tr w:rsidR="00766C5B" w:rsidRPr="00427A53" w14:paraId="4F31DF95" w14:textId="77777777" w:rsidTr="00766C5B">
        <w:trPr>
          <w:trHeight w:val="231"/>
        </w:trPr>
        <w:tc>
          <w:tcPr>
            <w:tcW w:w="47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280DBFA2" w14:textId="77777777" w:rsidR="00766C5B" w:rsidRPr="00427A53" w:rsidRDefault="00766C5B" w:rsidP="00A8659A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327D6E1D" w14:textId="77777777" w:rsidR="00766C5B" w:rsidRPr="00427A53" w:rsidRDefault="00766C5B" w:rsidP="00A8659A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10F61439" w14:textId="77777777" w:rsidR="00766C5B" w:rsidRPr="00427A53" w:rsidRDefault="00766C5B" w:rsidP="00A8659A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4B727F56" w14:textId="77777777" w:rsidR="00766C5B" w:rsidRPr="00427A53" w:rsidRDefault="00766C5B" w:rsidP="00A8659A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4D4D4"/>
            <w:vAlign w:val="center"/>
            <w:hideMark/>
          </w:tcPr>
          <w:p w14:paraId="028BDBAA" w14:textId="77777777" w:rsidR="00766C5B" w:rsidRPr="00427A53" w:rsidRDefault="00766C5B" w:rsidP="00A8659A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4A76BEEE" w14:textId="77777777" w:rsidR="00766C5B" w:rsidRPr="00427A53" w:rsidRDefault="00766C5B" w:rsidP="00A8659A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488796D1" w14:textId="77777777" w:rsidR="00766C5B" w:rsidRPr="00427A53" w:rsidRDefault="00766C5B" w:rsidP="00A8659A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14B19F0E" w14:textId="77777777" w:rsidR="00766C5B" w:rsidRPr="00427A53" w:rsidRDefault="00766C5B" w:rsidP="00A8659A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D4D4D4"/>
            <w:vAlign w:val="center"/>
            <w:hideMark/>
          </w:tcPr>
          <w:p w14:paraId="7D2F885D" w14:textId="77777777" w:rsidR="00766C5B" w:rsidRPr="00427A53" w:rsidRDefault="00766C5B" w:rsidP="00A8659A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F6567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766C5B" w:rsidRPr="00427A53" w14:paraId="3168AFF2" w14:textId="77777777" w:rsidTr="00766C5B">
        <w:trPr>
          <w:trHeight w:val="9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B35B0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7839F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 xml:space="preserve">Normas 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26B5" w14:textId="77777777" w:rsidR="00766C5B" w:rsidRPr="00427A53" w:rsidRDefault="00766C5B" w:rsidP="00A8659A">
            <w:pPr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>ASTM D1125-23, Standard Test Methods for Electrical Conductivity and Resistivity of Water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AD38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>Unidad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10116B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8E1B3" w14:textId="3059B37A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79A33" w14:textId="04A45B92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347E9" w14:textId="6637C599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4CCA5DA8" w14:textId="56D9379F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0" w:type="dxa"/>
            <w:vAlign w:val="center"/>
            <w:hideMark/>
          </w:tcPr>
          <w:p w14:paraId="0A77CFB9" w14:textId="77777777" w:rsidR="00766C5B" w:rsidRPr="00427A53" w:rsidRDefault="00766C5B" w:rsidP="00A8659A">
            <w:pPr>
              <w:rPr>
                <w:sz w:val="14"/>
                <w:szCs w:val="14"/>
              </w:rPr>
            </w:pPr>
          </w:p>
        </w:tc>
      </w:tr>
      <w:tr w:rsidR="00766C5B" w:rsidRPr="00427A53" w14:paraId="56F7227D" w14:textId="77777777" w:rsidTr="00766C5B">
        <w:trPr>
          <w:trHeight w:val="9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922F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EE28C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 xml:space="preserve">Normas 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60E05" w14:textId="77777777" w:rsidR="00766C5B" w:rsidRPr="00427A53" w:rsidRDefault="00766C5B" w:rsidP="00A8659A">
            <w:pPr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>ASTM D1426-15 (2021)e1, Standard Test Methods for Ammonia Nitrogen In Water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A4A4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>Unidad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1D04B7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B1DA" w14:textId="40A5DACD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5DC13" w14:textId="03F74885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8A39D" w14:textId="4E007E3A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69198849" w14:textId="7C471513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0" w:type="dxa"/>
            <w:vAlign w:val="center"/>
            <w:hideMark/>
          </w:tcPr>
          <w:p w14:paraId="138E58F3" w14:textId="77777777" w:rsidR="00766C5B" w:rsidRPr="00427A53" w:rsidRDefault="00766C5B" w:rsidP="00A8659A">
            <w:pPr>
              <w:rPr>
                <w:sz w:val="14"/>
                <w:szCs w:val="14"/>
              </w:rPr>
            </w:pPr>
          </w:p>
        </w:tc>
      </w:tr>
      <w:tr w:rsidR="00766C5B" w:rsidRPr="00427A53" w14:paraId="27C6BB2F" w14:textId="77777777" w:rsidTr="00766C5B">
        <w:trPr>
          <w:trHeight w:val="9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08CC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56FD2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 xml:space="preserve">Normas 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FB2D7" w14:textId="77777777" w:rsidR="00766C5B" w:rsidRPr="00427A53" w:rsidRDefault="00766C5B" w:rsidP="00A8659A">
            <w:pPr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>ASTM D512-23, Standard Test Methods for Chloride Ion In Water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BCFF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>Unidad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2B42C7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925A" w14:textId="235DB331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45A2A" w14:textId="620CE297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3E46F" w14:textId="4BDFC171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62AF54BB" w14:textId="35C7C510" w:rsidR="00766C5B" w:rsidRPr="00427A53" w:rsidRDefault="00766C5B" w:rsidP="00A8659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0" w:type="dxa"/>
            <w:vAlign w:val="center"/>
            <w:hideMark/>
          </w:tcPr>
          <w:p w14:paraId="7B52850A" w14:textId="77777777" w:rsidR="00766C5B" w:rsidRPr="00427A53" w:rsidRDefault="00766C5B" w:rsidP="00A8659A">
            <w:pPr>
              <w:rPr>
                <w:sz w:val="14"/>
                <w:szCs w:val="14"/>
              </w:rPr>
            </w:pPr>
          </w:p>
        </w:tc>
      </w:tr>
      <w:tr w:rsidR="00766C5B" w:rsidRPr="00427A53" w14:paraId="3870662D" w14:textId="77777777" w:rsidTr="00766C5B">
        <w:trPr>
          <w:trHeight w:val="324"/>
        </w:trPr>
        <w:tc>
          <w:tcPr>
            <w:tcW w:w="7928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D4D4D4"/>
            <w:vAlign w:val="center"/>
            <w:hideMark/>
          </w:tcPr>
          <w:p w14:paraId="0E07B8F1" w14:textId="77777777" w:rsidR="00766C5B" w:rsidRPr="00427A53" w:rsidRDefault="00766C5B" w:rsidP="00A8659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7A5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  TOTAL PRESUPUESTO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94EB83C" w14:textId="12343493" w:rsidR="00766C5B" w:rsidRPr="00427A53" w:rsidRDefault="00766C5B" w:rsidP="00766C5B">
            <w:pPr>
              <w:rPr>
                <w:rFonts w:ascii="Arial" w:hAnsi="Arial" w:cs="Arial"/>
                <w:sz w:val="14"/>
                <w:szCs w:val="14"/>
              </w:rPr>
            </w:pPr>
            <w:r w:rsidRPr="00427A53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3BFEC8F6" w14:textId="77777777" w:rsidR="00766C5B" w:rsidRPr="00427A53" w:rsidRDefault="00766C5B" w:rsidP="00A8659A">
            <w:pPr>
              <w:rPr>
                <w:sz w:val="14"/>
                <w:szCs w:val="14"/>
              </w:rPr>
            </w:pPr>
          </w:p>
        </w:tc>
      </w:tr>
    </w:tbl>
    <w:p w14:paraId="2A0F36EA" w14:textId="77777777" w:rsidR="00766C5B" w:rsidRDefault="00766C5B" w:rsidP="003167A3">
      <w:pPr>
        <w:pStyle w:val="Default"/>
        <w:ind w:right="-93"/>
        <w:jc w:val="both"/>
        <w:rPr>
          <w:sz w:val="22"/>
          <w:szCs w:val="22"/>
          <w:lang w:val="es-CO"/>
        </w:rPr>
      </w:pPr>
    </w:p>
    <w:p w14:paraId="791E7C94" w14:textId="77777777" w:rsidR="001879D4" w:rsidRPr="00466981" w:rsidRDefault="001879D4" w:rsidP="003167A3">
      <w:pPr>
        <w:pStyle w:val="Default"/>
        <w:ind w:right="-93"/>
        <w:jc w:val="both"/>
        <w:rPr>
          <w:sz w:val="22"/>
          <w:szCs w:val="22"/>
          <w:lang w:val="es-CO"/>
        </w:rPr>
      </w:pPr>
    </w:p>
    <w:p w14:paraId="1B466D56" w14:textId="77DD4418" w:rsidR="000828B1" w:rsidRPr="00466981" w:rsidRDefault="000828B1" w:rsidP="00501B86">
      <w:pPr>
        <w:pStyle w:val="Default"/>
        <w:ind w:right="421"/>
        <w:jc w:val="both"/>
        <w:rPr>
          <w:sz w:val="22"/>
          <w:szCs w:val="22"/>
          <w:lang w:val="es-CO"/>
        </w:rPr>
      </w:pPr>
    </w:p>
    <w:p w14:paraId="3F8E0C5E" w14:textId="77777777" w:rsidR="001F27D0" w:rsidRPr="003E4B1B" w:rsidRDefault="001F27D0" w:rsidP="003E4B1B">
      <w:pPr>
        <w:pStyle w:val="Default"/>
        <w:ind w:right="421"/>
        <w:jc w:val="both"/>
        <w:rPr>
          <w:sz w:val="20"/>
          <w:szCs w:val="20"/>
          <w:lang w:val="es-CO"/>
        </w:rPr>
      </w:pPr>
    </w:p>
    <w:p w14:paraId="51B17A11" w14:textId="77777777" w:rsidR="00632AEE" w:rsidRPr="003E4B1B" w:rsidRDefault="00632AEE" w:rsidP="003E4B1B">
      <w:pPr>
        <w:pStyle w:val="Default"/>
        <w:ind w:right="421"/>
        <w:jc w:val="both"/>
        <w:rPr>
          <w:sz w:val="20"/>
          <w:szCs w:val="20"/>
          <w:lang w:val="es-CO"/>
        </w:rPr>
      </w:pPr>
      <w:r w:rsidRPr="003E4B1B">
        <w:rPr>
          <w:sz w:val="20"/>
          <w:szCs w:val="20"/>
          <w:lang w:val="es-CO"/>
        </w:rPr>
        <w:t xml:space="preserve">Atentamente, </w:t>
      </w:r>
    </w:p>
    <w:p w14:paraId="6DA6BB6B" w14:textId="77777777" w:rsidR="00632AEE" w:rsidRPr="00466981" w:rsidRDefault="00632AEE" w:rsidP="00632AEE">
      <w:pPr>
        <w:pStyle w:val="Default"/>
        <w:jc w:val="both"/>
        <w:rPr>
          <w:sz w:val="22"/>
          <w:szCs w:val="22"/>
          <w:lang w:val="es-CO"/>
        </w:rPr>
      </w:pPr>
    </w:p>
    <w:p w14:paraId="3070F873" w14:textId="27AC7238" w:rsidR="00632AEE" w:rsidRPr="00466981" w:rsidRDefault="00632AEE" w:rsidP="00632AEE">
      <w:pPr>
        <w:pStyle w:val="Default"/>
        <w:jc w:val="both"/>
        <w:rPr>
          <w:sz w:val="22"/>
          <w:szCs w:val="22"/>
          <w:lang w:val="es-CO"/>
        </w:rPr>
      </w:pPr>
    </w:p>
    <w:p w14:paraId="04FC6101" w14:textId="77777777" w:rsidR="003E4B1B" w:rsidRDefault="003E4B1B" w:rsidP="00632AEE">
      <w:pPr>
        <w:pStyle w:val="Default"/>
        <w:jc w:val="both"/>
        <w:rPr>
          <w:b/>
          <w:sz w:val="22"/>
          <w:szCs w:val="22"/>
          <w:lang w:val="es-CO"/>
        </w:rPr>
      </w:pPr>
    </w:p>
    <w:p w14:paraId="75EF6F76" w14:textId="77777777" w:rsidR="003E4B1B" w:rsidRDefault="003E4B1B" w:rsidP="00632AEE">
      <w:pPr>
        <w:pStyle w:val="Default"/>
        <w:jc w:val="both"/>
        <w:rPr>
          <w:b/>
          <w:sz w:val="22"/>
          <w:szCs w:val="22"/>
          <w:lang w:val="es-CO"/>
        </w:rPr>
      </w:pPr>
    </w:p>
    <w:p w14:paraId="30EF8BFF" w14:textId="77777777" w:rsidR="003E4B1B" w:rsidRDefault="003E4B1B" w:rsidP="00632AEE">
      <w:pPr>
        <w:pStyle w:val="Default"/>
        <w:jc w:val="both"/>
        <w:rPr>
          <w:b/>
          <w:sz w:val="22"/>
          <w:szCs w:val="22"/>
          <w:lang w:val="es-CO"/>
        </w:rPr>
      </w:pPr>
    </w:p>
    <w:p w14:paraId="78F821ED" w14:textId="7D93FA20" w:rsidR="00632AEE" w:rsidRPr="00466981" w:rsidRDefault="00632AEE" w:rsidP="00632AEE">
      <w:pPr>
        <w:pStyle w:val="Default"/>
        <w:jc w:val="both"/>
        <w:rPr>
          <w:b/>
          <w:sz w:val="22"/>
          <w:szCs w:val="22"/>
          <w:lang w:val="es-CO"/>
        </w:rPr>
      </w:pPr>
      <w:r w:rsidRPr="00466981">
        <w:rPr>
          <w:b/>
          <w:sz w:val="22"/>
          <w:szCs w:val="22"/>
          <w:lang w:val="es-CO"/>
        </w:rPr>
        <w:t xml:space="preserve">Nombre del representante legal </w:t>
      </w:r>
    </w:p>
    <w:p w14:paraId="623A6C3E" w14:textId="77777777" w:rsidR="00632AEE" w:rsidRPr="00466981" w:rsidRDefault="00632AEE" w:rsidP="00632AEE">
      <w:pPr>
        <w:pStyle w:val="Default"/>
        <w:jc w:val="both"/>
        <w:rPr>
          <w:b/>
          <w:sz w:val="22"/>
          <w:szCs w:val="22"/>
          <w:lang w:val="es-CO"/>
        </w:rPr>
      </w:pPr>
      <w:r w:rsidRPr="00466981">
        <w:rPr>
          <w:b/>
          <w:sz w:val="22"/>
          <w:szCs w:val="22"/>
          <w:lang w:val="es-CO"/>
        </w:rPr>
        <w:t xml:space="preserve">Nombre del proponente </w:t>
      </w:r>
    </w:p>
    <w:p w14:paraId="76577D22" w14:textId="77777777" w:rsidR="00632AEE" w:rsidRPr="00466981" w:rsidRDefault="00632AEE" w:rsidP="00632AEE">
      <w:pPr>
        <w:pStyle w:val="Default"/>
        <w:jc w:val="both"/>
        <w:rPr>
          <w:b/>
          <w:sz w:val="22"/>
          <w:szCs w:val="22"/>
          <w:lang w:val="es-CO"/>
        </w:rPr>
      </w:pPr>
      <w:r w:rsidRPr="00466981">
        <w:rPr>
          <w:b/>
          <w:sz w:val="22"/>
          <w:szCs w:val="22"/>
          <w:lang w:val="es-CO"/>
        </w:rPr>
        <w:t xml:space="preserve">Dirección </w:t>
      </w:r>
    </w:p>
    <w:p w14:paraId="15686FCC" w14:textId="45CE78BA" w:rsidR="00632AEE" w:rsidRDefault="00632AEE" w:rsidP="00632AEE">
      <w:pPr>
        <w:pStyle w:val="Default"/>
        <w:jc w:val="both"/>
        <w:rPr>
          <w:b/>
          <w:sz w:val="22"/>
          <w:szCs w:val="22"/>
          <w:lang w:val="es-CO"/>
        </w:rPr>
      </w:pPr>
      <w:r w:rsidRPr="00466981">
        <w:rPr>
          <w:b/>
          <w:sz w:val="22"/>
          <w:szCs w:val="22"/>
          <w:lang w:val="es-CO"/>
        </w:rPr>
        <w:t>Teléfono</w:t>
      </w:r>
    </w:p>
    <w:p w14:paraId="45BE2532" w14:textId="0C5071A2" w:rsidR="00A24500" w:rsidRPr="00466981" w:rsidRDefault="00A24500" w:rsidP="00A24500">
      <w:pPr>
        <w:jc w:val="center"/>
        <w:rPr>
          <w:rFonts w:ascii="Arial" w:hAnsi="Arial" w:cs="Arial"/>
          <w:b/>
          <w:sz w:val="28"/>
          <w:lang w:val="es-CO"/>
        </w:rPr>
      </w:pPr>
      <w:r w:rsidRPr="00466981">
        <w:rPr>
          <w:rFonts w:ascii="Arial" w:hAnsi="Arial" w:cs="Arial"/>
          <w:b/>
          <w:sz w:val="28"/>
          <w:lang w:val="es-CO"/>
        </w:rPr>
        <w:lastRenderedPageBreak/>
        <w:t>ANEXO 3</w:t>
      </w:r>
    </w:p>
    <w:p w14:paraId="2AA5D332" w14:textId="267C36F3" w:rsidR="00A24500" w:rsidRPr="00466981" w:rsidRDefault="00A24500" w:rsidP="00A24500">
      <w:pPr>
        <w:jc w:val="center"/>
        <w:rPr>
          <w:rFonts w:ascii="Arial" w:hAnsi="Arial" w:cs="Arial"/>
          <w:b/>
          <w:sz w:val="28"/>
          <w:lang w:val="es-CO"/>
        </w:rPr>
      </w:pPr>
      <w:r w:rsidRPr="00466981">
        <w:rPr>
          <w:rFonts w:ascii="Arial" w:hAnsi="Arial" w:cs="Arial"/>
          <w:b/>
          <w:sz w:val="28"/>
          <w:lang w:val="es-CO"/>
        </w:rPr>
        <w:t xml:space="preserve">ANEXO TECNICO </w:t>
      </w:r>
    </w:p>
    <w:p w14:paraId="2D20F462" w14:textId="77777777" w:rsidR="001D58F9" w:rsidRPr="00562619" w:rsidRDefault="001D58F9" w:rsidP="001D58F9">
      <w:pPr>
        <w:pStyle w:val="Prrafodelista"/>
        <w:ind w:left="360"/>
        <w:rPr>
          <w:bCs/>
          <w:sz w:val="12"/>
        </w:rPr>
      </w:pPr>
      <w:bookmarkStart w:id="0" w:name="_Hlk171412618"/>
    </w:p>
    <w:p w14:paraId="4CF6376B" w14:textId="77777777" w:rsidR="00766C5B" w:rsidRPr="009861EB" w:rsidRDefault="00766C5B" w:rsidP="00766C5B">
      <w:pPr>
        <w:jc w:val="both"/>
        <w:rPr>
          <w:rFonts w:ascii="Arial" w:hAnsi="Arial" w:cs="Arial"/>
          <w:sz w:val="20"/>
          <w:szCs w:val="20"/>
        </w:rPr>
      </w:pPr>
      <w:r w:rsidRPr="009861EB">
        <w:rPr>
          <w:rFonts w:ascii="Arial" w:hAnsi="Arial" w:cs="Arial"/>
          <w:sz w:val="20"/>
          <w:szCs w:val="20"/>
        </w:rPr>
        <w:t>Para la satisfacción de la necesidad descrita, es necesario realizar</w:t>
      </w:r>
      <w:r>
        <w:rPr>
          <w:rFonts w:ascii="Arial" w:hAnsi="Arial" w:cs="Arial"/>
          <w:sz w:val="20"/>
          <w:szCs w:val="20"/>
        </w:rPr>
        <w:t xml:space="preserve"> adquisición de las siguientes normas técnicas: </w:t>
      </w:r>
    </w:p>
    <w:p w14:paraId="1CB8EA60" w14:textId="77777777" w:rsidR="00766C5B" w:rsidRPr="009861EB" w:rsidRDefault="00766C5B" w:rsidP="00766C5B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86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4960"/>
        <w:gridCol w:w="1240"/>
        <w:gridCol w:w="1240"/>
      </w:tblGrid>
      <w:tr w:rsidR="00766C5B" w14:paraId="4715DD77" w14:textId="77777777" w:rsidTr="00A8659A">
        <w:trPr>
          <w:trHeight w:val="492"/>
          <w:jc w:val="center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D042AEE" w14:textId="77777777" w:rsidR="00766C5B" w:rsidRDefault="00766C5B" w:rsidP="00A8659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ITEM </w:t>
            </w:r>
          </w:p>
        </w:tc>
        <w:tc>
          <w:tcPr>
            <w:tcW w:w="4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3EFE64C" w14:textId="77777777" w:rsidR="00766C5B" w:rsidRDefault="00766C5B" w:rsidP="00A8659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562B292" w14:textId="77777777" w:rsidR="00766C5B" w:rsidRDefault="00766C5B" w:rsidP="00A8659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UNIDAD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6697762" w14:textId="77777777" w:rsidR="00766C5B" w:rsidRDefault="00766C5B" w:rsidP="00A8659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CANTIDAD </w:t>
            </w:r>
          </w:p>
        </w:tc>
      </w:tr>
      <w:tr w:rsidR="00766C5B" w14:paraId="5A9FEFBD" w14:textId="77777777" w:rsidTr="00A8659A">
        <w:trPr>
          <w:trHeight w:val="456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E099B" w14:textId="77777777" w:rsidR="00766C5B" w:rsidRDefault="00766C5B" w:rsidP="00A865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33DF2" w14:textId="77777777" w:rsidR="00766C5B" w:rsidRDefault="00766C5B" w:rsidP="00A8659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ASTM D1125-23, Standard Test Methods for Electrical Conductivity and Resistivity of Water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676C" w14:textId="77777777" w:rsidR="00766C5B" w:rsidRDefault="00766C5B" w:rsidP="00A865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UNIDAD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87365" w14:textId="77777777" w:rsidR="00766C5B" w:rsidRDefault="00766C5B" w:rsidP="00A865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766C5B" w14:paraId="679AE43A" w14:textId="77777777" w:rsidTr="00A8659A">
        <w:trPr>
          <w:trHeight w:val="456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CFDDA" w14:textId="77777777" w:rsidR="00766C5B" w:rsidRDefault="00766C5B" w:rsidP="00A865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36605" w14:textId="77777777" w:rsidR="00766C5B" w:rsidRDefault="00766C5B" w:rsidP="00A8659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ASTM D1426-15 (2021)e1, Standard Test Methods for Ammonia Nitrogen In Water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D8EC7" w14:textId="77777777" w:rsidR="00766C5B" w:rsidRDefault="00766C5B" w:rsidP="00A865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54A4" w14:textId="77777777" w:rsidR="00766C5B" w:rsidRDefault="00766C5B" w:rsidP="00A865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766C5B" w14:paraId="0C840988" w14:textId="77777777" w:rsidTr="00A8659A">
        <w:trPr>
          <w:trHeight w:val="456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27E4E" w14:textId="77777777" w:rsidR="00766C5B" w:rsidRDefault="00766C5B" w:rsidP="00A865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4C20" w14:textId="77777777" w:rsidR="00766C5B" w:rsidRDefault="00766C5B" w:rsidP="00A8659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ASTM D512-23, Standard Test Methods for Chloride Ion In Water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96701" w14:textId="77777777" w:rsidR="00766C5B" w:rsidRDefault="00766C5B" w:rsidP="00A865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UNIDAD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631C" w14:textId="77777777" w:rsidR="00766C5B" w:rsidRDefault="00766C5B" w:rsidP="00A865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</w:tbl>
    <w:p w14:paraId="406E7083" w14:textId="77777777" w:rsidR="00766C5B" w:rsidRPr="009861EB" w:rsidRDefault="00766C5B" w:rsidP="00766C5B">
      <w:pPr>
        <w:jc w:val="both"/>
        <w:rPr>
          <w:rFonts w:ascii="Arial" w:hAnsi="Arial" w:cs="Arial"/>
          <w:b/>
          <w:sz w:val="20"/>
          <w:szCs w:val="20"/>
        </w:rPr>
      </w:pPr>
    </w:p>
    <w:p w14:paraId="67DF1DB7" w14:textId="77777777" w:rsidR="00766C5B" w:rsidRPr="000D5528" w:rsidRDefault="00766C5B" w:rsidP="00766C5B">
      <w:pPr>
        <w:pStyle w:val="Prrafodelista"/>
        <w:widowControl/>
        <w:numPr>
          <w:ilvl w:val="1"/>
          <w:numId w:val="15"/>
        </w:numPr>
        <w:autoSpaceDE/>
        <w:autoSpaceDN/>
        <w:ind w:left="34" w:firstLine="0"/>
        <w:rPr>
          <w:rFonts w:ascii="Arial" w:hAnsi="Arial" w:cs="Arial"/>
          <w:b/>
          <w:bCs/>
          <w:sz w:val="20"/>
          <w:szCs w:val="20"/>
        </w:rPr>
      </w:pPr>
      <w:r w:rsidRPr="000D5528">
        <w:rPr>
          <w:rFonts w:ascii="Arial" w:hAnsi="Arial" w:cs="Arial"/>
          <w:b/>
          <w:bCs/>
          <w:sz w:val="20"/>
          <w:szCs w:val="20"/>
        </w:rPr>
        <w:t>OBLIGACIONES DEL CONTRATISTA</w:t>
      </w:r>
    </w:p>
    <w:p w14:paraId="7583E44C" w14:textId="77777777" w:rsidR="00766C5B" w:rsidRPr="009861EB" w:rsidRDefault="00766C5B" w:rsidP="00766C5B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FDA2A40" w14:textId="77777777" w:rsidR="00766C5B" w:rsidRPr="009861EB" w:rsidRDefault="00766C5B" w:rsidP="00766C5B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9861EB">
        <w:rPr>
          <w:rFonts w:ascii="Arial" w:hAnsi="Arial" w:cs="Arial"/>
          <w:b/>
          <w:bCs/>
          <w:sz w:val="18"/>
          <w:szCs w:val="18"/>
        </w:rPr>
        <w:t>Obligaciones Generales:</w:t>
      </w:r>
    </w:p>
    <w:p w14:paraId="4F93AFCB" w14:textId="77777777" w:rsidR="00766C5B" w:rsidRPr="009861EB" w:rsidRDefault="00766C5B" w:rsidP="00766C5B">
      <w:pPr>
        <w:pBdr>
          <w:top w:val="nil"/>
          <w:left w:val="nil"/>
          <w:bottom w:val="nil"/>
          <w:right w:val="nil"/>
          <w:between w:val="nil"/>
        </w:pBdr>
        <w:ind w:left="447"/>
        <w:jc w:val="both"/>
        <w:rPr>
          <w:rFonts w:ascii="Arial" w:hAnsi="Arial" w:cs="Arial"/>
          <w:sz w:val="18"/>
          <w:szCs w:val="18"/>
        </w:rPr>
      </w:pPr>
    </w:p>
    <w:p w14:paraId="6FCBD0B7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 xml:space="preserve">Cumplir con el objeto del contrato dentro del término y las condiciones acordadas. </w:t>
      </w:r>
    </w:p>
    <w:p w14:paraId="7912F1BD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 xml:space="preserve">Ejecutar las actividades objeto del contrato, de conformidad con las especificaciones técnicas establecidas. </w:t>
      </w:r>
    </w:p>
    <w:p w14:paraId="66D0EA33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 xml:space="preserve">Realizar las actividades propias objeto del contrato, de conformidad con los requerimientos que le efectúe la Corporación y de acuerdo con la propuesta presentada y acatando las instrucciones que durante el desarrollo del Contrato imparta la Supervisión. </w:t>
      </w:r>
    </w:p>
    <w:p w14:paraId="77B5A12F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 xml:space="preserve">Mantener comunicación directa y constante con la Supervisión, con el fin de garantizar la acción oportuna ante imprevistos y la atención a las inquietudes y quejas que se susciten con relación a la ejecución del contrato. </w:t>
      </w:r>
    </w:p>
    <w:p w14:paraId="0DF56F2E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>Informar inmediatamente las situaciones que requieran la atención de la Supervisión, con el fin de tomar las medidas correctivas oportunamente.</w:t>
      </w:r>
    </w:p>
    <w:p w14:paraId="1BB6E8CB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 xml:space="preserve">Cumplir con todo lo ofrecido en su propuesta. </w:t>
      </w:r>
    </w:p>
    <w:p w14:paraId="530D663F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>Adelantar oportunamente los trámites y cumplir los requisitos para la ejecución y legalización del contrato.</w:t>
      </w:r>
    </w:p>
    <w:p w14:paraId="4418690F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>Mantener indemne a la Corporación de cualquier reclamación proveniente de terceros que tenga como causa sus actuaciones.</w:t>
      </w:r>
    </w:p>
    <w:p w14:paraId="77834D0C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 xml:space="preserve">Cancelar en su totalidad los impuestos, tasas y contribuciones a que hubiera lugar en razón o con ocasión de la celebración, ejecución, liquidación y/o pago de este contrato.  </w:t>
      </w:r>
    </w:p>
    <w:p w14:paraId="032FB515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>Mantener vigentes todas las garantías que amparan el contrato, en los términos de este.</w:t>
      </w:r>
    </w:p>
    <w:p w14:paraId="58429383" w14:textId="77777777" w:rsidR="00766C5B" w:rsidRPr="009861EB" w:rsidRDefault="00766C5B" w:rsidP="00766C5B">
      <w:pPr>
        <w:widowControl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sz w:val="18"/>
          <w:szCs w:val="18"/>
        </w:rPr>
        <w:t>Las demás que se requieran para el cumplimiento del objeto del contrato.</w:t>
      </w:r>
    </w:p>
    <w:p w14:paraId="0D21DADE" w14:textId="77777777" w:rsidR="00766C5B" w:rsidRPr="009861EB" w:rsidRDefault="00766C5B" w:rsidP="00766C5B">
      <w:pPr>
        <w:jc w:val="both"/>
        <w:rPr>
          <w:rFonts w:ascii="Arial" w:hAnsi="Arial" w:cs="Arial"/>
          <w:sz w:val="18"/>
          <w:szCs w:val="18"/>
        </w:rPr>
      </w:pPr>
    </w:p>
    <w:p w14:paraId="66D62BB2" w14:textId="77777777" w:rsidR="00766C5B" w:rsidRPr="009861EB" w:rsidRDefault="00766C5B" w:rsidP="00766C5B">
      <w:pPr>
        <w:jc w:val="both"/>
        <w:rPr>
          <w:rFonts w:ascii="Arial" w:hAnsi="Arial" w:cs="Arial"/>
          <w:b/>
          <w:sz w:val="18"/>
          <w:szCs w:val="18"/>
        </w:rPr>
      </w:pPr>
      <w:r w:rsidRPr="009861EB">
        <w:rPr>
          <w:rFonts w:ascii="Arial" w:hAnsi="Arial" w:cs="Arial"/>
          <w:b/>
          <w:sz w:val="18"/>
          <w:szCs w:val="18"/>
        </w:rPr>
        <w:t>Obligaciones Específicas:</w:t>
      </w:r>
    </w:p>
    <w:p w14:paraId="41573C95" w14:textId="77777777" w:rsidR="00766C5B" w:rsidRPr="009861EB" w:rsidRDefault="00766C5B" w:rsidP="00766C5B">
      <w:pPr>
        <w:jc w:val="both"/>
        <w:rPr>
          <w:rFonts w:ascii="Arial" w:hAnsi="Arial" w:cs="Arial"/>
          <w:b/>
          <w:sz w:val="18"/>
          <w:szCs w:val="18"/>
        </w:rPr>
      </w:pPr>
    </w:p>
    <w:p w14:paraId="4ABBEFB4" w14:textId="77777777" w:rsidR="00766C5B" w:rsidRPr="009C750D" w:rsidRDefault="00766C5B" w:rsidP="00766C5B">
      <w:pPr>
        <w:pStyle w:val="Prrafodelista"/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rPr>
          <w:rFonts w:ascii="Arial" w:hAnsi="Arial" w:cs="Arial"/>
          <w:color w:val="222222"/>
          <w:sz w:val="18"/>
          <w:szCs w:val="18"/>
          <w:lang w:eastAsia="es-CO"/>
        </w:rPr>
      </w:pPr>
      <w:r w:rsidRPr="009C750D">
        <w:rPr>
          <w:rFonts w:ascii="Arial" w:hAnsi="Arial" w:cs="Arial"/>
          <w:color w:val="222222"/>
          <w:sz w:val="18"/>
          <w:szCs w:val="18"/>
          <w:lang w:eastAsia="es-CO"/>
        </w:rPr>
        <w:t>Suministrar las siguientes normas técnicas ASTM en su última versión vigente, en idioma inglés y en formato digital PDF oficial:</w:t>
      </w:r>
    </w:p>
    <w:p w14:paraId="26E7A27C" w14:textId="77777777" w:rsidR="00766C5B" w:rsidRPr="009C750D" w:rsidRDefault="00766C5B" w:rsidP="00766C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222222"/>
          <w:sz w:val="18"/>
          <w:szCs w:val="18"/>
          <w:lang w:eastAsia="es-CO"/>
        </w:rPr>
      </w:pPr>
    </w:p>
    <w:p w14:paraId="1F513D93" w14:textId="77777777" w:rsidR="00766C5B" w:rsidRPr="009C750D" w:rsidRDefault="00766C5B" w:rsidP="00766C5B">
      <w:pPr>
        <w:pStyle w:val="Prrafodelista"/>
        <w:widowControl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rPr>
          <w:rFonts w:ascii="Arial" w:hAnsi="Arial" w:cs="Arial"/>
          <w:color w:val="222222"/>
          <w:sz w:val="18"/>
          <w:szCs w:val="18"/>
          <w:lang w:eastAsia="es-CO"/>
        </w:rPr>
      </w:pPr>
      <w:r w:rsidRPr="009C750D">
        <w:rPr>
          <w:rFonts w:ascii="Arial" w:hAnsi="Arial" w:cs="Arial"/>
          <w:color w:val="222222"/>
          <w:sz w:val="18"/>
          <w:szCs w:val="18"/>
          <w:lang w:eastAsia="es-CO"/>
        </w:rPr>
        <w:t>ASTM D1125-23, Standard Test Methods for Electrical Conductivity and Resistivity of Water.</w:t>
      </w:r>
    </w:p>
    <w:p w14:paraId="0AB3F1AB" w14:textId="77777777" w:rsidR="00766C5B" w:rsidRPr="009C750D" w:rsidRDefault="00766C5B" w:rsidP="00766C5B">
      <w:pPr>
        <w:pStyle w:val="Prrafodelista"/>
        <w:widowControl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rPr>
          <w:rFonts w:ascii="Arial" w:hAnsi="Arial" w:cs="Arial"/>
          <w:color w:val="222222"/>
          <w:sz w:val="18"/>
          <w:szCs w:val="18"/>
          <w:lang w:eastAsia="es-CO"/>
        </w:rPr>
      </w:pPr>
      <w:r w:rsidRPr="009C750D">
        <w:rPr>
          <w:rFonts w:ascii="Arial" w:hAnsi="Arial" w:cs="Arial"/>
          <w:color w:val="222222"/>
          <w:sz w:val="18"/>
          <w:szCs w:val="18"/>
          <w:lang w:eastAsia="es-CO"/>
        </w:rPr>
        <w:lastRenderedPageBreak/>
        <w:t>ASTM D1426-15 (2021)e1, Standard Test Methods for Ammonia Nitrogen In Water.</w:t>
      </w:r>
    </w:p>
    <w:p w14:paraId="344AE89D" w14:textId="77777777" w:rsidR="00766C5B" w:rsidRPr="009C750D" w:rsidRDefault="00766C5B" w:rsidP="00766C5B">
      <w:pPr>
        <w:pStyle w:val="Prrafodelista"/>
        <w:widowControl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rPr>
          <w:rFonts w:ascii="Arial" w:hAnsi="Arial" w:cs="Arial"/>
          <w:color w:val="222222"/>
          <w:sz w:val="18"/>
          <w:szCs w:val="18"/>
          <w:lang w:eastAsia="es-CO"/>
        </w:rPr>
      </w:pPr>
      <w:r w:rsidRPr="009C750D">
        <w:rPr>
          <w:rFonts w:ascii="Arial" w:hAnsi="Arial" w:cs="Arial"/>
          <w:color w:val="222222"/>
          <w:sz w:val="18"/>
          <w:szCs w:val="18"/>
          <w:lang w:eastAsia="es-CO"/>
        </w:rPr>
        <w:t>ASTM D512-23, Standard Test Methods for Chloride Ion In Water.</w:t>
      </w:r>
    </w:p>
    <w:p w14:paraId="38CAB16B" w14:textId="77777777" w:rsidR="00766C5B" w:rsidRPr="009C750D" w:rsidRDefault="00766C5B" w:rsidP="00766C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222222"/>
          <w:sz w:val="18"/>
          <w:szCs w:val="18"/>
          <w:lang w:eastAsia="es-CO"/>
        </w:rPr>
      </w:pPr>
    </w:p>
    <w:p w14:paraId="53051C4E" w14:textId="77777777" w:rsidR="00766C5B" w:rsidRPr="002A3BE4" w:rsidRDefault="00766C5B" w:rsidP="00766C5B">
      <w:pPr>
        <w:pStyle w:val="Prrafodelista"/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rPr>
          <w:rFonts w:ascii="Arial" w:hAnsi="Arial" w:cs="Arial"/>
          <w:color w:val="222222"/>
          <w:sz w:val="18"/>
          <w:szCs w:val="18"/>
          <w:lang w:eastAsia="es-CO"/>
        </w:rPr>
      </w:pPr>
      <w:r w:rsidRPr="002A3BE4">
        <w:rPr>
          <w:rFonts w:ascii="Arial" w:hAnsi="Arial" w:cs="Arial"/>
          <w:color w:val="222222"/>
          <w:sz w:val="18"/>
          <w:szCs w:val="18"/>
          <w:lang w:eastAsia="es-CO"/>
        </w:rPr>
        <w:t>Garantizar que los documentos entregados correspondan a copias oficiales adquiridas directamente ante ASTM International o distribuidor autorizado, asegurando el cumplimiento de las disposiciones de propiedad intelectual y derechos de autor.</w:t>
      </w:r>
    </w:p>
    <w:p w14:paraId="061BAC4A" w14:textId="77777777" w:rsidR="00766C5B" w:rsidRPr="009C750D" w:rsidRDefault="00766C5B" w:rsidP="00766C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222222"/>
          <w:sz w:val="18"/>
          <w:szCs w:val="18"/>
          <w:lang w:eastAsia="es-CO"/>
        </w:rPr>
      </w:pPr>
    </w:p>
    <w:p w14:paraId="6EAD3F17" w14:textId="77777777" w:rsidR="00766C5B" w:rsidRPr="009C750D" w:rsidRDefault="00766C5B" w:rsidP="00766C5B">
      <w:pPr>
        <w:pStyle w:val="Prrafodelista"/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rPr>
          <w:rFonts w:ascii="Arial" w:hAnsi="Arial" w:cs="Arial"/>
          <w:color w:val="222222"/>
          <w:sz w:val="18"/>
          <w:szCs w:val="18"/>
          <w:lang w:eastAsia="es-CO"/>
        </w:rPr>
      </w:pPr>
      <w:r w:rsidRPr="009C750D">
        <w:rPr>
          <w:rFonts w:ascii="Arial" w:hAnsi="Arial" w:cs="Arial"/>
          <w:color w:val="222222"/>
          <w:sz w:val="18"/>
          <w:szCs w:val="18"/>
          <w:lang w:eastAsia="es-CO"/>
        </w:rPr>
        <w:t>Entregar las normas en formato PDF descargable, legible, completo y sin restricciones que impidan su consulta técnica por parte del personal autorizado del Laboratorio de Calidad Ambiental.</w:t>
      </w:r>
    </w:p>
    <w:p w14:paraId="075A35A4" w14:textId="77777777" w:rsidR="00766C5B" w:rsidRPr="009C750D" w:rsidRDefault="00766C5B" w:rsidP="00766C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222222"/>
          <w:sz w:val="18"/>
          <w:szCs w:val="18"/>
          <w:lang w:eastAsia="es-CO"/>
        </w:rPr>
      </w:pPr>
    </w:p>
    <w:p w14:paraId="2AC897CA" w14:textId="77777777" w:rsidR="00766C5B" w:rsidRPr="009C750D" w:rsidRDefault="00766C5B" w:rsidP="00766C5B">
      <w:pPr>
        <w:pStyle w:val="Prrafodelista"/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rPr>
          <w:rFonts w:ascii="Arial" w:hAnsi="Arial" w:cs="Arial"/>
          <w:color w:val="222222"/>
          <w:sz w:val="18"/>
          <w:szCs w:val="18"/>
          <w:lang w:eastAsia="es-CO"/>
        </w:rPr>
      </w:pPr>
      <w:r w:rsidRPr="009C750D">
        <w:rPr>
          <w:rFonts w:ascii="Arial" w:hAnsi="Arial" w:cs="Arial"/>
          <w:color w:val="222222"/>
          <w:sz w:val="18"/>
          <w:szCs w:val="18"/>
          <w:lang w:eastAsia="es-CO"/>
        </w:rPr>
        <w:t>Asegurar que las normas correspondan exactamente a las versiones solicitadas, incluyendo año de publicación y enmiendas aplicables.</w:t>
      </w:r>
    </w:p>
    <w:p w14:paraId="6C73F799" w14:textId="77777777" w:rsidR="00766C5B" w:rsidRPr="009C750D" w:rsidRDefault="00766C5B" w:rsidP="00766C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222222"/>
          <w:sz w:val="18"/>
          <w:szCs w:val="18"/>
          <w:lang w:eastAsia="es-CO"/>
        </w:rPr>
      </w:pPr>
    </w:p>
    <w:p w14:paraId="37EE92E8" w14:textId="77777777" w:rsidR="00766C5B" w:rsidRPr="009C750D" w:rsidRDefault="00766C5B" w:rsidP="00766C5B">
      <w:pPr>
        <w:pStyle w:val="Prrafodelista"/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rPr>
          <w:rFonts w:ascii="Arial" w:hAnsi="Arial" w:cs="Arial"/>
          <w:color w:val="222222"/>
          <w:sz w:val="18"/>
          <w:szCs w:val="18"/>
          <w:lang w:eastAsia="es-CO"/>
        </w:rPr>
      </w:pPr>
      <w:r w:rsidRPr="009C750D">
        <w:rPr>
          <w:rFonts w:ascii="Arial" w:hAnsi="Arial" w:cs="Arial"/>
          <w:color w:val="222222"/>
          <w:sz w:val="18"/>
          <w:szCs w:val="18"/>
          <w:lang w:eastAsia="es-CO"/>
        </w:rPr>
        <w:t>Entregar junto con los documentos el soporte de compra o certificado que acredite la adquisición legal ante ASTM International o proveedor autorizado.</w:t>
      </w:r>
    </w:p>
    <w:p w14:paraId="56869E87" w14:textId="77777777" w:rsidR="00766C5B" w:rsidRPr="009C750D" w:rsidRDefault="00766C5B" w:rsidP="00766C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222222"/>
          <w:sz w:val="18"/>
          <w:szCs w:val="18"/>
          <w:lang w:eastAsia="es-CO"/>
        </w:rPr>
      </w:pPr>
    </w:p>
    <w:p w14:paraId="057C8F7E" w14:textId="77777777" w:rsidR="00766C5B" w:rsidRDefault="00766C5B" w:rsidP="00766C5B">
      <w:pPr>
        <w:pStyle w:val="Prrafodelista"/>
        <w:widowControl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rPr>
          <w:rFonts w:ascii="Arial" w:hAnsi="Arial" w:cs="Arial"/>
          <w:color w:val="222222"/>
          <w:sz w:val="18"/>
          <w:szCs w:val="18"/>
          <w:lang w:eastAsia="es-CO"/>
        </w:rPr>
      </w:pPr>
      <w:r w:rsidRPr="009C750D">
        <w:rPr>
          <w:rFonts w:ascii="Arial" w:hAnsi="Arial" w:cs="Arial"/>
          <w:color w:val="222222"/>
          <w:sz w:val="18"/>
          <w:szCs w:val="18"/>
          <w:lang w:eastAsia="es-CO"/>
        </w:rPr>
        <w:t>Garantizar que los archivos suministrados se encuentren libres de alteraciones, incompletitudes o modificaciones respecto al documento oficial publicado por ASTM.</w:t>
      </w:r>
    </w:p>
    <w:p w14:paraId="16997E36" w14:textId="77777777" w:rsidR="00766C5B" w:rsidRPr="009C750D" w:rsidRDefault="00766C5B" w:rsidP="00766C5B">
      <w:pPr>
        <w:pStyle w:val="Prrafodelista"/>
        <w:rPr>
          <w:rFonts w:ascii="Arial" w:hAnsi="Arial" w:cs="Arial"/>
          <w:color w:val="222222"/>
          <w:sz w:val="18"/>
          <w:szCs w:val="18"/>
          <w:lang w:eastAsia="es-CO"/>
        </w:rPr>
      </w:pPr>
    </w:p>
    <w:p w14:paraId="198BA241" w14:textId="77777777" w:rsidR="00766C5B" w:rsidRPr="009C750D" w:rsidRDefault="00766C5B" w:rsidP="00766C5B">
      <w:pPr>
        <w:pStyle w:val="Prrafodelista"/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hAnsi="Arial" w:cs="Arial"/>
          <w:color w:val="222222"/>
          <w:sz w:val="18"/>
          <w:szCs w:val="18"/>
          <w:lang w:eastAsia="es-CO"/>
        </w:rPr>
      </w:pPr>
    </w:p>
    <w:p w14:paraId="1CDC59C7" w14:textId="77777777" w:rsidR="00766C5B" w:rsidRPr="009861EB" w:rsidRDefault="00766C5B" w:rsidP="00766C5B">
      <w:pPr>
        <w:jc w:val="both"/>
        <w:rPr>
          <w:rFonts w:ascii="Arial" w:hAnsi="Arial" w:cs="Arial"/>
          <w:b/>
          <w:sz w:val="18"/>
          <w:szCs w:val="18"/>
        </w:rPr>
      </w:pPr>
      <w:r w:rsidRPr="009861EB">
        <w:rPr>
          <w:rFonts w:ascii="Arial" w:hAnsi="Arial" w:cs="Arial"/>
          <w:b/>
          <w:sz w:val="18"/>
          <w:szCs w:val="18"/>
        </w:rPr>
        <w:t>OBLIGACIONES DE CORPOBOYACA:</w:t>
      </w:r>
    </w:p>
    <w:p w14:paraId="4C6CE9AE" w14:textId="77777777" w:rsidR="00766C5B" w:rsidRPr="009861EB" w:rsidRDefault="00766C5B" w:rsidP="00766C5B">
      <w:pPr>
        <w:jc w:val="both"/>
        <w:rPr>
          <w:rFonts w:ascii="Arial" w:hAnsi="Arial" w:cs="Arial"/>
          <w:b/>
          <w:sz w:val="18"/>
          <w:szCs w:val="18"/>
        </w:rPr>
      </w:pPr>
    </w:p>
    <w:p w14:paraId="7F8712CA" w14:textId="77777777" w:rsidR="00766C5B" w:rsidRPr="009861EB" w:rsidRDefault="00766C5B" w:rsidP="00766C5B">
      <w:pPr>
        <w:pStyle w:val="NormalWeb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9861EB">
        <w:rPr>
          <w:rFonts w:ascii="Arial" w:hAnsi="Arial" w:cs="Arial"/>
          <w:color w:val="000000"/>
          <w:sz w:val="18"/>
          <w:szCs w:val="18"/>
        </w:rPr>
        <w:t>Pagar cumplidamente el desembolso pactado dentro del contrato de acuerdo con la forma de pago establecida. </w:t>
      </w:r>
    </w:p>
    <w:p w14:paraId="7BE8C1CC" w14:textId="77777777" w:rsidR="00766C5B" w:rsidRPr="009861EB" w:rsidRDefault="00766C5B" w:rsidP="00766C5B">
      <w:pPr>
        <w:pStyle w:val="NormalWeb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9861EB">
        <w:rPr>
          <w:rFonts w:ascii="Arial" w:hAnsi="Arial" w:cs="Arial"/>
          <w:color w:val="000000"/>
          <w:sz w:val="18"/>
          <w:szCs w:val="18"/>
        </w:rPr>
        <w:t>Ejercer la supervisión integral del contrato</w:t>
      </w:r>
    </w:p>
    <w:p w14:paraId="2B5F9709" w14:textId="77777777" w:rsidR="00766C5B" w:rsidRPr="009861EB" w:rsidRDefault="00766C5B" w:rsidP="00766C5B">
      <w:pPr>
        <w:pStyle w:val="NormalWeb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9861EB">
        <w:rPr>
          <w:rFonts w:ascii="Arial" w:hAnsi="Arial" w:cs="Arial"/>
          <w:color w:val="000000"/>
          <w:sz w:val="18"/>
          <w:szCs w:val="18"/>
        </w:rPr>
        <w:t>Comunicar al proveedor, de manera escrita, las anomalías que se presenten en la ejecución del contrato.</w:t>
      </w:r>
    </w:p>
    <w:p w14:paraId="0D320BB7" w14:textId="77777777" w:rsidR="00766C5B" w:rsidRPr="009861EB" w:rsidRDefault="00766C5B" w:rsidP="00766C5B">
      <w:pPr>
        <w:pStyle w:val="NormalWeb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9861EB">
        <w:rPr>
          <w:rFonts w:ascii="Arial" w:hAnsi="Arial" w:cs="Arial"/>
          <w:color w:val="000000"/>
          <w:sz w:val="18"/>
          <w:szCs w:val="18"/>
        </w:rPr>
        <w:t>Verificar el pago oportuno de las obligaciones al sistema de seguridad social o parafiscal, cuando sea el caso. </w:t>
      </w:r>
    </w:p>
    <w:p w14:paraId="53F81DFB" w14:textId="77777777" w:rsidR="00766C5B" w:rsidRPr="009861EB" w:rsidRDefault="00766C5B" w:rsidP="00766C5B">
      <w:pPr>
        <w:pStyle w:val="NormalWeb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9861EB">
        <w:rPr>
          <w:rFonts w:ascii="Arial" w:hAnsi="Arial" w:cs="Arial"/>
          <w:color w:val="000000"/>
          <w:sz w:val="18"/>
          <w:szCs w:val="18"/>
        </w:rPr>
        <w:t>Terminar y Liquidar el contrato en el tiempo establecido.</w:t>
      </w:r>
    </w:p>
    <w:p w14:paraId="70A3105B" w14:textId="77777777" w:rsidR="00766C5B" w:rsidRPr="009861EB" w:rsidRDefault="00766C5B" w:rsidP="00766C5B">
      <w:pPr>
        <w:pStyle w:val="Prrafodelista"/>
        <w:ind w:left="360"/>
        <w:rPr>
          <w:rFonts w:ascii="Arial" w:hAnsi="Arial" w:cs="Arial"/>
          <w:b/>
          <w:bCs/>
          <w:sz w:val="18"/>
          <w:szCs w:val="18"/>
        </w:rPr>
      </w:pPr>
    </w:p>
    <w:p w14:paraId="3AB75BA9" w14:textId="77777777" w:rsidR="00766C5B" w:rsidRPr="009861EB" w:rsidRDefault="00766C5B" w:rsidP="00766C5B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9861EB">
        <w:rPr>
          <w:rFonts w:ascii="Arial" w:hAnsi="Arial" w:cs="Arial"/>
          <w:b/>
          <w:bCs/>
          <w:sz w:val="18"/>
          <w:szCs w:val="18"/>
        </w:rPr>
        <w:t>PRODUCTOS ENTREGABLES:</w:t>
      </w:r>
    </w:p>
    <w:p w14:paraId="27442BC0" w14:textId="77777777" w:rsidR="00766C5B" w:rsidRPr="009861EB" w:rsidRDefault="00766C5B" w:rsidP="00766C5B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4F37EB" w14:textId="77777777" w:rsidR="00766C5B" w:rsidRPr="00571703" w:rsidRDefault="00766C5B" w:rsidP="00766C5B">
      <w:pPr>
        <w:pStyle w:val="NormalWeb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571703">
        <w:rPr>
          <w:rFonts w:ascii="Arial" w:hAnsi="Arial" w:cs="Arial"/>
          <w:color w:val="000000"/>
          <w:sz w:val="18"/>
          <w:szCs w:val="18"/>
        </w:rPr>
        <w:t>El suministro de tres (3) normas técnicas ASTM en su versión oficial, vigente, en idioma inglés y en formato digital PDF, correspondientes a:</w:t>
      </w:r>
    </w:p>
    <w:p w14:paraId="63212409" w14:textId="77777777" w:rsidR="00766C5B" w:rsidRPr="00571703" w:rsidRDefault="00766C5B" w:rsidP="00766C5B">
      <w:pPr>
        <w:pStyle w:val="Prrafodelista"/>
        <w:widowControl/>
        <w:numPr>
          <w:ilvl w:val="0"/>
          <w:numId w:val="38"/>
        </w:numPr>
        <w:autoSpaceDE/>
        <w:autoSpaceDN/>
        <w:jc w:val="left"/>
        <w:rPr>
          <w:rFonts w:ascii="Arial" w:hAnsi="Arial" w:cs="Arial"/>
          <w:sz w:val="18"/>
          <w:szCs w:val="18"/>
        </w:rPr>
      </w:pPr>
      <w:r w:rsidRPr="00571703">
        <w:rPr>
          <w:rFonts w:ascii="Arial" w:hAnsi="Arial" w:cs="Arial"/>
          <w:sz w:val="18"/>
          <w:szCs w:val="18"/>
        </w:rPr>
        <w:t xml:space="preserve">ASTM D1125-23, </w:t>
      </w:r>
      <w:r w:rsidRPr="00571703">
        <w:rPr>
          <w:rFonts w:ascii="Arial" w:hAnsi="Arial" w:cs="Arial"/>
          <w:i/>
          <w:iCs/>
          <w:sz w:val="18"/>
          <w:szCs w:val="18"/>
        </w:rPr>
        <w:t>Standard Test Methods for Electrical Conductivity and Resistivity of Water</w:t>
      </w:r>
      <w:r w:rsidRPr="00571703">
        <w:rPr>
          <w:rFonts w:ascii="Arial" w:hAnsi="Arial" w:cs="Arial"/>
          <w:sz w:val="18"/>
          <w:szCs w:val="18"/>
        </w:rPr>
        <w:t>.</w:t>
      </w:r>
    </w:p>
    <w:p w14:paraId="09705C3E" w14:textId="77777777" w:rsidR="00766C5B" w:rsidRPr="00571703" w:rsidRDefault="00766C5B" w:rsidP="00766C5B">
      <w:pPr>
        <w:pStyle w:val="Prrafodelista"/>
        <w:widowControl/>
        <w:numPr>
          <w:ilvl w:val="0"/>
          <w:numId w:val="38"/>
        </w:numPr>
        <w:autoSpaceDE/>
        <w:autoSpaceDN/>
        <w:jc w:val="left"/>
        <w:rPr>
          <w:rFonts w:ascii="Arial" w:hAnsi="Arial" w:cs="Arial"/>
          <w:sz w:val="18"/>
          <w:szCs w:val="18"/>
        </w:rPr>
      </w:pPr>
      <w:r w:rsidRPr="00571703">
        <w:rPr>
          <w:rFonts w:ascii="Arial" w:hAnsi="Arial" w:cs="Arial"/>
          <w:sz w:val="18"/>
          <w:szCs w:val="18"/>
        </w:rPr>
        <w:t xml:space="preserve">ASTM D1426-15 (2021)e1, </w:t>
      </w:r>
      <w:r w:rsidRPr="00571703">
        <w:rPr>
          <w:rFonts w:ascii="Arial" w:hAnsi="Arial" w:cs="Arial"/>
          <w:i/>
          <w:iCs/>
          <w:sz w:val="18"/>
          <w:szCs w:val="18"/>
        </w:rPr>
        <w:t>Standard Test Methods for Ammonia Nitrogen In Water</w:t>
      </w:r>
      <w:r w:rsidRPr="00571703">
        <w:rPr>
          <w:rFonts w:ascii="Arial" w:hAnsi="Arial" w:cs="Arial"/>
          <w:sz w:val="18"/>
          <w:szCs w:val="18"/>
        </w:rPr>
        <w:t>.</w:t>
      </w:r>
    </w:p>
    <w:p w14:paraId="368F6A60" w14:textId="77777777" w:rsidR="00766C5B" w:rsidRPr="00571703" w:rsidRDefault="00766C5B" w:rsidP="00766C5B">
      <w:pPr>
        <w:pStyle w:val="Prrafodelista"/>
        <w:widowControl/>
        <w:numPr>
          <w:ilvl w:val="0"/>
          <w:numId w:val="38"/>
        </w:numPr>
        <w:autoSpaceDE/>
        <w:autoSpaceDN/>
        <w:jc w:val="left"/>
        <w:rPr>
          <w:rFonts w:ascii="Arial" w:hAnsi="Arial" w:cs="Arial"/>
          <w:sz w:val="18"/>
          <w:szCs w:val="18"/>
        </w:rPr>
      </w:pPr>
      <w:r w:rsidRPr="00571703">
        <w:rPr>
          <w:rFonts w:ascii="Arial" w:hAnsi="Arial" w:cs="Arial"/>
          <w:sz w:val="18"/>
          <w:szCs w:val="18"/>
        </w:rPr>
        <w:t xml:space="preserve">ASTM D512-23, </w:t>
      </w:r>
      <w:r w:rsidRPr="00571703">
        <w:rPr>
          <w:rFonts w:ascii="Arial" w:hAnsi="Arial" w:cs="Arial"/>
          <w:i/>
          <w:iCs/>
          <w:sz w:val="18"/>
          <w:szCs w:val="18"/>
        </w:rPr>
        <w:t>Standard Test Methods for Chloride Ion In Water</w:t>
      </w:r>
      <w:r w:rsidRPr="00571703">
        <w:rPr>
          <w:rFonts w:ascii="Arial" w:hAnsi="Arial" w:cs="Arial"/>
          <w:sz w:val="18"/>
          <w:szCs w:val="18"/>
        </w:rPr>
        <w:t>.</w:t>
      </w:r>
    </w:p>
    <w:p w14:paraId="36F0B307" w14:textId="77777777" w:rsidR="00766C5B" w:rsidRDefault="00766C5B" w:rsidP="00766C5B">
      <w:pPr>
        <w:pStyle w:val="Prrafodelista"/>
        <w:widowControl/>
        <w:numPr>
          <w:ilvl w:val="0"/>
          <w:numId w:val="39"/>
        </w:numPr>
        <w:autoSpaceDE/>
        <w:autoSpaceDN/>
        <w:jc w:val="left"/>
        <w:rPr>
          <w:rFonts w:ascii="Arial" w:hAnsi="Arial" w:cs="Arial"/>
          <w:sz w:val="18"/>
          <w:szCs w:val="18"/>
        </w:rPr>
      </w:pPr>
      <w:r w:rsidRPr="00571703">
        <w:rPr>
          <w:rFonts w:ascii="Arial" w:hAnsi="Arial" w:cs="Arial"/>
          <w:sz w:val="18"/>
          <w:szCs w:val="18"/>
        </w:rPr>
        <w:t>Documento o comprobante que acredite la adquisición legal ante ASTM International o distribuidor autorizado.</w:t>
      </w:r>
    </w:p>
    <w:p w14:paraId="4B10D854" w14:textId="77777777" w:rsidR="00766C5B" w:rsidRPr="00571703" w:rsidRDefault="00766C5B" w:rsidP="00766C5B">
      <w:pPr>
        <w:pStyle w:val="Prrafodelista"/>
        <w:ind w:left="720"/>
        <w:rPr>
          <w:rFonts w:ascii="Arial" w:hAnsi="Arial" w:cs="Arial"/>
          <w:sz w:val="18"/>
          <w:szCs w:val="18"/>
        </w:rPr>
      </w:pPr>
    </w:p>
    <w:p w14:paraId="6047DE9D" w14:textId="77777777" w:rsidR="00766C5B" w:rsidRPr="000D5528" w:rsidRDefault="00766C5B" w:rsidP="00766C5B">
      <w:pPr>
        <w:pStyle w:val="Prrafodelista"/>
        <w:widowControl/>
        <w:numPr>
          <w:ilvl w:val="1"/>
          <w:numId w:val="15"/>
        </w:numPr>
        <w:autoSpaceDE/>
        <w:autoSpaceDN/>
        <w:ind w:left="318" w:hanging="318"/>
        <w:rPr>
          <w:rFonts w:ascii="Arial" w:hAnsi="Arial" w:cs="Arial"/>
          <w:bCs/>
          <w:sz w:val="18"/>
          <w:szCs w:val="18"/>
        </w:rPr>
      </w:pPr>
      <w:r w:rsidRPr="000D5528">
        <w:rPr>
          <w:rFonts w:ascii="Arial" w:hAnsi="Arial" w:cs="Arial"/>
          <w:b/>
          <w:sz w:val="18"/>
          <w:szCs w:val="18"/>
        </w:rPr>
        <w:t xml:space="preserve">PLAZO DE EJECUCIÓN: </w:t>
      </w:r>
      <w:r w:rsidRPr="000D5528">
        <w:rPr>
          <w:rFonts w:ascii="Arial" w:hAnsi="Arial" w:cs="Arial"/>
          <w:bCs/>
          <w:sz w:val="18"/>
          <w:szCs w:val="18"/>
        </w:rPr>
        <w:t>Un (1) mes contado a partir de la firma del acta de iniciación FGC-03.</w:t>
      </w:r>
    </w:p>
    <w:p w14:paraId="40340D8B" w14:textId="77777777" w:rsidR="00766C5B" w:rsidRPr="000D5528" w:rsidRDefault="00766C5B" w:rsidP="00766C5B">
      <w:pPr>
        <w:jc w:val="both"/>
        <w:rPr>
          <w:rFonts w:ascii="Arial" w:hAnsi="Arial" w:cs="Arial"/>
          <w:b/>
          <w:sz w:val="18"/>
          <w:szCs w:val="18"/>
        </w:rPr>
      </w:pPr>
    </w:p>
    <w:p w14:paraId="27F8658A" w14:textId="77777777" w:rsidR="00766C5B" w:rsidRPr="000D5528" w:rsidRDefault="00766C5B" w:rsidP="00766C5B">
      <w:pPr>
        <w:pStyle w:val="Prrafodelista"/>
        <w:widowControl/>
        <w:numPr>
          <w:ilvl w:val="1"/>
          <w:numId w:val="15"/>
        </w:numPr>
        <w:autoSpaceDE/>
        <w:autoSpaceDN/>
        <w:ind w:left="318" w:hanging="318"/>
        <w:rPr>
          <w:rFonts w:ascii="Arial" w:hAnsi="Arial" w:cs="Arial"/>
          <w:sz w:val="18"/>
          <w:szCs w:val="18"/>
        </w:rPr>
      </w:pPr>
      <w:r w:rsidRPr="000D5528">
        <w:rPr>
          <w:rFonts w:ascii="Arial" w:hAnsi="Arial" w:cs="Arial"/>
          <w:b/>
          <w:sz w:val="18"/>
          <w:szCs w:val="18"/>
        </w:rPr>
        <w:t xml:space="preserve">LUGAR DE EJECUCIÓN: </w:t>
      </w:r>
      <w:r w:rsidRPr="00336456">
        <w:rPr>
          <w:rFonts w:ascii="Arial" w:hAnsi="Arial" w:cs="Arial"/>
          <w:bCs/>
          <w:color w:val="000000" w:themeColor="text1"/>
          <w:sz w:val="20"/>
          <w:szCs w:val="20"/>
        </w:rPr>
        <w:t xml:space="preserve"> Laboratorio de Calidad Ambiental de la Corporación Autónoma Regional de Boyacá – CORPOBOYACÁ Sede Tunja: ubicado en la Calle 15 No. 3-77 barrio Los Patriotas</w:t>
      </w:r>
    </w:p>
    <w:p w14:paraId="7F5C2304" w14:textId="77777777" w:rsidR="00766C5B" w:rsidRPr="000D5528" w:rsidRDefault="00766C5B" w:rsidP="00766C5B">
      <w:pPr>
        <w:pStyle w:val="Prrafodelista"/>
        <w:rPr>
          <w:rFonts w:ascii="Arial" w:hAnsi="Arial" w:cs="Arial"/>
          <w:sz w:val="18"/>
          <w:szCs w:val="18"/>
        </w:rPr>
      </w:pPr>
    </w:p>
    <w:p w14:paraId="0CB84006" w14:textId="5CCC65FC" w:rsidR="00766C5B" w:rsidRPr="00766C5B" w:rsidRDefault="00766C5B" w:rsidP="00766C5B">
      <w:pPr>
        <w:pStyle w:val="Prrafodelista"/>
        <w:numPr>
          <w:ilvl w:val="1"/>
          <w:numId w:val="15"/>
        </w:numPr>
        <w:ind w:left="426" w:hanging="426"/>
        <w:rPr>
          <w:rFonts w:ascii="Arial" w:hAnsi="Arial" w:cs="Arial"/>
          <w:bCs/>
          <w:sz w:val="18"/>
          <w:szCs w:val="18"/>
        </w:rPr>
      </w:pPr>
      <w:r w:rsidRPr="00766C5B">
        <w:rPr>
          <w:rFonts w:ascii="Arial" w:hAnsi="Arial" w:cs="Arial"/>
          <w:b/>
          <w:sz w:val="18"/>
          <w:szCs w:val="18"/>
        </w:rPr>
        <w:t xml:space="preserve">PERFIL Y COMPETENCIAS QUE DEBE CUMPLIR EL SUPERVISOR: </w:t>
      </w:r>
      <w:r w:rsidRPr="00766C5B">
        <w:rPr>
          <w:rFonts w:ascii="Arial" w:hAnsi="Arial" w:cs="Arial"/>
          <w:sz w:val="18"/>
          <w:szCs w:val="18"/>
        </w:rPr>
        <w:t>Será designada por el ordenador del gasto y/o Secretario General y Jurídico.</w:t>
      </w:r>
    </w:p>
    <w:p w14:paraId="59C3907C" w14:textId="77777777" w:rsidR="001D58F9" w:rsidRPr="00562619" w:rsidRDefault="001D58F9" w:rsidP="001D58F9">
      <w:pPr>
        <w:jc w:val="both"/>
        <w:rPr>
          <w:b/>
          <w:bCs/>
          <w:sz w:val="20"/>
        </w:rPr>
      </w:pPr>
    </w:p>
    <w:p w14:paraId="46401A14" w14:textId="2CCF4424" w:rsidR="003E4B1B" w:rsidRDefault="001D58F9" w:rsidP="00B34F9D">
      <w:pPr>
        <w:jc w:val="both"/>
        <w:rPr>
          <w:sz w:val="20"/>
          <w:lang w:val="es-CO"/>
        </w:rPr>
      </w:pPr>
      <w:r w:rsidRPr="00562619">
        <w:rPr>
          <w:b/>
          <w:sz w:val="20"/>
          <w:szCs w:val="20"/>
          <w:highlight w:val="white"/>
        </w:rPr>
        <w:t xml:space="preserve"> </w:t>
      </w:r>
      <w:bookmarkEnd w:id="0"/>
    </w:p>
    <w:p w14:paraId="2C86515C" w14:textId="37EC06AC" w:rsidR="003E4B1B" w:rsidRDefault="003E4B1B" w:rsidP="003E4B1B">
      <w:pPr>
        <w:ind w:left="360" w:right="-93"/>
        <w:jc w:val="both"/>
        <w:rPr>
          <w:sz w:val="20"/>
          <w:lang w:val="es-CO"/>
        </w:rPr>
      </w:pPr>
    </w:p>
    <w:p w14:paraId="73FA091C" w14:textId="5A3C7187" w:rsidR="00F9086B" w:rsidRPr="00466981" w:rsidRDefault="00F9086B" w:rsidP="003167A3">
      <w:pPr>
        <w:ind w:right="-93"/>
        <w:jc w:val="both"/>
        <w:rPr>
          <w:rFonts w:ascii="Arial" w:hAnsi="Arial" w:cs="Arial"/>
        </w:rPr>
      </w:pPr>
    </w:p>
    <w:p w14:paraId="65EE1903" w14:textId="77777777" w:rsidR="00910B33" w:rsidRPr="00466981" w:rsidRDefault="00910B33" w:rsidP="003167A3">
      <w:pPr>
        <w:ind w:right="-93"/>
        <w:jc w:val="both"/>
        <w:rPr>
          <w:rFonts w:ascii="Arial" w:hAnsi="Arial" w:cs="Arial"/>
        </w:rPr>
      </w:pPr>
    </w:p>
    <w:p w14:paraId="5C0F467C" w14:textId="77777777" w:rsidR="00F9086B" w:rsidRPr="00466981" w:rsidRDefault="00F9086B" w:rsidP="003167A3">
      <w:pPr>
        <w:ind w:right="-93"/>
        <w:rPr>
          <w:rFonts w:ascii="Arial" w:hAnsi="Arial" w:cs="Arial"/>
        </w:rPr>
      </w:pPr>
      <w:r w:rsidRPr="00466981">
        <w:rPr>
          <w:rFonts w:ascii="Arial" w:hAnsi="Arial" w:cs="Arial"/>
        </w:rPr>
        <w:t>FIRMA ________________________</w:t>
      </w:r>
    </w:p>
    <w:p w14:paraId="510FE1FB" w14:textId="77777777" w:rsidR="00F9086B" w:rsidRPr="00466981" w:rsidRDefault="00F9086B" w:rsidP="003167A3">
      <w:pPr>
        <w:ind w:right="-93"/>
        <w:rPr>
          <w:rFonts w:ascii="Arial" w:hAnsi="Arial" w:cs="Arial"/>
        </w:rPr>
      </w:pPr>
      <w:r w:rsidRPr="00466981">
        <w:rPr>
          <w:rFonts w:ascii="Arial" w:hAnsi="Arial" w:cs="Arial"/>
        </w:rPr>
        <w:t>Proponente: ______________________</w:t>
      </w:r>
    </w:p>
    <w:p w14:paraId="695D3957" w14:textId="77777777" w:rsidR="00F9086B" w:rsidRPr="00466981" w:rsidRDefault="00F9086B" w:rsidP="003167A3">
      <w:pPr>
        <w:ind w:right="-93"/>
        <w:rPr>
          <w:rFonts w:ascii="Arial" w:hAnsi="Arial" w:cs="Arial"/>
        </w:rPr>
      </w:pPr>
      <w:r w:rsidRPr="00466981">
        <w:rPr>
          <w:rFonts w:ascii="Arial" w:hAnsi="Arial" w:cs="Arial"/>
        </w:rPr>
        <w:t>NIT:____________________________</w:t>
      </w:r>
    </w:p>
    <w:p w14:paraId="386DB2AC" w14:textId="77777777" w:rsidR="00F9086B" w:rsidRPr="00466981" w:rsidRDefault="00F9086B" w:rsidP="003167A3">
      <w:pPr>
        <w:ind w:right="-93"/>
        <w:rPr>
          <w:rFonts w:ascii="Arial" w:hAnsi="Arial" w:cs="Arial"/>
        </w:rPr>
      </w:pPr>
      <w:r w:rsidRPr="00466981">
        <w:rPr>
          <w:rFonts w:ascii="Arial" w:hAnsi="Arial" w:cs="Arial"/>
        </w:rPr>
        <w:t>R/L:______________________________</w:t>
      </w:r>
    </w:p>
    <w:p w14:paraId="636C31D2" w14:textId="77777777" w:rsidR="00F9086B" w:rsidRPr="00466981" w:rsidRDefault="00F9086B" w:rsidP="003167A3">
      <w:pPr>
        <w:ind w:right="-93"/>
        <w:rPr>
          <w:rFonts w:ascii="Arial" w:hAnsi="Arial" w:cs="Arial"/>
        </w:rPr>
      </w:pPr>
      <w:r w:rsidRPr="00466981">
        <w:rPr>
          <w:rFonts w:ascii="Arial" w:hAnsi="Arial" w:cs="Arial"/>
        </w:rPr>
        <w:t>C.C. No.___________________________</w:t>
      </w:r>
    </w:p>
    <w:sectPr w:rsidR="00F9086B" w:rsidRPr="00466981" w:rsidSect="003759E9">
      <w:headerReference w:type="default" r:id="rId8"/>
      <w:footerReference w:type="default" r:id="rId9"/>
      <w:pgSz w:w="12240" w:h="15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29097" w14:textId="77777777" w:rsidR="009623FD" w:rsidRDefault="009623FD" w:rsidP="00E76773">
      <w:r>
        <w:separator/>
      </w:r>
    </w:p>
  </w:endnote>
  <w:endnote w:type="continuationSeparator" w:id="0">
    <w:p w14:paraId="0792D526" w14:textId="77777777" w:rsidR="009623FD" w:rsidRDefault="009623FD" w:rsidP="00E76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Helvetica Neue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14F25" w14:textId="77777777" w:rsidR="004A6868" w:rsidRDefault="004A6868" w:rsidP="004A6868">
    <w:pPr>
      <w:pStyle w:val="Encabezado"/>
    </w:pPr>
  </w:p>
  <w:p w14:paraId="1A15E987" w14:textId="77777777" w:rsidR="004A6868" w:rsidRDefault="004A6868" w:rsidP="004A6868"/>
  <w:p w14:paraId="55ACA487" w14:textId="77777777" w:rsidR="004A6868" w:rsidRDefault="004A6868" w:rsidP="004A6868">
    <w:pPr>
      <w:pStyle w:val="Piedepgina"/>
    </w:pPr>
  </w:p>
  <w:p w14:paraId="5B30A9A1" w14:textId="77777777" w:rsidR="004A6868" w:rsidRDefault="004A6868" w:rsidP="004A6868"/>
  <w:p w14:paraId="74E8767A" w14:textId="77777777" w:rsidR="004A6868" w:rsidRPr="007D2DCA" w:rsidRDefault="004A6868" w:rsidP="004A6868">
    <w:pPr>
      <w:pStyle w:val="Piedepgina"/>
      <w:jc w:val="center"/>
      <w:rPr>
        <w:rFonts w:ascii="Arial Narrow" w:hAnsi="Arial Narrow" w:cs="Arial Narrow"/>
        <w:bCs/>
        <w:sz w:val="16"/>
        <w:szCs w:val="16"/>
      </w:rPr>
    </w:pPr>
    <w:r w:rsidRPr="007D2DCA">
      <w:rPr>
        <w:rFonts w:ascii="Arial Narrow" w:hAnsi="Arial Narrow" w:cs="Arial Narrow"/>
        <w:bCs/>
        <w:sz w:val="16"/>
        <w:szCs w:val="16"/>
      </w:rPr>
      <w:t>Antigua vía a Paipa No. 53-70 PBX 7457188 - 7457192 - 74571</w:t>
    </w:r>
    <w:r>
      <w:rPr>
        <w:rFonts w:ascii="Arial Narrow" w:hAnsi="Arial Narrow" w:cs="Arial Narrow"/>
        <w:bCs/>
        <w:sz w:val="16"/>
        <w:szCs w:val="16"/>
      </w:rPr>
      <w:t>86</w:t>
    </w:r>
    <w:r w:rsidRPr="007D2DCA">
      <w:rPr>
        <w:rFonts w:ascii="Arial Narrow" w:hAnsi="Arial Narrow" w:cs="Arial Narrow"/>
        <w:bCs/>
        <w:sz w:val="16"/>
        <w:szCs w:val="16"/>
      </w:rPr>
      <w:t xml:space="preserve"> - Fax 7407518 - Tunja Boyacá</w:t>
    </w:r>
    <w:r>
      <w:rPr>
        <w:rFonts w:ascii="Arial Narrow" w:hAnsi="Arial Narrow" w:cs="Arial Narrow"/>
        <w:bCs/>
        <w:sz w:val="16"/>
        <w:szCs w:val="16"/>
      </w:rPr>
      <w:t xml:space="preserve"> </w:t>
    </w:r>
  </w:p>
  <w:p w14:paraId="1516233B" w14:textId="77777777" w:rsidR="004A6868" w:rsidRPr="007D2DCA" w:rsidRDefault="004A6868" w:rsidP="004A6868">
    <w:pPr>
      <w:pStyle w:val="Piedepgina"/>
      <w:jc w:val="center"/>
      <w:rPr>
        <w:rFonts w:ascii="Arial Narrow" w:hAnsi="Arial Narrow" w:cs="Arial Narrow"/>
        <w:sz w:val="16"/>
        <w:szCs w:val="16"/>
      </w:rPr>
    </w:pPr>
    <w:r w:rsidRPr="007D2DCA">
      <w:rPr>
        <w:rFonts w:ascii="Arial Narrow" w:hAnsi="Arial Narrow" w:cs="Arial Narrow"/>
        <w:sz w:val="16"/>
        <w:szCs w:val="16"/>
      </w:rPr>
      <w:t>Línea Natural -  atención al usuario No. 018000-918027</w:t>
    </w:r>
  </w:p>
  <w:p w14:paraId="0D523A1F" w14:textId="77777777" w:rsidR="004A6868" w:rsidRPr="007D2DCA" w:rsidRDefault="004A6868" w:rsidP="004A6868">
    <w:pPr>
      <w:pStyle w:val="Piedepgina"/>
      <w:jc w:val="center"/>
      <w:rPr>
        <w:rFonts w:ascii="Arial Narrow" w:hAnsi="Arial Narrow" w:cs="Arial Narrow"/>
        <w:sz w:val="16"/>
        <w:szCs w:val="16"/>
      </w:rPr>
    </w:pPr>
    <w:r w:rsidRPr="007D2DCA">
      <w:rPr>
        <w:rFonts w:ascii="Arial Narrow" w:hAnsi="Arial Narrow" w:cs="Arial Narrow"/>
        <w:sz w:val="16"/>
        <w:szCs w:val="16"/>
      </w:rPr>
      <w:t xml:space="preserve">e-mail: </w:t>
    </w:r>
    <w:hyperlink r:id="rId1" w:history="1">
      <w:r w:rsidRPr="007D2DCA">
        <w:rPr>
          <w:rStyle w:val="Hipervnculo"/>
          <w:rFonts w:ascii="Arial Narrow" w:hAnsi="Arial Narrow" w:cs="Arial Narrow"/>
          <w:sz w:val="16"/>
          <w:szCs w:val="16"/>
        </w:rPr>
        <w:t>corpoboyaca@corpoboyaca.gov.co</w:t>
      </w:r>
    </w:hyperlink>
  </w:p>
  <w:p w14:paraId="268C66C5" w14:textId="77777777" w:rsidR="004A6868" w:rsidRDefault="004A6868" w:rsidP="004A6868">
    <w:pPr>
      <w:pStyle w:val="Piedepgina"/>
      <w:jc w:val="center"/>
    </w:pPr>
    <w:r w:rsidRPr="007D2DCA">
      <w:rPr>
        <w:rFonts w:ascii="Arial Narrow" w:hAnsi="Arial Narrow" w:cs="Arial Narrow"/>
        <w:sz w:val="16"/>
        <w:szCs w:val="16"/>
        <w:lang w:val="af-ZA"/>
      </w:rPr>
      <w:t>www.corpoboyaca.gov.co</w:t>
    </w:r>
  </w:p>
  <w:p w14:paraId="717C233D" w14:textId="77777777" w:rsidR="004A6868" w:rsidRDefault="004A68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3B71C" w14:textId="77777777" w:rsidR="009623FD" w:rsidRDefault="009623FD" w:rsidP="00E76773">
      <w:r>
        <w:separator/>
      </w:r>
    </w:p>
  </w:footnote>
  <w:footnote w:type="continuationSeparator" w:id="0">
    <w:p w14:paraId="0589296E" w14:textId="77777777" w:rsidR="009623FD" w:rsidRDefault="009623FD" w:rsidP="00E76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02" w:type="dxa"/>
      <w:jc w:val="center"/>
      <w:tblLook w:val="04A0" w:firstRow="1" w:lastRow="0" w:firstColumn="1" w:lastColumn="0" w:noHBand="0" w:noVBand="1"/>
    </w:tblPr>
    <w:tblGrid>
      <w:gridCol w:w="3716"/>
      <w:gridCol w:w="5286"/>
    </w:tblGrid>
    <w:tr w:rsidR="004A6868" w:rsidRPr="007B5103" w14:paraId="3B825910" w14:textId="77777777" w:rsidTr="00AF2770">
      <w:trPr>
        <w:trHeight w:val="1796"/>
        <w:jc w:val="center"/>
      </w:trPr>
      <w:tc>
        <w:tcPr>
          <w:tcW w:w="3716" w:type="dxa"/>
        </w:tcPr>
        <w:p w14:paraId="43B4FE5D" w14:textId="77777777" w:rsidR="004A6868" w:rsidRPr="007B5103" w:rsidRDefault="004A6868" w:rsidP="004A6868">
          <w:pPr>
            <w:pStyle w:val="Encabezado"/>
            <w:jc w:val="center"/>
          </w:pPr>
          <w:r>
            <w:rPr>
              <w:noProof/>
              <w:lang w:val="es-CO" w:eastAsia="es-CO"/>
            </w:rPr>
            <w:drawing>
              <wp:inline distT="0" distB="0" distL="0" distR="0" wp14:anchorId="129F87C4" wp14:editId="0D283296">
                <wp:extent cx="1192530" cy="1192530"/>
                <wp:effectExtent l="0" t="0" r="7620" b="7620"/>
                <wp:docPr id="4" name="Imagen 4" descr="logovertical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logovertical4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1192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86" w:type="dxa"/>
          <w:vAlign w:val="center"/>
        </w:tcPr>
        <w:p w14:paraId="118EFDA5" w14:textId="77777777" w:rsidR="004A6868" w:rsidRPr="007B5103" w:rsidRDefault="004A6868" w:rsidP="004A6868">
          <w:pPr>
            <w:pStyle w:val="Encabezado"/>
            <w:jc w:val="center"/>
            <w:rPr>
              <w:rFonts w:ascii="Myriad Pro" w:hAnsi="Myriad Pro"/>
            </w:rPr>
          </w:pPr>
          <w:r w:rsidRPr="007B5103">
            <w:rPr>
              <w:rFonts w:ascii="Myriad Pro" w:hAnsi="Myriad Pro"/>
            </w:rPr>
            <w:t>República de Colombia</w:t>
          </w:r>
        </w:p>
        <w:p w14:paraId="35A55DD6" w14:textId="77777777" w:rsidR="004A6868" w:rsidRPr="007B5103" w:rsidRDefault="004A6868" w:rsidP="004A6868">
          <w:pPr>
            <w:pStyle w:val="Encabezado"/>
            <w:jc w:val="center"/>
            <w:rPr>
              <w:rFonts w:ascii="Myriad Pro" w:hAnsi="Myriad Pro"/>
            </w:rPr>
          </w:pPr>
          <w:r w:rsidRPr="007B5103">
            <w:rPr>
              <w:rFonts w:ascii="Myriad Pro" w:hAnsi="Myriad Pro"/>
              <w:b/>
            </w:rPr>
            <w:t>Corporación Autónoma Regional de Boyacá</w:t>
          </w:r>
        </w:p>
        <w:p w14:paraId="240DABBE" w14:textId="77777777" w:rsidR="004A6868" w:rsidRPr="007B5103" w:rsidRDefault="004A6868" w:rsidP="004A6868">
          <w:pPr>
            <w:pStyle w:val="Encabezado"/>
            <w:jc w:val="center"/>
            <w:rPr>
              <w:rFonts w:ascii="Myriad Pro" w:hAnsi="Myriad Pro"/>
            </w:rPr>
          </w:pPr>
          <w:r w:rsidRPr="007B5103">
            <w:rPr>
              <w:rFonts w:ascii="Myriad Pro" w:hAnsi="Myriad Pro"/>
            </w:rPr>
            <w:t>Secretaria General y Jurídica</w:t>
          </w:r>
        </w:p>
      </w:tc>
    </w:tr>
  </w:tbl>
  <w:p w14:paraId="162CDE74" w14:textId="77777777" w:rsidR="004A6868" w:rsidRDefault="004A68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E600E"/>
    <w:multiLevelType w:val="multilevel"/>
    <w:tmpl w:val="A7C84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6627B"/>
    <w:multiLevelType w:val="hybridMultilevel"/>
    <w:tmpl w:val="A1CC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A7584"/>
    <w:multiLevelType w:val="multilevel"/>
    <w:tmpl w:val="1B32A5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3201C07"/>
    <w:multiLevelType w:val="hybridMultilevel"/>
    <w:tmpl w:val="E72E611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0C5495"/>
    <w:multiLevelType w:val="hybridMultilevel"/>
    <w:tmpl w:val="2590792E"/>
    <w:lvl w:ilvl="0" w:tplc="240A0003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5" w15:restartNumberingAfterBreak="0">
    <w:nsid w:val="18DC637B"/>
    <w:multiLevelType w:val="hybridMultilevel"/>
    <w:tmpl w:val="4CF610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9452E"/>
    <w:multiLevelType w:val="multilevel"/>
    <w:tmpl w:val="68DC304A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C040110"/>
    <w:multiLevelType w:val="hybridMultilevel"/>
    <w:tmpl w:val="A0E0236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C070A5"/>
    <w:multiLevelType w:val="multilevel"/>
    <w:tmpl w:val="6C7E8682"/>
    <w:lvl w:ilvl="0">
      <w:start w:val="1"/>
      <w:numFmt w:val="bullet"/>
      <w:lvlText w:val="●"/>
      <w:lvlJc w:val="left"/>
      <w:pPr>
        <w:ind w:left="64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78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6607636"/>
    <w:multiLevelType w:val="hybridMultilevel"/>
    <w:tmpl w:val="03AE8D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822CA7"/>
    <w:multiLevelType w:val="hybridMultilevel"/>
    <w:tmpl w:val="704CB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F5A9A"/>
    <w:multiLevelType w:val="multilevel"/>
    <w:tmpl w:val="51186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2BBD35A4"/>
    <w:multiLevelType w:val="multilevel"/>
    <w:tmpl w:val="413C25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805C69"/>
    <w:multiLevelType w:val="hybridMultilevel"/>
    <w:tmpl w:val="8CF2A4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0420A"/>
    <w:multiLevelType w:val="multilevel"/>
    <w:tmpl w:val="65CA7B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31787B69"/>
    <w:multiLevelType w:val="multilevel"/>
    <w:tmpl w:val="7570E3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B25B7"/>
    <w:multiLevelType w:val="hybridMultilevel"/>
    <w:tmpl w:val="58366E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B015B1"/>
    <w:multiLevelType w:val="hybridMultilevel"/>
    <w:tmpl w:val="B6A42558"/>
    <w:lvl w:ilvl="0" w:tplc="240A0001">
      <w:start w:val="1"/>
      <w:numFmt w:val="bullet"/>
      <w:lvlText w:val=""/>
      <w:lvlJc w:val="left"/>
      <w:pPr>
        <w:ind w:left="67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8" w15:restartNumberingAfterBreak="0">
    <w:nsid w:val="3D702C70"/>
    <w:multiLevelType w:val="hybridMultilevel"/>
    <w:tmpl w:val="F9142E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150EE"/>
    <w:multiLevelType w:val="multilevel"/>
    <w:tmpl w:val="DDDA9DAA"/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47344E3C"/>
    <w:multiLevelType w:val="multilevel"/>
    <w:tmpl w:val="E84C2D1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8" w:hanging="360"/>
      </w:p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1" w15:restartNumberingAfterBreak="0">
    <w:nsid w:val="4890004A"/>
    <w:multiLevelType w:val="multilevel"/>
    <w:tmpl w:val="95EAA06C"/>
    <w:lvl w:ilvl="0">
      <w:start w:val="1"/>
      <w:numFmt w:val="bullet"/>
      <w:lvlText w:val="●"/>
      <w:lvlJc w:val="left"/>
      <w:pPr>
        <w:ind w:left="8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0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4C1B7E61"/>
    <w:multiLevelType w:val="hybridMultilevel"/>
    <w:tmpl w:val="452060B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268A1"/>
    <w:multiLevelType w:val="multilevel"/>
    <w:tmpl w:val="22BE37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8" w:hanging="360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4" w15:restartNumberingAfterBreak="0">
    <w:nsid w:val="5672284B"/>
    <w:multiLevelType w:val="multilevel"/>
    <w:tmpl w:val="F1E6C0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1D47A0"/>
    <w:multiLevelType w:val="hybridMultilevel"/>
    <w:tmpl w:val="452060B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1E0CD8"/>
    <w:multiLevelType w:val="hybridMultilevel"/>
    <w:tmpl w:val="8228CAA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5E0D72"/>
    <w:multiLevelType w:val="multilevel"/>
    <w:tmpl w:val="1F1E083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8" w:hanging="360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8" w15:restartNumberingAfterBreak="0">
    <w:nsid w:val="5D1B169C"/>
    <w:multiLevelType w:val="multilevel"/>
    <w:tmpl w:val="4F327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0A7D18"/>
    <w:multiLevelType w:val="hybridMultilevel"/>
    <w:tmpl w:val="A89CF2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D82883"/>
    <w:multiLevelType w:val="multilevel"/>
    <w:tmpl w:val="C0E83CF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068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1428" w:hanging="719"/>
      </w:pPr>
    </w:lvl>
    <w:lvl w:ilvl="3">
      <w:start w:val="1"/>
      <w:numFmt w:val="decimal"/>
      <w:lvlText w:val="%1.%2.%3.%4."/>
      <w:lvlJc w:val="left"/>
      <w:pPr>
        <w:ind w:left="1428" w:hanging="719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1788" w:hanging="108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148" w:hanging="1440"/>
      </w:pPr>
    </w:lvl>
    <w:lvl w:ilvl="8">
      <w:start w:val="1"/>
      <w:numFmt w:val="decimal"/>
      <w:lvlText w:val="%1.%2.%3.%4.%5.%6.%7.%8.%9."/>
      <w:lvlJc w:val="left"/>
      <w:pPr>
        <w:ind w:left="2508" w:hanging="1800"/>
      </w:pPr>
    </w:lvl>
  </w:abstractNum>
  <w:abstractNum w:abstractNumId="31" w15:restartNumberingAfterBreak="0">
    <w:nsid w:val="5FF2206A"/>
    <w:multiLevelType w:val="multilevel"/>
    <w:tmpl w:val="527CE98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9C00E7"/>
    <w:multiLevelType w:val="multilevel"/>
    <w:tmpl w:val="8F6805F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6216ED"/>
    <w:multiLevelType w:val="multilevel"/>
    <w:tmpl w:val="48705E96"/>
    <w:lvl w:ilvl="0">
      <w:numFmt w:val="bullet"/>
      <w:lvlText w:val="•"/>
      <w:lvlJc w:val="left"/>
      <w:pPr>
        <w:ind w:left="360" w:hanging="360"/>
      </w:pPr>
      <w:rPr>
        <w:rFonts w:ascii="Helvetica Neue" w:eastAsia="Helvetica Neue" w:hAnsi="Helvetica Neue" w:cs="Helvetica Neu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691219DB"/>
    <w:multiLevelType w:val="multilevel"/>
    <w:tmpl w:val="F15E58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5" w15:restartNumberingAfterBreak="0">
    <w:nsid w:val="6B9E6999"/>
    <w:multiLevelType w:val="hybridMultilevel"/>
    <w:tmpl w:val="4FF6229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C5411C4"/>
    <w:multiLevelType w:val="multilevel"/>
    <w:tmpl w:val="6D0CE85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068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1428" w:hanging="719"/>
      </w:pPr>
    </w:lvl>
    <w:lvl w:ilvl="3">
      <w:start w:val="1"/>
      <w:numFmt w:val="decimal"/>
      <w:lvlText w:val="%1.%2.%3.%4."/>
      <w:lvlJc w:val="left"/>
      <w:pPr>
        <w:ind w:left="1428" w:hanging="719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1788" w:hanging="108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148" w:hanging="1440"/>
      </w:pPr>
    </w:lvl>
    <w:lvl w:ilvl="8">
      <w:start w:val="1"/>
      <w:numFmt w:val="decimal"/>
      <w:lvlText w:val="%1.%2.%3.%4.%5.%6.%7.%8.%9."/>
      <w:lvlJc w:val="left"/>
      <w:pPr>
        <w:ind w:left="2508" w:hanging="1800"/>
      </w:pPr>
    </w:lvl>
  </w:abstractNum>
  <w:abstractNum w:abstractNumId="37" w15:restartNumberingAfterBreak="0">
    <w:nsid w:val="787740AD"/>
    <w:multiLevelType w:val="multilevel"/>
    <w:tmpl w:val="C898E9AC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068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1428" w:hanging="719"/>
      </w:pPr>
    </w:lvl>
    <w:lvl w:ilvl="3">
      <w:start w:val="1"/>
      <w:numFmt w:val="decimal"/>
      <w:lvlText w:val="%1.%2.%3.%4."/>
      <w:lvlJc w:val="left"/>
      <w:pPr>
        <w:ind w:left="1428" w:hanging="719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1788" w:hanging="108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148" w:hanging="1440"/>
      </w:pPr>
    </w:lvl>
    <w:lvl w:ilvl="8">
      <w:start w:val="1"/>
      <w:numFmt w:val="decimal"/>
      <w:lvlText w:val="%1.%2.%3.%4.%5.%6.%7.%8.%9."/>
      <w:lvlJc w:val="left"/>
      <w:pPr>
        <w:ind w:left="2508" w:hanging="1800"/>
      </w:pPr>
    </w:lvl>
  </w:abstractNum>
  <w:abstractNum w:abstractNumId="38" w15:restartNumberingAfterBreak="0">
    <w:nsid w:val="7C26010F"/>
    <w:multiLevelType w:val="multilevel"/>
    <w:tmpl w:val="B1F4802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068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1428" w:hanging="719"/>
      </w:pPr>
    </w:lvl>
    <w:lvl w:ilvl="3">
      <w:start w:val="1"/>
      <w:numFmt w:val="decimal"/>
      <w:lvlText w:val="%1.%2.%3.%4."/>
      <w:lvlJc w:val="left"/>
      <w:pPr>
        <w:ind w:left="1428" w:hanging="719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1788" w:hanging="108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148" w:hanging="1440"/>
      </w:pPr>
    </w:lvl>
    <w:lvl w:ilvl="8">
      <w:start w:val="1"/>
      <w:numFmt w:val="decimal"/>
      <w:lvlText w:val="%1.%2.%3.%4.%5.%6.%7.%8.%9."/>
      <w:lvlJc w:val="left"/>
      <w:pPr>
        <w:ind w:left="2508" w:hanging="1800"/>
      </w:pPr>
    </w:lvl>
  </w:abstractNum>
  <w:num w:numId="1" w16cid:durableId="6361783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556654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72241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5709757">
    <w:abstractNumId w:val="10"/>
  </w:num>
  <w:num w:numId="5" w16cid:durableId="2082865406">
    <w:abstractNumId w:val="8"/>
  </w:num>
  <w:num w:numId="6" w16cid:durableId="1551455025">
    <w:abstractNumId w:val="21"/>
  </w:num>
  <w:num w:numId="7" w16cid:durableId="1845315994">
    <w:abstractNumId w:val="1"/>
  </w:num>
  <w:num w:numId="8" w16cid:durableId="1367101199">
    <w:abstractNumId w:val="17"/>
  </w:num>
  <w:num w:numId="9" w16cid:durableId="686099528">
    <w:abstractNumId w:val="5"/>
  </w:num>
  <w:num w:numId="10" w16cid:durableId="167139196">
    <w:abstractNumId w:val="33"/>
  </w:num>
  <w:num w:numId="11" w16cid:durableId="583613075">
    <w:abstractNumId w:val="31"/>
  </w:num>
  <w:num w:numId="12" w16cid:durableId="526219842">
    <w:abstractNumId w:val="23"/>
  </w:num>
  <w:num w:numId="13" w16cid:durableId="743797585">
    <w:abstractNumId w:val="20"/>
  </w:num>
  <w:num w:numId="14" w16cid:durableId="815025599">
    <w:abstractNumId w:val="27"/>
  </w:num>
  <w:num w:numId="15" w16cid:durableId="2102331386">
    <w:abstractNumId w:val="11"/>
  </w:num>
  <w:num w:numId="16" w16cid:durableId="1915774971">
    <w:abstractNumId w:val="24"/>
  </w:num>
  <w:num w:numId="17" w16cid:durableId="1472286464">
    <w:abstractNumId w:val="12"/>
  </w:num>
  <w:num w:numId="18" w16cid:durableId="463425019">
    <w:abstractNumId w:val="2"/>
  </w:num>
  <w:num w:numId="19" w16cid:durableId="157549630">
    <w:abstractNumId w:val="0"/>
  </w:num>
  <w:num w:numId="20" w16cid:durableId="1877892152">
    <w:abstractNumId w:val="14"/>
  </w:num>
  <w:num w:numId="21" w16cid:durableId="1737244472">
    <w:abstractNumId w:val="37"/>
  </w:num>
  <w:num w:numId="22" w16cid:durableId="1864203317">
    <w:abstractNumId w:val="36"/>
  </w:num>
  <w:num w:numId="23" w16cid:durableId="1012731435">
    <w:abstractNumId w:val="38"/>
  </w:num>
  <w:num w:numId="24" w16cid:durableId="2126994269">
    <w:abstractNumId w:val="30"/>
  </w:num>
  <w:num w:numId="25" w16cid:durableId="942608275">
    <w:abstractNumId w:val="15"/>
  </w:num>
  <w:num w:numId="26" w16cid:durableId="2026050461">
    <w:abstractNumId w:val="32"/>
  </w:num>
  <w:num w:numId="27" w16cid:durableId="394623926">
    <w:abstractNumId w:val="19"/>
  </w:num>
  <w:num w:numId="28" w16cid:durableId="1541474945">
    <w:abstractNumId w:val="9"/>
  </w:num>
  <w:num w:numId="29" w16cid:durableId="763764381">
    <w:abstractNumId w:val="28"/>
  </w:num>
  <w:num w:numId="30" w16cid:durableId="881555099">
    <w:abstractNumId w:val="13"/>
  </w:num>
  <w:num w:numId="31" w16cid:durableId="2098935173">
    <w:abstractNumId w:val="6"/>
  </w:num>
  <w:num w:numId="32" w16cid:durableId="255754218">
    <w:abstractNumId w:val="34"/>
  </w:num>
  <w:num w:numId="33" w16cid:durableId="152569984">
    <w:abstractNumId w:val="4"/>
  </w:num>
  <w:num w:numId="34" w16cid:durableId="2023239273">
    <w:abstractNumId w:val="22"/>
  </w:num>
  <w:num w:numId="35" w16cid:durableId="1878011000">
    <w:abstractNumId w:val="29"/>
  </w:num>
  <w:num w:numId="36" w16cid:durableId="848328264">
    <w:abstractNumId w:val="18"/>
  </w:num>
  <w:num w:numId="37" w16cid:durableId="512258976">
    <w:abstractNumId w:val="26"/>
  </w:num>
  <w:num w:numId="38" w16cid:durableId="618226718">
    <w:abstractNumId w:val="3"/>
  </w:num>
  <w:num w:numId="39" w16cid:durableId="532306741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C77"/>
    <w:rsid w:val="00054532"/>
    <w:rsid w:val="00071B2D"/>
    <w:rsid w:val="00075E7D"/>
    <w:rsid w:val="000828B1"/>
    <w:rsid w:val="001109B7"/>
    <w:rsid w:val="00130986"/>
    <w:rsid w:val="00152408"/>
    <w:rsid w:val="00183FD1"/>
    <w:rsid w:val="00184EF5"/>
    <w:rsid w:val="001879D4"/>
    <w:rsid w:val="001C675F"/>
    <w:rsid w:val="001D58F9"/>
    <w:rsid w:val="001F27D0"/>
    <w:rsid w:val="001F6300"/>
    <w:rsid w:val="0023280C"/>
    <w:rsid w:val="002603E3"/>
    <w:rsid w:val="00296C9C"/>
    <w:rsid w:val="002A665F"/>
    <w:rsid w:val="002E4312"/>
    <w:rsid w:val="003126B0"/>
    <w:rsid w:val="003167A3"/>
    <w:rsid w:val="003478F7"/>
    <w:rsid w:val="003759E9"/>
    <w:rsid w:val="0039214E"/>
    <w:rsid w:val="003E4B1B"/>
    <w:rsid w:val="003F0106"/>
    <w:rsid w:val="00436607"/>
    <w:rsid w:val="00443E37"/>
    <w:rsid w:val="00466981"/>
    <w:rsid w:val="004863AC"/>
    <w:rsid w:val="004A6868"/>
    <w:rsid w:val="004B68BF"/>
    <w:rsid w:val="004C04FF"/>
    <w:rsid w:val="004F6682"/>
    <w:rsid w:val="00501B86"/>
    <w:rsid w:val="00551BC7"/>
    <w:rsid w:val="00575870"/>
    <w:rsid w:val="005E5700"/>
    <w:rsid w:val="005F0B5B"/>
    <w:rsid w:val="005F6999"/>
    <w:rsid w:val="00615693"/>
    <w:rsid w:val="0062415C"/>
    <w:rsid w:val="00632AEE"/>
    <w:rsid w:val="00670518"/>
    <w:rsid w:val="00691EEB"/>
    <w:rsid w:val="006A7AC4"/>
    <w:rsid w:val="006B32A2"/>
    <w:rsid w:val="006B6BCD"/>
    <w:rsid w:val="006E5105"/>
    <w:rsid w:val="006E6887"/>
    <w:rsid w:val="00724F95"/>
    <w:rsid w:val="00750DDB"/>
    <w:rsid w:val="00754A23"/>
    <w:rsid w:val="00766C5B"/>
    <w:rsid w:val="007B24A1"/>
    <w:rsid w:val="007C110F"/>
    <w:rsid w:val="007D5233"/>
    <w:rsid w:val="007E6536"/>
    <w:rsid w:val="00806211"/>
    <w:rsid w:val="0082485B"/>
    <w:rsid w:val="00832CEB"/>
    <w:rsid w:val="00867039"/>
    <w:rsid w:val="008C4E7A"/>
    <w:rsid w:val="008D7F13"/>
    <w:rsid w:val="00901A37"/>
    <w:rsid w:val="00910B33"/>
    <w:rsid w:val="009200E6"/>
    <w:rsid w:val="009236F2"/>
    <w:rsid w:val="00934561"/>
    <w:rsid w:val="009623FD"/>
    <w:rsid w:val="009B5D9A"/>
    <w:rsid w:val="009C03FD"/>
    <w:rsid w:val="009D0273"/>
    <w:rsid w:val="00A24500"/>
    <w:rsid w:val="00A353F4"/>
    <w:rsid w:val="00A833E2"/>
    <w:rsid w:val="00A8491A"/>
    <w:rsid w:val="00A86147"/>
    <w:rsid w:val="00A97279"/>
    <w:rsid w:val="00AB49E0"/>
    <w:rsid w:val="00AC491D"/>
    <w:rsid w:val="00AE773F"/>
    <w:rsid w:val="00B15C77"/>
    <w:rsid w:val="00B34F9D"/>
    <w:rsid w:val="00C94867"/>
    <w:rsid w:val="00CC7088"/>
    <w:rsid w:val="00D00123"/>
    <w:rsid w:val="00D2511A"/>
    <w:rsid w:val="00D36924"/>
    <w:rsid w:val="00D37CA2"/>
    <w:rsid w:val="00D9364A"/>
    <w:rsid w:val="00DA0159"/>
    <w:rsid w:val="00DE7CA6"/>
    <w:rsid w:val="00DF5605"/>
    <w:rsid w:val="00E07D10"/>
    <w:rsid w:val="00E150A7"/>
    <w:rsid w:val="00E200A6"/>
    <w:rsid w:val="00E22BBF"/>
    <w:rsid w:val="00E319B4"/>
    <w:rsid w:val="00E65493"/>
    <w:rsid w:val="00E76773"/>
    <w:rsid w:val="00E91A46"/>
    <w:rsid w:val="00EB49EA"/>
    <w:rsid w:val="00EE091C"/>
    <w:rsid w:val="00EF584F"/>
    <w:rsid w:val="00F42AC0"/>
    <w:rsid w:val="00F47D4A"/>
    <w:rsid w:val="00F7696F"/>
    <w:rsid w:val="00F9086B"/>
    <w:rsid w:val="00FA191D"/>
    <w:rsid w:val="00FB5221"/>
    <w:rsid w:val="00FE6199"/>
    <w:rsid w:val="00FE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A65C0"/>
  <w15:chartTrackingRefBased/>
  <w15:docId w15:val="{F4EEB507-361A-4C50-867F-4890625D1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15C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aliases w:val="MT1,título 1,NORMAL TITULO"/>
    <w:basedOn w:val="Normal"/>
    <w:link w:val="Ttulo1Car"/>
    <w:qFormat/>
    <w:rsid w:val="00B15C77"/>
    <w:pPr>
      <w:ind w:left="32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1F27D0"/>
    <w:pPr>
      <w:keepNext/>
      <w:widowControl/>
      <w:shd w:val="clear" w:color="auto" w:fill="B3B3B3"/>
      <w:autoSpaceDE/>
      <w:autoSpaceDN/>
      <w:ind w:firstLine="708"/>
      <w:outlineLvl w:val="1"/>
    </w:pPr>
    <w:rPr>
      <w:rFonts w:ascii="Arial" w:eastAsia="Times New Roman" w:hAnsi="Arial" w:cs="Arial"/>
      <w:b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1F27D0"/>
    <w:pPr>
      <w:keepNext/>
      <w:widowControl/>
      <w:autoSpaceDE/>
      <w:autoSpaceDN/>
      <w:jc w:val="center"/>
      <w:outlineLvl w:val="2"/>
    </w:pPr>
    <w:rPr>
      <w:rFonts w:ascii="Verdana" w:eastAsia="Times New Roman" w:hAnsi="Verdana" w:cs="Arial"/>
      <w:b/>
      <w:color w:val="000000"/>
      <w:sz w:val="24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1F27D0"/>
    <w:pPr>
      <w:keepNext/>
      <w:widowControl/>
      <w:autoSpaceDE/>
      <w:autoSpaceDN/>
      <w:jc w:val="center"/>
      <w:outlineLvl w:val="3"/>
    </w:pPr>
    <w:rPr>
      <w:rFonts w:ascii="Verdana" w:eastAsia="Times New Roman" w:hAnsi="Verdana" w:cs="Arial"/>
      <w:b/>
      <w:color w:val="000000"/>
      <w:sz w:val="20"/>
      <w:szCs w:val="20"/>
      <w:lang w:eastAsia="es-ES"/>
    </w:rPr>
  </w:style>
  <w:style w:type="paragraph" w:styleId="Ttulo6">
    <w:name w:val="heading 6"/>
    <w:basedOn w:val="Normal"/>
    <w:next w:val="Normal"/>
    <w:link w:val="Ttulo6Car"/>
    <w:qFormat/>
    <w:rsid w:val="001F27D0"/>
    <w:pPr>
      <w:keepNext/>
      <w:widowControl/>
      <w:autoSpaceDE/>
      <w:autoSpaceDN/>
      <w:jc w:val="center"/>
      <w:outlineLvl w:val="5"/>
    </w:pPr>
    <w:rPr>
      <w:rFonts w:ascii="Arial" w:eastAsia="Times New Roman" w:hAnsi="Arial" w:cs="Times New Roman"/>
      <w:b/>
      <w:bCs/>
      <w:sz w:val="26"/>
      <w:szCs w:val="20"/>
      <w:lang w:val="es-CO" w:eastAsia="es-CO"/>
    </w:rPr>
  </w:style>
  <w:style w:type="paragraph" w:styleId="Ttulo7">
    <w:name w:val="heading 7"/>
    <w:basedOn w:val="Normal"/>
    <w:next w:val="Normal"/>
    <w:link w:val="Ttulo7Car"/>
    <w:qFormat/>
    <w:rsid w:val="001F27D0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0"/>
      <w:szCs w:val="20"/>
      <w:vertAlign w:val="superscript"/>
      <w:lang w:eastAsia="es-CO"/>
    </w:rPr>
  </w:style>
  <w:style w:type="paragraph" w:styleId="Ttulo8">
    <w:name w:val="heading 8"/>
    <w:basedOn w:val="Normal"/>
    <w:next w:val="Normal"/>
    <w:link w:val="Ttulo8Car"/>
    <w:qFormat/>
    <w:rsid w:val="001F27D0"/>
    <w:pPr>
      <w:keepNext/>
      <w:widowControl/>
      <w:autoSpaceDE/>
      <w:autoSpaceDN/>
      <w:jc w:val="both"/>
      <w:outlineLvl w:val="7"/>
    </w:pPr>
    <w:rPr>
      <w:rFonts w:ascii="Arial" w:eastAsia="Times New Roman" w:hAnsi="Arial" w:cs="Arial"/>
      <w:b/>
      <w:color w:val="000000"/>
      <w:sz w:val="24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1F27D0"/>
    <w:pPr>
      <w:keepNext/>
      <w:widowControl/>
      <w:autoSpaceDE/>
      <w:autoSpaceDN/>
      <w:outlineLvl w:val="8"/>
    </w:pPr>
    <w:rPr>
      <w:rFonts w:ascii="Tahoma" w:eastAsia="Times New Roman" w:hAnsi="Tahoma" w:cs="Tahoma"/>
      <w:b/>
      <w:bCs/>
      <w:color w:val="000000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NORMAL TITULO Car"/>
    <w:basedOn w:val="Fuentedeprrafopredeter"/>
    <w:link w:val="Ttulo1"/>
    <w:uiPriority w:val="1"/>
    <w:rsid w:val="00B15C77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B15C77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bt,body text,body tesx,contents,Subsection Body Text,TextindepT2"/>
    <w:basedOn w:val="Normal"/>
    <w:link w:val="TextoindependienteCar"/>
    <w:qFormat/>
    <w:rsid w:val="00B15C77"/>
  </w:style>
  <w:style w:type="character" w:customStyle="1" w:styleId="TextoindependienteCar">
    <w:name w:val="Texto independiente Car"/>
    <w:aliases w:val="bt Car,body text Car,body tesx Car,contents Car,Subsection Body Text Car,TextindepT2 Car"/>
    <w:basedOn w:val="Fuentedeprrafopredeter"/>
    <w:link w:val="Textoindependiente"/>
    <w:uiPriority w:val="1"/>
    <w:rsid w:val="00B15C77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biñetas letras,Bolita,BOLADEF,Párrafo de lista2,Párrafo de lista3,Párrafo de lista21,Viñeta 6,6. Viñeta primer grado,List Paragraph,chulo,Párrafo de lista1,BOLA,HOJA,Lista multicolor - Énfasis 11,Guión,Titulo 8,MIBEX B,TITULO1REQ"/>
    <w:basedOn w:val="Normal"/>
    <w:link w:val="PrrafodelistaCar"/>
    <w:uiPriority w:val="34"/>
    <w:qFormat/>
    <w:rsid w:val="00B15C77"/>
    <w:pPr>
      <w:ind w:left="1041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15C77"/>
    <w:rPr>
      <w:rFonts w:ascii="Arial" w:eastAsia="Arial" w:hAnsi="Arial" w:cs="Arial"/>
    </w:rPr>
  </w:style>
  <w:style w:type="paragraph" w:customStyle="1" w:styleId="Default">
    <w:name w:val="Default"/>
    <w:link w:val="DefaultCar"/>
    <w:qFormat/>
    <w:rsid w:val="00E200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/>
    </w:rPr>
  </w:style>
  <w:style w:type="paragraph" w:styleId="Encabezado">
    <w:name w:val="header"/>
    <w:aliases w:val="base,Car3,Car,Car Car Car"/>
    <w:basedOn w:val="Normal"/>
    <w:link w:val="EncabezadoCar"/>
    <w:uiPriority w:val="99"/>
    <w:unhideWhenUsed/>
    <w:rsid w:val="00E767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base Car,Car3 Car,Car Car,Car Car Car Car"/>
    <w:basedOn w:val="Fuentedeprrafopredeter"/>
    <w:link w:val="Encabezado"/>
    <w:uiPriority w:val="99"/>
    <w:rsid w:val="00E7677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767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6773"/>
    <w:rPr>
      <w:rFonts w:ascii="Arial MT" w:eastAsia="Arial MT" w:hAnsi="Arial MT" w:cs="Arial MT"/>
      <w:lang w:val="es-ES"/>
    </w:rPr>
  </w:style>
  <w:style w:type="character" w:styleId="Hipervnculo">
    <w:name w:val="Hyperlink"/>
    <w:semiHidden/>
    <w:rsid w:val="004A6868"/>
    <w:rPr>
      <w:color w:val="0000FF"/>
      <w:u w:val="single"/>
    </w:rPr>
  </w:style>
  <w:style w:type="character" w:customStyle="1" w:styleId="PrrafodelistaCar">
    <w:name w:val="Párrafo de lista Car"/>
    <w:aliases w:val="Viñeta Car,biñetas letras Car,Bolita Car,BOLADEF Car,Párrafo de lista2 Car,Párrafo de lista3 Car,Párrafo de lista21 Car,Viñeta 6 Car,6. Viñeta primer grado Car,List Paragraph Car,chulo Car,Párrafo de lista1 Car,BOLA Car,HOJA Car"/>
    <w:link w:val="Prrafodelista"/>
    <w:uiPriority w:val="34"/>
    <w:qFormat/>
    <w:locked/>
    <w:rsid w:val="00632AEE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260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comentario">
    <w:name w:val="annotation text"/>
    <w:basedOn w:val="Normal"/>
    <w:link w:val="TextocomentarioCar"/>
    <w:uiPriority w:val="99"/>
    <w:unhideWhenUsed/>
    <w:rsid w:val="002603E3"/>
    <w:pPr>
      <w:widowControl/>
      <w:autoSpaceDE/>
      <w:autoSpaceDN/>
    </w:pPr>
    <w:rPr>
      <w:rFonts w:ascii="Arial" w:eastAsia="Times New Roman" w:hAnsi="Arial" w:cs="Arial"/>
      <w:bCs/>
      <w:color w:val="00000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03E3"/>
    <w:rPr>
      <w:rFonts w:ascii="Arial" w:eastAsia="Times New Roman" w:hAnsi="Arial" w:cs="Arial"/>
      <w:bCs/>
      <w:color w:val="000000"/>
      <w:sz w:val="20"/>
      <w:szCs w:val="20"/>
      <w:lang w:val="es-ES"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D36924"/>
    <w:pPr>
      <w:widowControl/>
      <w:autoSpaceDE/>
      <w:autoSpaceDN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184EF5"/>
    <w:rPr>
      <w:rFonts w:ascii="Arial" w:eastAsia="Times New Roman" w:hAnsi="Arial" w:cs="Arial"/>
      <w:color w:val="000000"/>
      <w:sz w:val="24"/>
      <w:szCs w:val="24"/>
      <w:lang w:val="es-ES"/>
    </w:rPr>
  </w:style>
  <w:style w:type="character" w:styleId="Refdecomentario">
    <w:name w:val="annotation reference"/>
    <w:uiPriority w:val="99"/>
    <w:semiHidden/>
    <w:unhideWhenUsed/>
    <w:rsid w:val="003759E9"/>
    <w:rPr>
      <w:sz w:val="16"/>
      <w:szCs w:val="16"/>
    </w:rPr>
  </w:style>
  <w:style w:type="character" w:customStyle="1" w:styleId="apple-converted-space">
    <w:name w:val="apple-converted-space"/>
    <w:basedOn w:val="Fuentedeprrafopredeter"/>
    <w:rsid w:val="000828B1"/>
  </w:style>
  <w:style w:type="paragraph" w:styleId="Sinespaciado">
    <w:name w:val="No Spacing"/>
    <w:uiPriority w:val="1"/>
    <w:qFormat/>
    <w:rsid w:val="001F2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tulo2Car">
    <w:name w:val="Título 2 Car"/>
    <w:basedOn w:val="Fuentedeprrafopredeter"/>
    <w:link w:val="Ttulo2"/>
    <w:rsid w:val="001F27D0"/>
    <w:rPr>
      <w:rFonts w:ascii="Arial" w:eastAsia="Times New Roman" w:hAnsi="Arial" w:cs="Arial"/>
      <w:b/>
      <w:sz w:val="24"/>
      <w:szCs w:val="24"/>
      <w:shd w:val="clear" w:color="auto" w:fill="B3B3B3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F27D0"/>
    <w:rPr>
      <w:rFonts w:ascii="Verdana" w:eastAsia="Times New Roman" w:hAnsi="Verdana" w:cs="Arial"/>
      <w:b/>
      <w:color w:val="000000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1F27D0"/>
    <w:rPr>
      <w:rFonts w:ascii="Verdana" w:eastAsia="Times New Roman" w:hAnsi="Verdana" w:cs="Arial"/>
      <w:b/>
      <w:color w:val="000000"/>
      <w:sz w:val="20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F27D0"/>
    <w:rPr>
      <w:rFonts w:ascii="Arial" w:eastAsia="Times New Roman" w:hAnsi="Arial" w:cs="Times New Roman"/>
      <w:b/>
      <w:bCs/>
      <w:sz w:val="26"/>
      <w:szCs w:val="20"/>
      <w:lang w:val="es-CO" w:eastAsia="es-CO"/>
    </w:rPr>
  </w:style>
  <w:style w:type="character" w:customStyle="1" w:styleId="Ttulo7Car">
    <w:name w:val="Título 7 Car"/>
    <w:basedOn w:val="Fuentedeprrafopredeter"/>
    <w:link w:val="Ttulo7"/>
    <w:rsid w:val="001F27D0"/>
    <w:rPr>
      <w:rFonts w:ascii="Times New Roman" w:eastAsia="Times New Roman" w:hAnsi="Times New Roman" w:cs="Times New Roman"/>
      <w:b/>
      <w:sz w:val="20"/>
      <w:szCs w:val="20"/>
      <w:vertAlign w:val="superscript"/>
      <w:lang w:val="es-ES" w:eastAsia="es-CO"/>
    </w:rPr>
  </w:style>
  <w:style w:type="character" w:customStyle="1" w:styleId="Ttulo8Car">
    <w:name w:val="Título 8 Car"/>
    <w:basedOn w:val="Fuentedeprrafopredeter"/>
    <w:link w:val="Ttulo8"/>
    <w:rsid w:val="001F27D0"/>
    <w:rPr>
      <w:rFonts w:ascii="Arial" w:eastAsia="Times New Roman" w:hAnsi="Arial" w:cs="Arial"/>
      <w:b/>
      <w:color w:val="000000"/>
      <w:sz w:val="24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F27D0"/>
    <w:rPr>
      <w:rFonts w:ascii="Tahoma" w:eastAsia="Times New Roman" w:hAnsi="Tahoma" w:cs="Tahoma"/>
      <w:b/>
      <w:bCs/>
      <w:color w:val="000000"/>
      <w:sz w:val="24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1F27D0"/>
    <w:pPr>
      <w:widowControl/>
      <w:autoSpaceDE/>
      <w:autoSpaceDN/>
      <w:spacing w:after="120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F27D0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xl24">
    <w:name w:val="xl24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eastAsia="es-ES"/>
    </w:rPr>
  </w:style>
  <w:style w:type="paragraph" w:customStyle="1" w:styleId="xl25">
    <w:name w:val="xl25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xl26">
    <w:name w:val="xl26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xl27">
    <w:name w:val="xl27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28">
    <w:name w:val="xl28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29">
    <w:name w:val="xl29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">
    <w:name w:val="xl30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">
    <w:name w:val="xl31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MINUTAS">
    <w:name w:val="MINUTAS"/>
    <w:rsid w:val="001F27D0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eastAsia="es-ES"/>
    </w:rPr>
  </w:style>
  <w:style w:type="paragraph" w:customStyle="1" w:styleId="-PGINA-">
    <w:name w:val="- PÁGINA -"/>
    <w:rsid w:val="001F2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MINUTA">
    <w:name w:val="SUBT. MINUTA"/>
    <w:rsid w:val="001F27D0"/>
    <w:pPr>
      <w:autoSpaceDE w:val="0"/>
      <w:autoSpaceDN w:val="0"/>
      <w:spacing w:before="454" w:after="0" w:line="240" w:lineRule="auto"/>
      <w:ind w:left="170" w:right="170"/>
      <w:jc w:val="center"/>
    </w:pPr>
    <w:rPr>
      <w:rFonts w:ascii="Times" w:eastAsia="Times New Roman" w:hAnsi="Times" w:cs="Times New Roman"/>
      <w:b/>
      <w:bCs/>
      <w:spacing w:val="-15"/>
      <w:sz w:val="20"/>
      <w:szCs w:val="20"/>
      <w:lang w:eastAsia="es-ES"/>
    </w:rPr>
  </w:style>
  <w:style w:type="paragraph" w:customStyle="1" w:styleId="NUMTITULOS">
    <w:name w:val="NUM. TITULOS"/>
    <w:rsid w:val="001F27D0"/>
    <w:pPr>
      <w:tabs>
        <w:tab w:val="left" w:pos="397"/>
      </w:tabs>
      <w:autoSpaceDE w:val="0"/>
      <w:autoSpaceDN w:val="0"/>
      <w:spacing w:before="680" w:after="0" w:line="240" w:lineRule="auto"/>
      <w:ind w:left="397" w:hanging="397"/>
    </w:pPr>
    <w:rPr>
      <w:rFonts w:ascii="Times" w:eastAsia="Times New Roman" w:hAnsi="Times" w:cs="Times New Roman"/>
      <w:caps/>
      <w:lang w:eastAsia="es-ES"/>
    </w:rPr>
  </w:style>
  <w:style w:type="paragraph" w:customStyle="1" w:styleId="MARITZA3">
    <w:name w:val="MARITZA3"/>
    <w:rsid w:val="001F27D0"/>
    <w:pPr>
      <w:tabs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eastAsia="es-CO"/>
    </w:rPr>
  </w:style>
  <w:style w:type="paragraph" w:customStyle="1" w:styleId="Normalmaria">
    <w:name w:val="Normal.maria"/>
    <w:rsid w:val="001F27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i/>
      <w:position w:val="-5"/>
      <w:sz w:val="24"/>
      <w:szCs w:val="20"/>
      <w:lang w:eastAsia="es-CO"/>
    </w:rPr>
  </w:style>
  <w:style w:type="paragraph" w:customStyle="1" w:styleId="p0">
    <w:name w:val="p0"/>
    <w:basedOn w:val="Normal"/>
    <w:rsid w:val="001F27D0"/>
    <w:pPr>
      <w:tabs>
        <w:tab w:val="left" w:pos="720"/>
      </w:tabs>
      <w:autoSpaceDE/>
      <w:autoSpaceDN/>
      <w:snapToGrid w:val="0"/>
      <w:spacing w:line="240" w:lineRule="atLeast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p28">
    <w:name w:val="p28"/>
    <w:basedOn w:val="Normal"/>
    <w:rsid w:val="001F27D0"/>
    <w:pPr>
      <w:tabs>
        <w:tab w:val="left" w:pos="1040"/>
      </w:tabs>
      <w:autoSpaceDE/>
      <w:autoSpaceDN/>
      <w:spacing w:line="280" w:lineRule="atLeast"/>
      <w:ind w:left="432" w:hanging="432"/>
    </w:pPr>
    <w:rPr>
      <w:rFonts w:ascii="Times New Roman" w:eastAsia="Times New Roman" w:hAnsi="Times New Roman" w:cs="Times New Roman"/>
      <w:snapToGrid w:val="0"/>
      <w:sz w:val="24"/>
      <w:szCs w:val="20"/>
      <w:lang w:eastAsia="es-ES"/>
    </w:rPr>
  </w:style>
  <w:style w:type="paragraph" w:customStyle="1" w:styleId="Subminuta">
    <w:name w:val="Subminuta"/>
    <w:rsid w:val="001F27D0"/>
    <w:pPr>
      <w:autoSpaceDE w:val="0"/>
      <w:autoSpaceDN w:val="0"/>
      <w:spacing w:before="283" w:after="0" w:line="240" w:lineRule="auto"/>
      <w:ind w:left="624" w:hanging="454"/>
    </w:pPr>
    <w:rPr>
      <w:rFonts w:ascii="Times" w:eastAsia="Times New Roman" w:hAnsi="Times" w:cs="Times New Roman"/>
      <w:spacing w:val="-15"/>
      <w:sz w:val="20"/>
      <w:szCs w:val="20"/>
      <w:lang w:eastAsia="es-ES"/>
    </w:rPr>
  </w:style>
  <w:style w:type="paragraph" w:customStyle="1" w:styleId="font5">
    <w:name w:val="font5"/>
    <w:basedOn w:val="Normal"/>
    <w:rsid w:val="001F27D0"/>
    <w:pPr>
      <w:widowControl/>
      <w:autoSpaceDE/>
      <w:autoSpaceDN/>
      <w:spacing w:before="100" w:beforeAutospacing="1" w:after="100" w:afterAutospacing="1"/>
    </w:pPr>
    <w:rPr>
      <w:rFonts w:ascii="Tahoma" w:eastAsia="Arial Unicode MS" w:hAnsi="Tahoma" w:cs="Tahoma"/>
      <w:b/>
      <w:bCs/>
      <w:color w:val="000000"/>
      <w:sz w:val="16"/>
      <w:szCs w:val="16"/>
      <w:lang w:eastAsia="es-ES"/>
    </w:rPr>
  </w:style>
  <w:style w:type="paragraph" w:customStyle="1" w:styleId="font6">
    <w:name w:val="font6"/>
    <w:basedOn w:val="Normal"/>
    <w:rsid w:val="001F27D0"/>
    <w:pPr>
      <w:widowControl/>
      <w:autoSpaceDE/>
      <w:autoSpaceDN/>
      <w:spacing w:before="100" w:beforeAutospacing="1" w:after="100" w:afterAutospacing="1"/>
    </w:pPr>
    <w:rPr>
      <w:rFonts w:ascii="Tahoma" w:eastAsia="Arial Unicode MS" w:hAnsi="Tahoma" w:cs="Tahoma"/>
      <w:color w:val="000000"/>
      <w:sz w:val="16"/>
      <w:szCs w:val="16"/>
      <w:lang w:eastAsia="es-ES"/>
    </w:rPr>
  </w:style>
  <w:style w:type="paragraph" w:customStyle="1" w:styleId="xl32">
    <w:name w:val="xl32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  <w:lang w:eastAsia="es-ES"/>
    </w:rPr>
  </w:style>
  <w:style w:type="paragraph" w:customStyle="1" w:styleId="xl33">
    <w:name w:val="xl33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  <w:lang w:eastAsia="es-ES"/>
    </w:rPr>
  </w:style>
  <w:style w:type="paragraph" w:customStyle="1" w:styleId="xl34">
    <w:name w:val="xl34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textAlignment w:val="top"/>
    </w:pPr>
    <w:rPr>
      <w:rFonts w:ascii="Arial" w:eastAsia="Arial Unicode MS" w:hAnsi="Arial" w:cs="Arial"/>
      <w:sz w:val="16"/>
      <w:szCs w:val="16"/>
      <w:lang w:eastAsia="es-ES"/>
    </w:rPr>
  </w:style>
  <w:style w:type="paragraph" w:customStyle="1" w:styleId="xl35">
    <w:name w:val="xl35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  <w:lang w:eastAsia="es-ES"/>
    </w:rPr>
  </w:style>
  <w:style w:type="paragraph" w:customStyle="1" w:styleId="xl36">
    <w:name w:val="xl36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  <w:lang w:eastAsia="es-ES"/>
    </w:rPr>
  </w:style>
  <w:style w:type="paragraph" w:customStyle="1" w:styleId="xl37">
    <w:name w:val="xl37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00"/>
      <w:autoSpaceDE/>
      <w:autoSpaceDN/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  <w:lang w:eastAsia="es-ES"/>
    </w:rPr>
  </w:style>
  <w:style w:type="paragraph" w:customStyle="1" w:styleId="xl38">
    <w:name w:val="xl38"/>
    <w:basedOn w:val="Normal"/>
    <w:rsid w:val="001F27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Arial Unicode MS" w:hAnsi="Arial" w:cs="Arial"/>
      <w:sz w:val="16"/>
      <w:szCs w:val="16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1F27D0"/>
    <w:pPr>
      <w:widowControl/>
      <w:autoSpaceDE/>
      <w:autoSpaceDN/>
      <w:jc w:val="both"/>
    </w:pPr>
    <w:rPr>
      <w:rFonts w:ascii="Times New Roman" w:eastAsia="Times New Roman" w:hAnsi="Times New Roman" w:cs="Times New Roman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1F27D0"/>
    <w:rPr>
      <w:rFonts w:ascii="Times New Roman" w:eastAsia="Times New Roman" w:hAnsi="Times New Roman" w:cs="Times New Roman"/>
      <w:szCs w:val="20"/>
      <w:lang w:val="es-ES" w:eastAsia="es-ES"/>
    </w:rPr>
  </w:style>
  <w:style w:type="paragraph" w:customStyle="1" w:styleId="Lneadereferencia">
    <w:name w:val="Línea de referencia"/>
    <w:basedOn w:val="Textoindependiente"/>
    <w:rsid w:val="001F27D0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semiHidden/>
    <w:rsid w:val="001F27D0"/>
    <w:pPr>
      <w:widowControl/>
      <w:autoSpaceDE/>
      <w:autoSpaceDN/>
      <w:ind w:left="2832"/>
      <w:jc w:val="both"/>
    </w:pPr>
    <w:rPr>
      <w:rFonts w:ascii="Arial" w:eastAsia="Times New Roman" w:hAnsi="Arial" w:cs="Times New Roman"/>
      <w:b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1F27D0"/>
    <w:rPr>
      <w:rFonts w:ascii="Arial" w:eastAsia="Times New Roman" w:hAnsi="Arial" w:cs="Times New Roman"/>
      <w:b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rsid w:val="001F27D0"/>
    <w:pPr>
      <w:widowControl/>
      <w:autoSpaceDE/>
      <w:autoSpaceDN/>
      <w:ind w:left="2832" w:hanging="2832"/>
      <w:jc w:val="both"/>
    </w:pPr>
    <w:rPr>
      <w:rFonts w:ascii="Tahoma" w:eastAsia="Times New Roman" w:hAnsi="Tahoma" w:cs="Tahoma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1F27D0"/>
    <w:rPr>
      <w:rFonts w:ascii="Tahoma" w:eastAsia="Times New Roman" w:hAnsi="Tahoma" w:cs="Tahoma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F27D0"/>
    <w:pPr>
      <w:widowControl/>
      <w:autoSpaceDE/>
      <w:autoSpaceDN/>
      <w:jc w:val="center"/>
    </w:pPr>
    <w:rPr>
      <w:rFonts w:ascii="Verdana" w:eastAsia="Times New Roman" w:hAnsi="Verdana" w:cs="Times New Roman"/>
      <w:b/>
      <w:bCs/>
      <w:sz w:val="28"/>
      <w:szCs w:val="24"/>
      <w:lang w:eastAsia="es-ES"/>
    </w:rPr>
  </w:style>
  <w:style w:type="character" w:customStyle="1" w:styleId="TtuloCar">
    <w:name w:val="Título Car"/>
    <w:basedOn w:val="Fuentedeprrafopredeter"/>
    <w:link w:val="Ttulo"/>
    <w:rsid w:val="001F27D0"/>
    <w:rPr>
      <w:rFonts w:ascii="Verdana" w:eastAsia="Times New Roman" w:hAnsi="Verdana" w:cs="Times New Roman"/>
      <w:b/>
      <w:bCs/>
      <w:sz w:val="28"/>
      <w:szCs w:val="24"/>
      <w:lang w:val="es-ES" w:eastAsia="es-ES"/>
    </w:rPr>
  </w:style>
  <w:style w:type="paragraph" w:customStyle="1" w:styleId="default0">
    <w:name w:val="default"/>
    <w:basedOn w:val="Normal"/>
    <w:rsid w:val="001F27D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663300"/>
      <w:sz w:val="24"/>
      <w:szCs w:val="24"/>
      <w:lang w:eastAsia="es-ES"/>
    </w:rPr>
  </w:style>
  <w:style w:type="paragraph" w:customStyle="1" w:styleId="pa16">
    <w:name w:val="pa16"/>
    <w:basedOn w:val="Normal"/>
    <w:rsid w:val="001F27D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663300"/>
      <w:sz w:val="24"/>
      <w:szCs w:val="24"/>
      <w:lang w:eastAsia="es-ES"/>
    </w:rPr>
  </w:style>
  <w:style w:type="character" w:styleId="Hipervnculovisitado">
    <w:name w:val="FollowedHyperlink"/>
    <w:basedOn w:val="Fuentedeprrafopredeter"/>
    <w:semiHidden/>
    <w:rsid w:val="001F27D0"/>
    <w:rPr>
      <w:color w:val="800080"/>
      <w:u w:val="single"/>
    </w:rPr>
  </w:style>
  <w:style w:type="paragraph" w:styleId="Sangra3detindependiente">
    <w:name w:val="Body Text Indent 3"/>
    <w:basedOn w:val="Normal"/>
    <w:link w:val="Sangra3detindependienteCar"/>
    <w:semiHidden/>
    <w:rsid w:val="001F27D0"/>
    <w:pPr>
      <w:widowControl/>
      <w:autoSpaceDE/>
      <w:autoSpaceDN/>
      <w:ind w:left="360"/>
    </w:pPr>
    <w:rPr>
      <w:rFonts w:ascii="Arial" w:eastAsia="Times New Roman" w:hAnsi="Arial" w:cs="Arial"/>
      <w:color w:val="000000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1F27D0"/>
    <w:rPr>
      <w:rFonts w:ascii="Arial" w:eastAsia="Times New Roman" w:hAnsi="Arial" w:cs="Arial"/>
      <w:color w:val="000000"/>
      <w:sz w:val="24"/>
      <w:szCs w:val="20"/>
      <w:lang w:val="es-ES" w:eastAsia="es-ES"/>
    </w:rPr>
  </w:style>
  <w:style w:type="character" w:customStyle="1" w:styleId="A9">
    <w:name w:val="A9"/>
    <w:rsid w:val="001F27D0"/>
    <w:rPr>
      <w:color w:val="000000"/>
      <w:sz w:val="19"/>
      <w:szCs w:val="19"/>
    </w:rPr>
  </w:style>
  <w:style w:type="character" w:styleId="Nmerodepgina">
    <w:name w:val="page number"/>
    <w:basedOn w:val="Fuentedeprrafopredeter"/>
    <w:semiHidden/>
    <w:rsid w:val="001F27D0"/>
  </w:style>
  <w:style w:type="paragraph" w:styleId="Textodeglobo">
    <w:name w:val="Balloon Text"/>
    <w:basedOn w:val="Normal"/>
    <w:link w:val="TextodegloboCar"/>
    <w:uiPriority w:val="99"/>
    <w:semiHidden/>
    <w:unhideWhenUsed/>
    <w:rsid w:val="001F27D0"/>
    <w:pPr>
      <w:widowControl/>
      <w:autoSpaceDE/>
      <w:autoSpaceDN/>
    </w:pPr>
    <w:rPr>
      <w:rFonts w:ascii="Tahoma" w:eastAsia="Times New Roman" w:hAnsi="Tahoma" w:cs="Tahoma"/>
      <w:bCs/>
      <w:color w:val="000000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7D0"/>
    <w:rPr>
      <w:rFonts w:ascii="Tahoma" w:eastAsia="Times New Roman" w:hAnsi="Tahoma" w:cs="Tahoma"/>
      <w:bCs/>
      <w:color w:val="000000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rpoboyaca@corpo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85CA6-04D4-474E-9948-F775533FE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947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cp:keywords/>
  <dc:description/>
  <cp:lastModifiedBy>Administracion</cp:lastModifiedBy>
  <cp:revision>3</cp:revision>
  <cp:lastPrinted>2024-01-10T20:44:00Z</cp:lastPrinted>
  <dcterms:created xsi:type="dcterms:W3CDTF">2026-03-10T16:46:00Z</dcterms:created>
  <dcterms:modified xsi:type="dcterms:W3CDTF">2026-04-22T15:36:00Z</dcterms:modified>
</cp:coreProperties>
</file>