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56E3AD" w14:textId="2BF9619B" w:rsidR="00636B2D" w:rsidRPr="00EF4E55" w:rsidRDefault="00A237DB" w:rsidP="00636B2D">
      <w:pPr>
        <w:pStyle w:val="NormalWeb"/>
        <w:shd w:val="clear" w:color="auto" w:fill="FFFFFF"/>
        <w:spacing w:before="0" w:beforeAutospacing="0" w:after="150" w:afterAutospacing="0"/>
        <w:jc w:val="both"/>
        <w:rPr>
          <w:rFonts w:ascii="Arial" w:eastAsia="Calibri" w:hAnsi="Arial" w:cs="Arial"/>
          <w:b/>
          <w:sz w:val="18"/>
          <w:szCs w:val="18"/>
          <w:u w:val="single"/>
        </w:rPr>
      </w:pPr>
      <w:r>
        <w:rPr>
          <w:rFonts w:ascii="Arial" w:eastAsia="Calibri" w:hAnsi="Arial" w:cs="Arial"/>
          <w:b/>
          <w:sz w:val="18"/>
          <w:szCs w:val="18"/>
          <w:u w:val="single"/>
        </w:rPr>
        <w:t>D</w:t>
      </w:r>
      <w:r w:rsidR="00636B2D" w:rsidRPr="00B46383">
        <w:rPr>
          <w:rFonts w:ascii="Arial" w:eastAsia="Calibri" w:hAnsi="Arial" w:cs="Arial"/>
          <w:b/>
          <w:sz w:val="18"/>
          <w:szCs w:val="18"/>
          <w:u w:val="single"/>
        </w:rPr>
        <w:t>ocumentos Anexos al Estudio Previo:</w:t>
      </w:r>
    </w:p>
    <w:p w14:paraId="3552BC79" w14:textId="4F22522F" w:rsidR="00D1642B" w:rsidRDefault="00636B2D" w:rsidP="00D1642B">
      <w:pPr>
        <w:jc w:val="both"/>
        <w:rPr>
          <w:rFonts w:ascii="Arial" w:hAnsi="Arial" w:cs="Arial"/>
          <w:color w:val="000000"/>
          <w:sz w:val="20"/>
          <w:szCs w:val="20"/>
          <w:lang w:val="es-ES_tradnl" w:eastAsia="es-CO"/>
        </w:rPr>
      </w:pPr>
      <w:r w:rsidRPr="00522BF3">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placeholder>
            <w:docPart w:val="1BF3F845321743C99C88F0F336FD7C39"/>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00D1642B">
            <w:rPr>
              <w:rFonts w:ascii="Arial" w:eastAsia="Calibri" w:hAnsi="Arial" w:cs="Arial"/>
              <w:sz w:val="20"/>
              <w:szCs w:val="20"/>
            </w:rPr>
            <w:t xml:space="preserve">Mínima </w:t>
          </w:r>
          <w:proofErr w:type="spellStart"/>
          <w:r w:rsidR="00D1642B">
            <w:rPr>
              <w:rFonts w:ascii="Arial" w:eastAsia="Calibri" w:hAnsi="Arial" w:cs="Arial"/>
              <w:sz w:val="20"/>
              <w:szCs w:val="20"/>
            </w:rPr>
            <w:t>Cuantía</w:t>
          </w:r>
        </w:sdtContent>
      </w:sdt>
      <w:r w:rsidRPr="00522BF3">
        <w:rPr>
          <w:rFonts w:ascii="Arial" w:eastAsia="Calibri" w:hAnsi="Arial" w:cs="Arial"/>
          <w:sz w:val="20"/>
          <w:szCs w:val="20"/>
        </w:rPr>
        <w:t>cuyo</w:t>
      </w:r>
      <w:proofErr w:type="spellEnd"/>
      <w:r w:rsidRPr="00522BF3">
        <w:rPr>
          <w:rFonts w:ascii="Arial" w:eastAsia="Calibri" w:hAnsi="Arial" w:cs="Arial"/>
          <w:sz w:val="20"/>
          <w:szCs w:val="20"/>
        </w:rPr>
        <w:t xml:space="preserve"> objeto es </w:t>
      </w:r>
      <w:sdt>
        <w:sdtPr>
          <w:rPr>
            <w:rFonts w:ascii="Arial" w:eastAsia="Calibri" w:hAnsi="Arial" w:cs="Arial"/>
            <w:sz w:val="20"/>
            <w:szCs w:val="20"/>
          </w:rPr>
          <w:id w:val="950750005"/>
          <w:placeholder>
            <w:docPart w:val="FE5014ADD81B4568804EF0F3E00BE234"/>
          </w:placeholder>
        </w:sdtPr>
        <w:sdtContent>
          <w:r w:rsidR="00D1642B" w:rsidRPr="007C05C8">
            <w:rPr>
              <w:rFonts w:ascii="Arial" w:hAnsi="Arial" w:cs="Arial"/>
              <w:color w:val="000000"/>
              <w:sz w:val="20"/>
              <w:szCs w:val="20"/>
              <w:lang w:val="es-ES_tradnl" w:eastAsia="es-CO"/>
            </w:rPr>
            <w:t>Prestación de servicios de salud en consulta ambulatoria y procedimientos diagnósticos y terapéuticos de la especialidad de Alergología, para garantizar de manera oportuna las atenciones que requieran los usuarios del subsistema de salud de la Policía Nacional de la Regional de Aseguramiento en Salud N. º 6.</w:t>
          </w:r>
        </w:sdtContent>
      </w:sdt>
    </w:p>
    <w:p w14:paraId="26E4D037" w14:textId="500C1776" w:rsidR="007E5619" w:rsidRPr="00522BF3" w:rsidRDefault="007E5619" w:rsidP="007E5619">
      <w:pPr>
        <w:jc w:val="both"/>
        <w:rPr>
          <w:rFonts w:ascii="Arial" w:hAnsi="Arial" w:cs="Arial"/>
          <w:color w:val="000000"/>
          <w:sz w:val="20"/>
          <w:szCs w:val="20"/>
          <w:lang w:val="es-ES_tradnl" w:eastAsia="es-CO"/>
        </w:rPr>
      </w:pPr>
    </w:p>
    <w:p w14:paraId="669BA73C" w14:textId="77777777" w:rsidR="00636B2D" w:rsidRPr="00695F6B" w:rsidRDefault="00636B2D" w:rsidP="004E6BA2">
      <w:pPr>
        <w:pStyle w:val="NormalWeb"/>
        <w:spacing w:before="0" w:beforeAutospacing="0" w:after="0" w:afterAutospacing="0"/>
        <w:rPr>
          <w:rFonts w:ascii="Arial" w:hAnsi="Arial" w:cs="Arial"/>
          <w:color w:val="000000" w:themeColor="text1"/>
          <w:sz w:val="2"/>
          <w:szCs w:val="2"/>
          <w:lang w:eastAsia="es-ES"/>
        </w:rPr>
      </w:pPr>
    </w:p>
    <w:p w14:paraId="0A33A365" w14:textId="34FDE052" w:rsidR="004E6BA2" w:rsidRDefault="004E6BA2" w:rsidP="004E6BA2">
      <w:pPr>
        <w:pStyle w:val="NormalWeb"/>
        <w:spacing w:before="0" w:beforeAutospacing="0" w:after="0" w:afterAutospacing="0"/>
        <w:rPr>
          <w:rFonts w:ascii="Arial" w:hAnsi="Arial" w:cs="Arial"/>
          <w:color w:val="000000" w:themeColor="text1"/>
          <w:lang w:eastAsia="es-ES"/>
        </w:rPr>
      </w:pPr>
    </w:p>
    <w:tbl>
      <w:tblPr>
        <w:tblW w:w="9356" w:type="dxa"/>
        <w:tblLayout w:type="fixed"/>
        <w:tblLook w:val="04A0" w:firstRow="1" w:lastRow="0" w:firstColumn="1" w:lastColumn="0" w:noHBand="0" w:noVBand="1"/>
      </w:tblPr>
      <w:tblGrid>
        <w:gridCol w:w="1027"/>
        <w:gridCol w:w="7659"/>
        <w:gridCol w:w="670"/>
      </w:tblGrid>
      <w:tr w:rsidR="00695F6B" w:rsidRPr="005F2E75" w14:paraId="6F5B37D8" w14:textId="77777777" w:rsidTr="00623952">
        <w:trPr>
          <w:gridAfter w:val="1"/>
          <w:wAfter w:w="670" w:type="dxa"/>
          <w:trHeight w:val="486"/>
        </w:trPr>
        <w:tc>
          <w:tcPr>
            <w:tcW w:w="1027" w:type="dxa"/>
            <w:tcBorders>
              <w:bottom w:val="single" w:sz="4" w:space="0" w:color="auto"/>
            </w:tcBorders>
          </w:tcPr>
          <w:p w14:paraId="50C325DF" w14:textId="77777777" w:rsidR="00695F6B" w:rsidRPr="005F2E75" w:rsidRDefault="00695F6B" w:rsidP="00C40D8F">
            <w:pPr>
              <w:rPr>
                <w:rFonts w:ascii="Arial" w:eastAsia="Arial" w:hAnsi="Arial" w:cs="Arial"/>
                <w:color w:val="000000" w:themeColor="text1"/>
                <w:sz w:val="16"/>
                <w:szCs w:val="16"/>
              </w:rPr>
            </w:pPr>
          </w:p>
        </w:tc>
        <w:tc>
          <w:tcPr>
            <w:tcW w:w="7659" w:type="dxa"/>
            <w:tcBorders>
              <w:bottom w:val="single" w:sz="4" w:space="0" w:color="auto"/>
            </w:tcBorders>
            <w:vAlign w:val="center"/>
          </w:tcPr>
          <w:p w14:paraId="6990B421" w14:textId="77777777" w:rsidR="00695F6B" w:rsidRPr="005F2E75" w:rsidRDefault="00695F6B" w:rsidP="00C40D8F">
            <w:pPr>
              <w:jc w:val="center"/>
              <w:rPr>
                <w:rFonts w:ascii="Arial" w:eastAsia="Arial" w:hAnsi="Arial" w:cs="Arial"/>
                <w:sz w:val="16"/>
                <w:szCs w:val="16"/>
              </w:rPr>
            </w:pPr>
            <w:r w:rsidRPr="005F2E75">
              <w:rPr>
                <w:rFonts w:ascii="Arial" w:eastAsia="Arial" w:hAnsi="Arial" w:cs="Arial"/>
                <w:b/>
                <w:bCs/>
                <w:sz w:val="16"/>
                <w:szCs w:val="16"/>
              </w:rPr>
              <w:t xml:space="preserve">Anexos </w:t>
            </w:r>
          </w:p>
        </w:tc>
      </w:tr>
      <w:tr w:rsidR="00695F6B" w:rsidRPr="005F2E75" w14:paraId="32051527" w14:textId="77777777" w:rsidTr="00695F6B">
        <w:trPr>
          <w:trHeight w:val="28"/>
        </w:trPr>
        <w:tc>
          <w:tcPr>
            <w:tcW w:w="9356" w:type="dxa"/>
            <w:gridSpan w:val="3"/>
            <w:tcBorders>
              <w:top w:val="single" w:sz="4" w:space="0" w:color="auto"/>
              <w:left w:val="single" w:sz="4" w:space="0" w:color="auto"/>
              <w:bottom w:val="single" w:sz="4" w:space="0" w:color="auto"/>
              <w:right w:val="single" w:sz="4" w:space="0" w:color="auto"/>
            </w:tcBorders>
            <w:vAlign w:val="center"/>
          </w:tcPr>
          <w:p w14:paraId="7CF7304E" w14:textId="613FB216" w:rsidR="00695F6B" w:rsidRPr="005F2E75" w:rsidRDefault="00623952" w:rsidP="00C40D8F">
            <w:pPr>
              <w:rPr>
                <w:rFonts w:ascii="Arial" w:eastAsia="Calibri" w:hAnsi="Arial" w:cs="Arial"/>
                <w:color w:val="000000" w:themeColor="text1"/>
                <w:sz w:val="16"/>
                <w:szCs w:val="16"/>
              </w:rPr>
            </w:pPr>
            <w:r>
              <w:rPr>
                <w:rFonts w:ascii="Arial" w:eastAsia="Calibri" w:hAnsi="Arial" w:cs="Arial"/>
                <w:color w:val="000000" w:themeColor="text1"/>
                <w:sz w:val="16"/>
                <w:szCs w:val="16"/>
              </w:rPr>
              <w:t xml:space="preserve">Oferta </w:t>
            </w:r>
            <w:proofErr w:type="spellStart"/>
            <w:r>
              <w:rPr>
                <w:rFonts w:ascii="Arial" w:eastAsia="Calibri" w:hAnsi="Arial" w:cs="Arial"/>
                <w:color w:val="000000" w:themeColor="text1"/>
                <w:sz w:val="16"/>
                <w:szCs w:val="16"/>
              </w:rPr>
              <w:t>Economica</w:t>
            </w:r>
            <w:proofErr w:type="spellEnd"/>
          </w:p>
        </w:tc>
      </w:tr>
      <w:tr w:rsidR="00623952" w:rsidRPr="005F2E75" w14:paraId="3C71AAC9" w14:textId="77777777" w:rsidTr="00695F6B">
        <w:trPr>
          <w:trHeight w:val="28"/>
        </w:trPr>
        <w:tc>
          <w:tcPr>
            <w:tcW w:w="9356" w:type="dxa"/>
            <w:gridSpan w:val="3"/>
            <w:tcBorders>
              <w:top w:val="single" w:sz="4" w:space="0" w:color="auto"/>
              <w:left w:val="single" w:sz="4" w:space="0" w:color="auto"/>
              <w:bottom w:val="single" w:sz="4" w:space="0" w:color="auto"/>
              <w:right w:val="single" w:sz="4" w:space="0" w:color="auto"/>
            </w:tcBorders>
            <w:vAlign w:val="center"/>
          </w:tcPr>
          <w:p w14:paraId="1877868E" w14:textId="34853D94" w:rsidR="00623952" w:rsidRPr="005F2E75" w:rsidRDefault="00623952" w:rsidP="00C40D8F">
            <w:pPr>
              <w:rPr>
                <w:rFonts w:ascii="Arial" w:eastAsia="Calibri" w:hAnsi="Arial" w:cs="Arial"/>
                <w:color w:val="000000" w:themeColor="text1"/>
                <w:sz w:val="16"/>
                <w:szCs w:val="16"/>
              </w:rPr>
            </w:pPr>
            <w:r w:rsidRPr="005F2E75">
              <w:rPr>
                <w:rFonts w:ascii="Arial" w:eastAsia="Calibri" w:hAnsi="Arial" w:cs="Arial"/>
                <w:color w:val="000000" w:themeColor="text1"/>
                <w:sz w:val="16"/>
                <w:szCs w:val="16"/>
              </w:rPr>
              <w:t>Especificaciones técnicas mínimas</w:t>
            </w:r>
          </w:p>
        </w:tc>
      </w:tr>
      <w:tr w:rsidR="00695F6B" w:rsidRPr="005F2E75" w14:paraId="65C5A7CC" w14:textId="77777777" w:rsidTr="00695F6B">
        <w:trPr>
          <w:trHeight w:val="28"/>
        </w:trPr>
        <w:tc>
          <w:tcPr>
            <w:tcW w:w="9356" w:type="dxa"/>
            <w:gridSpan w:val="3"/>
            <w:tcBorders>
              <w:top w:val="single" w:sz="4" w:space="0" w:color="auto"/>
              <w:left w:val="single" w:sz="4" w:space="0" w:color="auto"/>
              <w:bottom w:val="single" w:sz="4" w:space="0" w:color="auto"/>
              <w:right w:val="single" w:sz="4" w:space="0" w:color="auto"/>
            </w:tcBorders>
            <w:vAlign w:val="center"/>
          </w:tcPr>
          <w:p w14:paraId="08093F14" w14:textId="0E35C518" w:rsidR="00695F6B" w:rsidRPr="00695F6B" w:rsidRDefault="00695F6B" w:rsidP="00C40D8F">
            <w:pPr>
              <w:rPr>
                <w:rFonts w:ascii="Arial" w:eastAsia="Calibri" w:hAnsi="Arial" w:cs="Arial"/>
                <w:color w:val="000000" w:themeColor="text1"/>
                <w:sz w:val="16"/>
                <w:szCs w:val="16"/>
              </w:rPr>
            </w:pPr>
            <w:r w:rsidRPr="00695F6B">
              <w:rPr>
                <w:rFonts w:ascii="Arial" w:eastAsia="Calibri" w:hAnsi="Arial" w:cs="Arial"/>
                <w:color w:val="000000" w:themeColor="text1"/>
                <w:sz w:val="16"/>
                <w:szCs w:val="16"/>
              </w:rPr>
              <w:t xml:space="preserve">Estimación, tipificación, asignación de riesgos y determinación de garantías </w:t>
            </w:r>
          </w:p>
        </w:tc>
      </w:tr>
      <w:tr w:rsidR="00695F6B" w:rsidRPr="005F2E75" w14:paraId="5C9014B4" w14:textId="77777777" w:rsidTr="00695F6B">
        <w:trPr>
          <w:trHeight w:val="28"/>
        </w:trPr>
        <w:tc>
          <w:tcPr>
            <w:tcW w:w="9356" w:type="dxa"/>
            <w:gridSpan w:val="3"/>
            <w:tcBorders>
              <w:top w:val="single" w:sz="4" w:space="0" w:color="auto"/>
              <w:left w:val="single" w:sz="4" w:space="0" w:color="auto"/>
              <w:bottom w:val="single" w:sz="4" w:space="0" w:color="auto"/>
              <w:right w:val="single" w:sz="4" w:space="0" w:color="auto"/>
            </w:tcBorders>
            <w:vAlign w:val="center"/>
          </w:tcPr>
          <w:p w14:paraId="6AC32C87" w14:textId="77777777" w:rsidR="00695F6B" w:rsidRPr="005F2E75" w:rsidRDefault="00695F6B" w:rsidP="00C40D8F">
            <w:pPr>
              <w:rPr>
                <w:rFonts w:ascii="Arial" w:eastAsia="Calibri" w:hAnsi="Arial" w:cs="Arial"/>
                <w:color w:val="000000" w:themeColor="text1"/>
                <w:sz w:val="16"/>
                <w:szCs w:val="16"/>
              </w:rPr>
            </w:pPr>
            <w:r w:rsidRPr="005F2E75">
              <w:rPr>
                <w:rFonts w:ascii="Arial" w:eastAsia="Calibri" w:hAnsi="Arial" w:cs="Arial"/>
                <w:color w:val="000000" w:themeColor="text1"/>
                <w:sz w:val="16"/>
                <w:szCs w:val="16"/>
              </w:rPr>
              <w:t>Análisis del riesgo y forma de mitigarlo.</w:t>
            </w:r>
          </w:p>
        </w:tc>
      </w:tr>
      <w:tr w:rsidR="00695F6B" w:rsidRPr="005F2E75" w14:paraId="3807ED06" w14:textId="77777777" w:rsidTr="00695F6B">
        <w:trPr>
          <w:trHeight w:val="28"/>
        </w:trPr>
        <w:tc>
          <w:tcPr>
            <w:tcW w:w="9356" w:type="dxa"/>
            <w:gridSpan w:val="3"/>
            <w:tcBorders>
              <w:top w:val="single" w:sz="4" w:space="0" w:color="auto"/>
              <w:left w:val="single" w:sz="4" w:space="0" w:color="auto"/>
              <w:bottom w:val="single" w:sz="4" w:space="0" w:color="auto"/>
              <w:right w:val="single" w:sz="4" w:space="0" w:color="auto"/>
            </w:tcBorders>
            <w:vAlign w:val="center"/>
          </w:tcPr>
          <w:p w14:paraId="5CA81A5B" w14:textId="77777777" w:rsidR="00695F6B" w:rsidRPr="005F2E75" w:rsidRDefault="00695F6B" w:rsidP="00C40D8F">
            <w:pPr>
              <w:rPr>
                <w:rFonts w:ascii="Arial" w:eastAsia="Calibri" w:hAnsi="Arial" w:cs="Arial"/>
                <w:color w:val="000000" w:themeColor="text1"/>
                <w:sz w:val="16"/>
                <w:szCs w:val="16"/>
              </w:rPr>
            </w:pPr>
            <w:r w:rsidRPr="005F2E75">
              <w:rPr>
                <w:rFonts w:ascii="Arial" w:eastAsia="Calibri" w:hAnsi="Arial" w:cs="Arial"/>
                <w:color w:val="000000" w:themeColor="text1"/>
                <w:sz w:val="16"/>
                <w:szCs w:val="16"/>
              </w:rPr>
              <w:t xml:space="preserve">Obligaciones de la policía nacional </w:t>
            </w:r>
          </w:p>
        </w:tc>
      </w:tr>
      <w:tr w:rsidR="00695F6B" w:rsidRPr="005F2E75" w14:paraId="26289632" w14:textId="77777777" w:rsidTr="00695F6B">
        <w:trPr>
          <w:trHeight w:val="28"/>
        </w:trPr>
        <w:tc>
          <w:tcPr>
            <w:tcW w:w="9356" w:type="dxa"/>
            <w:gridSpan w:val="3"/>
            <w:tcBorders>
              <w:top w:val="single" w:sz="4" w:space="0" w:color="auto"/>
              <w:left w:val="single" w:sz="4" w:space="0" w:color="auto"/>
              <w:bottom w:val="single" w:sz="4" w:space="0" w:color="auto"/>
              <w:right w:val="single" w:sz="4" w:space="0" w:color="auto"/>
            </w:tcBorders>
            <w:vAlign w:val="center"/>
          </w:tcPr>
          <w:p w14:paraId="231CE276" w14:textId="77777777" w:rsidR="00695F6B" w:rsidRPr="005F2E75" w:rsidRDefault="00695F6B" w:rsidP="00C40D8F">
            <w:pPr>
              <w:rPr>
                <w:rFonts w:ascii="Arial" w:eastAsia="Calibri" w:hAnsi="Arial" w:cs="Arial"/>
                <w:color w:val="000000" w:themeColor="text1"/>
                <w:sz w:val="16"/>
                <w:szCs w:val="16"/>
              </w:rPr>
            </w:pPr>
            <w:r w:rsidRPr="005F2E75">
              <w:rPr>
                <w:rFonts w:ascii="Arial" w:eastAsia="Calibri" w:hAnsi="Arial" w:cs="Arial"/>
                <w:color w:val="000000" w:themeColor="text1"/>
                <w:sz w:val="16"/>
                <w:szCs w:val="16"/>
              </w:rPr>
              <w:t xml:space="preserve">Obligaciones del contratista </w:t>
            </w:r>
          </w:p>
        </w:tc>
      </w:tr>
    </w:tbl>
    <w:p w14:paraId="02389BF1" w14:textId="77777777" w:rsidR="00695F6B" w:rsidRDefault="00695F6B" w:rsidP="004E6BA2">
      <w:pPr>
        <w:pStyle w:val="NormalWeb"/>
        <w:spacing w:before="0" w:beforeAutospacing="0" w:after="0" w:afterAutospacing="0"/>
        <w:rPr>
          <w:rFonts w:ascii="Arial" w:hAnsi="Arial" w:cs="Arial"/>
          <w:color w:val="000000" w:themeColor="text1"/>
          <w:lang w:eastAsia="es-ES"/>
        </w:rPr>
      </w:pPr>
    </w:p>
    <w:tbl>
      <w:tblPr>
        <w:tblStyle w:val="Tablaconcuadrcula"/>
        <w:tblW w:w="9356" w:type="dxa"/>
        <w:tblInd w:w="-5" w:type="dxa"/>
        <w:tblLayout w:type="fixed"/>
        <w:tblLook w:val="04A0" w:firstRow="1" w:lastRow="0" w:firstColumn="1" w:lastColumn="0" w:noHBand="0" w:noVBand="1"/>
      </w:tblPr>
      <w:tblGrid>
        <w:gridCol w:w="9356"/>
      </w:tblGrid>
      <w:tr w:rsidR="00695F6B" w:rsidRPr="00A60326" w14:paraId="4281B795" w14:textId="77777777" w:rsidTr="00695F6B">
        <w:trPr>
          <w:trHeight w:val="398"/>
        </w:trPr>
        <w:tc>
          <w:tcPr>
            <w:tcW w:w="9356" w:type="dxa"/>
            <w:vAlign w:val="center"/>
          </w:tcPr>
          <w:p w14:paraId="0A05899F" w14:textId="77777777" w:rsidR="00695F6B" w:rsidRPr="00A60326" w:rsidRDefault="00695F6B" w:rsidP="00C40D8F">
            <w:pPr>
              <w:jc w:val="center"/>
              <w:rPr>
                <w:rFonts w:ascii="Arial" w:eastAsia="Arial" w:hAnsi="Arial" w:cs="Arial"/>
                <w:b/>
                <w:bCs/>
                <w:sz w:val="16"/>
                <w:szCs w:val="16"/>
              </w:rPr>
            </w:pPr>
          </w:p>
          <w:p w14:paraId="117D4DBD" w14:textId="77777777" w:rsidR="00695F6B" w:rsidRPr="00A60326" w:rsidRDefault="00695F6B" w:rsidP="00C40D8F">
            <w:pPr>
              <w:jc w:val="center"/>
              <w:rPr>
                <w:rFonts w:ascii="Arial" w:eastAsia="Arial" w:hAnsi="Arial" w:cs="Arial"/>
                <w:sz w:val="16"/>
                <w:szCs w:val="16"/>
              </w:rPr>
            </w:pPr>
            <w:r w:rsidRPr="00A60326">
              <w:rPr>
                <w:rFonts w:ascii="Arial" w:eastAsia="Arial" w:hAnsi="Arial" w:cs="Arial"/>
                <w:b/>
                <w:bCs/>
                <w:sz w:val="16"/>
                <w:szCs w:val="16"/>
              </w:rPr>
              <w:t>Formularios adjuntos al estudio previo</w:t>
            </w:r>
          </w:p>
          <w:p w14:paraId="0F1C0F40" w14:textId="77777777" w:rsidR="00695F6B" w:rsidRPr="00A60326" w:rsidRDefault="00695F6B" w:rsidP="00C40D8F">
            <w:pPr>
              <w:jc w:val="center"/>
              <w:rPr>
                <w:rFonts w:ascii="Arial" w:eastAsia="Arial" w:hAnsi="Arial" w:cs="Arial"/>
                <w:sz w:val="2"/>
                <w:szCs w:val="2"/>
              </w:rPr>
            </w:pPr>
          </w:p>
        </w:tc>
      </w:tr>
      <w:tr w:rsidR="00695F6B" w:rsidRPr="00A60326" w14:paraId="08CB8F9C" w14:textId="77777777" w:rsidTr="00695F6B">
        <w:trPr>
          <w:trHeight w:val="216"/>
        </w:trPr>
        <w:tc>
          <w:tcPr>
            <w:tcW w:w="9356" w:type="dxa"/>
            <w:vAlign w:val="center"/>
          </w:tcPr>
          <w:p w14:paraId="33FCEAE1" w14:textId="77777777" w:rsidR="00695F6B" w:rsidRPr="00A60326" w:rsidRDefault="00695F6B" w:rsidP="00C40D8F">
            <w:pPr>
              <w:spacing w:line="276" w:lineRule="auto"/>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Experiencia del proponente</w:t>
            </w:r>
          </w:p>
        </w:tc>
      </w:tr>
      <w:tr w:rsidR="00695F6B" w:rsidRPr="00A60326" w14:paraId="71A222BE" w14:textId="77777777" w:rsidTr="00695F6B">
        <w:trPr>
          <w:trHeight w:val="134"/>
        </w:trPr>
        <w:tc>
          <w:tcPr>
            <w:tcW w:w="9356" w:type="dxa"/>
            <w:vAlign w:val="center"/>
          </w:tcPr>
          <w:p w14:paraId="3477C3DF" w14:textId="77777777" w:rsidR="00695F6B" w:rsidRPr="00A60326" w:rsidRDefault="00695F6B" w:rsidP="00C40D8F">
            <w:pPr>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Acuerdo de confidencialidad (obligatorio)</w:t>
            </w:r>
          </w:p>
        </w:tc>
      </w:tr>
      <w:tr w:rsidR="00695F6B" w:rsidRPr="00A60326" w14:paraId="103AA955" w14:textId="77777777" w:rsidTr="00695F6B">
        <w:trPr>
          <w:trHeight w:val="67"/>
        </w:trPr>
        <w:tc>
          <w:tcPr>
            <w:tcW w:w="9356" w:type="dxa"/>
            <w:vAlign w:val="center"/>
          </w:tcPr>
          <w:p w14:paraId="67A06B20" w14:textId="77777777" w:rsidR="00695F6B" w:rsidRPr="00A60326" w:rsidRDefault="00695F6B" w:rsidP="00C40D8F">
            <w:pPr>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Sistema de gestión de la seguridad y salud en el trabajo (obligatorio)</w:t>
            </w:r>
          </w:p>
        </w:tc>
      </w:tr>
      <w:tr w:rsidR="00695F6B" w:rsidRPr="00A60326" w14:paraId="778DEDAF" w14:textId="77777777" w:rsidTr="00695F6B">
        <w:trPr>
          <w:trHeight w:val="126"/>
        </w:trPr>
        <w:tc>
          <w:tcPr>
            <w:tcW w:w="9356" w:type="dxa"/>
            <w:vAlign w:val="center"/>
          </w:tcPr>
          <w:p w14:paraId="5EAEEB83" w14:textId="77777777" w:rsidR="00695F6B" w:rsidRPr="00A60326" w:rsidRDefault="00695F6B" w:rsidP="00C40D8F">
            <w:pPr>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Compromiso anticorrupción (obligatorio)</w:t>
            </w:r>
          </w:p>
        </w:tc>
      </w:tr>
      <w:tr w:rsidR="00695F6B" w:rsidRPr="00A60326" w14:paraId="7EE1D3BA" w14:textId="77777777" w:rsidTr="00695F6B">
        <w:trPr>
          <w:trHeight w:val="172"/>
        </w:trPr>
        <w:tc>
          <w:tcPr>
            <w:tcW w:w="9356" w:type="dxa"/>
          </w:tcPr>
          <w:p w14:paraId="413A9137" w14:textId="77777777" w:rsidR="00695F6B" w:rsidRPr="00A60326" w:rsidRDefault="00695F6B" w:rsidP="00C40D8F">
            <w:pPr>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certificado de inhabilidades e incompatibilidades persona jurídica</w:t>
            </w:r>
          </w:p>
        </w:tc>
      </w:tr>
      <w:tr w:rsidR="00695F6B" w:rsidRPr="00A60326" w14:paraId="53C55BEC" w14:textId="77777777" w:rsidTr="00695F6B">
        <w:trPr>
          <w:trHeight w:val="60"/>
        </w:trPr>
        <w:tc>
          <w:tcPr>
            <w:tcW w:w="9356" w:type="dxa"/>
          </w:tcPr>
          <w:p w14:paraId="4ED17013" w14:textId="77777777" w:rsidR="00695F6B" w:rsidRPr="00A60326" w:rsidRDefault="00695F6B" w:rsidP="00C40D8F">
            <w:pPr>
              <w:rPr>
                <w:rFonts w:ascii="Arial" w:eastAsia="Arial" w:hAnsi="Arial" w:cs="Arial"/>
                <w:color w:val="000000" w:themeColor="text1"/>
                <w:sz w:val="16"/>
                <w:szCs w:val="16"/>
              </w:rPr>
            </w:pPr>
            <w:r w:rsidRPr="00A60326">
              <w:rPr>
                <w:rFonts w:ascii="Arial" w:hAnsi="Arial" w:cs="Arial"/>
                <w:bCs/>
                <w:sz w:val="16"/>
                <w:szCs w:val="16"/>
                <w:lang w:val="es-ES_tradnl"/>
              </w:rPr>
              <w:t>compromiso de buenas normas ambientales</w:t>
            </w:r>
          </w:p>
        </w:tc>
      </w:tr>
      <w:tr w:rsidR="00695F6B" w:rsidRPr="00A60326" w14:paraId="4CA616DC" w14:textId="77777777" w:rsidTr="00695F6B">
        <w:trPr>
          <w:trHeight w:val="60"/>
        </w:trPr>
        <w:tc>
          <w:tcPr>
            <w:tcW w:w="9356" w:type="dxa"/>
          </w:tcPr>
          <w:p w14:paraId="046FB602" w14:textId="77777777" w:rsidR="00695F6B" w:rsidRPr="00A60326" w:rsidRDefault="00695F6B" w:rsidP="00C40D8F">
            <w:pPr>
              <w:rPr>
                <w:rFonts w:ascii="Arial" w:eastAsia="Arial" w:hAnsi="Arial" w:cs="Arial"/>
                <w:color w:val="000000" w:themeColor="text1"/>
                <w:sz w:val="16"/>
                <w:szCs w:val="16"/>
              </w:rPr>
            </w:pPr>
            <w:r w:rsidRPr="00A60326">
              <w:rPr>
                <w:rFonts w:ascii="Arial" w:hAnsi="Arial"/>
                <w:sz w:val="16"/>
                <w:szCs w:val="16"/>
                <w:lang w:val="es-ES_tradnl"/>
              </w:rPr>
              <w:t>certificado origen lícito de recursos</w:t>
            </w:r>
          </w:p>
        </w:tc>
      </w:tr>
      <w:tr w:rsidR="00695F6B" w:rsidRPr="00A60326" w14:paraId="2EA9BEBF" w14:textId="77777777" w:rsidTr="00695F6B">
        <w:trPr>
          <w:trHeight w:val="83"/>
        </w:trPr>
        <w:tc>
          <w:tcPr>
            <w:tcW w:w="9356" w:type="dxa"/>
          </w:tcPr>
          <w:p w14:paraId="7E661E6A" w14:textId="77777777" w:rsidR="00695F6B" w:rsidRPr="00A60326" w:rsidRDefault="00695F6B" w:rsidP="00C40D8F">
            <w:pPr>
              <w:rPr>
                <w:rFonts w:ascii="Arial" w:eastAsia="Arial" w:hAnsi="Arial" w:cs="Arial"/>
                <w:color w:val="000000" w:themeColor="text1"/>
                <w:sz w:val="16"/>
                <w:szCs w:val="16"/>
              </w:rPr>
            </w:pPr>
            <w:r w:rsidRPr="00A60326">
              <w:rPr>
                <w:rFonts w:ascii="Arial" w:hAnsi="Arial"/>
                <w:sz w:val="16"/>
                <w:szCs w:val="16"/>
                <w:lang w:val="es-ES_tradnl"/>
              </w:rPr>
              <w:t>carta de sostenibilidad de precios</w:t>
            </w:r>
          </w:p>
        </w:tc>
      </w:tr>
      <w:tr w:rsidR="00695F6B" w:rsidRPr="00A60326" w14:paraId="00357FF9" w14:textId="77777777" w:rsidTr="00695F6B">
        <w:trPr>
          <w:trHeight w:val="60"/>
        </w:trPr>
        <w:tc>
          <w:tcPr>
            <w:tcW w:w="9356" w:type="dxa"/>
          </w:tcPr>
          <w:p w14:paraId="558C3E0E" w14:textId="77777777" w:rsidR="00695F6B" w:rsidRPr="00A60326" w:rsidRDefault="00695F6B" w:rsidP="00C40D8F">
            <w:pPr>
              <w:rPr>
                <w:rFonts w:ascii="Arial" w:eastAsia="Arial" w:hAnsi="Arial" w:cs="Arial"/>
                <w:color w:val="000000" w:themeColor="text1"/>
                <w:sz w:val="16"/>
                <w:szCs w:val="16"/>
              </w:rPr>
            </w:pPr>
            <w:r w:rsidRPr="00A60326">
              <w:rPr>
                <w:rFonts w:ascii="Arial" w:hAnsi="Arial"/>
                <w:sz w:val="16"/>
                <w:szCs w:val="16"/>
                <w:lang w:val="es-ES_tradnl"/>
              </w:rPr>
              <w:t>integridad de precios</w:t>
            </w:r>
          </w:p>
        </w:tc>
      </w:tr>
      <w:tr w:rsidR="00695F6B" w:rsidRPr="00A60326" w14:paraId="1B0E41AE" w14:textId="77777777" w:rsidTr="00695F6B">
        <w:trPr>
          <w:trHeight w:val="60"/>
        </w:trPr>
        <w:tc>
          <w:tcPr>
            <w:tcW w:w="9356" w:type="dxa"/>
          </w:tcPr>
          <w:p w14:paraId="51C559AE" w14:textId="77777777" w:rsidR="00695F6B" w:rsidRPr="00A60326" w:rsidRDefault="00695F6B" w:rsidP="00C40D8F">
            <w:pPr>
              <w:rPr>
                <w:rFonts w:ascii="Arial" w:eastAsia="Arial" w:hAnsi="Arial" w:cs="Arial"/>
                <w:color w:val="000000" w:themeColor="text1"/>
                <w:sz w:val="16"/>
                <w:szCs w:val="16"/>
              </w:rPr>
            </w:pPr>
            <w:r w:rsidRPr="00A60326">
              <w:rPr>
                <w:rFonts w:ascii="Arial" w:hAnsi="Arial" w:cs="Arial"/>
                <w:bCs/>
                <w:sz w:val="16"/>
                <w:szCs w:val="16"/>
                <w:lang w:val="es-ES_tradnl"/>
              </w:rPr>
              <w:t>constancia cumplimiento obligaciones parafiscales persona jurídica</w:t>
            </w:r>
          </w:p>
        </w:tc>
      </w:tr>
      <w:tr w:rsidR="00695F6B" w:rsidRPr="00A60326" w14:paraId="7D481CD6" w14:textId="77777777" w:rsidTr="00695F6B">
        <w:trPr>
          <w:trHeight w:val="60"/>
        </w:trPr>
        <w:tc>
          <w:tcPr>
            <w:tcW w:w="9356" w:type="dxa"/>
          </w:tcPr>
          <w:p w14:paraId="7C1CF0A0" w14:textId="77777777" w:rsidR="00695F6B" w:rsidRPr="00A60326" w:rsidRDefault="00695F6B" w:rsidP="00C40D8F">
            <w:pPr>
              <w:rPr>
                <w:rFonts w:ascii="Arial" w:eastAsia="Arial" w:hAnsi="Arial" w:cs="Arial"/>
                <w:color w:val="000000" w:themeColor="text1"/>
                <w:sz w:val="16"/>
                <w:szCs w:val="16"/>
              </w:rPr>
            </w:pPr>
            <w:r w:rsidRPr="00A60326">
              <w:rPr>
                <w:rFonts w:ascii="Arial" w:eastAsia="Calibri" w:hAnsi="Arial" w:cs="Arial"/>
                <w:bCs/>
                <w:color w:val="000000"/>
                <w:sz w:val="16"/>
                <w:szCs w:val="16"/>
                <w:lang w:val="es-ES_tradnl" w:eastAsia="en-US"/>
              </w:rPr>
              <w:t>declaración de confidencialidad y compromiso con la seguridad de la información contratistas o terceros</w:t>
            </w:r>
          </w:p>
        </w:tc>
      </w:tr>
      <w:tr w:rsidR="00695F6B" w:rsidRPr="00A60326" w14:paraId="19849482" w14:textId="77777777" w:rsidTr="00695F6B">
        <w:trPr>
          <w:trHeight w:val="397"/>
        </w:trPr>
        <w:tc>
          <w:tcPr>
            <w:tcW w:w="9356" w:type="dxa"/>
          </w:tcPr>
          <w:p w14:paraId="29EA3874" w14:textId="77777777" w:rsidR="00695F6B" w:rsidRPr="00A60326" w:rsidRDefault="00695F6B" w:rsidP="00C40D8F">
            <w:pPr>
              <w:rPr>
                <w:rFonts w:ascii="Arial" w:eastAsia="Arial" w:hAnsi="Arial" w:cs="Arial"/>
                <w:color w:val="000000" w:themeColor="text1"/>
                <w:sz w:val="16"/>
                <w:szCs w:val="16"/>
              </w:rPr>
            </w:pPr>
            <w:r w:rsidRPr="00A60326">
              <w:rPr>
                <w:rFonts w:ascii="Arial" w:hAnsi="Arial" w:cs="Arial"/>
                <w:sz w:val="16"/>
                <w:szCs w:val="16"/>
                <w:lang w:val="es-ES_tradnl"/>
              </w:rPr>
              <w:t>autorización consulta en la página de la dirección de investigación criminal e interpol, si me encuentro inhabilitado por haber sido condenado por delitos sexuales contra menores.</w:t>
            </w:r>
          </w:p>
        </w:tc>
      </w:tr>
      <w:tr w:rsidR="00695F6B" w:rsidRPr="00A60326" w14:paraId="3C5768EC" w14:textId="77777777" w:rsidTr="00695F6B">
        <w:trPr>
          <w:trHeight w:val="60"/>
        </w:trPr>
        <w:tc>
          <w:tcPr>
            <w:tcW w:w="9356" w:type="dxa"/>
            <w:vAlign w:val="center"/>
          </w:tcPr>
          <w:p w14:paraId="135EF130" w14:textId="77777777" w:rsidR="00695F6B" w:rsidRPr="00A60326" w:rsidRDefault="00695F6B" w:rsidP="00C40D8F">
            <w:pPr>
              <w:rPr>
                <w:rFonts w:ascii="Arial" w:eastAsia="Arial" w:hAnsi="Arial" w:cs="Arial"/>
                <w:color w:val="000000" w:themeColor="text1"/>
                <w:sz w:val="16"/>
                <w:szCs w:val="16"/>
              </w:rPr>
            </w:pPr>
            <w:r w:rsidRPr="00A60326">
              <w:rPr>
                <w:rFonts w:ascii="Arial" w:hAnsi="Arial" w:cs="Arial"/>
                <w:bCs/>
                <w:sz w:val="16"/>
                <w:szCs w:val="16"/>
                <w:lang w:val="es-ES_tradnl"/>
              </w:rPr>
              <w:t>compromiso del sistema de gestión ambiental</w:t>
            </w:r>
          </w:p>
        </w:tc>
      </w:tr>
      <w:tr w:rsidR="00695F6B" w:rsidRPr="00A60326" w14:paraId="24F9ACD8" w14:textId="77777777" w:rsidTr="00695F6B">
        <w:trPr>
          <w:trHeight w:val="80"/>
        </w:trPr>
        <w:tc>
          <w:tcPr>
            <w:tcW w:w="9356" w:type="dxa"/>
          </w:tcPr>
          <w:p w14:paraId="242B1CB9" w14:textId="77777777" w:rsidR="00695F6B" w:rsidRPr="00A60326" w:rsidRDefault="00695F6B" w:rsidP="00C40D8F">
            <w:pPr>
              <w:rPr>
                <w:rFonts w:ascii="Arial" w:eastAsia="Arial" w:hAnsi="Arial" w:cs="Arial"/>
                <w:color w:val="000000" w:themeColor="text1"/>
                <w:sz w:val="16"/>
                <w:szCs w:val="16"/>
              </w:rPr>
            </w:pPr>
            <w:r w:rsidRPr="00A60326">
              <w:rPr>
                <w:rFonts w:ascii="Arial" w:hAnsi="Arial" w:cs="Arial"/>
                <w:bCs/>
                <w:sz w:val="16"/>
                <w:szCs w:val="16"/>
                <w:lang w:val="es-ES_tradnl"/>
              </w:rPr>
              <w:t>Oferta económica</w:t>
            </w:r>
          </w:p>
        </w:tc>
      </w:tr>
    </w:tbl>
    <w:p w14:paraId="5DA71014" w14:textId="77777777" w:rsidR="0000217B" w:rsidRDefault="0000217B" w:rsidP="0000217B">
      <w:pPr>
        <w:rPr>
          <w:lang w:val="es-CO"/>
        </w:rPr>
      </w:pP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6"/>
      </w:tblGrid>
      <w:tr w:rsidR="00695F6B" w:rsidRPr="005F2E75" w14:paraId="7ADD206B" w14:textId="77777777" w:rsidTr="00695F6B">
        <w:trPr>
          <w:trHeight w:val="272"/>
        </w:trPr>
        <w:tc>
          <w:tcPr>
            <w:tcW w:w="9396" w:type="dxa"/>
          </w:tcPr>
          <w:p w14:paraId="69624AD1" w14:textId="77777777" w:rsidR="00695F6B" w:rsidRPr="005F2E75" w:rsidRDefault="00695F6B" w:rsidP="00C40D8F">
            <w:pPr>
              <w:rPr>
                <w:rFonts w:ascii="Arial" w:hAnsi="Arial" w:cs="Arial"/>
                <w:sz w:val="16"/>
                <w:szCs w:val="16"/>
              </w:rPr>
            </w:pPr>
            <w:r w:rsidRPr="005F2E75">
              <w:rPr>
                <w:rFonts w:ascii="Arial" w:hAnsi="Arial" w:cs="Arial"/>
                <w:sz w:val="16"/>
                <w:szCs w:val="16"/>
              </w:rPr>
              <w:t>Solicitud Contratación dirigida al ordenador del gasto</w:t>
            </w:r>
          </w:p>
        </w:tc>
      </w:tr>
      <w:tr w:rsidR="00695F6B" w:rsidRPr="005F2E75" w14:paraId="5C470E9D" w14:textId="77777777" w:rsidTr="00695F6B">
        <w:trPr>
          <w:trHeight w:val="252"/>
        </w:trPr>
        <w:tc>
          <w:tcPr>
            <w:tcW w:w="9396" w:type="dxa"/>
          </w:tcPr>
          <w:p w14:paraId="1031A9AD" w14:textId="77777777" w:rsidR="00695F6B" w:rsidRPr="005F2E75" w:rsidRDefault="00695F6B" w:rsidP="00C40D8F">
            <w:pPr>
              <w:rPr>
                <w:rFonts w:ascii="Arial" w:hAnsi="Arial" w:cs="Arial"/>
                <w:sz w:val="16"/>
                <w:szCs w:val="16"/>
              </w:rPr>
            </w:pPr>
            <w:r w:rsidRPr="005F2E75">
              <w:rPr>
                <w:rFonts w:ascii="Arial" w:hAnsi="Arial" w:cs="Arial"/>
                <w:sz w:val="16"/>
                <w:szCs w:val="16"/>
              </w:rPr>
              <w:t>Formato revisión de estudios previos</w:t>
            </w:r>
          </w:p>
        </w:tc>
      </w:tr>
      <w:tr w:rsidR="00695F6B" w:rsidRPr="005F2E75" w14:paraId="3A8E4C7C" w14:textId="77777777" w:rsidTr="00695F6B">
        <w:trPr>
          <w:trHeight w:val="272"/>
        </w:trPr>
        <w:tc>
          <w:tcPr>
            <w:tcW w:w="9396" w:type="dxa"/>
          </w:tcPr>
          <w:p w14:paraId="2D0882CA" w14:textId="77777777" w:rsidR="00695F6B" w:rsidRPr="005F2E75" w:rsidRDefault="00695F6B" w:rsidP="00C40D8F">
            <w:pPr>
              <w:rPr>
                <w:rFonts w:ascii="Arial" w:hAnsi="Arial" w:cs="Arial"/>
                <w:sz w:val="16"/>
                <w:szCs w:val="16"/>
              </w:rPr>
            </w:pPr>
            <w:r w:rsidRPr="005F2E75">
              <w:rPr>
                <w:rFonts w:ascii="Arial" w:hAnsi="Arial" w:cs="Arial"/>
                <w:sz w:val="16"/>
                <w:szCs w:val="16"/>
              </w:rPr>
              <w:t>Cotizaciones y/o correo</w:t>
            </w:r>
          </w:p>
        </w:tc>
      </w:tr>
      <w:tr w:rsidR="00695F6B" w:rsidRPr="005F2E75" w14:paraId="5B3C5E37" w14:textId="77777777" w:rsidTr="00695F6B">
        <w:trPr>
          <w:trHeight w:val="272"/>
        </w:trPr>
        <w:tc>
          <w:tcPr>
            <w:tcW w:w="9396" w:type="dxa"/>
          </w:tcPr>
          <w:p w14:paraId="0019075E" w14:textId="77777777" w:rsidR="00695F6B" w:rsidRPr="005F2E75" w:rsidRDefault="00695F6B" w:rsidP="00C40D8F">
            <w:pPr>
              <w:rPr>
                <w:rFonts w:ascii="Arial" w:hAnsi="Arial" w:cs="Arial"/>
                <w:sz w:val="16"/>
                <w:szCs w:val="16"/>
              </w:rPr>
            </w:pPr>
            <w:r w:rsidRPr="005F2E75">
              <w:rPr>
                <w:rFonts w:ascii="Arial" w:hAnsi="Arial" w:cs="Arial"/>
                <w:sz w:val="16"/>
                <w:szCs w:val="16"/>
              </w:rPr>
              <w:t xml:space="preserve">Solicitud del certificado de disponibilidad presupuestal </w:t>
            </w:r>
          </w:p>
        </w:tc>
      </w:tr>
      <w:tr w:rsidR="00695F6B" w:rsidRPr="005F2E75" w14:paraId="69421E23" w14:textId="77777777" w:rsidTr="00695F6B">
        <w:trPr>
          <w:trHeight w:val="252"/>
        </w:trPr>
        <w:tc>
          <w:tcPr>
            <w:tcW w:w="9396" w:type="dxa"/>
          </w:tcPr>
          <w:p w14:paraId="35F73F3F" w14:textId="77777777" w:rsidR="00695F6B" w:rsidRPr="005F2E75" w:rsidRDefault="00695F6B" w:rsidP="00C40D8F">
            <w:pPr>
              <w:rPr>
                <w:rFonts w:ascii="Arial" w:hAnsi="Arial" w:cs="Arial"/>
                <w:sz w:val="16"/>
                <w:szCs w:val="16"/>
              </w:rPr>
            </w:pPr>
            <w:r w:rsidRPr="005F2E75">
              <w:rPr>
                <w:rFonts w:ascii="Arial" w:hAnsi="Arial" w:cs="Arial"/>
                <w:sz w:val="16"/>
                <w:szCs w:val="16"/>
              </w:rPr>
              <w:t>Solicitud plan de compras</w:t>
            </w:r>
          </w:p>
        </w:tc>
      </w:tr>
      <w:tr w:rsidR="00695F6B" w:rsidRPr="005F2E75" w14:paraId="7D1CBCA7" w14:textId="77777777" w:rsidTr="00695F6B">
        <w:trPr>
          <w:trHeight w:val="272"/>
        </w:trPr>
        <w:tc>
          <w:tcPr>
            <w:tcW w:w="9396" w:type="dxa"/>
          </w:tcPr>
          <w:p w14:paraId="288B2525" w14:textId="77777777" w:rsidR="00695F6B" w:rsidRPr="005F2E75" w:rsidRDefault="00695F6B" w:rsidP="00C40D8F">
            <w:pPr>
              <w:rPr>
                <w:rFonts w:ascii="Arial" w:hAnsi="Arial" w:cs="Arial"/>
                <w:sz w:val="16"/>
                <w:szCs w:val="16"/>
              </w:rPr>
            </w:pPr>
            <w:r w:rsidRPr="005F2E75">
              <w:rPr>
                <w:rFonts w:ascii="Arial" w:hAnsi="Arial" w:cs="Arial"/>
                <w:sz w:val="16"/>
                <w:szCs w:val="16"/>
              </w:rPr>
              <w:t>Plan de compras</w:t>
            </w:r>
          </w:p>
        </w:tc>
      </w:tr>
      <w:tr w:rsidR="00695F6B" w:rsidRPr="005F2E75" w14:paraId="51527CCC" w14:textId="77777777" w:rsidTr="00695F6B">
        <w:trPr>
          <w:trHeight w:val="83"/>
        </w:trPr>
        <w:tc>
          <w:tcPr>
            <w:tcW w:w="9396" w:type="dxa"/>
          </w:tcPr>
          <w:p w14:paraId="527E460F" w14:textId="77777777" w:rsidR="00695F6B" w:rsidRPr="005F2E75" w:rsidRDefault="00695F6B" w:rsidP="00C40D8F">
            <w:pPr>
              <w:rPr>
                <w:rFonts w:ascii="Arial" w:hAnsi="Arial" w:cs="Arial"/>
                <w:sz w:val="16"/>
                <w:szCs w:val="16"/>
              </w:rPr>
            </w:pPr>
            <w:r w:rsidRPr="005F2E75">
              <w:rPr>
                <w:rFonts w:ascii="Arial" w:hAnsi="Arial" w:cs="Arial"/>
                <w:sz w:val="16"/>
                <w:szCs w:val="16"/>
              </w:rPr>
              <w:t>Certificado de disponibilidad presupuestal</w:t>
            </w:r>
          </w:p>
        </w:tc>
      </w:tr>
    </w:tbl>
    <w:p w14:paraId="1D796F24" w14:textId="77777777" w:rsidR="00695F6B" w:rsidRDefault="00695F6B" w:rsidP="00695F6B">
      <w:pPr>
        <w:ind w:firstLine="708"/>
        <w:rPr>
          <w:lang w:val="es-CO"/>
        </w:rPr>
      </w:pPr>
    </w:p>
    <w:p w14:paraId="7D7CDA14" w14:textId="77777777" w:rsidR="00695F6B" w:rsidRDefault="00695F6B" w:rsidP="00695F6B">
      <w:pPr>
        <w:tabs>
          <w:tab w:val="left" w:pos="839"/>
        </w:tabs>
        <w:rPr>
          <w:lang w:val="es-CO"/>
        </w:rPr>
      </w:pPr>
      <w:r>
        <w:rPr>
          <w:lang w:val="es-CO"/>
        </w:rPr>
        <w:tab/>
      </w:r>
    </w:p>
    <w:p w14:paraId="295CFECB" w14:textId="77777777" w:rsidR="00695F6B" w:rsidRDefault="00695F6B" w:rsidP="00695F6B">
      <w:pPr>
        <w:tabs>
          <w:tab w:val="left" w:pos="839"/>
        </w:tabs>
        <w:rPr>
          <w:lang w:val="es-CO"/>
        </w:rPr>
      </w:pPr>
    </w:p>
    <w:p w14:paraId="0C5697BD" w14:textId="43DF41DD" w:rsidR="00695F6B" w:rsidRDefault="00695F6B" w:rsidP="00695F6B">
      <w:pPr>
        <w:tabs>
          <w:tab w:val="left" w:pos="839"/>
        </w:tabs>
        <w:rPr>
          <w:lang w:val="es-CO"/>
        </w:rPr>
      </w:pPr>
    </w:p>
    <w:p w14:paraId="66EE8CCE" w14:textId="689CACA6" w:rsidR="008C4E1C" w:rsidRDefault="008C4E1C" w:rsidP="00695F6B">
      <w:pPr>
        <w:tabs>
          <w:tab w:val="left" w:pos="839"/>
        </w:tabs>
        <w:rPr>
          <w:lang w:val="es-CO"/>
        </w:rPr>
      </w:pPr>
    </w:p>
    <w:p w14:paraId="5D985922" w14:textId="38A05EB8" w:rsidR="008C4E1C" w:rsidRDefault="008C4E1C" w:rsidP="00695F6B">
      <w:pPr>
        <w:tabs>
          <w:tab w:val="left" w:pos="839"/>
        </w:tabs>
        <w:rPr>
          <w:lang w:val="es-CO"/>
        </w:rPr>
      </w:pPr>
    </w:p>
    <w:p w14:paraId="7B5E8BDC" w14:textId="75288103" w:rsidR="008C4E1C" w:rsidRDefault="008C4E1C" w:rsidP="00695F6B">
      <w:pPr>
        <w:tabs>
          <w:tab w:val="left" w:pos="839"/>
        </w:tabs>
        <w:rPr>
          <w:lang w:val="es-CO"/>
        </w:rPr>
      </w:pPr>
    </w:p>
    <w:p w14:paraId="2DEA474D" w14:textId="0FBE2E84" w:rsidR="008C4E1C" w:rsidRDefault="008C4E1C" w:rsidP="00695F6B">
      <w:pPr>
        <w:tabs>
          <w:tab w:val="left" w:pos="839"/>
        </w:tabs>
        <w:rPr>
          <w:lang w:val="es-CO"/>
        </w:rPr>
      </w:pPr>
    </w:p>
    <w:p w14:paraId="0E0B33C1" w14:textId="77777777" w:rsidR="008C4E1C" w:rsidRDefault="008C4E1C" w:rsidP="00695F6B">
      <w:pPr>
        <w:tabs>
          <w:tab w:val="left" w:pos="839"/>
        </w:tabs>
        <w:rPr>
          <w:lang w:val="es-CO"/>
        </w:rPr>
      </w:pPr>
    </w:p>
    <w:p w14:paraId="6AA69890" w14:textId="77777777" w:rsidR="00695F6B" w:rsidRDefault="00695F6B" w:rsidP="00695F6B">
      <w:pPr>
        <w:tabs>
          <w:tab w:val="left" w:pos="839"/>
        </w:tabs>
        <w:rPr>
          <w:lang w:val="es-CO"/>
        </w:rPr>
      </w:pPr>
    </w:p>
    <w:p w14:paraId="554FF3F7" w14:textId="77777777" w:rsidR="00683097" w:rsidRPr="005F10ED" w:rsidRDefault="00683097" w:rsidP="004E6BA2">
      <w:pPr>
        <w:pStyle w:val="Prrafodelista"/>
        <w:tabs>
          <w:tab w:val="left" w:pos="240"/>
        </w:tabs>
        <w:ind w:left="0"/>
        <w:rPr>
          <w:sz w:val="2"/>
          <w:szCs w:val="2"/>
        </w:rPr>
      </w:pPr>
    </w:p>
    <w:p w14:paraId="1943F0A8" w14:textId="77777777" w:rsidR="00683097" w:rsidRPr="00D1642B" w:rsidRDefault="00683097" w:rsidP="00683097">
      <w:pPr>
        <w:tabs>
          <w:tab w:val="left" w:pos="3794"/>
        </w:tabs>
        <w:spacing w:after="120"/>
        <w:jc w:val="center"/>
        <w:rPr>
          <w:rFonts w:ascii="Arial" w:hAnsi="Arial" w:cs="Arial"/>
          <w:b/>
          <w:sz w:val="20"/>
          <w:szCs w:val="20"/>
          <w:u w:val="single"/>
        </w:rPr>
      </w:pPr>
      <w:r w:rsidRPr="00D1642B">
        <w:rPr>
          <w:rFonts w:ascii="Arial" w:hAnsi="Arial" w:cs="Arial"/>
          <w:b/>
          <w:sz w:val="20"/>
          <w:szCs w:val="20"/>
          <w:u w:val="single"/>
        </w:rPr>
        <w:lastRenderedPageBreak/>
        <w:t>ANEXO</w:t>
      </w:r>
    </w:p>
    <w:p w14:paraId="5E742D94" w14:textId="77777777" w:rsidR="00683097" w:rsidRPr="00D1642B" w:rsidRDefault="00683097" w:rsidP="00683097">
      <w:pPr>
        <w:pStyle w:val="Prrafodelista"/>
        <w:tabs>
          <w:tab w:val="left" w:pos="240"/>
          <w:tab w:val="left" w:pos="9639"/>
        </w:tabs>
        <w:ind w:left="0"/>
        <w:jc w:val="center"/>
        <w:rPr>
          <w:rFonts w:ascii="Arial" w:hAnsi="Arial" w:cs="Arial"/>
          <w:b/>
          <w:color w:val="000000" w:themeColor="text1"/>
          <w:sz w:val="20"/>
          <w:szCs w:val="20"/>
          <w:u w:val="single"/>
        </w:rPr>
      </w:pPr>
      <w:r w:rsidRPr="00D1642B">
        <w:rPr>
          <w:rFonts w:ascii="Arial" w:hAnsi="Arial" w:cs="Arial"/>
          <w:b/>
          <w:color w:val="000000" w:themeColor="text1"/>
          <w:sz w:val="20"/>
          <w:szCs w:val="20"/>
          <w:u w:val="single"/>
        </w:rPr>
        <w:t xml:space="preserve">OFERTA ECONÓMICA </w:t>
      </w:r>
    </w:p>
    <w:p w14:paraId="2A056AB9" w14:textId="77777777" w:rsidR="00683097" w:rsidRPr="00D1642B" w:rsidRDefault="00683097" w:rsidP="00683097">
      <w:pPr>
        <w:pStyle w:val="Prrafodelista"/>
        <w:tabs>
          <w:tab w:val="left" w:pos="240"/>
          <w:tab w:val="left" w:pos="9639"/>
        </w:tabs>
        <w:ind w:left="0"/>
        <w:jc w:val="both"/>
        <w:rPr>
          <w:rFonts w:ascii="Arial" w:hAnsi="Arial" w:cs="Arial"/>
          <w:b/>
          <w:color w:val="000000" w:themeColor="text1"/>
          <w:sz w:val="20"/>
          <w:szCs w:val="20"/>
          <w:u w:val="single"/>
        </w:rPr>
      </w:pPr>
    </w:p>
    <w:p w14:paraId="2CDBFA86" w14:textId="77777777" w:rsidR="00683097" w:rsidRPr="00D1642B" w:rsidRDefault="00683097" w:rsidP="00683097">
      <w:pPr>
        <w:pStyle w:val="Sinespaciado1"/>
        <w:spacing w:line="276" w:lineRule="auto"/>
        <w:jc w:val="both"/>
        <w:rPr>
          <w:rFonts w:ascii="Arial" w:hAnsi="Arial" w:cs="Arial"/>
          <w:sz w:val="20"/>
          <w:szCs w:val="20"/>
        </w:rPr>
      </w:pPr>
      <w:r w:rsidRPr="00D1642B">
        <w:rPr>
          <w:rFonts w:ascii="Arial" w:hAnsi="Arial" w:cs="Arial"/>
          <w:color w:val="000000" w:themeColor="text1"/>
          <w:sz w:val="20"/>
          <w:szCs w:val="20"/>
        </w:rPr>
        <w:t>Este anexo, es informativo, e</w:t>
      </w:r>
      <w:r w:rsidRPr="00D1642B">
        <w:rPr>
          <w:rFonts w:ascii="Arial" w:hAnsi="Arial" w:cs="Arial"/>
          <w:sz w:val="20"/>
          <w:szCs w:val="20"/>
        </w:rPr>
        <w:t xml:space="preserve">l oferente debe diligenciar en el expediente electrónico del Sistema Electrónico de Contratación Pública – SECOP II de la entidad Colombia Compra Eficiente, en la sección </w:t>
      </w:r>
      <w:r w:rsidRPr="00D1642B">
        <w:rPr>
          <w:rFonts w:ascii="Arial" w:hAnsi="Arial" w:cs="Arial"/>
          <w:i/>
          <w:sz w:val="20"/>
          <w:szCs w:val="20"/>
        </w:rPr>
        <w:t>Cuestionario</w:t>
      </w:r>
      <w:r w:rsidRPr="00D1642B">
        <w:rPr>
          <w:rFonts w:ascii="Arial" w:hAnsi="Arial" w:cs="Arial"/>
          <w:sz w:val="20"/>
          <w:szCs w:val="20"/>
        </w:rPr>
        <w:t xml:space="preserve"> el valor del proceso.</w:t>
      </w:r>
    </w:p>
    <w:p w14:paraId="0E26ACD1" w14:textId="77777777" w:rsidR="00683097" w:rsidRPr="00D1642B" w:rsidRDefault="00683097" w:rsidP="00683097">
      <w:pPr>
        <w:pStyle w:val="Prrafodelista"/>
        <w:tabs>
          <w:tab w:val="left" w:pos="-142"/>
          <w:tab w:val="left" w:pos="9639"/>
        </w:tabs>
        <w:ind w:left="0"/>
        <w:jc w:val="both"/>
        <w:rPr>
          <w:rFonts w:ascii="Arial" w:hAnsi="Arial" w:cs="Arial"/>
          <w:color w:val="000000" w:themeColor="text1"/>
          <w:sz w:val="20"/>
          <w:szCs w:val="20"/>
        </w:rPr>
      </w:pPr>
      <w:r w:rsidRPr="00D1642B">
        <w:rPr>
          <w:rFonts w:ascii="Arial" w:hAnsi="Arial" w:cs="Arial"/>
          <w:color w:val="000000" w:themeColor="text1"/>
          <w:sz w:val="20"/>
          <w:szCs w:val="20"/>
        </w:rPr>
        <w:t xml:space="preserve">El oferente diligenciará únicamente el porcentaje de descuento único, el cual será aplicado por parte de la Regional de Aseguramiento en salud N°6 </w:t>
      </w:r>
      <w:r w:rsidRPr="00D1642B">
        <w:rPr>
          <w:rFonts w:ascii="Arial" w:hAnsi="Arial" w:cs="Arial"/>
          <w:b/>
          <w:color w:val="000000" w:themeColor="text1"/>
          <w:sz w:val="20"/>
          <w:szCs w:val="20"/>
          <w:u w:val="single"/>
        </w:rPr>
        <w:t xml:space="preserve">a cada uno de los valores unitarios estimados en el Anexo oferta económica </w:t>
      </w:r>
      <w:r w:rsidRPr="00D1642B">
        <w:rPr>
          <w:rFonts w:ascii="Arial" w:hAnsi="Arial" w:cs="Arial"/>
          <w:b/>
          <w:color w:val="000000" w:themeColor="text1"/>
          <w:sz w:val="20"/>
          <w:szCs w:val="20"/>
        </w:rPr>
        <w:t>“INFORMACIÓN ECONÓMICA” EN LA PLATAFORMA SECOP II</w:t>
      </w:r>
    </w:p>
    <w:p w14:paraId="7CC081FF" w14:textId="77777777" w:rsidR="00683097" w:rsidRPr="00D1642B" w:rsidRDefault="00683097" w:rsidP="00683097">
      <w:pPr>
        <w:pStyle w:val="Prrafodelista"/>
        <w:tabs>
          <w:tab w:val="left" w:pos="-142"/>
          <w:tab w:val="left" w:pos="9639"/>
        </w:tabs>
        <w:ind w:left="0"/>
        <w:jc w:val="both"/>
        <w:rPr>
          <w:rFonts w:ascii="Arial" w:hAnsi="Arial" w:cs="Arial"/>
          <w:color w:val="000000" w:themeColor="text1"/>
          <w:sz w:val="20"/>
          <w:szCs w:val="20"/>
        </w:rPr>
      </w:pPr>
    </w:p>
    <w:p w14:paraId="00481D0F" w14:textId="77777777" w:rsidR="00683097" w:rsidRPr="00D1642B" w:rsidRDefault="00683097" w:rsidP="00683097">
      <w:pPr>
        <w:pStyle w:val="Prrafodelista"/>
        <w:tabs>
          <w:tab w:val="left" w:pos="-142"/>
          <w:tab w:val="left" w:pos="9639"/>
        </w:tabs>
        <w:ind w:left="0"/>
        <w:jc w:val="both"/>
        <w:rPr>
          <w:rFonts w:ascii="Arial" w:hAnsi="Arial" w:cs="Arial"/>
          <w:color w:val="000000" w:themeColor="text1"/>
          <w:sz w:val="20"/>
          <w:szCs w:val="20"/>
        </w:rPr>
      </w:pPr>
      <w:r w:rsidRPr="00D1642B">
        <w:rPr>
          <w:rFonts w:ascii="Arial" w:hAnsi="Arial" w:cs="Arial"/>
          <w:color w:val="000000" w:themeColor="text1"/>
          <w:sz w:val="20"/>
          <w:szCs w:val="20"/>
        </w:rPr>
        <w:t>Previo cumplimiento de las condiciones dl pliego, la adjudicación del contrato se hará al proponente que ofrezca el mayor porcentaje de descuento.</w:t>
      </w:r>
    </w:p>
    <w:p w14:paraId="698F8105" w14:textId="77777777" w:rsidR="00683097" w:rsidRDefault="00683097" w:rsidP="00683097">
      <w:pPr>
        <w:pStyle w:val="Prrafodelista"/>
        <w:tabs>
          <w:tab w:val="left" w:pos="-142"/>
          <w:tab w:val="left" w:pos="9639"/>
        </w:tabs>
        <w:ind w:left="0"/>
        <w:jc w:val="both"/>
        <w:rPr>
          <w:rFonts w:ascii="Arial" w:hAnsi="Arial" w:cs="Arial"/>
          <w:color w:val="000000" w:themeColor="text1"/>
          <w:sz w:val="18"/>
          <w:szCs w:val="18"/>
        </w:rPr>
      </w:pPr>
    </w:p>
    <w:tbl>
      <w:tblPr>
        <w:tblW w:w="0" w:type="auto"/>
        <w:shd w:val="clear" w:color="auto" w:fill="D9D9D9" w:themeFill="background1" w:themeFillShade="D9"/>
        <w:tblLook w:val="04A0" w:firstRow="1" w:lastRow="0" w:firstColumn="1" w:lastColumn="0" w:noHBand="0" w:noVBand="1"/>
      </w:tblPr>
      <w:tblGrid>
        <w:gridCol w:w="5665"/>
        <w:gridCol w:w="3964"/>
      </w:tblGrid>
      <w:tr w:rsidR="00683097" w14:paraId="724F97A7" w14:textId="77777777" w:rsidTr="00C37A04">
        <w:trPr>
          <w:trHeight w:val="975"/>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57BFA" w14:textId="77777777" w:rsidR="00683097" w:rsidRDefault="00683097" w:rsidP="00C37A04">
            <w:pPr>
              <w:pStyle w:val="Default"/>
              <w:rPr>
                <w:rFonts w:ascii="Arial" w:hAnsi="Arial" w:cs="Arial"/>
                <w:b/>
                <w:bCs/>
                <w:sz w:val="20"/>
                <w:szCs w:val="20"/>
              </w:rPr>
            </w:pPr>
          </w:p>
          <w:p w14:paraId="078201E9" w14:textId="77777777" w:rsidR="00683097" w:rsidRPr="0059754B" w:rsidRDefault="00683097" w:rsidP="00C37A04">
            <w:pPr>
              <w:pStyle w:val="Default"/>
              <w:rPr>
                <w:rFonts w:ascii="Arial" w:hAnsi="Arial" w:cs="Arial"/>
                <w:sz w:val="20"/>
                <w:szCs w:val="20"/>
              </w:rPr>
            </w:pPr>
            <w:r>
              <w:rPr>
                <w:rFonts w:ascii="Arial" w:hAnsi="Arial" w:cs="Arial"/>
                <w:b/>
                <w:bCs/>
                <w:sz w:val="20"/>
                <w:szCs w:val="20"/>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900430" w14:textId="77777777" w:rsidR="00683097" w:rsidRDefault="00683097" w:rsidP="00C37A04">
            <w:pPr>
              <w:pStyle w:val="Default"/>
              <w:rPr>
                <w:rFonts w:ascii="Arial" w:hAnsi="Arial" w:cs="Arial"/>
                <w:b/>
                <w:bCs/>
                <w:sz w:val="20"/>
                <w:szCs w:val="20"/>
              </w:rPr>
            </w:pPr>
          </w:p>
          <w:p w14:paraId="2CFD7649" w14:textId="77777777" w:rsidR="00683097" w:rsidRDefault="00683097" w:rsidP="00C37A04">
            <w:pPr>
              <w:pStyle w:val="Default"/>
              <w:rPr>
                <w:rFonts w:ascii="Arial" w:hAnsi="Arial" w:cs="Arial"/>
                <w:b/>
                <w:bCs/>
                <w:sz w:val="20"/>
                <w:szCs w:val="20"/>
              </w:rPr>
            </w:pPr>
          </w:p>
          <w:p w14:paraId="12AFA7FD" w14:textId="77777777" w:rsidR="00683097" w:rsidRDefault="00683097" w:rsidP="00C37A04">
            <w:pPr>
              <w:pStyle w:val="Default"/>
              <w:rPr>
                <w:rFonts w:ascii="Arial" w:hAnsi="Arial" w:cs="Arial"/>
                <w:sz w:val="20"/>
                <w:szCs w:val="20"/>
              </w:rPr>
            </w:pPr>
            <w:r>
              <w:rPr>
                <w:rFonts w:ascii="Arial" w:hAnsi="Arial" w:cs="Arial"/>
                <w:b/>
                <w:bCs/>
                <w:sz w:val="20"/>
                <w:szCs w:val="20"/>
              </w:rPr>
              <w:t xml:space="preserve">                            ____________% </w:t>
            </w:r>
          </w:p>
          <w:p w14:paraId="77CC43BD" w14:textId="77777777" w:rsidR="00683097" w:rsidRDefault="00683097" w:rsidP="00C37A04">
            <w:pPr>
              <w:autoSpaceDE w:val="0"/>
              <w:autoSpaceDN w:val="0"/>
              <w:adjustRightInd w:val="0"/>
              <w:rPr>
                <w:rFonts w:ascii="Arial" w:hAnsi="Arial" w:cs="Arial"/>
              </w:rPr>
            </w:pPr>
          </w:p>
        </w:tc>
      </w:tr>
    </w:tbl>
    <w:p w14:paraId="11D0D671" w14:textId="13BF75F6" w:rsidR="00DD0E39" w:rsidRDefault="00DD0E39" w:rsidP="004E6BA2">
      <w:pPr>
        <w:pStyle w:val="Prrafodelista"/>
        <w:tabs>
          <w:tab w:val="left" w:pos="240"/>
        </w:tabs>
        <w:ind w:left="0"/>
      </w:pPr>
    </w:p>
    <w:p w14:paraId="331D07BB" w14:textId="7BBE4E99" w:rsidR="00DD0E39" w:rsidRDefault="00DD0E39" w:rsidP="004E6BA2">
      <w:pPr>
        <w:pStyle w:val="Prrafodelista"/>
        <w:tabs>
          <w:tab w:val="left" w:pos="240"/>
        </w:tabs>
        <w:ind w:left="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8"/>
        <w:gridCol w:w="4796"/>
        <w:gridCol w:w="1624"/>
      </w:tblGrid>
      <w:tr w:rsidR="00EE5BCE" w:rsidRPr="00EE5BCE" w14:paraId="2EA0F7DC" w14:textId="77777777" w:rsidTr="00EE5BCE">
        <w:trPr>
          <w:trHeight w:val="276"/>
          <w:jc w:val="center"/>
        </w:trPr>
        <w:tc>
          <w:tcPr>
            <w:tcW w:w="728" w:type="dxa"/>
            <w:vMerge w:val="restart"/>
            <w:vAlign w:val="center"/>
            <w:hideMark/>
          </w:tcPr>
          <w:p w14:paraId="2569B560" w14:textId="77777777" w:rsidR="00EE5BCE" w:rsidRPr="00EE5BCE" w:rsidRDefault="00EE5BCE" w:rsidP="00623952">
            <w:pPr>
              <w:jc w:val="center"/>
              <w:rPr>
                <w:rFonts w:ascii="Arial" w:hAnsi="Arial" w:cs="Arial"/>
                <w:b/>
                <w:bCs/>
                <w:sz w:val="16"/>
                <w:szCs w:val="16"/>
                <w:lang w:val="es-CO" w:eastAsia="es-CO"/>
              </w:rPr>
            </w:pPr>
            <w:r w:rsidRPr="00EE5BCE">
              <w:rPr>
                <w:rFonts w:ascii="Arial" w:hAnsi="Arial" w:cs="Arial"/>
                <w:b/>
                <w:bCs/>
                <w:sz w:val="16"/>
                <w:szCs w:val="16"/>
              </w:rPr>
              <w:t>GRUPO / ITEM</w:t>
            </w:r>
          </w:p>
        </w:tc>
        <w:tc>
          <w:tcPr>
            <w:tcW w:w="4796" w:type="dxa"/>
            <w:vMerge w:val="restart"/>
            <w:vAlign w:val="center"/>
            <w:hideMark/>
          </w:tcPr>
          <w:p w14:paraId="635FDED7" w14:textId="77777777" w:rsidR="00EE5BCE" w:rsidRPr="00EE5BCE" w:rsidRDefault="00EE5BCE" w:rsidP="00623952">
            <w:pPr>
              <w:jc w:val="center"/>
              <w:rPr>
                <w:rFonts w:ascii="Arial" w:hAnsi="Arial" w:cs="Arial"/>
                <w:b/>
                <w:bCs/>
                <w:sz w:val="16"/>
                <w:szCs w:val="16"/>
              </w:rPr>
            </w:pPr>
            <w:r w:rsidRPr="00EE5BCE">
              <w:rPr>
                <w:rFonts w:ascii="Arial" w:hAnsi="Arial" w:cs="Arial"/>
                <w:b/>
                <w:bCs/>
                <w:sz w:val="16"/>
                <w:szCs w:val="16"/>
              </w:rPr>
              <w:t>ELEMENTO</w:t>
            </w:r>
          </w:p>
        </w:tc>
        <w:tc>
          <w:tcPr>
            <w:tcW w:w="1624" w:type="dxa"/>
            <w:vMerge w:val="restart"/>
            <w:vAlign w:val="center"/>
            <w:hideMark/>
          </w:tcPr>
          <w:p w14:paraId="704F55F1" w14:textId="77777777" w:rsidR="00EE5BCE" w:rsidRPr="00EE5BCE" w:rsidRDefault="00EE5BCE" w:rsidP="00623952">
            <w:pPr>
              <w:jc w:val="center"/>
              <w:rPr>
                <w:rFonts w:ascii="Arial" w:hAnsi="Arial" w:cs="Arial"/>
                <w:b/>
                <w:bCs/>
                <w:sz w:val="16"/>
                <w:szCs w:val="16"/>
              </w:rPr>
            </w:pPr>
            <w:r w:rsidRPr="00EE5BCE">
              <w:rPr>
                <w:rFonts w:ascii="Arial" w:hAnsi="Arial" w:cs="Arial"/>
                <w:b/>
                <w:bCs/>
                <w:sz w:val="16"/>
                <w:szCs w:val="16"/>
              </w:rPr>
              <w:t xml:space="preserve"> </w:t>
            </w:r>
            <w:r w:rsidRPr="00EE5BCE">
              <w:rPr>
                <w:rFonts w:ascii="Arial" w:hAnsi="Arial" w:cs="Arial"/>
                <w:b/>
                <w:bCs/>
                <w:sz w:val="16"/>
                <w:szCs w:val="16"/>
              </w:rPr>
              <w:br/>
              <w:t xml:space="preserve">PRECIO TECHO UNITARIO EXENTO DE IVA  </w:t>
            </w:r>
          </w:p>
        </w:tc>
      </w:tr>
      <w:tr w:rsidR="00EE5BCE" w:rsidRPr="00EE5BCE" w14:paraId="33F6EC35" w14:textId="77777777" w:rsidTr="00EE5BCE">
        <w:trPr>
          <w:trHeight w:val="276"/>
          <w:jc w:val="center"/>
        </w:trPr>
        <w:tc>
          <w:tcPr>
            <w:tcW w:w="728" w:type="dxa"/>
            <w:vMerge/>
            <w:vAlign w:val="center"/>
            <w:hideMark/>
          </w:tcPr>
          <w:p w14:paraId="70518FC1" w14:textId="77777777" w:rsidR="00EE5BCE" w:rsidRPr="00EE5BCE" w:rsidRDefault="00EE5BCE" w:rsidP="00623952">
            <w:pPr>
              <w:rPr>
                <w:rFonts w:ascii="Arial" w:hAnsi="Arial" w:cs="Arial"/>
                <w:b/>
                <w:bCs/>
                <w:sz w:val="16"/>
                <w:szCs w:val="16"/>
              </w:rPr>
            </w:pPr>
          </w:p>
        </w:tc>
        <w:tc>
          <w:tcPr>
            <w:tcW w:w="4796" w:type="dxa"/>
            <w:vMerge/>
            <w:vAlign w:val="center"/>
            <w:hideMark/>
          </w:tcPr>
          <w:p w14:paraId="0404E158" w14:textId="77777777" w:rsidR="00EE5BCE" w:rsidRPr="00EE5BCE" w:rsidRDefault="00EE5BCE" w:rsidP="00623952">
            <w:pPr>
              <w:rPr>
                <w:rFonts w:ascii="Arial" w:hAnsi="Arial" w:cs="Arial"/>
                <w:b/>
                <w:bCs/>
                <w:sz w:val="16"/>
                <w:szCs w:val="16"/>
              </w:rPr>
            </w:pPr>
          </w:p>
        </w:tc>
        <w:tc>
          <w:tcPr>
            <w:tcW w:w="1624" w:type="dxa"/>
            <w:vMerge/>
            <w:vAlign w:val="center"/>
            <w:hideMark/>
          </w:tcPr>
          <w:p w14:paraId="42578E32" w14:textId="77777777" w:rsidR="00EE5BCE" w:rsidRPr="00EE5BCE" w:rsidRDefault="00EE5BCE" w:rsidP="00623952">
            <w:pPr>
              <w:rPr>
                <w:rFonts w:ascii="Arial" w:hAnsi="Arial" w:cs="Arial"/>
                <w:b/>
                <w:bCs/>
                <w:sz w:val="16"/>
                <w:szCs w:val="16"/>
              </w:rPr>
            </w:pPr>
          </w:p>
        </w:tc>
      </w:tr>
      <w:tr w:rsidR="00EE5BCE" w:rsidRPr="00EE5BCE" w14:paraId="70ABCC55" w14:textId="77777777" w:rsidTr="00EE5BCE">
        <w:trPr>
          <w:trHeight w:val="20"/>
          <w:jc w:val="center"/>
        </w:trPr>
        <w:tc>
          <w:tcPr>
            <w:tcW w:w="728" w:type="dxa"/>
            <w:vAlign w:val="center"/>
            <w:hideMark/>
          </w:tcPr>
          <w:p w14:paraId="22D07124" w14:textId="77777777" w:rsidR="00EE5BCE" w:rsidRPr="00EE5BCE" w:rsidRDefault="00EE5BCE" w:rsidP="00623952">
            <w:pPr>
              <w:jc w:val="center"/>
              <w:rPr>
                <w:rFonts w:ascii="Arial" w:hAnsi="Arial" w:cs="Arial"/>
                <w:sz w:val="16"/>
                <w:szCs w:val="16"/>
              </w:rPr>
            </w:pPr>
            <w:r w:rsidRPr="00EE5BCE">
              <w:rPr>
                <w:rFonts w:ascii="Arial" w:hAnsi="Arial" w:cs="Arial"/>
                <w:sz w:val="16"/>
                <w:szCs w:val="16"/>
              </w:rPr>
              <w:t>1</w:t>
            </w:r>
          </w:p>
        </w:tc>
        <w:tc>
          <w:tcPr>
            <w:tcW w:w="4796" w:type="dxa"/>
            <w:vAlign w:val="center"/>
            <w:hideMark/>
          </w:tcPr>
          <w:p w14:paraId="31913B49" w14:textId="77777777" w:rsidR="00EE5BCE" w:rsidRPr="00EE5BCE" w:rsidRDefault="00EE5BCE" w:rsidP="00623952">
            <w:pPr>
              <w:rPr>
                <w:rFonts w:ascii="Arial" w:hAnsi="Arial" w:cs="Arial"/>
                <w:color w:val="000000"/>
                <w:sz w:val="16"/>
                <w:szCs w:val="16"/>
              </w:rPr>
            </w:pPr>
            <w:r w:rsidRPr="00EE5BCE">
              <w:rPr>
                <w:rFonts w:ascii="Arial" w:hAnsi="Arial" w:cs="Arial"/>
                <w:color w:val="000000"/>
                <w:sz w:val="16"/>
                <w:szCs w:val="16"/>
              </w:rPr>
              <w:t>CONSULTA DE PRIMERA VEZ POR ESPECIALISTA EN ALERGOLOGÍA</w:t>
            </w:r>
          </w:p>
        </w:tc>
        <w:tc>
          <w:tcPr>
            <w:tcW w:w="1624" w:type="dxa"/>
            <w:noWrap/>
            <w:vAlign w:val="center"/>
            <w:hideMark/>
          </w:tcPr>
          <w:p w14:paraId="48E412A3" w14:textId="77777777" w:rsidR="00EE5BCE" w:rsidRPr="00EE5BCE" w:rsidRDefault="00EE5BCE" w:rsidP="00623952">
            <w:pPr>
              <w:rPr>
                <w:rFonts w:ascii="Arial" w:hAnsi="Arial" w:cs="Arial"/>
                <w:sz w:val="16"/>
                <w:szCs w:val="16"/>
              </w:rPr>
            </w:pPr>
            <w:r w:rsidRPr="00EE5BCE">
              <w:rPr>
                <w:rFonts w:ascii="Arial" w:hAnsi="Arial" w:cs="Arial"/>
                <w:sz w:val="16"/>
                <w:szCs w:val="16"/>
              </w:rPr>
              <w:t xml:space="preserve">             85.200 </w:t>
            </w:r>
          </w:p>
        </w:tc>
      </w:tr>
      <w:tr w:rsidR="00EE5BCE" w:rsidRPr="00EE5BCE" w14:paraId="205CDB33" w14:textId="77777777" w:rsidTr="00EE5BCE">
        <w:trPr>
          <w:trHeight w:val="20"/>
          <w:jc w:val="center"/>
        </w:trPr>
        <w:tc>
          <w:tcPr>
            <w:tcW w:w="728" w:type="dxa"/>
            <w:vAlign w:val="center"/>
            <w:hideMark/>
          </w:tcPr>
          <w:p w14:paraId="09CABFE9" w14:textId="77777777" w:rsidR="00EE5BCE" w:rsidRPr="00EE5BCE" w:rsidRDefault="00EE5BCE" w:rsidP="00623952">
            <w:pPr>
              <w:jc w:val="center"/>
              <w:rPr>
                <w:rFonts w:ascii="Arial" w:hAnsi="Arial" w:cs="Arial"/>
                <w:sz w:val="16"/>
                <w:szCs w:val="16"/>
              </w:rPr>
            </w:pPr>
            <w:r w:rsidRPr="00EE5BCE">
              <w:rPr>
                <w:rFonts w:ascii="Arial" w:hAnsi="Arial" w:cs="Arial"/>
                <w:sz w:val="16"/>
                <w:szCs w:val="16"/>
              </w:rPr>
              <w:t>2</w:t>
            </w:r>
          </w:p>
        </w:tc>
        <w:tc>
          <w:tcPr>
            <w:tcW w:w="4796" w:type="dxa"/>
            <w:vAlign w:val="center"/>
            <w:hideMark/>
          </w:tcPr>
          <w:p w14:paraId="4230F7D4" w14:textId="77777777" w:rsidR="00EE5BCE" w:rsidRPr="00EE5BCE" w:rsidRDefault="00EE5BCE" w:rsidP="00623952">
            <w:pPr>
              <w:rPr>
                <w:rFonts w:ascii="Arial" w:hAnsi="Arial" w:cs="Arial"/>
                <w:color w:val="000000"/>
                <w:sz w:val="16"/>
                <w:szCs w:val="16"/>
              </w:rPr>
            </w:pPr>
            <w:r w:rsidRPr="00EE5BCE">
              <w:rPr>
                <w:rFonts w:ascii="Arial" w:hAnsi="Arial" w:cs="Arial"/>
                <w:color w:val="000000"/>
                <w:sz w:val="16"/>
                <w:szCs w:val="16"/>
              </w:rPr>
              <w:t>CONSULTA DE CONTROL O SEGUIMIENTO POR ESPECIALISTA EN ALERGOLOGÍA</w:t>
            </w:r>
          </w:p>
        </w:tc>
        <w:tc>
          <w:tcPr>
            <w:tcW w:w="1624" w:type="dxa"/>
            <w:noWrap/>
            <w:vAlign w:val="center"/>
            <w:hideMark/>
          </w:tcPr>
          <w:p w14:paraId="47444020" w14:textId="77777777" w:rsidR="00EE5BCE" w:rsidRPr="00EE5BCE" w:rsidRDefault="00EE5BCE" w:rsidP="00623952">
            <w:pPr>
              <w:rPr>
                <w:rFonts w:ascii="Arial" w:hAnsi="Arial" w:cs="Arial"/>
                <w:sz w:val="16"/>
                <w:szCs w:val="16"/>
              </w:rPr>
            </w:pPr>
            <w:r w:rsidRPr="00EE5BCE">
              <w:rPr>
                <w:rFonts w:ascii="Arial" w:hAnsi="Arial" w:cs="Arial"/>
                <w:sz w:val="16"/>
                <w:szCs w:val="16"/>
              </w:rPr>
              <w:t xml:space="preserve">             85.200 </w:t>
            </w:r>
          </w:p>
        </w:tc>
      </w:tr>
      <w:tr w:rsidR="00EE5BCE" w:rsidRPr="00EE5BCE" w14:paraId="280AE26E" w14:textId="77777777" w:rsidTr="00EE5BCE">
        <w:trPr>
          <w:trHeight w:val="20"/>
          <w:jc w:val="center"/>
        </w:trPr>
        <w:tc>
          <w:tcPr>
            <w:tcW w:w="728" w:type="dxa"/>
            <w:vAlign w:val="center"/>
            <w:hideMark/>
          </w:tcPr>
          <w:p w14:paraId="2552099F" w14:textId="77777777" w:rsidR="00EE5BCE" w:rsidRPr="00EE5BCE" w:rsidRDefault="00EE5BCE" w:rsidP="00623952">
            <w:pPr>
              <w:jc w:val="center"/>
              <w:rPr>
                <w:rFonts w:ascii="Arial" w:hAnsi="Arial" w:cs="Arial"/>
                <w:sz w:val="16"/>
                <w:szCs w:val="16"/>
              </w:rPr>
            </w:pPr>
            <w:r w:rsidRPr="00EE5BCE">
              <w:rPr>
                <w:rFonts w:ascii="Arial" w:hAnsi="Arial" w:cs="Arial"/>
                <w:sz w:val="16"/>
                <w:szCs w:val="16"/>
              </w:rPr>
              <w:t>3</w:t>
            </w:r>
          </w:p>
        </w:tc>
        <w:tc>
          <w:tcPr>
            <w:tcW w:w="4796" w:type="dxa"/>
            <w:vAlign w:val="center"/>
            <w:hideMark/>
          </w:tcPr>
          <w:p w14:paraId="5747E749" w14:textId="77777777" w:rsidR="00EE5BCE" w:rsidRPr="00EE5BCE" w:rsidRDefault="00EE5BCE" w:rsidP="00623952">
            <w:pPr>
              <w:rPr>
                <w:rFonts w:ascii="Arial" w:hAnsi="Arial" w:cs="Arial"/>
                <w:color w:val="000000"/>
                <w:sz w:val="16"/>
                <w:szCs w:val="16"/>
              </w:rPr>
            </w:pPr>
            <w:r w:rsidRPr="00EE5BCE">
              <w:rPr>
                <w:rFonts w:ascii="Arial" w:hAnsi="Arial" w:cs="Arial"/>
                <w:color w:val="000000"/>
                <w:sz w:val="16"/>
                <w:szCs w:val="16"/>
              </w:rPr>
              <w:t>PRUEBA INTRADÉRMICA DE ALERGIA</w:t>
            </w:r>
          </w:p>
        </w:tc>
        <w:tc>
          <w:tcPr>
            <w:tcW w:w="1624" w:type="dxa"/>
            <w:noWrap/>
            <w:vAlign w:val="center"/>
            <w:hideMark/>
          </w:tcPr>
          <w:p w14:paraId="7C140B85" w14:textId="77777777" w:rsidR="00EE5BCE" w:rsidRPr="00EE5BCE" w:rsidRDefault="00EE5BCE" w:rsidP="00623952">
            <w:pPr>
              <w:rPr>
                <w:rFonts w:ascii="Arial" w:hAnsi="Arial" w:cs="Arial"/>
                <w:sz w:val="16"/>
                <w:szCs w:val="16"/>
              </w:rPr>
            </w:pPr>
            <w:r w:rsidRPr="00EE5BCE">
              <w:rPr>
                <w:rFonts w:ascii="Arial" w:hAnsi="Arial" w:cs="Arial"/>
                <w:sz w:val="16"/>
                <w:szCs w:val="16"/>
              </w:rPr>
              <w:t xml:space="preserve">           410.000 </w:t>
            </w:r>
          </w:p>
        </w:tc>
      </w:tr>
      <w:tr w:rsidR="00EE5BCE" w:rsidRPr="00EE5BCE" w14:paraId="27A67BDA" w14:textId="77777777" w:rsidTr="00EE5BCE">
        <w:trPr>
          <w:trHeight w:val="20"/>
          <w:jc w:val="center"/>
        </w:trPr>
        <w:tc>
          <w:tcPr>
            <w:tcW w:w="728" w:type="dxa"/>
            <w:vAlign w:val="center"/>
            <w:hideMark/>
          </w:tcPr>
          <w:p w14:paraId="449D6C34" w14:textId="77777777" w:rsidR="00EE5BCE" w:rsidRPr="00EE5BCE" w:rsidRDefault="00EE5BCE" w:rsidP="00623952">
            <w:pPr>
              <w:jc w:val="center"/>
              <w:rPr>
                <w:rFonts w:ascii="Arial" w:hAnsi="Arial" w:cs="Arial"/>
                <w:sz w:val="16"/>
                <w:szCs w:val="16"/>
              </w:rPr>
            </w:pPr>
            <w:r w:rsidRPr="00EE5BCE">
              <w:rPr>
                <w:rFonts w:ascii="Arial" w:hAnsi="Arial" w:cs="Arial"/>
                <w:sz w:val="16"/>
                <w:szCs w:val="16"/>
              </w:rPr>
              <w:t>4</w:t>
            </w:r>
          </w:p>
        </w:tc>
        <w:tc>
          <w:tcPr>
            <w:tcW w:w="4796" w:type="dxa"/>
            <w:vAlign w:val="center"/>
            <w:hideMark/>
          </w:tcPr>
          <w:p w14:paraId="664CE35A" w14:textId="77777777" w:rsidR="00EE5BCE" w:rsidRPr="00EE5BCE" w:rsidRDefault="00EE5BCE" w:rsidP="00623952">
            <w:pPr>
              <w:rPr>
                <w:rFonts w:ascii="Arial" w:hAnsi="Arial" w:cs="Arial"/>
                <w:color w:val="000000"/>
                <w:sz w:val="16"/>
                <w:szCs w:val="16"/>
              </w:rPr>
            </w:pPr>
            <w:r w:rsidRPr="00EE5BCE">
              <w:rPr>
                <w:rFonts w:ascii="Arial" w:hAnsi="Arial" w:cs="Arial"/>
                <w:color w:val="000000"/>
                <w:sz w:val="16"/>
                <w:szCs w:val="16"/>
              </w:rPr>
              <w:t>PRUEBA EPICUTÁNEA DE ALERGIA (PRUEBA DE PARCHE)</w:t>
            </w:r>
          </w:p>
        </w:tc>
        <w:tc>
          <w:tcPr>
            <w:tcW w:w="1624" w:type="dxa"/>
            <w:noWrap/>
            <w:vAlign w:val="center"/>
            <w:hideMark/>
          </w:tcPr>
          <w:p w14:paraId="78607647" w14:textId="77777777" w:rsidR="00EE5BCE" w:rsidRPr="00EE5BCE" w:rsidRDefault="00EE5BCE" w:rsidP="00623952">
            <w:pPr>
              <w:rPr>
                <w:rFonts w:ascii="Arial" w:hAnsi="Arial" w:cs="Arial"/>
                <w:sz w:val="16"/>
                <w:szCs w:val="16"/>
              </w:rPr>
            </w:pPr>
            <w:r w:rsidRPr="00EE5BCE">
              <w:rPr>
                <w:rFonts w:ascii="Arial" w:hAnsi="Arial" w:cs="Arial"/>
                <w:sz w:val="16"/>
                <w:szCs w:val="16"/>
              </w:rPr>
              <w:t xml:space="preserve">           340.000 </w:t>
            </w:r>
          </w:p>
        </w:tc>
      </w:tr>
      <w:tr w:rsidR="00EE5BCE" w:rsidRPr="00EE5BCE" w14:paraId="4345E4C9" w14:textId="77777777" w:rsidTr="00EE5BCE">
        <w:trPr>
          <w:trHeight w:val="20"/>
          <w:jc w:val="center"/>
        </w:trPr>
        <w:tc>
          <w:tcPr>
            <w:tcW w:w="728" w:type="dxa"/>
            <w:vAlign w:val="center"/>
            <w:hideMark/>
          </w:tcPr>
          <w:p w14:paraId="38EA2FFD" w14:textId="77777777" w:rsidR="00EE5BCE" w:rsidRPr="00EE5BCE" w:rsidRDefault="00EE5BCE" w:rsidP="00623952">
            <w:pPr>
              <w:jc w:val="center"/>
              <w:rPr>
                <w:rFonts w:ascii="Arial" w:hAnsi="Arial" w:cs="Arial"/>
                <w:sz w:val="16"/>
                <w:szCs w:val="16"/>
              </w:rPr>
            </w:pPr>
            <w:r w:rsidRPr="00EE5BCE">
              <w:rPr>
                <w:rFonts w:ascii="Arial" w:hAnsi="Arial" w:cs="Arial"/>
                <w:sz w:val="16"/>
                <w:szCs w:val="16"/>
              </w:rPr>
              <w:t>5</w:t>
            </w:r>
          </w:p>
        </w:tc>
        <w:tc>
          <w:tcPr>
            <w:tcW w:w="4796" w:type="dxa"/>
            <w:vAlign w:val="center"/>
            <w:hideMark/>
          </w:tcPr>
          <w:p w14:paraId="0B3FD5EE" w14:textId="77777777" w:rsidR="00EE5BCE" w:rsidRPr="00EE5BCE" w:rsidRDefault="00EE5BCE" w:rsidP="00623952">
            <w:pPr>
              <w:rPr>
                <w:rFonts w:ascii="Arial" w:hAnsi="Arial" w:cs="Arial"/>
                <w:color w:val="000000"/>
                <w:sz w:val="16"/>
                <w:szCs w:val="16"/>
              </w:rPr>
            </w:pPr>
            <w:r w:rsidRPr="00EE5BCE">
              <w:rPr>
                <w:rFonts w:ascii="Arial" w:hAnsi="Arial" w:cs="Arial"/>
                <w:color w:val="000000"/>
                <w:sz w:val="16"/>
                <w:szCs w:val="16"/>
              </w:rPr>
              <w:t>PRUEBA INTRAEPIDÉRMICA DE ALERGIA CON ESCARIFICACIÓN O PUNTURA (AEROALERGENOS ALIMENTOS VENENOS DE INSECTOS O MEDICAMENTOS)</w:t>
            </w:r>
          </w:p>
        </w:tc>
        <w:tc>
          <w:tcPr>
            <w:tcW w:w="1624" w:type="dxa"/>
            <w:noWrap/>
            <w:vAlign w:val="center"/>
            <w:hideMark/>
          </w:tcPr>
          <w:p w14:paraId="6DF0A063" w14:textId="77777777" w:rsidR="00EE5BCE" w:rsidRPr="00EE5BCE" w:rsidRDefault="00EE5BCE" w:rsidP="00623952">
            <w:pPr>
              <w:rPr>
                <w:rFonts w:ascii="Arial" w:hAnsi="Arial" w:cs="Arial"/>
                <w:sz w:val="16"/>
                <w:szCs w:val="16"/>
              </w:rPr>
            </w:pPr>
            <w:r w:rsidRPr="00EE5BCE">
              <w:rPr>
                <w:rFonts w:ascii="Arial" w:hAnsi="Arial" w:cs="Arial"/>
                <w:sz w:val="16"/>
                <w:szCs w:val="16"/>
              </w:rPr>
              <w:t xml:space="preserve">           270.000 </w:t>
            </w:r>
          </w:p>
        </w:tc>
      </w:tr>
      <w:tr w:rsidR="00EE5BCE" w:rsidRPr="00EE5BCE" w14:paraId="70465CAA" w14:textId="77777777" w:rsidTr="00EE5BCE">
        <w:trPr>
          <w:trHeight w:val="20"/>
          <w:jc w:val="center"/>
        </w:trPr>
        <w:tc>
          <w:tcPr>
            <w:tcW w:w="728" w:type="dxa"/>
            <w:vAlign w:val="center"/>
            <w:hideMark/>
          </w:tcPr>
          <w:p w14:paraId="6B66BF5E" w14:textId="77777777" w:rsidR="00EE5BCE" w:rsidRPr="00EE5BCE" w:rsidRDefault="00EE5BCE" w:rsidP="00623952">
            <w:pPr>
              <w:jc w:val="center"/>
              <w:rPr>
                <w:rFonts w:ascii="Arial" w:hAnsi="Arial" w:cs="Arial"/>
                <w:sz w:val="16"/>
                <w:szCs w:val="16"/>
              </w:rPr>
            </w:pPr>
            <w:r w:rsidRPr="00EE5BCE">
              <w:rPr>
                <w:rFonts w:ascii="Arial" w:hAnsi="Arial" w:cs="Arial"/>
                <w:sz w:val="16"/>
                <w:szCs w:val="16"/>
              </w:rPr>
              <w:t>6</w:t>
            </w:r>
          </w:p>
        </w:tc>
        <w:tc>
          <w:tcPr>
            <w:tcW w:w="4796" w:type="dxa"/>
            <w:vAlign w:val="center"/>
            <w:hideMark/>
          </w:tcPr>
          <w:p w14:paraId="5FC87CDF" w14:textId="77777777" w:rsidR="00EE5BCE" w:rsidRPr="00EE5BCE" w:rsidRDefault="00EE5BCE" w:rsidP="00623952">
            <w:pPr>
              <w:rPr>
                <w:rFonts w:ascii="Arial" w:hAnsi="Arial" w:cs="Arial"/>
                <w:color w:val="000000"/>
                <w:sz w:val="16"/>
                <w:szCs w:val="16"/>
              </w:rPr>
            </w:pPr>
            <w:r w:rsidRPr="00EE5BCE">
              <w:rPr>
                <w:rFonts w:ascii="Arial" w:hAnsi="Arial" w:cs="Arial"/>
                <w:color w:val="000000"/>
                <w:sz w:val="16"/>
                <w:szCs w:val="16"/>
              </w:rPr>
              <w:t>INMUNOTERAPIA CON EXTRACTO ALERGÉNICO POR VÍA SUBCUTÁNEA.</w:t>
            </w:r>
          </w:p>
        </w:tc>
        <w:tc>
          <w:tcPr>
            <w:tcW w:w="1624" w:type="dxa"/>
            <w:noWrap/>
            <w:vAlign w:val="center"/>
            <w:hideMark/>
          </w:tcPr>
          <w:p w14:paraId="0232C1ED" w14:textId="77777777" w:rsidR="00EE5BCE" w:rsidRPr="00EE5BCE" w:rsidRDefault="00EE5BCE" w:rsidP="00623952">
            <w:pPr>
              <w:rPr>
                <w:rFonts w:ascii="Arial" w:hAnsi="Arial" w:cs="Arial"/>
                <w:sz w:val="16"/>
                <w:szCs w:val="16"/>
              </w:rPr>
            </w:pPr>
            <w:r w:rsidRPr="00EE5BCE">
              <w:rPr>
                <w:rFonts w:ascii="Arial" w:hAnsi="Arial" w:cs="Arial"/>
                <w:sz w:val="16"/>
                <w:szCs w:val="16"/>
              </w:rPr>
              <w:t xml:space="preserve">           270.000 </w:t>
            </w:r>
          </w:p>
        </w:tc>
      </w:tr>
      <w:tr w:rsidR="00EE5BCE" w:rsidRPr="00EE5BCE" w14:paraId="4C3A573C" w14:textId="77777777" w:rsidTr="00EE5BCE">
        <w:trPr>
          <w:trHeight w:val="20"/>
          <w:jc w:val="center"/>
        </w:trPr>
        <w:tc>
          <w:tcPr>
            <w:tcW w:w="728" w:type="dxa"/>
            <w:vAlign w:val="center"/>
            <w:hideMark/>
          </w:tcPr>
          <w:p w14:paraId="565DCF1C" w14:textId="77777777" w:rsidR="00EE5BCE" w:rsidRPr="00EE5BCE" w:rsidRDefault="00EE5BCE" w:rsidP="00623952">
            <w:pPr>
              <w:jc w:val="center"/>
              <w:rPr>
                <w:rFonts w:ascii="Arial" w:hAnsi="Arial" w:cs="Arial"/>
                <w:sz w:val="16"/>
                <w:szCs w:val="16"/>
              </w:rPr>
            </w:pPr>
            <w:r w:rsidRPr="00EE5BCE">
              <w:rPr>
                <w:rFonts w:ascii="Arial" w:hAnsi="Arial" w:cs="Arial"/>
                <w:sz w:val="16"/>
                <w:szCs w:val="16"/>
              </w:rPr>
              <w:t>7</w:t>
            </w:r>
          </w:p>
        </w:tc>
        <w:tc>
          <w:tcPr>
            <w:tcW w:w="4796" w:type="dxa"/>
            <w:vAlign w:val="center"/>
            <w:hideMark/>
          </w:tcPr>
          <w:p w14:paraId="67DF3E8F" w14:textId="77777777" w:rsidR="00EE5BCE" w:rsidRPr="00EE5BCE" w:rsidRDefault="00EE5BCE" w:rsidP="00623952">
            <w:pPr>
              <w:rPr>
                <w:rFonts w:ascii="Arial" w:hAnsi="Arial" w:cs="Arial"/>
                <w:color w:val="000000"/>
                <w:sz w:val="16"/>
                <w:szCs w:val="16"/>
              </w:rPr>
            </w:pPr>
            <w:r w:rsidRPr="00EE5BCE">
              <w:rPr>
                <w:rFonts w:ascii="Arial" w:hAnsi="Arial" w:cs="Arial"/>
                <w:color w:val="000000"/>
                <w:sz w:val="16"/>
                <w:szCs w:val="16"/>
              </w:rPr>
              <w:t>INMUNOTERAPIA CON EXTRACTO ALERGÉNICO POR VÍA SUBLINGUAL.</w:t>
            </w:r>
          </w:p>
        </w:tc>
        <w:tc>
          <w:tcPr>
            <w:tcW w:w="1624" w:type="dxa"/>
            <w:noWrap/>
            <w:vAlign w:val="center"/>
            <w:hideMark/>
          </w:tcPr>
          <w:p w14:paraId="420EC8CE" w14:textId="77777777" w:rsidR="00EE5BCE" w:rsidRPr="00EE5BCE" w:rsidRDefault="00EE5BCE" w:rsidP="00623952">
            <w:pPr>
              <w:rPr>
                <w:rFonts w:ascii="Arial" w:hAnsi="Arial" w:cs="Arial"/>
                <w:sz w:val="16"/>
                <w:szCs w:val="16"/>
              </w:rPr>
            </w:pPr>
            <w:r w:rsidRPr="00EE5BCE">
              <w:rPr>
                <w:rFonts w:ascii="Arial" w:hAnsi="Arial" w:cs="Arial"/>
                <w:sz w:val="16"/>
                <w:szCs w:val="16"/>
              </w:rPr>
              <w:t xml:space="preserve">           270.000 </w:t>
            </w:r>
          </w:p>
        </w:tc>
      </w:tr>
      <w:tr w:rsidR="00EE5BCE" w:rsidRPr="00EE5BCE" w14:paraId="3EF939A8" w14:textId="77777777" w:rsidTr="00EE5BCE">
        <w:trPr>
          <w:trHeight w:val="20"/>
          <w:jc w:val="center"/>
        </w:trPr>
        <w:tc>
          <w:tcPr>
            <w:tcW w:w="728" w:type="dxa"/>
            <w:vAlign w:val="center"/>
            <w:hideMark/>
          </w:tcPr>
          <w:p w14:paraId="75316ED0" w14:textId="77777777" w:rsidR="00EE5BCE" w:rsidRPr="00EE5BCE" w:rsidRDefault="00EE5BCE" w:rsidP="00623952">
            <w:pPr>
              <w:jc w:val="center"/>
              <w:rPr>
                <w:rFonts w:ascii="Arial" w:hAnsi="Arial" w:cs="Arial"/>
                <w:sz w:val="16"/>
                <w:szCs w:val="16"/>
              </w:rPr>
            </w:pPr>
            <w:r w:rsidRPr="00EE5BCE">
              <w:rPr>
                <w:rFonts w:ascii="Arial" w:hAnsi="Arial" w:cs="Arial"/>
                <w:sz w:val="16"/>
                <w:szCs w:val="16"/>
              </w:rPr>
              <w:t>8</w:t>
            </w:r>
          </w:p>
        </w:tc>
        <w:tc>
          <w:tcPr>
            <w:tcW w:w="4796" w:type="dxa"/>
            <w:vAlign w:val="center"/>
            <w:hideMark/>
          </w:tcPr>
          <w:p w14:paraId="04750F7C" w14:textId="77777777" w:rsidR="00EE5BCE" w:rsidRPr="00EE5BCE" w:rsidRDefault="00EE5BCE" w:rsidP="00623952">
            <w:pPr>
              <w:rPr>
                <w:rFonts w:ascii="Arial" w:hAnsi="Arial" w:cs="Arial"/>
                <w:color w:val="000000"/>
                <w:sz w:val="16"/>
                <w:szCs w:val="16"/>
              </w:rPr>
            </w:pPr>
            <w:r w:rsidRPr="00EE5BCE">
              <w:rPr>
                <w:rFonts w:ascii="Arial" w:hAnsi="Arial" w:cs="Arial"/>
                <w:color w:val="000000"/>
                <w:sz w:val="16"/>
                <w:szCs w:val="16"/>
              </w:rPr>
              <w:t>PRUEBA DE SENSIBILIZACIÓN CON ALÉRGENO VÍA ORAL [PROVOCACIÓN]</w:t>
            </w:r>
          </w:p>
        </w:tc>
        <w:tc>
          <w:tcPr>
            <w:tcW w:w="1624" w:type="dxa"/>
            <w:noWrap/>
            <w:vAlign w:val="center"/>
            <w:hideMark/>
          </w:tcPr>
          <w:p w14:paraId="1109C5E2" w14:textId="77777777" w:rsidR="00EE5BCE" w:rsidRPr="00EE5BCE" w:rsidRDefault="00EE5BCE" w:rsidP="00623952">
            <w:pPr>
              <w:rPr>
                <w:rFonts w:ascii="Arial" w:hAnsi="Arial" w:cs="Arial"/>
                <w:sz w:val="16"/>
                <w:szCs w:val="16"/>
              </w:rPr>
            </w:pPr>
            <w:r w:rsidRPr="00EE5BCE">
              <w:rPr>
                <w:rFonts w:ascii="Arial" w:hAnsi="Arial" w:cs="Arial"/>
                <w:sz w:val="16"/>
                <w:szCs w:val="16"/>
              </w:rPr>
              <w:t xml:space="preserve">           479.200 </w:t>
            </w:r>
          </w:p>
        </w:tc>
      </w:tr>
      <w:tr w:rsidR="00EE5BCE" w:rsidRPr="00EE5BCE" w14:paraId="3988933B" w14:textId="77777777" w:rsidTr="00EE5BCE">
        <w:trPr>
          <w:trHeight w:val="20"/>
          <w:jc w:val="center"/>
        </w:trPr>
        <w:tc>
          <w:tcPr>
            <w:tcW w:w="728" w:type="dxa"/>
            <w:vAlign w:val="center"/>
            <w:hideMark/>
          </w:tcPr>
          <w:p w14:paraId="7A25B19A" w14:textId="77777777" w:rsidR="00EE5BCE" w:rsidRPr="00EE5BCE" w:rsidRDefault="00EE5BCE" w:rsidP="00623952">
            <w:pPr>
              <w:jc w:val="center"/>
              <w:rPr>
                <w:rFonts w:ascii="Arial" w:hAnsi="Arial" w:cs="Arial"/>
                <w:sz w:val="16"/>
                <w:szCs w:val="16"/>
              </w:rPr>
            </w:pPr>
            <w:r w:rsidRPr="00EE5BCE">
              <w:rPr>
                <w:rFonts w:ascii="Arial" w:hAnsi="Arial" w:cs="Arial"/>
                <w:sz w:val="16"/>
                <w:szCs w:val="16"/>
              </w:rPr>
              <w:t>9</w:t>
            </w:r>
          </w:p>
        </w:tc>
        <w:tc>
          <w:tcPr>
            <w:tcW w:w="4796" w:type="dxa"/>
            <w:vAlign w:val="center"/>
            <w:hideMark/>
          </w:tcPr>
          <w:p w14:paraId="131B5D67" w14:textId="77777777" w:rsidR="00EE5BCE" w:rsidRPr="00EE5BCE" w:rsidRDefault="00EE5BCE" w:rsidP="00623952">
            <w:pPr>
              <w:rPr>
                <w:rFonts w:ascii="Arial" w:hAnsi="Arial" w:cs="Arial"/>
                <w:color w:val="000000"/>
                <w:sz w:val="16"/>
                <w:szCs w:val="16"/>
              </w:rPr>
            </w:pPr>
            <w:r w:rsidRPr="00EE5BCE">
              <w:rPr>
                <w:rFonts w:ascii="Arial" w:hAnsi="Arial" w:cs="Arial"/>
                <w:color w:val="000000"/>
                <w:sz w:val="16"/>
                <w:szCs w:val="16"/>
              </w:rPr>
              <w:t>MEDICION DE LA FRACCION EXHALADA DE OXIDO NITRICO </w:t>
            </w:r>
          </w:p>
        </w:tc>
        <w:tc>
          <w:tcPr>
            <w:tcW w:w="1624" w:type="dxa"/>
            <w:noWrap/>
            <w:vAlign w:val="center"/>
            <w:hideMark/>
          </w:tcPr>
          <w:p w14:paraId="3D67287A" w14:textId="77777777" w:rsidR="00EE5BCE" w:rsidRPr="00EE5BCE" w:rsidRDefault="00EE5BCE" w:rsidP="00623952">
            <w:pPr>
              <w:rPr>
                <w:rFonts w:ascii="Arial" w:hAnsi="Arial" w:cs="Arial"/>
                <w:sz w:val="16"/>
                <w:szCs w:val="16"/>
              </w:rPr>
            </w:pPr>
            <w:r w:rsidRPr="00EE5BCE">
              <w:rPr>
                <w:rFonts w:ascii="Arial" w:hAnsi="Arial" w:cs="Arial"/>
                <w:sz w:val="16"/>
                <w:szCs w:val="16"/>
              </w:rPr>
              <w:t xml:space="preserve">           200.000 </w:t>
            </w:r>
          </w:p>
        </w:tc>
      </w:tr>
    </w:tbl>
    <w:p w14:paraId="7571F4F7" w14:textId="2FCFA563" w:rsidR="00DD0E39" w:rsidRDefault="00DD0E39" w:rsidP="004E6BA2">
      <w:pPr>
        <w:pStyle w:val="Prrafodelista"/>
        <w:tabs>
          <w:tab w:val="left" w:pos="240"/>
        </w:tabs>
        <w:ind w:left="0"/>
      </w:pPr>
    </w:p>
    <w:p w14:paraId="0B053391" w14:textId="77777777" w:rsidR="00623952" w:rsidRDefault="00623952" w:rsidP="00623952">
      <w:pPr>
        <w:spacing w:line="276" w:lineRule="auto"/>
        <w:rPr>
          <w:rFonts w:ascii="Arial" w:hAnsi="Arial" w:cs="Arial"/>
          <w:sz w:val="20"/>
        </w:rPr>
      </w:pPr>
      <w:r w:rsidRPr="008C6EA1">
        <w:rPr>
          <w:rFonts w:ascii="Arial" w:hAnsi="Arial" w:cs="Arial"/>
          <w:sz w:val="20"/>
        </w:rPr>
        <w:t>El oferente:</w:t>
      </w:r>
    </w:p>
    <w:p w14:paraId="61980303" w14:textId="77777777" w:rsidR="00623952" w:rsidRPr="008C6EA1" w:rsidRDefault="00623952" w:rsidP="00623952">
      <w:pPr>
        <w:spacing w:line="276" w:lineRule="auto"/>
        <w:rPr>
          <w:rFonts w:ascii="Arial" w:hAnsi="Arial" w:cs="Arial"/>
          <w:sz w:val="20"/>
        </w:rPr>
      </w:pPr>
    </w:p>
    <w:p w14:paraId="1FB872EB"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021D5946"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3AF672E0" w14:textId="77777777" w:rsidR="00623952" w:rsidRPr="008C6EA1" w:rsidRDefault="00623952" w:rsidP="00623952">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w:t>
      </w:r>
    </w:p>
    <w:p w14:paraId="1BA1C7CF"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w:t>
      </w:r>
    </w:p>
    <w:p w14:paraId="287AFECE"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w:t>
      </w:r>
      <w:r>
        <w:rPr>
          <w:rFonts w:ascii="Arial" w:hAnsi="Arial" w:cs="Arial"/>
          <w:sz w:val="20"/>
          <w:szCs w:val="20"/>
        </w:rPr>
        <w:t>__</w:t>
      </w:r>
    </w:p>
    <w:p w14:paraId="118DFDEE"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w:t>
      </w:r>
    </w:p>
    <w:p w14:paraId="0F5345D1"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w:t>
      </w:r>
      <w:r>
        <w:rPr>
          <w:rFonts w:ascii="Arial" w:hAnsi="Arial" w:cs="Arial"/>
          <w:sz w:val="20"/>
          <w:szCs w:val="20"/>
        </w:rPr>
        <w:t>_</w:t>
      </w:r>
    </w:p>
    <w:p w14:paraId="08AA18CE"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4C0891F8" w14:textId="00863AF5" w:rsidR="00DD0E39" w:rsidRDefault="00623952" w:rsidP="00623952">
      <w:pPr>
        <w:pStyle w:val="Prrafodelista"/>
        <w:tabs>
          <w:tab w:val="left" w:pos="240"/>
        </w:tabs>
        <w:ind w:left="0"/>
      </w:pPr>
      <w:r w:rsidRPr="008C6EA1">
        <w:rPr>
          <w:rFonts w:ascii="Arial" w:hAnsi="Arial" w:cs="Arial"/>
          <w:sz w:val="20"/>
          <w:szCs w:val="20"/>
        </w:rPr>
        <w:t>Email: _________________________________________________________________________________</w:t>
      </w:r>
    </w:p>
    <w:p w14:paraId="569C45F8" w14:textId="77777777" w:rsidR="00A461D4" w:rsidRDefault="00A461D4" w:rsidP="004E6BA2">
      <w:pPr>
        <w:pStyle w:val="Prrafodelista"/>
        <w:tabs>
          <w:tab w:val="left" w:pos="240"/>
        </w:tabs>
        <w:ind w:left="0"/>
        <w:sectPr w:rsidR="00A461D4" w:rsidSect="00D37371">
          <w:headerReference w:type="default" r:id="rId11"/>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CCF3314" w14:textId="33E77277" w:rsidR="00D37371" w:rsidRDefault="00D37371" w:rsidP="00D37371">
      <w:pPr>
        <w:tabs>
          <w:tab w:val="left" w:pos="5235"/>
        </w:tabs>
        <w:rPr>
          <w:rFonts w:ascii="Arial" w:hAnsi="Arial" w:cs="Arial"/>
          <w:sz w:val="20"/>
          <w:szCs w:val="20"/>
          <w:lang w:val="es-ES_tradnl"/>
        </w:rPr>
      </w:pPr>
    </w:p>
    <w:p w14:paraId="511EFDCB" w14:textId="2CFB4849" w:rsidR="00D37371" w:rsidRDefault="00D37371" w:rsidP="00D37371">
      <w:pPr>
        <w:tabs>
          <w:tab w:val="left" w:pos="5235"/>
        </w:tabs>
        <w:rPr>
          <w:rFonts w:ascii="Arial" w:hAnsi="Arial" w:cs="Arial"/>
          <w:sz w:val="20"/>
          <w:szCs w:val="20"/>
          <w:lang w:val="es-ES_tradnl"/>
        </w:rPr>
      </w:pPr>
    </w:p>
    <w:p w14:paraId="773EEB01" w14:textId="77777777" w:rsidR="00A724B6" w:rsidRPr="00302250" w:rsidRDefault="00A724B6" w:rsidP="00A724B6">
      <w:pPr>
        <w:rPr>
          <w:rFonts w:ascii="Arial" w:hAnsi="Arial" w:cs="Arial"/>
          <w:b/>
          <w:bCs/>
          <w:sz w:val="20"/>
          <w:szCs w:val="20"/>
          <w:u w:val="single"/>
        </w:rPr>
      </w:pPr>
      <w:r w:rsidRPr="00302250">
        <w:rPr>
          <w:rFonts w:ascii="Arial" w:hAnsi="Arial" w:cs="Arial"/>
          <w:b/>
          <w:bCs/>
          <w:sz w:val="20"/>
          <w:szCs w:val="20"/>
          <w:u w:val="single"/>
        </w:rPr>
        <w:t>ESPECIFICACIONES TECNICAS</w:t>
      </w:r>
    </w:p>
    <w:p w14:paraId="48FA79E0" w14:textId="77777777" w:rsidR="00A724B6" w:rsidRPr="005F10ED" w:rsidRDefault="00A724B6" w:rsidP="00A724B6">
      <w:pPr>
        <w:rPr>
          <w:sz w:val="14"/>
          <w:szCs w:val="14"/>
        </w:rPr>
      </w:pP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3"/>
        <w:gridCol w:w="8366"/>
        <w:gridCol w:w="566"/>
        <w:gridCol w:w="621"/>
      </w:tblGrid>
      <w:tr w:rsidR="00A724B6" w:rsidRPr="00FF4856" w14:paraId="423D7032" w14:textId="77777777" w:rsidTr="00F851F8">
        <w:trPr>
          <w:trHeight w:val="20"/>
        </w:trPr>
        <w:tc>
          <w:tcPr>
            <w:tcW w:w="278" w:type="pct"/>
            <w:vMerge w:val="restart"/>
            <w:tcBorders>
              <w:top w:val="single" w:sz="4" w:space="0" w:color="auto"/>
              <w:left w:val="single" w:sz="4" w:space="0" w:color="auto"/>
              <w:bottom w:val="single" w:sz="4" w:space="0" w:color="auto"/>
              <w:right w:val="single" w:sz="4" w:space="0" w:color="auto"/>
            </w:tcBorders>
            <w:vAlign w:val="center"/>
            <w:hideMark/>
          </w:tcPr>
          <w:p w14:paraId="4C2258A5"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ITEM</w:t>
            </w:r>
          </w:p>
        </w:tc>
        <w:tc>
          <w:tcPr>
            <w:tcW w:w="4135" w:type="pct"/>
            <w:vMerge w:val="restart"/>
            <w:tcBorders>
              <w:top w:val="single" w:sz="4" w:space="0" w:color="auto"/>
              <w:left w:val="single" w:sz="4" w:space="0" w:color="auto"/>
              <w:bottom w:val="single" w:sz="4" w:space="0" w:color="auto"/>
              <w:right w:val="single" w:sz="4" w:space="0" w:color="auto"/>
            </w:tcBorders>
            <w:vAlign w:val="center"/>
            <w:hideMark/>
          </w:tcPr>
          <w:p w14:paraId="5CAF9CB6"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DESCRIPCIÓN DEL SERVICIO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81BEC19"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OFRECE</w:t>
            </w:r>
          </w:p>
        </w:tc>
      </w:tr>
      <w:tr w:rsidR="00A724B6" w:rsidRPr="00FF4856" w14:paraId="5050056F" w14:textId="77777777" w:rsidTr="00F851F8">
        <w:trPr>
          <w:trHeight w:val="20"/>
        </w:trPr>
        <w:tc>
          <w:tcPr>
            <w:tcW w:w="278" w:type="pct"/>
            <w:vMerge/>
            <w:tcBorders>
              <w:top w:val="single" w:sz="4" w:space="0" w:color="auto"/>
              <w:left w:val="single" w:sz="4" w:space="0" w:color="auto"/>
              <w:bottom w:val="single" w:sz="4" w:space="0" w:color="auto"/>
              <w:right w:val="single" w:sz="4" w:space="0" w:color="auto"/>
            </w:tcBorders>
            <w:vAlign w:val="center"/>
            <w:hideMark/>
          </w:tcPr>
          <w:p w14:paraId="4A060455" w14:textId="77777777" w:rsidR="00A724B6" w:rsidRPr="00FF4856" w:rsidRDefault="00A724B6" w:rsidP="00BE78E1">
            <w:pPr>
              <w:spacing w:line="256" w:lineRule="auto"/>
              <w:rPr>
                <w:rFonts w:ascii="Arial" w:hAnsi="Arial" w:cs="Arial"/>
                <w:b/>
                <w:bCs/>
                <w:sz w:val="16"/>
                <w:szCs w:val="16"/>
                <w:lang w:eastAsia="es-CO"/>
              </w:rPr>
            </w:pPr>
          </w:p>
        </w:tc>
        <w:tc>
          <w:tcPr>
            <w:tcW w:w="4135" w:type="pct"/>
            <w:vMerge/>
            <w:tcBorders>
              <w:top w:val="single" w:sz="4" w:space="0" w:color="auto"/>
              <w:left w:val="single" w:sz="4" w:space="0" w:color="auto"/>
              <w:bottom w:val="single" w:sz="4" w:space="0" w:color="auto"/>
              <w:right w:val="single" w:sz="4" w:space="0" w:color="auto"/>
            </w:tcBorders>
            <w:vAlign w:val="center"/>
            <w:hideMark/>
          </w:tcPr>
          <w:p w14:paraId="63E1065F" w14:textId="77777777" w:rsidR="00A724B6" w:rsidRPr="00FF4856" w:rsidRDefault="00A724B6" w:rsidP="00BE78E1">
            <w:pPr>
              <w:spacing w:line="256" w:lineRule="auto"/>
              <w:rPr>
                <w:rFonts w:ascii="Arial" w:hAnsi="Arial" w:cs="Arial"/>
                <w:b/>
                <w:bCs/>
                <w:sz w:val="16"/>
                <w:szCs w:val="16"/>
                <w:lang w:eastAsia="es-CO"/>
              </w:rPr>
            </w:pPr>
          </w:p>
        </w:tc>
        <w:tc>
          <w:tcPr>
            <w:tcW w:w="280" w:type="pct"/>
            <w:tcBorders>
              <w:top w:val="single" w:sz="4" w:space="0" w:color="auto"/>
              <w:left w:val="single" w:sz="4" w:space="0" w:color="auto"/>
              <w:bottom w:val="single" w:sz="4" w:space="0" w:color="auto"/>
              <w:right w:val="single" w:sz="4" w:space="0" w:color="auto"/>
            </w:tcBorders>
            <w:vAlign w:val="center"/>
            <w:hideMark/>
          </w:tcPr>
          <w:p w14:paraId="4ABE4E04"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SI</w:t>
            </w:r>
          </w:p>
        </w:tc>
        <w:tc>
          <w:tcPr>
            <w:tcW w:w="305" w:type="pct"/>
            <w:tcBorders>
              <w:top w:val="single" w:sz="4" w:space="0" w:color="auto"/>
              <w:left w:val="single" w:sz="4" w:space="0" w:color="auto"/>
              <w:bottom w:val="single" w:sz="4" w:space="0" w:color="auto"/>
              <w:right w:val="single" w:sz="4" w:space="0" w:color="auto"/>
            </w:tcBorders>
            <w:vAlign w:val="center"/>
            <w:hideMark/>
          </w:tcPr>
          <w:p w14:paraId="01C3D1B0"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NO</w:t>
            </w:r>
          </w:p>
        </w:tc>
      </w:tr>
      <w:tr w:rsidR="00A724B6" w:rsidRPr="00FF4856" w14:paraId="1F51560E" w14:textId="77777777" w:rsidTr="00F851F8">
        <w:trPr>
          <w:trHeight w:val="20"/>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tcPr>
          <w:p w14:paraId="28ED4B85"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p>
        </w:tc>
        <w:tc>
          <w:tcPr>
            <w:tcW w:w="4135" w:type="pct"/>
            <w:tcBorders>
              <w:top w:val="single" w:sz="4" w:space="0" w:color="auto"/>
              <w:left w:val="single" w:sz="4" w:space="0" w:color="auto"/>
              <w:bottom w:val="single" w:sz="4" w:space="0" w:color="auto"/>
              <w:right w:val="single" w:sz="4" w:space="0" w:color="auto"/>
            </w:tcBorders>
            <w:vAlign w:val="center"/>
          </w:tcPr>
          <w:p w14:paraId="3276EFC7" w14:textId="08E65ECD" w:rsidR="00A724B6" w:rsidRDefault="00A724B6" w:rsidP="00BE78E1">
            <w:pPr>
              <w:jc w:val="both"/>
              <w:rPr>
                <w:rFonts w:ascii="Arial" w:hAnsi="Arial" w:cs="Arial"/>
                <w:b/>
                <w:sz w:val="16"/>
                <w:szCs w:val="16"/>
                <w:u w:val="single"/>
              </w:rPr>
            </w:pPr>
            <w:r w:rsidRPr="008A5AF9">
              <w:rPr>
                <w:rFonts w:ascii="Arial" w:hAnsi="Arial" w:cs="Arial"/>
                <w:b/>
                <w:sz w:val="16"/>
                <w:szCs w:val="16"/>
                <w:u w:val="single"/>
              </w:rPr>
              <w:t>EXPERIENCIA PROPONENTE</w:t>
            </w:r>
          </w:p>
          <w:p w14:paraId="08CF8DD5" w14:textId="77777777" w:rsidR="008A5AF9" w:rsidRPr="005F10ED" w:rsidRDefault="008A5AF9" w:rsidP="00BE78E1">
            <w:pPr>
              <w:jc w:val="both"/>
              <w:rPr>
                <w:rFonts w:ascii="Arial" w:hAnsi="Arial" w:cs="Arial"/>
                <w:sz w:val="2"/>
                <w:szCs w:val="2"/>
                <w:u w:val="single"/>
              </w:rPr>
            </w:pPr>
          </w:p>
          <w:p w14:paraId="17D9838E" w14:textId="77777777" w:rsidR="00A724B6" w:rsidRPr="00FF4856" w:rsidRDefault="00A724B6" w:rsidP="00BE78E1">
            <w:pPr>
              <w:tabs>
                <w:tab w:val="left" w:pos="0"/>
              </w:tabs>
              <w:jc w:val="both"/>
              <w:rPr>
                <w:rFonts w:ascii="Arial" w:eastAsia="Calibri" w:hAnsi="Arial" w:cs="Arial"/>
                <w:sz w:val="16"/>
                <w:szCs w:val="16"/>
              </w:rPr>
            </w:pPr>
            <w:r w:rsidRPr="00FF4856">
              <w:rPr>
                <w:rFonts w:ascii="Arial" w:hAnsi="Arial" w:cs="Arial"/>
                <w:sz w:val="16"/>
                <w:szCs w:val="16"/>
              </w:rPr>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ejecutados en los últimos tres años 2023 y/o 2024 y/o 2025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0E98A566" w14:textId="77777777" w:rsidR="00A724B6" w:rsidRPr="005F10ED" w:rsidRDefault="00A724B6" w:rsidP="00BE78E1">
            <w:pPr>
              <w:tabs>
                <w:tab w:val="left" w:pos="0"/>
              </w:tabs>
              <w:jc w:val="both"/>
              <w:rPr>
                <w:rFonts w:ascii="Arial" w:eastAsia="Calibri" w:hAnsi="Arial" w:cs="Arial"/>
                <w:sz w:val="2"/>
                <w:szCs w:val="2"/>
                <w:lang w:val="es-CO"/>
              </w:rPr>
            </w:pPr>
          </w:p>
          <w:p w14:paraId="110DE01F" w14:textId="77777777" w:rsidR="00A724B6" w:rsidRPr="00FF4856" w:rsidRDefault="00A724B6" w:rsidP="00BE78E1">
            <w:pPr>
              <w:jc w:val="both"/>
              <w:rPr>
                <w:rFonts w:ascii="Arial" w:hAnsi="Arial" w:cs="Arial"/>
                <w:sz w:val="16"/>
                <w:szCs w:val="16"/>
                <w:lang w:val="es-CO"/>
              </w:rPr>
            </w:pPr>
            <w:r w:rsidRPr="00FF4856">
              <w:rPr>
                <w:rFonts w:ascii="Arial" w:hAnsi="Arial" w:cs="Arial"/>
                <w:sz w:val="16"/>
                <w:szCs w:val="16"/>
                <w:lang w:val="es-CO"/>
              </w:rPr>
              <w:t>Las certificaciones deben contener como mínimo la siguiente información básica:</w:t>
            </w:r>
          </w:p>
          <w:p w14:paraId="5C5BC33A" w14:textId="77777777" w:rsidR="00A724B6" w:rsidRPr="005F10ED" w:rsidRDefault="00A724B6" w:rsidP="00BE78E1">
            <w:pPr>
              <w:jc w:val="both"/>
              <w:rPr>
                <w:rFonts w:ascii="Arial" w:hAnsi="Arial" w:cs="Arial"/>
                <w:sz w:val="2"/>
                <w:szCs w:val="2"/>
                <w:lang w:val="es-CO"/>
              </w:rPr>
            </w:pPr>
          </w:p>
          <w:p w14:paraId="475D6A3A" w14:textId="77777777" w:rsidR="00A724B6" w:rsidRPr="00FF4856" w:rsidRDefault="00A724B6" w:rsidP="00A724B6">
            <w:pPr>
              <w:numPr>
                <w:ilvl w:val="0"/>
                <w:numId w:val="2"/>
              </w:numPr>
              <w:ind w:left="851" w:hanging="425"/>
              <w:jc w:val="both"/>
              <w:rPr>
                <w:rFonts w:ascii="Arial" w:hAnsi="Arial" w:cs="Arial"/>
                <w:sz w:val="16"/>
                <w:szCs w:val="16"/>
                <w:lang w:val="es-CO"/>
              </w:rPr>
            </w:pPr>
            <w:r w:rsidRPr="00FF4856">
              <w:rPr>
                <w:rFonts w:ascii="Arial" w:hAnsi="Arial" w:cs="Arial"/>
                <w:sz w:val="16"/>
                <w:szCs w:val="16"/>
                <w:lang w:val="es-CO"/>
              </w:rPr>
              <w:t>Fecha de inicio de la contratación</w:t>
            </w:r>
          </w:p>
          <w:p w14:paraId="65C10AF6" w14:textId="77777777" w:rsidR="00A724B6" w:rsidRPr="00FF4856" w:rsidRDefault="00A724B6" w:rsidP="00A724B6">
            <w:pPr>
              <w:numPr>
                <w:ilvl w:val="0"/>
                <w:numId w:val="2"/>
              </w:numPr>
              <w:ind w:left="851" w:hanging="425"/>
              <w:jc w:val="both"/>
              <w:rPr>
                <w:rFonts w:ascii="Arial" w:hAnsi="Arial" w:cs="Arial"/>
                <w:sz w:val="16"/>
                <w:szCs w:val="16"/>
                <w:lang w:val="es-CO"/>
              </w:rPr>
            </w:pPr>
            <w:r w:rsidRPr="00FF4856">
              <w:rPr>
                <w:rFonts w:ascii="Arial" w:hAnsi="Arial" w:cs="Arial"/>
                <w:sz w:val="16"/>
                <w:szCs w:val="16"/>
                <w:lang w:val="es-CO"/>
              </w:rPr>
              <w:t>Fecha de término de la contratación</w:t>
            </w:r>
          </w:p>
          <w:p w14:paraId="39CE5BAE" w14:textId="77777777" w:rsidR="00A724B6" w:rsidRPr="00FF4856" w:rsidRDefault="00A724B6" w:rsidP="00A724B6">
            <w:pPr>
              <w:numPr>
                <w:ilvl w:val="0"/>
                <w:numId w:val="2"/>
              </w:numPr>
              <w:tabs>
                <w:tab w:val="num" w:pos="1080"/>
              </w:tabs>
              <w:ind w:left="851" w:hanging="425"/>
              <w:jc w:val="both"/>
              <w:rPr>
                <w:rFonts w:ascii="Arial" w:hAnsi="Arial" w:cs="Arial"/>
                <w:sz w:val="16"/>
                <w:szCs w:val="16"/>
                <w:lang w:val="es-CO"/>
              </w:rPr>
            </w:pPr>
            <w:r w:rsidRPr="00FF4856">
              <w:rPr>
                <w:rFonts w:ascii="Arial" w:hAnsi="Arial" w:cs="Arial"/>
                <w:sz w:val="16"/>
                <w:szCs w:val="16"/>
                <w:lang w:val="es-CO"/>
              </w:rPr>
              <w:t>Valor de la contratación</w:t>
            </w:r>
          </w:p>
          <w:p w14:paraId="3C9FF3A9" w14:textId="77777777" w:rsidR="00A724B6" w:rsidRPr="00FF4856" w:rsidRDefault="00A724B6" w:rsidP="00A724B6">
            <w:pPr>
              <w:numPr>
                <w:ilvl w:val="0"/>
                <w:numId w:val="2"/>
              </w:numPr>
              <w:ind w:left="851" w:hanging="425"/>
              <w:jc w:val="both"/>
              <w:rPr>
                <w:rFonts w:ascii="Arial" w:hAnsi="Arial" w:cs="Arial"/>
                <w:sz w:val="16"/>
                <w:szCs w:val="16"/>
                <w:lang w:val="es-CO"/>
              </w:rPr>
            </w:pPr>
            <w:r w:rsidRPr="00FF4856">
              <w:rPr>
                <w:rFonts w:ascii="Arial" w:hAnsi="Arial" w:cs="Arial"/>
                <w:sz w:val="16"/>
                <w:szCs w:val="16"/>
                <w:lang w:val="es-CO"/>
              </w:rPr>
              <w:t>Objeto contractual</w:t>
            </w:r>
          </w:p>
          <w:p w14:paraId="5F535EE1" w14:textId="77777777" w:rsidR="00A724B6" w:rsidRPr="00FF4856" w:rsidRDefault="00A724B6" w:rsidP="00A724B6">
            <w:pPr>
              <w:numPr>
                <w:ilvl w:val="0"/>
                <w:numId w:val="2"/>
              </w:numPr>
              <w:ind w:left="851" w:hanging="425"/>
              <w:jc w:val="both"/>
              <w:rPr>
                <w:rFonts w:ascii="Arial" w:hAnsi="Arial" w:cs="Arial"/>
                <w:sz w:val="16"/>
                <w:szCs w:val="16"/>
                <w:lang w:val="es-CO"/>
              </w:rPr>
            </w:pPr>
            <w:r w:rsidRPr="00FF4856">
              <w:rPr>
                <w:rFonts w:ascii="Arial" w:hAnsi="Arial" w:cs="Arial"/>
                <w:sz w:val="16"/>
                <w:szCs w:val="16"/>
                <w:lang w:val="es-CO"/>
              </w:rPr>
              <w:t>Número del contrato</w:t>
            </w:r>
          </w:p>
          <w:p w14:paraId="1C6BB854" w14:textId="77777777" w:rsidR="00A724B6" w:rsidRPr="00FF4856" w:rsidRDefault="00A724B6" w:rsidP="00A724B6">
            <w:pPr>
              <w:numPr>
                <w:ilvl w:val="0"/>
                <w:numId w:val="2"/>
              </w:numPr>
              <w:ind w:left="851" w:hanging="425"/>
              <w:jc w:val="both"/>
              <w:rPr>
                <w:rFonts w:ascii="Arial" w:hAnsi="Arial" w:cs="Arial"/>
                <w:sz w:val="16"/>
                <w:szCs w:val="16"/>
                <w:lang w:val="es-CO"/>
              </w:rPr>
            </w:pPr>
            <w:r w:rsidRPr="00FF4856">
              <w:rPr>
                <w:rFonts w:ascii="Arial" w:hAnsi="Arial" w:cs="Arial"/>
                <w:sz w:val="16"/>
                <w:szCs w:val="16"/>
                <w:lang w:val="es-CO"/>
              </w:rPr>
              <w:t>Firma del representante legal contratante</w:t>
            </w:r>
          </w:p>
          <w:p w14:paraId="6B8B3924" w14:textId="77777777" w:rsidR="00A724B6" w:rsidRPr="00FF4856" w:rsidRDefault="00A724B6" w:rsidP="00A724B6">
            <w:pPr>
              <w:numPr>
                <w:ilvl w:val="0"/>
                <w:numId w:val="2"/>
              </w:numPr>
              <w:ind w:left="851" w:hanging="425"/>
              <w:jc w:val="both"/>
              <w:rPr>
                <w:rFonts w:ascii="Arial" w:hAnsi="Arial" w:cs="Arial"/>
                <w:sz w:val="16"/>
                <w:szCs w:val="16"/>
                <w:lang w:val="es-CO"/>
              </w:rPr>
            </w:pPr>
            <w:r w:rsidRPr="00FF4856">
              <w:rPr>
                <w:rFonts w:ascii="Arial" w:hAnsi="Arial" w:cs="Arial"/>
                <w:sz w:val="16"/>
                <w:szCs w:val="16"/>
                <w:lang w:val="es-CO"/>
              </w:rPr>
              <w:t>NIT del contratante</w:t>
            </w:r>
          </w:p>
          <w:p w14:paraId="571C16FC" w14:textId="77777777" w:rsidR="00A724B6" w:rsidRPr="00FF4856" w:rsidRDefault="00A724B6" w:rsidP="00A724B6">
            <w:pPr>
              <w:numPr>
                <w:ilvl w:val="0"/>
                <w:numId w:val="2"/>
              </w:numPr>
              <w:ind w:left="851" w:hanging="425"/>
              <w:jc w:val="both"/>
              <w:rPr>
                <w:rFonts w:ascii="Arial" w:hAnsi="Arial" w:cs="Arial"/>
                <w:sz w:val="16"/>
                <w:szCs w:val="16"/>
                <w:lang w:val="es-CO"/>
              </w:rPr>
            </w:pPr>
            <w:r w:rsidRPr="00FF4856">
              <w:rPr>
                <w:rFonts w:ascii="Arial" w:hAnsi="Arial" w:cs="Arial"/>
                <w:sz w:val="16"/>
                <w:szCs w:val="16"/>
                <w:lang w:val="es-CO"/>
              </w:rPr>
              <w:t>Dirección del contratante</w:t>
            </w:r>
          </w:p>
          <w:p w14:paraId="6BAA9397" w14:textId="77777777" w:rsidR="00A724B6" w:rsidRPr="00FF4856" w:rsidRDefault="00A724B6" w:rsidP="00A724B6">
            <w:pPr>
              <w:numPr>
                <w:ilvl w:val="0"/>
                <w:numId w:val="2"/>
              </w:numPr>
              <w:ind w:left="851" w:hanging="425"/>
              <w:jc w:val="both"/>
              <w:rPr>
                <w:rFonts w:ascii="Arial" w:hAnsi="Arial" w:cs="Arial"/>
                <w:sz w:val="16"/>
                <w:szCs w:val="16"/>
                <w:lang w:val="es-CO"/>
              </w:rPr>
            </w:pPr>
            <w:r w:rsidRPr="00FF4856">
              <w:rPr>
                <w:rFonts w:ascii="Arial" w:hAnsi="Arial" w:cs="Arial"/>
                <w:sz w:val="16"/>
                <w:szCs w:val="16"/>
                <w:lang w:val="es-CO"/>
              </w:rPr>
              <w:t>Teléfono del contratante</w:t>
            </w:r>
          </w:p>
          <w:p w14:paraId="09ED0417" w14:textId="77777777" w:rsidR="00A724B6" w:rsidRPr="00FF4856" w:rsidRDefault="00A724B6" w:rsidP="00A724B6">
            <w:pPr>
              <w:numPr>
                <w:ilvl w:val="0"/>
                <w:numId w:val="2"/>
              </w:numPr>
              <w:ind w:left="851" w:hanging="425"/>
              <w:jc w:val="both"/>
              <w:rPr>
                <w:rFonts w:ascii="Arial" w:hAnsi="Arial" w:cs="Arial"/>
                <w:sz w:val="16"/>
                <w:szCs w:val="16"/>
                <w:lang w:val="es-CO"/>
              </w:rPr>
            </w:pPr>
            <w:r w:rsidRPr="00FF4856">
              <w:rPr>
                <w:rFonts w:ascii="Arial" w:hAnsi="Arial" w:cs="Arial"/>
                <w:sz w:val="16"/>
                <w:szCs w:val="16"/>
                <w:lang w:val="es-CO"/>
              </w:rPr>
              <w:t>Membrete de la entidad que lo expide</w:t>
            </w:r>
          </w:p>
          <w:p w14:paraId="64C2A020" w14:textId="77777777" w:rsidR="00A724B6" w:rsidRPr="00FF4856" w:rsidRDefault="00A724B6" w:rsidP="00A724B6">
            <w:pPr>
              <w:numPr>
                <w:ilvl w:val="0"/>
                <w:numId w:val="2"/>
              </w:numPr>
              <w:ind w:left="851" w:hanging="425"/>
              <w:jc w:val="both"/>
              <w:rPr>
                <w:rFonts w:ascii="Arial" w:hAnsi="Arial" w:cs="Arial"/>
                <w:sz w:val="16"/>
                <w:szCs w:val="16"/>
                <w:lang w:val="es-CO"/>
              </w:rPr>
            </w:pPr>
            <w:r w:rsidRPr="00FF4856">
              <w:rPr>
                <w:rFonts w:ascii="Arial" w:hAnsi="Arial" w:cs="Arial"/>
                <w:sz w:val="16"/>
                <w:szCs w:val="16"/>
                <w:lang w:val="es-CO"/>
              </w:rPr>
              <w:t>Cumplimiento</w:t>
            </w:r>
          </w:p>
          <w:p w14:paraId="1985C731" w14:textId="77777777" w:rsidR="00A724B6" w:rsidRPr="005F10ED" w:rsidRDefault="00A724B6" w:rsidP="00BE78E1">
            <w:pPr>
              <w:jc w:val="both"/>
              <w:rPr>
                <w:rFonts w:ascii="Arial" w:hAnsi="Arial" w:cs="Arial"/>
                <w:b/>
                <w:color w:val="000000" w:themeColor="text1"/>
                <w:sz w:val="2"/>
                <w:szCs w:val="2"/>
                <w:lang w:val="es-CO"/>
              </w:rPr>
            </w:pPr>
          </w:p>
          <w:p w14:paraId="3C3754EE" w14:textId="77777777" w:rsidR="00A724B6" w:rsidRPr="00FF4856" w:rsidRDefault="00A724B6" w:rsidP="00BE78E1">
            <w:pPr>
              <w:jc w:val="both"/>
              <w:rPr>
                <w:rFonts w:ascii="Arial" w:hAnsi="Arial" w:cs="Arial"/>
                <w:color w:val="000000" w:themeColor="text1"/>
                <w:sz w:val="16"/>
                <w:szCs w:val="16"/>
              </w:rPr>
            </w:pPr>
            <w:r w:rsidRPr="00FF4856">
              <w:rPr>
                <w:rFonts w:ascii="Arial" w:hAnsi="Arial" w:cs="Arial"/>
                <w:b/>
                <w:color w:val="000000" w:themeColor="text1"/>
                <w:sz w:val="16"/>
                <w:szCs w:val="16"/>
              </w:rPr>
              <w:t>Nota 1:</w:t>
            </w:r>
            <w:r w:rsidRPr="00FF4856">
              <w:rPr>
                <w:rFonts w:ascii="Arial" w:hAnsi="Arial" w:cs="Arial"/>
                <w:color w:val="000000" w:themeColor="text1"/>
                <w:sz w:val="16"/>
                <w:szCs w:val="16"/>
              </w:rPr>
              <w:t xml:space="preserve"> Si son contratos realizados bajo la modalidad de Consorcio o de Unión Temporal, la Regional de Aseguramiento en Salud N. °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31C1F5CB" w14:textId="77777777" w:rsidR="00A724B6" w:rsidRPr="005F10ED" w:rsidRDefault="00A724B6" w:rsidP="00BE78E1">
            <w:pPr>
              <w:jc w:val="both"/>
              <w:rPr>
                <w:rFonts w:ascii="Arial" w:hAnsi="Arial" w:cs="Arial"/>
                <w:color w:val="000000" w:themeColor="text1"/>
                <w:sz w:val="2"/>
                <w:szCs w:val="2"/>
              </w:rPr>
            </w:pPr>
          </w:p>
          <w:p w14:paraId="78FF4396" w14:textId="77777777" w:rsidR="00A724B6" w:rsidRPr="00FF4856" w:rsidRDefault="00A724B6" w:rsidP="00BE78E1">
            <w:pPr>
              <w:jc w:val="both"/>
              <w:rPr>
                <w:rFonts w:ascii="Arial" w:hAnsi="Arial" w:cs="Arial"/>
                <w:color w:val="000000" w:themeColor="text1"/>
                <w:sz w:val="16"/>
                <w:szCs w:val="16"/>
              </w:rPr>
            </w:pPr>
            <w:r w:rsidRPr="00FF4856">
              <w:rPr>
                <w:rFonts w:ascii="Arial" w:hAnsi="Arial" w:cs="Arial"/>
                <w:b/>
                <w:color w:val="000000" w:themeColor="text1"/>
                <w:sz w:val="16"/>
                <w:szCs w:val="16"/>
              </w:rPr>
              <w:t>Nota 2:</w:t>
            </w:r>
            <w:r w:rsidRPr="00FF4856">
              <w:rPr>
                <w:rFonts w:ascii="Arial" w:hAnsi="Arial" w:cs="Arial"/>
                <w:color w:val="000000" w:themeColor="text1"/>
                <w:sz w:val="16"/>
                <w:szCs w:val="16"/>
              </w:rPr>
              <w:t xml:space="preserve"> El oferente que haya tenido experiencia previa con la entidad contratante deberá relacionarla en el formulario experiencia del proponente, sin necesidad de adjuntar las certificaciones correspondientes, para su respectiva verificación.</w:t>
            </w:r>
          </w:p>
          <w:p w14:paraId="73D0BF56" w14:textId="77777777" w:rsidR="00A724B6" w:rsidRPr="005F10ED" w:rsidRDefault="00A724B6" w:rsidP="00BE78E1">
            <w:pPr>
              <w:jc w:val="both"/>
              <w:rPr>
                <w:rFonts w:ascii="Arial" w:hAnsi="Arial" w:cs="Arial"/>
                <w:b/>
                <w:bCs/>
                <w:kern w:val="2"/>
                <w:sz w:val="2"/>
                <w:szCs w:val="2"/>
                <w:lang w:val="es-CO" w:eastAsia="es-CO"/>
                <w14:ligatures w14:val="standardContextual"/>
              </w:rPr>
            </w:pPr>
          </w:p>
        </w:tc>
        <w:tc>
          <w:tcPr>
            <w:tcW w:w="280" w:type="pct"/>
            <w:tcBorders>
              <w:top w:val="single" w:sz="4" w:space="0" w:color="auto"/>
              <w:left w:val="single" w:sz="4" w:space="0" w:color="auto"/>
              <w:bottom w:val="single" w:sz="4" w:space="0" w:color="auto"/>
              <w:right w:val="single" w:sz="4" w:space="0" w:color="auto"/>
            </w:tcBorders>
          </w:tcPr>
          <w:p w14:paraId="2A492B2C" w14:textId="77777777" w:rsidR="00A724B6" w:rsidRPr="00FF4856" w:rsidRDefault="00A724B6" w:rsidP="00BE78E1">
            <w:pPr>
              <w:spacing w:line="256" w:lineRule="auto"/>
              <w:jc w:val="both"/>
              <w:rPr>
                <w:rFonts w:ascii="Arial" w:hAnsi="Arial" w:cs="Arial"/>
                <w:sz w:val="16"/>
                <w:szCs w:val="16"/>
                <w:lang w:eastAsia="es-CO"/>
              </w:rPr>
            </w:pPr>
          </w:p>
        </w:tc>
        <w:tc>
          <w:tcPr>
            <w:tcW w:w="305" w:type="pct"/>
            <w:tcBorders>
              <w:top w:val="single" w:sz="4" w:space="0" w:color="auto"/>
              <w:left w:val="single" w:sz="4" w:space="0" w:color="auto"/>
              <w:bottom w:val="single" w:sz="4" w:space="0" w:color="auto"/>
              <w:right w:val="single" w:sz="4" w:space="0" w:color="auto"/>
            </w:tcBorders>
          </w:tcPr>
          <w:p w14:paraId="540A043C" w14:textId="77777777" w:rsidR="00A724B6" w:rsidRPr="00FF4856" w:rsidRDefault="00A724B6" w:rsidP="00BE78E1">
            <w:pPr>
              <w:spacing w:line="256" w:lineRule="auto"/>
              <w:jc w:val="both"/>
              <w:rPr>
                <w:rFonts w:ascii="Arial" w:hAnsi="Arial" w:cs="Arial"/>
                <w:sz w:val="16"/>
                <w:szCs w:val="16"/>
                <w:lang w:eastAsia="es-CO"/>
              </w:rPr>
            </w:pPr>
          </w:p>
        </w:tc>
      </w:tr>
      <w:tr w:rsidR="00A724B6" w:rsidRPr="00FF4856" w14:paraId="3341E34B" w14:textId="77777777" w:rsidTr="00F851F8">
        <w:trPr>
          <w:trHeight w:val="20"/>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tcPr>
          <w:p w14:paraId="0E5F0BEA"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2</w:t>
            </w:r>
          </w:p>
        </w:tc>
        <w:tc>
          <w:tcPr>
            <w:tcW w:w="4135" w:type="pct"/>
            <w:tcBorders>
              <w:top w:val="single" w:sz="4" w:space="0" w:color="auto"/>
              <w:left w:val="single" w:sz="4" w:space="0" w:color="auto"/>
              <w:bottom w:val="single" w:sz="4" w:space="0" w:color="auto"/>
              <w:right w:val="single" w:sz="4" w:space="0" w:color="auto"/>
            </w:tcBorders>
            <w:vAlign w:val="center"/>
          </w:tcPr>
          <w:p w14:paraId="6F58C5A7" w14:textId="1D80D011" w:rsidR="00A724B6" w:rsidRDefault="00A724B6" w:rsidP="00BE78E1">
            <w:pPr>
              <w:jc w:val="both"/>
              <w:rPr>
                <w:rFonts w:ascii="Arial" w:hAnsi="Arial" w:cs="Arial"/>
                <w:b/>
                <w:sz w:val="16"/>
                <w:szCs w:val="16"/>
                <w:u w:val="single"/>
              </w:rPr>
            </w:pPr>
            <w:r w:rsidRPr="008A5AF9">
              <w:rPr>
                <w:rFonts w:ascii="Arial" w:hAnsi="Arial" w:cs="Arial"/>
                <w:b/>
                <w:sz w:val="16"/>
                <w:szCs w:val="16"/>
                <w:u w:val="single"/>
              </w:rPr>
              <w:t>CAPACIDAD OPERATIVA</w:t>
            </w:r>
          </w:p>
          <w:p w14:paraId="71BACBAD" w14:textId="77777777" w:rsidR="008A5AF9" w:rsidRPr="005F10ED" w:rsidRDefault="008A5AF9" w:rsidP="00BE78E1">
            <w:pPr>
              <w:jc w:val="both"/>
              <w:rPr>
                <w:rFonts w:ascii="Arial" w:hAnsi="Arial" w:cs="Arial"/>
                <w:b/>
                <w:sz w:val="2"/>
                <w:szCs w:val="2"/>
                <w:u w:val="single"/>
              </w:rPr>
            </w:pPr>
          </w:p>
          <w:p w14:paraId="3BA399F8" w14:textId="77777777" w:rsidR="00A724B6" w:rsidRPr="00FF4856" w:rsidRDefault="00A724B6" w:rsidP="00BE78E1">
            <w:pPr>
              <w:jc w:val="both"/>
              <w:textAlignment w:val="baseline"/>
              <w:rPr>
                <w:rFonts w:ascii="Arial" w:hAnsi="Arial" w:cs="Arial"/>
                <w:color w:val="000000"/>
                <w:sz w:val="16"/>
                <w:szCs w:val="16"/>
              </w:rPr>
            </w:pPr>
            <w:r w:rsidRPr="00FF4856">
              <w:rPr>
                <w:rFonts w:ascii="Arial" w:hAnsi="Arial" w:cs="Arial"/>
                <w:color w:val="000000"/>
                <w:sz w:val="16"/>
                <w:szCs w:val="16"/>
              </w:rPr>
              <w:t>El oferente deberá estar en capacidad de prestar el servicio de acuerdo con el horario habilitado en el REPS, garantizando como mínimo la atención de lunes a viernes.</w:t>
            </w:r>
          </w:p>
          <w:p w14:paraId="0E569424" w14:textId="77777777" w:rsidR="00A724B6" w:rsidRPr="00FF4856" w:rsidRDefault="00A724B6" w:rsidP="00BE78E1">
            <w:pPr>
              <w:jc w:val="both"/>
              <w:textAlignment w:val="baseline"/>
              <w:rPr>
                <w:rFonts w:ascii="Arial" w:hAnsi="Arial" w:cs="Arial"/>
                <w:color w:val="000000"/>
                <w:sz w:val="16"/>
                <w:szCs w:val="16"/>
              </w:rPr>
            </w:pPr>
            <w:r w:rsidRPr="00FF4856">
              <w:rPr>
                <w:rFonts w:ascii="Arial" w:hAnsi="Arial" w:cs="Arial"/>
                <w:color w:val="000000"/>
                <w:sz w:val="16"/>
                <w:szCs w:val="16"/>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tc>
        <w:tc>
          <w:tcPr>
            <w:tcW w:w="280" w:type="pct"/>
            <w:tcBorders>
              <w:top w:val="single" w:sz="4" w:space="0" w:color="auto"/>
              <w:left w:val="single" w:sz="4" w:space="0" w:color="auto"/>
              <w:bottom w:val="single" w:sz="4" w:space="0" w:color="auto"/>
              <w:right w:val="single" w:sz="4" w:space="0" w:color="auto"/>
            </w:tcBorders>
          </w:tcPr>
          <w:p w14:paraId="2A7DE2C6" w14:textId="77777777" w:rsidR="00A724B6" w:rsidRPr="00FF4856" w:rsidRDefault="00A724B6" w:rsidP="00BE78E1">
            <w:pPr>
              <w:spacing w:line="256" w:lineRule="auto"/>
              <w:jc w:val="both"/>
              <w:rPr>
                <w:rFonts w:ascii="Arial" w:hAnsi="Arial" w:cs="Arial"/>
                <w:sz w:val="16"/>
                <w:szCs w:val="16"/>
                <w:lang w:eastAsia="es-CO"/>
              </w:rPr>
            </w:pPr>
          </w:p>
        </w:tc>
        <w:tc>
          <w:tcPr>
            <w:tcW w:w="305" w:type="pct"/>
            <w:tcBorders>
              <w:top w:val="single" w:sz="4" w:space="0" w:color="auto"/>
              <w:left w:val="single" w:sz="4" w:space="0" w:color="auto"/>
              <w:bottom w:val="single" w:sz="4" w:space="0" w:color="auto"/>
              <w:right w:val="single" w:sz="4" w:space="0" w:color="auto"/>
            </w:tcBorders>
          </w:tcPr>
          <w:p w14:paraId="3A719A86" w14:textId="77777777" w:rsidR="00A724B6" w:rsidRPr="00FF4856" w:rsidRDefault="00A724B6" w:rsidP="00BE78E1">
            <w:pPr>
              <w:spacing w:line="256" w:lineRule="auto"/>
              <w:jc w:val="both"/>
              <w:rPr>
                <w:rFonts w:ascii="Arial" w:hAnsi="Arial" w:cs="Arial"/>
                <w:sz w:val="16"/>
                <w:szCs w:val="16"/>
                <w:lang w:eastAsia="es-CO"/>
              </w:rPr>
            </w:pPr>
          </w:p>
        </w:tc>
      </w:tr>
      <w:tr w:rsidR="00A724B6" w:rsidRPr="00FF4856" w14:paraId="5D37C762" w14:textId="77777777" w:rsidTr="00F851F8">
        <w:trPr>
          <w:trHeight w:val="20"/>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tcPr>
          <w:p w14:paraId="01B97B35"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3</w:t>
            </w:r>
          </w:p>
        </w:tc>
        <w:tc>
          <w:tcPr>
            <w:tcW w:w="4135" w:type="pct"/>
            <w:tcBorders>
              <w:top w:val="single" w:sz="4" w:space="0" w:color="auto"/>
              <w:left w:val="single" w:sz="4" w:space="0" w:color="auto"/>
              <w:bottom w:val="single" w:sz="4" w:space="0" w:color="auto"/>
              <w:right w:val="single" w:sz="4" w:space="0" w:color="auto"/>
            </w:tcBorders>
            <w:vAlign w:val="center"/>
          </w:tcPr>
          <w:p w14:paraId="43B85441" w14:textId="2624B232" w:rsidR="00A724B6" w:rsidRDefault="00A724B6" w:rsidP="00BE78E1">
            <w:pPr>
              <w:jc w:val="both"/>
              <w:rPr>
                <w:rFonts w:ascii="Arial" w:hAnsi="Arial" w:cs="Arial"/>
                <w:b/>
                <w:kern w:val="2"/>
                <w:sz w:val="16"/>
                <w:szCs w:val="16"/>
                <w:u w:val="single"/>
                <w14:ligatures w14:val="standardContextual"/>
              </w:rPr>
            </w:pPr>
            <w:r w:rsidRPr="008A5AF9">
              <w:rPr>
                <w:rFonts w:ascii="Arial" w:hAnsi="Arial" w:cs="Arial"/>
                <w:b/>
                <w:kern w:val="2"/>
                <w:sz w:val="16"/>
                <w:szCs w:val="16"/>
                <w:u w:val="single"/>
                <w14:ligatures w14:val="standardContextual"/>
              </w:rPr>
              <w:t>INFRAESTRUCTURA:</w:t>
            </w:r>
          </w:p>
          <w:p w14:paraId="68D4F5DD" w14:textId="77777777" w:rsidR="008A5AF9" w:rsidRPr="005F10ED" w:rsidRDefault="008A5AF9" w:rsidP="00BE78E1">
            <w:pPr>
              <w:jc w:val="both"/>
              <w:rPr>
                <w:rFonts w:ascii="Arial" w:hAnsi="Arial" w:cs="Arial"/>
                <w:b/>
                <w:kern w:val="2"/>
                <w:sz w:val="2"/>
                <w:szCs w:val="2"/>
                <w:u w:val="single"/>
                <w14:ligatures w14:val="standardContextual"/>
              </w:rPr>
            </w:pPr>
          </w:p>
          <w:p w14:paraId="11851DB5" w14:textId="77777777" w:rsidR="00A724B6" w:rsidRPr="00FF4856" w:rsidRDefault="00A724B6" w:rsidP="00BE78E1">
            <w:pPr>
              <w:jc w:val="both"/>
              <w:rPr>
                <w:rFonts w:ascii="Arial" w:hAnsi="Arial" w:cs="Arial"/>
                <w:b/>
                <w:sz w:val="16"/>
                <w:szCs w:val="16"/>
              </w:rPr>
            </w:pPr>
            <w:r w:rsidRPr="00FF4856">
              <w:rPr>
                <w:rFonts w:ascii="Arial" w:hAnsi="Arial" w:cs="Arial"/>
                <w:sz w:val="16"/>
                <w:szCs w:val="16"/>
                <w:lang w:eastAsia="es-CO"/>
              </w:rPr>
              <w:t>El servicio será prestado en las instalaciones del contratista tener mínimo una (1) sede con ubicación en el Área Metropolitana del Valle de Aburrá (Medellín, Caldas, La Estrella, Sabaneta, Itagüí, Envigado, Bello, Copacabana, Girardota y Barbosa)</w:t>
            </w:r>
          </w:p>
        </w:tc>
        <w:tc>
          <w:tcPr>
            <w:tcW w:w="280" w:type="pct"/>
            <w:tcBorders>
              <w:top w:val="single" w:sz="4" w:space="0" w:color="auto"/>
              <w:left w:val="single" w:sz="4" w:space="0" w:color="auto"/>
              <w:bottom w:val="single" w:sz="4" w:space="0" w:color="auto"/>
              <w:right w:val="single" w:sz="4" w:space="0" w:color="auto"/>
            </w:tcBorders>
          </w:tcPr>
          <w:p w14:paraId="3AD155F0" w14:textId="77777777" w:rsidR="00A724B6" w:rsidRPr="00FF4856" w:rsidRDefault="00A724B6" w:rsidP="00BE78E1">
            <w:pPr>
              <w:spacing w:line="256" w:lineRule="auto"/>
              <w:jc w:val="both"/>
              <w:rPr>
                <w:rFonts w:ascii="Arial" w:hAnsi="Arial" w:cs="Arial"/>
                <w:sz w:val="16"/>
                <w:szCs w:val="16"/>
                <w:lang w:eastAsia="es-CO"/>
              </w:rPr>
            </w:pPr>
          </w:p>
        </w:tc>
        <w:tc>
          <w:tcPr>
            <w:tcW w:w="305" w:type="pct"/>
            <w:tcBorders>
              <w:top w:val="single" w:sz="4" w:space="0" w:color="auto"/>
              <w:left w:val="single" w:sz="4" w:space="0" w:color="auto"/>
              <w:bottom w:val="single" w:sz="4" w:space="0" w:color="auto"/>
              <w:right w:val="single" w:sz="4" w:space="0" w:color="auto"/>
            </w:tcBorders>
          </w:tcPr>
          <w:p w14:paraId="0BDA9FF9" w14:textId="77777777" w:rsidR="00A724B6" w:rsidRPr="00FF4856" w:rsidRDefault="00A724B6" w:rsidP="00BE78E1">
            <w:pPr>
              <w:spacing w:line="256" w:lineRule="auto"/>
              <w:jc w:val="both"/>
              <w:rPr>
                <w:rFonts w:ascii="Arial" w:hAnsi="Arial" w:cs="Arial"/>
                <w:sz w:val="16"/>
                <w:szCs w:val="16"/>
                <w:lang w:eastAsia="es-CO"/>
              </w:rPr>
            </w:pPr>
          </w:p>
        </w:tc>
      </w:tr>
      <w:tr w:rsidR="00A724B6" w:rsidRPr="00FF4856" w14:paraId="530218AD" w14:textId="77777777" w:rsidTr="00F851F8">
        <w:trPr>
          <w:trHeight w:val="843"/>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E8CFB8"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4</w:t>
            </w:r>
          </w:p>
        </w:tc>
        <w:tc>
          <w:tcPr>
            <w:tcW w:w="4135" w:type="pct"/>
            <w:tcBorders>
              <w:top w:val="single" w:sz="4" w:space="0" w:color="auto"/>
              <w:left w:val="single" w:sz="4" w:space="0" w:color="auto"/>
              <w:bottom w:val="single" w:sz="4" w:space="0" w:color="auto"/>
              <w:right w:val="single" w:sz="4" w:space="0" w:color="auto"/>
            </w:tcBorders>
            <w:vAlign w:val="center"/>
            <w:hideMark/>
          </w:tcPr>
          <w:p w14:paraId="6175ACDE" w14:textId="4CE906FC" w:rsidR="00A724B6" w:rsidRDefault="00A724B6" w:rsidP="00BE78E1">
            <w:pPr>
              <w:rPr>
                <w:rFonts w:ascii="Arial" w:hAnsi="Arial" w:cs="Arial"/>
                <w:b/>
                <w:bCs/>
                <w:kern w:val="2"/>
                <w:sz w:val="16"/>
                <w:szCs w:val="16"/>
                <w:u w:val="single"/>
                <w:lang w:eastAsia="es-CO"/>
                <w14:ligatures w14:val="standardContextual"/>
              </w:rPr>
            </w:pPr>
            <w:r w:rsidRPr="008A5AF9">
              <w:rPr>
                <w:rFonts w:ascii="Arial" w:hAnsi="Arial" w:cs="Arial"/>
                <w:b/>
                <w:bCs/>
                <w:kern w:val="2"/>
                <w:sz w:val="16"/>
                <w:szCs w:val="16"/>
                <w:u w:val="single"/>
                <w:lang w:eastAsia="es-CO"/>
                <w14:ligatures w14:val="standardContextual"/>
              </w:rPr>
              <w:t>OPORTUNIDAD EN LA ATENCIÓN EN SALUD:</w:t>
            </w:r>
          </w:p>
          <w:p w14:paraId="22BDDA60" w14:textId="77777777" w:rsidR="008A5AF9" w:rsidRPr="005F10ED" w:rsidRDefault="008A5AF9" w:rsidP="00BE78E1">
            <w:pPr>
              <w:rPr>
                <w:rFonts w:ascii="Arial" w:hAnsi="Arial" w:cs="Arial"/>
                <w:bCs/>
                <w:kern w:val="2"/>
                <w:sz w:val="2"/>
                <w:szCs w:val="2"/>
                <w:u w:val="single"/>
                <w14:ligatures w14:val="standardContextual"/>
              </w:rPr>
            </w:pPr>
          </w:p>
          <w:p w14:paraId="7A75B77B" w14:textId="2982A3F1" w:rsidR="00A724B6" w:rsidRPr="00FF4856" w:rsidRDefault="00A724B6" w:rsidP="00BE78E1">
            <w:pPr>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 xml:space="preserve">-Atención por consulta externa con especialistas hasta </w:t>
            </w:r>
            <w:r w:rsidR="002B3CFA">
              <w:rPr>
                <w:rFonts w:ascii="Arial" w:hAnsi="Arial" w:cs="Arial"/>
                <w:kern w:val="2"/>
                <w:sz w:val="16"/>
                <w:szCs w:val="16"/>
                <w14:ligatures w14:val="standardContextual"/>
              </w:rPr>
              <w:t>15</w:t>
            </w:r>
            <w:r w:rsidRPr="00FF4856">
              <w:rPr>
                <w:rFonts w:ascii="Arial" w:hAnsi="Arial" w:cs="Arial"/>
                <w:kern w:val="2"/>
                <w:sz w:val="16"/>
                <w:szCs w:val="16"/>
                <w14:ligatures w14:val="standardContextual"/>
              </w:rPr>
              <w:t xml:space="preserve"> días calendario</w:t>
            </w:r>
          </w:p>
          <w:p w14:paraId="110CED09" w14:textId="65171F6A" w:rsidR="00A724B6" w:rsidRPr="00FF4856" w:rsidRDefault="00A724B6" w:rsidP="00BE78E1">
            <w:pPr>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 xml:space="preserve">-Atención por consulta externa con subespecialistas hasta </w:t>
            </w:r>
            <w:r w:rsidR="002B3CFA">
              <w:rPr>
                <w:rFonts w:ascii="Arial" w:hAnsi="Arial" w:cs="Arial"/>
                <w:kern w:val="2"/>
                <w:sz w:val="16"/>
                <w:szCs w:val="16"/>
                <w14:ligatures w14:val="standardContextual"/>
              </w:rPr>
              <w:t>2</w:t>
            </w:r>
            <w:r w:rsidRPr="00FF4856">
              <w:rPr>
                <w:rFonts w:ascii="Arial" w:hAnsi="Arial" w:cs="Arial"/>
                <w:kern w:val="2"/>
                <w:sz w:val="16"/>
                <w:szCs w:val="16"/>
                <w14:ligatures w14:val="standardContextual"/>
              </w:rPr>
              <w:t>0 días calendario</w:t>
            </w:r>
          </w:p>
          <w:p w14:paraId="48920662" w14:textId="7583D47E" w:rsidR="00A724B6" w:rsidRPr="00FF4856" w:rsidRDefault="00A724B6" w:rsidP="00BE78E1">
            <w:pPr>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-Estudios de apoyo diagnostico hasta 15 días calendario</w:t>
            </w:r>
          </w:p>
          <w:p w14:paraId="4D893BB9" w14:textId="32672B2B" w:rsidR="00A724B6" w:rsidRPr="00FF4856" w:rsidRDefault="00A724B6" w:rsidP="00BE78E1">
            <w:pPr>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-Procedimientos menores ambulatorios hasta 15 días calendario</w:t>
            </w:r>
          </w:p>
          <w:p w14:paraId="545388F3" w14:textId="1FEDB57C" w:rsidR="00A724B6" w:rsidRPr="00FF4856" w:rsidRDefault="00A724B6" w:rsidP="00BE78E1">
            <w:pPr>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-Atención prioritaria en las primeras 24 horas posterior a la emisión de la orden médica.</w:t>
            </w:r>
          </w:p>
        </w:tc>
        <w:tc>
          <w:tcPr>
            <w:tcW w:w="280" w:type="pct"/>
            <w:tcBorders>
              <w:top w:val="single" w:sz="4" w:space="0" w:color="auto"/>
              <w:left w:val="single" w:sz="4" w:space="0" w:color="auto"/>
              <w:bottom w:val="single" w:sz="4" w:space="0" w:color="auto"/>
              <w:right w:val="single" w:sz="4" w:space="0" w:color="auto"/>
            </w:tcBorders>
          </w:tcPr>
          <w:p w14:paraId="23B9C49F" w14:textId="77777777" w:rsidR="00A724B6" w:rsidRPr="00FF4856" w:rsidRDefault="00A724B6" w:rsidP="00BE78E1">
            <w:pPr>
              <w:spacing w:line="256" w:lineRule="auto"/>
              <w:jc w:val="both"/>
              <w:rPr>
                <w:rFonts w:ascii="Arial" w:hAnsi="Arial" w:cs="Arial"/>
                <w:b/>
                <w:bCs/>
                <w:sz w:val="16"/>
                <w:szCs w:val="16"/>
                <w:lang w:eastAsia="es-CO"/>
              </w:rPr>
            </w:pPr>
          </w:p>
        </w:tc>
        <w:tc>
          <w:tcPr>
            <w:tcW w:w="305" w:type="pct"/>
            <w:tcBorders>
              <w:top w:val="single" w:sz="4" w:space="0" w:color="auto"/>
              <w:left w:val="single" w:sz="4" w:space="0" w:color="auto"/>
              <w:bottom w:val="single" w:sz="4" w:space="0" w:color="auto"/>
              <w:right w:val="single" w:sz="4" w:space="0" w:color="auto"/>
            </w:tcBorders>
          </w:tcPr>
          <w:p w14:paraId="28B8C248" w14:textId="77777777" w:rsidR="00A724B6" w:rsidRPr="00FF4856" w:rsidRDefault="00A724B6" w:rsidP="00BE78E1">
            <w:pPr>
              <w:spacing w:line="256" w:lineRule="auto"/>
              <w:jc w:val="both"/>
              <w:rPr>
                <w:rFonts w:ascii="Arial" w:hAnsi="Arial" w:cs="Arial"/>
                <w:b/>
                <w:bCs/>
                <w:sz w:val="16"/>
                <w:szCs w:val="16"/>
                <w:lang w:eastAsia="es-CO"/>
              </w:rPr>
            </w:pPr>
          </w:p>
        </w:tc>
      </w:tr>
      <w:tr w:rsidR="00A724B6" w:rsidRPr="00FF4856" w14:paraId="1635AC70" w14:textId="77777777" w:rsidTr="00F851F8">
        <w:trPr>
          <w:trHeight w:val="233"/>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tcPr>
          <w:p w14:paraId="12797A7E"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5</w:t>
            </w:r>
          </w:p>
        </w:tc>
        <w:tc>
          <w:tcPr>
            <w:tcW w:w="4135" w:type="pct"/>
            <w:tcBorders>
              <w:top w:val="single" w:sz="4" w:space="0" w:color="auto"/>
              <w:left w:val="single" w:sz="4" w:space="0" w:color="auto"/>
              <w:bottom w:val="single" w:sz="4" w:space="0" w:color="auto"/>
              <w:right w:val="single" w:sz="4" w:space="0" w:color="auto"/>
            </w:tcBorders>
            <w:vAlign w:val="center"/>
          </w:tcPr>
          <w:p w14:paraId="595CFEDA" w14:textId="686F4CC5" w:rsidR="00A724B6" w:rsidRDefault="00A724B6" w:rsidP="00BE78E1">
            <w:pPr>
              <w:rPr>
                <w:rFonts w:ascii="Arial" w:eastAsia="Calibri" w:hAnsi="Arial" w:cs="Arial"/>
                <w:b/>
                <w:kern w:val="2"/>
                <w:sz w:val="16"/>
                <w:szCs w:val="16"/>
                <w:u w:val="single"/>
                <w14:ligatures w14:val="standardContextual"/>
              </w:rPr>
            </w:pPr>
            <w:r w:rsidRPr="008A5AF9">
              <w:rPr>
                <w:rFonts w:ascii="Arial" w:eastAsia="Calibri" w:hAnsi="Arial" w:cs="Arial"/>
                <w:b/>
                <w:kern w:val="2"/>
                <w:sz w:val="16"/>
                <w:szCs w:val="16"/>
                <w:u w:val="single"/>
                <w14:ligatures w14:val="standardContextual"/>
              </w:rPr>
              <w:t>PERSONA RESPONSABLE DEL ENLACE</w:t>
            </w:r>
          </w:p>
          <w:p w14:paraId="10E10EBD" w14:textId="77777777" w:rsidR="008A5AF9" w:rsidRPr="005F10ED" w:rsidRDefault="008A5AF9" w:rsidP="00BE78E1">
            <w:pPr>
              <w:rPr>
                <w:rFonts w:ascii="Arial" w:eastAsia="Calibri" w:hAnsi="Arial" w:cs="Arial"/>
                <w:b/>
                <w:kern w:val="2"/>
                <w:sz w:val="2"/>
                <w:szCs w:val="2"/>
                <w:u w:val="single"/>
                <w14:ligatures w14:val="standardContextual"/>
              </w:rPr>
            </w:pPr>
          </w:p>
          <w:p w14:paraId="5FA9CB2F" w14:textId="77777777" w:rsidR="00A724B6" w:rsidRPr="00FF4856" w:rsidRDefault="00A724B6" w:rsidP="00BE78E1">
            <w:pPr>
              <w:jc w:val="both"/>
              <w:rPr>
                <w:rFonts w:ascii="Arial" w:eastAsia="Calibri" w:hAnsi="Arial" w:cs="Arial"/>
                <w:b/>
                <w:kern w:val="2"/>
                <w:sz w:val="16"/>
                <w:szCs w:val="16"/>
                <w14:ligatures w14:val="standardContextual"/>
              </w:rPr>
            </w:pPr>
            <w:r w:rsidRPr="00FF4856">
              <w:rPr>
                <w:rFonts w:ascii="Arial" w:hAnsi="Arial" w:cs="Arial"/>
                <w:kern w:val="2"/>
                <w:sz w:val="16"/>
                <w:szCs w:val="16"/>
                <w:lang w:val="es-CO"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0FE4A9B0" w14:textId="77777777" w:rsidR="00A724B6" w:rsidRPr="00FF4856" w:rsidRDefault="00A724B6" w:rsidP="00BE78E1">
            <w:pPr>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Nombre:</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524E6FB9" w14:textId="77777777" w:rsidR="00A724B6" w:rsidRPr="00FF4856" w:rsidRDefault="00A724B6" w:rsidP="00BE78E1">
            <w:pPr>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Teléfono:</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2620DB2F" w14:textId="77777777" w:rsidR="00A724B6" w:rsidRPr="00FF4856" w:rsidRDefault="00A724B6" w:rsidP="00BE78E1">
            <w:pPr>
              <w:jc w:val="both"/>
              <w:rPr>
                <w:rFonts w:ascii="Arial" w:hAnsi="Arial" w:cs="Arial"/>
                <w:b/>
                <w:sz w:val="16"/>
                <w:szCs w:val="16"/>
              </w:rPr>
            </w:pPr>
            <w:r w:rsidRPr="00FF4856">
              <w:rPr>
                <w:rFonts w:ascii="Arial" w:eastAsia="Calibri" w:hAnsi="Arial" w:cs="Arial"/>
                <w:sz w:val="16"/>
                <w:szCs w:val="16"/>
              </w:rPr>
              <w:lastRenderedPageBreak/>
              <w:t>Correo electrónico:</w:t>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p>
        </w:tc>
        <w:tc>
          <w:tcPr>
            <w:tcW w:w="280" w:type="pct"/>
            <w:tcBorders>
              <w:top w:val="single" w:sz="4" w:space="0" w:color="auto"/>
              <w:left w:val="single" w:sz="4" w:space="0" w:color="auto"/>
              <w:bottom w:val="single" w:sz="4" w:space="0" w:color="auto"/>
              <w:right w:val="single" w:sz="4" w:space="0" w:color="auto"/>
            </w:tcBorders>
          </w:tcPr>
          <w:p w14:paraId="55855EC8" w14:textId="77777777" w:rsidR="00A724B6" w:rsidRPr="00FF4856" w:rsidRDefault="00A724B6" w:rsidP="00BE78E1">
            <w:pPr>
              <w:spacing w:line="256" w:lineRule="auto"/>
              <w:jc w:val="both"/>
              <w:rPr>
                <w:rFonts w:ascii="Arial" w:hAnsi="Arial" w:cs="Arial"/>
                <w:b/>
                <w:bCs/>
                <w:sz w:val="16"/>
                <w:szCs w:val="16"/>
                <w:lang w:eastAsia="es-CO"/>
              </w:rPr>
            </w:pPr>
          </w:p>
        </w:tc>
        <w:tc>
          <w:tcPr>
            <w:tcW w:w="305" w:type="pct"/>
            <w:tcBorders>
              <w:top w:val="single" w:sz="4" w:space="0" w:color="auto"/>
              <w:left w:val="single" w:sz="4" w:space="0" w:color="auto"/>
              <w:bottom w:val="single" w:sz="4" w:space="0" w:color="auto"/>
              <w:right w:val="single" w:sz="4" w:space="0" w:color="auto"/>
            </w:tcBorders>
          </w:tcPr>
          <w:p w14:paraId="78920E25" w14:textId="77777777" w:rsidR="00A724B6" w:rsidRPr="00FF4856" w:rsidRDefault="00A724B6" w:rsidP="00BE78E1">
            <w:pPr>
              <w:spacing w:line="256" w:lineRule="auto"/>
              <w:jc w:val="both"/>
              <w:rPr>
                <w:rFonts w:ascii="Arial" w:hAnsi="Arial" w:cs="Arial"/>
                <w:b/>
                <w:bCs/>
                <w:sz w:val="16"/>
                <w:szCs w:val="16"/>
                <w:lang w:eastAsia="es-CO"/>
              </w:rPr>
            </w:pPr>
          </w:p>
        </w:tc>
      </w:tr>
      <w:tr w:rsidR="00A724B6" w:rsidRPr="00FF4856" w14:paraId="530440A7" w14:textId="77777777" w:rsidTr="00F851F8">
        <w:trPr>
          <w:trHeight w:val="20"/>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24F611"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6</w:t>
            </w:r>
          </w:p>
        </w:tc>
        <w:tc>
          <w:tcPr>
            <w:tcW w:w="4135" w:type="pct"/>
            <w:tcBorders>
              <w:top w:val="single" w:sz="4" w:space="0" w:color="auto"/>
              <w:left w:val="single" w:sz="4" w:space="0" w:color="auto"/>
              <w:bottom w:val="single" w:sz="4" w:space="0" w:color="auto"/>
              <w:right w:val="single" w:sz="4" w:space="0" w:color="auto"/>
            </w:tcBorders>
            <w:vAlign w:val="center"/>
            <w:hideMark/>
          </w:tcPr>
          <w:p w14:paraId="3900B88D" w14:textId="77777777" w:rsidR="00A724B6" w:rsidRPr="00FF4856" w:rsidRDefault="00A724B6" w:rsidP="00BE78E1">
            <w:pPr>
              <w:spacing w:line="256" w:lineRule="auto"/>
              <w:jc w:val="both"/>
              <w:rPr>
                <w:rFonts w:ascii="Arial" w:hAnsi="Arial" w:cs="Arial"/>
                <w:sz w:val="16"/>
                <w:szCs w:val="16"/>
              </w:rPr>
            </w:pPr>
            <w:r w:rsidRPr="00FF4856">
              <w:rPr>
                <w:rFonts w:ascii="Arial" w:hAnsi="Arial" w:cs="Arial"/>
                <w:sz w:val="16"/>
                <w:szCs w:val="16"/>
                <w:lang w:eastAsia="es-CO"/>
              </w:rPr>
              <w:t>El contratista garantiza que los medicamentos utilizados y suministrados para el tratamiento integral cuentan con el registro de INVIMA y BPM como prueba de calidad de los mismos.</w:t>
            </w:r>
          </w:p>
        </w:tc>
        <w:tc>
          <w:tcPr>
            <w:tcW w:w="280" w:type="pct"/>
            <w:tcBorders>
              <w:top w:val="single" w:sz="4" w:space="0" w:color="auto"/>
              <w:left w:val="single" w:sz="4" w:space="0" w:color="auto"/>
              <w:bottom w:val="single" w:sz="4" w:space="0" w:color="auto"/>
              <w:right w:val="single" w:sz="4" w:space="0" w:color="auto"/>
            </w:tcBorders>
          </w:tcPr>
          <w:p w14:paraId="6BB4D2E9" w14:textId="77777777" w:rsidR="00A724B6" w:rsidRPr="00FF4856" w:rsidRDefault="00A724B6" w:rsidP="00BE78E1">
            <w:pPr>
              <w:spacing w:line="256" w:lineRule="auto"/>
              <w:jc w:val="both"/>
              <w:rPr>
                <w:rFonts w:ascii="Arial" w:hAnsi="Arial" w:cs="Arial"/>
                <w:sz w:val="16"/>
                <w:szCs w:val="16"/>
                <w:lang w:eastAsia="es-CO"/>
              </w:rPr>
            </w:pPr>
          </w:p>
        </w:tc>
        <w:tc>
          <w:tcPr>
            <w:tcW w:w="305" w:type="pct"/>
            <w:tcBorders>
              <w:top w:val="single" w:sz="4" w:space="0" w:color="auto"/>
              <w:left w:val="single" w:sz="4" w:space="0" w:color="auto"/>
              <w:bottom w:val="single" w:sz="4" w:space="0" w:color="auto"/>
              <w:right w:val="single" w:sz="4" w:space="0" w:color="auto"/>
            </w:tcBorders>
          </w:tcPr>
          <w:p w14:paraId="130C1EBF" w14:textId="77777777" w:rsidR="00A724B6" w:rsidRPr="00FF4856" w:rsidRDefault="00A724B6" w:rsidP="00BE78E1">
            <w:pPr>
              <w:spacing w:line="256" w:lineRule="auto"/>
              <w:jc w:val="both"/>
              <w:rPr>
                <w:rFonts w:ascii="Arial" w:hAnsi="Arial" w:cs="Arial"/>
                <w:sz w:val="16"/>
                <w:szCs w:val="16"/>
                <w:lang w:eastAsia="es-CO"/>
              </w:rPr>
            </w:pPr>
          </w:p>
        </w:tc>
      </w:tr>
      <w:tr w:rsidR="00A724B6" w:rsidRPr="00FF4856" w14:paraId="640F82A8" w14:textId="77777777" w:rsidTr="00F851F8">
        <w:trPr>
          <w:trHeight w:val="20"/>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313A81"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7</w:t>
            </w:r>
          </w:p>
        </w:tc>
        <w:tc>
          <w:tcPr>
            <w:tcW w:w="4135" w:type="pct"/>
            <w:tcBorders>
              <w:top w:val="single" w:sz="4" w:space="0" w:color="auto"/>
              <w:left w:val="single" w:sz="4" w:space="0" w:color="auto"/>
              <w:bottom w:val="single" w:sz="4" w:space="0" w:color="auto"/>
              <w:right w:val="single" w:sz="4" w:space="0" w:color="auto"/>
            </w:tcBorders>
            <w:vAlign w:val="center"/>
            <w:hideMark/>
          </w:tcPr>
          <w:p w14:paraId="31B5C985" w14:textId="77777777" w:rsidR="00F851F8" w:rsidRPr="00F851F8" w:rsidRDefault="00F851F8" w:rsidP="00F851F8">
            <w:pPr>
              <w:jc w:val="both"/>
              <w:rPr>
                <w:rFonts w:ascii="Arial" w:hAnsi="Arial" w:cs="Arial"/>
                <w:b/>
                <w:bCs/>
                <w:kern w:val="2"/>
                <w:sz w:val="16"/>
                <w:szCs w:val="16"/>
                <w:u w:val="single"/>
                <w:lang w:val="es-CO" w:eastAsia="es-CO"/>
                <w14:ligatures w14:val="standardContextual"/>
              </w:rPr>
            </w:pPr>
            <w:r w:rsidRPr="00F851F8">
              <w:rPr>
                <w:rFonts w:ascii="Arial" w:hAnsi="Arial" w:cs="Arial"/>
                <w:b/>
                <w:bCs/>
                <w:kern w:val="2"/>
                <w:sz w:val="16"/>
                <w:szCs w:val="16"/>
                <w:u w:val="single"/>
                <w:lang w:val="es-CO" w:eastAsia="es-CO"/>
                <w14:ligatures w14:val="standardContextual"/>
              </w:rPr>
              <w:t xml:space="preserve">CAPACIDAD INSTALADA, SUFICIENCIA OPERATIVA Y ESTÁNDARES DE PRESTACIÓN DEL SERVICIO - REPS </w:t>
            </w:r>
          </w:p>
          <w:p w14:paraId="2600D1CE" w14:textId="77777777" w:rsidR="00F851F8" w:rsidRPr="00F851F8" w:rsidRDefault="00F851F8" w:rsidP="00F851F8">
            <w:pPr>
              <w:jc w:val="both"/>
              <w:rPr>
                <w:rFonts w:ascii="Arial" w:hAnsi="Arial" w:cs="Arial"/>
                <w:b/>
                <w:bCs/>
                <w:kern w:val="2"/>
                <w:sz w:val="2"/>
                <w:szCs w:val="2"/>
                <w:u w:val="single"/>
                <w:lang w:val="es-CO" w:eastAsia="es-CO"/>
                <w14:ligatures w14:val="standardContextual"/>
              </w:rPr>
            </w:pPr>
          </w:p>
          <w:p w14:paraId="087D8130" w14:textId="77777777" w:rsidR="00F851F8" w:rsidRPr="00F851F8" w:rsidRDefault="00F851F8" w:rsidP="00F851F8">
            <w:pPr>
              <w:jc w:val="both"/>
              <w:rPr>
                <w:rFonts w:ascii="Arial" w:hAnsi="Arial" w:cs="Arial"/>
                <w:sz w:val="16"/>
                <w:szCs w:val="16"/>
              </w:rPr>
            </w:pPr>
            <w:r w:rsidRPr="00F851F8">
              <w:rPr>
                <w:rFonts w:ascii="Arial" w:hAnsi="Arial" w:cs="Arial"/>
                <w:sz w:val="16"/>
                <w:szCs w:val="16"/>
              </w:rPr>
              <w:t>El Contratista garantizara la suficiencia de su capacidad instalada, representada en la infraestructura física, dotación de equipos biomédicos, suficiencia de talento humano (Inscripción Registro Único Nacional del Talento Humano en Salud. RETHUS) deberá presentar, al momento de la oferta, un oficio mediante el cual certifique que cuenta con el talento humano requerido para el cumplimiento del objeto contractual con una experiencia mínima de seis (6) meses en la prestación de servicios de salud a contratar y recursos tecnológicos necesarios para el cumplimiento integral del objeto contractual. El contratista deberá:</w:t>
            </w:r>
          </w:p>
          <w:p w14:paraId="51D1CE80" w14:textId="77777777" w:rsidR="00F851F8" w:rsidRPr="00F851F8" w:rsidRDefault="00F851F8" w:rsidP="00F851F8">
            <w:pPr>
              <w:jc w:val="both"/>
              <w:rPr>
                <w:rFonts w:ascii="Arial" w:hAnsi="Arial" w:cs="Arial"/>
                <w:sz w:val="16"/>
                <w:szCs w:val="16"/>
              </w:rPr>
            </w:pPr>
            <w:r w:rsidRPr="00F851F8">
              <w:rPr>
                <w:rFonts w:ascii="Arial" w:hAnsi="Arial" w:cs="Arial"/>
                <w:sz w:val="16"/>
                <w:szCs w:val="16"/>
              </w:rPr>
              <w:t xml:space="preserve">-Diligenciar y mantener actualizado el formulario de capacidad administrativa y operacional, asegurando que los servicios ofertados se encuentren debidamente habilitados en el REPS, bajo los estándares de la Resolución 3100 de 2019 modificada parcialmente por la Resolución 0544 de 2023, o aquellas que las modifiquen, adicionen o sustituyan. </w:t>
            </w:r>
          </w:p>
          <w:p w14:paraId="78EBE9F3" w14:textId="77777777" w:rsidR="00F851F8" w:rsidRPr="00F851F8" w:rsidRDefault="00F851F8" w:rsidP="00F851F8">
            <w:pPr>
              <w:jc w:val="both"/>
              <w:rPr>
                <w:rFonts w:ascii="Arial" w:hAnsi="Arial" w:cs="Arial"/>
                <w:sz w:val="16"/>
                <w:szCs w:val="16"/>
              </w:rPr>
            </w:pPr>
            <w:r w:rsidRPr="00F851F8">
              <w:rPr>
                <w:rFonts w:ascii="Arial" w:hAnsi="Arial" w:cs="Arial"/>
                <w:sz w:val="16"/>
                <w:szCs w:val="16"/>
              </w:rPr>
              <w:t>- Garantizar la prestación de los servicios de forma permanente e ininterrumpida, cumpliendo estrictamente con las agendas y horarios de atención pactados para cada modalidad de servicio, evitando barreras de acceso administrativas o técnicas.</w:t>
            </w:r>
          </w:p>
          <w:p w14:paraId="0D7B0D3C" w14:textId="77777777" w:rsidR="00F851F8" w:rsidRPr="00F851F8" w:rsidRDefault="00F851F8" w:rsidP="00F851F8">
            <w:pPr>
              <w:jc w:val="both"/>
              <w:rPr>
                <w:rFonts w:ascii="Arial" w:hAnsi="Arial" w:cs="Arial"/>
                <w:sz w:val="16"/>
                <w:szCs w:val="16"/>
              </w:rPr>
            </w:pPr>
            <w:r w:rsidRPr="00F851F8">
              <w:rPr>
                <w:rFonts w:ascii="Arial" w:hAnsi="Arial" w:cs="Arial"/>
                <w:sz w:val="16"/>
                <w:szCs w:val="16"/>
              </w:rPr>
              <w:t>- 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21423A42" w14:textId="44B7774F" w:rsidR="00A724B6" w:rsidRPr="00FF4856" w:rsidRDefault="00F851F8" w:rsidP="00F851F8">
            <w:pPr>
              <w:spacing w:line="256" w:lineRule="auto"/>
              <w:jc w:val="both"/>
              <w:rPr>
                <w:rFonts w:ascii="Arial" w:hAnsi="Arial" w:cs="Arial"/>
                <w:b/>
                <w:bCs/>
                <w:sz w:val="16"/>
                <w:szCs w:val="16"/>
                <w:lang w:eastAsia="es-CO"/>
              </w:rPr>
            </w:pPr>
            <w:r w:rsidRPr="00F851F8">
              <w:rPr>
                <w:rFonts w:ascii="Arial" w:hAnsi="Arial" w:cs="Arial"/>
                <w:sz w:val="16"/>
                <w:szCs w:val="16"/>
              </w:rPr>
              <w:t xml:space="preserve">-Ejecutar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w:t>
            </w:r>
            <w:proofErr w:type="spellStart"/>
            <w:r w:rsidRPr="00F851F8">
              <w:rPr>
                <w:rFonts w:ascii="Arial" w:hAnsi="Arial" w:cs="Arial"/>
                <w:sz w:val="16"/>
                <w:szCs w:val="16"/>
              </w:rPr>
              <w:t>N.°</w:t>
            </w:r>
            <w:proofErr w:type="spellEnd"/>
            <w:r w:rsidRPr="00F851F8">
              <w:rPr>
                <w:rFonts w:ascii="Arial" w:hAnsi="Arial" w:cs="Arial"/>
                <w:sz w:val="16"/>
                <w:szCs w:val="16"/>
              </w:rPr>
              <w:t xml:space="preserve"> 6.</w:t>
            </w:r>
          </w:p>
        </w:tc>
        <w:tc>
          <w:tcPr>
            <w:tcW w:w="280" w:type="pct"/>
            <w:tcBorders>
              <w:top w:val="single" w:sz="4" w:space="0" w:color="auto"/>
              <w:left w:val="single" w:sz="4" w:space="0" w:color="auto"/>
              <w:bottom w:val="single" w:sz="4" w:space="0" w:color="auto"/>
              <w:right w:val="single" w:sz="4" w:space="0" w:color="auto"/>
            </w:tcBorders>
          </w:tcPr>
          <w:p w14:paraId="04C1CBEC" w14:textId="77777777" w:rsidR="00A724B6" w:rsidRPr="00FF4856" w:rsidRDefault="00A724B6" w:rsidP="00BE78E1">
            <w:pPr>
              <w:spacing w:line="256" w:lineRule="auto"/>
              <w:jc w:val="both"/>
              <w:rPr>
                <w:rFonts w:ascii="Arial" w:hAnsi="Arial" w:cs="Arial"/>
                <w:sz w:val="16"/>
                <w:szCs w:val="16"/>
                <w:lang w:eastAsia="es-CO"/>
              </w:rPr>
            </w:pPr>
          </w:p>
        </w:tc>
        <w:tc>
          <w:tcPr>
            <w:tcW w:w="305" w:type="pct"/>
            <w:tcBorders>
              <w:top w:val="single" w:sz="4" w:space="0" w:color="auto"/>
              <w:left w:val="single" w:sz="4" w:space="0" w:color="auto"/>
              <w:bottom w:val="single" w:sz="4" w:space="0" w:color="auto"/>
              <w:right w:val="single" w:sz="4" w:space="0" w:color="auto"/>
            </w:tcBorders>
          </w:tcPr>
          <w:p w14:paraId="19B8DD53" w14:textId="77777777" w:rsidR="00A724B6" w:rsidRPr="00FF4856" w:rsidRDefault="00A724B6" w:rsidP="00BE78E1">
            <w:pPr>
              <w:spacing w:line="256" w:lineRule="auto"/>
              <w:jc w:val="both"/>
              <w:rPr>
                <w:rFonts w:ascii="Arial" w:hAnsi="Arial" w:cs="Arial"/>
                <w:sz w:val="16"/>
                <w:szCs w:val="16"/>
                <w:lang w:eastAsia="es-CO"/>
              </w:rPr>
            </w:pPr>
          </w:p>
        </w:tc>
      </w:tr>
      <w:tr w:rsidR="00A724B6" w:rsidRPr="00FF4856" w14:paraId="2F48988D" w14:textId="77777777" w:rsidTr="00F851F8">
        <w:trPr>
          <w:trHeight w:val="20"/>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144823"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8</w:t>
            </w:r>
          </w:p>
        </w:tc>
        <w:tc>
          <w:tcPr>
            <w:tcW w:w="41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205024" w14:textId="77777777" w:rsidR="00A724B6" w:rsidRPr="00FF4856" w:rsidRDefault="00A724B6" w:rsidP="00BE78E1">
            <w:pPr>
              <w:spacing w:line="256" w:lineRule="auto"/>
              <w:jc w:val="both"/>
              <w:rPr>
                <w:rFonts w:ascii="Arial" w:hAnsi="Arial" w:cs="Arial"/>
                <w:sz w:val="16"/>
                <w:szCs w:val="16"/>
                <w:lang w:eastAsia="es-CO"/>
              </w:rPr>
            </w:pPr>
            <w:r w:rsidRPr="00FF4856">
              <w:rPr>
                <w:rFonts w:ascii="Arial" w:hAnsi="Arial" w:cs="Arial"/>
                <w:sz w:val="16"/>
                <w:szCs w:val="16"/>
                <w:lang w:eastAsia="es-CO"/>
              </w:rPr>
              <w:t xml:space="preserve"> El Contratista deberá informar al paciente sobre el procedimiento que se va a realizar y deberá diligenciar el consentimiento medico informado.</w:t>
            </w:r>
          </w:p>
        </w:tc>
        <w:tc>
          <w:tcPr>
            <w:tcW w:w="280" w:type="pct"/>
            <w:tcBorders>
              <w:top w:val="single" w:sz="4" w:space="0" w:color="auto"/>
              <w:left w:val="single" w:sz="4" w:space="0" w:color="auto"/>
              <w:bottom w:val="single" w:sz="4" w:space="0" w:color="auto"/>
              <w:right w:val="single" w:sz="4" w:space="0" w:color="auto"/>
            </w:tcBorders>
            <w:shd w:val="clear" w:color="auto" w:fill="FFFFFF"/>
          </w:tcPr>
          <w:p w14:paraId="35AF3E5C" w14:textId="77777777" w:rsidR="00A724B6" w:rsidRPr="00FF4856" w:rsidRDefault="00A724B6" w:rsidP="00BE78E1">
            <w:pPr>
              <w:spacing w:line="256" w:lineRule="auto"/>
              <w:jc w:val="both"/>
              <w:rPr>
                <w:rFonts w:ascii="Arial" w:hAnsi="Arial" w:cs="Arial"/>
                <w:sz w:val="16"/>
                <w:szCs w:val="16"/>
                <w:lang w:eastAsia="es-CO"/>
              </w:rPr>
            </w:pPr>
          </w:p>
        </w:tc>
        <w:tc>
          <w:tcPr>
            <w:tcW w:w="305" w:type="pct"/>
            <w:tcBorders>
              <w:top w:val="single" w:sz="4" w:space="0" w:color="auto"/>
              <w:left w:val="single" w:sz="4" w:space="0" w:color="auto"/>
              <w:bottom w:val="single" w:sz="4" w:space="0" w:color="auto"/>
              <w:right w:val="single" w:sz="4" w:space="0" w:color="auto"/>
            </w:tcBorders>
            <w:shd w:val="clear" w:color="auto" w:fill="FFFFFF"/>
          </w:tcPr>
          <w:p w14:paraId="1EF81BA0" w14:textId="77777777" w:rsidR="00A724B6" w:rsidRPr="00FF4856" w:rsidRDefault="00A724B6" w:rsidP="00BE78E1">
            <w:pPr>
              <w:spacing w:line="256" w:lineRule="auto"/>
              <w:jc w:val="both"/>
              <w:rPr>
                <w:rFonts w:ascii="Arial" w:hAnsi="Arial" w:cs="Arial"/>
                <w:sz w:val="16"/>
                <w:szCs w:val="16"/>
                <w:lang w:eastAsia="es-CO"/>
              </w:rPr>
            </w:pPr>
          </w:p>
        </w:tc>
      </w:tr>
      <w:tr w:rsidR="00A724B6" w:rsidRPr="00FF4856" w14:paraId="25E06926" w14:textId="77777777" w:rsidTr="00F851F8">
        <w:trPr>
          <w:trHeight w:val="20"/>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112162"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9</w:t>
            </w:r>
          </w:p>
        </w:tc>
        <w:tc>
          <w:tcPr>
            <w:tcW w:w="41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3A5D02" w14:textId="589C38F2" w:rsidR="00A724B6" w:rsidRDefault="00A724B6" w:rsidP="00BE78E1">
            <w:pPr>
              <w:spacing w:line="256" w:lineRule="auto"/>
              <w:jc w:val="both"/>
              <w:rPr>
                <w:rFonts w:ascii="Arial" w:hAnsi="Arial" w:cs="Arial"/>
                <w:b/>
                <w:sz w:val="16"/>
                <w:szCs w:val="16"/>
                <w:u w:val="single"/>
              </w:rPr>
            </w:pPr>
            <w:r w:rsidRPr="008A5AF9">
              <w:rPr>
                <w:rFonts w:ascii="Arial" w:hAnsi="Arial" w:cs="Arial"/>
                <w:b/>
                <w:sz w:val="16"/>
                <w:szCs w:val="16"/>
                <w:u w:val="single"/>
              </w:rPr>
              <w:t xml:space="preserve">CONDICIONES DEL SERVICIO - EXCUSA DE SERVICIO POR INCAPACIDAD MÉDICA: </w:t>
            </w:r>
          </w:p>
          <w:p w14:paraId="7C4173F4" w14:textId="77777777" w:rsidR="008A5AF9" w:rsidRPr="005F10ED" w:rsidRDefault="008A5AF9" w:rsidP="00BE78E1">
            <w:pPr>
              <w:spacing w:line="256" w:lineRule="auto"/>
              <w:jc w:val="both"/>
              <w:rPr>
                <w:rFonts w:ascii="Arial" w:hAnsi="Arial" w:cs="Arial"/>
                <w:b/>
                <w:sz w:val="2"/>
                <w:szCs w:val="2"/>
                <w:u w:val="single"/>
              </w:rPr>
            </w:pPr>
          </w:p>
          <w:p w14:paraId="1D0ED63E" w14:textId="77777777" w:rsidR="00A724B6" w:rsidRPr="00FF4856" w:rsidRDefault="00A724B6" w:rsidP="00BE78E1">
            <w:pPr>
              <w:spacing w:line="256" w:lineRule="auto"/>
              <w:jc w:val="both"/>
              <w:rPr>
                <w:rFonts w:ascii="Arial" w:hAnsi="Arial" w:cs="Arial"/>
                <w:sz w:val="16"/>
                <w:szCs w:val="16"/>
              </w:rPr>
            </w:pPr>
            <w:r w:rsidRPr="00FF4856">
              <w:rPr>
                <w:rFonts w:ascii="Arial" w:hAnsi="Arial" w:cs="Arial"/>
                <w:sz w:val="16"/>
                <w:szCs w:val="16"/>
              </w:rPr>
              <w:t xml:space="preserve">La Regional de Aseguramiento en Salud No. 6, debe cumplir la </w:t>
            </w:r>
            <w:r w:rsidRPr="00FF4856">
              <w:rPr>
                <w:rFonts w:ascii="Arial" w:hAnsi="Arial" w:cs="Arial"/>
                <w:b/>
                <w:sz w:val="16"/>
                <w:szCs w:val="16"/>
              </w:rPr>
              <w:t>Directiva Administrativa Permanente No 003 del 10 de marzo de 2023</w:t>
            </w:r>
            <w:r w:rsidRPr="00FF4856">
              <w:rPr>
                <w:rFonts w:ascii="Arial" w:hAnsi="Arial" w:cs="Arial"/>
                <w:sz w:val="16"/>
                <w:szCs w:val="16"/>
              </w:rPr>
              <w:t xml:space="preserve">,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14:paraId="5D3DCB0F" w14:textId="77777777" w:rsidR="00A724B6" w:rsidRPr="00FF4856" w:rsidRDefault="00A724B6" w:rsidP="00BE78E1">
            <w:pPr>
              <w:spacing w:line="256" w:lineRule="auto"/>
              <w:jc w:val="both"/>
              <w:rPr>
                <w:rFonts w:ascii="Arial" w:hAnsi="Arial" w:cs="Arial"/>
                <w:sz w:val="16"/>
                <w:szCs w:val="16"/>
              </w:rPr>
            </w:pPr>
            <w:r w:rsidRPr="00FF4856">
              <w:rPr>
                <w:rFonts w:ascii="Arial" w:hAnsi="Arial" w:cs="Arial"/>
                <w:sz w:val="16"/>
                <w:szCs w:val="16"/>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w:t>
            </w:r>
          </w:p>
          <w:p w14:paraId="26A3E3AE" w14:textId="77777777" w:rsidR="00A724B6" w:rsidRPr="00FF4856" w:rsidRDefault="00A724B6" w:rsidP="00BE78E1">
            <w:pPr>
              <w:spacing w:line="256" w:lineRule="auto"/>
              <w:jc w:val="both"/>
              <w:rPr>
                <w:rFonts w:ascii="Arial" w:hAnsi="Arial" w:cs="Arial"/>
                <w:sz w:val="16"/>
                <w:szCs w:val="16"/>
              </w:rPr>
            </w:pPr>
            <w:r w:rsidRPr="00FF4856">
              <w:rPr>
                <w:rFonts w:ascii="Arial" w:hAnsi="Arial" w:cs="Arial"/>
                <w:sz w:val="16"/>
                <w:szCs w:val="16"/>
              </w:rPr>
              <w:t xml:space="preserve">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14:paraId="78624CE5" w14:textId="77777777" w:rsidR="00A724B6" w:rsidRPr="00FF4856" w:rsidRDefault="00A724B6" w:rsidP="00BE78E1">
            <w:pPr>
              <w:spacing w:line="256" w:lineRule="auto"/>
              <w:jc w:val="both"/>
              <w:rPr>
                <w:rFonts w:ascii="Arial" w:hAnsi="Arial" w:cs="Arial"/>
                <w:sz w:val="16"/>
                <w:szCs w:val="16"/>
                <w:lang w:eastAsia="es-CO"/>
              </w:rPr>
            </w:pPr>
            <w:r w:rsidRPr="00FF4856">
              <w:rPr>
                <w:rFonts w:ascii="Arial" w:hAnsi="Arial" w:cs="Arial"/>
                <w:sz w:val="16"/>
                <w:szCs w:val="16"/>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tc>
        <w:tc>
          <w:tcPr>
            <w:tcW w:w="280" w:type="pct"/>
            <w:tcBorders>
              <w:top w:val="single" w:sz="4" w:space="0" w:color="auto"/>
              <w:left w:val="single" w:sz="4" w:space="0" w:color="auto"/>
              <w:bottom w:val="single" w:sz="4" w:space="0" w:color="auto"/>
              <w:right w:val="single" w:sz="4" w:space="0" w:color="auto"/>
            </w:tcBorders>
            <w:shd w:val="clear" w:color="auto" w:fill="FFFFFF"/>
          </w:tcPr>
          <w:p w14:paraId="6E2CE05B" w14:textId="77777777" w:rsidR="00A724B6" w:rsidRPr="00FF4856" w:rsidRDefault="00A724B6" w:rsidP="00BE78E1">
            <w:pPr>
              <w:spacing w:line="256" w:lineRule="auto"/>
              <w:jc w:val="both"/>
              <w:rPr>
                <w:rFonts w:ascii="Arial" w:hAnsi="Arial" w:cs="Arial"/>
                <w:b/>
                <w:sz w:val="16"/>
                <w:szCs w:val="16"/>
              </w:rPr>
            </w:pPr>
          </w:p>
        </w:tc>
        <w:tc>
          <w:tcPr>
            <w:tcW w:w="305" w:type="pct"/>
            <w:tcBorders>
              <w:top w:val="single" w:sz="4" w:space="0" w:color="auto"/>
              <w:left w:val="single" w:sz="4" w:space="0" w:color="auto"/>
              <w:bottom w:val="single" w:sz="4" w:space="0" w:color="auto"/>
              <w:right w:val="single" w:sz="4" w:space="0" w:color="auto"/>
            </w:tcBorders>
            <w:shd w:val="clear" w:color="auto" w:fill="FFFFFF"/>
          </w:tcPr>
          <w:p w14:paraId="4AA7E3F1" w14:textId="77777777" w:rsidR="00A724B6" w:rsidRPr="00FF4856" w:rsidRDefault="00A724B6" w:rsidP="00BE78E1">
            <w:pPr>
              <w:spacing w:line="256" w:lineRule="auto"/>
              <w:jc w:val="both"/>
              <w:rPr>
                <w:rFonts w:ascii="Arial" w:hAnsi="Arial" w:cs="Arial"/>
                <w:b/>
                <w:sz w:val="16"/>
                <w:szCs w:val="16"/>
              </w:rPr>
            </w:pPr>
          </w:p>
        </w:tc>
      </w:tr>
      <w:tr w:rsidR="00A724B6" w:rsidRPr="00FF4856" w14:paraId="7DF36A34" w14:textId="77777777" w:rsidTr="00F851F8">
        <w:trPr>
          <w:trHeight w:val="20"/>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2E8D0E"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10</w:t>
            </w:r>
          </w:p>
        </w:tc>
        <w:tc>
          <w:tcPr>
            <w:tcW w:w="41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E6190A" w14:textId="14CBA926" w:rsidR="00A724B6" w:rsidRDefault="00A724B6" w:rsidP="00BE78E1">
            <w:pPr>
              <w:spacing w:line="256" w:lineRule="auto"/>
              <w:jc w:val="both"/>
              <w:rPr>
                <w:rFonts w:ascii="Arial" w:hAnsi="Arial" w:cs="Arial"/>
                <w:b/>
                <w:bCs/>
                <w:sz w:val="16"/>
                <w:szCs w:val="16"/>
                <w:u w:val="single"/>
              </w:rPr>
            </w:pPr>
            <w:r w:rsidRPr="004F3E19">
              <w:rPr>
                <w:rFonts w:ascii="Arial" w:hAnsi="Arial" w:cs="Arial"/>
                <w:b/>
                <w:bCs/>
                <w:sz w:val="16"/>
                <w:szCs w:val="16"/>
                <w:u w:val="single"/>
              </w:rPr>
              <w:t>CANALES DE ATENCIÓN Y GESTIÓN DE INFORMACIÓN</w:t>
            </w:r>
          </w:p>
          <w:p w14:paraId="6424D465" w14:textId="77777777" w:rsidR="004F3E19" w:rsidRPr="005F10ED" w:rsidRDefault="004F3E19" w:rsidP="00BE78E1">
            <w:pPr>
              <w:spacing w:line="256" w:lineRule="auto"/>
              <w:jc w:val="both"/>
              <w:rPr>
                <w:rFonts w:ascii="Arial" w:hAnsi="Arial" w:cs="Arial"/>
                <w:b/>
                <w:bCs/>
                <w:sz w:val="2"/>
                <w:szCs w:val="2"/>
                <w:u w:val="single"/>
                <w:lang w:val="es-CO" w:eastAsia="es-CO"/>
              </w:rPr>
            </w:pPr>
          </w:p>
          <w:p w14:paraId="2F5B955C" w14:textId="77777777" w:rsidR="00A724B6" w:rsidRPr="00FF4856" w:rsidRDefault="00A724B6" w:rsidP="00BE78E1">
            <w:pPr>
              <w:spacing w:line="256" w:lineRule="auto"/>
              <w:jc w:val="both"/>
              <w:rPr>
                <w:rFonts w:ascii="Arial" w:hAnsi="Arial" w:cs="Arial"/>
                <w:sz w:val="16"/>
                <w:szCs w:val="16"/>
                <w:lang w:val="es-CO" w:eastAsia="es-CO"/>
              </w:rPr>
            </w:pPr>
            <w:r w:rsidRPr="00FF4856">
              <w:rPr>
                <w:rFonts w:ascii="Arial" w:hAnsi="Arial" w:cs="Arial"/>
                <w:sz w:val="16"/>
                <w:szCs w:val="16"/>
                <w:lang w:val="es-CO" w:eastAsia="es-CO"/>
              </w:rPr>
              <w:t>El Contratista deberá garantizar la disponibilidad y operatividad de canales para Atención al Usuario, que incluya como mínimo: Línea telefónica institucional, servicios de mensajería instantánea (WhatsApp Business), telefonía móvil y correo electrónico corporativo. Estos canales deberán asegurar el acceso efectivo a la información, la resolución de inquietudes técnicas y administrativas, y la gestión integral de Peticiones, Quejas, Reclamos y Sugerencias (PQRS).</w:t>
            </w:r>
          </w:p>
          <w:p w14:paraId="677DC6A8" w14:textId="77777777" w:rsidR="00A724B6" w:rsidRPr="00FF4856" w:rsidRDefault="00A724B6" w:rsidP="00BE78E1">
            <w:pPr>
              <w:spacing w:line="256" w:lineRule="auto"/>
              <w:jc w:val="both"/>
              <w:rPr>
                <w:rFonts w:ascii="Arial" w:hAnsi="Arial" w:cs="Arial"/>
                <w:sz w:val="16"/>
                <w:szCs w:val="16"/>
                <w:lang w:val="es-CO" w:eastAsia="es-CO"/>
              </w:rPr>
            </w:pPr>
            <w:r w:rsidRPr="00FF4856">
              <w:rPr>
                <w:rFonts w:ascii="Arial" w:hAnsi="Arial" w:cs="Arial"/>
                <w:sz w:val="16"/>
                <w:szCs w:val="16"/>
                <w:lang w:val="es-CO" w:eastAsia="es-CO"/>
              </w:rPr>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p w14:paraId="5F3B0BDF" w14:textId="77777777" w:rsidR="00A724B6" w:rsidRPr="00FF4856" w:rsidRDefault="00A724B6" w:rsidP="00BE78E1">
            <w:pPr>
              <w:spacing w:line="256" w:lineRule="auto"/>
              <w:jc w:val="both"/>
              <w:rPr>
                <w:rFonts w:ascii="Arial" w:hAnsi="Arial" w:cs="Arial"/>
                <w:sz w:val="16"/>
                <w:szCs w:val="16"/>
                <w:lang w:val="es-CO" w:eastAsia="es-CO"/>
              </w:rPr>
            </w:pPr>
          </w:p>
        </w:tc>
        <w:tc>
          <w:tcPr>
            <w:tcW w:w="280" w:type="pct"/>
            <w:tcBorders>
              <w:top w:val="single" w:sz="4" w:space="0" w:color="auto"/>
              <w:left w:val="single" w:sz="4" w:space="0" w:color="auto"/>
              <w:bottom w:val="single" w:sz="4" w:space="0" w:color="auto"/>
              <w:right w:val="single" w:sz="4" w:space="0" w:color="auto"/>
            </w:tcBorders>
            <w:shd w:val="clear" w:color="auto" w:fill="FFFFFF"/>
          </w:tcPr>
          <w:p w14:paraId="774358FA" w14:textId="77777777" w:rsidR="00A724B6" w:rsidRPr="00FF4856" w:rsidRDefault="00A724B6" w:rsidP="00BE78E1">
            <w:pPr>
              <w:spacing w:line="256" w:lineRule="auto"/>
              <w:jc w:val="both"/>
              <w:rPr>
                <w:rFonts w:ascii="Arial" w:hAnsi="Arial" w:cs="Arial"/>
                <w:sz w:val="16"/>
                <w:szCs w:val="16"/>
                <w:lang w:val="es-CO" w:eastAsia="es-CO"/>
              </w:rPr>
            </w:pPr>
          </w:p>
        </w:tc>
        <w:tc>
          <w:tcPr>
            <w:tcW w:w="305" w:type="pct"/>
            <w:tcBorders>
              <w:top w:val="single" w:sz="4" w:space="0" w:color="auto"/>
              <w:left w:val="single" w:sz="4" w:space="0" w:color="auto"/>
              <w:bottom w:val="single" w:sz="4" w:space="0" w:color="auto"/>
              <w:right w:val="single" w:sz="4" w:space="0" w:color="auto"/>
            </w:tcBorders>
            <w:shd w:val="clear" w:color="auto" w:fill="FFFFFF"/>
          </w:tcPr>
          <w:p w14:paraId="6DB96F65" w14:textId="77777777" w:rsidR="00A724B6" w:rsidRPr="00FF4856" w:rsidRDefault="00A724B6" w:rsidP="00BE78E1">
            <w:pPr>
              <w:spacing w:line="256" w:lineRule="auto"/>
              <w:jc w:val="both"/>
              <w:rPr>
                <w:rFonts w:ascii="Arial" w:hAnsi="Arial" w:cs="Arial"/>
                <w:sz w:val="16"/>
                <w:szCs w:val="16"/>
                <w:lang w:eastAsia="es-CO"/>
              </w:rPr>
            </w:pPr>
          </w:p>
        </w:tc>
      </w:tr>
      <w:tr w:rsidR="00A724B6" w:rsidRPr="00FF4856" w14:paraId="62DD1210" w14:textId="77777777" w:rsidTr="00F851F8">
        <w:trPr>
          <w:trHeight w:val="20"/>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3E381C"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11</w:t>
            </w:r>
          </w:p>
        </w:tc>
        <w:tc>
          <w:tcPr>
            <w:tcW w:w="41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FB87AE" w14:textId="77777777" w:rsidR="00A724B6" w:rsidRPr="00FF4856" w:rsidRDefault="00A724B6" w:rsidP="00BE78E1">
            <w:pPr>
              <w:spacing w:line="256" w:lineRule="auto"/>
              <w:jc w:val="both"/>
              <w:rPr>
                <w:rFonts w:ascii="Arial" w:hAnsi="Arial" w:cs="Arial"/>
                <w:sz w:val="16"/>
                <w:szCs w:val="16"/>
                <w:lang w:eastAsia="es-CO"/>
              </w:rPr>
            </w:pPr>
            <w:r w:rsidRPr="00FF4856">
              <w:rPr>
                <w:rFonts w:ascii="Arial" w:hAnsi="Arial" w:cs="Arial"/>
                <w:sz w:val="16"/>
                <w:szCs w:val="16"/>
                <w:lang w:eastAsia="es-CO"/>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280" w:type="pct"/>
            <w:tcBorders>
              <w:top w:val="single" w:sz="4" w:space="0" w:color="auto"/>
              <w:left w:val="single" w:sz="4" w:space="0" w:color="auto"/>
              <w:bottom w:val="single" w:sz="4" w:space="0" w:color="auto"/>
              <w:right w:val="single" w:sz="4" w:space="0" w:color="auto"/>
            </w:tcBorders>
            <w:shd w:val="clear" w:color="auto" w:fill="FFFFFF"/>
          </w:tcPr>
          <w:p w14:paraId="5390DB47" w14:textId="77777777" w:rsidR="00A724B6" w:rsidRPr="00FF4856" w:rsidRDefault="00A724B6" w:rsidP="00BE78E1">
            <w:pPr>
              <w:spacing w:line="256" w:lineRule="auto"/>
              <w:jc w:val="both"/>
              <w:rPr>
                <w:rFonts w:ascii="Arial" w:hAnsi="Arial" w:cs="Arial"/>
                <w:sz w:val="16"/>
                <w:szCs w:val="16"/>
                <w:lang w:eastAsia="es-CO"/>
              </w:rPr>
            </w:pPr>
          </w:p>
        </w:tc>
        <w:tc>
          <w:tcPr>
            <w:tcW w:w="305" w:type="pct"/>
            <w:tcBorders>
              <w:top w:val="single" w:sz="4" w:space="0" w:color="auto"/>
              <w:left w:val="single" w:sz="4" w:space="0" w:color="auto"/>
              <w:bottom w:val="single" w:sz="4" w:space="0" w:color="auto"/>
              <w:right w:val="single" w:sz="4" w:space="0" w:color="auto"/>
            </w:tcBorders>
            <w:shd w:val="clear" w:color="auto" w:fill="FFFFFF"/>
          </w:tcPr>
          <w:p w14:paraId="77390E0D" w14:textId="77777777" w:rsidR="00A724B6" w:rsidRPr="00FF4856" w:rsidRDefault="00A724B6" w:rsidP="00BE78E1">
            <w:pPr>
              <w:spacing w:line="256" w:lineRule="auto"/>
              <w:jc w:val="both"/>
              <w:rPr>
                <w:rFonts w:ascii="Arial" w:hAnsi="Arial" w:cs="Arial"/>
                <w:sz w:val="16"/>
                <w:szCs w:val="16"/>
                <w:lang w:eastAsia="es-CO"/>
              </w:rPr>
            </w:pPr>
          </w:p>
        </w:tc>
      </w:tr>
      <w:tr w:rsidR="00A724B6" w:rsidRPr="00FF4856" w14:paraId="7C00DE50" w14:textId="77777777" w:rsidTr="00F851F8">
        <w:trPr>
          <w:trHeight w:val="948"/>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0AEE11"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12</w:t>
            </w:r>
          </w:p>
        </w:tc>
        <w:tc>
          <w:tcPr>
            <w:tcW w:w="41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5BDE7C" w14:textId="77777777" w:rsidR="00A724B6" w:rsidRPr="00FF4856" w:rsidRDefault="00A724B6" w:rsidP="00BE78E1">
            <w:pPr>
              <w:keepNext/>
              <w:keepLines/>
              <w:spacing w:after="80" w:line="256" w:lineRule="auto"/>
              <w:jc w:val="both"/>
              <w:outlineLvl w:val="2"/>
              <w:rPr>
                <w:rFonts w:ascii="Arial" w:eastAsiaTheme="majorEastAsia" w:hAnsi="Arial" w:cs="Arial"/>
                <w:sz w:val="16"/>
                <w:szCs w:val="16"/>
                <w:lang w:eastAsia="es-CO"/>
              </w:rPr>
            </w:pPr>
            <w:r w:rsidRPr="00FF4856">
              <w:rPr>
                <w:rFonts w:ascii="Arial" w:eastAsiaTheme="majorEastAsia" w:hAnsi="Arial" w:cs="Arial"/>
                <w:sz w:val="16"/>
                <w:szCs w:val="16"/>
                <w:lang w:eastAsia="es-CO"/>
              </w:rPr>
              <w:t xml:space="preserve">El contratista deberá dar cumplimiento con las CONDICIONES DEL SERVICIO DE MEDICAMENTOS: el Subsistema De Salud De Las Fuerzas Militares Y Policía Nacional, tiene como carta rectora en materia de medicamentos, el Acuerdo Nro. 080 de 2022 </w:t>
            </w:r>
            <w:r w:rsidRPr="00FF4856">
              <w:rPr>
                <w:rFonts w:ascii="Arial" w:eastAsiaTheme="majorEastAsia" w:hAnsi="Arial" w:cs="Arial"/>
                <w:sz w:val="16"/>
                <w:szCs w:val="16"/>
              </w:rPr>
              <w:t>"</w:t>
            </w:r>
            <w:r w:rsidRPr="00FF4856">
              <w:rPr>
                <w:rFonts w:ascii="Arial" w:eastAsiaTheme="majorEastAsia" w:hAnsi="Arial" w:cs="Arial"/>
                <w:i/>
                <w:sz w:val="16"/>
                <w:szCs w:val="16"/>
                <w:lang w:eastAsia="es-CO"/>
              </w:rPr>
              <w:t>Por el cual se dictan políticas y Lineamientos generales para la Gestión Farmacéutica y se determina el Manual Único de Medicamentos y Terapéutica para el Sistema de Salud de las Fuerzas Militares y de la Policía Nacional</w:t>
            </w:r>
            <w:r w:rsidRPr="00FF4856">
              <w:rPr>
                <w:rFonts w:ascii="Arial" w:eastAsiaTheme="majorEastAsia" w:hAnsi="Arial" w:cs="Arial"/>
                <w:sz w:val="16"/>
                <w:szCs w:val="16"/>
                <w:lang w:eastAsia="es-CO"/>
              </w:rPr>
              <w:t>".</w:t>
            </w:r>
          </w:p>
        </w:tc>
        <w:tc>
          <w:tcPr>
            <w:tcW w:w="280" w:type="pct"/>
            <w:tcBorders>
              <w:top w:val="single" w:sz="4" w:space="0" w:color="auto"/>
              <w:left w:val="single" w:sz="4" w:space="0" w:color="auto"/>
              <w:bottom w:val="single" w:sz="4" w:space="0" w:color="auto"/>
              <w:right w:val="single" w:sz="4" w:space="0" w:color="auto"/>
            </w:tcBorders>
            <w:shd w:val="clear" w:color="auto" w:fill="FFFFFF"/>
          </w:tcPr>
          <w:p w14:paraId="6B7332DB" w14:textId="77777777" w:rsidR="00A724B6" w:rsidRPr="00FF4856" w:rsidRDefault="00A724B6" w:rsidP="00BE78E1">
            <w:pPr>
              <w:keepNext/>
              <w:keepLines/>
              <w:spacing w:before="160" w:after="80" w:line="256" w:lineRule="auto"/>
              <w:outlineLvl w:val="2"/>
              <w:rPr>
                <w:rFonts w:eastAsiaTheme="majorEastAsia" w:cs="Arial"/>
                <w:b/>
                <w:bCs/>
                <w:color w:val="365F91" w:themeColor="accent1" w:themeShade="BF"/>
                <w:sz w:val="16"/>
                <w:szCs w:val="16"/>
                <w:lang w:eastAsia="es-CO"/>
              </w:rPr>
            </w:pPr>
          </w:p>
        </w:tc>
        <w:tc>
          <w:tcPr>
            <w:tcW w:w="305" w:type="pct"/>
            <w:tcBorders>
              <w:top w:val="single" w:sz="4" w:space="0" w:color="auto"/>
              <w:left w:val="single" w:sz="4" w:space="0" w:color="auto"/>
              <w:bottom w:val="single" w:sz="4" w:space="0" w:color="auto"/>
              <w:right w:val="single" w:sz="4" w:space="0" w:color="auto"/>
            </w:tcBorders>
            <w:shd w:val="clear" w:color="auto" w:fill="FFFFFF"/>
          </w:tcPr>
          <w:p w14:paraId="3D72E67B" w14:textId="77777777" w:rsidR="00A724B6" w:rsidRPr="00FF4856" w:rsidRDefault="00A724B6" w:rsidP="00BE78E1">
            <w:pPr>
              <w:keepNext/>
              <w:keepLines/>
              <w:spacing w:before="160" w:after="80" w:line="256" w:lineRule="auto"/>
              <w:outlineLvl w:val="2"/>
              <w:rPr>
                <w:rFonts w:eastAsiaTheme="majorEastAsia" w:cs="Arial"/>
                <w:b/>
                <w:color w:val="365F91" w:themeColor="accent1" w:themeShade="BF"/>
                <w:sz w:val="16"/>
                <w:szCs w:val="16"/>
                <w:lang w:eastAsia="es-CO"/>
              </w:rPr>
            </w:pPr>
          </w:p>
        </w:tc>
      </w:tr>
      <w:tr w:rsidR="00A724B6" w:rsidRPr="00FF4856" w14:paraId="0CE4C5BD" w14:textId="77777777" w:rsidTr="00F851F8">
        <w:trPr>
          <w:trHeight w:val="753"/>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5D96E7"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lastRenderedPageBreak/>
              <w:t>13</w:t>
            </w:r>
          </w:p>
        </w:tc>
        <w:tc>
          <w:tcPr>
            <w:tcW w:w="41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72EEDD" w14:textId="77777777" w:rsidR="00A724B6" w:rsidRPr="00FF4856" w:rsidRDefault="00A724B6" w:rsidP="00BE78E1">
            <w:pPr>
              <w:spacing w:line="256" w:lineRule="auto"/>
              <w:jc w:val="both"/>
              <w:rPr>
                <w:rFonts w:ascii="Arial" w:hAnsi="Arial" w:cs="Arial"/>
                <w:sz w:val="16"/>
                <w:szCs w:val="16"/>
                <w:lang w:eastAsia="es-CO"/>
              </w:rPr>
            </w:pPr>
            <w:r w:rsidRPr="00FF4856">
              <w:rPr>
                <w:rFonts w:ascii="Arial" w:hAnsi="Arial" w:cs="Arial"/>
                <w:sz w:val="16"/>
                <w:szCs w:val="16"/>
              </w:rPr>
              <w:t>Prestar los servicios de acuerdo al nivel y el plan integral de salud de las fuerzas militares y la Policía Nacional</w:t>
            </w:r>
            <w:r w:rsidRPr="00FF4856">
              <w:rPr>
                <w:rFonts w:ascii="Arial" w:hAnsi="Arial" w:cs="Arial"/>
                <w:b/>
                <w:sz w:val="16"/>
                <w:szCs w:val="16"/>
              </w:rPr>
              <w:t xml:space="preserve"> </w:t>
            </w:r>
            <w:r w:rsidRPr="00FF4856">
              <w:rPr>
                <w:rFonts w:ascii="Arial" w:hAnsi="Arial" w:cs="Arial"/>
                <w:bCs/>
                <w:sz w:val="16"/>
                <w:szCs w:val="16"/>
              </w:rPr>
              <w:t>Acuerdo No. 093 de 2025</w:t>
            </w:r>
            <w:r w:rsidRPr="00FF4856">
              <w:rPr>
                <w:rFonts w:ascii="Arial" w:hAnsi="Arial" w:cs="Arial"/>
                <w:sz w:val="16"/>
                <w:szCs w:val="16"/>
              </w:rPr>
              <w:t xml:space="preserve">, expedido por el </w:t>
            </w:r>
            <w:r w:rsidRPr="00FF4856">
              <w:rPr>
                <w:rFonts w:ascii="Arial" w:hAnsi="Arial" w:cs="Arial"/>
                <w:bCs/>
                <w:sz w:val="16"/>
                <w:szCs w:val="16"/>
              </w:rPr>
              <w:t>Consejo Superior de Salud de las Fuerzas Militares y de la Policía Nacional</w:t>
            </w:r>
            <w:r w:rsidRPr="00FF4856">
              <w:rPr>
                <w:rFonts w:ascii="Arial" w:hAnsi="Arial" w:cs="Arial"/>
                <w:b/>
                <w:sz w:val="16"/>
                <w:szCs w:val="16"/>
              </w:rPr>
              <w:t>.</w:t>
            </w:r>
          </w:p>
        </w:tc>
        <w:tc>
          <w:tcPr>
            <w:tcW w:w="280" w:type="pct"/>
            <w:tcBorders>
              <w:top w:val="single" w:sz="4" w:space="0" w:color="auto"/>
              <w:left w:val="single" w:sz="4" w:space="0" w:color="auto"/>
              <w:bottom w:val="single" w:sz="4" w:space="0" w:color="auto"/>
              <w:right w:val="single" w:sz="4" w:space="0" w:color="auto"/>
            </w:tcBorders>
            <w:shd w:val="clear" w:color="auto" w:fill="FFFFFF"/>
          </w:tcPr>
          <w:p w14:paraId="5942710C" w14:textId="77777777" w:rsidR="00A724B6" w:rsidRPr="00FF4856" w:rsidRDefault="00A724B6" w:rsidP="00BE78E1">
            <w:pPr>
              <w:spacing w:line="256" w:lineRule="auto"/>
              <w:jc w:val="both"/>
              <w:rPr>
                <w:rFonts w:ascii="Arial" w:hAnsi="Arial" w:cs="Arial"/>
                <w:sz w:val="16"/>
                <w:szCs w:val="16"/>
              </w:rPr>
            </w:pPr>
          </w:p>
        </w:tc>
        <w:tc>
          <w:tcPr>
            <w:tcW w:w="305" w:type="pct"/>
            <w:tcBorders>
              <w:top w:val="single" w:sz="4" w:space="0" w:color="auto"/>
              <w:left w:val="single" w:sz="4" w:space="0" w:color="auto"/>
              <w:bottom w:val="single" w:sz="4" w:space="0" w:color="auto"/>
              <w:right w:val="single" w:sz="4" w:space="0" w:color="auto"/>
            </w:tcBorders>
            <w:shd w:val="clear" w:color="auto" w:fill="FFFFFF"/>
          </w:tcPr>
          <w:p w14:paraId="64F7AE40" w14:textId="77777777" w:rsidR="00A724B6" w:rsidRPr="00FF4856" w:rsidRDefault="00A724B6" w:rsidP="00BE78E1">
            <w:pPr>
              <w:spacing w:line="256" w:lineRule="auto"/>
              <w:jc w:val="both"/>
              <w:rPr>
                <w:rFonts w:ascii="Arial" w:hAnsi="Arial" w:cs="Arial"/>
                <w:sz w:val="16"/>
                <w:szCs w:val="16"/>
              </w:rPr>
            </w:pPr>
          </w:p>
        </w:tc>
      </w:tr>
      <w:tr w:rsidR="00A724B6" w:rsidRPr="00FF4856" w14:paraId="66FE45AC" w14:textId="77777777" w:rsidTr="00F851F8">
        <w:trPr>
          <w:trHeight w:val="20"/>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829A22"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14</w:t>
            </w:r>
          </w:p>
        </w:tc>
        <w:tc>
          <w:tcPr>
            <w:tcW w:w="4135" w:type="pct"/>
            <w:tcBorders>
              <w:top w:val="single" w:sz="4" w:space="0" w:color="auto"/>
              <w:left w:val="single" w:sz="4" w:space="0" w:color="auto"/>
              <w:bottom w:val="single" w:sz="4" w:space="0" w:color="auto"/>
              <w:right w:val="single" w:sz="4" w:space="0" w:color="auto"/>
            </w:tcBorders>
            <w:shd w:val="clear" w:color="auto" w:fill="FFFFFF"/>
            <w:vAlign w:val="center"/>
          </w:tcPr>
          <w:p w14:paraId="105FE638" w14:textId="77777777" w:rsidR="00A724B6" w:rsidRPr="00FF4856" w:rsidRDefault="00A724B6" w:rsidP="00623952">
            <w:pPr>
              <w:autoSpaceDE w:val="0"/>
              <w:autoSpaceDN w:val="0"/>
              <w:adjustRightInd w:val="0"/>
              <w:jc w:val="both"/>
              <w:rPr>
                <w:rFonts w:ascii="Arial" w:eastAsia="Calibri" w:hAnsi="Arial" w:cs="Arial"/>
                <w:b/>
                <w:bCs/>
                <w:sz w:val="16"/>
                <w:szCs w:val="16"/>
              </w:rPr>
            </w:pPr>
            <w:r w:rsidRPr="00FF4856">
              <w:rPr>
                <w:rFonts w:ascii="Arial" w:hAnsi="Arial" w:cs="Arial"/>
                <w:sz w:val="16"/>
                <w:szCs w:val="16"/>
                <w:lang w:eastAsia="es-CO"/>
              </w:rPr>
              <w:t xml:space="preserve">El contratista </w:t>
            </w:r>
            <w:r w:rsidRPr="00FF4856">
              <w:rPr>
                <w:rFonts w:ascii="Arial" w:hAnsi="Arial" w:cs="Arial"/>
                <w:b/>
                <w:sz w:val="16"/>
                <w:szCs w:val="16"/>
                <w:lang w:eastAsia="es-CO"/>
              </w:rPr>
              <w:t>deberá</w:t>
            </w:r>
            <w:r w:rsidRPr="00FF4856">
              <w:rPr>
                <w:rFonts w:ascii="Arial" w:hAnsi="Arial" w:cs="Arial"/>
                <w:sz w:val="16"/>
                <w:szCs w:val="16"/>
                <w:lang w:eastAsia="es-CO"/>
              </w:rPr>
              <w:t xml:space="preserve"> dar cumplimiento a la</w:t>
            </w:r>
            <w:r w:rsidRPr="00FF4856">
              <w:rPr>
                <w:rFonts w:ascii="Arial" w:hAnsi="Arial" w:cs="Arial"/>
                <w:sz w:val="16"/>
                <w:szCs w:val="16"/>
              </w:rPr>
              <w:t xml:space="preserve"> Circular 019 de 2024, expedida el 30 de mayo de 2024 por el Ministerio de Salud y Protección Social</w:t>
            </w:r>
            <w:r w:rsidRPr="00FF4856">
              <w:rPr>
                <w:rFonts w:ascii="Arial" w:hAnsi="Arial" w:cs="Arial"/>
                <w:b/>
                <w:sz w:val="16"/>
                <w:szCs w:val="16"/>
              </w:rPr>
              <w:t>,</w:t>
            </w:r>
            <w:r w:rsidRPr="00FF4856">
              <w:rPr>
                <w:rFonts w:ascii="Arial" w:hAnsi="Arial" w:cs="Arial"/>
                <w:sz w:val="16"/>
                <w:szCs w:val="16"/>
              </w:rPr>
              <w:t xml:space="preserve"> o aquella que la modifique o sustituya. “Por</w:t>
            </w:r>
            <w:r w:rsidRPr="00FF4856">
              <w:rPr>
                <w:rFonts w:ascii="Arial" w:hAnsi="Arial" w:cs="Arial"/>
                <w:i/>
                <w:sz w:val="16"/>
                <w:szCs w:val="16"/>
              </w:rPr>
              <w:t xml:space="preserve"> la cual se actualiza el precio máximo de venta de los medicamentos sujetos al régimen de control directo de precios</w:t>
            </w:r>
            <w:r w:rsidRPr="00FF4856">
              <w:rPr>
                <w:rFonts w:ascii="Arial" w:hAnsi="Arial" w:cs="Arial"/>
                <w:sz w:val="16"/>
                <w:szCs w:val="16"/>
              </w:rPr>
              <w:t>” en la Circular 018 de 2024, “</w:t>
            </w:r>
            <w:r w:rsidRPr="00FF4856">
              <w:rPr>
                <w:rFonts w:ascii="Arial" w:hAnsi="Arial" w:cs="Arial"/>
                <w:i/>
                <w:sz w:val="16"/>
                <w:szCs w:val="16"/>
              </w:rPr>
              <w:t>Por la cual se establece la metodología para la aplicación del régimen de control directo de precios para los medicamentos comercialicen en el territorio nacional</w:t>
            </w:r>
            <w:r w:rsidRPr="00FF4856">
              <w:rPr>
                <w:rFonts w:ascii="Arial" w:hAnsi="Arial" w:cs="Arial"/>
                <w:sz w:val="16"/>
                <w:szCs w:val="16"/>
              </w:rPr>
              <w:t xml:space="preserve">”. En particular, se tendrá en cuenta las disposiciones del </w:t>
            </w:r>
            <w:r w:rsidRPr="00FF4856">
              <w:rPr>
                <w:rFonts w:ascii="Arial" w:hAnsi="Arial" w:cs="Arial"/>
                <w:b/>
                <w:sz w:val="16"/>
                <w:szCs w:val="16"/>
              </w:rPr>
              <w:t xml:space="preserve">Artículo 11 de la Circular 018 de 2024, </w:t>
            </w:r>
            <w:r w:rsidRPr="00FF4856">
              <w:rPr>
                <w:rFonts w:ascii="Arial" w:hAnsi="Arial" w:cs="Arial"/>
                <w:i/>
                <w:sz w:val="16"/>
                <w:szCs w:val="16"/>
              </w:rPr>
              <w:t>establece “</w:t>
            </w:r>
            <w:r w:rsidRPr="00FF4856">
              <w:rPr>
                <w:rFonts w:ascii="Arial" w:hAnsi="Arial" w:cs="Arial"/>
                <w:b/>
                <w:i/>
                <w:sz w:val="16"/>
                <w:szCs w:val="16"/>
              </w:rPr>
              <w:t>Margen para Instituciones Prestadoras de Servicios de Salud (IPS).</w:t>
            </w:r>
            <w:r w:rsidRPr="00FF4856">
              <w:rPr>
                <w:rFonts w:ascii="Arial" w:hAnsi="Arial" w:cs="Arial"/>
                <w:i/>
                <w:sz w:val="16"/>
                <w:szCs w:val="16"/>
              </w:rPr>
              <w:t xml:space="preserve"> Es el porcentaje para reconocer el valor que las Instituciones Prestadoras de Servicios de Salud agregan a la cadena de distribución de los medicamentos. Este porcentaje se aplica de la siguiente manera:</w:t>
            </w:r>
          </w:p>
          <w:p w14:paraId="4A0F99FB" w14:textId="77777777" w:rsidR="00A724B6" w:rsidRPr="00FF4856" w:rsidRDefault="00A724B6" w:rsidP="00623952">
            <w:pPr>
              <w:rPr>
                <w:rFonts w:ascii="Arial" w:hAnsi="Arial" w:cs="Arial"/>
                <w:i/>
                <w:kern w:val="2"/>
                <w:sz w:val="16"/>
                <w:szCs w:val="16"/>
                <w:lang w:val="es-CO" w:eastAsia="en-US"/>
                <w14:ligatures w14:val="standardContextual"/>
              </w:rPr>
            </w:pPr>
            <w:r w:rsidRPr="00FF4856">
              <w:rPr>
                <w:rFonts w:ascii="Arial" w:hAnsi="Arial" w:cs="Arial"/>
                <w:i/>
                <w:kern w:val="2"/>
                <w:sz w:val="16"/>
                <w:szCs w:val="16"/>
                <w:lang w:val="es-CO" w:eastAsia="en-US"/>
                <w14:ligatures w14:val="standardContextual"/>
              </w:rPr>
              <w:t xml:space="preserve">(…) “11.1. Para las presentaciones comerciales con Precio Máximo de Venta menor o igual a </w:t>
            </w:r>
            <w:r w:rsidRPr="00FF4856">
              <w:rPr>
                <w:rFonts w:ascii="Arial" w:hAnsi="Arial" w:cs="Arial"/>
                <w:b/>
                <w:i/>
                <w:kern w:val="2"/>
                <w:sz w:val="16"/>
                <w:szCs w:val="16"/>
                <w:lang w:val="es-CO" w:eastAsia="en-US"/>
                <w14:ligatures w14:val="standardContextual"/>
              </w:rPr>
              <w:t>UN MILLÓN CIENTO CINCUENTA MIL PESOS ($1.150.000)</w:t>
            </w:r>
            <w:r w:rsidRPr="00FF4856">
              <w:rPr>
                <w:rFonts w:ascii="Arial" w:hAnsi="Arial" w:cs="Arial"/>
                <w:i/>
                <w:kern w:val="2"/>
                <w:sz w:val="16"/>
                <w:szCs w:val="16"/>
                <w:lang w:val="es-CO" w:eastAsia="en-US"/>
                <w14:ligatures w14:val="standardContextual"/>
              </w:rPr>
              <w:t xml:space="preserve">, podrán adicionar un porcentaje de hasta el 7%. </w:t>
            </w:r>
          </w:p>
          <w:p w14:paraId="53930F65" w14:textId="77777777" w:rsidR="00A724B6" w:rsidRPr="00FF4856" w:rsidRDefault="00A724B6" w:rsidP="00623952">
            <w:pPr>
              <w:rPr>
                <w:rFonts w:ascii="Arial" w:hAnsi="Arial" w:cs="Arial"/>
                <w:i/>
                <w:kern w:val="2"/>
                <w:sz w:val="16"/>
                <w:szCs w:val="16"/>
                <w:lang w:val="es-CO" w:eastAsia="en-US"/>
                <w14:ligatures w14:val="standardContextual"/>
              </w:rPr>
            </w:pPr>
            <w:r w:rsidRPr="00FF4856">
              <w:rPr>
                <w:rFonts w:ascii="Arial" w:hAnsi="Arial" w:cs="Arial"/>
                <w:i/>
                <w:kern w:val="2"/>
                <w:sz w:val="16"/>
                <w:szCs w:val="16"/>
                <w:lang w:val="es-CO" w:eastAsia="en-US"/>
                <w14:ligatures w14:val="standardContextual"/>
              </w:rPr>
              <w:t xml:space="preserve">11.2. Para las presentaciones comerciales con Precio Máximo de Venta mayor a </w:t>
            </w:r>
            <w:r w:rsidRPr="00FF4856">
              <w:rPr>
                <w:rFonts w:ascii="Arial" w:hAnsi="Arial" w:cs="Arial"/>
                <w:b/>
                <w:i/>
                <w:kern w:val="2"/>
                <w:sz w:val="16"/>
                <w:szCs w:val="16"/>
                <w:lang w:val="es-CO" w:eastAsia="en-US"/>
                <w14:ligatures w14:val="standardContextual"/>
              </w:rPr>
              <w:t>UN MILLÓN CIENTO CINCUENTA MIL PESOS ($1.150.000)</w:t>
            </w:r>
            <w:r w:rsidRPr="00FF4856">
              <w:rPr>
                <w:rFonts w:ascii="Arial" w:hAnsi="Arial" w:cs="Arial"/>
                <w:i/>
                <w:kern w:val="2"/>
                <w:sz w:val="16"/>
                <w:szCs w:val="16"/>
                <w:lang w:val="es-CO" w:eastAsia="en-US"/>
                <w14:ligatures w14:val="standardContextual"/>
              </w:rPr>
              <w:t>, podrán adicionar un porcentaje de hasta el 3.5%.</w:t>
            </w:r>
          </w:p>
          <w:p w14:paraId="4BC26E08" w14:textId="77777777" w:rsidR="00A724B6" w:rsidRPr="00FF4856" w:rsidRDefault="00A724B6" w:rsidP="00623952">
            <w:pPr>
              <w:jc w:val="both"/>
              <w:rPr>
                <w:rFonts w:ascii="Arial" w:hAnsi="Arial" w:cs="Arial"/>
                <w:i/>
                <w:kern w:val="2"/>
                <w:sz w:val="16"/>
                <w:szCs w:val="16"/>
                <w:lang w:val="es-CO" w:eastAsia="en-US"/>
                <w14:ligatures w14:val="standardContextual"/>
              </w:rPr>
            </w:pPr>
            <w:r w:rsidRPr="00FF4856">
              <w:rPr>
                <w:rFonts w:ascii="Arial" w:hAnsi="Arial" w:cs="Arial"/>
                <w:i/>
                <w:kern w:val="2"/>
                <w:sz w:val="16"/>
                <w:szCs w:val="16"/>
                <w:lang w:val="es-CO" w:eastAsia="en-US"/>
                <w14:ligatures w14:val="standardContextual"/>
              </w:rPr>
              <w:t xml:space="preserve">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 </w:t>
            </w:r>
          </w:p>
          <w:p w14:paraId="7D0408A9" w14:textId="77777777" w:rsidR="00A724B6" w:rsidRPr="00FF4856" w:rsidRDefault="00A724B6" w:rsidP="00623952">
            <w:pPr>
              <w:jc w:val="both"/>
              <w:rPr>
                <w:kern w:val="2"/>
                <w:sz w:val="16"/>
                <w:szCs w:val="16"/>
                <w14:ligatures w14:val="standardContextual"/>
              </w:rPr>
            </w:pPr>
            <w:r w:rsidRPr="00FF4856">
              <w:rPr>
                <w:rFonts w:ascii="Arial" w:hAnsi="Arial" w:cs="Arial"/>
                <w:i/>
                <w:kern w:val="2"/>
                <w:sz w:val="16"/>
                <w:szCs w:val="16"/>
                <w:lang w:val="es-CO" w:eastAsia="es-CO"/>
                <w14:ligatures w14:val="standardContextual"/>
              </w:rPr>
              <w:t>Con respecto a los medicamentos no regulados bajo la circular 019 de 2024. Se</w:t>
            </w:r>
            <w:r w:rsidRPr="00FF4856">
              <w:rPr>
                <w:rFonts w:ascii="Arial" w:hAnsi="Arial" w:cs="Arial"/>
                <w:kern w:val="2"/>
                <w:sz w:val="16"/>
                <w:szCs w:val="16"/>
                <w:lang w:val="es-CO" w:eastAsia="es-CO"/>
                <w14:ligatures w14:val="standardContextual"/>
              </w:rPr>
              <w:t xml:space="preserve"> dará aplicabilidad al artículo 72 de la Ley 1753 de 2015,</w:t>
            </w:r>
            <w:r w:rsidRPr="00FF4856">
              <w:rPr>
                <w:rFonts w:ascii="Arial" w:hAnsi="Arial" w:cs="Arial"/>
                <w:b/>
                <w:bCs/>
                <w:color w:val="333333"/>
                <w:kern w:val="2"/>
                <w:sz w:val="16"/>
                <w:szCs w:val="16"/>
                <w:shd w:val="clear" w:color="auto" w:fill="FFFFFF"/>
                <w:lang w:val="es-CO" w:eastAsia="es-CO"/>
                <w14:ligatures w14:val="standardContextual"/>
              </w:rPr>
              <w:t xml:space="preserve"> </w:t>
            </w:r>
            <w:r w:rsidRPr="00FF4856">
              <w:rPr>
                <w:rFonts w:ascii="Arial" w:eastAsiaTheme="majorEastAsia" w:hAnsi="Arial" w:cs="Arial"/>
                <w:bCs/>
                <w:i/>
                <w:iCs/>
                <w:color w:val="333333"/>
                <w:kern w:val="2"/>
                <w:sz w:val="16"/>
                <w:szCs w:val="16"/>
                <w:shd w:val="clear" w:color="auto" w:fill="FFFFFF"/>
                <w:lang w:val="es-CO" w:eastAsia="es-CO"/>
                <w14:ligatures w14:val="standardContextual"/>
              </w:rPr>
              <w:t>“Por la cual se expide el Plan Nacional de Desarrollo 2014-2018 “Todos por un nuevo país”.</w:t>
            </w:r>
            <w:r w:rsidRPr="00FF4856">
              <w:rPr>
                <w:rFonts w:ascii="Arial" w:hAnsi="Arial" w:cs="Arial"/>
                <w:kern w:val="2"/>
                <w:sz w:val="16"/>
                <w:szCs w:val="16"/>
                <w:lang w:val="es-CO" w:eastAsia="es-CO"/>
                <w14:ligatures w14:val="standardContextual"/>
              </w:rPr>
              <w:t xml:space="preserve"> el cual establece en el segundo párrafo, lo siguiente “</w:t>
            </w:r>
            <w:r w:rsidRPr="00FF4856">
              <w:rPr>
                <w:rFonts w:ascii="Arial" w:hAnsi="Arial" w:cs="Arial"/>
                <w:color w:val="333333"/>
                <w:kern w:val="2"/>
                <w:sz w:val="16"/>
                <w:szCs w:val="16"/>
                <w:shd w:val="clear" w:color="auto" w:fill="FFFFFF"/>
                <w:lang w:val="es-CO" w:eastAsia="es-CO"/>
                <w14:ligatures w14:val="standardContextual"/>
              </w:rPr>
              <w:t>Corresponderá a la Comisión Nacional de Precios de Medicamentos o Dispositivos, cuando así lo delegue el Gobierno Nacional, la definición de la metodología y los mecanismos de regulación de precios de medicamentos, así como la regulación de los márgenes de distribución y comercialización de los mismos”.</w:t>
            </w:r>
          </w:p>
          <w:p w14:paraId="1ECD40D8" w14:textId="77777777" w:rsidR="00A724B6" w:rsidRPr="00FF4856" w:rsidRDefault="00A724B6" w:rsidP="00BE78E1">
            <w:pPr>
              <w:spacing w:line="256" w:lineRule="auto"/>
              <w:jc w:val="both"/>
              <w:rPr>
                <w:rFonts w:ascii="Arial" w:hAnsi="Arial" w:cs="Arial"/>
                <w:sz w:val="16"/>
                <w:szCs w:val="16"/>
              </w:rPr>
            </w:pPr>
          </w:p>
        </w:tc>
        <w:tc>
          <w:tcPr>
            <w:tcW w:w="280" w:type="pct"/>
            <w:tcBorders>
              <w:top w:val="single" w:sz="4" w:space="0" w:color="auto"/>
              <w:left w:val="single" w:sz="4" w:space="0" w:color="auto"/>
              <w:bottom w:val="single" w:sz="4" w:space="0" w:color="auto"/>
              <w:right w:val="single" w:sz="4" w:space="0" w:color="auto"/>
            </w:tcBorders>
            <w:shd w:val="clear" w:color="auto" w:fill="FFFFFF"/>
          </w:tcPr>
          <w:p w14:paraId="433D6547" w14:textId="77777777" w:rsidR="00A724B6" w:rsidRPr="00FF4856" w:rsidRDefault="00A724B6" w:rsidP="00BE78E1">
            <w:pPr>
              <w:spacing w:line="256" w:lineRule="auto"/>
              <w:jc w:val="both"/>
              <w:rPr>
                <w:rFonts w:ascii="Arial" w:hAnsi="Arial" w:cs="Arial"/>
                <w:sz w:val="16"/>
                <w:szCs w:val="16"/>
                <w:lang w:eastAsia="es-CO"/>
              </w:rPr>
            </w:pPr>
          </w:p>
        </w:tc>
        <w:tc>
          <w:tcPr>
            <w:tcW w:w="305" w:type="pct"/>
            <w:tcBorders>
              <w:top w:val="single" w:sz="4" w:space="0" w:color="auto"/>
              <w:left w:val="single" w:sz="4" w:space="0" w:color="auto"/>
              <w:bottom w:val="single" w:sz="4" w:space="0" w:color="auto"/>
              <w:right w:val="single" w:sz="4" w:space="0" w:color="auto"/>
            </w:tcBorders>
            <w:shd w:val="clear" w:color="auto" w:fill="FFFFFF"/>
          </w:tcPr>
          <w:p w14:paraId="25632139" w14:textId="77777777" w:rsidR="00A724B6" w:rsidRPr="00FF4856" w:rsidRDefault="00A724B6" w:rsidP="00BE78E1">
            <w:pPr>
              <w:spacing w:line="256" w:lineRule="auto"/>
              <w:jc w:val="both"/>
              <w:rPr>
                <w:rFonts w:ascii="Arial" w:hAnsi="Arial" w:cs="Arial"/>
                <w:sz w:val="16"/>
                <w:szCs w:val="16"/>
                <w:lang w:eastAsia="es-CO"/>
              </w:rPr>
            </w:pPr>
          </w:p>
        </w:tc>
      </w:tr>
      <w:tr w:rsidR="00A724B6" w:rsidRPr="00FF4856" w14:paraId="750AD099" w14:textId="77777777" w:rsidTr="00F851F8">
        <w:trPr>
          <w:trHeight w:val="3191"/>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C3B9A4"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15</w:t>
            </w:r>
          </w:p>
        </w:tc>
        <w:tc>
          <w:tcPr>
            <w:tcW w:w="41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1AA664" w14:textId="77777777" w:rsidR="005F10ED" w:rsidRDefault="00A724B6" w:rsidP="005F10ED">
            <w:pPr>
              <w:jc w:val="both"/>
              <w:rPr>
                <w:rFonts w:ascii="Arial" w:hAnsi="Arial" w:cs="Arial"/>
                <w:b/>
                <w:bCs/>
                <w:sz w:val="16"/>
                <w:szCs w:val="16"/>
              </w:rPr>
            </w:pPr>
            <w:r w:rsidRPr="00FF4856">
              <w:rPr>
                <w:rFonts w:ascii="Arial" w:hAnsi="Arial" w:cs="Arial"/>
                <w:b/>
                <w:bCs/>
                <w:sz w:val="16"/>
                <w:szCs w:val="16"/>
              </w:rPr>
              <w:t>Estandarización de la Atención, Pertinencia Técnica y Calidad Asistencial</w:t>
            </w:r>
          </w:p>
          <w:p w14:paraId="40D9F7E8" w14:textId="05E55C82" w:rsidR="00A724B6" w:rsidRPr="005F10ED" w:rsidRDefault="00A724B6" w:rsidP="005F10ED">
            <w:pPr>
              <w:jc w:val="both"/>
              <w:rPr>
                <w:rFonts w:ascii="Arial" w:hAnsi="Arial" w:cs="Arial"/>
                <w:b/>
                <w:bCs/>
                <w:sz w:val="16"/>
                <w:szCs w:val="16"/>
              </w:rPr>
            </w:pPr>
            <w:r w:rsidRPr="00FF4856">
              <w:rPr>
                <w:rFonts w:ascii="Arial" w:hAnsi="Arial" w:cs="Arial"/>
                <w:sz w:val="16"/>
                <w:szCs w:val="16"/>
                <w:lang w:val="es-CO" w:eastAsia="es-CO"/>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14:paraId="050850BB" w14:textId="77777777" w:rsidR="00A724B6" w:rsidRPr="00FF4856" w:rsidRDefault="00A724B6" w:rsidP="005F10ED">
            <w:pPr>
              <w:jc w:val="both"/>
              <w:rPr>
                <w:rFonts w:ascii="Arial" w:hAnsi="Arial" w:cs="Arial"/>
                <w:sz w:val="16"/>
                <w:szCs w:val="16"/>
                <w:lang w:val="es-CO" w:eastAsia="es-CO"/>
              </w:rPr>
            </w:pPr>
            <w:r w:rsidRPr="00FF4856">
              <w:rPr>
                <w:rFonts w:ascii="Arial" w:hAnsi="Arial" w:cs="Arial"/>
                <w:sz w:val="16"/>
                <w:szCs w:val="16"/>
                <w:lang w:val="es-CO" w:eastAsia="es-CO"/>
              </w:rPr>
              <w:t>Adoptar y adaptar los protocolos de atención institucional a la medicina basada en la evidencia, garantizando la seguridad del paciente.</w:t>
            </w:r>
          </w:p>
          <w:p w14:paraId="2B0DDA6B" w14:textId="77777777" w:rsidR="00A724B6" w:rsidRPr="00FF4856" w:rsidRDefault="00A724B6" w:rsidP="005F10ED">
            <w:pPr>
              <w:jc w:val="both"/>
              <w:rPr>
                <w:rFonts w:ascii="Arial" w:hAnsi="Arial" w:cs="Arial"/>
                <w:sz w:val="16"/>
                <w:szCs w:val="16"/>
                <w:lang w:val="es-CO" w:eastAsia="es-CO"/>
              </w:rPr>
            </w:pPr>
            <w:r w:rsidRPr="00FF4856">
              <w:rPr>
                <w:rFonts w:ascii="Arial" w:hAnsi="Arial" w:cs="Arial"/>
                <w:sz w:val="16"/>
                <w:szCs w:val="16"/>
                <w:lang w:val="es-CO" w:eastAsia="es-CO"/>
              </w:rPr>
              <w:t xml:space="preserve">Facilitar al Supervisor del Contrato, al auditor concurrente o a quien se delegue, el acceso a la información asistencial para realizar auditorías recurrentes sobre la pertinencia de los apoyos diagnósticos, procedimientos y prescripciones, evaluadas bajo criterios de morbilidad, frecuencia de uso y perfiles epidemiológicos de la población afiliada a la Regional </w:t>
            </w:r>
            <w:proofErr w:type="spellStart"/>
            <w:r w:rsidRPr="00FF4856">
              <w:rPr>
                <w:rFonts w:ascii="Arial" w:hAnsi="Arial" w:cs="Arial"/>
                <w:sz w:val="16"/>
                <w:szCs w:val="16"/>
                <w:lang w:val="es-CO" w:eastAsia="es-CO"/>
              </w:rPr>
              <w:t>N.°</w:t>
            </w:r>
            <w:proofErr w:type="spellEnd"/>
            <w:r w:rsidRPr="00FF4856">
              <w:rPr>
                <w:rFonts w:ascii="Arial" w:hAnsi="Arial" w:cs="Arial"/>
                <w:sz w:val="16"/>
                <w:szCs w:val="16"/>
                <w:lang w:val="es-CO" w:eastAsia="es-CO"/>
              </w:rPr>
              <w:t xml:space="preserve"> 6.</w:t>
            </w:r>
          </w:p>
          <w:p w14:paraId="4D811575" w14:textId="77777777" w:rsidR="00A724B6" w:rsidRPr="00FF4856" w:rsidRDefault="00A724B6" w:rsidP="005F10ED">
            <w:pPr>
              <w:jc w:val="both"/>
              <w:rPr>
                <w:rFonts w:ascii="Arial" w:hAnsi="Arial" w:cs="Arial"/>
                <w:sz w:val="16"/>
                <w:szCs w:val="16"/>
                <w:lang w:val="es-CO" w:eastAsia="es-CO"/>
              </w:rPr>
            </w:pPr>
            <w:r w:rsidRPr="00FF4856">
              <w:rPr>
                <w:rFonts w:ascii="Arial" w:hAnsi="Arial" w:cs="Arial"/>
                <w:sz w:val="16"/>
                <w:szCs w:val="16"/>
                <w:lang w:val="es-CO" w:eastAsia="es-CO"/>
              </w:rPr>
              <w:t>En casos donde la condición clínica del paciente exija apartarse de la guía estándar, el Contratista deberá dejar constancia técnica y científica en la historia clínica, debidamente sustentada ante la interventoría o supervisión.</w:t>
            </w:r>
          </w:p>
          <w:p w14:paraId="6C211A7E" w14:textId="77777777" w:rsidR="00A724B6" w:rsidRPr="00FF4856" w:rsidRDefault="00A724B6" w:rsidP="00BE78E1">
            <w:pPr>
              <w:spacing w:before="100" w:beforeAutospacing="1" w:after="100" w:afterAutospacing="1"/>
              <w:jc w:val="both"/>
              <w:rPr>
                <w:rFonts w:ascii="Arial" w:hAnsi="Arial" w:cs="Arial"/>
                <w:sz w:val="16"/>
                <w:szCs w:val="16"/>
                <w:lang w:val="es-CO" w:eastAsia="es-CO"/>
              </w:rPr>
            </w:pPr>
            <w:r w:rsidRPr="00FF4856">
              <w:rPr>
                <w:rFonts w:ascii="Arial" w:hAnsi="Arial" w:cs="Arial"/>
                <w:sz w:val="16"/>
                <w:szCs w:val="16"/>
                <w:lang w:val="es-CO" w:eastAsia="es-CO"/>
              </w:rPr>
              <w:t>Presentar, a solicitud de la supervisión, informes sobre el comportamiento de las frecuencias de uso de servicios de alta complejidad, con el fin de identificar y corregir desviaciones que afecten la ejecución presupuestal.</w:t>
            </w:r>
          </w:p>
          <w:p w14:paraId="4D0250AE" w14:textId="77777777" w:rsidR="00A724B6" w:rsidRPr="00FF4856" w:rsidRDefault="00A724B6" w:rsidP="00BE78E1">
            <w:pPr>
              <w:keepNext/>
              <w:keepLines/>
              <w:spacing w:after="80" w:line="256" w:lineRule="auto"/>
              <w:jc w:val="both"/>
              <w:outlineLvl w:val="2"/>
              <w:rPr>
                <w:rFonts w:ascii="Arial" w:eastAsiaTheme="majorEastAsia" w:hAnsi="Arial" w:cs="Arial"/>
                <w:color w:val="365F91" w:themeColor="accent1" w:themeShade="BF"/>
                <w:sz w:val="16"/>
                <w:szCs w:val="16"/>
                <w:lang w:eastAsia="es-CO"/>
              </w:rPr>
            </w:pPr>
          </w:p>
        </w:tc>
        <w:tc>
          <w:tcPr>
            <w:tcW w:w="280" w:type="pct"/>
            <w:tcBorders>
              <w:top w:val="single" w:sz="4" w:space="0" w:color="auto"/>
              <w:left w:val="single" w:sz="4" w:space="0" w:color="auto"/>
              <w:bottom w:val="single" w:sz="4" w:space="0" w:color="auto"/>
              <w:right w:val="single" w:sz="4" w:space="0" w:color="auto"/>
            </w:tcBorders>
            <w:shd w:val="clear" w:color="auto" w:fill="FFFFFF"/>
          </w:tcPr>
          <w:p w14:paraId="6CDDF541" w14:textId="77777777" w:rsidR="00A724B6" w:rsidRPr="00FF4856" w:rsidRDefault="00A724B6" w:rsidP="00BE78E1">
            <w:pPr>
              <w:keepNext/>
              <w:keepLines/>
              <w:spacing w:before="160" w:after="80" w:line="256" w:lineRule="auto"/>
              <w:outlineLvl w:val="2"/>
              <w:rPr>
                <w:rFonts w:eastAsiaTheme="majorEastAsia" w:cs="Arial"/>
                <w:b/>
                <w:bCs/>
                <w:color w:val="365F91" w:themeColor="accent1" w:themeShade="BF"/>
                <w:sz w:val="16"/>
                <w:szCs w:val="16"/>
                <w:lang w:eastAsia="es-CO"/>
              </w:rPr>
            </w:pPr>
          </w:p>
        </w:tc>
        <w:tc>
          <w:tcPr>
            <w:tcW w:w="305" w:type="pct"/>
            <w:tcBorders>
              <w:top w:val="single" w:sz="4" w:space="0" w:color="auto"/>
              <w:left w:val="single" w:sz="4" w:space="0" w:color="auto"/>
              <w:bottom w:val="single" w:sz="4" w:space="0" w:color="auto"/>
              <w:right w:val="single" w:sz="4" w:space="0" w:color="auto"/>
            </w:tcBorders>
            <w:shd w:val="clear" w:color="auto" w:fill="FFFFFF"/>
          </w:tcPr>
          <w:p w14:paraId="1A16BAD9" w14:textId="77777777" w:rsidR="00A724B6" w:rsidRPr="00FF4856" w:rsidRDefault="00A724B6" w:rsidP="00BE78E1">
            <w:pPr>
              <w:keepNext/>
              <w:keepLines/>
              <w:spacing w:before="160" w:after="80" w:line="256" w:lineRule="auto"/>
              <w:outlineLvl w:val="2"/>
              <w:rPr>
                <w:rFonts w:eastAsiaTheme="majorEastAsia" w:cs="Arial"/>
                <w:b/>
                <w:color w:val="365F91" w:themeColor="accent1" w:themeShade="BF"/>
                <w:sz w:val="16"/>
                <w:szCs w:val="16"/>
                <w:lang w:eastAsia="es-CO"/>
              </w:rPr>
            </w:pPr>
          </w:p>
        </w:tc>
      </w:tr>
      <w:tr w:rsidR="00A724B6" w:rsidRPr="00FF4856" w14:paraId="7DC3D8AF" w14:textId="77777777" w:rsidTr="00F851F8">
        <w:trPr>
          <w:trHeight w:val="318"/>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F17F82" w14:textId="77777777" w:rsidR="00A724B6" w:rsidRPr="00FF4856" w:rsidRDefault="00A724B6" w:rsidP="00BE78E1">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16</w:t>
            </w:r>
          </w:p>
        </w:tc>
        <w:tc>
          <w:tcPr>
            <w:tcW w:w="41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B576DE" w14:textId="77777777" w:rsidR="00A724B6" w:rsidRPr="00FF4856" w:rsidRDefault="00A724B6" w:rsidP="00BE78E1">
            <w:pPr>
              <w:keepNext/>
              <w:keepLines/>
              <w:spacing w:after="80" w:line="256" w:lineRule="auto"/>
              <w:jc w:val="both"/>
              <w:outlineLvl w:val="2"/>
              <w:rPr>
                <w:rFonts w:ascii="Arial" w:eastAsiaTheme="majorEastAsia" w:hAnsi="Arial" w:cs="Arial"/>
                <w:color w:val="365F91" w:themeColor="accent1" w:themeShade="BF"/>
                <w:sz w:val="16"/>
                <w:szCs w:val="16"/>
                <w:lang w:eastAsia="es-CO"/>
              </w:rPr>
            </w:pPr>
            <w:r w:rsidRPr="00FF4856">
              <w:rPr>
                <w:rFonts w:ascii="Arial" w:eastAsiaTheme="majorEastAsia" w:hAnsi="Arial" w:cs="Arial"/>
                <w:sz w:val="16"/>
                <w:szCs w:val="16"/>
                <w:lang w:eastAsia="es-CO"/>
              </w:rPr>
              <w:t>El comité evaluador determinará la viabilidad de la VISITA TÉCNICA, con aquellas entidades que permitan ser verificadas para garantizar que cumpla con la prestación de los servicios ofertados.</w:t>
            </w:r>
          </w:p>
        </w:tc>
        <w:tc>
          <w:tcPr>
            <w:tcW w:w="280" w:type="pct"/>
            <w:tcBorders>
              <w:top w:val="single" w:sz="4" w:space="0" w:color="auto"/>
              <w:left w:val="single" w:sz="4" w:space="0" w:color="auto"/>
              <w:bottom w:val="single" w:sz="4" w:space="0" w:color="auto"/>
              <w:right w:val="single" w:sz="4" w:space="0" w:color="auto"/>
            </w:tcBorders>
            <w:shd w:val="clear" w:color="auto" w:fill="FFFFFF"/>
          </w:tcPr>
          <w:p w14:paraId="159DF7EB" w14:textId="77777777" w:rsidR="00A724B6" w:rsidRPr="00FF4856" w:rsidRDefault="00A724B6" w:rsidP="00BE78E1">
            <w:pPr>
              <w:keepNext/>
              <w:keepLines/>
              <w:spacing w:before="160" w:after="80" w:line="256" w:lineRule="auto"/>
              <w:outlineLvl w:val="2"/>
              <w:rPr>
                <w:rFonts w:eastAsiaTheme="majorEastAsia" w:cs="Arial"/>
                <w:b/>
                <w:bCs/>
                <w:color w:val="365F91" w:themeColor="accent1" w:themeShade="BF"/>
                <w:sz w:val="16"/>
                <w:szCs w:val="16"/>
                <w:lang w:eastAsia="es-CO"/>
              </w:rPr>
            </w:pPr>
          </w:p>
        </w:tc>
        <w:tc>
          <w:tcPr>
            <w:tcW w:w="305" w:type="pct"/>
            <w:tcBorders>
              <w:top w:val="single" w:sz="4" w:space="0" w:color="auto"/>
              <w:left w:val="single" w:sz="4" w:space="0" w:color="auto"/>
              <w:bottom w:val="single" w:sz="4" w:space="0" w:color="auto"/>
              <w:right w:val="single" w:sz="4" w:space="0" w:color="auto"/>
            </w:tcBorders>
            <w:shd w:val="clear" w:color="auto" w:fill="FFFFFF"/>
          </w:tcPr>
          <w:p w14:paraId="683CC0F8" w14:textId="77777777" w:rsidR="00A724B6" w:rsidRPr="00FF4856" w:rsidRDefault="00A724B6" w:rsidP="00BE78E1">
            <w:pPr>
              <w:keepNext/>
              <w:keepLines/>
              <w:spacing w:before="160" w:after="80" w:line="256" w:lineRule="auto"/>
              <w:outlineLvl w:val="2"/>
              <w:rPr>
                <w:rFonts w:eastAsiaTheme="majorEastAsia" w:cs="Arial"/>
                <w:b/>
                <w:color w:val="365F91" w:themeColor="accent1" w:themeShade="BF"/>
                <w:sz w:val="16"/>
                <w:szCs w:val="16"/>
                <w:lang w:eastAsia="es-CO"/>
              </w:rPr>
            </w:pPr>
          </w:p>
        </w:tc>
      </w:tr>
    </w:tbl>
    <w:p w14:paraId="2EA5A4CF" w14:textId="77777777" w:rsidR="00D37371" w:rsidRDefault="00D37371" w:rsidP="004E6BA2">
      <w:pPr>
        <w:tabs>
          <w:tab w:val="left" w:pos="1215"/>
        </w:tabs>
      </w:pPr>
    </w:p>
    <w:p w14:paraId="22A5AB45" w14:textId="77777777" w:rsidR="00623952" w:rsidRDefault="00623952" w:rsidP="00623952">
      <w:pPr>
        <w:spacing w:line="276" w:lineRule="auto"/>
        <w:rPr>
          <w:rFonts w:ascii="Arial" w:hAnsi="Arial" w:cs="Arial"/>
          <w:sz w:val="20"/>
        </w:rPr>
      </w:pPr>
      <w:r w:rsidRPr="008C6EA1">
        <w:rPr>
          <w:rFonts w:ascii="Arial" w:hAnsi="Arial" w:cs="Arial"/>
          <w:sz w:val="20"/>
        </w:rPr>
        <w:t>El oferente:</w:t>
      </w:r>
    </w:p>
    <w:p w14:paraId="48A84650" w14:textId="77777777" w:rsidR="00623952" w:rsidRPr="008C6EA1" w:rsidRDefault="00623952" w:rsidP="00623952">
      <w:pPr>
        <w:spacing w:line="276" w:lineRule="auto"/>
        <w:rPr>
          <w:rFonts w:ascii="Arial" w:hAnsi="Arial" w:cs="Arial"/>
          <w:sz w:val="20"/>
        </w:rPr>
      </w:pPr>
    </w:p>
    <w:p w14:paraId="7A9E5981"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27DCA007"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55F3F140" w14:textId="77777777" w:rsidR="00623952" w:rsidRPr="008C6EA1" w:rsidRDefault="00623952" w:rsidP="00623952">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w:t>
      </w:r>
    </w:p>
    <w:p w14:paraId="0A7B13BF"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w:t>
      </w:r>
    </w:p>
    <w:p w14:paraId="2EB144A7"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w:t>
      </w:r>
      <w:r>
        <w:rPr>
          <w:rFonts w:ascii="Arial" w:hAnsi="Arial" w:cs="Arial"/>
          <w:sz w:val="20"/>
          <w:szCs w:val="20"/>
        </w:rPr>
        <w:t>__</w:t>
      </w:r>
    </w:p>
    <w:p w14:paraId="61A39255"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w:t>
      </w:r>
    </w:p>
    <w:p w14:paraId="5B31B4A6"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w:t>
      </w:r>
      <w:r>
        <w:rPr>
          <w:rFonts w:ascii="Arial" w:hAnsi="Arial" w:cs="Arial"/>
          <w:sz w:val="20"/>
          <w:szCs w:val="20"/>
        </w:rPr>
        <w:t>_</w:t>
      </w:r>
    </w:p>
    <w:p w14:paraId="1CEC221E"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35146F1C" w14:textId="77777777" w:rsidR="007C0FB4" w:rsidRDefault="00623952" w:rsidP="004E6BA2">
      <w:pPr>
        <w:tabs>
          <w:tab w:val="left" w:pos="1215"/>
        </w:tabs>
      </w:pPr>
      <w:r w:rsidRPr="008C6EA1">
        <w:rPr>
          <w:rFonts w:ascii="Arial" w:hAnsi="Arial" w:cs="Arial"/>
          <w:sz w:val="20"/>
          <w:szCs w:val="20"/>
        </w:rPr>
        <w:t>Email: _________________________________________________________________________________</w:t>
      </w:r>
    </w:p>
    <w:p w14:paraId="78E37650" w14:textId="48064F13" w:rsidR="00623952" w:rsidRDefault="00623952" w:rsidP="004E6BA2">
      <w:pPr>
        <w:tabs>
          <w:tab w:val="left" w:pos="1215"/>
        </w:tabs>
        <w:sectPr w:rsidR="00623952" w:rsidSect="00D37371">
          <w:headerReference w:type="default" r:id="rId12"/>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032BAEBF" w14:textId="77777777" w:rsidR="00866726" w:rsidRDefault="00866726" w:rsidP="004E6BA2">
      <w:pPr>
        <w:tabs>
          <w:tab w:val="left" w:pos="1215"/>
        </w:tabs>
        <w:sectPr w:rsidR="00866726" w:rsidSect="00D37371">
          <w:headerReference w:type="default" r:id="rId13"/>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07ACCC30" w14:textId="77777777" w:rsidR="00431F1C" w:rsidRDefault="00431F1C" w:rsidP="004E6BA2">
      <w:pPr>
        <w:tabs>
          <w:tab w:val="left" w:pos="1215"/>
        </w:tabs>
        <w:sectPr w:rsidR="00431F1C" w:rsidSect="00D37371">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BC7D0CE" w14:textId="77777777" w:rsidR="00623952" w:rsidRDefault="00623952" w:rsidP="001B2C44">
      <w:pPr>
        <w:jc w:val="both"/>
        <w:rPr>
          <w:rFonts w:ascii="Arial" w:hAnsi="Arial" w:cs="Arial"/>
          <w:b/>
          <w:color w:val="000000" w:themeColor="text1"/>
          <w:sz w:val="20"/>
        </w:rPr>
      </w:pPr>
      <w:r w:rsidRPr="00623952">
        <w:rPr>
          <w:rFonts w:ascii="Arial" w:hAnsi="Arial" w:cs="Arial"/>
          <w:b/>
          <w:color w:val="000000" w:themeColor="text1"/>
          <w:sz w:val="20"/>
        </w:rPr>
        <w:lastRenderedPageBreak/>
        <w:t xml:space="preserve">ESTIMACIÓN, TIPIFICACIÓN, ASIGNACIÓN DE RIESGOS Y DETERMINACIÓN DE GARANTÍAS </w:t>
      </w:r>
    </w:p>
    <w:p w14:paraId="7616A837" w14:textId="77777777" w:rsidR="00623952" w:rsidRDefault="00623952" w:rsidP="001B2C44">
      <w:pPr>
        <w:jc w:val="both"/>
        <w:rPr>
          <w:rFonts w:ascii="Arial" w:hAnsi="Arial" w:cs="Arial"/>
          <w:b/>
          <w:color w:val="000000" w:themeColor="text1"/>
          <w:sz w:val="20"/>
        </w:rPr>
      </w:pPr>
    </w:p>
    <w:p w14:paraId="43328B26" w14:textId="5BA2229C" w:rsidR="001B2C44" w:rsidRPr="002C1530" w:rsidRDefault="001B2C44" w:rsidP="001B2C44">
      <w:pPr>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0534A5" w:rsidRPr="00623952" w14:paraId="51D575B1" w14:textId="77777777" w:rsidTr="000B66C8">
        <w:trPr>
          <w:trHeight w:val="20"/>
          <w:tblHeader/>
          <w:jc w:val="center"/>
        </w:trPr>
        <w:tc>
          <w:tcPr>
            <w:tcW w:w="1305" w:type="dxa"/>
            <w:shd w:val="clear" w:color="auto" w:fill="D9D9D9" w:themeFill="background1" w:themeFillShade="D9"/>
            <w:vAlign w:val="center"/>
          </w:tcPr>
          <w:p w14:paraId="70A5B77B" w14:textId="77777777" w:rsidR="000534A5" w:rsidRPr="00623952" w:rsidRDefault="000534A5" w:rsidP="000B66C8">
            <w:pPr>
              <w:pStyle w:val="Sinespaciado1"/>
              <w:spacing w:line="276" w:lineRule="auto"/>
              <w:jc w:val="center"/>
              <w:rPr>
                <w:rFonts w:ascii="Arial" w:hAnsi="Arial" w:cs="Arial"/>
                <w:b/>
                <w:sz w:val="13"/>
                <w:szCs w:val="13"/>
              </w:rPr>
            </w:pPr>
            <w:bookmarkStart w:id="0" w:name="_Hlk188460211"/>
            <w:r w:rsidRPr="00623952">
              <w:rPr>
                <w:rFonts w:ascii="Arial" w:hAnsi="Arial" w:cs="Arial"/>
                <w:b/>
                <w:sz w:val="13"/>
                <w:szCs w:val="13"/>
              </w:rPr>
              <w:t>MECANISMO DE COBERTURA</w:t>
            </w:r>
          </w:p>
        </w:tc>
        <w:tc>
          <w:tcPr>
            <w:tcW w:w="1134" w:type="dxa"/>
            <w:shd w:val="clear" w:color="auto" w:fill="D9D9D9" w:themeFill="background1" w:themeFillShade="D9"/>
            <w:vAlign w:val="center"/>
          </w:tcPr>
          <w:p w14:paraId="207CD702" w14:textId="77777777" w:rsidR="000534A5" w:rsidRPr="00623952" w:rsidRDefault="000534A5" w:rsidP="000B66C8">
            <w:pPr>
              <w:pStyle w:val="Sinespaciado1"/>
              <w:spacing w:line="276" w:lineRule="auto"/>
              <w:jc w:val="center"/>
              <w:rPr>
                <w:rFonts w:ascii="Arial" w:hAnsi="Arial" w:cs="Arial"/>
                <w:b/>
                <w:sz w:val="13"/>
                <w:szCs w:val="13"/>
              </w:rPr>
            </w:pPr>
            <w:r w:rsidRPr="00623952">
              <w:rPr>
                <w:rFonts w:ascii="Arial" w:hAnsi="Arial" w:cs="Arial"/>
                <w:b/>
                <w:sz w:val="13"/>
                <w:szCs w:val="13"/>
              </w:rPr>
              <w:t>CLASE DE RIESGO</w:t>
            </w:r>
          </w:p>
        </w:tc>
        <w:tc>
          <w:tcPr>
            <w:tcW w:w="1417" w:type="dxa"/>
            <w:shd w:val="clear" w:color="auto" w:fill="D9D9D9" w:themeFill="background1" w:themeFillShade="D9"/>
            <w:vAlign w:val="center"/>
          </w:tcPr>
          <w:p w14:paraId="70511BCD" w14:textId="77777777" w:rsidR="000534A5" w:rsidRPr="00623952" w:rsidRDefault="000534A5" w:rsidP="000B66C8">
            <w:pPr>
              <w:pStyle w:val="Sinespaciado1"/>
              <w:spacing w:line="276" w:lineRule="auto"/>
              <w:jc w:val="center"/>
              <w:rPr>
                <w:rFonts w:ascii="Arial" w:hAnsi="Arial" w:cs="Arial"/>
                <w:b/>
                <w:sz w:val="13"/>
                <w:szCs w:val="13"/>
              </w:rPr>
            </w:pPr>
            <w:r w:rsidRPr="00623952">
              <w:rPr>
                <w:rFonts w:ascii="Arial" w:hAnsi="Arial" w:cs="Arial"/>
                <w:b/>
                <w:sz w:val="13"/>
                <w:szCs w:val="13"/>
              </w:rPr>
              <w:t>TIPIFICACIÓN DE LOS RIESGOS</w:t>
            </w:r>
          </w:p>
        </w:tc>
        <w:tc>
          <w:tcPr>
            <w:tcW w:w="1276" w:type="dxa"/>
            <w:shd w:val="clear" w:color="auto" w:fill="D9D9D9" w:themeFill="background1" w:themeFillShade="D9"/>
            <w:vAlign w:val="center"/>
          </w:tcPr>
          <w:p w14:paraId="72A46A86" w14:textId="77777777" w:rsidR="000534A5" w:rsidRPr="00623952" w:rsidRDefault="000534A5" w:rsidP="000B66C8">
            <w:pPr>
              <w:pStyle w:val="Sinespaciado1"/>
              <w:spacing w:line="276" w:lineRule="auto"/>
              <w:jc w:val="center"/>
              <w:rPr>
                <w:rFonts w:ascii="Arial" w:hAnsi="Arial" w:cs="Arial"/>
                <w:b/>
                <w:sz w:val="13"/>
                <w:szCs w:val="13"/>
              </w:rPr>
            </w:pPr>
            <w:r w:rsidRPr="00623952">
              <w:rPr>
                <w:rFonts w:ascii="Arial" w:hAnsi="Arial" w:cs="Arial"/>
                <w:b/>
                <w:sz w:val="13"/>
                <w:szCs w:val="13"/>
              </w:rPr>
              <w:t>ESTIMACIÓN DEL RIESGO</w:t>
            </w:r>
          </w:p>
        </w:tc>
        <w:tc>
          <w:tcPr>
            <w:tcW w:w="1191" w:type="dxa"/>
            <w:shd w:val="clear" w:color="auto" w:fill="D9D9D9" w:themeFill="background1" w:themeFillShade="D9"/>
            <w:vAlign w:val="center"/>
          </w:tcPr>
          <w:p w14:paraId="28979BFB" w14:textId="77777777" w:rsidR="000534A5" w:rsidRPr="00623952" w:rsidRDefault="000534A5" w:rsidP="000B66C8">
            <w:pPr>
              <w:pStyle w:val="Sinespaciado1"/>
              <w:spacing w:line="276" w:lineRule="auto"/>
              <w:jc w:val="center"/>
              <w:rPr>
                <w:rFonts w:ascii="Arial" w:hAnsi="Arial" w:cs="Arial"/>
                <w:b/>
                <w:sz w:val="13"/>
                <w:szCs w:val="13"/>
              </w:rPr>
            </w:pPr>
            <w:r w:rsidRPr="00623952">
              <w:rPr>
                <w:rFonts w:ascii="Arial" w:hAnsi="Arial" w:cs="Arial"/>
                <w:b/>
                <w:sz w:val="13"/>
                <w:szCs w:val="13"/>
              </w:rPr>
              <w:t>ASIGNACIÓN DEL RIESGO</w:t>
            </w:r>
          </w:p>
        </w:tc>
        <w:tc>
          <w:tcPr>
            <w:tcW w:w="1531" w:type="dxa"/>
            <w:shd w:val="clear" w:color="auto" w:fill="D9D9D9" w:themeFill="background1" w:themeFillShade="D9"/>
            <w:vAlign w:val="center"/>
          </w:tcPr>
          <w:p w14:paraId="5B47A50E" w14:textId="77777777" w:rsidR="000534A5" w:rsidRPr="00623952" w:rsidRDefault="000534A5" w:rsidP="000B66C8">
            <w:pPr>
              <w:pStyle w:val="Sinespaciado1"/>
              <w:spacing w:line="276" w:lineRule="auto"/>
              <w:jc w:val="center"/>
              <w:rPr>
                <w:rFonts w:ascii="Arial" w:hAnsi="Arial" w:cs="Arial"/>
                <w:b/>
                <w:sz w:val="13"/>
                <w:szCs w:val="13"/>
              </w:rPr>
            </w:pPr>
            <w:r w:rsidRPr="00623952">
              <w:rPr>
                <w:rFonts w:ascii="Arial" w:hAnsi="Arial" w:cs="Arial"/>
                <w:b/>
                <w:sz w:val="13"/>
                <w:szCs w:val="13"/>
              </w:rPr>
              <w:t>VIGENCIA</w:t>
            </w:r>
          </w:p>
        </w:tc>
        <w:tc>
          <w:tcPr>
            <w:tcW w:w="2409" w:type="dxa"/>
            <w:shd w:val="clear" w:color="auto" w:fill="D9D9D9" w:themeFill="background1" w:themeFillShade="D9"/>
            <w:vAlign w:val="center"/>
          </w:tcPr>
          <w:p w14:paraId="6693DEC1" w14:textId="77777777" w:rsidR="000534A5" w:rsidRPr="00623952" w:rsidRDefault="000534A5" w:rsidP="000B66C8">
            <w:pPr>
              <w:pStyle w:val="Sinespaciado1"/>
              <w:spacing w:line="276" w:lineRule="auto"/>
              <w:jc w:val="center"/>
              <w:rPr>
                <w:rFonts w:ascii="Arial" w:hAnsi="Arial" w:cs="Arial"/>
                <w:b/>
                <w:sz w:val="13"/>
                <w:szCs w:val="13"/>
              </w:rPr>
            </w:pPr>
            <w:r w:rsidRPr="00623952">
              <w:rPr>
                <w:rFonts w:ascii="Arial" w:hAnsi="Arial" w:cs="Arial"/>
                <w:b/>
                <w:sz w:val="13"/>
                <w:szCs w:val="13"/>
              </w:rPr>
              <w:t>JUSTIFICACIÓN COBERTURA / VIGENCIA</w:t>
            </w:r>
          </w:p>
        </w:tc>
      </w:tr>
      <w:tr w:rsidR="000534A5" w:rsidRPr="00623952" w14:paraId="789EC947" w14:textId="77777777" w:rsidTr="000B66C8">
        <w:trPr>
          <w:trHeight w:val="20"/>
          <w:jc w:val="center"/>
        </w:trPr>
        <w:tc>
          <w:tcPr>
            <w:tcW w:w="1305" w:type="dxa"/>
            <w:vAlign w:val="center"/>
          </w:tcPr>
          <w:p w14:paraId="0510F081"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eastAsia="MS Mincho" w:hAnsi="Arial" w:cs="Arial"/>
                <w:sz w:val="13"/>
                <w:szCs w:val="13"/>
              </w:rPr>
              <w:t>GARANTÍA ÚNICA</w:t>
            </w:r>
          </w:p>
        </w:tc>
        <w:tc>
          <w:tcPr>
            <w:tcW w:w="1134" w:type="dxa"/>
            <w:vAlign w:val="center"/>
          </w:tcPr>
          <w:p w14:paraId="75E7393C"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hAnsi="Arial" w:cs="Arial"/>
                <w:sz w:val="13"/>
                <w:szCs w:val="13"/>
              </w:rPr>
              <w:t>RIESGO JURIDICO</w:t>
            </w:r>
          </w:p>
        </w:tc>
        <w:tc>
          <w:tcPr>
            <w:tcW w:w="1417" w:type="dxa"/>
            <w:vAlign w:val="center"/>
          </w:tcPr>
          <w:p w14:paraId="428BB1BA"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hAnsi="Arial" w:cs="Arial"/>
                <w:sz w:val="13"/>
                <w:szCs w:val="13"/>
              </w:rPr>
              <w:t>INCUMPLIMIENTO DEL CONTRATO</w:t>
            </w:r>
          </w:p>
        </w:tc>
        <w:tc>
          <w:tcPr>
            <w:tcW w:w="1276" w:type="dxa"/>
            <w:vAlign w:val="center"/>
          </w:tcPr>
          <w:p w14:paraId="042DFB06"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eastAsia="MS Mincho" w:hAnsi="Arial" w:cs="Arial"/>
                <w:sz w:val="13"/>
                <w:szCs w:val="13"/>
              </w:rPr>
              <w:t>VEINTE POR CIENTO (20%) DEL VALOR TOTAL DEL CONTRATO</w:t>
            </w:r>
          </w:p>
        </w:tc>
        <w:tc>
          <w:tcPr>
            <w:tcW w:w="1191" w:type="dxa"/>
            <w:vAlign w:val="center"/>
          </w:tcPr>
          <w:p w14:paraId="7303CF79"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hAnsi="Arial" w:cs="Arial"/>
                <w:sz w:val="13"/>
                <w:szCs w:val="13"/>
              </w:rPr>
              <w:t>PROPONENTE SELECCIONADO</w:t>
            </w:r>
          </w:p>
        </w:tc>
        <w:tc>
          <w:tcPr>
            <w:tcW w:w="1531" w:type="dxa"/>
            <w:vAlign w:val="center"/>
          </w:tcPr>
          <w:p w14:paraId="743B3AEE"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eastAsia="MS Mincho" w:hAnsi="Arial" w:cs="Arial"/>
                <w:sz w:val="13"/>
                <w:szCs w:val="13"/>
              </w:rPr>
              <w:t>VIGENCIA DEL CONTRATO Y CUATRO (4) MESES MÁS.</w:t>
            </w:r>
          </w:p>
        </w:tc>
        <w:tc>
          <w:tcPr>
            <w:tcW w:w="2409" w:type="dxa"/>
            <w:vAlign w:val="center"/>
          </w:tcPr>
          <w:p w14:paraId="1F50C4E8"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hAnsi="Arial" w:cs="Arial"/>
                <w:sz w:val="13"/>
                <w:szCs w:val="13"/>
              </w:rPr>
              <w:t xml:space="preserve">AMPARA EL RIESGO DE INCUMPLIMIENTO DURANTE EL PLAZO DE EJECUCIÓN Y LIQUIDACION DEL CONTRATO LA ESTIMACION DEL RIESGO CUBRE EL </w:t>
            </w:r>
            <w:r w:rsidRPr="00623952">
              <w:rPr>
                <w:rFonts w:ascii="Arial" w:eastAsia="MS Mincho" w:hAnsi="Arial" w:cs="Arial"/>
                <w:sz w:val="13"/>
                <w:szCs w:val="13"/>
              </w:rPr>
              <w:t>VEINTE POR CIENTO (</w:t>
            </w:r>
            <w:r w:rsidRPr="00623952">
              <w:rPr>
                <w:rFonts w:ascii="Arial" w:hAnsi="Arial" w:cs="Arial"/>
                <w:sz w:val="13"/>
                <w:szCs w:val="13"/>
              </w:rPr>
              <w:t>20%) DEL VALOR DEL CONTRATO COMO QUIERA QUE SE PRETENDE EL PAGO PARCIAL O DEFINITIVO DE LOS PERJUICIOS QUE CAUSE A LA ENTIDAD EN LOS MISMOS TERMINOS DE LA CLAUSULA PENAL PECUNIARIA.</w:t>
            </w:r>
          </w:p>
        </w:tc>
      </w:tr>
      <w:tr w:rsidR="000534A5" w:rsidRPr="00623952" w14:paraId="269268AF" w14:textId="77777777" w:rsidTr="000B66C8">
        <w:trPr>
          <w:trHeight w:val="20"/>
          <w:jc w:val="center"/>
        </w:trPr>
        <w:tc>
          <w:tcPr>
            <w:tcW w:w="1305" w:type="dxa"/>
            <w:vAlign w:val="center"/>
          </w:tcPr>
          <w:p w14:paraId="7E9C9031"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eastAsia="MS Mincho" w:hAnsi="Arial" w:cs="Arial"/>
                <w:sz w:val="13"/>
                <w:szCs w:val="13"/>
              </w:rPr>
              <w:t>GARANTÍA ÚNICA</w:t>
            </w:r>
          </w:p>
        </w:tc>
        <w:tc>
          <w:tcPr>
            <w:tcW w:w="1134" w:type="dxa"/>
            <w:vAlign w:val="center"/>
          </w:tcPr>
          <w:p w14:paraId="57549B1D"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hAnsi="Arial" w:cs="Arial"/>
                <w:sz w:val="13"/>
                <w:szCs w:val="13"/>
              </w:rPr>
              <w:t>RIESGO JURIDICO</w:t>
            </w:r>
          </w:p>
        </w:tc>
        <w:tc>
          <w:tcPr>
            <w:tcW w:w="1417" w:type="dxa"/>
            <w:vAlign w:val="center"/>
          </w:tcPr>
          <w:p w14:paraId="63CF965A"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eastAsia="MS Mincho" w:hAnsi="Arial" w:cs="Arial"/>
                <w:sz w:val="13"/>
                <w:szCs w:val="13"/>
              </w:rPr>
              <w:t>CALIDAD DEL SERVICIO</w:t>
            </w:r>
          </w:p>
        </w:tc>
        <w:tc>
          <w:tcPr>
            <w:tcW w:w="1276" w:type="dxa"/>
            <w:vAlign w:val="center"/>
          </w:tcPr>
          <w:p w14:paraId="2DC7ED56"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eastAsia="MS Mincho" w:hAnsi="Arial" w:cs="Arial"/>
                <w:sz w:val="13"/>
                <w:szCs w:val="13"/>
              </w:rPr>
              <w:t>CINCUENTA (50%) DEL VALOR TOTAL DEL CONTRATO</w:t>
            </w:r>
          </w:p>
        </w:tc>
        <w:tc>
          <w:tcPr>
            <w:tcW w:w="1191" w:type="dxa"/>
            <w:vAlign w:val="center"/>
          </w:tcPr>
          <w:p w14:paraId="69E8D2A2"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hAnsi="Arial" w:cs="Arial"/>
                <w:sz w:val="13"/>
                <w:szCs w:val="13"/>
              </w:rPr>
              <w:t>PROPONENTE SELECCIONADO</w:t>
            </w:r>
          </w:p>
        </w:tc>
        <w:tc>
          <w:tcPr>
            <w:tcW w:w="1531" w:type="dxa"/>
            <w:vAlign w:val="center"/>
          </w:tcPr>
          <w:p w14:paraId="23E57B40"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eastAsia="MS Mincho" w:hAnsi="Arial" w:cs="Arial"/>
                <w:sz w:val="13"/>
                <w:szCs w:val="13"/>
              </w:rPr>
              <w:t>VIGENCIA DEL CONTRATO Y SEIS (6) MESES MAS</w:t>
            </w:r>
          </w:p>
        </w:tc>
        <w:tc>
          <w:tcPr>
            <w:tcW w:w="2409" w:type="dxa"/>
            <w:vAlign w:val="center"/>
          </w:tcPr>
          <w:p w14:paraId="35B61D64"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hAnsi="Arial" w:cs="Arial"/>
                <w:sz w:val="13"/>
                <w:szCs w:val="13"/>
              </w:rPr>
              <w:t>AMPARA EL RIESGO DE MALA CALIDAD DEL SERVICIO DURANTE LA VIGENCIA DEL CONTRATO Y SEIS MESES MÁS BUSCANDO RESARCIR EL DETRIMENTO CAUSADO A LA ENTIDAD POR MALA CALIDAD O INSUFICIENCIA DEL PRODUCTO ENTREGADO</w:t>
            </w:r>
          </w:p>
        </w:tc>
      </w:tr>
      <w:tr w:rsidR="000534A5" w:rsidRPr="00623952" w14:paraId="116DE6CB" w14:textId="77777777" w:rsidTr="000B66C8">
        <w:trPr>
          <w:trHeight w:val="20"/>
          <w:jc w:val="center"/>
        </w:trPr>
        <w:tc>
          <w:tcPr>
            <w:tcW w:w="1305" w:type="dxa"/>
            <w:vAlign w:val="center"/>
          </w:tcPr>
          <w:p w14:paraId="59C6D5DE" w14:textId="77777777" w:rsidR="000534A5" w:rsidRPr="00623952" w:rsidRDefault="000534A5" w:rsidP="000B66C8">
            <w:pPr>
              <w:pStyle w:val="Sinespaciado1"/>
              <w:spacing w:line="276" w:lineRule="auto"/>
              <w:jc w:val="center"/>
              <w:rPr>
                <w:rFonts w:ascii="Arial" w:eastAsia="MS Mincho" w:hAnsi="Arial" w:cs="Arial"/>
                <w:sz w:val="13"/>
                <w:szCs w:val="13"/>
              </w:rPr>
            </w:pPr>
            <w:r w:rsidRPr="00623952">
              <w:rPr>
                <w:rFonts w:ascii="Arial" w:eastAsia="MS Mincho" w:hAnsi="Arial" w:cs="Arial"/>
                <w:sz w:val="13"/>
                <w:szCs w:val="13"/>
              </w:rPr>
              <w:t>GARANTÍA ÚNICA</w:t>
            </w:r>
          </w:p>
        </w:tc>
        <w:tc>
          <w:tcPr>
            <w:tcW w:w="1134" w:type="dxa"/>
            <w:vAlign w:val="center"/>
          </w:tcPr>
          <w:p w14:paraId="3C078CC0"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hAnsi="Arial" w:cs="Arial"/>
                <w:sz w:val="13"/>
                <w:szCs w:val="13"/>
              </w:rPr>
              <w:t>RIESGO JURIDICO</w:t>
            </w:r>
          </w:p>
        </w:tc>
        <w:tc>
          <w:tcPr>
            <w:tcW w:w="1417" w:type="dxa"/>
            <w:vAlign w:val="center"/>
          </w:tcPr>
          <w:p w14:paraId="08AF7932" w14:textId="77777777" w:rsidR="000534A5" w:rsidRPr="00623952" w:rsidRDefault="000534A5" w:rsidP="000B66C8">
            <w:pPr>
              <w:pStyle w:val="Sinespaciado1"/>
              <w:spacing w:line="276" w:lineRule="auto"/>
              <w:jc w:val="center"/>
              <w:rPr>
                <w:rFonts w:ascii="Arial" w:eastAsia="MS Mincho" w:hAnsi="Arial" w:cs="Arial"/>
                <w:sz w:val="13"/>
                <w:szCs w:val="13"/>
              </w:rPr>
            </w:pPr>
            <w:r w:rsidRPr="00623952">
              <w:rPr>
                <w:rFonts w:ascii="Arial" w:hAnsi="Arial" w:cs="Arial"/>
                <w:sz w:val="13"/>
                <w:szCs w:val="13"/>
              </w:rPr>
              <w:t>NO PAGO DE SALARIOS PRESTACIONES E INDEMNIZACIONES LABORALES</w:t>
            </w:r>
          </w:p>
        </w:tc>
        <w:tc>
          <w:tcPr>
            <w:tcW w:w="1276" w:type="dxa"/>
            <w:vAlign w:val="center"/>
          </w:tcPr>
          <w:p w14:paraId="4EC925AA" w14:textId="77777777" w:rsidR="000534A5" w:rsidRPr="00623952" w:rsidRDefault="000534A5" w:rsidP="000B66C8">
            <w:pPr>
              <w:pStyle w:val="Sinespaciado1"/>
              <w:spacing w:line="276" w:lineRule="auto"/>
              <w:jc w:val="center"/>
              <w:rPr>
                <w:rFonts w:ascii="Arial" w:eastAsia="MS Mincho" w:hAnsi="Arial" w:cs="Arial"/>
                <w:sz w:val="13"/>
                <w:szCs w:val="13"/>
              </w:rPr>
            </w:pPr>
            <w:r w:rsidRPr="00623952">
              <w:rPr>
                <w:rFonts w:ascii="Arial" w:hAnsi="Arial" w:cs="Arial"/>
                <w:sz w:val="13"/>
                <w:szCs w:val="13"/>
              </w:rPr>
              <w:t>CINCO POR CIENTO (5%) DEL VALOR DEL CONTRATO.</w:t>
            </w:r>
          </w:p>
        </w:tc>
        <w:tc>
          <w:tcPr>
            <w:tcW w:w="1191" w:type="dxa"/>
            <w:vAlign w:val="center"/>
          </w:tcPr>
          <w:p w14:paraId="15B6D4EF"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hAnsi="Arial" w:cs="Arial"/>
                <w:sz w:val="13"/>
                <w:szCs w:val="13"/>
              </w:rPr>
              <w:t>PROPONENTE SELECCIONADO</w:t>
            </w:r>
          </w:p>
        </w:tc>
        <w:tc>
          <w:tcPr>
            <w:tcW w:w="1531" w:type="dxa"/>
            <w:vAlign w:val="center"/>
          </w:tcPr>
          <w:p w14:paraId="22139710" w14:textId="77777777" w:rsidR="000534A5" w:rsidRPr="00623952" w:rsidRDefault="000534A5" w:rsidP="000B66C8">
            <w:pPr>
              <w:pStyle w:val="Sinespaciado1"/>
              <w:spacing w:line="276" w:lineRule="auto"/>
              <w:jc w:val="center"/>
              <w:rPr>
                <w:rFonts w:ascii="Arial" w:eastAsia="MS Mincho" w:hAnsi="Arial" w:cs="Arial"/>
                <w:sz w:val="13"/>
                <w:szCs w:val="13"/>
              </w:rPr>
            </w:pPr>
            <w:r w:rsidRPr="00623952">
              <w:rPr>
                <w:rFonts w:ascii="Arial" w:hAnsi="Arial" w:cs="Arial"/>
                <w:sz w:val="13"/>
                <w:szCs w:val="13"/>
              </w:rPr>
              <w:t>VIGENTE POR UN TERMINO IGUAL A LA VIGENCIA DEL CONTRATO Y TRES (3) AÑOS MAS</w:t>
            </w:r>
          </w:p>
        </w:tc>
        <w:tc>
          <w:tcPr>
            <w:tcW w:w="2409" w:type="dxa"/>
            <w:vAlign w:val="center"/>
          </w:tcPr>
          <w:p w14:paraId="64970A2A"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hAnsi="Arial" w:cs="Arial"/>
                <w:sz w:val="13"/>
                <w:szCs w:val="13"/>
              </w:rPr>
              <w:t>AMPARA A LA ENTIDAD DE LOS PERJUICIOS QUE SE LE OCASIONE COMO CONSECUENCIA DEL INCUMPLIMIENTO DE LAS OBLIGACIONES LABORALES A QUE ESTE OBLIGADO EL OFERENTE DERIVADAS DE LA CONTRATACIÓN DEL PERSONAL UTILIZADOS PARA LA EJECUCIÓN DEL CONTRATO.</w:t>
            </w:r>
          </w:p>
        </w:tc>
      </w:tr>
      <w:tr w:rsidR="000534A5" w:rsidRPr="00623952" w14:paraId="0442C7A2" w14:textId="77777777" w:rsidTr="000B66C8">
        <w:trPr>
          <w:trHeight w:val="20"/>
          <w:jc w:val="center"/>
        </w:trPr>
        <w:tc>
          <w:tcPr>
            <w:tcW w:w="1305" w:type="dxa"/>
            <w:vAlign w:val="center"/>
          </w:tcPr>
          <w:p w14:paraId="403BC50D"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eastAsia="MS Mincho" w:hAnsi="Arial" w:cs="Arial"/>
                <w:sz w:val="13"/>
                <w:szCs w:val="13"/>
              </w:rPr>
              <w:t>GARANTÍA ÚNICA</w:t>
            </w:r>
          </w:p>
        </w:tc>
        <w:tc>
          <w:tcPr>
            <w:tcW w:w="1134" w:type="dxa"/>
            <w:vAlign w:val="center"/>
          </w:tcPr>
          <w:p w14:paraId="50034C41"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hAnsi="Arial" w:cs="Arial"/>
                <w:sz w:val="13"/>
                <w:szCs w:val="13"/>
              </w:rPr>
              <w:t>RIESGO JURIDICO</w:t>
            </w:r>
          </w:p>
        </w:tc>
        <w:tc>
          <w:tcPr>
            <w:tcW w:w="1417" w:type="dxa"/>
            <w:vAlign w:val="center"/>
          </w:tcPr>
          <w:p w14:paraId="29912CDC"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hAnsi="Arial" w:cs="Arial"/>
                <w:sz w:val="13"/>
                <w:szCs w:val="13"/>
              </w:rPr>
              <w:t>DAÑOS A TERCEROS POR RESPONSABILIDAD CIVIL EXTRA-CONTRACTUAL</w:t>
            </w:r>
          </w:p>
        </w:tc>
        <w:tc>
          <w:tcPr>
            <w:tcW w:w="1276" w:type="dxa"/>
            <w:vAlign w:val="center"/>
          </w:tcPr>
          <w:p w14:paraId="4172C632"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hAnsi="Arial" w:cs="Arial"/>
                <w:sz w:val="13"/>
                <w:szCs w:val="13"/>
              </w:rPr>
              <w:t>DOSCIENTOS (200) SMMLV</w:t>
            </w:r>
          </w:p>
        </w:tc>
        <w:tc>
          <w:tcPr>
            <w:tcW w:w="1191" w:type="dxa"/>
            <w:vAlign w:val="center"/>
          </w:tcPr>
          <w:p w14:paraId="6B2A3092"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hAnsi="Arial" w:cs="Arial"/>
                <w:sz w:val="13"/>
                <w:szCs w:val="13"/>
              </w:rPr>
              <w:t>PROPONENTE SELECCIONADO</w:t>
            </w:r>
          </w:p>
        </w:tc>
        <w:tc>
          <w:tcPr>
            <w:tcW w:w="1531" w:type="dxa"/>
            <w:vAlign w:val="center"/>
          </w:tcPr>
          <w:p w14:paraId="4C964B06"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eastAsia="MS Mincho" w:hAnsi="Arial" w:cs="Arial"/>
                <w:sz w:val="13"/>
                <w:szCs w:val="13"/>
              </w:rPr>
              <w:t>DURACIÓN DEL CONTRATO.</w:t>
            </w:r>
          </w:p>
        </w:tc>
        <w:tc>
          <w:tcPr>
            <w:tcW w:w="2409" w:type="dxa"/>
            <w:vAlign w:val="center"/>
          </w:tcPr>
          <w:p w14:paraId="3CC8F3EE" w14:textId="77777777" w:rsidR="000534A5" w:rsidRPr="00623952" w:rsidRDefault="000534A5" w:rsidP="000B66C8">
            <w:pPr>
              <w:pStyle w:val="Sinespaciado1"/>
              <w:spacing w:line="276" w:lineRule="auto"/>
              <w:jc w:val="center"/>
              <w:rPr>
                <w:rFonts w:ascii="Arial" w:hAnsi="Arial" w:cs="Arial"/>
                <w:sz w:val="13"/>
                <w:szCs w:val="13"/>
              </w:rPr>
            </w:pPr>
            <w:r w:rsidRPr="00623952">
              <w:rPr>
                <w:rFonts w:ascii="Arial" w:eastAsia="Britannic Bold" w:hAnsi="Arial" w:cs="Arial"/>
                <w:sz w:val="13"/>
                <w:szCs w:val="13"/>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0"/>
    </w:tbl>
    <w:p w14:paraId="38F5A4D4" w14:textId="77777777" w:rsidR="001B2C44" w:rsidRPr="00AB43A1" w:rsidRDefault="001B2C44" w:rsidP="001B2C44">
      <w:pPr>
        <w:rPr>
          <w:color w:val="FF0000"/>
          <w:sz w:val="2"/>
          <w:szCs w:val="2"/>
        </w:rPr>
      </w:pPr>
    </w:p>
    <w:p w14:paraId="59CE6060" w14:textId="77777777" w:rsidR="00431F1C" w:rsidRPr="005F10ED" w:rsidRDefault="00431F1C" w:rsidP="00623952">
      <w:pPr>
        <w:tabs>
          <w:tab w:val="center" w:pos="4991"/>
        </w:tabs>
        <w:rPr>
          <w:rFonts w:ascii="Arial" w:hAnsi="Arial" w:cs="Arial"/>
          <w:b/>
          <w:color w:val="000000" w:themeColor="text1"/>
          <w:sz w:val="18"/>
          <w:szCs w:val="22"/>
        </w:rPr>
      </w:pPr>
    </w:p>
    <w:p w14:paraId="0339B7FA" w14:textId="77777777" w:rsidR="00431F1C" w:rsidRPr="005F10ED" w:rsidRDefault="00431F1C" w:rsidP="001B2C44">
      <w:pPr>
        <w:tabs>
          <w:tab w:val="center" w:pos="4991"/>
        </w:tabs>
        <w:jc w:val="center"/>
        <w:rPr>
          <w:rFonts w:ascii="Arial" w:hAnsi="Arial" w:cs="Arial"/>
          <w:b/>
          <w:color w:val="000000" w:themeColor="text1"/>
          <w:sz w:val="2"/>
          <w:szCs w:val="2"/>
        </w:rPr>
      </w:pPr>
    </w:p>
    <w:p w14:paraId="42C118DB" w14:textId="5D5439C9" w:rsidR="001B2C44" w:rsidRDefault="001B2C44" w:rsidP="001B2C44">
      <w:pPr>
        <w:tabs>
          <w:tab w:val="center" w:pos="4991"/>
        </w:tabs>
        <w:jc w:val="center"/>
        <w:rPr>
          <w:rFonts w:ascii="Arial" w:hAnsi="Arial" w:cs="Arial"/>
          <w:b/>
          <w:color w:val="000000" w:themeColor="text1"/>
          <w:sz w:val="20"/>
        </w:rPr>
      </w:pPr>
      <w:r w:rsidRPr="007B5A04">
        <w:rPr>
          <w:rFonts w:ascii="Arial" w:hAnsi="Arial" w:cs="Arial"/>
          <w:b/>
          <w:color w:val="000000" w:themeColor="text1"/>
          <w:sz w:val="20"/>
        </w:rPr>
        <w:t>CLAUSULAS SANCIONATORIAS</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0534A5" w:rsidRPr="00623952" w14:paraId="0C11E632" w14:textId="77777777" w:rsidTr="000B66C8">
        <w:trPr>
          <w:tblHeader/>
          <w:jc w:val="center"/>
        </w:trPr>
        <w:tc>
          <w:tcPr>
            <w:tcW w:w="1305" w:type="dxa"/>
            <w:shd w:val="clear" w:color="auto" w:fill="D9D9D9" w:themeFill="background1" w:themeFillShade="D9"/>
            <w:vAlign w:val="center"/>
          </w:tcPr>
          <w:p w14:paraId="24B390F0" w14:textId="77777777" w:rsidR="000534A5" w:rsidRPr="00623952" w:rsidRDefault="000534A5" w:rsidP="000B66C8">
            <w:pPr>
              <w:pStyle w:val="Sinespaciado1"/>
              <w:spacing w:line="276" w:lineRule="auto"/>
              <w:jc w:val="both"/>
              <w:rPr>
                <w:rFonts w:ascii="Arial" w:hAnsi="Arial" w:cs="Arial"/>
                <w:b/>
                <w:sz w:val="13"/>
                <w:szCs w:val="13"/>
              </w:rPr>
            </w:pPr>
            <w:bookmarkStart w:id="1" w:name="_Hlk188460221"/>
            <w:r w:rsidRPr="00623952">
              <w:rPr>
                <w:rFonts w:ascii="Arial" w:hAnsi="Arial" w:cs="Arial"/>
                <w:b/>
                <w:sz w:val="13"/>
                <w:szCs w:val="13"/>
              </w:rPr>
              <w:t>MECANISMO DE COBERTURA</w:t>
            </w:r>
          </w:p>
        </w:tc>
        <w:tc>
          <w:tcPr>
            <w:tcW w:w="1134" w:type="dxa"/>
            <w:shd w:val="clear" w:color="auto" w:fill="D9D9D9" w:themeFill="background1" w:themeFillShade="D9"/>
            <w:vAlign w:val="center"/>
          </w:tcPr>
          <w:p w14:paraId="17CC1B56" w14:textId="77777777" w:rsidR="000534A5" w:rsidRPr="00623952" w:rsidRDefault="000534A5" w:rsidP="000B66C8">
            <w:pPr>
              <w:pStyle w:val="Sinespaciado1"/>
              <w:spacing w:line="276" w:lineRule="auto"/>
              <w:jc w:val="both"/>
              <w:rPr>
                <w:rFonts w:ascii="Arial" w:hAnsi="Arial" w:cs="Arial"/>
                <w:b/>
                <w:sz w:val="13"/>
                <w:szCs w:val="13"/>
              </w:rPr>
            </w:pPr>
            <w:r w:rsidRPr="00623952">
              <w:rPr>
                <w:rFonts w:ascii="Arial" w:hAnsi="Arial" w:cs="Arial"/>
                <w:b/>
                <w:sz w:val="13"/>
                <w:szCs w:val="13"/>
              </w:rPr>
              <w:t>CLASE DE RIESGO</w:t>
            </w:r>
          </w:p>
        </w:tc>
        <w:tc>
          <w:tcPr>
            <w:tcW w:w="1417" w:type="dxa"/>
            <w:shd w:val="clear" w:color="auto" w:fill="D9D9D9" w:themeFill="background1" w:themeFillShade="D9"/>
            <w:vAlign w:val="center"/>
          </w:tcPr>
          <w:p w14:paraId="0C41650C" w14:textId="77777777" w:rsidR="000534A5" w:rsidRPr="00623952" w:rsidRDefault="000534A5" w:rsidP="000B66C8">
            <w:pPr>
              <w:pStyle w:val="Sinespaciado1"/>
              <w:spacing w:line="276" w:lineRule="auto"/>
              <w:jc w:val="both"/>
              <w:rPr>
                <w:rFonts w:ascii="Arial" w:hAnsi="Arial" w:cs="Arial"/>
                <w:b/>
                <w:sz w:val="13"/>
                <w:szCs w:val="13"/>
              </w:rPr>
            </w:pPr>
            <w:r w:rsidRPr="00623952">
              <w:rPr>
                <w:rFonts w:ascii="Arial" w:hAnsi="Arial" w:cs="Arial"/>
                <w:b/>
                <w:sz w:val="13"/>
                <w:szCs w:val="13"/>
              </w:rPr>
              <w:t>TIPIFICACIÓN DE LOS RIESGOS</w:t>
            </w:r>
          </w:p>
        </w:tc>
        <w:tc>
          <w:tcPr>
            <w:tcW w:w="1276" w:type="dxa"/>
            <w:shd w:val="clear" w:color="auto" w:fill="D9D9D9" w:themeFill="background1" w:themeFillShade="D9"/>
            <w:vAlign w:val="center"/>
          </w:tcPr>
          <w:p w14:paraId="43CE36AE" w14:textId="77777777" w:rsidR="000534A5" w:rsidRPr="00623952" w:rsidRDefault="000534A5" w:rsidP="000B66C8">
            <w:pPr>
              <w:pStyle w:val="Sinespaciado1"/>
              <w:spacing w:line="276" w:lineRule="auto"/>
              <w:jc w:val="both"/>
              <w:rPr>
                <w:rFonts w:ascii="Arial" w:hAnsi="Arial" w:cs="Arial"/>
                <w:b/>
                <w:sz w:val="13"/>
                <w:szCs w:val="13"/>
              </w:rPr>
            </w:pPr>
            <w:r w:rsidRPr="00623952">
              <w:rPr>
                <w:rFonts w:ascii="Arial" w:hAnsi="Arial" w:cs="Arial"/>
                <w:b/>
                <w:sz w:val="13"/>
                <w:szCs w:val="13"/>
              </w:rPr>
              <w:t>ESTIMACIÓN DEL RIESGO</w:t>
            </w:r>
          </w:p>
        </w:tc>
        <w:tc>
          <w:tcPr>
            <w:tcW w:w="1134" w:type="dxa"/>
            <w:shd w:val="clear" w:color="auto" w:fill="D9D9D9" w:themeFill="background1" w:themeFillShade="D9"/>
            <w:vAlign w:val="center"/>
          </w:tcPr>
          <w:p w14:paraId="59148953" w14:textId="77777777" w:rsidR="000534A5" w:rsidRPr="00623952" w:rsidRDefault="000534A5" w:rsidP="000B66C8">
            <w:pPr>
              <w:pStyle w:val="Sinespaciado1"/>
              <w:spacing w:line="276" w:lineRule="auto"/>
              <w:jc w:val="both"/>
              <w:rPr>
                <w:rFonts w:ascii="Arial" w:hAnsi="Arial" w:cs="Arial"/>
                <w:b/>
                <w:sz w:val="13"/>
                <w:szCs w:val="13"/>
              </w:rPr>
            </w:pPr>
            <w:r w:rsidRPr="00623952">
              <w:rPr>
                <w:rFonts w:ascii="Arial" w:hAnsi="Arial" w:cs="Arial"/>
                <w:b/>
                <w:sz w:val="13"/>
                <w:szCs w:val="13"/>
              </w:rPr>
              <w:t>ASIGNACIÓN DEL RIESGO</w:t>
            </w:r>
          </w:p>
        </w:tc>
        <w:tc>
          <w:tcPr>
            <w:tcW w:w="1531" w:type="dxa"/>
            <w:shd w:val="clear" w:color="auto" w:fill="D9D9D9" w:themeFill="background1" w:themeFillShade="D9"/>
            <w:vAlign w:val="center"/>
          </w:tcPr>
          <w:p w14:paraId="03E5265F" w14:textId="77777777" w:rsidR="000534A5" w:rsidRPr="00623952" w:rsidRDefault="000534A5" w:rsidP="000B66C8">
            <w:pPr>
              <w:pStyle w:val="Sinespaciado1"/>
              <w:spacing w:line="276" w:lineRule="auto"/>
              <w:jc w:val="both"/>
              <w:rPr>
                <w:rFonts w:ascii="Arial" w:hAnsi="Arial" w:cs="Arial"/>
                <w:b/>
                <w:sz w:val="13"/>
                <w:szCs w:val="13"/>
              </w:rPr>
            </w:pPr>
            <w:r w:rsidRPr="00623952">
              <w:rPr>
                <w:rFonts w:ascii="Arial" w:hAnsi="Arial" w:cs="Arial"/>
                <w:b/>
                <w:sz w:val="13"/>
                <w:szCs w:val="13"/>
              </w:rPr>
              <w:t>VIGENCIA</w:t>
            </w:r>
          </w:p>
        </w:tc>
        <w:tc>
          <w:tcPr>
            <w:tcW w:w="2409" w:type="dxa"/>
            <w:shd w:val="clear" w:color="auto" w:fill="D9D9D9" w:themeFill="background1" w:themeFillShade="D9"/>
            <w:vAlign w:val="center"/>
          </w:tcPr>
          <w:p w14:paraId="08FDCF99" w14:textId="77777777" w:rsidR="000534A5" w:rsidRPr="00623952" w:rsidRDefault="000534A5" w:rsidP="000B66C8">
            <w:pPr>
              <w:pStyle w:val="Sinespaciado1"/>
              <w:spacing w:line="276" w:lineRule="auto"/>
              <w:jc w:val="both"/>
              <w:rPr>
                <w:rFonts w:ascii="Arial" w:hAnsi="Arial" w:cs="Arial"/>
                <w:b/>
                <w:sz w:val="13"/>
                <w:szCs w:val="13"/>
              </w:rPr>
            </w:pPr>
            <w:r w:rsidRPr="00623952">
              <w:rPr>
                <w:rFonts w:ascii="Arial" w:hAnsi="Arial" w:cs="Arial"/>
                <w:b/>
                <w:sz w:val="13"/>
                <w:szCs w:val="13"/>
              </w:rPr>
              <w:t>JUSTIFICACIÓN COBERTURA / VIGENCIA</w:t>
            </w:r>
          </w:p>
        </w:tc>
      </w:tr>
      <w:tr w:rsidR="000534A5" w:rsidRPr="00623952" w14:paraId="223604EF" w14:textId="77777777" w:rsidTr="000B66C8">
        <w:trPr>
          <w:trHeight w:val="366"/>
          <w:jc w:val="center"/>
        </w:trPr>
        <w:tc>
          <w:tcPr>
            <w:tcW w:w="1305" w:type="dxa"/>
            <w:vAlign w:val="center"/>
          </w:tcPr>
          <w:p w14:paraId="25B8B5D3"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MULTA</w:t>
            </w:r>
          </w:p>
        </w:tc>
        <w:tc>
          <w:tcPr>
            <w:tcW w:w="1134" w:type="dxa"/>
            <w:vAlign w:val="center"/>
          </w:tcPr>
          <w:p w14:paraId="3A243931"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RIESGO JURIDICO</w:t>
            </w:r>
          </w:p>
        </w:tc>
        <w:tc>
          <w:tcPr>
            <w:tcW w:w="1417" w:type="dxa"/>
            <w:vAlign w:val="center"/>
          </w:tcPr>
          <w:p w14:paraId="1AB2E8F7"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 xml:space="preserve">LA NO CONSTITUCION DENTRO DEL TERMINO Y EN LA FORMA PREVISTA EN EL CONTRATO </w:t>
            </w:r>
            <w:r w:rsidRPr="00623952">
              <w:rPr>
                <w:rFonts w:ascii="Arial" w:hAnsi="Arial" w:cs="Arial"/>
                <w:sz w:val="13"/>
                <w:szCs w:val="13"/>
              </w:rPr>
              <w:lastRenderedPageBreak/>
              <w:t>O EN ALGUNO DE SUS MODIFICATORIOS LA POLIZA DE GARANTIA UNICA</w:t>
            </w:r>
          </w:p>
        </w:tc>
        <w:tc>
          <w:tcPr>
            <w:tcW w:w="1276" w:type="dxa"/>
            <w:vAlign w:val="center"/>
          </w:tcPr>
          <w:p w14:paraId="5CA00F3D"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lastRenderedPageBreak/>
              <w:t xml:space="preserve">MULTA CUYO VALOR SE LIQUIDARÁ CON BASE EN UN CERO PUNTO DOS (0.2%) DEL </w:t>
            </w:r>
            <w:r w:rsidRPr="00623952">
              <w:rPr>
                <w:rFonts w:ascii="Arial" w:hAnsi="Arial" w:cs="Arial"/>
                <w:sz w:val="13"/>
                <w:szCs w:val="13"/>
              </w:rPr>
              <w:lastRenderedPageBreak/>
              <w:t>VALOR DEL CONTRATO</w:t>
            </w:r>
          </w:p>
        </w:tc>
        <w:tc>
          <w:tcPr>
            <w:tcW w:w="1134" w:type="dxa"/>
            <w:vAlign w:val="center"/>
          </w:tcPr>
          <w:p w14:paraId="03758A41"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lastRenderedPageBreak/>
              <w:t>CONTRATISTA</w:t>
            </w:r>
          </w:p>
        </w:tc>
        <w:tc>
          <w:tcPr>
            <w:tcW w:w="1531" w:type="dxa"/>
            <w:vAlign w:val="center"/>
          </w:tcPr>
          <w:p w14:paraId="4F459317"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LA MULTA SE APLICARÁ POR CADA DIA DE RETARDO Y HASTA POR DIEZ (10) DIAS</w:t>
            </w:r>
          </w:p>
        </w:tc>
        <w:tc>
          <w:tcPr>
            <w:tcW w:w="2409" w:type="dxa"/>
            <w:vAlign w:val="center"/>
          </w:tcPr>
          <w:p w14:paraId="3B28AB07"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 xml:space="preserve">CUANDO EL OFERENTE NO CONSTITUYA DENTRO DEL TERMINO Y EN LA FORMA PREVISTA EN EL CONTRATO O EN ALGUNO DE SUS </w:t>
            </w:r>
            <w:r w:rsidRPr="00623952">
              <w:rPr>
                <w:rFonts w:ascii="Arial" w:hAnsi="Arial" w:cs="Arial"/>
                <w:sz w:val="13"/>
                <w:szCs w:val="13"/>
              </w:rPr>
              <w:lastRenderedPageBreak/>
              <w:t>MODIFICATORIOS, A POLIZA DE GARANTIA UNICA</w:t>
            </w:r>
          </w:p>
        </w:tc>
      </w:tr>
      <w:tr w:rsidR="000534A5" w:rsidRPr="00623952" w14:paraId="3EB52302" w14:textId="77777777" w:rsidTr="000B66C8">
        <w:trPr>
          <w:trHeight w:val="432"/>
          <w:jc w:val="center"/>
        </w:trPr>
        <w:tc>
          <w:tcPr>
            <w:tcW w:w="1305" w:type="dxa"/>
            <w:vAlign w:val="center"/>
          </w:tcPr>
          <w:p w14:paraId="0D68130E"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lastRenderedPageBreak/>
              <w:t>MULTA</w:t>
            </w:r>
          </w:p>
        </w:tc>
        <w:tc>
          <w:tcPr>
            <w:tcW w:w="1134" w:type="dxa"/>
            <w:vAlign w:val="center"/>
          </w:tcPr>
          <w:p w14:paraId="6CAFA579"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RIESGO JURIDICO</w:t>
            </w:r>
          </w:p>
        </w:tc>
        <w:tc>
          <w:tcPr>
            <w:tcW w:w="1417" w:type="dxa"/>
            <w:vAlign w:val="center"/>
          </w:tcPr>
          <w:p w14:paraId="296C054D"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INCUMPLIMIENTO PARCIAL</w:t>
            </w:r>
          </w:p>
        </w:tc>
        <w:tc>
          <w:tcPr>
            <w:tcW w:w="1276" w:type="dxa"/>
            <w:vAlign w:val="center"/>
          </w:tcPr>
          <w:p w14:paraId="301415A5"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MULTAS CUYO VALOR SE LIQUIDARÁ CON BASE EN UN CERO PUNTO CINCO (0.5%) DEL VALOR DEJADO DE CUMPLIR O ENTREGAR</w:t>
            </w:r>
          </w:p>
        </w:tc>
        <w:tc>
          <w:tcPr>
            <w:tcW w:w="1134" w:type="dxa"/>
            <w:vAlign w:val="center"/>
          </w:tcPr>
          <w:p w14:paraId="0D8F170A"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CONTRATISTA</w:t>
            </w:r>
          </w:p>
        </w:tc>
        <w:tc>
          <w:tcPr>
            <w:tcW w:w="1531" w:type="dxa"/>
            <w:vAlign w:val="center"/>
          </w:tcPr>
          <w:p w14:paraId="457381AC"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14:paraId="7B426F4F"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AMPARA LA MORA O INCUMPLIMIENTO PARCIAL DE ALGUNA OBLIGACION DERIVADA DEL CONTRATO POR CAUSAS IMPUTABLES AL CONTRATISTA</w:t>
            </w:r>
          </w:p>
        </w:tc>
      </w:tr>
      <w:tr w:rsidR="000534A5" w:rsidRPr="00623952" w14:paraId="53F1F598" w14:textId="77777777" w:rsidTr="000B66C8">
        <w:trPr>
          <w:trHeight w:val="410"/>
          <w:jc w:val="center"/>
        </w:trPr>
        <w:tc>
          <w:tcPr>
            <w:tcW w:w="1305" w:type="dxa"/>
            <w:vAlign w:val="center"/>
          </w:tcPr>
          <w:p w14:paraId="460CE090"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CALUSULA PENAL PECUNIARIA</w:t>
            </w:r>
          </w:p>
        </w:tc>
        <w:tc>
          <w:tcPr>
            <w:tcW w:w="1134" w:type="dxa"/>
            <w:vAlign w:val="center"/>
          </w:tcPr>
          <w:p w14:paraId="770FD02C"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RIESGO JURIDICO</w:t>
            </w:r>
          </w:p>
        </w:tc>
        <w:tc>
          <w:tcPr>
            <w:tcW w:w="1417" w:type="dxa"/>
            <w:vAlign w:val="center"/>
          </w:tcPr>
          <w:p w14:paraId="34B21C59"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INCUMPLIMIENTO TOTAL DECLARATORIA DE CADUCIDAD</w:t>
            </w:r>
          </w:p>
        </w:tc>
        <w:tc>
          <w:tcPr>
            <w:tcW w:w="1276" w:type="dxa"/>
            <w:vAlign w:val="center"/>
          </w:tcPr>
          <w:p w14:paraId="2FF65F9E"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VEINTE POR CIENTO (20%) DEL VALOR TOTAL DEL CONTRATO</w:t>
            </w:r>
          </w:p>
        </w:tc>
        <w:tc>
          <w:tcPr>
            <w:tcW w:w="1134" w:type="dxa"/>
            <w:vAlign w:val="center"/>
          </w:tcPr>
          <w:p w14:paraId="19BF0FB6"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CONTRATISTA</w:t>
            </w:r>
          </w:p>
        </w:tc>
        <w:tc>
          <w:tcPr>
            <w:tcW w:w="1531" w:type="dxa"/>
            <w:vAlign w:val="center"/>
          </w:tcPr>
          <w:p w14:paraId="51CA6E64"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EL VEINTE POR CIENTO (20%) DEL VALOR TOTAL DEL CONTRATO CUANDO SE TRATE DE INCUMPLIMIENTO TOTAL DEL CONTRATO Y PROPORCIONAL AL INCUMPLIMIENTO PARCIAL DEL CONTRATO</w:t>
            </w:r>
          </w:p>
        </w:tc>
        <w:tc>
          <w:tcPr>
            <w:tcW w:w="2409" w:type="dxa"/>
            <w:vAlign w:val="center"/>
          </w:tcPr>
          <w:p w14:paraId="5DF9D1C9" w14:textId="77777777" w:rsidR="000534A5" w:rsidRPr="00623952" w:rsidRDefault="000534A5" w:rsidP="000B66C8">
            <w:pPr>
              <w:pStyle w:val="Sinespaciado1"/>
              <w:spacing w:line="276" w:lineRule="auto"/>
              <w:jc w:val="both"/>
              <w:rPr>
                <w:rFonts w:ascii="Arial" w:hAnsi="Arial" w:cs="Arial"/>
                <w:sz w:val="13"/>
                <w:szCs w:val="13"/>
              </w:rPr>
            </w:pPr>
            <w:r w:rsidRPr="00623952">
              <w:rPr>
                <w:rFonts w:ascii="Arial" w:hAnsi="Arial" w:cs="Arial"/>
                <w:sz w:val="13"/>
                <w:szCs w:val="13"/>
              </w:rPr>
              <w:t>AMPARA EL INCUMPLIMIENTO PARCIAL O DEFINITIVO DEL CONTRATO POR PARTE DEL OFERENTE, SE BUSCA EL PAGO PARCIAL Y DEFINITIVO DE LOS PERJUICIOS QUE SE CAUSEN A LA ENTIDAD</w:t>
            </w:r>
          </w:p>
        </w:tc>
      </w:tr>
      <w:bookmarkEnd w:id="1"/>
    </w:tbl>
    <w:p w14:paraId="03A1EEF0" w14:textId="77777777" w:rsidR="001B2C44" w:rsidRDefault="001B2C44" w:rsidP="001B2C44">
      <w:pPr>
        <w:pStyle w:val="Prrafodelista"/>
        <w:ind w:left="0"/>
        <w:jc w:val="center"/>
        <w:rPr>
          <w:rFonts w:ascii="Arial" w:eastAsia="Calibri" w:hAnsi="Arial" w:cs="Arial"/>
          <w:b/>
          <w:sz w:val="20"/>
          <w:szCs w:val="20"/>
          <w:lang w:val="es-ES_tradnl"/>
        </w:rPr>
      </w:pPr>
    </w:p>
    <w:p w14:paraId="7658107A" w14:textId="77777777" w:rsidR="001B2C44" w:rsidRDefault="001B2C44" w:rsidP="001B2C44">
      <w:pPr>
        <w:pStyle w:val="Ttulo"/>
        <w:jc w:val="both"/>
        <w:rPr>
          <w:rFonts w:cs="Arial"/>
          <w:b w:val="0"/>
          <w:sz w:val="20"/>
          <w:lang w:val="es-CO"/>
        </w:rPr>
      </w:pPr>
    </w:p>
    <w:p w14:paraId="2B7D075E" w14:textId="77777777" w:rsidR="001B2C44" w:rsidRDefault="001B2C44" w:rsidP="001B2C44">
      <w:pPr>
        <w:pStyle w:val="Ttulo"/>
        <w:jc w:val="both"/>
        <w:rPr>
          <w:rFonts w:cs="Arial"/>
          <w:b w:val="0"/>
          <w:sz w:val="20"/>
          <w:lang w:val="es-CO"/>
        </w:rPr>
        <w:sectPr w:rsidR="001B2C44" w:rsidSect="00CF4247">
          <w:headerReference w:type="default" r:id="rId14"/>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905C1D" w14:textId="77777777" w:rsidR="001B2C44" w:rsidRDefault="001B2C44" w:rsidP="001B2C44">
      <w:pPr>
        <w:pStyle w:val="Ttulo"/>
        <w:jc w:val="both"/>
        <w:rPr>
          <w:rFonts w:cs="Arial"/>
          <w:b w:val="0"/>
          <w:sz w:val="20"/>
          <w:lang w:val="es-CO"/>
        </w:rPr>
      </w:pPr>
    </w:p>
    <w:p w14:paraId="1B2AC2DE" w14:textId="77777777" w:rsidR="001B2C44" w:rsidRDefault="001B2C44" w:rsidP="001B2C44">
      <w:pPr>
        <w:pStyle w:val="Ttulo"/>
        <w:jc w:val="both"/>
        <w:rPr>
          <w:rFonts w:cs="Arial"/>
          <w:b w:val="0"/>
          <w:sz w:val="20"/>
          <w:lang w:val="es-CO"/>
        </w:rPr>
      </w:pPr>
    </w:p>
    <w:p w14:paraId="71EC07BA" w14:textId="77777777" w:rsidR="00623952" w:rsidRDefault="00623952" w:rsidP="00623952">
      <w:pPr>
        <w:spacing w:line="276" w:lineRule="auto"/>
        <w:rPr>
          <w:rFonts w:ascii="Arial" w:hAnsi="Arial" w:cs="Arial"/>
          <w:sz w:val="20"/>
        </w:rPr>
      </w:pPr>
      <w:r w:rsidRPr="008C6EA1">
        <w:rPr>
          <w:rFonts w:ascii="Arial" w:hAnsi="Arial" w:cs="Arial"/>
          <w:sz w:val="20"/>
        </w:rPr>
        <w:t>El oferente:</w:t>
      </w:r>
    </w:p>
    <w:p w14:paraId="06F1525A" w14:textId="77777777" w:rsidR="00623952" w:rsidRPr="008C6EA1" w:rsidRDefault="00623952" w:rsidP="00623952">
      <w:pPr>
        <w:spacing w:line="276" w:lineRule="auto"/>
        <w:rPr>
          <w:rFonts w:ascii="Arial" w:hAnsi="Arial" w:cs="Arial"/>
          <w:sz w:val="20"/>
        </w:rPr>
      </w:pPr>
    </w:p>
    <w:p w14:paraId="72F0E9D5"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1F4797DA"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18994942" w14:textId="77777777" w:rsidR="00623952" w:rsidRPr="008C6EA1" w:rsidRDefault="00623952" w:rsidP="00623952">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w:t>
      </w:r>
    </w:p>
    <w:p w14:paraId="4B9C3242"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w:t>
      </w:r>
    </w:p>
    <w:p w14:paraId="4240DA2E"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w:t>
      </w:r>
      <w:r>
        <w:rPr>
          <w:rFonts w:ascii="Arial" w:hAnsi="Arial" w:cs="Arial"/>
          <w:sz w:val="20"/>
          <w:szCs w:val="20"/>
        </w:rPr>
        <w:t>__</w:t>
      </w:r>
    </w:p>
    <w:p w14:paraId="4CFEE622"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w:t>
      </w:r>
    </w:p>
    <w:p w14:paraId="69CF94DE"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w:t>
      </w:r>
      <w:r>
        <w:rPr>
          <w:rFonts w:ascii="Arial" w:hAnsi="Arial" w:cs="Arial"/>
          <w:sz w:val="20"/>
          <w:szCs w:val="20"/>
        </w:rPr>
        <w:t>_</w:t>
      </w:r>
    </w:p>
    <w:p w14:paraId="5B8F05C7"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18DD8A2C" w14:textId="77777777" w:rsidR="00623952" w:rsidRDefault="00623952" w:rsidP="00623952">
      <w:pPr>
        <w:tabs>
          <w:tab w:val="left" w:pos="1215"/>
        </w:tabs>
      </w:pPr>
      <w:r w:rsidRPr="008C6EA1">
        <w:rPr>
          <w:rFonts w:ascii="Arial" w:hAnsi="Arial" w:cs="Arial"/>
          <w:sz w:val="20"/>
          <w:szCs w:val="20"/>
        </w:rPr>
        <w:t>Email: _________________________________________________________________________________</w:t>
      </w:r>
    </w:p>
    <w:p w14:paraId="52827BB7" w14:textId="77777777" w:rsidR="001B2C44" w:rsidRDefault="001B2C44" w:rsidP="001B2C44">
      <w:pPr>
        <w:pStyle w:val="Ttulo"/>
        <w:jc w:val="both"/>
        <w:rPr>
          <w:rFonts w:cs="Arial"/>
          <w:b w:val="0"/>
          <w:sz w:val="20"/>
          <w:lang w:val="es-CO"/>
        </w:rPr>
      </w:pPr>
    </w:p>
    <w:p w14:paraId="1D2CE9ED" w14:textId="123347E5" w:rsidR="001B2C44" w:rsidRDefault="001B2C44" w:rsidP="001B2C44">
      <w:pPr>
        <w:pStyle w:val="Sinespaciado1"/>
      </w:pPr>
    </w:p>
    <w:p w14:paraId="5459DF1A" w14:textId="77777777" w:rsidR="001B2C44" w:rsidRDefault="001B2C44" w:rsidP="001B2C44">
      <w:pPr>
        <w:pStyle w:val="Sinespaciado1"/>
      </w:pPr>
    </w:p>
    <w:p w14:paraId="5F16FA8B" w14:textId="77777777" w:rsidR="001B2C44" w:rsidRDefault="001B2C44" w:rsidP="001B2C44">
      <w:pPr>
        <w:pStyle w:val="Ttulo"/>
        <w:jc w:val="both"/>
        <w:rPr>
          <w:rFonts w:cs="Arial"/>
          <w:b w:val="0"/>
          <w:sz w:val="20"/>
          <w:lang w:val="es-CO"/>
        </w:rPr>
      </w:pPr>
    </w:p>
    <w:p w14:paraId="0F969159" w14:textId="77777777" w:rsidR="001B2C44" w:rsidRDefault="001B2C44" w:rsidP="001B2C44">
      <w:pPr>
        <w:pStyle w:val="Ttulo"/>
        <w:jc w:val="both"/>
        <w:rPr>
          <w:rFonts w:cs="Arial"/>
          <w:b w:val="0"/>
          <w:sz w:val="20"/>
          <w:lang w:val="es-CO"/>
        </w:rPr>
      </w:pPr>
    </w:p>
    <w:p w14:paraId="1E52B78F" w14:textId="4D1BFD83" w:rsidR="001B2C44" w:rsidRDefault="00623952" w:rsidP="00623952">
      <w:pPr>
        <w:pStyle w:val="Ttulo"/>
        <w:rPr>
          <w:rFonts w:cs="Arial"/>
          <w:b w:val="0"/>
          <w:sz w:val="20"/>
          <w:lang w:val="es-CO"/>
        </w:rPr>
      </w:pPr>
      <w:r w:rsidRPr="00391859">
        <w:rPr>
          <w:rFonts w:cs="Arial"/>
          <w:sz w:val="18"/>
          <w:szCs w:val="18"/>
        </w:rPr>
        <w:t>ANÁLISIS DEL RIESGO Y LA FORMA DE MITIGARLO</w:t>
      </w:r>
    </w:p>
    <w:p w14:paraId="6F5667C9" w14:textId="77777777" w:rsidR="001B2C44" w:rsidRDefault="001B2C44" w:rsidP="001B2C44">
      <w:pPr>
        <w:pStyle w:val="Ttulo"/>
        <w:jc w:val="both"/>
        <w:rPr>
          <w:rFonts w:cs="Arial"/>
          <w:b w:val="0"/>
          <w:sz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547B01" w:rsidRPr="006E6D8B" w14:paraId="431410DF" w14:textId="77777777" w:rsidTr="00547B01">
        <w:trPr>
          <w:trHeight w:val="244"/>
          <w:tblHeader/>
        </w:trPr>
        <w:tc>
          <w:tcPr>
            <w:tcW w:w="109" w:type="pct"/>
            <w:vMerge w:val="restart"/>
            <w:shd w:val="clear" w:color="auto" w:fill="4A442A" w:themeFill="background2" w:themeFillShade="40"/>
            <w:noWrap/>
            <w:vAlign w:val="center"/>
            <w:hideMark/>
          </w:tcPr>
          <w:p w14:paraId="3D4F7C0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w:t>
            </w:r>
          </w:p>
        </w:tc>
        <w:tc>
          <w:tcPr>
            <w:tcW w:w="101" w:type="pct"/>
            <w:vMerge w:val="restart"/>
            <w:shd w:val="clear" w:color="auto" w:fill="4A442A" w:themeFill="background2" w:themeFillShade="40"/>
            <w:noWrap/>
            <w:textDirection w:val="btLr"/>
            <w:vAlign w:val="center"/>
            <w:hideMark/>
          </w:tcPr>
          <w:p w14:paraId="2D55EE7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4A442A" w:themeFill="background2" w:themeFillShade="40"/>
            <w:noWrap/>
            <w:textDirection w:val="btLr"/>
            <w:vAlign w:val="center"/>
            <w:hideMark/>
          </w:tcPr>
          <w:p w14:paraId="54AAF1F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4A442A" w:themeFill="background2" w:themeFillShade="40"/>
            <w:noWrap/>
            <w:textDirection w:val="btLr"/>
            <w:vAlign w:val="center"/>
            <w:hideMark/>
          </w:tcPr>
          <w:p w14:paraId="3D12B381"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4A442A" w:themeFill="background2" w:themeFillShade="40"/>
            <w:noWrap/>
            <w:textDirection w:val="btLr"/>
            <w:vAlign w:val="center"/>
            <w:hideMark/>
          </w:tcPr>
          <w:p w14:paraId="117D3CF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4A442A" w:themeFill="background2" w:themeFillShade="40"/>
            <w:textDirection w:val="btLr"/>
            <w:vAlign w:val="center"/>
            <w:hideMark/>
          </w:tcPr>
          <w:p w14:paraId="0C98DF8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4A442A" w:themeFill="background2" w:themeFillShade="40"/>
            <w:textDirection w:val="btLr"/>
            <w:vAlign w:val="center"/>
            <w:hideMark/>
          </w:tcPr>
          <w:p w14:paraId="5FC3BA9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4A442A" w:themeFill="background2" w:themeFillShade="40"/>
            <w:textDirection w:val="btLr"/>
            <w:vAlign w:val="center"/>
            <w:hideMark/>
          </w:tcPr>
          <w:p w14:paraId="72DA4BC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4A442A" w:themeFill="background2" w:themeFillShade="40"/>
            <w:noWrap/>
            <w:textDirection w:val="btLr"/>
            <w:vAlign w:val="center"/>
            <w:hideMark/>
          </w:tcPr>
          <w:p w14:paraId="3B9A2D7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4A442A" w:themeFill="background2" w:themeFillShade="40"/>
            <w:textDirection w:val="btLr"/>
            <w:vAlign w:val="center"/>
            <w:hideMark/>
          </w:tcPr>
          <w:p w14:paraId="24CE369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4A442A" w:themeFill="background2" w:themeFillShade="40"/>
            <w:noWrap/>
            <w:textDirection w:val="btLr"/>
            <w:vAlign w:val="center"/>
            <w:hideMark/>
          </w:tcPr>
          <w:p w14:paraId="161055C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0BB8A6B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45E07D0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5028E7A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4C4CE74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3D50C22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5E34BFE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28B2350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57A8B43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7E16930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547B01" w:rsidRPr="006E6D8B" w14:paraId="37B79588" w14:textId="77777777" w:rsidTr="00547B01">
        <w:trPr>
          <w:trHeight w:val="1014"/>
          <w:tblHeader/>
        </w:trPr>
        <w:tc>
          <w:tcPr>
            <w:tcW w:w="109" w:type="pct"/>
            <w:vMerge/>
            <w:shd w:val="clear" w:color="auto" w:fill="4A442A" w:themeFill="background2" w:themeFillShade="40"/>
            <w:noWrap/>
            <w:textDirection w:val="btLr"/>
            <w:vAlign w:val="center"/>
          </w:tcPr>
          <w:p w14:paraId="73D808DC"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41D8D58F"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3685AFAF"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41B19328"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5467436A"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447" w:type="pct"/>
            <w:vMerge/>
            <w:shd w:val="clear" w:color="auto" w:fill="4A442A" w:themeFill="background2" w:themeFillShade="40"/>
            <w:vAlign w:val="center"/>
          </w:tcPr>
          <w:p w14:paraId="18922A34"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425" w:type="pct"/>
            <w:vMerge/>
            <w:shd w:val="clear" w:color="auto" w:fill="4A442A" w:themeFill="background2" w:themeFillShade="40"/>
            <w:vAlign w:val="center"/>
          </w:tcPr>
          <w:p w14:paraId="3A69C78F"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textDirection w:val="btLr"/>
            <w:vAlign w:val="center"/>
          </w:tcPr>
          <w:p w14:paraId="07199B69"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7C6BB22E"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textDirection w:val="btLr"/>
            <w:vAlign w:val="center"/>
          </w:tcPr>
          <w:p w14:paraId="4A9F80E7"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6420F0DD"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5EC52B0B"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4D114041"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29DACFB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4A603C2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68EFC036"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50ADCBF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36773965"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16E1B009"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6B2B02AA"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6C1212D7"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0C69AF48"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4D76034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43693F8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547B01" w:rsidRPr="006E6D8B" w14:paraId="0B630B01" w14:textId="77777777" w:rsidTr="00547B01">
        <w:trPr>
          <w:cantSplit/>
          <w:trHeight w:val="794"/>
        </w:trPr>
        <w:tc>
          <w:tcPr>
            <w:tcW w:w="109" w:type="pct"/>
            <w:noWrap/>
            <w:vAlign w:val="center"/>
            <w:hideMark/>
          </w:tcPr>
          <w:p w14:paraId="18F05AA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57D35146"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0E1CDA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519AAC9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35DB4C6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390E224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6E46772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20560031"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E52165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E30E15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44410A7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0E3A4A0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6D359746"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3BF937E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62E1E93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FBBBB9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301871F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34D7D51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717739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9BAD26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4F25C19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7681468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587A8B9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704B149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547B01" w:rsidRPr="006E6D8B" w14:paraId="771FE9D1" w14:textId="77777777" w:rsidTr="00547B01">
        <w:trPr>
          <w:cantSplit/>
          <w:trHeight w:val="1134"/>
        </w:trPr>
        <w:tc>
          <w:tcPr>
            <w:tcW w:w="109" w:type="pct"/>
            <w:noWrap/>
            <w:vAlign w:val="center"/>
            <w:hideMark/>
          </w:tcPr>
          <w:p w14:paraId="71A9E6E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1E0CE97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70654C46"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792C15A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2B47D48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7DB11AA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0E5964A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1677DDD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F868CA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7CD91D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460DC6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72F3C8C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0D69B1E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2ADB262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453F00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32BFD0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997EAF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741EAAC6"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78A56F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137A82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7F3A0F1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7161F78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566251A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14E382D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547B01" w:rsidRPr="006E6D8B" w14:paraId="00E06D71" w14:textId="77777777" w:rsidTr="00547B01">
        <w:trPr>
          <w:cantSplit/>
          <w:trHeight w:val="1020"/>
        </w:trPr>
        <w:tc>
          <w:tcPr>
            <w:tcW w:w="109" w:type="pct"/>
            <w:noWrap/>
            <w:vAlign w:val="center"/>
            <w:hideMark/>
          </w:tcPr>
          <w:p w14:paraId="1E59E41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79905F9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2AFC26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BC2ADA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168BF81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12BA6FB1"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155B962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759BCFC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57FB47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F3A9CF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6A5371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4B3FCC31"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6989554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5499910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25EC77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917D47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23F7D3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8B3EE4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9C96D0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F680E0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35EE87F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1AE2164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6E7C45B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308BDE6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547B01" w:rsidRPr="006E6D8B" w14:paraId="7DEDF738" w14:textId="77777777" w:rsidTr="00547B01">
        <w:trPr>
          <w:cantSplit/>
          <w:trHeight w:val="794"/>
        </w:trPr>
        <w:tc>
          <w:tcPr>
            <w:tcW w:w="109" w:type="pct"/>
            <w:vMerge w:val="restart"/>
            <w:noWrap/>
            <w:vAlign w:val="center"/>
          </w:tcPr>
          <w:p w14:paraId="3CD32ED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0CB9B19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4ADE18D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456AB72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2A0254D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367CF8D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736265C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20E78D2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6E1F401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3FEBEA7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588F6F6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11B108B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4FA8804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0E4E83F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7529F9A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665AF10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49DD7B7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50D6BA4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58B62B0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5F9CE26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20A6CB8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39DBF8A1"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46DDFD7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4D52D62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547B01" w:rsidRPr="006E6D8B" w14:paraId="50E32509" w14:textId="77777777" w:rsidTr="00547B01">
        <w:trPr>
          <w:cantSplit/>
          <w:trHeight w:val="794"/>
        </w:trPr>
        <w:tc>
          <w:tcPr>
            <w:tcW w:w="109" w:type="pct"/>
            <w:vMerge/>
            <w:noWrap/>
            <w:vAlign w:val="center"/>
          </w:tcPr>
          <w:p w14:paraId="2D321EE0"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76D730D8"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879B486"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00F3B71"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536831D2"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447" w:type="pct"/>
            <w:vMerge/>
            <w:vAlign w:val="center"/>
          </w:tcPr>
          <w:p w14:paraId="5F4C21F9"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425" w:type="pct"/>
            <w:vAlign w:val="center"/>
          </w:tcPr>
          <w:p w14:paraId="06C041C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18A712A2"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noWrap/>
            <w:vAlign w:val="center"/>
          </w:tcPr>
          <w:p w14:paraId="5C8286F3"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noWrap/>
            <w:vAlign w:val="center"/>
          </w:tcPr>
          <w:p w14:paraId="167FF7AA"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464CF100"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10C66857"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465" w:type="pct"/>
            <w:vMerge/>
            <w:vAlign w:val="center"/>
          </w:tcPr>
          <w:p w14:paraId="269D9531"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noWrap/>
            <w:vAlign w:val="center"/>
          </w:tcPr>
          <w:p w14:paraId="06714C80"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noWrap/>
            <w:vAlign w:val="center"/>
          </w:tcPr>
          <w:p w14:paraId="439079DB"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noWrap/>
            <w:vAlign w:val="center"/>
          </w:tcPr>
          <w:p w14:paraId="189F989C"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DAE482D"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noWrap/>
            <w:vAlign w:val="center"/>
          </w:tcPr>
          <w:p w14:paraId="6213C654"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vMerge/>
            <w:vAlign w:val="center"/>
          </w:tcPr>
          <w:p w14:paraId="2BAC7882"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310" w:type="pct"/>
            <w:vMerge/>
            <w:vAlign w:val="center"/>
          </w:tcPr>
          <w:p w14:paraId="1297CD99"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416" w:type="pct"/>
            <w:vMerge/>
            <w:vAlign w:val="center"/>
          </w:tcPr>
          <w:p w14:paraId="64B72D2A"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416" w:type="pct"/>
            <w:vMerge/>
            <w:vAlign w:val="center"/>
          </w:tcPr>
          <w:p w14:paraId="624C8224"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432" w:type="pct"/>
            <w:vMerge/>
            <w:vAlign w:val="center"/>
          </w:tcPr>
          <w:p w14:paraId="2C298FC6"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471" w:type="pct"/>
            <w:vMerge/>
            <w:vAlign w:val="center"/>
          </w:tcPr>
          <w:p w14:paraId="517D5999" w14:textId="77777777" w:rsidR="00547B01" w:rsidRPr="006E6D8B" w:rsidRDefault="00547B01" w:rsidP="000B66C8">
            <w:pPr>
              <w:pStyle w:val="Sinespaciado1"/>
              <w:spacing w:line="276" w:lineRule="auto"/>
              <w:jc w:val="center"/>
              <w:rPr>
                <w:rFonts w:ascii="Arial" w:hAnsi="Arial" w:cs="Arial"/>
                <w:sz w:val="13"/>
                <w:szCs w:val="13"/>
                <w:lang w:eastAsia="es-CO"/>
              </w:rPr>
            </w:pPr>
          </w:p>
        </w:tc>
      </w:tr>
      <w:tr w:rsidR="00547B01" w:rsidRPr="006E6D8B" w14:paraId="6F618256" w14:textId="77777777" w:rsidTr="00547B01">
        <w:trPr>
          <w:cantSplit/>
          <w:trHeight w:val="794"/>
        </w:trPr>
        <w:tc>
          <w:tcPr>
            <w:tcW w:w="109" w:type="pct"/>
            <w:noWrap/>
            <w:vAlign w:val="center"/>
          </w:tcPr>
          <w:p w14:paraId="3510BE0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5E572B1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511D310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67EEB64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4BD4A33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3786E08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4C61846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5421FF1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744301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DF572D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C437A7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23BD472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2F60421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1AD37346"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CFA09E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F5A31E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239BFC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1C7F83C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2EFF3A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A63905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48A4E2F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78A438F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4F2ADCC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3A65D32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547B01" w:rsidRPr="006E6D8B" w14:paraId="21BD5D29" w14:textId="77777777" w:rsidTr="00547B01">
        <w:trPr>
          <w:cantSplit/>
          <w:trHeight w:val="794"/>
        </w:trPr>
        <w:tc>
          <w:tcPr>
            <w:tcW w:w="109" w:type="pct"/>
            <w:noWrap/>
            <w:vAlign w:val="center"/>
          </w:tcPr>
          <w:p w14:paraId="0AD205E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3639D8C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43DD39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32EAE90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78FB5D1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5E2FB64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67711AD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79204BE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670DB36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13A8CE2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4DF8EC61" w14:textId="77777777" w:rsidR="00547B01" w:rsidRPr="006E6D8B" w:rsidRDefault="00547B01" w:rsidP="000B66C8">
            <w:pPr>
              <w:pStyle w:val="Sinespaciado1"/>
              <w:spacing w:line="276" w:lineRule="auto"/>
              <w:jc w:val="center"/>
              <w:rPr>
                <w:rFonts w:ascii="Arial" w:hAnsi="Arial" w:cs="Arial"/>
                <w:sz w:val="13"/>
                <w:szCs w:val="13"/>
                <w:lang w:eastAsia="es-CO"/>
              </w:rPr>
            </w:pPr>
          </w:p>
        </w:tc>
        <w:tc>
          <w:tcPr>
            <w:tcW w:w="101" w:type="pct"/>
            <w:noWrap/>
            <w:vAlign w:val="center"/>
          </w:tcPr>
          <w:p w14:paraId="6191330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A5EB18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DCDBE7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911CCE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5AEF822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3161EFA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1532FA4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5FB8939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4702F63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57ACD7E6"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CE381A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5EF28BA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19E3B22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F353B2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82B5CF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4299B3F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1D98D9F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0BEF12D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6DB31686"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0A74110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547B01" w:rsidRPr="006E6D8B" w14:paraId="304426CA" w14:textId="77777777" w:rsidTr="00547B01">
        <w:trPr>
          <w:cantSplit/>
          <w:trHeight w:val="794"/>
        </w:trPr>
        <w:tc>
          <w:tcPr>
            <w:tcW w:w="109" w:type="pct"/>
            <w:noWrap/>
            <w:vAlign w:val="center"/>
          </w:tcPr>
          <w:p w14:paraId="78ABA2C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6B9128B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AD43F76"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7B936E4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61F98C0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3D7DCF4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1E85650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7E81AB0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4F8A7A6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E86222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AD9D5A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21E5BE6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05C58C3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06A1194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6D53D04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436AD81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74F0B42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13C5F8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428FD8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0393153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3CA0908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6D6615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960301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1A21260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04BD1F0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665B4D3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57AF223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74C1220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547B01" w:rsidRPr="006E6D8B" w14:paraId="61F17133" w14:textId="77777777" w:rsidTr="00547B01">
        <w:trPr>
          <w:cantSplit/>
          <w:trHeight w:val="794"/>
        </w:trPr>
        <w:tc>
          <w:tcPr>
            <w:tcW w:w="109" w:type="pct"/>
            <w:noWrap/>
            <w:vAlign w:val="center"/>
          </w:tcPr>
          <w:p w14:paraId="4190D3B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6C18215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74C440C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7F6E0D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451CBFB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7AF3DC5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7859086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0AA3B7E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5D1D43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DC7BCB1"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29EA34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6AEB820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7E77A0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3641C07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380EE6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447554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F9ED5B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1B7A8AC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72BBDD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41E424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47E2B7C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5FB20AE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4C598BD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2257D43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1E73F7A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547B01" w:rsidRPr="006E6D8B" w14:paraId="20C804D3" w14:textId="77777777" w:rsidTr="00547B01">
        <w:trPr>
          <w:cantSplit/>
          <w:trHeight w:val="794"/>
        </w:trPr>
        <w:tc>
          <w:tcPr>
            <w:tcW w:w="109" w:type="pct"/>
            <w:noWrap/>
            <w:vAlign w:val="center"/>
          </w:tcPr>
          <w:p w14:paraId="0690AB11"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76FF501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BB1576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D73EA3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02ECC58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5062907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704C85C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42B46F9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F29E77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5A1CAD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4AEFC20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6AF315D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0A9941F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348402A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767D3A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52EC271"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1DE66C0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BCB0F8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81E7BD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482A96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13A8846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42ECCDB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119CE55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4B15DCE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547B01" w:rsidRPr="006E6D8B" w14:paraId="0057CBBF" w14:textId="77777777" w:rsidTr="00547B01">
        <w:trPr>
          <w:cantSplit/>
          <w:trHeight w:val="1134"/>
        </w:trPr>
        <w:tc>
          <w:tcPr>
            <w:tcW w:w="109" w:type="pct"/>
            <w:noWrap/>
            <w:vAlign w:val="center"/>
          </w:tcPr>
          <w:p w14:paraId="346DDF01"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761106B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63BCD7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3F46E5A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DE4850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62CFCC6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58E0B4F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3F8AB6F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7997EF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6A898C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6CF9FC5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4D52344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5AB605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7A9B51A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397628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1ABDB8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491218B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564A3D2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918EED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C906B2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5B6A988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236AF83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59C24401"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0CB7C04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547B01" w:rsidRPr="006E6D8B" w14:paraId="74815161" w14:textId="77777777" w:rsidTr="00547B01">
        <w:trPr>
          <w:cantSplit/>
          <w:trHeight w:val="1134"/>
        </w:trPr>
        <w:tc>
          <w:tcPr>
            <w:tcW w:w="109" w:type="pct"/>
            <w:noWrap/>
            <w:vAlign w:val="center"/>
          </w:tcPr>
          <w:p w14:paraId="4330061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2466D14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1776D9F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4593F44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580E253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31B5E93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2AC1056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49F9F8A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5C4A7D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466902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DB628B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30443BC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44B56E6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7F5A031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B36869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5D62FE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74F7F9E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683BA02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27B2A9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A1EC95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6A1DDAB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165C00A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629221F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1B2EFBD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547B01" w:rsidRPr="006E6D8B" w14:paraId="5178554D" w14:textId="77777777" w:rsidTr="00547B01">
        <w:trPr>
          <w:trHeight w:val="794"/>
        </w:trPr>
        <w:tc>
          <w:tcPr>
            <w:tcW w:w="109" w:type="pct"/>
            <w:noWrap/>
            <w:vAlign w:val="center"/>
          </w:tcPr>
          <w:p w14:paraId="201BFF5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6D202F7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6CA715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1F6A6FD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5152750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635FB400"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698961E1"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567CD49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DF3CB1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CC31A5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43D5F4B6"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0219CF0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3328CC8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mediante </w:t>
            </w:r>
            <w:r w:rsidRPr="006E6D8B">
              <w:rPr>
                <w:rFonts w:ascii="Arial" w:hAnsi="Arial" w:cs="Arial"/>
                <w:sz w:val="13"/>
                <w:szCs w:val="13"/>
                <w:lang w:eastAsia="es-CO"/>
              </w:rPr>
              <w:lastRenderedPageBreak/>
              <w:t>sondeos reales a la central de asignación de citas de la entidad contratante</w:t>
            </w:r>
          </w:p>
        </w:tc>
        <w:tc>
          <w:tcPr>
            <w:tcW w:w="101" w:type="pct"/>
            <w:noWrap/>
            <w:vAlign w:val="center"/>
          </w:tcPr>
          <w:p w14:paraId="3F3B810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68D2EC6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EC3D79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A33F56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765A805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8FAFA4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F6039C1"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4994714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5ECAE4F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28BFDE8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63C9D83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547B01" w:rsidRPr="006E6D8B" w14:paraId="73794077" w14:textId="77777777" w:rsidTr="00547B01">
        <w:trPr>
          <w:cantSplit/>
          <w:trHeight w:val="1077"/>
        </w:trPr>
        <w:tc>
          <w:tcPr>
            <w:tcW w:w="109" w:type="pct"/>
            <w:noWrap/>
            <w:vAlign w:val="center"/>
          </w:tcPr>
          <w:p w14:paraId="106D41F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4A887626"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70296C5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002E2BF6"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065934A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27453AD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25F01CD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078F54F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20BC26D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D2A0B4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0FED7A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4BA4F14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1C8D3B7"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606EC4C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4801A6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182A56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C107081"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7DB8EA0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9F67D8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03AC1C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2928639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0D81FE4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4F0418B8"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6B35368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547B01" w:rsidRPr="006E6D8B" w14:paraId="5B04E732" w14:textId="77777777" w:rsidTr="00547B01">
        <w:trPr>
          <w:cantSplit/>
          <w:trHeight w:val="1134"/>
        </w:trPr>
        <w:tc>
          <w:tcPr>
            <w:tcW w:w="109" w:type="pct"/>
            <w:noWrap/>
            <w:vAlign w:val="center"/>
          </w:tcPr>
          <w:p w14:paraId="0DAAFF4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740F3B5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764C44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3FCA0CC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4559820A"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5DE9F9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189E05A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014CAE2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5C265CF"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DC8AD4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6ABBA7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151DE40B"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36C227EE"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5182963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9C8F9F9"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E2A77F5"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4E48DC2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5C3392F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1993DA2"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EDE4306"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1FBE087C"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58584594"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4D721203"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2C29CF5D" w14:textId="77777777" w:rsidR="00547B01" w:rsidRPr="006E6D8B" w:rsidRDefault="00547B01" w:rsidP="000B66C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bl>
    <w:p w14:paraId="3B67C2E9" w14:textId="77777777" w:rsidR="001B2C44" w:rsidRDefault="001B2C44" w:rsidP="001B2C44"/>
    <w:p w14:paraId="77D867D5" w14:textId="6DA75E62" w:rsidR="000A5220" w:rsidRDefault="000A5220" w:rsidP="000A5220">
      <w:pPr>
        <w:pStyle w:val="Prrafodelista1"/>
        <w:tabs>
          <w:tab w:val="left" w:pos="0"/>
        </w:tabs>
        <w:ind w:left="360"/>
        <w:jc w:val="center"/>
        <w:rPr>
          <w:rFonts w:ascii="Arial" w:hAnsi="Arial" w:cs="Arial"/>
          <w:color w:val="000000" w:themeColor="text1"/>
          <w:sz w:val="20"/>
          <w:szCs w:val="20"/>
        </w:rPr>
      </w:pPr>
    </w:p>
    <w:p w14:paraId="48DCC4A5" w14:textId="5870CF46" w:rsidR="00623952" w:rsidRDefault="00623952" w:rsidP="000A5220">
      <w:pPr>
        <w:pStyle w:val="Prrafodelista1"/>
        <w:tabs>
          <w:tab w:val="left" w:pos="0"/>
        </w:tabs>
        <w:ind w:left="360"/>
        <w:jc w:val="center"/>
        <w:rPr>
          <w:rFonts w:ascii="Arial" w:hAnsi="Arial" w:cs="Arial"/>
          <w:color w:val="000000" w:themeColor="text1"/>
          <w:sz w:val="20"/>
          <w:szCs w:val="20"/>
        </w:rPr>
      </w:pPr>
    </w:p>
    <w:p w14:paraId="7ACC8864" w14:textId="13996DF9" w:rsidR="00623952" w:rsidRDefault="00623952" w:rsidP="000A5220">
      <w:pPr>
        <w:pStyle w:val="Prrafodelista1"/>
        <w:tabs>
          <w:tab w:val="left" w:pos="0"/>
        </w:tabs>
        <w:ind w:left="360"/>
        <w:jc w:val="center"/>
        <w:rPr>
          <w:rFonts w:ascii="Arial" w:hAnsi="Arial" w:cs="Arial"/>
          <w:color w:val="000000" w:themeColor="text1"/>
          <w:sz w:val="20"/>
          <w:szCs w:val="20"/>
        </w:rPr>
      </w:pPr>
    </w:p>
    <w:p w14:paraId="2FBF93AA" w14:textId="77777777" w:rsidR="00623952" w:rsidRDefault="00623952" w:rsidP="000A5220">
      <w:pPr>
        <w:pStyle w:val="Prrafodelista1"/>
        <w:tabs>
          <w:tab w:val="left" w:pos="0"/>
        </w:tabs>
        <w:ind w:left="360"/>
        <w:jc w:val="center"/>
        <w:rPr>
          <w:rFonts w:ascii="Arial" w:hAnsi="Arial" w:cs="Arial"/>
          <w:color w:val="000000" w:themeColor="text1"/>
          <w:sz w:val="20"/>
          <w:szCs w:val="20"/>
        </w:rPr>
      </w:pPr>
    </w:p>
    <w:p w14:paraId="092DDE16" w14:textId="77777777" w:rsidR="00D77F13" w:rsidRPr="00BD282A" w:rsidRDefault="00D77F13" w:rsidP="00D77F13">
      <w:pPr>
        <w:tabs>
          <w:tab w:val="left" w:pos="6160"/>
        </w:tabs>
        <w:rPr>
          <w:rFonts w:ascii="Arial" w:hAnsi="Arial" w:cs="Arial"/>
          <w:b/>
          <w:bCs/>
          <w:sz w:val="18"/>
          <w:szCs w:val="18"/>
          <w:lang w:val="es-CO"/>
        </w:rPr>
      </w:pPr>
    </w:p>
    <w:p w14:paraId="4F58FA76" w14:textId="4CDE6C40" w:rsidR="001B2C44" w:rsidRPr="00DA534C" w:rsidRDefault="001B2C44" w:rsidP="001B2C44">
      <w:pPr>
        <w:pStyle w:val="NormalWeb"/>
        <w:spacing w:before="0" w:beforeAutospacing="0" w:after="0" w:afterAutospacing="0"/>
        <w:jc w:val="center"/>
        <w:rPr>
          <w:color w:val="808080" w:themeColor="background1" w:themeShade="80"/>
        </w:rPr>
        <w:sectPr w:rsidR="001B2C44" w:rsidRPr="00DA534C" w:rsidSect="00CF4247">
          <w:headerReference w:type="default" r:id="rId15"/>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0B34D3A" w14:textId="77777777" w:rsidR="001B2C44" w:rsidRDefault="001B2C44" w:rsidP="00955201">
      <w:pPr>
        <w:jc w:val="both"/>
        <w:rPr>
          <w:rFonts w:ascii="Arial" w:hAnsi="Arial" w:cs="Arial"/>
          <w:b/>
          <w:color w:val="000000" w:themeColor="text1"/>
          <w:sz w:val="20"/>
        </w:rPr>
      </w:pPr>
    </w:p>
    <w:p w14:paraId="5003FDB1" w14:textId="77777777" w:rsidR="00E05709" w:rsidRDefault="00E05709" w:rsidP="004E6BA2">
      <w:pPr>
        <w:tabs>
          <w:tab w:val="left" w:pos="1215"/>
        </w:tabs>
        <w:sectPr w:rsidR="00E05709" w:rsidSect="00D37371">
          <w:headerReference w:type="default" r:id="rId16"/>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602C76B" w14:textId="77777777" w:rsidR="00955201" w:rsidRDefault="00955201" w:rsidP="00955201">
      <w:pPr>
        <w:jc w:val="both"/>
        <w:rPr>
          <w:rStyle w:val="Hipervnculo"/>
          <w:rFonts w:ascii="Arial" w:hAnsi="Arial" w:cs="Arial"/>
          <w:bCs/>
          <w:sz w:val="20"/>
          <w:szCs w:val="20"/>
        </w:rPr>
        <w:sectPr w:rsidR="00955201" w:rsidSect="00D37371">
          <w:headerReference w:type="default" r:id="rId17"/>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0C1A5A2E" w14:textId="76FE6CEC" w:rsidR="00623952" w:rsidRDefault="00623952" w:rsidP="00623952">
      <w:pPr>
        <w:pStyle w:val="Sinespaciado1"/>
        <w:spacing w:line="276" w:lineRule="auto"/>
        <w:ind w:left="360"/>
        <w:jc w:val="center"/>
        <w:rPr>
          <w:rFonts w:ascii="Arial" w:hAnsi="Arial" w:cs="Arial"/>
          <w:b/>
          <w:bCs/>
          <w:sz w:val="18"/>
          <w:szCs w:val="18"/>
        </w:rPr>
      </w:pPr>
      <w:bookmarkStart w:id="2" w:name="_Hlk188608420"/>
      <w:r w:rsidRPr="00666557">
        <w:rPr>
          <w:rFonts w:ascii="Arial" w:hAnsi="Arial" w:cs="Arial"/>
          <w:b/>
          <w:bCs/>
          <w:sz w:val="18"/>
          <w:szCs w:val="18"/>
        </w:rPr>
        <w:lastRenderedPageBreak/>
        <w:t>OBLIGACIONES DE LA POLICÍA NACIONAL</w:t>
      </w:r>
    </w:p>
    <w:p w14:paraId="19A5961E" w14:textId="77777777" w:rsidR="00623952" w:rsidRDefault="00623952" w:rsidP="00623952">
      <w:pPr>
        <w:pStyle w:val="Sinespaciado1"/>
        <w:spacing w:line="276" w:lineRule="auto"/>
        <w:ind w:left="360"/>
        <w:jc w:val="both"/>
        <w:rPr>
          <w:rFonts w:ascii="Arial" w:hAnsi="Arial" w:cs="Arial"/>
          <w:sz w:val="20"/>
          <w:szCs w:val="20"/>
        </w:rPr>
      </w:pPr>
    </w:p>
    <w:p w14:paraId="3439FF5A" w14:textId="2FCAA4A0" w:rsidR="00547B01" w:rsidRPr="00440609" w:rsidRDefault="00547B01" w:rsidP="00B06919">
      <w:pPr>
        <w:pStyle w:val="Sinespaciado1"/>
        <w:numPr>
          <w:ilvl w:val="0"/>
          <w:numId w:val="19"/>
        </w:numPr>
        <w:spacing w:line="276" w:lineRule="auto"/>
        <w:jc w:val="both"/>
        <w:rPr>
          <w:rFonts w:ascii="Arial" w:hAnsi="Arial" w:cs="Arial"/>
          <w:sz w:val="20"/>
          <w:szCs w:val="20"/>
        </w:rPr>
      </w:pPr>
      <w:r w:rsidRPr="00440609">
        <w:rPr>
          <w:rFonts w:ascii="Arial" w:hAnsi="Arial" w:cs="Arial"/>
          <w:sz w:val="20"/>
          <w:szCs w:val="20"/>
        </w:rPr>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3005F9E9" w14:textId="77777777" w:rsidR="00547B01" w:rsidRPr="00440609" w:rsidRDefault="00547B01" w:rsidP="00547B01">
      <w:pPr>
        <w:pStyle w:val="Sinespaciado1"/>
        <w:spacing w:line="276" w:lineRule="auto"/>
        <w:jc w:val="both"/>
        <w:rPr>
          <w:rFonts w:ascii="Arial" w:hAnsi="Arial" w:cs="Arial"/>
          <w:sz w:val="20"/>
          <w:szCs w:val="20"/>
        </w:rPr>
      </w:pPr>
    </w:p>
    <w:p w14:paraId="70512DCB" w14:textId="77777777" w:rsidR="00547B01" w:rsidRPr="00440609" w:rsidRDefault="00547B01" w:rsidP="00B06919">
      <w:pPr>
        <w:pStyle w:val="Sinespaciado1"/>
        <w:numPr>
          <w:ilvl w:val="0"/>
          <w:numId w:val="19"/>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7556AFE4" w14:textId="77777777" w:rsidR="00547B01" w:rsidRPr="00440609" w:rsidRDefault="00547B01" w:rsidP="00547B01">
      <w:pPr>
        <w:pStyle w:val="Sinespaciado1"/>
        <w:spacing w:line="276" w:lineRule="auto"/>
        <w:jc w:val="both"/>
        <w:rPr>
          <w:rFonts w:ascii="Arial" w:hAnsi="Arial" w:cs="Arial"/>
          <w:sz w:val="20"/>
          <w:szCs w:val="20"/>
        </w:rPr>
      </w:pPr>
    </w:p>
    <w:p w14:paraId="19A6B471" w14:textId="77777777" w:rsidR="00547B01" w:rsidRPr="00440609" w:rsidRDefault="00547B01" w:rsidP="00B06919">
      <w:pPr>
        <w:pStyle w:val="Sinespaciado1"/>
        <w:numPr>
          <w:ilvl w:val="0"/>
          <w:numId w:val="19"/>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2B651B35" w14:textId="77777777" w:rsidR="00547B01" w:rsidRPr="00440609" w:rsidRDefault="00547B01" w:rsidP="00547B01">
      <w:pPr>
        <w:pStyle w:val="Sinespaciado1"/>
        <w:spacing w:line="276" w:lineRule="auto"/>
        <w:jc w:val="both"/>
        <w:rPr>
          <w:rFonts w:ascii="Arial" w:hAnsi="Arial" w:cs="Arial"/>
          <w:sz w:val="20"/>
          <w:szCs w:val="20"/>
        </w:rPr>
      </w:pPr>
    </w:p>
    <w:p w14:paraId="60D19705" w14:textId="77777777" w:rsidR="00547B01" w:rsidRPr="00440609" w:rsidRDefault="00547B01" w:rsidP="00B06919">
      <w:pPr>
        <w:pStyle w:val="Sinespaciado1"/>
        <w:numPr>
          <w:ilvl w:val="0"/>
          <w:numId w:val="19"/>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639B81B1" w14:textId="77777777" w:rsidR="00547B01" w:rsidRPr="00440609" w:rsidRDefault="00547B01" w:rsidP="00547B01">
      <w:pPr>
        <w:pStyle w:val="Sinespaciado1"/>
        <w:spacing w:line="276" w:lineRule="auto"/>
        <w:jc w:val="both"/>
        <w:rPr>
          <w:rFonts w:ascii="Arial" w:hAnsi="Arial" w:cs="Arial"/>
          <w:sz w:val="20"/>
          <w:szCs w:val="20"/>
        </w:rPr>
      </w:pPr>
    </w:p>
    <w:p w14:paraId="5FCB4C33" w14:textId="77777777" w:rsidR="00547B01" w:rsidRPr="00440609" w:rsidRDefault="00547B01" w:rsidP="00B06919">
      <w:pPr>
        <w:pStyle w:val="Sinespaciado1"/>
        <w:numPr>
          <w:ilvl w:val="0"/>
          <w:numId w:val="19"/>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153725C2" w14:textId="77777777" w:rsidR="00547B01" w:rsidRPr="00440609" w:rsidRDefault="00547B01" w:rsidP="00547B01">
      <w:pPr>
        <w:pStyle w:val="Sinespaciado1"/>
        <w:spacing w:line="276" w:lineRule="auto"/>
        <w:jc w:val="both"/>
        <w:rPr>
          <w:rFonts w:ascii="Arial" w:hAnsi="Arial" w:cs="Arial"/>
          <w:sz w:val="20"/>
          <w:szCs w:val="20"/>
        </w:rPr>
      </w:pPr>
    </w:p>
    <w:p w14:paraId="7FB04629" w14:textId="77777777" w:rsidR="00547B01" w:rsidRPr="00440609" w:rsidRDefault="00547B01" w:rsidP="00B06919">
      <w:pPr>
        <w:pStyle w:val="Sinespaciado1"/>
        <w:numPr>
          <w:ilvl w:val="0"/>
          <w:numId w:val="19"/>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28808610" w14:textId="77777777" w:rsidR="00547B01" w:rsidRPr="00440609" w:rsidRDefault="00547B01" w:rsidP="00547B01">
      <w:pPr>
        <w:pStyle w:val="Sinespaciado1"/>
        <w:spacing w:line="276" w:lineRule="auto"/>
        <w:jc w:val="both"/>
        <w:rPr>
          <w:rFonts w:ascii="Arial" w:hAnsi="Arial" w:cs="Arial"/>
          <w:sz w:val="20"/>
          <w:szCs w:val="20"/>
        </w:rPr>
      </w:pPr>
    </w:p>
    <w:p w14:paraId="65A3CE54" w14:textId="77777777" w:rsidR="00547B01" w:rsidRPr="00440609" w:rsidRDefault="00547B01" w:rsidP="00B06919">
      <w:pPr>
        <w:pStyle w:val="Sinespaciado1"/>
        <w:numPr>
          <w:ilvl w:val="0"/>
          <w:numId w:val="19"/>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582F6766" w14:textId="77777777" w:rsidR="00547B01" w:rsidRPr="00440609" w:rsidRDefault="00547B01" w:rsidP="00547B01">
      <w:pPr>
        <w:pStyle w:val="Sinespaciado1"/>
        <w:spacing w:line="276" w:lineRule="auto"/>
        <w:jc w:val="both"/>
        <w:rPr>
          <w:rFonts w:ascii="Arial" w:hAnsi="Arial" w:cs="Arial"/>
          <w:sz w:val="20"/>
          <w:szCs w:val="20"/>
        </w:rPr>
      </w:pPr>
    </w:p>
    <w:p w14:paraId="2D9E89B3" w14:textId="77777777" w:rsidR="00547B01" w:rsidRPr="00440609" w:rsidRDefault="00547B01" w:rsidP="00B06919">
      <w:pPr>
        <w:pStyle w:val="Sinespaciado1"/>
        <w:numPr>
          <w:ilvl w:val="0"/>
          <w:numId w:val="19"/>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3615631B" w14:textId="77777777" w:rsidR="00547B01" w:rsidRPr="00440609" w:rsidRDefault="00547B01" w:rsidP="00547B01">
      <w:pPr>
        <w:pStyle w:val="Sinespaciado1"/>
        <w:spacing w:line="276" w:lineRule="auto"/>
        <w:jc w:val="both"/>
        <w:rPr>
          <w:rFonts w:ascii="Arial" w:hAnsi="Arial" w:cs="Arial"/>
          <w:sz w:val="20"/>
          <w:szCs w:val="20"/>
        </w:rPr>
      </w:pPr>
    </w:p>
    <w:p w14:paraId="6D87DCCC" w14:textId="77777777" w:rsidR="00547B01" w:rsidRPr="00440609" w:rsidRDefault="00547B01" w:rsidP="00B06919">
      <w:pPr>
        <w:pStyle w:val="Sinespaciado1"/>
        <w:numPr>
          <w:ilvl w:val="0"/>
          <w:numId w:val="19"/>
        </w:numPr>
        <w:spacing w:line="276" w:lineRule="auto"/>
        <w:jc w:val="both"/>
        <w:rPr>
          <w:rFonts w:ascii="Arial" w:hAnsi="Arial" w:cs="Arial"/>
          <w:sz w:val="20"/>
          <w:szCs w:val="20"/>
        </w:rPr>
      </w:pPr>
      <w:r w:rsidRPr="00440609">
        <w:rPr>
          <w:rFonts w:ascii="Arial" w:hAnsi="Arial" w:cs="Arial"/>
          <w:sz w:val="20"/>
          <w:szCs w:val="20"/>
        </w:rPr>
        <w:t>Rechazar los bienes y/o servicios cuando no cumplan con los requerimientos técnicos exigidos.</w:t>
      </w:r>
    </w:p>
    <w:bookmarkEnd w:id="2"/>
    <w:p w14:paraId="59B73FFF" w14:textId="77777777" w:rsidR="00955201" w:rsidRPr="00FC0076" w:rsidRDefault="00955201" w:rsidP="00955201">
      <w:pPr>
        <w:pStyle w:val="Prrafodelista"/>
        <w:tabs>
          <w:tab w:val="left" w:pos="240"/>
        </w:tabs>
        <w:ind w:left="0"/>
        <w:jc w:val="center"/>
        <w:rPr>
          <w:rFonts w:ascii="Arial" w:hAnsi="Arial" w:cs="Arial"/>
          <w:b/>
          <w:i/>
          <w:sz w:val="20"/>
          <w:szCs w:val="20"/>
          <w:u w:val="single"/>
        </w:rPr>
      </w:pPr>
    </w:p>
    <w:p w14:paraId="661F09CD" w14:textId="77777777" w:rsidR="00955201" w:rsidRPr="00FC0076" w:rsidRDefault="00955201" w:rsidP="00955201">
      <w:pPr>
        <w:pStyle w:val="Prrafodelista"/>
        <w:tabs>
          <w:tab w:val="left" w:pos="240"/>
        </w:tabs>
        <w:ind w:left="0"/>
        <w:jc w:val="center"/>
        <w:rPr>
          <w:rFonts w:ascii="Arial" w:hAnsi="Arial" w:cs="Arial"/>
          <w:b/>
          <w:i/>
          <w:sz w:val="20"/>
          <w:szCs w:val="20"/>
          <w:u w:val="single"/>
        </w:rPr>
      </w:pPr>
    </w:p>
    <w:p w14:paraId="4FC7FA74" w14:textId="77777777" w:rsidR="00955201" w:rsidRPr="00FC0076" w:rsidRDefault="00955201" w:rsidP="00955201">
      <w:pPr>
        <w:pStyle w:val="Prrafodelista"/>
        <w:tabs>
          <w:tab w:val="left" w:pos="240"/>
        </w:tabs>
        <w:ind w:left="0"/>
        <w:jc w:val="center"/>
        <w:rPr>
          <w:rFonts w:ascii="Arial" w:hAnsi="Arial" w:cs="Arial"/>
          <w:b/>
          <w:i/>
          <w:sz w:val="20"/>
          <w:szCs w:val="20"/>
          <w:u w:val="single"/>
        </w:rPr>
      </w:pPr>
    </w:p>
    <w:p w14:paraId="01A2A466" w14:textId="45E00D15" w:rsidR="00955201" w:rsidRDefault="00955201" w:rsidP="00955201">
      <w:pPr>
        <w:pStyle w:val="Prrafodelista"/>
        <w:tabs>
          <w:tab w:val="left" w:pos="426"/>
        </w:tabs>
        <w:jc w:val="both"/>
        <w:rPr>
          <w:rFonts w:ascii="Arial" w:hAnsi="Arial" w:cs="Arial"/>
          <w:bCs/>
          <w:sz w:val="20"/>
          <w:szCs w:val="20"/>
        </w:rPr>
      </w:pPr>
    </w:p>
    <w:p w14:paraId="3F62A968" w14:textId="4709DF43" w:rsidR="00955201" w:rsidRDefault="00955201" w:rsidP="00955201">
      <w:pPr>
        <w:pStyle w:val="Prrafodelista"/>
        <w:tabs>
          <w:tab w:val="left" w:pos="426"/>
        </w:tabs>
        <w:jc w:val="both"/>
        <w:rPr>
          <w:rFonts w:ascii="Arial" w:hAnsi="Arial" w:cs="Arial"/>
          <w:bCs/>
          <w:sz w:val="20"/>
          <w:szCs w:val="20"/>
        </w:rPr>
      </w:pPr>
    </w:p>
    <w:p w14:paraId="60C6D711" w14:textId="47359D30" w:rsidR="00955201" w:rsidRDefault="00955201" w:rsidP="00955201">
      <w:pPr>
        <w:pStyle w:val="Prrafodelista"/>
        <w:tabs>
          <w:tab w:val="left" w:pos="426"/>
        </w:tabs>
        <w:jc w:val="both"/>
        <w:rPr>
          <w:rFonts w:ascii="Arial" w:hAnsi="Arial" w:cs="Arial"/>
          <w:bCs/>
          <w:sz w:val="20"/>
          <w:szCs w:val="20"/>
        </w:rPr>
      </w:pPr>
    </w:p>
    <w:p w14:paraId="6EDC177F" w14:textId="0C7E53E8" w:rsidR="00955201" w:rsidRDefault="00955201" w:rsidP="00955201">
      <w:pPr>
        <w:pStyle w:val="Prrafodelista"/>
        <w:tabs>
          <w:tab w:val="left" w:pos="426"/>
        </w:tabs>
        <w:jc w:val="both"/>
        <w:rPr>
          <w:rFonts w:ascii="Arial" w:hAnsi="Arial" w:cs="Arial"/>
          <w:bCs/>
          <w:sz w:val="20"/>
          <w:szCs w:val="20"/>
        </w:rPr>
      </w:pPr>
    </w:p>
    <w:p w14:paraId="6565ACFE" w14:textId="08AA7195" w:rsidR="00955201" w:rsidRDefault="00955201" w:rsidP="00955201">
      <w:pPr>
        <w:pStyle w:val="Prrafodelista"/>
        <w:tabs>
          <w:tab w:val="left" w:pos="426"/>
        </w:tabs>
        <w:jc w:val="both"/>
        <w:rPr>
          <w:rFonts w:ascii="Arial" w:hAnsi="Arial" w:cs="Arial"/>
          <w:bCs/>
          <w:sz w:val="20"/>
          <w:szCs w:val="20"/>
        </w:rPr>
      </w:pPr>
    </w:p>
    <w:p w14:paraId="4979E84C" w14:textId="77777777" w:rsidR="00C83943" w:rsidRDefault="00C83943" w:rsidP="00955201">
      <w:pPr>
        <w:pStyle w:val="Prrafodelista"/>
        <w:tabs>
          <w:tab w:val="left" w:pos="426"/>
        </w:tabs>
        <w:jc w:val="both"/>
        <w:rPr>
          <w:rFonts w:ascii="Arial" w:hAnsi="Arial" w:cs="Arial"/>
          <w:bCs/>
          <w:sz w:val="20"/>
          <w:szCs w:val="20"/>
        </w:rPr>
      </w:pPr>
    </w:p>
    <w:p w14:paraId="53FC69D4" w14:textId="77777777" w:rsidR="00C83943" w:rsidRDefault="00C83943" w:rsidP="00955201">
      <w:pPr>
        <w:pStyle w:val="Prrafodelista"/>
        <w:tabs>
          <w:tab w:val="left" w:pos="426"/>
        </w:tabs>
        <w:jc w:val="both"/>
        <w:rPr>
          <w:rFonts w:ascii="Arial" w:hAnsi="Arial" w:cs="Arial"/>
          <w:bCs/>
          <w:sz w:val="20"/>
          <w:szCs w:val="20"/>
        </w:rPr>
      </w:pPr>
    </w:p>
    <w:p w14:paraId="3E141D01" w14:textId="77777777" w:rsidR="00C83943" w:rsidRDefault="00C83943" w:rsidP="00955201">
      <w:pPr>
        <w:pStyle w:val="Prrafodelista"/>
        <w:tabs>
          <w:tab w:val="left" w:pos="426"/>
        </w:tabs>
        <w:jc w:val="both"/>
        <w:rPr>
          <w:rFonts w:ascii="Arial" w:hAnsi="Arial" w:cs="Arial"/>
          <w:bCs/>
          <w:sz w:val="20"/>
          <w:szCs w:val="20"/>
        </w:rPr>
      </w:pPr>
    </w:p>
    <w:p w14:paraId="1557F4B5" w14:textId="77777777" w:rsidR="00C83943" w:rsidRDefault="00C83943" w:rsidP="00955201">
      <w:pPr>
        <w:pStyle w:val="Prrafodelista"/>
        <w:tabs>
          <w:tab w:val="left" w:pos="426"/>
        </w:tabs>
        <w:jc w:val="both"/>
        <w:rPr>
          <w:rFonts w:ascii="Arial" w:hAnsi="Arial" w:cs="Arial"/>
          <w:bCs/>
          <w:sz w:val="20"/>
          <w:szCs w:val="20"/>
        </w:rPr>
      </w:pPr>
    </w:p>
    <w:p w14:paraId="1E6B2B9C" w14:textId="77777777" w:rsidR="00C83943" w:rsidRDefault="00C83943" w:rsidP="00955201">
      <w:pPr>
        <w:pStyle w:val="Prrafodelista"/>
        <w:tabs>
          <w:tab w:val="left" w:pos="426"/>
        </w:tabs>
        <w:jc w:val="both"/>
        <w:rPr>
          <w:rFonts w:ascii="Arial" w:hAnsi="Arial" w:cs="Arial"/>
          <w:bCs/>
          <w:sz w:val="20"/>
          <w:szCs w:val="20"/>
        </w:rPr>
      </w:pPr>
    </w:p>
    <w:p w14:paraId="694B7BFD" w14:textId="77777777" w:rsidR="00C83943" w:rsidRDefault="00C83943" w:rsidP="00955201">
      <w:pPr>
        <w:pStyle w:val="Prrafodelista"/>
        <w:tabs>
          <w:tab w:val="left" w:pos="426"/>
        </w:tabs>
        <w:jc w:val="both"/>
        <w:rPr>
          <w:rFonts w:ascii="Arial" w:hAnsi="Arial" w:cs="Arial"/>
          <w:bCs/>
          <w:sz w:val="20"/>
          <w:szCs w:val="20"/>
        </w:rPr>
      </w:pPr>
    </w:p>
    <w:p w14:paraId="361F820E" w14:textId="77777777" w:rsidR="00C83943" w:rsidRDefault="00C83943" w:rsidP="00955201">
      <w:pPr>
        <w:pStyle w:val="Prrafodelista"/>
        <w:tabs>
          <w:tab w:val="left" w:pos="426"/>
        </w:tabs>
        <w:jc w:val="both"/>
        <w:rPr>
          <w:rFonts w:ascii="Arial" w:hAnsi="Arial" w:cs="Arial"/>
          <w:bCs/>
          <w:sz w:val="20"/>
          <w:szCs w:val="20"/>
        </w:rPr>
      </w:pPr>
    </w:p>
    <w:p w14:paraId="6386FCB4" w14:textId="77777777" w:rsidR="00C83943" w:rsidRDefault="00C83943" w:rsidP="00955201">
      <w:pPr>
        <w:pStyle w:val="Prrafodelista"/>
        <w:tabs>
          <w:tab w:val="left" w:pos="426"/>
        </w:tabs>
        <w:jc w:val="both"/>
        <w:rPr>
          <w:rFonts w:ascii="Arial" w:hAnsi="Arial" w:cs="Arial"/>
          <w:bCs/>
          <w:sz w:val="20"/>
          <w:szCs w:val="20"/>
        </w:rPr>
      </w:pPr>
    </w:p>
    <w:p w14:paraId="36AD00A7" w14:textId="77777777" w:rsidR="00C83943" w:rsidRDefault="00C83943" w:rsidP="00955201">
      <w:pPr>
        <w:pStyle w:val="Prrafodelista"/>
        <w:tabs>
          <w:tab w:val="left" w:pos="426"/>
        </w:tabs>
        <w:jc w:val="both"/>
        <w:rPr>
          <w:rFonts w:ascii="Arial" w:hAnsi="Arial" w:cs="Arial"/>
          <w:bCs/>
          <w:sz w:val="20"/>
          <w:szCs w:val="20"/>
        </w:rPr>
      </w:pPr>
    </w:p>
    <w:p w14:paraId="3D5C73E2" w14:textId="77777777" w:rsidR="00C83943" w:rsidRDefault="00C83943" w:rsidP="00955201">
      <w:pPr>
        <w:pStyle w:val="Prrafodelista"/>
        <w:tabs>
          <w:tab w:val="left" w:pos="426"/>
        </w:tabs>
        <w:jc w:val="both"/>
        <w:rPr>
          <w:rFonts w:ascii="Arial" w:hAnsi="Arial" w:cs="Arial"/>
          <w:bCs/>
          <w:sz w:val="20"/>
          <w:szCs w:val="20"/>
        </w:rPr>
      </w:pPr>
    </w:p>
    <w:p w14:paraId="0BFB2869" w14:textId="77777777" w:rsidR="00C83943" w:rsidRPr="00623952" w:rsidRDefault="00C83943" w:rsidP="00623952">
      <w:pPr>
        <w:tabs>
          <w:tab w:val="left" w:pos="426"/>
        </w:tabs>
        <w:jc w:val="both"/>
        <w:rPr>
          <w:rFonts w:ascii="Arial" w:hAnsi="Arial" w:cs="Arial"/>
          <w:bCs/>
          <w:sz w:val="20"/>
          <w:szCs w:val="20"/>
        </w:rPr>
      </w:pPr>
    </w:p>
    <w:p w14:paraId="0DD4046C" w14:textId="19BA6BEB" w:rsidR="00955201" w:rsidRDefault="00955201" w:rsidP="00955201">
      <w:pPr>
        <w:pStyle w:val="Prrafodelista"/>
        <w:tabs>
          <w:tab w:val="left" w:pos="426"/>
        </w:tabs>
        <w:jc w:val="both"/>
        <w:rPr>
          <w:rFonts w:ascii="Arial" w:hAnsi="Arial" w:cs="Arial"/>
          <w:bCs/>
          <w:sz w:val="20"/>
          <w:szCs w:val="20"/>
        </w:rPr>
      </w:pPr>
    </w:p>
    <w:p w14:paraId="41BD8787" w14:textId="77777777" w:rsidR="005F10ED" w:rsidRDefault="005F10ED" w:rsidP="00955201">
      <w:pPr>
        <w:pStyle w:val="Prrafodelista"/>
        <w:tabs>
          <w:tab w:val="left" w:pos="426"/>
        </w:tabs>
        <w:jc w:val="both"/>
        <w:rPr>
          <w:rFonts w:ascii="Arial" w:hAnsi="Arial" w:cs="Arial"/>
          <w:bCs/>
          <w:sz w:val="20"/>
          <w:szCs w:val="20"/>
        </w:rPr>
        <w:sectPr w:rsidR="005F10ED" w:rsidSect="00D37371">
          <w:headerReference w:type="default" r:id="rId18"/>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F0520A2" w14:textId="77777777" w:rsidR="005F10ED" w:rsidRDefault="005F10ED" w:rsidP="00955201">
      <w:pPr>
        <w:pStyle w:val="Prrafodelista"/>
        <w:tabs>
          <w:tab w:val="left" w:pos="426"/>
        </w:tabs>
        <w:jc w:val="both"/>
        <w:rPr>
          <w:rFonts w:ascii="Arial" w:hAnsi="Arial" w:cs="Arial"/>
          <w:bCs/>
          <w:sz w:val="20"/>
          <w:szCs w:val="20"/>
        </w:rPr>
        <w:sectPr w:rsidR="005F10ED" w:rsidSect="00D37371">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D362887" w14:textId="761B9812" w:rsidR="005F10ED" w:rsidRDefault="00623952" w:rsidP="00623952">
      <w:pPr>
        <w:pStyle w:val="Prrafodelista"/>
        <w:tabs>
          <w:tab w:val="left" w:pos="426"/>
        </w:tabs>
        <w:jc w:val="center"/>
        <w:rPr>
          <w:rFonts w:ascii="Arial" w:hAnsi="Arial" w:cs="Arial"/>
          <w:b/>
          <w:sz w:val="20"/>
          <w:szCs w:val="20"/>
        </w:rPr>
      </w:pPr>
      <w:r w:rsidRPr="00623952">
        <w:rPr>
          <w:rFonts w:ascii="Arial" w:hAnsi="Arial" w:cs="Arial"/>
          <w:b/>
          <w:sz w:val="20"/>
          <w:szCs w:val="20"/>
        </w:rPr>
        <w:lastRenderedPageBreak/>
        <w:t>OBLIGACIONES DEL CONTRATISTA</w:t>
      </w:r>
    </w:p>
    <w:p w14:paraId="1BA5F229" w14:textId="77777777" w:rsidR="00623952" w:rsidRPr="00623952" w:rsidRDefault="00623952" w:rsidP="00623952">
      <w:pPr>
        <w:pStyle w:val="Prrafodelista"/>
        <w:tabs>
          <w:tab w:val="left" w:pos="426"/>
        </w:tabs>
        <w:jc w:val="center"/>
        <w:rPr>
          <w:rFonts w:ascii="Arial" w:hAnsi="Arial" w:cs="Arial"/>
          <w:b/>
          <w:sz w:val="20"/>
          <w:szCs w:val="20"/>
        </w:rPr>
      </w:pPr>
    </w:p>
    <w:p w14:paraId="75362D08" w14:textId="77777777" w:rsidR="003040DA" w:rsidRPr="005F10ED" w:rsidRDefault="003040DA" w:rsidP="003040DA">
      <w:pPr>
        <w:tabs>
          <w:tab w:val="left" w:pos="426"/>
        </w:tabs>
        <w:jc w:val="both"/>
        <w:rPr>
          <w:rFonts w:ascii="Arial" w:hAnsi="Arial" w:cs="Arial"/>
          <w:bCs/>
          <w:sz w:val="2"/>
          <w:szCs w:val="2"/>
        </w:rPr>
      </w:pPr>
    </w:p>
    <w:p w14:paraId="10D68B54" w14:textId="77777777" w:rsidR="00A872EC" w:rsidRPr="00600B9A" w:rsidRDefault="00A872EC" w:rsidP="00A872EC">
      <w:pPr>
        <w:jc w:val="both"/>
        <w:rPr>
          <w:rFonts w:ascii="Arial" w:hAnsi="Arial" w:cs="Arial"/>
          <w:b/>
          <w:sz w:val="20"/>
          <w:szCs w:val="20"/>
        </w:rPr>
      </w:pPr>
      <w:r w:rsidRPr="00600B9A">
        <w:rPr>
          <w:rFonts w:ascii="Arial" w:hAnsi="Arial" w:cs="Arial"/>
          <w:b/>
          <w:sz w:val="20"/>
          <w:szCs w:val="20"/>
        </w:rPr>
        <w:t>En general, son obligaciones del CONTRATISTA:</w:t>
      </w:r>
    </w:p>
    <w:p w14:paraId="11ABC89F" w14:textId="77777777" w:rsidR="00A872EC" w:rsidRPr="005F10ED" w:rsidRDefault="00A872EC" w:rsidP="00A872EC">
      <w:pPr>
        <w:jc w:val="both"/>
        <w:rPr>
          <w:rFonts w:ascii="Arial" w:hAnsi="Arial" w:cs="Arial"/>
          <w:b/>
          <w:sz w:val="2"/>
          <w:szCs w:val="2"/>
        </w:rPr>
      </w:pPr>
    </w:p>
    <w:p w14:paraId="063C2A99" w14:textId="77777777" w:rsidR="00A872EC" w:rsidRPr="00600B9A" w:rsidRDefault="00A872EC" w:rsidP="00B06919">
      <w:pPr>
        <w:numPr>
          <w:ilvl w:val="0"/>
          <w:numId w:val="40"/>
        </w:numPr>
        <w:contextualSpacing/>
        <w:jc w:val="both"/>
        <w:rPr>
          <w:rFonts w:ascii="Arial" w:hAnsi="Arial" w:cs="Arial"/>
          <w:sz w:val="20"/>
          <w:szCs w:val="20"/>
          <w:lang w:val="es-CO"/>
        </w:rPr>
      </w:pPr>
      <w:r w:rsidRPr="00600B9A">
        <w:rPr>
          <w:rFonts w:ascii="Arial" w:hAnsi="Arial" w:cs="Arial"/>
          <w:sz w:val="20"/>
          <w:szCs w:val="20"/>
          <w:lang w:val="es-CO"/>
        </w:rPr>
        <w:t>Cumplir con el objeto contractual.</w:t>
      </w:r>
    </w:p>
    <w:p w14:paraId="4D3AD0DA" w14:textId="77777777" w:rsidR="00A872EC" w:rsidRPr="00600B9A" w:rsidRDefault="00A872EC" w:rsidP="00B06919">
      <w:pPr>
        <w:numPr>
          <w:ilvl w:val="0"/>
          <w:numId w:val="40"/>
        </w:numPr>
        <w:contextualSpacing/>
        <w:jc w:val="both"/>
        <w:rPr>
          <w:rFonts w:ascii="Arial" w:hAnsi="Arial" w:cs="Arial"/>
          <w:sz w:val="20"/>
          <w:szCs w:val="20"/>
          <w:lang w:val="es-CO"/>
        </w:rPr>
      </w:pPr>
      <w:r w:rsidRPr="00600B9A">
        <w:rPr>
          <w:rFonts w:ascii="Arial" w:hAnsi="Arial" w:cs="Arial"/>
          <w:sz w:val="20"/>
          <w:szCs w:val="20"/>
          <w:lang w:val="es-CO"/>
        </w:rPr>
        <w:t>Obrar con lealtad y buena fe en las distintas etapas contractuales, evitando dilaciones y trabas.</w:t>
      </w:r>
    </w:p>
    <w:p w14:paraId="646B078C" w14:textId="77777777" w:rsidR="00A872EC" w:rsidRPr="00600B9A" w:rsidRDefault="00A872EC" w:rsidP="00B06919">
      <w:pPr>
        <w:numPr>
          <w:ilvl w:val="0"/>
          <w:numId w:val="40"/>
        </w:numPr>
        <w:jc w:val="both"/>
        <w:rPr>
          <w:rFonts w:ascii="Arial" w:hAnsi="Arial" w:cs="Arial"/>
          <w:sz w:val="20"/>
          <w:szCs w:val="20"/>
        </w:rPr>
      </w:pPr>
      <w:r w:rsidRPr="00600B9A">
        <w:rPr>
          <w:rFonts w:ascii="Arial" w:hAnsi="Arial" w:cs="Arial"/>
          <w:sz w:val="20"/>
          <w:szCs w:val="20"/>
        </w:rPr>
        <w:t>Responder los requerimientos de aclaración o de información en los plazos que la Regional de Aseguramiento en Salud N. º 6 le formule en cada caso.</w:t>
      </w:r>
    </w:p>
    <w:p w14:paraId="790D6338" w14:textId="77777777" w:rsidR="00A872EC" w:rsidRPr="00600B9A" w:rsidRDefault="00A872EC" w:rsidP="00B06919">
      <w:pPr>
        <w:numPr>
          <w:ilvl w:val="0"/>
          <w:numId w:val="40"/>
        </w:numPr>
        <w:contextualSpacing/>
        <w:jc w:val="both"/>
        <w:rPr>
          <w:rFonts w:ascii="Arial" w:hAnsi="Arial" w:cs="Arial"/>
          <w:sz w:val="20"/>
          <w:szCs w:val="20"/>
          <w:lang w:val="es-CO"/>
        </w:rPr>
      </w:pPr>
      <w:r w:rsidRPr="00600B9A">
        <w:rPr>
          <w:rFonts w:ascii="Arial" w:hAnsi="Arial" w:cs="Arial"/>
          <w:sz w:val="20"/>
          <w:szCs w:val="20"/>
          <w:lang w:val="es-CO"/>
        </w:rPr>
        <w:t xml:space="preserve">Constituir en debida forma y aportar al grupo contractual y seguimiento de la Regional de Aseguramiento en Salud N. ° 6 quien haga sus veces, dentro de los tres (3) días hábiles siguientes a la suscripción del contrato, la Garantía Única y cancelar los pagos a que hubiere lugar. (Si aplica) </w:t>
      </w:r>
    </w:p>
    <w:p w14:paraId="11A441A0" w14:textId="77777777" w:rsidR="00A872EC" w:rsidRPr="00600B9A" w:rsidRDefault="00A872EC" w:rsidP="00B06919">
      <w:pPr>
        <w:numPr>
          <w:ilvl w:val="0"/>
          <w:numId w:val="40"/>
        </w:numPr>
        <w:jc w:val="both"/>
        <w:rPr>
          <w:rFonts w:ascii="Arial" w:hAnsi="Arial" w:cs="Arial"/>
          <w:sz w:val="20"/>
          <w:szCs w:val="20"/>
        </w:rPr>
      </w:pPr>
      <w:r w:rsidRPr="00600B9A">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6576485A" w14:textId="77777777" w:rsidR="00A872EC" w:rsidRPr="00600B9A" w:rsidRDefault="00A872EC" w:rsidP="00B06919">
      <w:pPr>
        <w:numPr>
          <w:ilvl w:val="0"/>
          <w:numId w:val="40"/>
        </w:numPr>
        <w:jc w:val="both"/>
        <w:rPr>
          <w:rFonts w:ascii="Arial" w:hAnsi="Arial" w:cs="Arial"/>
          <w:sz w:val="20"/>
          <w:szCs w:val="20"/>
        </w:rPr>
      </w:pPr>
      <w:r w:rsidRPr="00600B9A">
        <w:rPr>
          <w:rFonts w:ascii="Arial" w:hAnsi="Arial" w:cs="Arial"/>
          <w:sz w:val="20"/>
          <w:szCs w:val="20"/>
        </w:rPr>
        <w:t>No acceder a peticiones o amenazas, de quienes actuando por fuera de la ley pretendan obligarlo a hacer u omitir algún acto o hecho, el contratista</w:t>
      </w:r>
      <w:r w:rsidRPr="00600B9A">
        <w:rPr>
          <w:rFonts w:ascii="Arial" w:hAnsi="Arial" w:cs="Arial"/>
          <w:b/>
          <w:bCs/>
          <w:sz w:val="20"/>
          <w:szCs w:val="20"/>
        </w:rPr>
        <w:t xml:space="preserve"> </w:t>
      </w:r>
      <w:r w:rsidRPr="00600B9A">
        <w:rPr>
          <w:rFonts w:ascii="Arial" w:hAnsi="Arial" w:cs="Arial"/>
          <w:sz w:val="20"/>
          <w:szCs w:val="20"/>
        </w:rPr>
        <w:t>deberá Informar de tal evento a la Regional De Aseguramiento en Salud N. º 6 de la Policía Nacional y a las autoridades competentes para que se adopte las medidas necesarias.</w:t>
      </w:r>
    </w:p>
    <w:p w14:paraId="05C28B80" w14:textId="77777777" w:rsidR="00A872EC" w:rsidRPr="00600B9A" w:rsidRDefault="00A872EC" w:rsidP="00B06919">
      <w:pPr>
        <w:numPr>
          <w:ilvl w:val="0"/>
          <w:numId w:val="40"/>
        </w:numPr>
        <w:jc w:val="both"/>
        <w:rPr>
          <w:rFonts w:ascii="Arial" w:hAnsi="Arial" w:cs="Arial"/>
          <w:sz w:val="20"/>
          <w:szCs w:val="20"/>
        </w:rPr>
      </w:pPr>
      <w:r w:rsidRPr="00600B9A">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136E6912" w14:textId="77777777" w:rsidR="00A872EC" w:rsidRPr="00600B9A" w:rsidRDefault="00A872EC" w:rsidP="00B06919">
      <w:pPr>
        <w:numPr>
          <w:ilvl w:val="0"/>
          <w:numId w:val="40"/>
        </w:numPr>
        <w:jc w:val="both"/>
        <w:rPr>
          <w:rFonts w:ascii="Arial" w:hAnsi="Arial" w:cs="Arial"/>
          <w:sz w:val="20"/>
          <w:szCs w:val="20"/>
        </w:rPr>
      </w:pPr>
      <w:r w:rsidRPr="00600B9A">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14:paraId="0DC19A87" w14:textId="77777777" w:rsidR="00A872EC" w:rsidRPr="00600B9A" w:rsidRDefault="00A872EC" w:rsidP="00B06919">
      <w:pPr>
        <w:numPr>
          <w:ilvl w:val="0"/>
          <w:numId w:val="40"/>
        </w:numPr>
        <w:jc w:val="both"/>
        <w:rPr>
          <w:rFonts w:ascii="Arial" w:hAnsi="Arial" w:cs="Arial"/>
          <w:sz w:val="20"/>
          <w:szCs w:val="20"/>
        </w:rPr>
      </w:pPr>
      <w:r w:rsidRPr="00600B9A">
        <w:rPr>
          <w:rFonts w:ascii="Arial" w:hAnsi="Arial" w:cs="Arial"/>
          <w:sz w:val="20"/>
          <w:szCs w:val="20"/>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5751EF5A" w14:textId="77777777" w:rsidR="00A872EC" w:rsidRPr="00600B9A" w:rsidRDefault="00A872EC" w:rsidP="00623952">
      <w:pPr>
        <w:jc w:val="center"/>
        <w:outlineLvl w:val="3"/>
        <w:rPr>
          <w:rFonts w:ascii="Arial" w:hAnsi="Arial" w:cs="Arial"/>
          <w:b/>
          <w:bCs/>
          <w:sz w:val="20"/>
          <w:szCs w:val="20"/>
          <w:lang w:val="es-CO" w:eastAsia="es-CO"/>
        </w:rPr>
      </w:pPr>
      <w:r w:rsidRPr="00600B9A">
        <w:rPr>
          <w:rFonts w:ascii="Arial" w:hAnsi="Arial" w:cs="Arial"/>
          <w:b/>
          <w:bCs/>
          <w:sz w:val="20"/>
          <w:szCs w:val="20"/>
          <w:lang w:val="es-CO" w:eastAsia="es-CO"/>
        </w:rPr>
        <w:t>9.1. SISTEMA ÚNICO DE HABILITACIÓN (SUH) Y LEGALIDAD OPERATIVA</w:t>
      </w:r>
    </w:p>
    <w:p w14:paraId="7D584661" w14:textId="77777777" w:rsidR="00A872EC" w:rsidRPr="00600B9A" w:rsidRDefault="00A872EC" w:rsidP="00623952">
      <w:pPr>
        <w:numPr>
          <w:ilvl w:val="0"/>
          <w:numId w:val="32"/>
        </w:numPr>
        <w:jc w:val="both"/>
        <w:rPr>
          <w:rFonts w:ascii="Arial" w:hAnsi="Arial" w:cs="Arial"/>
          <w:sz w:val="20"/>
          <w:szCs w:val="20"/>
          <w:lang w:val="es-CO" w:eastAsia="es-CO"/>
        </w:rPr>
      </w:pPr>
      <w:r w:rsidRPr="00600B9A">
        <w:rPr>
          <w:rFonts w:ascii="Arial" w:hAnsi="Arial" w:cs="Arial"/>
          <w:sz w:val="20"/>
          <w:szCs w:val="20"/>
          <w:lang w:val="es-CO" w:eastAsia="es-CO"/>
        </w:rPr>
        <w:t>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w:t>
      </w:r>
    </w:p>
    <w:p w14:paraId="3E90ECA7" w14:textId="77777777" w:rsidR="00A872EC" w:rsidRPr="00600B9A" w:rsidRDefault="00A872EC" w:rsidP="00623952">
      <w:pPr>
        <w:numPr>
          <w:ilvl w:val="0"/>
          <w:numId w:val="32"/>
        </w:numPr>
        <w:jc w:val="both"/>
        <w:rPr>
          <w:rFonts w:ascii="Arial" w:hAnsi="Arial" w:cs="Arial"/>
          <w:sz w:val="20"/>
          <w:szCs w:val="20"/>
          <w:lang w:val="es-CO" w:eastAsia="es-CO"/>
        </w:rPr>
      </w:pPr>
      <w:r w:rsidRPr="00600B9A">
        <w:rPr>
          <w:rFonts w:ascii="Arial" w:hAnsi="Arial" w:cs="Arial"/>
          <w:sz w:val="20"/>
          <w:szCs w:val="20"/>
          <w:lang w:val="es-CO" w:eastAsia="es-CO"/>
        </w:rPr>
        <w:t>Informar de manera inmediata al supervisor del contrato cualquier novedad (cierre temporal/definitivo de servicios, cambios de sede o capacidad instalada) que afecte la red prestadora de la Regional de Aseguramiento en Salud N.º 6.</w:t>
      </w:r>
    </w:p>
    <w:p w14:paraId="58D38E6B" w14:textId="77777777" w:rsidR="00A872EC" w:rsidRPr="00600B9A" w:rsidRDefault="00A872EC" w:rsidP="00623952">
      <w:pPr>
        <w:numPr>
          <w:ilvl w:val="0"/>
          <w:numId w:val="32"/>
        </w:numPr>
        <w:jc w:val="both"/>
        <w:rPr>
          <w:rFonts w:ascii="Arial" w:hAnsi="Arial" w:cs="Arial"/>
          <w:sz w:val="20"/>
          <w:szCs w:val="20"/>
          <w:lang w:val="es-CO" w:eastAsia="es-CO"/>
        </w:rPr>
      </w:pPr>
      <w:r w:rsidRPr="00600B9A">
        <w:rPr>
          <w:rFonts w:ascii="Arial" w:hAnsi="Arial" w:cs="Arial"/>
          <w:sz w:val="20"/>
          <w:szCs w:val="20"/>
          <w:lang w:val="es-CO" w:eastAsia="es-CO"/>
        </w:rPr>
        <w:t xml:space="preserve">Garantizar la vigencia de licencias de funcionamiento para equipos emisores de radiaciones ionizantes, registros sanitarios </w:t>
      </w:r>
      <w:r w:rsidRPr="00600B9A">
        <w:rPr>
          <w:rFonts w:ascii="Arial" w:hAnsi="Arial" w:cs="Arial"/>
          <w:b/>
          <w:bCs/>
          <w:sz w:val="20"/>
          <w:szCs w:val="20"/>
          <w:lang w:val="es-CO" w:eastAsia="es-CO"/>
        </w:rPr>
        <w:t>I</w:t>
      </w:r>
      <w:r w:rsidRPr="00600B9A">
        <w:rPr>
          <w:rFonts w:ascii="Arial" w:hAnsi="Arial" w:cs="Arial"/>
          <w:sz w:val="20"/>
          <w:szCs w:val="20"/>
          <w:lang w:val="es-CO" w:eastAsia="es-CO"/>
        </w:rPr>
        <w:t>NVIMA para insumos/dispositivos y demás permisos administrativos, ambientales o sanitarios requeridos para el ejercicio de su actividad.</w:t>
      </w:r>
    </w:p>
    <w:p w14:paraId="470B9136" w14:textId="77777777" w:rsidR="00A872EC" w:rsidRPr="00600B9A" w:rsidRDefault="00A872EC" w:rsidP="00623952">
      <w:pPr>
        <w:jc w:val="center"/>
        <w:outlineLvl w:val="3"/>
        <w:rPr>
          <w:rFonts w:ascii="Arial" w:hAnsi="Arial" w:cs="Arial"/>
          <w:b/>
          <w:bCs/>
          <w:sz w:val="20"/>
          <w:szCs w:val="20"/>
          <w:lang w:val="es-CO" w:eastAsia="es-CO"/>
        </w:rPr>
      </w:pPr>
      <w:r w:rsidRPr="00600B9A">
        <w:rPr>
          <w:rFonts w:ascii="Arial" w:hAnsi="Arial" w:cs="Arial"/>
          <w:b/>
          <w:bCs/>
          <w:sz w:val="20"/>
          <w:szCs w:val="20"/>
          <w:lang w:val="es-CO" w:eastAsia="es-CO"/>
        </w:rPr>
        <w:t>9.2. SISTEMA OBLIGATORIO DE GARANTÍA DE CALIDAD (</w:t>
      </w:r>
      <w:r w:rsidRPr="00600B9A">
        <w:rPr>
          <w:rFonts w:ascii="Arial" w:hAnsi="Arial" w:cs="Arial"/>
          <w:b/>
          <w:bCs/>
          <w:sz w:val="16"/>
          <w:szCs w:val="16"/>
          <w:lang w:val="es-CO" w:eastAsia="es-CO"/>
        </w:rPr>
        <w:t>SOGCS</w:t>
      </w:r>
      <w:r w:rsidRPr="00600B9A">
        <w:rPr>
          <w:rFonts w:ascii="Arial" w:hAnsi="Arial" w:cs="Arial"/>
          <w:b/>
          <w:bCs/>
          <w:sz w:val="20"/>
          <w:szCs w:val="20"/>
          <w:lang w:val="es-CO" w:eastAsia="es-CO"/>
        </w:rPr>
        <w:t>)</w:t>
      </w:r>
    </w:p>
    <w:p w14:paraId="21CEA580" w14:textId="77777777" w:rsidR="00A872EC" w:rsidRPr="00600B9A" w:rsidRDefault="00A872EC" w:rsidP="00623952">
      <w:pPr>
        <w:jc w:val="both"/>
        <w:rPr>
          <w:rFonts w:ascii="Arial" w:hAnsi="Arial" w:cs="Arial"/>
          <w:sz w:val="20"/>
          <w:szCs w:val="20"/>
          <w:lang w:val="es-CO" w:eastAsia="es-CO"/>
        </w:rPr>
      </w:pPr>
      <w:r w:rsidRPr="00600B9A">
        <w:rPr>
          <w:rFonts w:ascii="Arial" w:hAnsi="Arial" w:cs="Arial"/>
          <w:sz w:val="20"/>
          <w:szCs w:val="20"/>
          <w:lang w:val="es-CO" w:eastAsia="es-CO"/>
        </w:rPr>
        <w:t>En cumplimiento del Decreto 780 de 2016, el contratista deberá implementar y demostrar la ejecución de:</w:t>
      </w:r>
    </w:p>
    <w:p w14:paraId="0FAFF406" w14:textId="77777777" w:rsidR="00A872EC" w:rsidRPr="00600B9A" w:rsidRDefault="00A872EC" w:rsidP="00623952">
      <w:pPr>
        <w:numPr>
          <w:ilvl w:val="0"/>
          <w:numId w:val="33"/>
        </w:numPr>
        <w:jc w:val="both"/>
        <w:rPr>
          <w:rFonts w:ascii="Arial" w:hAnsi="Arial" w:cs="Arial"/>
          <w:sz w:val="20"/>
          <w:szCs w:val="20"/>
          <w:lang w:val="es-CO" w:eastAsia="es-CO"/>
        </w:rPr>
      </w:pPr>
      <w:r w:rsidRPr="00600B9A">
        <w:rPr>
          <w:rFonts w:ascii="Arial" w:hAnsi="Arial" w:cs="Arial"/>
          <w:sz w:val="20"/>
          <w:szCs w:val="20"/>
          <w:lang w:val="es-CO" w:eastAsia="es-CO"/>
        </w:rPr>
        <w:t>Garantizar en la atención los atributos de accesibilidad, oportunidad, seguridad, pertinencia y continuidad.</w:t>
      </w:r>
    </w:p>
    <w:p w14:paraId="6C313975" w14:textId="77777777" w:rsidR="00A872EC" w:rsidRPr="00600B9A" w:rsidRDefault="00A872EC" w:rsidP="00623952">
      <w:pPr>
        <w:numPr>
          <w:ilvl w:val="0"/>
          <w:numId w:val="33"/>
        </w:numPr>
        <w:jc w:val="both"/>
        <w:rPr>
          <w:rFonts w:ascii="Arial" w:hAnsi="Arial" w:cs="Arial"/>
          <w:sz w:val="20"/>
          <w:szCs w:val="20"/>
          <w:lang w:val="es-CO" w:eastAsia="es-CO"/>
        </w:rPr>
      </w:pPr>
      <w:r w:rsidRPr="00600B9A">
        <w:rPr>
          <w:rFonts w:ascii="Arial" w:hAnsi="Arial" w:cs="Arial"/>
          <w:sz w:val="20"/>
          <w:szCs w:val="20"/>
          <w:lang w:val="es-CO" w:eastAsia="es-CO"/>
        </w:rPr>
        <w:t>Facilitar el acceso a la información para auditorías concurrentes y retrospectivas que permitan verificar el cumplimiento de metas de calidad y planes de mejoramiento. (PAMEC)</w:t>
      </w:r>
    </w:p>
    <w:p w14:paraId="37762EF2" w14:textId="77777777" w:rsidR="00A872EC" w:rsidRPr="00600B9A" w:rsidRDefault="00A872EC" w:rsidP="00623952">
      <w:pPr>
        <w:numPr>
          <w:ilvl w:val="0"/>
          <w:numId w:val="33"/>
        </w:numPr>
        <w:jc w:val="both"/>
        <w:rPr>
          <w:rFonts w:ascii="Arial" w:hAnsi="Arial" w:cs="Arial"/>
          <w:sz w:val="20"/>
          <w:szCs w:val="20"/>
          <w:lang w:val="es-CO" w:eastAsia="es-CO"/>
        </w:rPr>
      </w:pPr>
      <w:r w:rsidRPr="00600B9A">
        <w:rPr>
          <w:rFonts w:ascii="Arial" w:hAnsi="Arial" w:cs="Arial"/>
          <w:sz w:val="20"/>
          <w:szCs w:val="20"/>
          <w:lang w:val="es-CO" w:eastAsia="es-CO"/>
        </w:rPr>
        <w:t xml:space="preserve">Suministrar mensualmente al supervisor del contrato los indicadores de </w:t>
      </w:r>
      <w:proofErr w:type="spellStart"/>
      <w:r w:rsidRPr="00600B9A">
        <w:rPr>
          <w:rFonts w:ascii="Arial" w:hAnsi="Arial" w:cs="Arial"/>
          <w:sz w:val="20"/>
          <w:szCs w:val="20"/>
          <w:lang w:val="es-CO" w:eastAsia="es-CO"/>
        </w:rPr>
        <w:t>monitoría</w:t>
      </w:r>
      <w:proofErr w:type="spellEnd"/>
      <w:r w:rsidRPr="00600B9A">
        <w:rPr>
          <w:rFonts w:ascii="Arial" w:hAnsi="Arial" w:cs="Arial"/>
          <w:sz w:val="20"/>
          <w:szCs w:val="20"/>
          <w:lang w:val="es-CO" w:eastAsia="es-CO"/>
        </w:rPr>
        <w:t xml:space="preserve"> (según Resolución 256 de 2016) y radicar los reportes ante la Superintendencia Nacional de Salud (según Circular 030 de 2006 o norma vigente), entregando copia del soporte de envío.</w:t>
      </w:r>
    </w:p>
    <w:p w14:paraId="4BF3D40D" w14:textId="77777777" w:rsidR="00A872EC" w:rsidRPr="00600B9A" w:rsidRDefault="00A872EC" w:rsidP="00623952">
      <w:pPr>
        <w:jc w:val="center"/>
        <w:outlineLvl w:val="3"/>
        <w:rPr>
          <w:rFonts w:ascii="Arial" w:hAnsi="Arial" w:cs="Arial"/>
          <w:b/>
          <w:bCs/>
          <w:sz w:val="20"/>
          <w:szCs w:val="20"/>
          <w:lang w:val="es-CO" w:eastAsia="es-CO"/>
        </w:rPr>
      </w:pPr>
      <w:r w:rsidRPr="00600B9A">
        <w:rPr>
          <w:rFonts w:ascii="Arial" w:hAnsi="Arial" w:cs="Arial"/>
          <w:b/>
          <w:bCs/>
          <w:sz w:val="20"/>
          <w:szCs w:val="20"/>
          <w:lang w:val="es-CO" w:eastAsia="es-CO"/>
        </w:rPr>
        <w:t>9.3. IDONEIDAD Y GESTIÓN DEL TALENTO HUMANO EN SALUD</w:t>
      </w:r>
    </w:p>
    <w:p w14:paraId="641AE444" w14:textId="77777777" w:rsidR="00A872EC" w:rsidRPr="00600B9A" w:rsidRDefault="00A872EC" w:rsidP="00623952">
      <w:pPr>
        <w:numPr>
          <w:ilvl w:val="0"/>
          <w:numId w:val="34"/>
        </w:numPr>
        <w:rPr>
          <w:rFonts w:ascii="Arial" w:hAnsi="Arial" w:cs="Arial"/>
          <w:sz w:val="20"/>
          <w:szCs w:val="20"/>
          <w:lang w:val="es-CO" w:eastAsia="es-CO"/>
        </w:rPr>
      </w:pPr>
      <w:r w:rsidRPr="00600B9A">
        <w:rPr>
          <w:rFonts w:ascii="Arial" w:hAnsi="Arial" w:cs="Arial"/>
          <w:sz w:val="20"/>
          <w:szCs w:val="20"/>
          <w:lang w:val="es-CO" w:eastAsia="es-CO"/>
        </w:rPr>
        <w:lastRenderedPageBreak/>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76B3F3F8" w14:textId="77777777" w:rsidR="00A872EC" w:rsidRPr="00600B9A" w:rsidRDefault="00A872EC" w:rsidP="00623952">
      <w:pPr>
        <w:numPr>
          <w:ilvl w:val="0"/>
          <w:numId w:val="34"/>
        </w:numPr>
        <w:rPr>
          <w:rFonts w:ascii="Arial" w:hAnsi="Arial" w:cs="Arial"/>
          <w:sz w:val="20"/>
          <w:szCs w:val="20"/>
          <w:lang w:val="es-CO" w:eastAsia="es-CO"/>
        </w:rPr>
      </w:pPr>
      <w:r w:rsidRPr="00600B9A">
        <w:rPr>
          <w:rFonts w:ascii="Arial" w:hAnsi="Arial" w:cs="Arial"/>
          <w:sz w:val="20"/>
          <w:szCs w:val="20"/>
          <w:lang w:val="es-CO" w:eastAsia="es-CO"/>
        </w:rPr>
        <w:t>Mantener el talento humano suficiente y calificado para la ejecución del objeto, respondiendo por su vinculación y cumpliendo con el esquema de vacunación vigente (PAI).</w:t>
      </w:r>
    </w:p>
    <w:p w14:paraId="70A3672E" w14:textId="77777777" w:rsidR="00A872EC" w:rsidRPr="00600B9A" w:rsidRDefault="00A872EC" w:rsidP="00623952">
      <w:pPr>
        <w:jc w:val="center"/>
        <w:outlineLvl w:val="3"/>
        <w:rPr>
          <w:rFonts w:ascii="Arial" w:hAnsi="Arial" w:cs="Arial"/>
          <w:b/>
          <w:bCs/>
          <w:sz w:val="20"/>
          <w:szCs w:val="20"/>
          <w:lang w:val="es-CO" w:eastAsia="es-CO"/>
        </w:rPr>
      </w:pPr>
      <w:r w:rsidRPr="00600B9A">
        <w:rPr>
          <w:rFonts w:ascii="Arial" w:hAnsi="Arial" w:cs="Arial"/>
          <w:b/>
          <w:bCs/>
          <w:sz w:val="20"/>
          <w:szCs w:val="20"/>
          <w:lang w:val="es-CO" w:eastAsia="es-CO"/>
        </w:rPr>
        <w:t>9.4. RESPONSABILIDAD Y VIGILANCIA</w:t>
      </w:r>
    </w:p>
    <w:p w14:paraId="47BA33BD" w14:textId="77777777" w:rsidR="00A872EC" w:rsidRPr="00600B9A" w:rsidRDefault="00A872EC" w:rsidP="00623952">
      <w:pPr>
        <w:numPr>
          <w:ilvl w:val="0"/>
          <w:numId w:val="35"/>
        </w:numPr>
        <w:rPr>
          <w:rFonts w:ascii="Arial" w:hAnsi="Arial" w:cs="Arial"/>
          <w:sz w:val="20"/>
          <w:szCs w:val="20"/>
          <w:lang w:val="es-CO" w:eastAsia="es-CO"/>
        </w:rPr>
      </w:pPr>
      <w:r w:rsidRPr="00600B9A">
        <w:rPr>
          <w:rFonts w:ascii="Arial" w:hAnsi="Arial" w:cs="Arial"/>
          <w:sz w:val="20"/>
          <w:szCs w:val="20"/>
          <w:lang w:val="es-CO" w:eastAsia="es-CO"/>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4D5FC661" w14:textId="074CCE68" w:rsidR="00A872EC" w:rsidRPr="00600B9A" w:rsidRDefault="00A872EC" w:rsidP="00623952">
      <w:pPr>
        <w:jc w:val="both"/>
        <w:rPr>
          <w:rFonts w:ascii="Arial" w:hAnsi="Arial" w:cs="Arial"/>
          <w:sz w:val="20"/>
          <w:szCs w:val="20"/>
          <w:lang w:val="es-CO" w:eastAsia="es-CO"/>
        </w:rPr>
      </w:pPr>
      <w:r w:rsidRPr="00600B9A">
        <w:rPr>
          <w:rFonts w:ascii="Arial" w:hAnsi="Arial" w:cs="Arial"/>
          <w:b/>
          <w:bCs/>
          <w:sz w:val="20"/>
          <w:szCs w:val="20"/>
          <w:lang w:val="es-CO" w:eastAsia="es-CO"/>
        </w:rPr>
        <w:t>10.</w:t>
      </w:r>
      <w:r w:rsidRPr="00600B9A">
        <w:rPr>
          <w:rFonts w:ascii="Arial" w:hAnsi="Arial" w:cs="Arial"/>
          <w:sz w:val="20"/>
          <w:szCs w:val="20"/>
          <w:lang w:val="es-CO" w:eastAsia="es-CO"/>
        </w:rPr>
        <w:t xml:space="preserve"> </w:t>
      </w:r>
      <w:r w:rsidRPr="00600B9A">
        <w:rPr>
          <w:rFonts w:ascii="Arial" w:hAnsi="Arial" w:cs="Arial"/>
          <w:sz w:val="20"/>
          <w:szCs w:val="20"/>
          <w:lang w:eastAsia="es-CO"/>
        </w:rPr>
        <w:t>El Contratista deberá asumir como su responsabilidad cualquier infracción ambiental por omisión de permisos, concesiones o licencias ambientales.</w:t>
      </w:r>
    </w:p>
    <w:p w14:paraId="6E4A6694" w14:textId="2897191D" w:rsidR="00A872EC" w:rsidRPr="00600B9A" w:rsidRDefault="00A872EC" w:rsidP="00623952">
      <w:pPr>
        <w:jc w:val="both"/>
        <w:rPr>
          <w:rFonts w:ascii="Arial" w:hAnsi="Arial" w:cs="Arial"/>
          <w:sz w:val="20"/>
          <w:szCs w:val="20"/>
          <w:lang w:eastAsia="es-CO"/>
        </w:rPr>
      </w:pPr>
      <w:r w:rsidRPr="00600B9A">
        <w:rPr>
          <w:rFonts w:ascii="Arial" w:hAnsi="Arial" w:cs="Arial"/>
          <w:b/>
          <w:bCs/>
          <w:sz w:val="20"/>
          <w:szCs w:val="20"/>
          <w:lang w:eastAsia="es-CO"/>
        </w:rPr>
        <w:t>11.</w:t>
      </w:r>
      <w:r w:rsidRPr="00600B9A">
        <w:rPr>
          <w:rFonts w:ascii="Arial" w:hAnsi="Arial" w:cs="Arial"/>
          <w:sz w:val="20"/>
          <w:szCs w:val="20"/>
          <w:lang w:eastAsia="es-CO"/>
        </w:rPr>
        <w:t xml:space="preserve"> Mantener vigente la póliza de responsabilidad civil médica profesional que ampare los riesgos en el ejercicio de la actividad profesional.</w:t>
      </w:r>
    </w:p>
    <w:p w14:paraId="374E38D2" w14:textId="47AB4341" w:rsidR="00A872EC" w:rsidRPr="00600B9A" w:rsidRDefault="00A872EC" w:rsidP="00623952">
      <w:pPr>
        <w:jc w:val="both"/>
        <w:rPr>
          <w:rFonts w:ascii="Arial" w:hAnsi="Arial" w:cs="Arial"/>
          <w:sz w:val="20"/>
          <w:szCs w:val="20"/>
          <w:lang w:val="es-CO" w:eastAsia="es-CO"/>
        </w:rPr>
      </w:pPr>
      <w:r w:rsidRPr="00600B9A">
        <w:rPr>
          <w:rFonts w:ascii="Arial" w:hAnsi="Arial" w:cs="Arial"/>
          <w:b/>
          <w:bCs/>
          <w:sz w:val="20"/>
          <w:szCs w:val="20"/>
          <w:lang w:eastAsia="es-CO"/>
        </w:rPr>
        <w:t>12.</w:t>
      </w:r>
      <w:r w:rsidRPr="00600B9A">
        <w:rPr>
          <w:rFonts w:ascii="Arial" w:hAnsi="Arial" w:cs="Arial"/>
          <w:sz w:val="20"/>
          <w:szCs w:val="20"/>
          <w:lang w:val="es-CO"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4EE6B046" w14:textId="77777777" w:rsidR="00A872EC" w:rsidRPr="00600B9A" w:rsidRDefault="00A872EC" w:rsidP="00623952">
      <w:pPr>
        <w:jc w:val="both"/>
        <w:rPr>
          <w:rFonts w:ascii="Arial" w:hAnsi="Arial" w:cs="Arial"/>
          <w:sz w:val="20"/>
          <w:szCs w:val="20"/>
          <w:lang w:val="es-CO" w:eastAsia="es-CO"/>
        </w:rPr>
      </w:pPr>
      <w:r w:rsidRPr="00600B9A">
        <w:rPr>
          <w:rFonts w:ascii="Arial" w:hAnsi="Arial" w:cs="Arial"/>
          <w:sz w:val="20"/>
          <w:szCs w:val="20"/>
          <w:lang w:val="es-CO"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03053B0F" w14:textId="77777777" w:rsidR="00A872EC" w:rsidRPr="00600B9A" w:rsidRDefault="00A872EC" w:rsidP="00623952">
      <w:pPr>
        <w:jc w:val="both"/>
        <w:rPr>
          <w:rFonts w:ascii="Arial" w:hAnsi="Arial" w:cs="Arial"/>
          <w:sz w:val="20"/>
          <w:szCs w:val="20"/>
          <w:lang w:val="es-CO" w:eastAsia="es-CO"/>
        </w:rPr>
      </w:pPr>
      <w:r w:rsidRPr="00600B9A">
        <w:rPr>
          <w:rFonts w:ascii="Arial" w:hAnsi="Arial" w:cs="Arial"/>
          <w:sz w:val="20"/>
          <w:szCs w:val="20"/>
          <w:lang w:val="es-CO"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7AB768D1" w14:textId="103FE6AA" w:rsidR="00A872EC" w:rsidRPr="00600B9A" w:rsidRDefault="00A872EC" w:rsidP="00623952">
      <w:pPr>
        <w:jc w:val="both"/>
        <w:rPr>
          <w:rFonts w:ascii="Arial" w:hAnsi="Arial" w:cs="Arial"/>
          <w:sz w:val="20"/>
          <w:szCs w:val="20"/>
          <w:lang w:eastAsia="es-CO"/>
        </w:rPr>
      </w:pPr>
      <w:r w:rsidRPr="00600B9A">
        <w:rPr>
          <w:rFonts w:ascii="Arial" w:hAnsi="Arial" w:cs="Arial"/>
          <w:b/>
          <w:bCs/>
          <w:sz w:val="20"/>
          <w:szCs w:val="20"/>
          <w:lang w:eastAsia="es-CO"/>
        </w:rPr>
        <w:t>13.</w:t>
      </w:r>
      <w:r w:rsidRPr="00600B9A">
        <w:rPr>
          <w:rFonts w:ascii="Arial" w:hAnsi="Arial" w:cs="Arial"/>
          <w:sz w:val="20"/>
          <w:szCs w:val="20"/>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693D06DF" w14:textId="7E80B742" w:rsidR="00A872EC" w:rsidRPr="00600B9A" w:rsidRDefault="00A872EC" w:rsidP="00623952">
      <w:pPr>
        <w:jc w:val="both"/>
        <w:rPr>
          <w:rFonts w:ascii="Arial" w:hAnsi="Arial" w:cs="Arial"/>
          <w:sz w:val="20"/>
          <w:szCs w:val="20"/>
          <w:lang w:val="es-CO" w:eastAsia="es-CO"/>
        </w:rPr>
      </w:pPr>
      <w:r w:rsidRPr="00600B9A">
        <w:rPr>
          <w:rFonts w:ascii="Arial" w:hAnsi="Arial" w:cs="Arial"/>
          <w:b/>
          <w:bCs/>
          <w:kern w:val="2"/>
          <w:sz w:val="20"/>
          <w:szCs w:val="20"/>
          <w:lang w:val="es-CO" w:eastAsia="es-CO"/>
          <w14:ligatures w14:val="standardContextual"/>
        </w:rPr>
        <w:t>14.</w:t>
      </w:r>
      <w:r w:rsidRPr="00600B9A">
        <w:rPr>
          <w:rFonts w:ascii="Arial" w:hAnsi="Arial" w:cs="Arial"/>
          <w:kern w:val="2"/>
          <w:sz w:val="20"/>
          <w:szCs w:val="20"/>
          <w:lang w:val="es-CO" w:eastAsia="es-CO"/>
          <w14:ligatures w14:val="standardContextual"/>
        </w:rPr>
        <w:t xml:space="preserve"> </w:t>
      </w:r>
      <w:r w:rsidRPr="00600B9A">
        <w:rPr>
          <w:rFonts w:ascii="Arial" w:hAnsi="Arial" w:cs="Arial"/>
          <w:sz w:val="20"/>
          <w:szCs w:val="20"/>
          <w:lang w:val="es-CO" w:eastAsia="es-CO"/>
        </w:rPr>
        <w:t>El contratista se obliga a facilitar y garantizar el ejercicio de las actividades de auditoría (concurrente, administrativa y de cuentas) y supervisión que designe la Regional de Aseguramiento en Salud N.º 6, bajo los siguientes parámetros:</w:t>
      </w:r>
    </w:p>
    <w:p w14:paraId="653D8DF9" w14:textId="77777777" w:rsidR="00A872EC" w:rsidRPr="00600B9A" w:rsidRDefault="00A872EC" w:rsidP="00623952">
      <w:pPr>
        <w:jc w:val="both"/>
        <w:rPr>
          <w:rFonts w:ascii="Arial" w:hAnsi="Arial" w:cs="Arial"/>
          <w:b/>
          <w:bCs/>
          <w:sz w:val="20"/>
          <w:szCs w:val="20"/>
          <w:lang w:val="es-CO" w:eastAsia="es-CO"/>
        </w:rPr>
      </w:pPr>
      <w:r w:rsidRPr="00600B9A">
        <w:rPr>
          <w:rFonts w:ascii="Arial" w:hAnsi="Arial" w:cs="Arial"/>
          <w:b/>
          <w:bCs/>
          <w:kern w:val="2"/>
          <w:sz w:val="20"/>
          <w:szCs w:val="20"/>
          <w:lang w:val="es-CO" w:eastAsia="es-CO"/>
          <w14:ligatures w14:val="standardContextual"/>
        </w:rPr>
        <w:t>ACCESO A LA INFORMACIÓN Y DOCUMENTACIÓN CLÍNICA</w:t>
      </w:r>
    </w:p>
    <w:p w14:paraId="057C780E" w14:textId="77777777" w:rsidR="00A872EC" w:rsidRPr="00600B9A" w:rsidRDefault="00A872EC" w:rsidP="00623952">
      <w:pPr>
        <w:numPr>
          <w:ilvl w:val="0"/>
          <w:numId w:val="29"/>
        </w:numPr>
        <w:jc w:val="both"/>
        <w:rPr>
          <w:rFonts w:ascii="Arial" w:hAnsi="Arial" w:cs="Arial"/>
          <w:sz w:val="20"/>
          <w:szCs w:val="20"/>
          <w:lang w:val="es-CO" w:eastAsia="es-CO"/>
        </w:rPr>
      </w:pPr>
      <w:r w:rsidRPr="00600B9A">
        <w:rPr>
          <w:rFonts w:ascii="Arial" w:hAnsi="Arial" w:cs="Arial"/>
          <w:sz w:val="20"/>
          <w:szCs w:val="20"/>
          <w:lang w:val="es-CO" w:eastAsia="es-CO"/>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13166876" w14:textId="77777777" w:rsidR="00A872EC" w:rsidRPr="00600B9A" w:rsidRDefault="00A872EC" w:rsidP="00623952">
      <w:pPr>
        <w:numPr>
          <w:ilvl w:val="0"/>
          <w:numId w:val="29"/>
        </w:numPr>
        <w:jc w:val="both"/>
        <w:rPr>
          <w:rFonts w:ascii="Arial" w:hAnsi="Arial" w:cs="Arial"/>
          <w:sz w:val="20"/>
          <w:szCs w:val="20"/>
          <w:lang w:val="es-CO" w:eastAsia="es-CO"/>
        </w:rPr>
      </w:pPr>
      <w:r w:rsidRPr="00600B9A">
        <w:rPr>
          <w:rFonts w:ascii="Arial" w:hAnsi="Arial" w:cs="Arial"/>
          <w:sz w:val="20"/>
          <w:szCs w:val="20"/>
          <w:lang w:val="es-CO" w:eastAsia="es-CO"/>
        </w:rPr>
        <w:t>Permitir la revisión de todos los documentos conexos a la factura y soportes que justifiquen los cargos realizados al Subsistema de Salud de la Policía Nacional.</w:t>
      </w:r>
    </w:p>
    <w:p w14:paraId="5DB23342" w14:textId="77777777" w:rsidR="00A872EC" w:rsidRPr="00600B9A" w:rsidRDefault="00A872EC" w:rsidP="00623952">
      <w:pPr>
        <w:jc w:val="both"/>
        <w:rPr>
          <w:rFonts w:ascii="Arial" w:hAnsi="Arial" w:cs="Arial"/>
          <w:b/>
          <w:bCs/>
          <w:sz w:val="20"/>
          <w:szCs w:val="20"/>
          <w:lang w:val="es-CO" w:eastAsia="es-CO"/>
        </w:rPr>
      </w:pPr>
      <w:r w:rsidRPr="00600B9A">
        <w:rPr>
          <w:rFonts w:ascii="Arial" w:hAnsi="Arial" w:cs="Arial"/>
          <w:b/>
          <w:bCs/>
          <w:sz w:val="20"/>
          <w:szCs w:val="20"/>
          <w:lang w:val="es-CO" w:eastAsia="es-CO"/>
        </w:rPr>
        <w:t>VERIFICACIÓN DE LA PRESTACIÓN Y CALIDAD</w:t>
      </w:r>
    </w:p>
    <w:p w14:paraId="18655441" w14:textId="77777777" w:rsidR="00A872EC" w:rsidRPr="00600B9A" w:rsidRDefault="00A872EC" w:rsidP="00623952">
      <w:pPr>
        <w:numPr>
          <w:ilvl w:val="0"/>
          <w:numId w:val="30"/>
        </w:numPr>
        <w:jc w:val="both"/>
        <w:rPr>
          <w:rFonts w:ascii="Arial" w:hAnsi="Arial" w:cs="Arial"/>
          <w:sz w:val="20"/>
          <w:szCs w:val="20"/>
          <w:lang w:val="es-CO" w:eastAsia="es-CO"/>
        </w:rPr>
      </w:pPr>
      <w:r w:rsidRPr="00600B9A">
        <w:rPr>
          <w:rFonts w:ascii="Arial" w:hAnsi="Arial" w:cs="Arial"/>
          <w:sz w:val="20"/>
          <w:szCs w:val="20"/>
          <w:lang w:val="es-CO" w:eastAsia="es-CO"/>
        </w:rPr>
        <w:t>Facilitar las visitas de auditoría a las sedes donde se presta el servicio para verificar condiciones locativas, disponibilidad del talento humano y programas terapéuticos desarrollados.</w:t>
      </w:r>
    </w:p>
    <w:p w14:paraId="025DFCF6" w14:textId="77777777" w:rsidR="00A872EC" w:rsidRPr="00600B9A" w:rsidRDefault="00A872EC" w:rsidP="00623952">
      <w:pPr>
        <w:numPr>
          <w:ilvl w:val="0"/>
          <w:numId w:val="30"/>
        </w:numPr>
        <w:jc w:val="both"/>
        <w:rPr>
          <w:rFonts w:ascii="Arial" w:hAnsi="Arial" w:cs="Arial"/>
          <w:sz w:val="20"/>
          <w:szCs w:val="20"/>
          <w:lang w:val="es-CO" w:eastAsia="es-CO"/>
        </w:rPr>
      </w:pPr>
      <w:r w:rsidRPr="00600B9A">
        <w:rPr>
          <w:rFonts w:ascii="Arial" w:hAnsi="Arial" w:cs="Arial"/>
          <w:sz w:val="20"/>
          <w:szCs w:val="20"/>
          <w:lang w:val="es-CO" w:eastAsia="es-CO"/>
        </w:rPr>
        <w:t>Permitir, de ser necesario y bajo protocolos de ética médica, el acceso a los pacientes para evaluar la calidad, oportunidad y pertinencia del servicio recibido.</w:t>
      </w:r>
    </w:p>
    <w:p w14:paraId="6ABE1772" w14:textId="77777777" w:rsidR="00A872EC" w:rsidRPr="00600B9A" w:rsidRDefault="00A872EC" w:rsidP="00623952">
      <w:pPr>
        <w:numPr>
          <w:ilvl w:val="0"/>
          <w:numId w:val="30"/>
        </w:numPr>
        <w:jc w:val="both"/>
        <w:rPr>
          <w:rFonts w:ascii="Arial" w:hAnsi="Arial" w:cs="Arial"/>
          <w:sz w:val="20"/>
          <w:szCs w:val="20"/>
          <w:lang w:val="es-CO" w:eastAsia="es-CO"/>
        </w:rPr>
      </w:pPr>
      <w:r w:rsidRPr="00600B9A">
        <w:rPr>
          <w:rFonts w:ascii="Arial" w:hAnsi="Arial" w:cs="Arial"/>
          <w:sz w:val="20"/>
          <w:szCs w:val="20"/>
          <w:lang w:val="es-CO" w:eastAsia="es-CO"/>
        </w:rPr>
        <w:t>Suministrar la información estadística y epidemiológica relacionada con la atención de los usuarios que el auditor o supervisor requiera.</w:t>
      </w:r>
    </w:p>
    <w:p w14:paraId="19966575" w14:textId="77777777" w:rsidR="00A872EC" w:rsidRPr="00600B9A" w:rsidRDefault="00A872EC" w:rsidP="00623952">
      <w:pPr>
        <w:jc w:val="both"/>
        <w:outlineLvl w:val="2"/>
        <w:rPr>
          <w:rFonts w:ascii="Arial" w:hAnsi="Arial" w:cs="Arial"/>
          <w:b/>
          <w:bCs/>
          <w:sz w:val="20"/>
          <w:szCs w:val="20"/>
          <w:lang w:val="es-CO" w:eastAsia="es-CO"/>
        </w:rPr>
      </w:pPr>
      <w:r w:rsidRPr="00600B9A">
        <w:rPr>
          <w:rFonts w:ascii="Arial" w:hAnsi="Arial" w:cs="Arial"/>
          <w:b/>
          <w:bCs/>
          <w:sz w:val="20"/>
          <w:szCs w:val="20"/>
          <w:lang w:val="es-CO" w:eastAsia="es-CO"/>
        </w:rPr>
        <w:t>SEGUIMIENTO CONTRACTUAL</w:t>
      </w:r>
    </w:p>
    <w:p w14:paraId="39BEF958" w14:textId="77777777" w:rsidR="00A872EC" w:rsidRPr="00600B9A" w:rsidRDefault="00A872EC" w:rsidP="00623952">
      <w:pPr>
        <w:numPr>
          <w:ilvl w:val="0"/>
          <w:numId w:val="31"/>
        </w:numPr>
        <w:jc w:val="both"/>
        <w:rPr>
          <w:rFonts w:ascii="Arial" w:hAnsi="Arial" w:cs="Arial"/>
          <w:sz w:val="20"/>
          <w:szCs w:val="20"/>
          <w:lang w:val="es-CO" w:eastAsia="es-CO"/>
        </w:rPr>
      </w:pPr>
      <w:r w:rsidRPr="00600B9A">
        <w:rPr>
          <w:rFonts w:ascii="Arial" w:hAnsi="Arial" w:cs="Arial"/>
          <w:sz w:val="20"/>
          <w:szCs w:val="20"/>
          <w:lang w:val="es-CO" w:eastAsia="es-CO"/>
        </w:rPr>
        <w:t>Permitir que el auditor médico designado realice seguimiento en tiempo real (concurrencia) a la evolución clínica de los pacientes para validar la pertinencia técnica de los servicios.</w:t>
      </w:r>
    </w:p>
    <w:p w14:paraId="6E707584" w14:textId="77777777" w:rsidR="00A872EC" w:rsidRPr="00600B9A" w:rsidRDefault="00A872EC" w:rsidP="00623952">
      <w:pPr>
        <w:numPr>
          <w:ilvl w:val="0"/>
          <w:numId w:val="31"/>
        </w:numPr>
        <w:jc w:val="both"/>
        <w:rPr>
          <w:rFonts w:ascii="Arial" w:hAnsi="Arial" w:cs="Arial"/>
          <w:sz w:val="20"/>
          <w:szCs w:val="20"/>
          <w:lang w:val="es-CO" w:eastAsia="es-CO"/>
        </w:rPr>
      </w:pPr>
      <w:r w:rsidRPr="00600B9A">
        <w:rPr>
          <w:rFonts w:ascii="Arial" w:hAnsi="Arial" w:cs="Arial"/>
          <w:sz w:val="20"/>
          <w:szCs w:val="20"/>
          <w:lang w:val="es-CO" w:eastAsia="es-CO"/>
        </w:rPr>
        <w:t>Responder de manera oportuna a los requerimientos de información, aclaraciones o envío de documentación previa solicitada por la instancia de auditoría para el cumplimiento del objeto contractual.</w:t>
      </w:r>
    </w:p>
    <w:p w14:paraId="6B592CE8" w14:textId="2B036553" w:rsidR="00A872EC" w:rsidRPr="00600B9A" w:rsidRDefault="00A872EC" w:rsidP="00623952">
      <w:pPr>
        <w:jc w:val="both"/>
        <w:rPr>
          <w:rFonts w:ascii="Arial" w:hAnsi="Arial" w:cs="Arial"/>
          <w:sz w:val="20"/>
          <w:szCs w:val="20"/>
          <w:lang w:eastAsia="es-CO"/>
        </w:rPr>
      </w:pPr>
      <w:r w:rsidRPr="00600B9A">
        <w:rPr>
          <w:rFonts w:ascii="Arial" w:hAnsi="Arial" w:cs="Arial"/>
          <w:b/>
          <w:bCs/>
          <w:sz w:val="20"/>
          <w:szCs w:val="20"/>
          <w:lang w:eastAsia="es-CO"/>
        </w:rPr>
        <w:lastRenderedPageBreak/>
        <w:t>15.</w:t>
      </w:r>
      <w:r w:rsidRPr="00600B9A">
        <w:rPr>
          <w:rFonts w:ascii="Arial" w:hAnsi="Arial" w:cs="Arial"/>
          <w:sz w:val="20"/>
          <w:szCs w:val="20"/>
          <w:lang w:eastAsia="es-CO"/>
        </w:rPr>
        <w:t xml:space="preserve"> Informar a la Regional de Aseguramiento en Salud No. 6-Antioquia todos los casos en que se presenten suplantaciones o fraudes de usuarios.</w:t>
      </w:r>
    </w:p>
    <w:p w14:paraId="571CA61C" w14:textId="3C52EEDB" w:rsidR="00A872EC" w:rsidRPr="00600B9A" w:rsidRDefault="00A872EC" w:rsidP="00623952">
      <w:pPr>
        <w:jc w:val="both"/>
        <w:rPr>
          <w:rFonts w:ascii="Arial" w:hAnsi="Arial" w:cs="Arial"/>
          <w:sz w:val="20"/>
          <w:szCs w:val="20"/>
          <w:lang w:val="es-CO" w:eastAsia="es-CO"/>
        </w:rPr>
      </w:pPr>
      <w:r w:rsidRPr="00600B9A">
        <w:rPr>
          <w:rFonts w:ascii="Arial" w:hAnsi="Arial" w:cs="Arial"/>
          <w:b/>
          <w:bCs/>
          <w:i/>
          <w:iCs/>
          <w:sz w:val="20"/>
          <w:szCs w:val="20"/>
          <w:lang w:eastAsia="es-CO"/>
        </w:rPr>
        <w:t>16.</w:t>
      </w:r>
      <w:r w:rsidRPr="00600B9A">
        <w:rPr>
          <w:rFonts w:ascii="Arial" w:hAnsi="Arial" w:cs="Arial"/>
          <w:sz w:val="20"/>
          <w:szCs w:val="20"/>
          <w:lang w:val="es-CO" w:eastAsia="es-CO"/>
        </w:rPr>
        <w:t xml:space="preserve"> El Contratista se obliga a realizar la radicación de la Factura Electrónica de Venta (FEV) en Salud ante la Regional de Aseguramiento en Salud </w:t>
      </w:r>
      <w:proofErr w:type="spellStart"/>
      <w:r w:rsidRPr="00600B9A">
        <w:rPr>
          <w:rFonts w:ascii="Arial" w:hAnsi="Arial" w:cs="Arial"/>
          <w:sz w:val="20"/>
          <w:szCs w:val="20"/>
          <w:lang w:val="es-CO" w:eastAsia="es-CO"/>
        </w:rPr>
        <w:t>N.°</w:t>
      </w:r>
      <w:proofErr w:type="spellEnd"/>
      <w:r w:rsidRPr="00600B9A">
        <w:rPr>
          <w:rFonts w:ascii="Arial" w:hAnsi="Arial" w:cs="Arial"/>
          <w:sz w:val="20"/>
          <w:szCs w:val="20"/>
          <w:lang w:val="es-CO" w:eastAsia="es-CO"/>
        </w:rPr>
        <w:t xml:space="preserve"> 6, dentro de un plazo máximo de veintidós (22) días hábiles contados a partir de la fecha de su generación y expedición ante la DIAN.</w:t>
      </w:r>
    </w:p>
    <w:p w14:paraId="011D5452" w14:textId="77777777" w:rsidR="00A872EC" w:rsidRPr="00600B9A" w:rsidRDefault="00A872EC" w:rsidP="00623952">
      <w:pPr>
        <w:jc w:val="both"/>
        <w:rPr>
          <w:rFonts w:ascii="Arial" w:hAnsi="Arial" w:cs="Arial"/>
          <w:sz w:val="20"/>
          <w:szCs w:val="20"/>
          <w:lang w:val="es-CO" w:eastAsia="es-CO"/>
        </w:rPr>
      </w:pPr>
      <w:r w:rsidRPr="00600B9A">
        <w:rPr>
          <w:rFonts w:ascii="Arial" w:hAnsi="Arial" w:cs="Arial"/>
          <w:sz w:val="20"/>
          <w:szCs w:val="20"/>
          <w:lang w:val="es-CO" w:eastAsia="es-CO"/>
        </w:rPr>
        <w:t>Para que la radicación se considere formalmente recibida, el Contratista deberá realizar la entrega física de la cuenta de cobro en las instalaciones de la Regional, cumpliendo con los siguientes requisitos técnicos y documentales:</w:t>
      </w:r>
    </w:p>
    <w:p w14:paraId="5D388097" w14:textId="77777777" w:rsidR="00A872EC" w:rsidRPr="00600B9A" w:rsidRDefault="00A872EC" w:rsidP="00623952">
      <w:pPr>
        <w:spacing w:line="278" w:lineRule="auto"/>
        <w:jc w:val="both"/>
        <w:rPr>
          <w:rFonts w:ascii="Arial" w:hAnsi="Arial" w:cs="Arial"/>
          <w:sz w:val="20"/>
          <w:szCs w:val="20"/>
          <w:lang w:val="es-CO" w:eastAsia="es-CO"/>
        </w:rPr>
      </w:pPr>
      <w:r w:rsidRPr="00600B9A">
        <w:rPr>
          <w:rFonts w:ascii="Arial" w:hAnsi="Arial" w:cs="Arial"/>
          <w:sz w:val="20"/>
          <w:szCs w:val="20"/>
          <w:lang w:val="es-CO"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5BAA008A" w14:textId="77777777" w:rsidR="00A872EC" w:rsidRPr="00600B9A" w:rsidRDefault="00A872EC" w:rsidP="00623952">
      <w:pPr>
        <w:spacing w:line="278" w:lineRule="auto"/>
        <w:jc w:val="both"/>
        <w:rPr>
          <w:rFonts w:ascii="Arial" w:hAnsi="Arial" w:cs="Arial"/>
          <w:sz w:val="20"/>
          <w:szCs w:val="20"/>
          <w:lang w:val="es-CO" w:eastAsia="es-CO"/>
        </w:rPr>
      </w:pPr>
      <w:r w:rsidRPr="00600B9A">
        <w:rPr>
          <w:rFonts w:ascii="Arial" w:hAnsi="Arial" w:cs="Arial"/>
          <w:sz w:val="20"/>
          <w:szCs w:val="20"/>
          <w:lang w:val="es-CO" w:eastAsia="es-CO"/>
        </w:rPr>
        <w:t>-Se deberá entregar la representación gráfica de la Factura Electrónica de Venta (PDF generado por la DIAN) debidamente firmada, anexando los soportes asistenciales y administrativos exigidos por el Subsistema de Salud de la Policía Nacional.</w:t>
      </w:r>
    </w:p>
    <w:p w14:paraId="23E391B7" w14:textId="77777777" w:rsidR="00A872EC" w:rsidRPr="00600B9A" w:rsidRDefault="00A872EC" w:rsidP="00623952">
      <w:pPr>
        <w:spacing w:line="278" w:lineRule="auto"/>
        <w:jc w:val="both"/>
        <w:rPr>
          <w:rFonts w:ascii="Arial" w:hAnsi="Arial" w:cs="Arial"/>
          <w:sz w:val="20"/>
          <w:szCs w:val="20"/>
          <w:lang w:val="es-CO" w:eastAsia="es-CO"/>
        </w:rPr>
      </w:pPr>
      <w:r w:rsidRPr="00600B9A">
        <w:rPr>
          <w:rFonts w:ascii="Arial" w:hAnsi="Arial" w:cs="Arial"/>
          <w:sz w:val="20"/>
          <w:szCs w:val="20"/>
          <w:lang w:val="es-CO" w:eastAsia="es-CO"/>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6C59DC50" w14:textId="54A208E5" w:rsidR="00A872EC" w:rsidRPr="00600B9A" w:rsidRDefault="00A872EC" w:rsidP="00623952">
      <w:pPr>
        <w:spacing w:line="278" w:lineRule="auto"/>
        <w:jc w:val="both"/>
        <w:rPr>
          <w:rFonts w:ascii="Arial" w:hAnsi="Arial" w:cs="Arial"/>
          <w:sz w:val="20"/>
          <w:szCs w:val="20"/>
          <w:lang w:eastAsia="es-CO"/>
        </w:rPr>
      </w:pPr>
      <w:r w:rsidRPr="00600B9A">
        <w:rPr>
          <w:rFonts w:ascii="Arial" w:hAnsi="Arial" w:cs="Arial"/>
          <w:b/>
          <w:bCs/>
          <w:sz w:val="20"/>
          <w:szCs w:val="20"/>
          <w:lang w:val="es-CO" w:eastAsia="es-CO"/>
        </w:rPr>
        <w:t>17.</w:t>
      </w:r>
      <w:r w:rsidRPr="00600B9A">
        <w:rPr>
          <w:rFonts w:ascii="Arial" w:hAnsi="Arial" w:cs="Arial"/>
          <w:sz w:val="20"/>
          <w:szCs w:val="20"/>
          <w:lang w:eastAsia="es-CO"/>
        </w:rPr>
        <w:t xml:space="preserve"> El Contratista deberá responder laboralmente por la vinculación del personal que contrate o utilice para la ejecución del contrato.</w:t>
      </w:r>
      <w:r w:rsidRPr="00600B9A">
        <w:t xml:space="preserve"> </w:t>
      </w:r>
      <w:r w:rsidRPr="00600B9A">
        <w:rPr>
          <w:rFonts w:ascii="Arial" w:hAnsi="Arial" w:cs="Arial"/>
          <w:sz w:val="20"/>
          <w:szCs w:val="20"/>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4E65EA2A" w14:textId="673C2204" w:rsidR="00A872EC" w:rsidRPr="00600B9A" w:rsidRDefault="00A872EC" w:rsidP="00623952">
      <w:pPr>
        <w:jc w:val="both"/>
        <w:rPr>
          <w:rFonts w:ascii="Arial" w:hAnsi="Arial" w:cs="Arial"/>
          <w:sz w:val="20"/>
          <w:szCs w:val="20"/>
          <w:lang w:val="es-CO" w:eastAsia="es-CO"/>
        </w:rPr>
      </w:pPr>
      <w:r w:rsidRPr="00600B9A">
        <w:rPr>
          <w:rFonts w:ascii="Arial" w:hAnsi="Arial" w:cs="Arial"/>
          <w:b/>
          <w:bCs/>
          <w:kern w:val="2"/>
          <w:sz w:val="20"/>
          <w:szCs w:val="20"/>
          <w:lang w:val="es-CO" w:eastAsia="es-CO"/>
          <w14:ligatures w14:val="standardContextual"/>
        </w:rPr>
        <w:t>18.</w:t>
      </w:r>
      <w:r w:rsidRPr="00600B9A">
        <w:rPr>
          <w:rFonts w:ascii="Arial" w:hAnsi="Arial" w:cs="Arial"/>
          <w:kern w:val="2"/>
          <w:sz w:val="20"/>
          <w:szCs w:val="20"/>
          <w:lang w:val="es-CO" w:eastAsia="es-CO"/>
          <w14:ligatures w14:val="standardContextual"/>
        </w:rPr>
        <w:t xml:space="preserve"> </w:t>
      </w:r>
      <w:r w:rsidRPr="00600B9A">
        <w:rPr>
          <w:rFonts w:ascii="Arial" w:hAnsi="Arial" w:cs="Arial"/>
          <w:sz w:val="20"/>
          <w:szCs w:val="20"/>
          <w:lang w:val="es-CO"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36D525E6" w14:textId="77777777" w:rsidR="00A872EC" w:rsidRPr="00600B9A" w:rsidRDefault="00A872EC" w:rsidP="00623952">
      <w:pPr>
        <w:numPr>
          <w:ilvl w:val="0"/>
          <w:numId w:val="36"/>
        </w:numPr>
        <w:jc w:val="both"/>
        <w:rPr>
          <w:rFonts w:ascii="Arial" w:hAnsi="Arial" w:cs="Arial"/>
          <w:sz w:val="20"/>
          <w:szCs w:val="20"/>
          <w:lang w:val="es-CO" w:eastAsia="es-CO"/>
        </w:rPr>
      </w:pPr>
      <w:r w:rsidRPr="00600B9A">
        <w:rPr>
          <w:rFonts w:ascii="Arial" w:hAnsi="Arial" w:cs="Arial"/>
          <w:sz w:val="20"/>
          <w:szCs w:val="20"/>
          <w:lang w:val="es-CO" w:eastAsia="es-CO"/>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2A1BBDD3" w14:textId="77777777" w:rsidR="00A872EC" w:rsidRPr="00600B9A" w:rsidRDefault="00A872EC" w:rsidP="00623952">
      <w:pPr>
        <w:numPr>
          <w:ilvl w:val="0"/>
          <w:numId w:val="36"/>
        </w:numPr>
        <w:jc w:val="both"/>
        <w:rPr>
          <w:rFonts w:ascii="Arial" w:hAnsi="Arial" w:cs="Arial"/>
          <w:sz w:val="20"/>
          <w:szCs w:val="20"/>
          <w:lang w:val="es-CO" w:eastAsia="es-CO"/>
        </w:rPr>
      </w:pPr>
      <w:r w:rsidRPr="00600B9A">
        <w:rPr>
          <w:rFonts w:ascii="Arial" w:hAnsi="Arial" w:cs="Arial"/>
          <w:sz w:val="20"/>
          <w:szCs w:val="20"/>
          <w:lang w:val="es-CO" w:eastAsia="es-CO"/>
        </w:rPr>
        <w:t>La información deberá estar estrictamente ajustada a los estándares de datos y estructura definidos en la Resolución 2275 de 2023 (o la norma que la modifique, adicione o sustituya), garantizando la interoperabilidad con el sistema de información de la Regional de Aseguramiento en Salud N.º 6.</w:t>
      </w:r>
    </w:p>
    <w:p w14:paraId="054E1642" w14:textId="77777777" w:rsidR="00A872EC" w:rsidRPr="00600B9A" w:rsidRDefault="00A872EC" w:rsidP="00623952">
      <w:pPr>
        <w:numPr>
          <w:ilvl w:val="0"/>
          <w:numId w:val="36"/>
        </w:numPr>
        <w:jc w:val="both"/>
        <w:rPr>
          <w:rFonts w:ascii="Arial" w:hAnsi="Arial" w:cs="Arial"/>
          <w:sz w:val="20"/>
          <w:szCs w:val="20"/>
          <w:lang w:val="es-CO" w:eastAsia="es-CO"/>
        </w:rPr>
      </w:pPr>
      <w:r w:rsidRPr="00600B9A">
        <w:rPr>
          <w:rFonts w:ascii="Arial" w:hAnsi="Arial" w:cs="Arial"/>
          <w:sz w:val="20"/>
          <w:szCs w:val="20"/>
          <w:lang w:val="es-CO" w:eastAsia="es-CO"/>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1FB883D9" w14:textId="77777777" w:rsidR="00A872EC" w:rsidRPr="00600B9A" w:rsidRDefault="00A872EC" w:rsidP="00623952">
      <w:pPr>
        <w:numPr>
          <w:ilvl w:val="0"/>
          <w:numId w:val="36"/>
        </w:numPr>
        <w:jc w:val="both"/>
        <w:rPr>
          <w:rFonts w:ascii="Arial" w:hAnsi="Arial" w:cs="Arial"/>
          <w:sz w:val="20"/>
          <w:szCs w:val="20"/>
          <w:lang w:val="es-CO" w:eastAsia="es-CO"/>
        </w:rPr>
      </w:pPr>
      <w:r w:rsidRPr="00600B9A">
        <w:rPr>
          <w:rFonts w:ascii="Arial" w:hAnsi="Arial" w:cs="Arial"/>
          <w:sz w:val="20"/>
          <w:szCs w:val="20"/>
          <w:lang w:val="es-CO"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04A6D335" w14:textId="77777777" w:rsidR="00A872EC" w:rsidRPr="00600B9A" w:rsidRDefault="00A872EC" w:rsidP="00623952">
      <w:pPr>
        <w:numPr>
          <w:ilvl w:val="0"/>
          <w:numId w:val="36"/>
        </w:numPr>
        <w:jc w:val="both"/>
        <w:rPr>
          <w:rFonts w:ascii="Arial" w:hAnsi="Arial" w:cs="Arial"/>
          <w:sz w:val="20"/>
          <w:szCs w:val="20"/>
          <w:lang w:val="es-CO" w:eastAsia="es-CO"/>
        </w:rPr>
      </w:pPr>
      <w:r w:rsidRPr="00600B9A">
        <w:rPr>
          <w:rFonts w:ascii="Arial" w:hAnsi="Arial" w:cs="Arial"/>
          <w:sz w:val="20"/>
          <w:szCs w:val="20"/>
          <w:lang w:val="es-CO"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0F0154A6" w14:textId="08F1D1B7" w:rsidR="00A872EC" w:rsidRPr="00600B9A" w:rsidRDefault="00A872EC" w:rsidP="00623952">
      <w:pPr>
        <w:spacing w:line="256" w:lineRule="auto"/>
        <w:jc w:val="both"/>
        <w:rPr>
          <w:rFonts w:ascii="Arial" w:hAnsi="Arial" w:cs="Arial"/>
          <w:sz w:val="20"/>
          <w:szCs w:val="20"/>
          <w:lang w:eastAsia="es-CO"/>
        </w:rPr>
      </w:pPr>
      <w:r w:rsidRPr="00600B9A">
        <w:rPr>
          <w:rFonts w:ascii="Arial" w:hAnsi="Arial" w:cs="Arial"/>
          <w:b/>
          <w:bCs/>
          <w:sz w:val="20"/>
          <w:szCs w:val="20"/>
          <w:lang w:eastAsia="es-CO"/>
        </w:rPr>
        <w:t>19.</w:t>
      </w:r>
      <w:r w:rsidRPr="00600B9A">
        <w:rPr>
          <w:rFonts w:ascii="Arial" w:hAnsi="Arial" w:cs="Arial"/>
          <w:sz w:val="20"/>
          <w:szCs w:val="20"/>
          <w:lang w:eastAsia="es-CO"/>
        </w:rPr>
        <w:t xml:space="preserve"> El contratista deberá realizar procedimientos que no se encuentren dentro del acuerdo No. </w:t>
      </w:r>
      <w:r w:rsidRPr="00600B9A">
        <w:rPr>
          <w:rFonts w:ascii="Arial" w:hAnsi="Arial" w:cs="Arial"/>
          <w:bCs/>
          <w:sz w:val="20"/>
          <w:szCs w:val="20"/>
        </w:rPr>
        <w:t>093 de 2025</w:t>
      </w:r>
      <w:r w:rsidRPr="00600B9A">
        <w:rPr>
          <w:rFonts w:ascii="Arial" w:hAnsi="Arial" w:cs="Arial"/>
          <w:sz w:val="20"/>
          <w:szCs w:val="20"/>
        </w:rPr>
        <w:t xml:space="preserve">, expedido por el </w:t>
      </w:r>
      <w:r w:rsidRPr="00600B9A">
        <w:rPr>
          <w:rFonts w:ascii="Arial" w:hAnsi="Arial" w:cs="Arial"/>
          <w:bCs/>
          <w:sz w:val="20"/>
          <w:szCs w:val="20"/>
        </w:rPr>
        <w:t>Consejo Superior de Salud de las Fuerzas Militares y de la Policía Nacional</w:t>
      </w:r>
      <w:r w:rsidRPr="00600B9A">
        <w:rPr>
          <w:rFonts w:ascii="Arial" w:hAnsi="Arial" w:cs="Arial"/>
          <w:sz w:val="20"/>
          <w:szCs w:val="20"/>
          <w:lang w:eastAsia="es-CO"/>
        </w:rPr>
        <w:t>, una vez se cuente con la aprobación del Comité EIPS (Equipo Interdisciplinario de Profesionales de la Salud).</w:t>
      </w:r>
    </w:p>
    <w:p w14:paraId="41192737" w14:textId="77777777" w:rsidR="00A872EC" w:rsidRPr="00600B9A" w:rsidRDefault="00A872EC" w:rsidP="00623952">
      <w:pPr>
        <w:spacing w:line="256" w:lineRule="auto"/>
        <w:jc w:val="both"/>
        <w:rPr>
          <w:rFonts w:ascii="Arial" w:hAnsi="Arial" w:cs="Arial"/>
          <w:sz w:val="20"/>
          <w:szCs w:val="20"/>
          <w:lang w:eastAsia="es-CO"/>
        </w:rPr>
      </w:pPr>
      <w:r w:rsidRPr="00600B9A">
        <w:rPr>
          <w:rFonts w:ascii="Arial" w:hAnsi="Arial" w:cs="Arial"/>
          <w:sz w:val="20"/>
          <w:szCs w:val="20"/>
          <w:lang w:eastAsia="es-CO"/>
        </w:rPr>
        <w:t xml:space="preserve">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No.1, para que ésta adelante el trámite correspondiente. NO SE ADMITEN FORMATOS INSTITUCIONALES DEL CONTRATISTA. Solo cuando requieran su administración urgente por la condición clínica del usuario, </w:t>
      </w:r>
      <w:r w:rsidRPr="00600B9A">
        <w:rPr>
          <w:rFonts w:ascii="Arial" w:hAnsi="Arial" w:cs="Arial"/>
          <w:sz w:val="20"/>
          <w:szCs w:val="20"/>
          <w:lang w:eastAsia="es-CO"/>
        </w:rPr>
        <w:lastRenderedPageBreak/>
        <w:t>orden judicial o tutela, se da cumplimiento a la prestación o suministro con la inmediatez requerida y éstos serán reportados posteriormente.</w:t>
      </w:r>
    </w:p>
    <w:p w14:paraId="7D024AAF" w14:textId="4007204A" w:rsidR="00A872EC" w:rsidRPr="00600B9A" w:rsidRDefault="00A872EC" w:rsidP="00623952">
      <w:pPr>
        <w:spacing w:line="278" w:lineRule="auto"/>
        <w:jc w:val="both"/>
        <w:rPr>
          <w:rFonts w:ascii="Arial" w:hAnsi="Arial" w:cs="Arial"/>
          <w:sz w:val="20"/>
          <w:szCs w:val="20"/>
          <w:lang w:val="es-CO" w:eastAsia="es-CO"/>
        </w:rPr>
      </w:pPr>
      <w:r w:rsidRPr="00600B9A">
        <w:rPr>
          <w:rFonts w:ascii="Arial" w:hAnsi="Arial" w:cs="Arial"/>
          <w:b/>
          <w:bCs/>
          <w:sz w:val="20"/>
          <w:szCs w:val="20"/>
          <w:lang w:eastAsia="es-CO"/>
        </w:rPr>
        <w:t>20.</w:t>
      </w:r>
      <w:r w:rsidRPr="00600B9A">
        <w:rPr>
          <w:rFonts w:ascii="Arial" w:hAnsi="Arial" w:cs="Arial"/>
          <w:sz w:val="20"/>
          <w:szCs w:val="20"/>
        </w:rPr>
        <w:t xml:space="preserve"> El contratista deberá dar cumplimiento a lo establecido en el </w:t>
      </w:r>
      <w:r w:rsidRPr="00600B9A">
        <w:rPr>
          <w:rFonts w:ascii="Arial" w:hAnsi="Arial" w:cs="Arial"/>
          <w:b/>
          <w:sz w:val="20"/>
          <w:szCs w:val="20"/>
        </w:rPr>
        <w:t>Decreto 441 de 2022</w:t>
      </w:r>
      <w:r w:rsidRPr="00600B9A">
        <w:rPr>
          <w:rFonts w:ascii="Arial" w:hAnsi="Arial" w:cs="Arial"/>
          <w:sz w:val="20"/>
          <w:szCs w:val="20"/>
        </w:rPr>
        <w:t xml:space="preserve"> del Ministerio de Salud y de la Protección Social “</w:t>
      </w:r>
      <w:r w:rsidRPr="00600B9A">
        <w:rPr>
          <w:rFonts w:ascii="Arial" w:hAnsi="Arial" w:cs="Arial"/>
          <w:i/>
          <w:sz w:val="20"/>
          <w:szCs w:val="20"/>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5BF81661" w14:textId="6C6E834F" w:rsidR="00A872EC" w:rsidRPr="00600B9A" w:rsidRDefault="00A872EC" w:rsidP="00623952">
      <w:pPr>
        <w:shd w:val="clear" w:color="auto" w:fill="FFFFFF"/>
        <w:jc w:val="both"/>
        <w:rPr>
          <w:rFonts w:ascii="Arial" w:hAnsi="Arial" w:cs="Arial"/>
          <w:sz w:val="20"/>
          <w:szCs w:val="20"/>
          <w:lang w:val="es-CO" w:eastAsia="es-CO"/>
        </w:rPr>
      </w:pPr>
      <w:r w:rsidRPr="00600B9A">
        <w:rPr>
          <w:rFonts w:ascii="Arial" w:hAnsi="Arial" w:cs="Arial"/>
          <w:b/>
          <w:bCs/>
          <w:sz w:val="20"/>
          <w:szCs w:val="20"/>
          <w:lang w:val="es-CO" w:eastAsia="es-CO"/>
        </w:rPr>
        <w:t>21.</w:t>
      </w:r>
      <w:r w:rsidRPr="00600B9A">
        <w:rPr>
          <w:rFonts w:ascii="Arial" w:hAnsi="Arial" w:cs="Arial"/>
          <w:sz w:val="20"/>
          <w:szCs w:val="20"/>
          <w:lang w:val="es-CO" w:eastAsia="es-CO"/>
        </w:rPr>
        <w:t xml:space="preserve"> Emitir los conceptos que se le requieran, incluidos los solicitados por el Área de Medicina Laboral sobre patologías y posibles secuelas de los usuarios y beneficiarios del Subsistema de Salud de la Policía Nacional.</w:t>
      </w:r>
    </w:p>
    <w:p w14:paraId="577F7C5A" w14:textId="77777777" w:rsidR="00A872EC" w:rsidRPr="00600B9A" w:rsidRDefault="00A872EC" w:rsidP="00623952">
      <w:pPr>
        <w:shd w:val="clear" w:color="auto" w:fill="FFFFFF"/>
        <w:jc w:val="both"/>
        <w:rPr>
          <w:rFonts w:ascii="Arial" w:hAnsi="Arial" w:cs="Arial"/>
          <w:sz w:val="20"/>
          <w:szCs w:val="20"/>
          <w:lang w:val="es-CO" w:eastAsia="es-CO"/>
        </w:rPr>
      </w:pPr>
    </w:p>
    <w:p w14:paraId="455FF79E" w14:textId="66B05207" w:rsidR="00886F7C" w:rsidRDefault="00A872EC" w:rsidP="00623952">
      <w:pPr>
        <w:contextualSpacing/>
        <w:jc w:val="both"/>
        <w:rPr>
          <w:rFonts w:ascii="Arial" w:hAnsi="Arial" w:cs="Arial"/>
          <w:sz w:val="20"/>
          <w:szCs w:val="20"/>
          <w:lang w:val="es-CO"/>
        </w:rPr>
      </w:pPr>
      <w:r w:rsidRPr="00600B9A">
        <w:rPr>
          <w:rFonts w:ascii="Arial" w:hAnsi="Arial" w:cs="Arial"/>
          <w:b/>
          <w:bCs/>
          <w:sz w:val="20"/>
          <w:szCs w:val="20"/>
          <w:lang w:val="es-CO"/>
        </w:rPr>
        <w:t>22.</w:t>
      </w:r>
      <w:r w:rsidRPr="00600B9A">
        <w:rPr>
          <w:rFonts w:ascii="Arial" w:hAnsi="Arial" w:cs="Arial"/>
          <w:sz w:val="20"/>
          <w:szCs w:val="20"/>
          <w:lang w:val="es-CO"/>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7CC326B0" w14:textId="1547B8C7" w:rsidR="00886F7C" w:rsidRPr="00886F7C" w:rsidRDefault="00886F7C" w:rsidP="00623952">
      <w:pPr>
        <w:contextualSpacing/>
        <w:jc w:val="both"/>
        <w:rPr>
          <w:rFonts w:ascii="Arial" w:hAnsi="Arial" w:cs="Arial"/>
          <w:sz w:val="20"/>
          <w:szCs w:val="20"/>
          <w:lang w:val="es-CO"/>
        </w:rPr>
      </w:pPr>
      <w:r w:rsidRPr="00886F7C">
        <w:rPr>
          <w:rFonts w:ascii="Arial" w:hAnsi="Arial" w:cs="Arial"/>
          <w:b/>
          <w:sz w:val="20"/>
          <w:szCs w:val="20"/>
        </w:rPr>
        <w:t>23.</w:t>
      </w:r>
      <w:r>
        <w:rPr>
          <w:rFonts w:ascii="Arial" w:hAnsi="Arial" w:cs="Arial"/>
          <w:sz w:val="20"/>
          <w:szCs w:val="20"/>
        </w:rPr>
        <w:t xml:space="preserve"> </w:t>
      </w:r>
      <w:r w:rsidRPr="00886F7C">
        <w:rPr>
          <w:rFonts w:ascii="Arial" w:hAnsi="Arial" w:cs="Arial"/>
          <w:sz w:val="20"/>
          <w:szCs w:val="20"/>
        </w:rPr>
        <w:t>El contratista deberá cumplir con la normatividad ambiental y de saneamiento básico vigente, ley 9 de 1979, ley 373 de 1997, resolución 41286 del 2016, decreto 2811 de 1974,  decreto 351 de 2014, Resolución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14:paraId="589F927A" w14:textId="77777777" w:rsidR="00886F7C" w:rsidRPr="00600B9A" w:rsidRDefault="00886F7C" w:rsidP="00623952">
      <w:pPr>
        <w:contextualSpacing/>
        <w:jc w:val="both"/>
        <w:rPr>
          <w:rFonts w:ascii="Arial" w:hAnsi="Arial" w:cs="Arial"/>
          <w:sz w:val="20"/>
          <w:szCs w:val="20"/>
          <w:lang w:val="es-CO"/>
        </w:rPr>
      </w:pPr>
    </w:p>
    <w:p w14:paraId="337FCACD" w14:textId="3A42B793" w:rsidR="00A872EC" w:rsidRPr="00600B9A" w:rsidRDefault="00A872EC" w:rsidP="00623952">
      <w:pPr>
        <w:contextualSpacing/>
        <w:jc w:val="both"/>
        <w:rPr>
          <w:rFonts w:ascii="Arial" w:eastAsia="Calibri" w:hAnsi="Arial" w:cs="Arial"/>
          <w:sz w:val="20"/>
          <w:szCs w:val="20"/>
        </w:rPr>
      </w:pPr>
      <w:r w:rsidRPr="00600B9A">
        <w:rPr>
          <w:rFonts w:ascii="Arial" w:hAnsi="Arial" w:cs="Arial"/>
          <w:b/>
          <w:bCs/>
          <w:sz w:val="20"/>
          <w:szCs w:val="20"/>
          <w:lang w:val="es-CO" w:eastAsia="es-CO"/>
        </w:rPr>
        <w:t>2</w:t>
      </w:r>
      <w:r w:rsidR="00886F7C">
        <w:rPr>
          <w:rFonts w:ascii="Arial" w:hAnsi="Arial" w:cs="Arial"/>
          <w:b/>
          <w:bCs/>
          <w:sz w:val="20"/>
          <w:szCs w:val="20"/>
          <w:lang w:val="es-CO" w:eastAsia="es-CO"/>
        </w:rPr>
        <w:t>4</w:t>
      </w:r>
      <w:r w:rsidRPr="00600B9A">
        <w:rPr>
          <w:rFonts w:ascii="Arial" w:hAnsi="Arial" w:cs="Arial"/>
          <w:b/>
          <w:bCs/>
          <w:sz w:val="20"/>
          <w:szCs w:val="20"/>
          <w:lang w:val="es-CO" w:eastAsia="es-CO"/>
        </w:rPr>
        <w:t>.)</w:t>
      </w:r>
      <w:r w:rsidRPr="00600B9A">
        <w:rPr>
          <w:rFonts w:ascii="Arial" w:hAnsi="Arial" w:cs="Arial"/>
          <w:sz w:val="20"/>
          <w:szCs w:val="20"/>
          <w:lang w:val="es-CO" w:eastAsia="es-CO"/>
        </w:rPr>
        <w:t xml:space="preserve"> El Contratista se obliga a presentar ante el supervisor del contrato, o quien haga sus veces, un Informe Mensual de Ejecución que consolide la relación detallada de pacientes atendidos y tratamientos realizados durante el periodo.</w:t>
      </w:r>
      <w:r w:rsidRPr="00600B9A">
        <w:rPr>
          <w:rFonts w:ascii="Arial" w:eastAsia="Calibri" w:hAnsi="Arial" w:cs="Arial"/>
          <w:sz w:val="20"/>
          <w:szCs w:val="20"/>
        </w:rPr>
        <w:t xml:space="preserve"> </w:t>
      </w:r>
      <w:r w:rsidRPr="00600B9A">
        <w:rPr>
          <w:rFonts w:ascii="Arial" w:hAnsi="Arial" w:cs="Arial"/>
          <w:sz w:val="20"/>
          <w:szCs w:val="20"/>
          <w:lang w:val="es-CO" w:eastAsia="es-CO"/>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4893D657" w14:textId="77777777" w:rsidR="00A872EC" w:rsidRPr="00600B9A" w:rsidRDefault="00A872EC" w:rsidP="00623952">
      <w:pPr>
        <w:contextualSpacing/>
        <w:jc w:val="both"/>
        <w:rPr>
          <w:rFonts w:ascii="Arial" w:eastAsia="Calibri" w:hAnsi="Arial" w:cs="Arial"/>
          <w:sz w:val="20"/>
          <w:szCs w:val="20"/>
        </w:rPr>
      </w:pPr>
      <w:r w:rsidRPr="00600B9A">
        <w:rPr>
          <w:rFonts w:ascii="Arial" w:hAnsi="Arial" w:cs="Arial"/>
          <w:sz w:val="20"/>
          <w:szCs w:val="20"/>
          <w:lang w:val="es-CO" w:eastAsia="es-CO"/>
        </w:rPr>
        <w:t>-Los informes de ejecución pasarán de una frecuencia mensual a una semanal, empleando para ello el formato oficial definido por la entidad.</w:t>
      </w:r>
    </w:p>
    <w:p w14:paraId="6A92A676" w14:textId="77777777" w:rsidR="00A872EC" w:rsidRPr="00600B9A" w:rsidRDefault="00A872EC" w:rsidP="00623952">
      <w:pPr>
        <w:contextualSpacing/>
        <w:jc w:val="both"/>
        <w:rPr>
          <w:rFonts w:ascii="Arial" w:eastAsia="Calibri" w:hAnsi="Arial" w:cs="Arial"/>
          <w:sz w:val="20"/>
          <w:szCs w:val="20"/>
        </w:rPr>
      </w:pPr>
      <w:r w:rsidRPr="00600B9A">
        <w:rPr>
          <w:rFonts w:ascii="Arial" w:hAnsi="Arial" w:cs="Arial"/>
          <w:sz w:val="20"/>
          <w:szCs w:val="20"/>
          <w:lang w:val="es-CO" w:eastAsia="es-CO"/>
        </w:rPr>
        <w:t xml:space="preserve">-Deberá realizar un monitoreo riguroso y permanente de su facturación radicada y por radicar, con el fin de evitar la </w:t>
      </w:r>
      <w:proofErr w:type="spellStart"/>
      <w:r w:rsidRPr="00600B9A">
        <w:rPr>
          <w:rFonts w:ascii="Arial" w:hAnsi="Arial" w:cs="Arial"/>
          <w:sz w:val="20"/>
          <w:szCs w:val="20"/>
          <w:lang w:val="es-CO" w:eastAsia="es-CO"/>
        </w:rPr>
        <w:t>sobre-ejecución</w:t>
      </w:r>
      <w:proofErr w:type="spellEnd"/>
      <w:r w:rsidRPr="00600B9A">
        <w:rPr>
          <w:rFonts w:ascii="Arial" w:hAnsi="Arial" w:cs="Arial"/>
          <w:sz w:val="20"/>
          <w:szCs w:val="20"/>
          <w:lang w:val="es-CO" w:eastAsia="es-CO"/>
        </w:rPr>
        <w:t xml:space="preserve"> del techo presupuestal pactado.</w:t>
      </w:r>
    </w:p>
    <w:p w14:paraId="1708FB6D" w14:textId="77777777" w:rsidR="00A872EC" w:rsidRPr="00600B9A" w:rsidRDefault="00A872EC" w:rsidP="00623952">
      <w:pPr>
        <w:contextualSpacing/>
        <w:jc w:val="both"/>
        <w:rPr>
          <w:rFonts w:ascii="Arial" w:eastAsia="Calibri" w:hAnsi="Arial" w:cs="Arial"/>
          <w:sz w:val="20"/>
          <w:szCs w:val="20"/>
        </w:rPr>
      </w:pPr>
      <w:r w:rsidRPr="00600B9A">
        <w:rPr>
          <w:rFonts w:ascii="Arial" w:hAnsi="Arial" w:cs="Arial"/>
          <w:sz w:val="20"/>
          <w:szCs w:val="20"/>
          <w:lang w:val="es-CO" w:eastAsia="es-CO"/>
        </w:rPr>
        <w:t>-Informar de manera inmediata cualquier proyección que indique el agotamiento prematuro de los recursos, garantizando así la continuidad del servicio y la oportunidad en los trámites administrativos de adición o cierre.</w:t>
      </w:r>
    </w:p>
    <w:p w14:paraId="3F1A706A" w14:textId="48913A18" w:rsidR="00A872EC" w:rsidRPr="00695F6B" w:rsidRDefault="00A872EC" w:rsidP="00623952">
      <w:pPr>
        <w:jc w:val="both"/>
        <w:rPr>
          <w:rFonts w:ascii="Arial" w:hAnsi="Arial" w:cs="Arial"/>
          <w:sz w:val="20"/>
          <w:szCs w:val="20"/>
          <w:lang w:val="es-CO" w:eastAsia="es-CO"/>
        </w:rPr>
      </w:pPr>
      <w:r w:rsidRPr="00600B9A">
        <w:rPr>
          <w:rFonts w:ascii="Arial" w:eastAsia="Calibri" w:hAnsi="Arial" w:cs="Arial"/>
          <w:sz w:val="20"/>
          <w:szCs w:val="20"/>
          <w:lang w:val="es-CO"/>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65"/>
        <w:gridCol w:w="7008"/>
      </w:tblGrid>
      <w:tr w:rsidR="00A872EC" w:rsidRPr="00600B9A" w14:paraId="25F9B6CE" w14:textId="77777777" w:rsidTr="00BE78E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457587D" w14:textId="77777777" w:rsidR="00A872EC" w:rsidRPr="00600B9A" w:rsidRDefault="00A872EC" w:rsidP="00BE78E1">
            <w:pPr>
              <w:spacing w:line="254" w:lineRule="auto"/>
              <w:jc w:val="both"/>
              <w:rPr>
                <w:rFonts w:ascii="Arial" w:hAnsi="Arial" w:cs="Arial"/>
                <w:sz w:val="20"/>
                <w:szCs w:val="20"/>
              </w:rPr>
            </w:pPr>
            <w:r w:rsidRPr="00600B9A">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55EAA646" w14:textId="77777777" w:rsidR="00A872EC" w:rsidRPr="00600B9A" w:rsidRDefault="00A872EC" w:rsidP="00BE78E1">
            <w:pPr>
              <w:spacing w:line="254" w:lineRule="auto"/>
              <w:jc w:val="both"/>
              <w:rPr>
                <w:rFonts w:ascii="Arial" w:hAnsi="Arial" w:cs="Arial"/>
                <w:sz w:val="20"/>
                <w:szCs w:val="20"/>
              </w:rPr>
            </w:pPr>
            <w:r w:rsidRPr="00600B9A">
              <w:rPr>
                <w:rFonts w:ascii="Arial" w:hAnsi="Arial" w:cs="Arial"/>
                <w:sz w:val="20"/>
                <w:szCs w:val="20"/>
              </w:rPr>
              <w:t>Nombre o Razón Social</w:t>
            </w:r>
          </w:p>
        </w:tc>
      </w:tr>
      <w:tr w:rsidR="00A872EC" w:rsidRPr="00600B9A" w14:paraId="14CBAD79" w14:textId="77777777" w:rsidTr="00BE78E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7E6BB79" w14:textId="77777777" w:rsidR="00A872EC" w:rsidRPr="00600B9A" w:rsidRDefault="00A872EC" w:rsidP="00BE78E1">
            <w:pPr>
              <w:spacing w:line="254" w:lineRule="auto"/>
              <w:jc w:val="both"/>
              <w:rPr>
                <w:rFonts w:ascii="Arial" w:hAnsi="Arial" w:cs="Arial"/>
                <w:sz w:val="20"/>
                <w:szCs w:val="20"/>
              </w:rPr>
            </w:pPr>
            <w:r w:rsidRPr="00600B9A">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9B30B76" w14:textId="77777777" w:rsidR="00A872EC" w:rsidRPr="00600B9A" w:rsidRDefault="00A872EC" w:rsidP="00BE78E1">
            <w:pPr>
              <w:spacing w:line="254" w:lineRule="auto"/>
              <w:jc w:val="both"/>
              <w:rPr>
                <w:rFonts w:ascii="Arial" w:hAnsi="Arial" w:cs="Arial"/>
                <w:sz w:val="20"/>
                <w:szCs w:val="20"/>
              </w:rPr>
            </w:pPr>
            <w:r w:rsidRPr="00600B9A">
              <w:rPr>
                <w:rFonts w:ascii="Arial" w:hAnsi="Arial" w:cs="Arial"/>
                <w:sz w:val="20"/>
                <w:szCs w:val="20"/>
              </w:rPr>
              <w:t>Número asignado por contratación</w:t>
            </w:r>
          </w:p>
        </w:tc>
      </w:tr>
      <w:tr w:rsidR="00A872EC" w:rsidRPr="00600B9A" w14:paraId="14993055" w14:textId="77777777" w:rsidTr="00BE78E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4CABB3E" w14:textId="77777777" w:rsidR="00A872EC" w:rsidRPr="00600B9A" w:rsidRDefault="00A872EC" w:rsidP="00BE78E1">
            <w:pPr>
              <w:spacing w:line="254" w:lineRule="auto"/>
              <w:jc w:val="both"/>
              <w:rPr>
                <w:rFonts w:ascii="Arial" w:hAnsi="Arial" w:cs="Arial"/>
                <w:sz w:val="20"/>
                <w:szCs w:val="20"/>
              </w:rPr>
            </w:pPr>
            <w:r w:rsidRPr="00600B9A">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507E33E1" w14:textId="77777777" w:rsidR="00A872EC" w:rsidRPr="00600B9A" w:rsidRDefault="00A872EC" w:rsidP="00BE78E1">
            <w:pPr>
              <w:spacing w:line="254" w:lineRule="auto"/>
              <w:jc w:val="both"/>
              <w:rPr>
                <w:rFonts w:ascii="Arial" w:hAnsi="Arial" w:cs="Arial"/>
                <w:sz w:val="20"/>
                <w:szCs w:val="20"/>
              </w:rPr>
            </w:pPr>
            <w:r w:rsidRPr="00600B9A">
              <w:rPr>
                <w:rFonts w:ascii="Arial" w:hAnsi="Arial" w:cs="Arial"/>
                <w:sz w:val="20"/>
                <w:szCs w:val="20"/>
              </w:rPr>
              <w:t>Valor asignado incluye adiciones</w:t>
            </w:r>
          </w:p>
        </w:tc>
      </w:tr>
      <w:tr w:rsidR="00A872EC" w:rsidRPr="00600B9A" w14:paraId="1FD9A6C5" w14:textId="77777777" w:rsidTr="00BE78E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3DFEE71" w14:textId="77777777" w:rsidR="00A872EC" w:rsidRPr="00600B9A" w:rsidRDefault="00A872EC" w:rsidP="00BE78E1">
            <w:pPr>
              <w:spacing w:line="254" w:lineRule="auto"/>
              <w:jc w:val="both"/>
              <w:rPr>
                <w:rFonts w:ascii="Arial" w:hAnsi="Arial" w:cs="Arial"/>
                <w:sz w:val="20"/>
                <w:szCs w:val="20"/>
              </w:rPr>
            </w:pPr>
            <w:r w:rsidRPr="00600B9A">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50CB3C6B" w14:textId="77777777" w:rsidR="00A872EC" w:rsidRPr="00600B9A" w:rsidRDefault="00A872EC" w:rsidP="00BE78E1">
            <w:pPr>
              <w:spacing w:line="254" w:lineRule="auto"/>
              <w:jc w:val="both"/>
              <w:rPr>
                <w:rFonts w:ascii="Arial" w:hAnsi="Arial" w:cs="Arial"/>
                <w:sz w:val="20"/>
                <w:szCs w:val="20"/>
              </w:rPr>
            </w:pPr>
            <w:r w:rsidRPr="00600B9A">
              <w:rPr>
                <w:rFonts w:ascii="Arial" w:hAnsi="Arial" w:cs="Arial"/>
                <w:sz w:val="20"/>
                <w:szCs w:val="20"/>
              </w:rPr>
              <w:t>Fecha en que se hace el corte (</w:t>
            </w:r>
            <w:proofErr w:type="spellStart"/>
            <w:r w:rsidRPr="00600B9A">
              <w:rPr>
                <w:rFonts w:ascii="Arial" w:hAnsi="Arial" w:cs="Arial"/>
                <w:sz w:val="20"/>
                <w:szCs w:val="20"/>
              </w:rPr>
              <w:t>dd</w:t>
            </w:r>
            <w:proofErr w:type="spellEnd"/>
            <w:r w:rsidRPr="00600B9A">
              <w:rPr>
                <w:rFonts w:ascii="Arial" w:hAnsi="Arial" w:cs="Arial"/>
                <w:sz w:val="20"/>
                <w:szCs w:val="20"/>
              </w:rPr>
              <w:t>/mm/</w:t>
            </w:r>
            <w:proofErr w:type="spellStart"/>
            <w:r w:rsidRPr="00600B9A">
              <w:rPr>
                <w:rFonts w:ascii="Arial" w:hAnsi="Arial" w:cs="Arial"/>
                <w:sz w:val="20"/>
                <w:szCs w:val="20"/>
              </w:rPr>
              <w:t>aaaa</w:t>
            </w:r>
            <w:proofErr w:type="spellEnd"/>
            <w:r w:rsidRPr="00600B9A">
              <w:rPr>
                <w:rFonts w:ascii="Arial" w:hAnsi="Arial" w:cs="Arial"/>
                <w:sz w:val="20"/>
                <w:szCs w:val="20"/>
              </w:rPr>
              <w:t>)</w:t>
            </w:r>
          </w:p>
        </w:tc>
      </w:tr>
      <w:tr w:rsidR="00A872EC" w:rsidRPr="00600B9A" w14:paraId="30549FBD" w14:textId="77777777" w:rsidTr="00BE78E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BDF9B7F" w14:textId="77777777" w:rsidR="00A872EC" w:rsidRPr="00600B9A" w:rsidRDefault="00A872EC" w:rsidP="00BE78E1">
            <w:pPr>
              <w:spacing w:line="254" w:lineRule="auto"/>
              <w:jc w:val="both"/>
              <w:rPr>
                <w:rFonts w:ascii="Arial" w:hAnsi="Arial" w:cs="Arial"/>
                <w:sz w:val="20"/>
                <w:szCs w:val="20"/>
              </w:rPr>
            </w:pPr>
            <w:r w:rsidRPr="00600B9A">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4C5D3F5D" w14:textId="77777777" w:rsidR="00A872EC" w:rsidRPr="00600B9A" w:rsidRDefault="00A872EC" w:rsidP="00BE78E1">
            <w:pPr>
              <w:spacing w:line="254" w:lineRule="auto"/>
              <w:jc w:val="both"/>
              <w:rPr>
                <w:rFonts w:ascii="Arial" w:hAnsi="Arial" w:cs="Arial"/>
                <w:sz w:val="20"/>
                <w:szCs w:val="20"/>
              </w:rPr>
            </w:pPr>
            <w:r w:rsidRPr="00600B9A">
              <w:rPr>
                <w:rFonts w:ascii="Arial" w:hAnsi="Arial" w:cs="Arial"/>
                <w:sz w:val="20"/>
                <w:szCs w:val="20"/>
              </w:rPr>
              <w:t>Valor de las actividades que ya se han realizado a la fecha del corte.</w:t>
            </w:r>
          </w:p>
        </w:tc>
      </w:tr>
      <w:tr w:rsidR="00A872EC" w:rsidRPr="00600B9A" w14:paraId="7F4BB7D9" w14:textId="77777777" w:rsidTr="00BE78E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980DE0B" w14:textId="77777777" w:rsidR="00A872EC" w:rsidRPr="00600B9A" w:rsidRDefault="00A872EC" w:rsidP="00BE78E1">
            <w:pPr>
              <w:spacing w:line="254" w:lineRule="auto"/>
              <w:jc w:val="both"/>
              <w:rPr>
                <w:rFonts w:ascii="Arial" w:hAnsi="Arial" w:cs="Arial"/>
                <w:sz w:val="20"/>
                <w:szCs w:val="20"/>
              </w:rPr>
            </w:pPr>
            <w:r w:rsidRPr="00600B9A">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1FD3114F" w14:textId="77777777" w:rsidR="00A872EC" w:rsidRPr="00600B9A" w:rsidRDefault="00A872EC" w:rsidP="00BE78E1">
            <w:pPr>
              <w:spacing w:line="254" w:lineRule="auto"/>
              <w:jc w:val="both"/>
              <w:rPr>
                <w:rFonts w:ascii="Arial" w:hAnsi="Arial" w:cs="Arial"/>
                <w:sz w:val="20"/>
                <w:szCs w:val="20"/>
              </w:rPr>
            </w:pPr>
            <w:r w:rsidRPr="00600B9A">
              <w:rPr>
                <w:rFonts w:ascii="Arial" w:hAnsi="Arial" w:cs="Arial"/>
                <w:sz w:val="20"/>
                <w:szCs w:val="20"/>
              </w:rPr>
              <w:t>Valor de actividades que han recibido, pero no se han atendido a la fecha del corte</w:t>
            </w:r>
          </w:p>
        </w:tc>
      </w:tr>
      <w:tr w:rsidR="00A872EC" w:rsidRPr="00600B9A" w14:paraId="2D8BA92D" w14:textId="77777777" w:rsidTr="00BE78E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6D8E9DC" w14:textId="77777777" w:rsidR="00A872EC" w:rsidRPr="00600B9A" w:rsidRDefault="00A872EC" w:rsidP="00BE78E1">
            <w:pPr>
              <w:spacing w:line="254" w:lineRule="auto"/>
              <w:jc w:val="both"/>
              <w:rPr>
                <w:rFonts w:ascii="Arial" w:hAnsi="Arial" w:cs="Arial"/>
                <w:sz w:val="20"/>
                <w:szCs w:val="20"/>
              </w:rPr>
            </w:pPr>
            <w:r w:rsidRPr="00600B9A">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1A90514D" w14:textId="77777777" w:rsidR="00A872EC" w:rsidRPr="00600B9A" w:rsidRDefault="00A872EC" w:rsidP="00BE78E1">
            <w:pPr>
              <w:spacing w:line="254" w:lineRule="auto"/>
              <w:jc w:val="both"/>
              <w:rPr>
                <w:rFonts w:ascii="Arial" w:hAnsi="Arial" w:cs="Arial"/>
                <w:sz w:val="20"/>
                <w:szCs w:val="20"/>
              </w:rPr>
            </w:pPr>
            <w:r w:rsidRPr="00600B9A">
              <w:rPr>
                <w:rFonts w:ascii="Arial" w:hAnsi="Arial" w:cs="Arial"/>
                <w:sz w:val="20"/>
                <w:szCs w:val="20"/>
              </w:rPr>
              <w:t>Valor total del contrato menos (valor ejecutado más valor programado)</w:t>
            </w:r>
          </w:p>
        </w:tc>
      </w:tr>
    </w:tbl>
    <w:p w14:paraId="61E5F1A5" w14:textId="77777777" w:rsidR="00A872EC" w:rsidRPr="00695F6B" w:rsidRDefault="00A872EC" w:rsidP="00A872EC">
      <w:pPr>
        <w:shd w:val="clear" w:color="auto" w:fill="FFFFFF"/>
        <w:spacing w:afterAutospacing="1"/>
        <w:jc w:val="both"/>
        <w:rPr>
          <w:rFonts w:ascii="Arial" w:hAnsi="Arial" w:cs="Arial"/>
          <w:sz w:val="2"/>
          <w:szCs w:val="2"/>
          <w:highlight w:val="yellow"/>
          <w:lang w:val="es-CO" w:eastAsia="es-CO"/>
        </w:rPr>
      </w:pPr>
    </w:p>
    <w:p w14:paraId="4D744006" w14:textId="15E1E725" w:rsidR="00A872EC" w:rsidRPr="00600B9A" w:rsidRDefault="00A872EC" w:rsidP="00623952">
      <w:pPr>
        <w:widowControl w:val="0"/>
        <w:autoSpaceDE w:val="0"/>
        <w:autoSpaceDN w:val="0"/>
        <w:adjustRightInd w:val="0"/>
        <w:snapToGrid w:val="0"/>
        <w:spacing w:line="254" w:lineRule="auto"/>
        <w:contextualSpacing/>
        <w:jc w:val="both"/>
        <w:rPr>
          <w:rFonts w:ascii="Arial" w:hAnsi="Arial" w:cs="Arial"/>
          <w:sz w:val="20"/>
          <w:szCs w:val="20"/>
          <w:lang w:val="es-CO"/>
        </w:rPr>
      </w:pPr>
      <w:r w:rsidRPr="00600B9A">
        <w:rPr>
          <w:rFonts w:ascii="Arial" w:hAnsi="Arial" w:cs="Arial"/>
          <w:b/>
          <w:bCs/>
          <w:sz w:val="20"/>
          <w:szCs w:val="20"/>
          <w:lang w:val="es-CO" w:eastAsia="es-CO"/>
        </w:rPr>
        <w:t>2</w:t>
      </w:r>
      <w:r w:rsidR="00886F7C">
        <w:rPr>
          <w:rFonts w:ascii="Arial" w:hAnsi="Arial" w:cs="Arial"/>
          <w:b/>
          <w:bCs/>
          <w:sz w:val="20"/>
          <w:szCs w:val="20"/>
          <w:lang w:val="es-CO" w:eastAsia="es-CO"/>
        </w:rPr>
        <w:t>5</w:t>
      </w:r>
      <w:r w:rsidRPr="00600B9A">
        <w:rPr>
          <w:rFonts w:ascii="Arial" w:hAnsi="Arial" w:cs="Arial"/>
          <w:b/>
          <w:bCs/>
          <w:sz w:val="20"/>
          <w:szCs w:val="20"/>
          <w:lang w:val="es-CO" w:eastAsia="es-CO"/>
        </w:rPr>
        <w:t>.</w:t>
      </w:r>
      <w:r w:rsidRPr="00600B9A">
        <w:rPr>
          <w:rFonts w:ascii="Arial" w:hAnsi="Arial" w:cs="Arial"/>
          <w:sz w:val="20"/>
          <w:szCs w:val="20"/>
          <w:lang w:val="es-CO" w:eastAsia="es-CO"/>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7FC91465" w14:textId="77777777" w:rsidR="00A872EC" w:rsidRPr="00600B9A" w:rsidRDefault="00A872EC" w:rsidP="00623952">
      <w:pPr>
        <w:numPr>
          <w:ilvl w:val="0"/>
          <w:numId w:val="28"/>
        </w:numPr>
        <w:jc w:val="both"/>
        <w:rPr>
          <w:rFonts w:ascii="Arial" w:hAnsi="Arial" w:cs="Arial"/>
          <w:sz w:val="20"/>
          <w:szCs w:val="20"/>
          <w:lang w:val="es-CO" w:eastAsia="es-CO"/>
        </w:rPr>
      </w:pPr>
      <w:r w:rsidRPr="00600B9A">
        <w:rPr>
          <w:rFonts w:ascii="Arial" w:hAnsi="Arial" w:cs="Arial"/>
          <w:sz w:val="20"/>
          <w:szCs w:val="20"/>
          <w:lang w:val="es-CO" w:eastAsia="es-CO"/>
        </w:rPr>
        <w:t xml:space="preserve">Cumplimiento Normativo: Observar integralmente lo dispuesto en la Resolución 1995 de 1999, </w:t>
      </w:r>
      <w:r w:rsidRPr="00600B9A">
        <w:rPr>
          <w:rFonts w:ascii="Arial" w:hAnsi="Arial" w:cs="Arial"/>
          <w:bCs/>
          <w:sz w:val="20"/>
          <w:szCs w:val="20"/>
          <w:lang w:val="es-CO" w:eastAsia="es-CO"/>
        </w:rPr>
        <w:t>Resolución 1995 de 1999</w:t>
      </w:r>
      <w:r w:rsidRPr="00600B9A">
        <w:rPr>
          <w:rFonts w:ascii="Arial" w:hAnsi="Arial" w:cs="Arial"/>
          <w:sz w:val="20"/>
          <w:szCs w:val="20"/>
          <w:lang w:val="es-CO" w:eastAsia="es-CO"/>
        </w:rPr>
        <w:t xml:space="preserve">, modificada por la </w:t>
      </w:r>
      <w:r w:rsidRPr="00600B9A">
        <w:rPr>
          <w:rFonts w:ascii="Arial" w:hAnsi="Arial" w:cs="Arial"/>
          <w:bCs/>
          <w:sz w:val="20"/>
          <w:szCs w:val="20"/>
          <w:lang w:val="es-CO" w:eastAsia="es-CO"/>
        </w:rPr>
        <w:t>Resolución 1715 de 2005</w:t>
      </w:r>
      <w:r w:rsidRPr="00600B9A">
        <w:rPr>
          <w:rFonts w:ascii="Arial" w:hAnsi="Arial" w:cs="Arial"/>
          <w:sz w:val="20"/>
          <w:szCs w:val="20"/>
          <w:lang w:val="es-CO" w:eastAsia="es-CO"/>
        </w:rPr>
        <w:t xml:space="preserve"> y la </w:t>
      </w:r>
      <w:r w:rsidRPr="00600B9A">
        <w:rPr>
          <w:rFonts w:ascii="Arial" w:hAnsi="Arial" w:cs="Arial"/>
          <w:bCs/>
          <w:sz w:val="20"/>
          <w:szCs w:val="20"/>
          <w:lang w:val="es-CO" w:eastAsia="es-CO"/>
        </w:rPr>
        <w:t>Resolución 839 de 2017</w:t>
      </w:r>
      <w:r w:rsidRPr="00600B9A">
        <w:rPr>
          <w:rFonts w:ascii="Arial" w:hAnsi="Arial" w:cs="Arial"/>
          <w:sz w:val="20"/>
          <w:szCs w:val="20"/>
          <w:lang w:val="es-CO" w:eastAsia="es-CO"/>
        </w:rPr>
        <w:t xml:space="preserve"> </w:t>
      </w:r>
      <w:r w:rsidRPr="00600B9A">
        <w:rPr>
          <w:rFonts w:ascii="Arial" w:hAnsi="Arial" w:cs="Arial"/>
          <w:sz w:val="20"/>
          <w:szCs w:val="20"/>
          <w:lang w:val="es-CO" w:eastAsia="es-CO"/>
        </w:rPr>
        <w:lastRenderedPageBreak/>
        <w:t>(o las normas que las modifiquen o sustituyan) y la Ley 2015 de 2020,</w:t>
      </w:r>
      <w:r w:rsidRPr="00600B9A">
        <w:rPr>
          <w:rFonts w:ascii="Arial" w:hAnsi="Arial" w:cs="Arial"/>
          <w:b/>
          <w:bCs/>
          <w:color w:val="333333"/>
          <w:sz w:val="25"/>
          <w:szCs w:val="25"/>
          <w:shd w:val="clear" w:color="auto" w:fill="FFFFFF"/>
        </w:rPr>
        <w:t xml:space="preserve"> “</w:t>
      </w:r>
      <w:r w:rsidRPr="00600B9A">
        <w:rPr>
          <w:rFonts w:ascii="Arial" w:hAnsi="Arial" w:cs="Arial"/>
          <w:bCs/>
          <w:i/>
          <w:color w:val="333333"/>
          <w:sz w:val="20"/>
          <w:szCs w:val="20"/>
          <w:shd w:val="clear" w:color="auto" w:fill="FFFFFF"/>
        </w:rPr>
        <w:t>Por medio del cual se crea la historia clínica electrónica interoperable y se dictan otras disposiciones”</w:t>
      </w:r>
      <w:r w:rsidRPr="00600B9A">
        <w:rPr>
          <w:rFonts w:ascii="Arial" w:hAnsi="Arial" w:cs="Arial"/>
          <w:sz w:val="20"/>
          <w:szCs w:val="20"/>
          <w:lang w:val="es-CO" w:eastAsia="es-CO"/>
        </w:rPr>
        <w:t>.</w:t>
      </w:r>
    </w:p>
    <w:p w14:paraId="60206E4F" w14:textId="77777777" w:rsidR="00A872EC" w:rsidRPr="00600B9A" w:rsidRDefault="00A872EC" w:rsidP="00623952">
      <w:pPr>
        <w:numPr>
          <w:ilvl w:val="0"/>
          <w:numId w:val="28"/>
        </w:numPr>
        <w:jc w:val="both"/>
        <w:rPr>
          <w:rFonts w:ascii="Arial" w:hAnsi="Arial" w:cs="Arial"/>
          <w:sz w:val="20"/>
          <w:szCs w:val="20"/>
          <w:lang w:val="es-CO" w:eastAsia="es-CO"/>
        </w:rPr>
      </w:pPr>
      <w:r w:rsidRPr="00600B9A">
        <w:rPr>
          <w:rFonts w:ascii="Arial" w:hAnsi="Arial" w:cs="Arial"/>
          <w:sz w:val="20"/>
          <w:szCs w:val="20"/>
          <w:lang w:val="es-CO" w:eastAsia="es-CO"/>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5734C435" w14:textId="77777777" w:rsidR="00A872EC" w:rsidRPr="00600B9A" w:rsidRDefault="00A872EC" w:rsidP="00623952">
      <w:pPr>
        <w:numPr>
          <w:ilvl w:val="0"/>
          <w:numId w:val="28"/>
        </w:numPr>
        <w:jc w:val="both"/>
        <w:rPr>
          <w:rFonts w:ascii="Arial" w:hAnsi="Arial" w:cs="Arial"/>
          <w:i/>
          <w:sz w:val="20"/>
          <w:szCs w:val="20"/>
          <w:lang w:val="es-CO" w:eastAsia="es-CO"/>
        </w:rPr>
      </w:pPr>
      <w:r w:rsidRPr="00600B9A">
        <w:rPr>
          <w:rFonts w:ascii="Arial" w:hAnsi="Arial" w:cs="Arial"/>
          <w:sz w:val="20"/>
          <w:szCs w:val="20"/>
          <w:lang w:val="es-CO" w:eastAsia="es-CO"/>
        </w:rPr>
        <w:t>Protección de Datos Personales: Implementar medidas de seguridad técnicas y administrativas para el tratamiento de datos sensibles, en estricto cumplimiento de la Ley 1581 de 2012 “</w:t>
      </w:r>
      <w:r w:rsidRPr="00600B9A">
        <w:rPr>
          <w:rFonts w:ascii="Arial" w:eastAsiaTheme="majorEastAsia" w:hAnsi="Arial" w:cs="Arial"/>
          <w:bCs/>
          <w:i/>
          <w:color w:val="333333"/>
          <w:sz w:val="20"/>
          <w:szCs w:val="20"/>
          <w:shd w:val="clear" w:color="auto" w:fill="FFFFFF"/>
        </w:rPr>
        <w:t>Por la cual se dictan disposiciones generales para la protección de datos personales.”</w:t>
      </w:r>
      <w:r w:rsidRPr="00600B9A">
        <w:rPr>
          <w:rFonts w:ascii="Arial" w:hAnsi="Arial" w:cs="Arial"/>
          <w:sz w:val="20"/>
          <w:szCs w:val="20"/>
          <w:lang w:val="es-CO" w:eastAsia="es-CO"/>
        </w:rPr>
        <w:t xml:space="preserve">y el Decreto 1377 de 2013 </w:t>
      </w:r>
      <w:r w:rsidRPr="00600B9A">
        <w:rPr>
          <w:rFonts w:ascii="Arial" w:hAnsi="Arial" w:cs="Arial"/>
          <w:i/>
          <w:sz w:val="20"/>
          <w:szCs w:val="20"/>
          <w:lang w:val="es-CO" w:eastAsia="es-CO"/>
        </w:rPr>
        <w:t>“</w:t>
      </w:r>
      <w:r w:rsidRPr="00600B9A">
        <w:rPr>
          <w:rFonts w:ascii="Arial" w:eastAsiaTheme="majorEastAsia" w:hAnsi="Arial" w:cs="Arial"/>
          <w:b/>
          <w:bCs/>
          <w:i/>
          <w:color w:val="333333"/>
          <w:sz w:val="20"/>
          <w:szCs w:val="20"/>
          <w:shd w:val="clear" w:color="auto" w:fill="FFFFFF"/>
        </w:rPr>
        <w:t xml:space="preserve">Por el cual se reglamenta parcialmente la </w:t>
      </w:r>
      <w:r w:rsidRPr="00600B9A">
        <w:rPr>
          <w:rFonts w:ascii="Arial" w:eastAsiaTheme="majorEastAsia" w:hAnsi="Arial" w:cs="Arial"/>
          <w:bCs/>
          <w:i/>
          <w:color w:val="333333"/>
          <w:sz w:val="20"/>
          <w:szCs w:val="20"/>
          <w:shd w:val="clear" w:color="auto" w:fill="FFFFFF"/>
        </w:rPr>
        <w:t>Ley </w:t>
      </w:r>
      <w:hyperlink r:id="rId19" w:anchor="0" w:history="1">
        <w:r w:rsidRPr="00600B9A">
          <w:rPr>
            <w:rFonts w:ascii="Arial" w:eastAsiaTheme="majorEastAsia" w:hAnsi="Arial" w:cs="Arial"/>
            <w:bCs/>
            <w:i/>
            <w:color w:val="000000" w:themeColor="text1"/>
            <w:sz w:val="20"/>
            <w:szCs w:val="20"/>
            <w:shd w:val="clear" w:color="auto" w:fill="FFFFFF"/>
          </w:rPr>
          <w:t>1581</w:t>
        </w:r>
      </w:hyperlink>
      <w:r w:rsidRPr="00600B9A">
        <w:rPr>
          <w:rFonts w:ascii="Arial" w:eastAsiaTheme="majorEastAsia" w:hAnsi="Arial" w:cs="Arial"/>
          <w:bCs/>
          <w:i/>
          <w:color w:val="333333"/>
          <w:sz w:val="20"/>
          <w:szCs w:val="20"/>
          <w:shd w:val="clear" w:color="auto" w:fill="FFFFFF"/>
        </w:rPr>
        <w:t> de 2012</w:t>
      </w:r>
      <w:r w:rsidRPr="00600B9A">
        <w:rPr>
          <w:rFonts w:ascii="Arial" w:hAnsi="Arial" w:cs="Arial"/>
          <w:i/>
          <w:color w:val="333333"/>
          <w:sz w:val="20"/>
          <w:szCs w:val="20"/>
          <w:shd w:val="clear" w:color="auto" w:fill="FFFFFF"/>
        </w:rPr>
        <w:t>, </w:t>
      </w:r>
      <w:hyperlink r:id="rId20" w:anchor="0" w:history="1">
        <w:r w:rsidRPr="00600B9A">
          <w:rPr>
            <w:rFonts w:ascii="Arial" w:eastAsiaTheme="majorEastAsia" w:hAnsi="Arial" w:cs="Arial"/>
            <w:bCs/>
            <w:i/>
            <w:color w:val="000000" w:themeColor="text1"/>
            <w:sz w:val="20"/>
            <w:szCs w:val="20"/>
            <w:u w:val="single"/>
          </w:rPr>
          <w:t>Derogado Parcialmente por el Decreto 1081 de 2015</w:t>
        </w:r>
      </w:hyperlink>
      <w:r w:rsidRPr="00600B9A">
        <w:rPr>
          <w:rFonts w:ascii="Arial" w:eastAsiaTheme="majorEastAsia" w:hAnsi="Arial" w:cs="Arial"/>
          <w:b/>
          <w:bCs/>
          <w:i/>
          <w:color w:val="000000" w:themeColor="text1"/>
          <w:sz w:val="20"/>
          <w:szCs w:val="20"/>
          <w:shd w:val="clear" w:color="auto" w:fill="FFFFFF"/>
        </w:rPr>
        <w:t>.”</w:t>
      </w:r>
    </w:p>
    <w:p w14:paraId="1E581A98" w14:textId="77777777" w:rsidR="00A872EC" w:rsidRPr="00600B9A" w:rsidRDefault="00A872EC" w:rsidP="00623952">
      <w:pPr>
        <w:numPr>
          <w:ilvl w:val="0"/>
          <w:numId w:val="28"/>
        </w:numPr>
        <w:jc w:val="both"/>
        <w:rPr>
          <w:rFonts w:ascii="Arial" w:hAnsi="Arial" w:cs="Arial"/>
          <w:sz w:val="20"/>
          <w:szCs w:val="20"/>
          <w:lang w:val="es-CO" w:eastAsia="es-CO"/>
        </w:rPr>
      </w:pPr>
      <w:r w:rsidRPr="00600B9A">
        <w:rPr>
          <w:rFonts w:ascii="Arial" w:hAnsi="Arial" w:cs="Arial"/>
          <w:sz w:val="20"/>
          <w:szCs w:val="20"/>
          <w:lang w:val="es-CO" w:eastAsia="es-CO"/>
        </w:rPr>
        <w:t xml:space="preserve">Disponibilidad para Auditoría: Facilitar el acceso a los registros clínicos (físicos o digitales) a los auditores médicos de la Regional de Aseguramiento en Salud </w:t>
      </w:r>
      <w:proofErr w:type="spellStart"/>
      <w:r w:rsidRPr="00600B9A">
        <w:rPr>
          <w:rFonts w:ascii="Arial" w:hAnsi="Arial" w:cs="Arial"/>
          <w:sz w:val="20"/>
          <w:szCs w:val="20"/>
          <w:lang w:val="es-CO" w:eastAsia="es-CO"/>
        </w:rPr>
        <w:t>N.°</w:t>
      </w:r>
      <w:proofErr w:type="spellEnd"/>
      <w:r w:rsidRPr="00600B9A">
        <w:rPr>
          <w:rFonts w:ascii="Arial" w:hAnsi="Arial" w:cs="Arial"/>
          <w:sz w:val="20"/>
          <w:szCs w:val="20"/>
          <w:lang w:val="es-CO" w:eastAsia="es-CO"/>
        </w:rPr>
        <w:t xml:space="preserve"> 6, de acuerdo con la Ley 1438 de 2011</w:t>
      </w:r>
      <w:proofErr w:type="gramStart"/>
      <w:r w:rsidRPr="00600B9A">
        <w:rPr>
          <w:rFonts w:ascii="Arial" w:hAnsi="Arial" w:cs="Arial"/>
          <w:sz w:val="20"/>
          <w:szCs w:val="20"/>
          <w:lang w:val="es-CO" w:eastAsia="es-CO"/>
        </w:rPr>
        <w:t>.”</w:t>
      </w:r>
      <w:r w:rsidRPr="00600B9A">
        <w:rPr>
          <w:rFonts w:ascii="Arial" w:eastAsiaTheme="majorEastAsia" w:hAnsi="Arial" w:cs="Arial"/>
          <w:bCs/>
          <w:i/>
          <w:iCs/>
          <w:color w:val="333333"/>
          <w:sz w:val="20"/>
          <w:szCs w:val="20"/>
        </w:rPr>
        <w:t>Por</w:t>
      </w:r>
      <w:proofErr w:type="gramEnd"/>
      <w:r w:rsidRPr="00600B9A">
        <w:rPr>
          <w:rFonts w:ascii="Arial" w:eastAsiaTheme="majorEastAsia" w:hAnsi="Arial" w:cs="Arial"/>
          <w:bCs/>
          <w:i/>
          <w:iCs/>
          <w:color w:val="333333"/>
          <w:sz w:val="20"/>
          <w:szCs w:val="20"/>
        </w:rPr>
        <w:t xml:space="preserve"> medio de la cual se reforma el Sistema General de Seguridad Social en Salud y se dictan otras disposiciones"</w:t>
      </w:r>
    </w:p>
    <w:p w14:paraId="3500FDEE" w14:textId="77777777" w:rsidR="00A872EC" w:rsidRPr="00600B9A" w:rsidRDefault="00A872EC" w:rsidP="00623952">
      <w:pPr>
        <w:numPr>
          <w:ilvl w:val="0"/>
          <w:numId w:val="28"/>
        </w:numPr>
        <w:jc w:val="both"/>
        <w:rPr>
          <w:rFonts w:ascii="Arial" w:hAnsi="Arial" w:cs="Arial"/>
          <w:sz w:val="20"/>
          <w:szCs w:val="20"/>
          <w:lang w:val="es-CO" w:eastAsia="es-CO"/>
        </w:rPr>
      </w:pPr>
      <w:r w:rsidRPr="00600B9A">
        <w:rPr>
          <w:rFonts w:ascii="Arial" w:hAnsi="Arial" w:cs="Arial"/>
          <w:sz w:val="20"/>
          <w:szCs w:val="20"/>
          <w:lang w:val="es-CO" w:eastAsia="es-CO"/>
        </w:rPr>
        <w:t>Entrega de Información: Garantizar la entrega oportuna de copias de historias clínicas y resultados de apoyos diagnósticos a los usuarios que lo soliciten, bajo protocolos de seguridad que validen la identidad del titular o su apoderado legal.</w:t>
      </w:r>
    </w:p>
    <w:p w14:paraId="021A5C98" w14:textId="6E102E51" w:rsidR="00A872EC" w:rsidRPr="00600B9A" w:rsidRDefault="00A872EC" w:rsidP="00623952">
      <w:pPr>
        <w:shd w:val="clear" w:color="auto" w:fill="FFFFFF"/>
        <w:jc w:val="both"/>
        <w:rPr>
          <w:rFonts w:ascii="Arial" w:hAnsi="Arial" w:cs="Arial"/>
          <w:sz w:val="20"/>
          <w:szCs w:val="20"/>
          <w:lang w:val="es-CO" w:eastAsia="es-CO"/>
        </w:rPr>
      </w:pPr>
      <w:r w:rsidRPr="00600B9A">
        <w:rPr>
          <w:rFonts w:ascii="Arial" w:hAnsi="Arial" w:cs="Arial"/>
          <w:b/>
          <w:bCs/>
          <w:sz w:val="20"/>
          <w:szCs w:val="20"/>
          <w:lang w:val="es-CO" w:eastAsia="es-CO"/>
        </w:rPr>
        <w:t>2</w:t>
      </w:r>
      <w:r w:rsidR="00886F7C">
        <w:rPr>
          <w:rFonts w:ascii="Arial" w:hAnsi="Arial" w:cs="Arial"/>
          <w:b/>
          <w:bCs/>
          <w:sz w:val="20"/>
          <w:szCs w:val="20"/>
          <w:lang w:val="es-CO" w:eastAsia="es-CO"/>
        </w:rPr>
        <w:t>6</w:t>
      </w:r>
      <w:r w:rsidRPr="00600B9A">
        <w:rPr>
          <w:rFonts w:ascii="Arial" w:hAnsi="Arial" w:cs="Arial"/>
          <w:b/>
          <w:bCs/>
          <w:sz w:val="20"/>
          <w:szCs w:val="20"/>
          <w:lang w:val="es-CO" w:eastAsia="es-CO"/>
        </w:rPr>
        <w:t>.</w:t>
      </w:r>
      <w:r w:rsidRPr="00600B9A">
        <w:rPr>
          <w:rFonts w:ascii="Arial" w:hAnsi="Arial" w:cs="Arial"/>
          <w:sz w:val="20"/>
          <w:szCs w:val="20"/>
          <w:lang w:val="es-CO" w:eastAsia="es-CO"/>
        </w:rPr>
        <w:t xml:space="preserve"> Debe contar con el talento humano necesario para el desarrollo del objeto contractual; con equipos que cumplan con las normas legales vigentes expedidas por el Ministerio de la Protección Social.</w:t>
      </w:r>
    </w:p>
    <w:p w14:paraId="485EF17C" w14:textId="77777777" w:rsidR="00A872EC" w:rsidRPr="00600B9A" w:rsidRDefault="00A872EC" w:rsidP="00623952">
      <w:pPr>
        <w:shd w:val="clear" w:color="auto" w:fill="FFFFFF"/>
        <w:jc w:val="both"/>
        <w:rPr>
          <w:rFonts w:ascii="Arial" w:hAnsi="Arial" w:cs="Arial"/>
          <w:sz w:val="20"/>
          <w:szCs w:val="20"/>
          <w:lang w:val="es-CO" w:eastAsia="es-CO"/>
        </w:rPr>
      </w:pPr>
    </w:p>
    <w:p w14:paraId="7D62F9B6" w14:textId="535BD0CB" w:rsidR="00A872EC" w:rsidRPr="00600B9A" w:rsidRDefault="00A872EC" w:rsidP="00623952">
      <w:pPr>
        <w:widowControl w:val="0"/>
        <w:autoSpaceDE w:val="0"/>
        <w:autoSpaceDN w:val="0"/>
        <w:adjustRightInd w:val="0"/>
        <w:contextualSpacing/>
        <w:jc w:val="both"/>
        <w:rPr>
          <w:rFonts w:ascii="Arial" w:hAnsi="Arial" w:cs="Arial"/>
          <w:sz w:val="20"/>
          <w:szCs w:val="20"/>
          <w:lang w:val="es-CO"/>
        </w:rPr>
      </w:pPr>
      <w:r w:rsidRPr="00600B9A">
        <w:rPr>
          <w:rFonts w:ascii="Arial" w:hAnsi="Arial" w:cs="Arial"/>
          <w:b/>
          <w:bCs/>
          <w:sz w:val="20"/>
          <w:szCs w:val="20"/>
          <w:lang w:val="es-CO"/>
        </w:rPr>
        <w:t>2</w:t>
      </w:r>
      <w:r w:rsidR="00886F7C">
        <w:rPr>
          <w:rFonts w:ascii="Arial" w:hAnsi="Arial" w:cs="Arial"/>
          <w:b/>
          <w:bCs/>
          <w:sz w:val="20"/>
          <w:szCs w:val="20"/>
          <w:lang w:val="es-CO"/>
        </w:rPr>
        <w:t>7</w:t>
      </w:r>
      <w:r w:rsidRPr="00600B9A">
        <w:rPr>
          <w:rFonts w:ascii="Arial" w:hAnsi="Arial" w:cs="Arial"/>
          <w:b/>
          <w:bCs/>
          <w:sz w:val="20"/>
          <w:szCs w:val="20"/>
          <w:lang w:val="es-CO"/>
        </w:rPr>
        <w:t>.</w:t>
      </w:r>
      <w:r w:rsidRPr="00600B9A">
        <w:rPr>
          <w:rFonts w:ascii="Arial" w:hAnsi="Arial" w:cs="Arial"/>
          <w:sz w:val="20"/>
          <w:szCs w:val="20"/>
          <w:lang w:val="es-CO"/>
        </w:rPr>
        <w:t xml:space="preserve"> Prestar los servicios objeto del contrato en forma permanente, eficiente, amable y con excelente trato, dentro de los horarios de atención</w:t>
      </w:r>
      <w:r w:rsidRPr="00600B9A">
        <w:rPr>
          <w:rFonts w:ascii="Arial" w:hAnsi="Arial" w:cs="Arial"/>
          <w:sz w:val="20"/>
          <w:szCs w:val="20"/>
          <w:lang w:val="es-CO" w:eastAsia="es-CO"/>
        </w:rPr>
        <w:t xml:space="preserve"> </w:t>
      </w:r>
      <w:r w:rsidRPr="00600B9A">
        <w:rPr>
          <w:rFonts w:ascii="Arial" w:hAnsi="Arial" w:cs="Arial"/>
          <w:sz w:val="20"/>
          <w:szCs w:val="20"/>
          <w:lang w:val="es-CO"/>
        </w:rPr>
        <w:t>estipulados para cada servicio,</w:t>
      </w:r>
      <w:r w:rsidRPr="00600B9A">
        <w:rPr>
          <w:rFonts w:ascii="Arial" w:hAnsi="Arial" w:cs="Arial"/>
          <w:sz w:val="20"/>
          <w:szCs w:val="20"/>
          <w:lang w:val="es-CO" w:eastAsia="es-CO"/>
        </w:rPr>
        <w:t xml:space="preserve"> </w:t>
      </w:r>
      <w:r w:rsidRPr="00600B9A">
        <w:rPr>
          <w:rFonts w:ascii="Arial" w:hAnsi="Arial" w:cs="Arial"/>
          <w:sz w:val="20"/>
          <w:szCs w:val="20"/>
          <w:lang w:val="es-CO"/>
        </w:rPr>
        <w:t>de manera oportuna y con calidad, sin discriminación.</w:t>
      </w:r>
    </w:p>
    <w:p w14:paraId="5912BFE4" w14:textId="4DBF33DC" w:rsidR="00A872EC" w:rsidRPr="00600B9A" w:rsidRDefault="00A872EC" w:rsidP="00623952">
      <w:pPr>
        <w:jc w:val="both"/>
        <w:rPr>
          <w:rFonts w:ascii="Arial" w:hAnsi="Arial" w:cs="Arial"/>
          <w:sz w:val="20"/>
          <w:szCs w:val="20"/>
          <w:lang w:val="es-CO" w:eastAsia="es-CO"/>
        </w:rPr>
      </w:pPr>
      <w:r w:rsidRPr="00600B9A">
        <w:rPr>
          <w:rFonts w:ascii="Arial" w:hAnsi="Arial" w:cs="Arial"/>
          <w:b/>
          <w:bCs/>
          <w:sz w:val="20"/>
          <w:szCs w:val="20"/>
          <w:lang w:val="es-CO" w:eastAsia="es-CO"/>
        </w:rPr>
        <w:t>2</w:t>
      </w:r>
      <w:r w:rsidR="00886F7C">
        <w:rPr>
          <w:rFonts w:ascii="Arial" w:hAnsi="Arial" w:cs="Arial"/>
          <w:b/>
          <w:bCs/>
          <w:sz w:val="20"/>
          <w:szCs w:val="20"/>
          <w:lang w:val="es-CO" w:eastAsia="es-CO"/>
        </w:rPr>
        <w:t>8</w:t>
      </w:r>
      <w:r w:rsidRPr="00600B9A">
        <w:rPr>
          <w:rFonts w:ascii="Arial" w:hAnsi="Arial" w:cs="Arial"/>
          <w:b/>
          <w:bCs/>
          <w:sz w:val="20"/>
          <w:szCs w:val="20"/>
          <w:lang w:val="es-CO" w:eastAsia="es-CO"/>
        </w:rPr>
        <w:t>.</w:t>
      </w:r>
      <w:r w:rsidRPr="00600B9A">
        <w:rPr>
          <w:rFonts w:ascii="Arial" w:hAnsi="Arial" w:cs="Arial"/>
          <w:sz w:val="20"/>
          <w:szCs w:val="20"/>
          <w:lang w:val="es-CO"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3F586293" w14:textId="77777777" w:rsidR="00A872EC" w:rsidRPr="00600B9A" w:rsidRDefault="00A872EC" w:rsidP="00623952">
      <w:pPr>
        <w:numPr>
          <w:ilvl w:val="0"/>
          <w:numId w:val="26"/>
        </w:numPr>
        <w:spacing w:line="278" w:lineRule="auto"/>
        <w:jc w:val="both"/>
        <w:rPr>
          <w:rFonts w:ascii="Arial" w:hAnsi="Arial" w:cs="Arial"/>
          <w:sz w:val="20"/>
          <w:szCs w:val="20"/>
          <w:lang w:val="es-CO" w:eastAsia="es-CO"/>
        </w:rPr>
      </w:pPr>
      <w:r w:rsidRPr="00600B9A">
        <w:rPr>
          <w:rFonts w:ascii="Arial" w:hAnsi="Arial" w:cs="Arial"/>
          <w:sz w:val="20"/>
          <w:szCs w:val="20"/>
          <w:lang w:val="es-CO" w:eastAsia="es-CO"/>
        </w:rPr>
        <w:t xml:space="preserve">EVENTOS CENTINELA Y EVENTOS ADVERSOS GRAVES: Deberán notificarse de manera inmediata y formal al supervisor del contrato y al área de Auditoría de Garantía de Calidad de la Regional </w:t>
      </w:r>
      <w:proofErr w:type="spellStart"/>
      <w:r w:rsidRPr="00600B9A">
        <w:rPr>
          <w:rFonts w:ascii="Arial" w:hAnsi="Arial" w:cs="Arial"/>
          <w:sz w:val="20"/>
          <w:szCs w:val="20"/>
          <w:lang w:val="es-CO" w:eastAsia="es-CO"/>
        </w:rPr>
        <w:t>N.°</w:t>
      </w:r>
      <w:proofErr w:type="spellEnd"/>
      <w:r w:rsidRPr="00600B9A">
        <w:rPr>
          <w:rFonts w:ascii="Arial" w:hAnsi="Arial" w:cs="Arial"/>
          <w:sz w:val="20"/>
          <w:szCs w:val="20"/>
          <w:lang w:val="es-CO" w:eastAsia="es-CO"/>
        </w:rPr>
        <w:t xml:space="preserve"> 6, en un plazo no mayor a cuarenta y ocho (48) horas posteriores a su ocurrencia o identificación.</w:t>
      </w:r>
    </w:p>
    <w:p w14:paraId="3CCA6596" w14:textId="77777777" w:rsidR="00A872EC" w:rsidRPr="00600B9A" w:rsidRDefault="00A872EC" w:rsidP="00623952">
      <w:pPr>
        <w:numPr>
          <w:ilvl w:val="0"/>
          <w:numId w:val="26"/>
        </w:numPr>
        <w:spacing w:line="278" w:lineRule="auto"/>
        <w:jc w:val="both"/>
        <w:rPr>
          <w:rFonts w:ascii="Arial" w:hAnsi="Arial" w:cs="Arial"/>
          <w:sz w:val="20"/>
          <w:szCs w:val="20"/>
          <w:lang w:val="es-CO" w:eastAsia="es-CO"/>
        </w:rPr>
      </w:pPr>
      <w:r w:rsidRPr="00600B9A">
        <w:rPr>
          <w:rFonts w:ascii="Arial" w:hAnsi="Arial" w:cs="Arial"/>
          <w:sz w:val="20"/>
          <w:szCs w:val="20"/>
          <w:lang w:val="es-CO" w:eastAsia="es-CO"/>
        </w:rPr>
        <w:t>EVENTOS ADVERSOS: Deberán reportarse de manera consolidada dentro de los primeros cinco (5) días hábiles del mes vencido, o según la periodicidad definida en el formato institucional del Contratista.</w:t>
      </w:r>
    </w:p>
    <w:p w14:paraId="3BA81092" w14:textId="77777777" w:rsidR="00A872EC" w:rsidRPr="00600B9A" w:rsidRDefault="00A872EC" w:rsidP="00623952">
      <w:pPr>
        <w:numPr>
          <w:ilvl w:val="0"/>
          <w:numId w:val="26"/>
        </w:numPr>
        <w:spacing w:line="278" w:lineRule="auto"/>
        <w:jc w:val="both"/>
        <w:rPr>
          <w:rFonts w:ascii="Arial" w:hAnsi="Arial" w:cs="Arial"/>
          <w:sz w:val="20"/>
          <w:szCs w:val="20"/>
          <w:lang w:val="es-CO" w:eastAsia="es-CO"/>
        </w:rPr>
      </w:pPr>
      <w:r w:rsidRPr="00600B9A">
        <w:rPr>
          <w:rFonts w:ascii="Arial" w:hAnsi="Arial" w:cs="Arial"/>
          <w:sz w:val="20"/>
          <w:szCs w:val="20"/>
          <w:lang w:val="es-CO" w:eastAsia="es-CO"/>
        </w:rPr>
        <w:t xml:space="preserve">ANÁLISIS Y PLANES DE MEJORA: Para cada evento adverso reportado, el Contratista deberá remitir el análisis de causalidad (bajo metodología Protocolo de Londres o similar) y el respectivo Plan de Mejoramiento Institucional al correo electrónico corporativo </w:t>
      </w:r>
      <w:r w:rsidRPr="00FB3443">
        <w:rPr>
          <w:rFonts w:ascii="Arial" w:hAnsi="Arial" w:cs="Arial"/>
          <w:sz w:val="20"/>
          <w:szCs w:val="20"/>
          <w:lang w:val="es-CO" w:eastAsia="es-CO"/>
        </w:rPr>
        <w:t>deant.rases-supervisor@policia.gov.co,</w:t>
      </w:r>
      <w:r w:rsidRPr="00600B9A">
        <w:rPr>
          <w:rFonts w:ascii="Arial" w:hAnsi="Arial" w:cs="Arial"/>
          <w:sz w:val="20"/>
          <w:szCs w:val="20"/>
          <w:lang w:val="es-CO" w:eastAsia="es-CO"/>
        </w:rPr>
        <w:t xml:space="preserve"> en un término no superior a treinta (30) días calendario posteriores a la ocurrencia del evento.</w:t>
      </w:r>
    </w:p>
    <w:p w14:paraId="39908C27" w14:textId="21A65ECE" w:rsidR="00A872EC" w:rsidRPr="00600B9A" w:rsidRDefault="00A872EC" w:rsidP="00623952">
      <w:pPr>
        <w:spacing w:line="278" w:lineRule="auto"/>
        <w:jc w:val="both"/>
        <w:rPr>
          <w:rFonts w:ascii="Arial" w:hAnsi="Arial" w:cs="Arial"/>
          <w:sz w:val="20"/>
          <w:szCs w:val="20"/>
          <w:lang w:val="es-CO" w:eastAsia="es-CO"/>
        </w:rPr>
      </w:pPr>
      <w:r w:rsidRPr="00600B9A">
        <w:rPr>
          <w:rFonts w:ascii="Arial" w:hAnsi="Arial" w:cs="Arial"/>
          <w:b/>
          <w:bCs/>
          <w:sz w:val="20"/>
          <w:szCs w:val="20"/>
          <w:lang w:eastAsia="es-CO"/>
        </w:rPr>
        <w:t>2</w:t>
      </w:r>
      <w:r w:rsidR="00886F7C">
        <w:rPr>
          <w:rFonts w:ascii="Arial" w:hAnsi="Arial" w:cs="Arial"/>
          <w:b/>
          <w:bCs/>
          <w:sz w:val="20"/>
          <w:szCs w:val="20"/>
          <w:lang w:eastAsia="es-CO"/>
        </w:rPr>
        <w:t>9</w:t>
      </w:r>
      <w:r w:rsidRPr="00600B9A">
        <w:rPr>
          <w:rFonts w:ascii="Arial" w:hAnsi="Arial" w:cs="Arial"/>
          <w:b/>
          <w:bCs/>
          <w:sz w:val="20"/>
          <w:szCs w:val="20"/>
          <w:lang w:eastAsia="es-CO"/>
        </w:rPr>
        <w:t>.</w:t>
      </w:r>
      <w:r w:rsidRPr="00600B9A">
        <w:rPr>
          <w:rFonts w:ascii="Arial" w:hAnsi="Arial" w:cs="Arial"/>
          <w:sz w:val="20"/>
          <w:szCs w:val="20"/>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795D8935" w14:textId="3A77E71B" w:rsidR="00A872EC" w:rsidRPr="00600B9A" w:rsidRDefault="00886F7C" w:rsidP="00623952">
      <w:pPr>
        <w:jc w:val="both"/>
        <w:outlineLvl w:val="2"/>
        <w:rPr>
          <w:rFonts w:ascii="Arial" w:hAnsi="Arial" w:cs="Arial"/>
          <w:sz w:val="20"/>
          <w:szCs w:val="20"/>
          <w:lang w:eastAsia="es-CO"/>
        </w:rPr>
      </w:pPr>
      <w:r>
        <w:rPr>
          <w:rFonts w:ascii="Arial" w:hAnsi="Arial" w:cs="Arial"/>
          <w:b/>
          <w:bCs/>
          <w:sz w:val="20"/>
          <w:szCs w:val="20"/>
          <w:lang w:eastAsia="es-CO"/>
        </w:rPr>
        <w:t>30</w:t>
      </w:r>
      <w:r w:rsidR="00A872EC" w:rsidRPr="00600B9A">
        <w:rPr>
          <w:rFonts w:ascii="Arial" w:hAnsi="Arial" w:cs="Arial"/>
          <w:b/>
          <w:bCs/>
          <w:sz w:val="20"/>
          <w:szCs w:val="20"/>
          <w:lang w:eastAsia="es-CO"/>
        </w:rPr>
        <w:t>.</w:t>
      </w:r>
      <w:r>
        <w:rPr>
          <w:rFonts w:ascii="Arial" w:hAnsi="Arial" w:cs="Arial"/>
          <w:b/>
          <w:bCs/>
          <w:sz w:val="20"/>
          <w:szCs w:val="20"/>
          <w:lang w:eastAsia="es-CO"/>
        </w:rPr>
        <w:t xml:space="preserve"> </w:t>
      </w:r>
      <w:r w:rsidR="00A872EC" w:rsidRPr="00600B9A">
        <w:rPr>
          <w:rFonts w:ascii="Arial" w:hAnsi="Arial" w:cs="Arial"/>
          <w:sz w:val="20"/>
          <w:szCs w:val="20"/>
          <w:lang w:eastAsia="es-CO"/>
        </w:rPr>
        <w:t>Reportes de Vigilancia y Control:</w:t>
      </w:r>
    </w:p>
    <w:p w14:paraId="1465BCAE" w14:textId="77777777" w:rsidR="00A872EC" w:rsidRPr="00600B9A" w:rsidRDefault="00A872EC" w:rsidP="00623952">
      <w:pPr>
        <w:jc w:val="both"/>
        <w:rPr>
          <w:rFonts w:ascii="Arial" w:hAnsi="Arial" w:cs="Arial"/>
          <w:sz w:val="20"/>
          <w:szCs w:val="20"/>
          <w:lang w:eastAsia="es-CO"/>
        </w:rPr>
      </w:pPr>
      <w:r w:rsidRPr="00600B9A">
        <w:rPr>
          <w:rFonts w:ascii="Arial" w:hAnsi="Arial" w:cs="Arial"/>
          <w:sz w:val="20"/>
          <w:szCs w:val="20"/>
          <w:lang w:eastAsia="es-CO"/>
        </w:rPr>
        <w:t>El Contratista garantizara la radicación mensual de los reportes obligatorios ante los entes de vigilancia y control (Superintendencia Nacional de Salud e INVIMA), incluyendo:</w:t>
      </w:r>
    </w:p>
    <w:p w14:paraId="1E040D98" w14:textId="77777777" w:rsidR="00A872EC" w:rsidRPr="00600B9A" w:rsidRDefault="00A872EC" w:rsidP="00623952">
      <w:pPr>
        <w:numPr>
          <w:ilvl w:val="0"/>
          <w:numId w:val="27"/>
        </w:numPr>
        <w:jc w:val="both"/>
        <w:rPr>
          <w:rFonts w:ascii="Arial" w:hAnsi="Arial" w:cs="Arial"/>
          <w:sz w:val="20"/>
          <w:szCs w:val="20"/>
          <w:lang w:eastAsia="es-CO"/>
        </w:rPr>
      </w:pPr>
      <w:r w:rsidRPr="00600B9A">
        <w:rPr>
          <w:rFonts w:ascii="Arial" w:hAnsi="Arial" w:cs="Arial"/>
          <w:sz w:val="20"/>
          <w:szCs w:val="20"/>
          <w:lang w:eastAsia="es-CO"/>
        </w:rPr>
        <w:t>Indicadores de Calidad (Resolución 256 de 2016).</w:t>
      </w:r>
    </w:p>
    <w:p w14:paraId="61A5CB3F" w14:textId="429FF333" w:rsidR="00A872EC" w:rsidRPr="00FB3443" w:rsidRDefault="00A872EC" w:rsidP="00623952">
      <w:pPr>
        <w:numPr>
          <w:ilvl w:val="0"/>
          <w:numId w:val="27"/>
        </w:numPr>
        <w:jc w:val="both"/>
        <w:rPr>
          <w:rFonts w:ascii="Arial" w:hAnsi="Arial" w:cs="Arial"/>
          <w:sz w:val="20"/>
          <w:szCs w:val="20"/>
          <w:lang w:eastAsia="es-CO"/>
        </w:rPr>
      </w:pPr>
      <w:r w:rsidRPr="00600B9A">
        <w:rPr>
          <w:rFonts w:ascii="Arial" w:hAnsi="Arial" w:cs="Arial"/>
          <w:sz w:val="20"/>
          <w:szCs w:val="20"/>
          <w:lang w:eastAsia="es-CO"/>
        </w:rPr>
        <w:t>Programas de Tecnovigilancia, Reactivo-vigilancia y Farmacovigilancia, según la normatividad vigente.</w:t>
      </w:r>
    </w:p>
    <w:p w14:paraId="30732B4B" w14:textId="77777777" w:rsidR="00A872EC" w:rsidRPr="00600B9A" w:rsidRDefault="00A872EC" w:rsidP="00623952">
      <w:pPr>
        <w:tabs>
          <w:tab w:val="left" w:pos="284"/>
        </w:tabs>
        <w:contextualSpacing/>
        <w:jc w:val="both"/>
        <w:rPr>
          <w:rFonts w:ascii="Arial" w:hAnsi="Arial" w:cs="Arial"/>
          <w:sz w:val="20"/>
          <w:szCs w:val="20"/>
          <w:lang w:val="es-CO"/>
        </w:rPr>
      </w:pPr>
    </w:p>
    <w:p w14:paraId="4D50BC4E" w14:textId="56BE5F4B" w:rsidR="00A872EC" w:rsidRPr="00600B9A" w:rsidRDefault="00A872EC" w:rsidP="00623952">
      <w:pPr>
        <w:jc w:val="both"/>
        <w:rPr>
          <w:rFonts w:ascii="Arial" w:hAnsi="Arial" w:cs="Arial"/>
          <w:kern w:val="2"/>
          <w:sz w:val="20"/>
          <w:szCs w:val="20"/>
          <w:lang w:val="es-CO" w:eastAsia="es-CO"/>
          <w14:ligatures w14:val="standardContextual"/>
        </w:rPr>
      </w:pPr>
      <w:r w:rsidRPr="00600B9A">
        <w:rPr>
          <w:rFonts w:ascii="Arial" w:hAnsi="Arial" w:cs="Arial"/>
          <w:b/>
          <w:bCs/>
          <w:kern w:val="2"/>
          <w:sz w:val="20"/>
          <w:szCs w:val="20"/>
          <w:lang w:val="es-CO" w:eastAsia="es-CO"/>
          <w14:ligatures w14:val="standardContextual"/>
        </w:rPr>
        <w:t>3</w:t>
      </w:r>
      <w:r w:rsidR="00886F7C">
        <w:rPr>
          <w:rFonts w:ascii="Arial" w:hAnsi="Arial" w:cs="Arial"/>
          <w:b/>
          <w:bCs/>
          <w:kern w:val="2"/>
          <w:sz w:val="20"/>
          <w:szCs w:val="20"/>
          <w:lang w:val="es-CO" w:eastAsia="es-CO"/>
          <w14:ligatures w14:val="standardContextual"/>
        </w:rPr>
        <w:t>1</w:t>
      </w:r>
      <w:r w:rsidRPr="00600B9A">
        <w:rPr>
          <w:rFonts w:ascii="Arial" w:hAnsi="Arial" w:cs="Arial"/>
          <w:b/>
          <w:bCs/>
          <w:kern w:val="2"/>
          <w:sz w:val="20"/>
          <w:szCs w:val="20"/>
          <w:lang w:val="es-CO" w:eastAsia="es-CO"/>
          <w14:ligatures w14:val="standardContextual"/>
        </w:rPr>
        <w:t>.</w:t>
      </w:r>
      <w:r w:rsidRPr="00600B9A">
        <w:rPr>
          <w:rFonts w:ascii="Arial" w:hAnsi="Arial" w:cs="Arial"/>
          <w:kern w:val="2"/>
          <w:sz w:val="20"/>
          <w:szCs w:val="20"/>
          <w:lang w:val="es-CO" w:eastAsia="es-CO"/>
          <w14:ligatures w14:val="standardContextual"/>
        </w:rPr>
        <w:t xml:space="preserve"> </w:t>
      </w:r>
      <w:r w:rsidRPr="00600B9A">
        <w:rPr>
          <w:rFonts w:ascii="Arial" w:hAnsi="Arial" w:cs="Arial"/>
          <w:sz w:val="20"/>
          <w:szCs w:val="20"/>
          <w:lang w:val="es-CO" w:eastAsia="es-CO"/>
        </w:rPr>
        <w:t>El CONTRATISTA se obliga a garantizar el cumplimiento estricto de la normativa ambiental y de saneamiento básico vigente en Colombia, asumiendo la responsabilidad total por la gestión de los impactos derivados de su actividad asistencial.</w:t>
      </w:r>
    </w:p>
    <w:p w14:paraId="2D54D0EE" w14:textId="77777777" w:rsidR="00A872EC" w:rsidRPr="00600B9A" w:rsidRDefault="00A872EC" w:rsidP="00623952">
      <w:pPr>
        <w:contextualSpacing/>
        <w:jc w:val="both"/>
        <w:rPr>
          <w:rFonts w:ascii="Arial" w:hAnsi="Arial" w:cs="Arial"/>
          <w:sz w:val="20"/>
          <w:szCs w:val="20"/>
          <w:lang w:val="es-CO"/>
        </w:rPr>
      </w:pPr>
    </w:p>
    <w:p w14:paraId="29E01713" w14:textId="18EABC7E" w:rsidR="00A872EC" w:rsidRDefault="00A872EC" w:rsidP="00623952">
      <w:pPr>
        <w:contextualSpacing/>
        <w:jc w:val="both"/>
        <w:rPr>
          <w:rFonts w:ascii="Arial" w:eastAsia="Calibri" w:hAnsi="Arial" w:cs="Arial"/>
          <w:sz w:val="20"/>
          <w:szCs w:val="20"/>
          <w:lang w:val="es-CO"/>
        </w:rPr>
      </w:pPr>
      <w:r w:rsidRPr="00600B9A">
        <w:rPr>
          <w:rFonts w:ascii="Arial" w:eastAsia="Calibri" w:hAnsi="Arial" w:cs="Arial"/>
          <w:b/>
          <w:bCs/>
          <w:sz w:val="20"/>
          <w:szCs w:val="20"/>
          <w:lang w:val="es-CO"/>
        </w:rPr>
        <w:t>3</w:t>
      </w:r>
      <w:r w:rsidR="00886F7C">
        <w:rPr>
          <w:rFonts w:ascii="Arial" w:eastAsia="Calibri" w:hAnsi="Arial" w:cs="Arial"/>
          <w:b/>
          <w:bCs/>
          <w:sz w:val="20"/>
          <w:szCs w:val="20"/>
          <w:lang w:val="es-CO"/>
        </w:rPr>
        <w:t>2</w:t>
      </w:r>
      <w:r w:rsidRPr="00600B9A">
        <w:rPr>
          <w:rFonts w:ascii="Arial" w:eastAsia="Calibri" w:hAnsi="Arial" w:cs="Arial"/>
          <w:b/>
          <w:bCs/>
          <w:sz w:val="20"/>
          <w:szCs w:val="20"/>
          <w:lang w:val="es-CO"/>
        </w:rPr>
        <w:t>.</w:t>
      </w:r>
      <w:r w:rsidRPr="00600B9A">
        <w:rPr>
          <w:rFonts w:ascii="Arial" w:eastAsia="Calibri" w:hAnsi="Arial" w:cs="Arial"/>
          <w:sz w:val="20"/>
          <w:szCs w:val="20"/>
          <w:lang w:val="es-CO"/>
        </w:rPr>
        <w:t xml:space="preserve"> Prestar los servicios, durante el plazo de ejecución del contrato, conforme al Acuerdo No. 093 de 2025 el Consejo Superior de Salud de las Fuerzas Militares y de la Policía Nacional “</w:t>
      </w:r>
      <w:r w:rsidRPr="00600B9A">
        <w:rPr>
          <w:rFonts w:ascii="Arial" w:eastAsia="Calibri" w:hAnsi="Arial" w:cs="Arial"/>
          <w:i/>
          <w:sz w:val="20"/>
          <w:szCs w:val="20"/>
          <w:lang w:val="es-CO"/>
        </w:rPr>
        <w:t>Por el cual se establece el plan de servicios de sanidad militar y policial</w:t>
      </w:r>
      <w:r w:rsidRPr="00600B9A">
        <w:rPr>
          <w:rFonts w:ascii="Arial" w:eastAsia="Calibri" w:hAnsi="Arial" w:cs="Arial"/>
          <w:sz w:val="20"/>
          <w:szCs w:val="20"/>
          <w:lang w:val="es-CO"/>
        </w:rPr>
        <w:t>”, según la oferta presentada, la cual hace parte integral del Contrato.</w:t>
      </w:r>
    </w:p>
    <w:p w14:paraId="004DFB2E" w14:textId="77777777" w:rsidR="00886F7C" w:rsidRPr="00600B9A" w:rsidRDefault="00886F7C" w:rsidP="00623952">
      <w:pPr>
        <w:contextualSpacing/>
        <w:jc w:val="both"/>
        <w:rPr>
          <w:rFonts w:ascii="Arial" w:eastAsia="Calibri" w:hAnsi="Arial" w:cs="Arial"/>
          <w:sz w:val="20"/>
          <w:szCs w:val="20"/>
          <w:lang w:val="es-CO"/>
        </w:rPr>
      </w:pPr>
    </w:p>
    <w:p w14:paraId="3C61A449" w14:textId="3F6C15A2" w:rsidR="00A872EC" w:rsidRPr="00600B9A" w:rsidRDefault="00886F7C" w:rsidP="00623952">
      <w:pPr>
        <w:jc w:val="both"/>
        <w:rPr>
          <w:rFonts w:ascii="Arial" w:hAnsi="Arial" w:cs="Arial"/>
          <w:sz w:val="20"/>
          <w:szCs w:val="20"/>
        </w:rPr>
      </w:pPr>
      <w:r w:rsidRPr="00886F7C">
        <w:rPr>
          <w:rFonts w:ascii="Arial" w:hAnsi="Arial" w:cs="Arial"/>
          <w:b/>
          <w:sz w:val="20"/>
          <w:szCs w:val="20"/>
        </w:rPr>
        <w:t>33.</w:t>
      </w:r>
      <w:r>
        <w:rPr>
          <w:rFonts w:ascii="Arial" w:hAnsi="Arial" w:cs="Arial"/>
          <w:sz w:val="20"/>
          <w:szCs w:val="20"/>
        </w:rPr>
        <w:t xml:space="preserve"> </w:t>
      </w:r>
      <w:r w:rsidR="00A872EC" w:rsidRPr="00600B9A">
        <w:rPr>
          <w:rFonts w:ascii="Arial" w:hAnsi="Arial" w:cs="Arial"/>
          <w:sz w:val="20"/>
          <w:szCs w:val="20"/>
        </w:rPr>
        <w:t xml:space="preserve">El contratista se obliga a notificar inmediatamente, los casos de interés en salud pública identificados en pacientes de la regional, tanto al SIVIGILA como al supervisor del contrato, grupo de epidemiologia de la </w:t>
      </w:r>
      <w:r w:rsidR="00A872EC" w:rsidRPr="00600B9A">
        <w:rPr>
          <w:rFonts w:ascii="Arial" w:hAnsi="Arial" w:cs="Arial"/>
          <w:sz w:val="20"/>
          <w:szCs w:val="20"/>
          <w:lang w:val="es-MX"/>
        </w:rPr>
        <w:t>Regional de Aseguramiento en Salud N.º 6</w:t>
      </w:r>
      <w:r w:rsidR="00A872EC" w:rsidRPr="00600B9A">
        <w:rPr>
          <w:rFonts w:ascii="Arial" w:hAnsi="Arial" w:cs="Arial"/>
          <w:sz w:val="20"/>
          <w:szCs w:val="20"/>
        </w:rPr>
        <w:t>.</w:t>
      </w:r>
    </w:p>
    <w:p w14:paraId="08E8609C" w14:textId="77777777" w:rsidR="00A872EC" w:rsidRPr="00600B9A" w:rsidRDefault="00A872EC" w:rsidP="00623952">
      <w:pPr>
        <w:jc w:val="both"/>
        <w:rPr>
          <w:rFonts w:ascii="Arial" w:hAnsi="Arial" w:cs="Arial"/>
          <w:sz w:val="20"/>
          <w:szCs w:val="20"/>
        </w:rPr>
      </w:pPr>
    </w:p>
    <w:p w14:paraId="55CEFD37" w14:textId="31F79A7F" w:rsidR="00A872EC" w:rsidRPr="00600B9A" w:rsidRDefault="00A872EC" w:rsidP="00623952">
      <w:pPr>
        <w:contextualSpacing/>
        <w:jc w:val="both"/>
        <w:rPr>
          <w:rFonts w:ascii="Arial" w:hAnsi="Arial" w:cs="Arial"/>
          <w:sz w:val="20"/>
          <w:szCs w:val="20"/>
          <w:lang w:val="es-CO"/>
        </w:rPr>
      </w:pPr>
      <w:r w:rsidRPr="00600B9A">
        <w:rPr>
          <w:rFonts w:ascii="Arial" w:hAnsi="Arial" w:cs="Arial"/>
          <w:b/>
          <w:bCs/>
          <w:sz w:val="20"/>
          <w:szCs w:val="20"/>
          <w:lang w:val="es-CO"/>
        </w:rPr>
        <w:t>3</w:t>
      </w:r>
      <w:r w:rsidR="00886F7C">
        <w:rPr>
          <w:rFonts w:ascii="Arial" w:hAnsi="Arial" w:cs="Arial"/>
          <w:b/>
          <w:bCs/>
          <w:sz w:val="20"/>
          <w:szCs w:val="20"/>
          <w:lang w:val="es-CO"/>
        </w:rPr>
        <w:t>4.</w:t>
      </w:r>
      <w:r w:rsidRPr="00600B9A">
        <w:rPr>
          <w:rFonts w:ascii="Arial" w:hAnsi="Arial" w:cs="Arial"/>
          <w:sz w:val="20"/>
          <w:szCs w:val="20"/>
          <w:lang w:val="es-CO"/>
        </w:rPr>
        <w:t xml:space="preserve"> Durante la ejecución del contrato el contratista deberá garantizar que en la prestación del servicio el personal cuente con el esquema de vacunación al día según el plan ampliado de inmunización vigente (PAI).</w:t>
      </w:r>
    </w:p>
    <w:p w14:paraId="00D4F7D5" w14:textId="77777777" w:rsidR="00A872EC" w:rsidRPr="00600B9A" w:rsidRDefault="00A872EC" w:rsidP="00623952">
      <w:pPr>
        <w:jc w:val="both"/>
        <w:rPr>
          <w:rFonts w:ascii="Arial" w:hAnsi="Arial" w:cs="Arial"/>
          <w:sz w:val="20"/>
          <w:szCs w:val="20"/>
        </w:rPr>
      </w:pPr>
    </w:p>
    <w:p w14:paraId="0534597C" w14:textId="696409A4" w:rsidR="00A872EC" w:rsidRPr="00600B9A" w:rsidRDefault="00A872EC" w:rsidP="00623952">
      <w:pPr>
        <w:jc w:val="both"/>
        <w:rPr>
          <w:rFonts w:ascii="Arial" w:hAnsi="Arial" w:cs="Arial"/>
          <w:strike/>
          <w:color w:val="FF0000"/>
          <w:sz w:val="20"/>
          <w:szCs w:val="20"/>
          <w:lang w:val="es-CO" w:eastAsia="es-CO"/>
        </w:rPr>
      </w:pPr>
      <w:r w:rsidRPr="00600B9A">
        <w:rPr>
          <w:rFonts w:ascii="Arial" w:hAnsi="Arial" w:cs="Arial"/>
          <w:b/>
          <w:bCs/>
          <w:kern w:val="2"/>
          <w:sz w:val="20"/>
          <w:szCs w:val="20"/>
          <w:lang w:val="es-CO" w:eastAsia="es-CO"/>
          <w14:ligatures w14:val="standardContextual"/>
        </w:rPr>
        <w:t>3</w:t>
      </w:r>
      <w:r w:rsidR="00886F7C">
        <w:rPr>
          <w:rFonts w:ascii="Arial" w:hAnsi="Arial" w:cs="Arial"/>
          <w:b/>
          <w:bCs/>
          <w:kern w:val="2"/>
          <w:sz w:val="20"/>
          <w:szCs w:val="20"/>
          <w:lang w:val="es-CO" w:eastAsia="es-CO"/>
          <w14:ligatures w14:val="standardContextual"/>
        </w:rPr>
        <w:t>5.</w:t>
      </w:r>
      <w:r w:rsidRPr="00600B9A">
        <w:rPr>
          <w:rFonts w:ascii="Arial" w:hAnsi="Arial" w:cs="Arial"/>
          <w:kern w:val="2"/>
          <w:sz w:val="20"/>
          <w:szCs w:val="20"/>
          <w:lang w:val="es-CO" w:eastAsia="es-CO"/>
          <w14:ligatures w14:val="standardContextual"/>
        </w:rPr>
        <w:t xml:space="preserve"> </w:t>
      </w:r>
      <w:r w:rsidRPr="00600B9A">
        <w:rPr>
          <w:rFonts w:ascii="Arial" w:hAnsi="Arial" w:cs="Arial"/>
          <w:sz w:val="20"/>
          <w:szCs w:val="20"/>
          <w:lang w:val="es-CO" w:eastAsia="es-CO"/>
        </w:rPr>
        <w:t xml:space="preserve">El CONTRATISTA se obliga a implementar, mantener y garantizar el funcionamiento del Sistema de Gestión de la Seguridad y Salud en el Trabajo (SG-SST), conforme al </w:t>
      </w:r>
      <w:r w:rsidRPr="00600B9A">
        <w:rPr>
          <w:rFonts w:ascii="Arial" w:hAnsi="Arial" w:cs="Arial"/>
          <w:bCs/>
          <w:kern w:val="2"/>
          <w:sz w:val="20"/>
          <w:szCs w:val="20"/>
          <w:lang w:val="es-CO" w:eastAsia="es-CO"/>
          <w14:ligatures w14:val="standardContextual"/>
        </w:rPr>
        <w:t>Decreto 1072 de 2015</w:t>
      </w:r>
      <w:r w:rsidRPr="00600B9A">
        <w:rPr>
          <w:rFonts w:ascii="Arial" w:hAnsi="Arial" w:cs="Arial"/>
          <w:sz w:val="20"/>
          <w:szCs w:val="20"/>
          <w:lang w:val="es-CO" w:eastAsia="es-CO"/>
        </w:rPr>
        <w:t xml:space="preserve"> </w:t>
      </w:r>
      <w:r w:rsidRPr="00600B9A">
        <w:rPr>
          <w:rFonts w:ascii="Arial" w:hAnsi="Arial" w:cs="Arial"/>
          <w:kern w:val="2"/>
          <w:sz w:val="20"/>
          <w:szCs w:val="20"/>
          <w:lang w:val="es-CO" w:eastAsia="es-CO"/>
          <w14:ligatures w14:val="standardContextual"/>
        </w:rPr>
        <w:t>(o las normas que las modifiquen o sustituyan) y la Resolución 0312 de 2019” por</w:t>
      </w:r>
      <w:r w:rsidRPr="00600B9A">
        <w:rPr>
          <w:rFonts w:ascii="Arial" w:hAnsi="Arial" w:cs="Arial"/>
          <w:i/>
          <w:kern w:val="2"/>
          <w:sz w:val="20"/>
          <w:szCs w:val="20"/>
          <w:lang w:val="es-CO" w:eastAsia="es-CO"/>
          <w14:ligatures w14:val="standardContextual"/>
        </w:rPr>
        <w:t xml:space="preserve"> la cual se definen los estándares Mínimos del Sistema de Gestión de la seguridad y salud en el Trabajo SG – SST “</w:t>
      </w:r>
      <w:r w:rsidRPr="00600B9A">
        <w:rPr>
          <w:rFonts w:ascii="Arial" w:hAnsi="Arial" w:cs="Arial"/>
          <w:kern w:val="2"/>
          <w:sz w:val="20"/>
          <w:szCs w:val="20"/>
          <w:lang w:val="es-CO" w:eastAsia="es-CO"/>
          <w14:ligatures w14:val="standardContextual"/>
        </w:rPr>
        <w:t xml:space="preserve"> </w:t>
      </w:r>
    </w:p>
    <w:p w14:paraId="445998E1" w14:textId="77777777" w:rsidR="00A872EC" w:rsidRPr="00600B9A" w:rsidRDefault="00A872EC" w:rsidP="00623952">
      <w:pPr>
        <w:numPr>
          <w:ilvl w:val="0"/>
          <w:numId w:val="38"/>
        </w:numPr>
        <w:contextualSpacing/>
        <w:jc w:val="both"/>
        <w:rPr>
          <w:rFonts w:ascii="Arial" w:hAnsi="Arial" w:cs="Arial"/>
          <w:sz w:val="20"/>
          <w:szCs w:val="20"/>
          <w:lang w:val="es-CO" w:eastAsia="es-CO"/>
        </w:rPr>
      </w:pPr>
      <w:r w:rsidRPr="00600B9A">
        <w:rPr>
          <w:rFonts w:ascii="Arial" w:hAnsi="Arial" w:cs="Arial"/>
          <w:sz w:val="20"/>
          <w:szCs w:val="20"/>
          <w:lang w:val="es-CO"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3C4AC2DE" w14:textId="77777777" w:rsidR="00A872EC" w:rsidRPr="00600B9A" w:rsidRDefault="00A872EC" w:rsidP="00623952">
      <w:pPr>
        <w:numPr>
          <w:ilvl w:val="0"/>
          <w:numId w:val="38"/>
        </w:numPr>
        <w:contextualSpacing/>
        <w:jc w:val="both"/>
        <w:rPr>
          <w:rFonts w:ascii="Arial" w:hAnsi="Arial" w:cs="Arial"/>
          <w:sz w:val="20"/>
          <w:szCs w:val="20"/>
          <w:lang w:val="es-CO" w:eastAsia="es-CO"/>
        </w:rPr>
      </w:pPr>
      <w:r w:rsidRPr="00600B9A">
        <w:rPr>
          <w:rFonts w:ascii="Arial" w:hAnsi="Arial" w:cs="Arial"/>
          <w:sz w:val="20"/>
          <w:szCs w:val="20"/>
          <w:lang w:val="es-CO" w:eastAsia="es-CO"/>
        </w:rPr>
        <w:t>Proveer de manera oportuna y con la calidad técnica requerida los EPP y bioseguridad necesarios para el personal, especialmente aquellos expuestos a riesgos biológicos, conforme a la naturaleza de los servicios de salud contratados.</w:t>
      </w:r>
    </w:p>
    <w:p w14:paraId="1B22920C" w14:textId="77777777" w:rsidR="00A872EC" w:rsidRPr="00600B9A" w:rsidRDefault="00A872EC" w:rsidP="00623952">
      <w:pPr>
        <w:numPr>
          <w:ilvl w:val="0"/>
          <w:numId w:val="38"/>
        </w:numPr>
        <w:contextualSpacing/>
        <w:jc w:val="both"/>
        <w:rPr>
          <w:rFonts w:ascii="Arial" w:hAnsi="Arial" w:cs="Arial"/>
          <w:sz w:val="20"/>
          <w:szCs w:val="20"/>
          <w:lang w:val="es-CO" w:eastAsia="es-CO"/>
        </w:rPr>
      </w:pPr>
      <w:r w:rsidRPr="00600B9A">
        <w:rPr>
          <w:rFonts w:ascii="Arial" w:hAnsi="Arial" w:cs="Arial"/>
          <w:sz w:val="20"/>
          <w:szCs w:val="20"/>
          <w:lang w:val="es-CO"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18499035" w14:textId="77777777" w:rsidR="00A872EC" w:rsidRPr="005F10ED" w:rsidRDefault="00A872EC" w:rsidP="00623952">
      <w:pPr>
        <w:jc w:val="both"/>
        <w:rPr>
          <w:rFonts w:ascii="Arial" w:hAnsi="Arial" w:cs="Arial"/>
          <w:sz w:val="2"/>
          <w:szCs w:val="2"/>
          <w:highlight w:val="green"/>
          <w:lang w:val="es-CO" w:eastAsia="es-CO"/>
        </w:rPr>
      </w:pPr>
    </w:p>
    <w:p w14:paraId="592DFD6C" w14:textId="77777777" w:rsidR="00A872EC" w:rsidRPr="00600B9A" w:rsidRDefault="00A872EC" w:rsidP="00623952">
      <w:pPr>
        <w:jc w:val="both"/>
        <w:rPr>
          <w:rFonts w:ascii="Arial" w:hAnsi="Arial" w:cs="Arial"/>
          <w:sz w:val="20"/>
          <w:szCs w:val="20"/>
          <w:lang w:val="es-CO" w:eastAsia="es-CO"/>
        </w:rPr>
      </w:pPr>
      <w:r w:rsidRPr="00600B9A">
        <w:rPr>
          <w:rFonts w:ascii="Arial" w:hAnsi="Arial" w:cs="Arial"/>
          <w:sz w:val="20"/>
          <w:szCs w:val="20"/>
          <w:lang w:val="es-CO" w:eastAsia="es-CO"/>
        </w:rPr>
        <w:t xml:space="preserve">El CONTRATISTA se obliga a implementar y mantener el SG-SST conforme al </w:t>
      </w:r>
      <w:r w:rsidRPr="00600B9A">
        <w:rPr>
          <w:rFonts w:ascii="Arial" w:hAnsi="Arial" w:cs="Arial"/>
          <w:b/>
          <w:bCs/>
          <w:sz w:val="20"/>
          <w:szCs w:val="20"/>
          <w:lang w:val="es-CO" w:eastAsia="es-CO"/>
        </w:rPr>
        <w:t>Decreto 1072 de 2015</w:t>
      </w:r>
      <w:r w:rsidRPr="00600B9A">
        <w:rPr>
          <w:rFonts w:ascii="Arial" w:hAnsi="Arial" w:cs="Arial"/>
          <w:sz w:val="20"/>
          <w:szCs w:val="20"/>
          <w:lang w:val="es-CO" w:eastAsia="es-CO"/>
        </w:rPr>
        <w:t xml:space="preserve">, la </w:t>
      </w:r>
      <w:r w:rsidRPr="00600B9A">
        <w:rPr>
          <w:rFonts w:ascii="Arial" w:hAnsi="Arial" w:cs="Arial"/>
          <w:b/>
          <w:bCs/>
          <w:sz w:val="20"/>
          <w:szCs w:val="20"/>
          <w:lang w:val="es-CO" w:eastAsia="es-CO"/>
        </w:rPr>
        <w:t>Resolución 0312 de 2019</w:t>
      </w:r>
      <w:r w:rsidRPr="00600B9A">
        <w:rPr>
          <w:rFonts w:ascii="Arial" w:hAnsi="Arial" w:cs="Arial"/>
          <w:sz w:val="20"/>
          <w:szCs w:val="20"/>
          <w:lang w:val="es-CO" w:eastAsia="es-CO"/>
        </w:rPr>
        <w:t xml:space="preserve"> y la </w:t>
      </w:r>
      <w:r w:rsidRPr="00600B9A">
        <w:rPr>
          <w:rFonts w:ascii="Arial" w:hAnsi="Arial" w:cs="Arial"/>
          <w:b/>
          <w:bCs/>
          <w:sz w:val="20"/>
          <w:szCs w:val="20"/>
          <w:lang w:val="es-CO" w:eastAsia="es-CO"/>
        </w:rPr>
        <w:t>Ley 1562 de 2012</w:t>
      </w:r>
      <w:r w:rsidRPr="00600B9A">
        <w:rPr>
          <w:rFonts w:ascii="Arial" w:hAnsi="Arial" w:cs="Arial"/>
          <w:sz w:val="20"/>
          <w:szCs w:val="20"/>
          <w:lang w:val="es-CO" w:eastAsia="es-CO"/>
        </w:rPr>
        <w:t>. Para tal fin deberá:</w:t>
      </w:r>
    </w:p>
    <w:p w14:paraId="545FEC9A" w14:textId="77777777" w:rsidR="00A872EC" w:rsidRPr="00600B9A" w:rsidRDefault="00A872EC" w:rsidP="00623952">
      <w:pPr>
        <w:numPr>
          <w:ilvl w:val="0"/>
          <w:numId w:val="37"/>
        </w:numPr>
        <w:jc w:val="both"/>
        <w:rPr>
          <w:rFonts w:ascii="Arial" w:hAnsi="Arial" w:cs="Arial"/>
          <w:sz w:val="20"/>
          <w:szCs w:val="20"/>
          <w:lang w:val="es-CO" w:eastAsia="es-CO"/>
        </w:rPr>
      </w:pPr>
      <w:r w:rsidRPr="00600B9A">
        <w:rPr>
          <w:rFonts w:ascii="Arial" w:hAnsi="Arial" w:cs="Arial"/>
          <w:b/>
          <w:bCs/>
          <w:sz w:val="20"/>
          <w:szCs w:val="20"/>
          <w:lang w:val="es-CO" w:eastAsia="es-CO"/>
        </w:rPr>
        <w:t>Garantía de Afiliación:</w:t>
      </w:r>
      <w:r w:rsidRPr="00600B9A">
        <w:rPr>
          <w:rFonts w:ascii="Arial" w:hAnsi="Arial" w:cs="Arial"/>
          <w:sz w:val="20"/>
          <w:szCs w:val="20"/>
          <w:lang w:val="es-CO" w:eastAsia="es-CO"/>
        </w:rPr>
        <w:t xml:space="preserve"> Acreditar la afiliación y pago mensual de aportes al Sistema de Seguridad Social Integral mediante planilla PILA. La clase de riesgo reportada a la ARL deberá corresponder obligatoriamente al riesgo real de la actividad (</w:t>
      </w:r>
      <w:proofErr w:type="spellStart"/>
      <w:r w:rsidRPr="00600B9A">
        <w:rPr>
          <w:rFonts w:ascii="Arial" w:hAnsi="Arial" w:cs="Arial"/>
          <w:sz w:val="20"/>
          <w:szCs w:val="20"/>
          <w:lang w:val="es-CO" w:eastAsia="es-CO"/>
        </w:rPr>
        <w:t>Ej</w:t>
      </w:r>
      <w:proofErr w:type="spellEnd"/>
      <w:r w:rsidRPr="00600B9A">
        <w:rPr>
          <w:rFonts w:ascii="Arial" w:hAnsi="Arial" w:cs="Arial"/>
          <w:sz w:val="20"/>
          <w:szCs w:val="20"/>
          <w:lang w:val="es-CO" w:eastAsia="es-CO"/>
        </w:rPr>
        <w:t>: Riesgo III, IV o V para personal asistencial), so pena de configurar incumplimiento contractual.</w:t>
      </w:r>
    </w:p>
    <w:p w14:paraId="7F04BE03" w14:textId="77777777" w:rsidR="00A872EC" w:rsidRPr="00600B9A" w:rsidRDefault="00A872EC" w:rsidP="00623952">
      <w:pPr>
        <w:numPr>
          <w:ilvl w:val="0"/>
          <w:numId w:val="37"/>
        </w:numPr>
        <w:jc w:val="both"/>
        <w:rPr>
          <w:rFonts w:ascii="Arial" w:hAnsi="Arial" w:cs="Arial"/>
          <w:sz w:val="20"/>
          <w:szCs w:val="20"/>
          <w:lang w:val="es-CO" w:eastAsia="es-CO"/>
        </w:rPr>
      </w:pPr>
      <w:r w:rsidRPr="00600B9A">
        <w:rPr>
          <w:rFonts w:ascii="Arial" w:hAnsi="Arial" w:cs="Arial"/>
          <w:b/>
          <w:bCs/>
          <w:sz w:val="20"/>
          <w:szCs w:val="20"/>
          <w:lang w:val="es-CO" w:eastAsia="es-CO"/>
        </w:rPr>
        <w:t>Suministro de EPP:</w:t>
      </w:r>
      <w:r w:rsidRPr="00600B9A">
        <w:rPr>
          <w:rFonts w:ascii="Arial" w:hAnsi="Arial" w:cs="Arial"/>
          <w:sz w:val="20"/>
          <w:szCs w:val="20"/>
          <w:lang w:val="es-CO" w:eastAsia="es-CO"/>
        </w:rPr>
        <w:t xml:space="preserve"> Entregar EPP que cuenten con certificación de calidad y registro INVIMA (cuando aplique), garantizando reposición inmediata por desgaste o cumplimiento de vida útil, especialmente en entornos de riesgo biológico.</w:t>
      </w:r>
    </w:p>
    <w:p w14:paraId="73FA72C5" w14:textId="77777777" w:rsidR="00A872EC" w:rsidRPr="00600B9A" w:rsidRDefault="00A872EC" w:rsidP="00623952">
      <w:pPr>
        <w:numPr>
          <w:ilvl w:val="0"/>
          <w:numId w:val="37"/>
        </w:numPr>
        <w:jc w:val="both"/>
        <w:rPr>
          <w:rFonts w:ascii="Arial" w:hAnsi="Arial" w:cs="Arial"/>
          <w:sz w:val="20"/>
          <w:szCs w:val="20"/>
          <w:lang w:val="es-CO" w:eastAsia="es-CO"/>
        </w:rPr>
      </w:pPr>
      <w:r w:rsidRPr="00600B9A">
        <w:rPr>
          <w:rFonts w:ascii="Arial" w:hAnsi="Arial" w:cs="Arial"/>
          <w:b/>
          <w:bCs/>
          <w:sz w:val="20"/>
          <w:szCs w:val="20"/>
          <w:lang w:val="es-CO" w:eastAsia="es-CO"/>
        </w:rPr>
        <w:t>Responsabilidad y Reporte:</w:t>
      </w:r>
      <w:r w:rsidRPr="00600B9A">
        <w:rPr>
          <w:rFonts w:ascii="Arial" w:hAnsi="Arial" w:cs="Arial"/>
          <w:sz w:val="20"/>
          <w:szCs w:val="20"/>
          <w:lang w:val="es-CO" w:eastAsia="es-CO"/>
        </w:rPr>
        <w:t xml:space="preserve"> Notificar a la Policía Nacional y a la ARL cualquier accidente de trabajo o enfermedad laboral dentro de los dos (2) días hábiles siguientes a su ocurrencia (</w:t>
      </w:r>
      <w:r w:rsidRPr="00600B9A">
        <w:rPr>
          <w:rFonts w:ascii="Arial" w:hAnsi="Arial" w:cs="Arial"/>
          <w:b/>
          <w:bCs/>
          <w:sz w:val="20"/>
          <w:szCs w:val="20"/>
          <w:lang w:val="es-CO" w:eastAsia="es-CO"/>
        </w:rPr>
        <w:t xml:space="preserve">Art. 62 del </w:t>
      </w:r>
      <w:proofErr w:type="spellStart"/>
      <w:r w:rsidRPr="00600B9A">
        <w:rPr>
          <w:rFonts w:ascii="Arial" w:hAnsi="Arial" w:cs="Arial"/>
          <w:b/>
          <w:bCs/>
          <w:sz w:val="20"/>
          <w:szCs w:val="20"/>
          <w:lang w:val="es-CO" w:eastAsia="es-CO"/>
        </w:rPr>
        <w:t>Dec</w:t>
      </w:r>
      <w:proofErr w:type="spellEnd"/>
      <w:r w:rsidRPr="00600B9A">
        <w:rPr>
          <w:rFonts w:ascii="Arial" w:hAnsi="Arial" w:cs="Arial"/>
          <w:b/>
          <w:bCs/>
          <w:sz w:val="20"/>
          <w:szCs w:val="20"/>
          <w:lang w:val="es-CO" w:eastAsia="es-CO"/>
        </w:rPr>
        <w:t>. 1295/94</w:t>
      </w:r>
      <w:r w:rsidRPr="00600B9A">
        <w:rPr>
          <w:rFonts w:ascii="Arial" w:hAnsi="Arial" w:cs="Arial"/>
          <w:sz w:val="20"/>
          <w:szCs w:val="20"/>
          <w:lang w:val="es-CO" w:eastAsia="es-CO"/>
        </w:rPr>
        <w:t>).</w:t>
      </w:r>
    </w:p>
    <w:p w14:paraId="4D112B59" w14:textId="32838A0C" w:rsidR="00A872EC" w:rsidRPr="005F10ED" w:rsidRDefault="00A872EC" w:rsidP="00623952">
      <w:pPr>
        <w:numPr>
          <w:ilvl w:val="0"/>
          <w:numId w:val="37"/>
        </w:numPr>
        <w:jc w:val="both"/>
        <w:rPr>
          <w:rFonts w:ascii="Arial" w:hAnsi="Arial" w:cs="Arial"/>
          <w:sz w:val="20"/>
          <w:szCs w:val="20"/>
          <w:lang w:val="es-CO" w:eastAsia="es-CO"/>
        </w:rPr>
      </w:pPr>
      <w:r w:rsidRPr="00600B9A">
        <w:rPr>
          <w:rFonts w:ascii="Arial" w:hAnsi="Arial" w:cs="Arial"/>
          <w:b/>
          <w:bCs/>
          <w:sz w:val="20"/>
          <w:szCs w:val="20"/>
          <w:lang w:val="es-CO" w:eastAsia="es-CO"/>
        </w:rPr>
        <w:t>Documentación:</w:t>
      </w:r>
      <w:r w:rsidRPr="00600B9A">
        <w:rPr>
          <w:rFonts w:ascii="Arial" w:hAnsi="Arial" w:cs="Arial"/>
          <w:sz w:val="20"/>
          <w:szCs w:val="20"/>
          <w:lang w:val="es-CO" w:eastAsia="es-CO"/>
        </w:rPr>
        <w:t xml:space="preserve"> Mantener a disposición del Supervisor el Plan de Trabajo Anual, la Matriz de Peligros y Riesgos actualizada, y los soportes de capacitación/inducción del personal destinado al contrato</w:t>
      </w:r>
      <w:r w:rsidR="005F10ED">
        <w:rPr>
          <w:rFonts w:ascii="Arial" w:hAnsi="Arial" w:cs="Arial"/>
          <w:sz w:val="20"/>
          <w:szCs w:val="20"/>
          <w:lang w:val="es-CO" w:eastAsia="es-CO"/>
        </w:rPr>
        <w:t>.</w:t>
      </w:r>
    </w:p>
    <w:p w14:paraId="26B8D04C" w14:textId="133C687F" w:rsidR="00A872EC" w:rsidRPr="00600B9A" w:rsidRDefault="00A872EC" w:rsidP="00623952">
      <w:pPr>
        <w:tabs>
          <w:tab w:val="left" w:pos="284"/>
        </w:tabs>
        <w:contextualSpacing/>
        <w:jc w:val="both"/>
        <w:rPr>
          <w:rFonts w:ascii="Arial" w:hAnsi="Arial" w:cs="Arial"/>
          <w:sz w:val="20"/>
          <w:szCs w:val="20"/>
          <w:lang w:val="es-CO"/>
        </w:rPr>
      </w:pPr>
      <w:r w:rsidRPr="00600B9A">
        <w:rPr>
          <w:rFonts w:ascii="Arial" w:hAnsi="Arial" w:cs="Arial"/>
          <w:b/>
          <w:bCs/>
          <w:sz w:val="20"/>
          <w:szCs w:val="20"/>
          <w:lang w:val="es-CO"/>
        </w:rPr>
        <w:t>3</w:t>
      </w:r>
      <w:r w:rsidR="00886F7C">
        <w:rPr>
          <w:rFonts w:ascii="Arial" w:hAnsi="Arial" w:cs="Arial"/>
          <w:b/>
          <w:bCs/>
          <w:sz w:val="20"/>
          <w:szCs w:val="20"/>
          <w:lang w:val="es-CO"/>
        </w:rPr>
        <w:t>6.</w:t>
      </w:r>
      <w:r w:rsidRPr="00600B9A">
        <w:rPr>
          <w:rFonts w:ascii="Arial" w:hAnsi="Arial" w:cs="Arial"/>
          <w:sz w:val="20"/>
          <w:szCs w:val="20"/>
          <w:lang w:val="es-CO"/>
        </w:rPr>
        <w:t xml:space="preserve"> Información que el contratista debe suministrar a la Regional de Aseguramiento en Salud N. ° 6 de la policía nacional durante la ejecución del contrato:</w:t>
      </w:r>
    </w:p>
    <w:p w14:paraId="1B1BBAB8" w14:textId="77777777" w:rsidR="00A872EC" w:rsidRPr="00600B9A" w:rsidRDefault="00A872EC" w:rsidP="00623952">
      <w:pPr>
        <w:numPr>
          <w:ilvl w:val="0"/>
          <w:numId w:val="8"/>
        </w:numPr>
        <w:ind w:left="360"/>
        <w:contextualSpacing/>
        <w:jc w:val="both"/>
        <w:rPr>
          <w:rFonts w:ascii="Arial" w:hAnsi="Arial" w:cs="Arial"/>
          <w:sz w:val="20"/>
          <w:szCs w:val="20"/>
          <w:lang w:val="es-CO"/>
        </w:rPr>
      </w:pPr>
      <w:r w:rsidRPr="00600B9A">
        <w:rPr>
          <w:rFonts w:ascii="Arial" w:hAnsi="Arial" w:cs="Arial"/>
          <w:sz w:val="20"/>
          <w:szCs w:val="20"/>
          <w:lang w:val="es-CO"/>
        </w:rPr>
        <w:t>Notificar al supervisor del contrato en forma oportuna, respecto de los inconvenientes que se puedan presentar en desarrollo de la ejecución del respectivo contrato.</w:t>
      </w:r>
    </w:p>
    <w:p w14:paraId="11D6E6C9" w14:textId="77777777" w:rsidR="00A872EC" w:rsidRPr="00600B9A" w:rsidRDefault="00A872EC" w:rsidP="00623952">
      <w:pPr>
        <w:numPr>
          <w:ilvl w:val="0"/>
          <w:numId w:val="8"/>
        </w:numPr>
        <w:ind w:left="360"/>
        <w:contextualSpacing/>
        <w:jc w:val="both"/>
        <w:rPr>
          <w:rFonts w:ascii="Arial" w:hAnsi="Arial" w:cs="Arial"/>
          <w:sz w:val="20"/>
          <w:szCs w:val="20"/>
          <w:lang w:val="es-CO"/>
        </w:rPr>
      </w:pPr>
      <w:r w:rsidRPr="00600B9A">
        <w:rPr>
          <w:rFonts w:ascii="Arial" w:hAnsi="Arial" w:cs="Arial"/>
          <w:sz w:val="20"/>
          <w:szCs w:val="20"/>
          <w:lang w:val="es-CO"/>
        </w:rPr>
        <w:t>Reportar la ejecución del contrato al supervisor del contrato; en los formatos semanal y mensual al de acuerdo con los siguientes formatos:</w:t>
      </w:r>
    </w:p>
    <w:p w14:paraId="7C605A7F" w14:textId="0E27EA19" w:rsidR="00A872EC" w:rsidRDefault="00A872EC" w:rsidP="00A872EC">
      <w:pPr>
        <w:jc w:val="both"/>
        <w:rPr>
          <w:rFonts w:ascii="Arial" w:hAnsi="Arial" w:cs="Arial"/>
          <w:b/>
          <w:sz w:val="20"/>
          <w:szCs w:val="20"/>
        </w:rPr>
      </w:pPr>
    </w:p>
    <w:p w14:paraId="2C4C82DF" w14:textId="77777777" w:rsidR="00623952" w:rsidRPr="00600B9A" w:rsidRDefault="00623952" w:rsidP="00A872EC">
      <w:pPr>
        <w:jc w:val="both"/>
        <w:rPr>
          <w:rFonts w:ascii="Arial" w:hAnsi="Arial" w:cs="Arial"/>
          <w:b/>
          <w:sz w:val="20"/>
          <w:szCs w:val="20"/>
        </w:rPr>
      </w:pPr>
    </w:p>
    <w:p w14:paraId="177CC428" w14:textId="77777777" w:rsidR="00A872EC" w:rsidRPr="00600B9A" w:rsidRDefault="00A872EC" w:rsidP="00623952">
      <w:pPr>
        <w:jc w:val="center"/>
        <w:rPr>
          <w:rFonts w:ascii="Arial" w:hAnsi="Arial" w:cs="Arial"/>
          <w:b/>
          <w:sz w:val="20"/>
          <w:szCs w:val="20"/>
        </w:rPr>
      </w:pPr>
      <w:r w:rsidRPr="00600B9A">
        <w:rPr>
          <w:rFonts w:ascii="Arial" w:hAnsi="Arial" w:cs="Arial"/>
          <w:b/>
          <w:sz w:val="20"/>
          <w:szCs w:val="20"/>
        </w:rPr>
        <w:lastRenderedPageBreak/>
        <w:t>FORMATO SEMANAL</w:t>
      </w:r>
    </w:p>
    <w:p w14:paraId="287DFC7D" w14:textId="77777777" w:rsidR="00A872EC" w:rsidRPr="00600B9A" w:rsidRDefault="00A872EC" w:rsidP="00623952">
      <w:pPr>
        <w:jc w:val="center"/>
        <w:rPr>
          <w:rFonts w:ascii="Arial" w:hAnsi="Arial" w:cs="Arial"/>
          <w:b/>
          <w:sz w:val="20"/>
          <w:szCs w:val="20"/>
        </w:rPr>
      </w:pPr>
      <w:r w:rsidRPr="00600B9A">
        <w:rPr>
          <w:rFonts w:ascii="Arial" w:hAnsi="Arial" w:cs="Arial"/>
          <w:b/>
          <w:bCs/>
          <w:sz w:val="20"/>
          <w:szCs w:val="20"/>
        </w:rPr>
        <w:t>MINISTERIO DEFENSA NACIONAL</w:t>
      </w:r>
    </w:p>
    <w:p w14:paraId="044C059B" w14:textId="77777777" w:rsidR="00A872EC" w:rsidRPr="00600B9A" w:rsidRDefault="00A872EC" w:rsidP="00623952">
      <w:pPr>
        <w:jc w:val="center"/>
        <w:rPr>
          <w:rFonts w:ascii="Arial" w:hAnsi="Arial" w:cs="Arial"/>
          <w:b/>
          <w:sz w:val="20"/>
          <w:szCs w:val="20"/>
        </w:rPr>
      </w:pPr>
      <w:r w:rsidRPr="00600B9A">
        <w:rPr>
          <w:rFonts w:ascii="Arial" w:hAnsi="Arial" w:cs="Arial"/>
          <w:b/>
          <w:bCs/>
          <w:sz w:val="20"/>
          <w:szCs w:val="20"/>
        </w:rPr>
        <w:t>POLICIA NACIONAL</w:t>
      </w:r>
    </w:p>
    <w:p w14:paraId="737FB5A4" w14:textId="77777777" w:rsidR="00A872EC" w:rsidRPr="00600B9A" w:rsidRDefault="00A872EC" w:rsidP="00623952">
      <w:pPr>
        <w:jc w:val="center"/>
        <w:rPr>
          <w:rFonts w:ascii="Arial" w:hAnsi="Arial" w:cs="Arial"/>
          <w:b/>
          <w:sz w:val="20"/>
          <w:szCs w:val="20"/>
        </w:rPr>
      </w:pPr>
      <w:r w:rsidRPr="00600B9A">
        <w:rPr>
          <w:rFonts w:ascii="Arial" w:hAnsi="Arial" w:cs="Arial"/>
          <w:b/>
          <w:bCs/>
          <w:sz w:val="20"/>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28"/>
        <w:gridCol w:w="993"/>
        <w:gridCol w:w="183"/>
        <w:gridCol w:w="604"/>
        <w:gridCol w:w="141"/>
        <w:gridCol w:w="342"/>
        <w:gridCol w:w="1022"/>
        <w:gridCol w:w="532"/>
        <w:gridCol w:w="798"/>
        <w:gridCol w:w="746"/>
        <w:gridCol w:w="450"/>
        <w:gridCol w:w="1308"/>
        <w:gridCol w:w="392"/>
        <w:gridCol w:w="1380"/>
        <w:gridCol w:w="140"/>
        <w:gridCol w:w="140"/>
        <w:gridCol w:w="140"/>
      </w:tblGrid>
      <w:tr w:rsidR="00A872EC" w:rsidRPr="00600B9A" w14:paraId="3E5B4CC7" w14:textId="77777777" w:rsidTr="00BE78E1">
        <w:trPr>
          <w:gridAfter w:val="1"/>
          <w:wAfter w:w="180" w:type="pct"/>
          <w:trHeight w:val="225"/>
          <w:jc w:val="center"/>
        </w:trPr>
        <w:tc>
          <w:tcPr>
            <w:tcW w:w="755" w:type="pct"/>
            <w:gridSpan w:val="2"/>
            <w:noWrap/>
            <w:vAlign w:val="bottom"/>
            <w:hideMark/>
          </w:tcPr>
          <w:p w14:paraId="05684679"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FECHA:</w:t>
            </w:r>
          </w:p>
        </w:tc>
        <w:tc>
          <w:tcPr>
            <w:tcW w:w="3969" w:type="pct"/>
            <w:gridSpan w:val="13"/>
            <w:tcBorders>
              <w:top w:val="nil"/>
              <w:left w:val="nil"/>
              <w:bottom w:val="single" w:sz="4" w:space="0" w:color="auto"/>
              <w:right w:val="nil"/>
            </w:tcBorders>
            <w:noWrap/>
            <w:vAlign w:val="bottom"/>
            <w:hideMark/>
          </w:tcPr>
          <w:p w14:paraId="0C644708" w14:textId="77777777" w:rsidR="00A872EC" w:rsidRPr="00600B9A" w:rsidRDefault="00A872EC" w:rsidP="00BE78E1">
            <w:pPr>
              <w:jc w:val="both"/>
              <w:rPr>
                <w:rFonts w:ascii="Arial" w:hAnsi="Arial" w:cs="Arial"/>
                <w:sz w:val="20"/>
                <w:szCs w:val="20"/>
              </w:rPr>
            </w:pPr>
          </w:p>
        </w:tc>
        <w:tc>
          <w:tcPr>
            <w:tcW w:w="95" w:type="pct"/>
            <w:noWrap/>
            <w:vAlign w:val="bottom"/>
            <w:hideMark/>
          </w:tcPr>
          <w:p w14:paraId="7E05C4C9" w14:textId="77777777" w:rsidR="00A872EC" w:rsidRPr="00600B9A" w:rsidRDefault="00A872EC" w:rsidP="00BE78E1">
            <w:pPr>
              <w:spacing w:line="256" w:lineRule="auto"/>
              <w:jc w:val="both"/>
              <w:rPr>
                <w:rFonts w:ascii="Arial" w:hAnsi="Arial" w:cs="Arial"/>
                <w:sz w:val="20"/>
                <w:szCs w:val="20"/>
                <w:lang w:eastAsia="es-CO"/>
              </w:rPr>
            </w:pPr>
          </w:p>
        </w:tc>
      </w:tr>
      <w:tr w:rsidR="00A872EC" w:rsidRPr="00600B9A" w14:paraId="60DC46E6" w14:textId="77777777" w:rsidTr="00BE78E1">
        <w:trPr>
          <w:gridAfter w:val="2"/>
          <w:wAfter w:w="275" w:type="pct"/>
          <w:trHeight w:val="225"/>
          <w:jc w:val="center"/>
        </w:trPr>
        <w:tc>
          <w:tcPr>
            <w:tcW w:w="4725" w:type="pct"/>
            <w:gridSpan w:val="15"/>
            <w:noWrap/>
            <w:vAlign w:val="bottom"/>
            <w:hideMark/>
          </w:tcPr>
          <w:p w14:paraId="4F9D4E93" w14:textId="77777777" w:rsidR="00A872EC" w:rsidRPr="00600B9A" w:rsidRDefault="00A872EC" w:rsidP="00BE78E1">
            <w:pPr>
              <w:jc w:val="both"/>
              <w:rPr>
                <w:rFonts w:ascii="Arial" w:hAnsi="Arial" w:cs="Arial"/>
                <w:sz w:val="20"/>
                <w:szCs w:val="20"/>
              </w:rPr>
            </w:pPr>
          </w:p>
        </w:tc>
      </w:tr>
      <w:tr w:rsidR="00A872EC" w:rsidRPr="00600B9A" w14:paraId="670A3A56" w14:textId="77777777" w:rsidTr="00BE78E1">
        <w:trPr>
          <w:gridAfter w:val="2"/>
          <w:wAfter w:w="275" w:type="pct"/>
          <w:trHeight w:val="225"/>
          <w:jc w:val="center"/>
        </w:trPr>
        <w:tc>
          <w:tcPr>
            <w:tcW w:w="755" w:type="pct"/>
            <w:gridSpan w:val="2"/>
            <w:vAlign w:val="bottom"/>
            <w:hideMark/>
          </w:tcPr>
          <w:p w14:paraId="7D98DC2A"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ENTIDAD:</w:t>
            </w:r>
          </w:p>
        </w:tc>
        <w:tc>
          <w:tcPr>
            <w:tcW w:w="3969" w:type="pct"/>
            <w:gridSpan w:val="13"/>
            <w:tcBorders>
              <w:top w:val="nil"/>
              <w:left w:val="nil"/>
              <w:bottom w:val="single" w:sz="4" w:space="0" w:color="auto"/>
              <w:right w:val="nil"/>
            </w:tcBorders>
            <w:vAlign w:val="bottom"/>
            <w:hideMark/>
          </w:tcPr>
          <w:p w14:paraId="6C4325B3" w14:textId="77777777" w:rsidR="00A872EC" w:rsidRPr="00600B9A" w:rsidRDefault="00A872EC" w:rsidP="00BE78E1">
            <w:pPr>
              <w:jc w:val="both"/>
              <w:rPr>
                <w:rFonts w:ascii="Arial" w:hAnsi="Arial" w:cs="Arial"/>
                <w:sz w:val="20"/>
                <w:szCs w:val="20"/>
              </w:rPr>
            </w:pPr>
          </w:p>
        </w:tc>
      </w:tr>
      <w:tr w:rsidR="00A872EC" w:rsidRPr="00600B9A" w14:paraId="03FCF481" w14:textId="77777777" w:rsidTr="00BE78E1">
        <w:trPr>
          <w:gridAfter w:val="1"/>
          <w:wAfter w:w="175" w:type="pct"/>
          <w:trHeight w:val="225"/>
          <w:jc w:val="center"/>
        </w:trPr>
        <w:tc>
          <w:tcPr>
            <w:tcW w:w="4825" w:type="pct"/>
            <w:gridSpan w:val="16"/>
            <w:vAlign w:val="bottom"/>
            <w:hideMark/>
          </w:tcPr>
          <w:p w14:paraId="0E6CEE41" w14:textId="77777777" w:rsidR="00A872EC" w:rsidRPr="00600B9A" w:rsidRDefault="00A872EC" w:rsidP="00BE78E1">
            <w:pPr>
              <w:jc w:val="both"/>
              <w:rPr>
                <w:rFonts w:ascii="Arial" w:hAnsi="Arial" w:cs="Arial"/>
                <w:sz w:val="20"/>
                <w:szCs w:val="20"/>
              </w:rPr>
            </w:pPr>
          </w:p>
        </w:tc>
      </w:tr>
      <w:tr w:rsidR="00A872EC" w:rsidRPr="00600B9A" w14:paraId="5055918D" w14:textId="77777777" w:rsidTr="00BE78E1">
        <w:trPr>
          <w:trHeight w:val="450"/>
          <w:jc w:val="center"/>
        </w:trPr>
        <w:tc>
          <w:tcPr>
            <w:tcW w:w="1490" w:type="pct"/>
            <w:gridSpan w:val="6"/>
            <w:vAlign w:val="bottom"/>
            <w:hideMark/>
          </w:tcPr>
          <w:p w14:paraId="1A3CB7E1"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CONTRATO Nro.:</w:t>
            </w:r>
          </w:p>
        </w:tc>
        <w:tc>
          <w:tcPr>
            <w:tcW w:w="1026" w:type="pct"/>
            <w:gridSpan w:val="3"/>
            <w:vAlign w:val="bottom"/>
            <w:hideMark/>
          </w:tcPr>
          <w:p w14:paraId="2667035D"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FECHA INICIO:</w:t>
            </w:r>
          </w:p>
        </w:tc>
        <w:tc>
          <w:tcPr>
            <w:tcW w:w="2309" w:type="pct"/>
            <w:gridSpan w:val="7"/>
            <w:vAlign w:val="bottom"/>
            <w:hideMark/>
          </w:tcPr>
          <w:p w14:paraId="58F8CB58"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FECHA TERMINA:</w:t>
            </w:r>
          </w:p>
        </w:tc>
        <w:tc>
          <w:tcPr>
            <w:tcW w:w="175" w:type="pct"/>
            <w:noWrap/>
            <w:vAlign w:val="bottom"/>
            <w:hideMark/>
          </w:tcPr>
          <w:p w14:paraId="5B9DD086" w14:textId="77777777" w:rsidR="00A872EC" w:rsidRPr="00600B9A" w:rsidRDefault="00A872EC" w:rsidP="00BE78E1">
            <w:pPr>
              <w:jc w:val="both"/>
              <w:rPr>
                <w:rFonts w:ascii="Arial" w:hAnsi="Arial" w:cs="Arial"/>
                <w:sz w:val="20"/>
                <w:szCs w:val="20"/>
              </w:rPr>
            </w:pPr>
          </w:p>
        </w:tc>
      </w:tr>
      <w:tr w:rsidR="00A872EC" w:rsidRPr="00600B9A" w14:paraId="15232D30" w14:textId="77777777" w:rsidTr="00BE78E1">
        <w:trPr>
          <w:trHeight w:val="225"/>
          <w:jc w:val="center"/>
        </w:trPr>
        <w:tc>
          <w:tcPr>
            <w:tcW w:w="755" w:type="pct"/>
            <w:gridSpan w:val="2"/>
            <w:vAlign w:val="bottom"/>
            <w:hideMark/>
          </w:tcPr>
          <w:p w14:paraId="7DBDA523" w14:textId="77777777" w:rsidR="00A872EC" w:rsidRPr="00600B9A" w:rsidRDefault="00A872EC" w:rsidP="00BE78E1">
            <w:pPr>
              <w:spacing w:line="256" w:lineRule="auto"/>
              <w:jc w:val="both"/>
              <w:rPr>
                <w:rFonts w:ascii="Arial" w:hAnsi="Arial" w:cs="Arial"/>
                <w:sz w:val="20"/>
                <w:szCs w:val="20"/>
                <w:lang w:eastAsia="es-CO"/>
              </w:rPr>
            </w:pPr>
          </w:p>
        </w:tc>
        <w:tc>
          <w:tcPr>
            <w:tcW w:w="502" w:type="pct"/>
            <w:gridSpan w:val="2"/>
            <w:vAlign w:val="bottom"/>
            <w:hideMark/>
          </w:tcPr>
          <w:p w14:paraId="6F752487" w14:textId="77777777" w:rsidR="00A872EC" w:rsidRPr="00600B9A" w:rsidRDefault="00A872EC" w:rsidP="00BE78E1">
            <w:pPr>
              <w:spacing w:line="256" w:lineRule="auto"/>
              <w:jc w:val="both"/>
              <w:rPr>
                <w:rFonts w:ascii="Arial" w:hAnsi="Arial" w:cs="Arial"/>
                <w:sz w:val="20"/>
                <w:szCs w:val="20"/>
                <w:lang w:eastAsia="es-CO"/>
              </w:rPr>
            </w:pPr>
          </w:p>
        </w:tc>
        <w:tc>
          <w:tcPr>
            <w:tcW w:w="232" w:type="pct"/>
            <w:gridSpan w:val="2"/>
            <w:vAlign w:val="bottom"/>
            <w:hideMark/>
          </w:tcPr>
          <w:p w14:paraId="7C072FC6" w14:textId="77777777" w:rsidR="00A872EC" w:rsidRPr="00600B9A" w:rsidRDefault="00A872EC" w:rsidP="00BE78E1">
            <w:pPr>
              <w:spacing w:line="256" w:lineRule="auto"/>
              <w:jc w:val="both"/>
              <w:rPr>
                <w:rFonts w:ascii="Arial" w:hAnsi="Arial" w:cs="Arial"/>
                <w:sz w:val="20"/>
                <w:szCs w:val="20"/>
                <w:lang w:eastAsia="es-CO"/>
              </w:rPr>
            </w:pPr>
          </w:p>
        </w:tc>
        <w:tc>
          <w:tcPr>
            <w:tcW w:w="430" w:type="pct"/>
            <w:vAlign w:val="bottom"/>
            <w:hideMark/>
          </w:tcPr>
          <w:p w14:paraId="3AC0ABF3" w14:textId="77777777" w:rsidR="00A872EC" w:rsidRPr="00600B9A" w:rsidRDefault="00A872EC" w:rsidP="00BE78E1">
            <w:pPr>
              <w:spacing w:line="256" w:lineRule="auto"/>
              <w:jc w:val="both"/>
              <w:rPr>
                <w:rFonts w:ascii="Arial" w:hAnsi="Arial" w:cs="Arial"/>
                <w:sz w:val="20"/>
                <w:szCs w:val="20"/>
                <w:lang w:eastAsia="es-CO"/>
              </w:rPr>
            </w:pPr>
          </w:p>
        </w:tc>
        <w:tc>
          <w:tcPr>
            <w:tcW w:w="596" w:type="pct"/>
            <w:gridSpan w:val="2"/>
            <w:vAlign w:val="bottom"/>
            <w:hideMark/>
          </w:tcPr>
          <w:p w14:paraId="0C916E36" w14:textId="77777777" w:rsidR="00A872EC" w:rsidRPr="00600B9A" w:rsidRDefault="00A872EC" w:rsidP="00BE78E1">
            <w:pPr>
              <w:spacing w:line="256" w:lineRule="auto"/>
              <w:jc w:val="both"/>
              <w:rPr>
                <w:rFonts w:ascii="Arial" w:hAnsi="Arial" w:cs="Arial"/>
                <w:sz w:val="20"/>
                <w:szCs w:val="20"/>
                <w:lang w:eastAsia="es-CO"/>
              </w:rPr>
            </w:pPr>
          </w:p>
        </w:tc>
        <w:tc>
          <w:tcPr>
            <w:tcW w:w="560" w:type="pct"/>
            <w:gridSpan w:val="2"/>
            <w:vAlign w:val="bottom"/>
            <w:hideMark/>
          </w:tcPr>
          <w:p w14:paraId="423DB46E" w14:textId="77777777" w:rsidR="00A872EC" w:rsidRPr="00600B9A" w:rsidRDefault="00A872EC" w:rsidP="00BE78E1">
            <w:pPr>
              <w:spacing w:line="256" w:lineRule="auto"/>
              <w:jc w:val="both"/>
              <w:rPr>
                <w:rFonts w:ascii="Arial" w:hAnsi="Arial" w:cs="Arial"/>
                <w:sz w:val="20"/>
                <w:szCs w:val="20"/>
                <w:lang w:eastAsia="es-CO"/>
              </w:rPr>
            </w:pPr>
          </w:p>
        </w:tc>
        <w:tc>
          <w:tcPr>
            <w:tcW w:w="620" w:type="pct"/>
            <w:vAlign w:val="bottom"/>
            <w:hideMark/>
          </w:tcPr>
          <w:p w14:paraId="543FBD3F" w14:textId="77777777" w:rsidR="00A872EC" w:rsidRPr="00600B9A" w:rsidRDefault="00A872EC" w:rsidP="00BE78E1">
            <w:pPr>
              <w:spacing w:line="256" w:lineRule="auto"/>
              <w:jc w:val="both"/>
              <w:rPr>
                <w:rFonts w:ascii="Arial" w:hAnsi="Arial" w:cs="Arial"/>
                <w:sz w:val="20"/>
                <w:szCs w:val="20"/>
                <w:lang w:eastAsia="es-CO"/>
              </w:rPr>
            </w:pPr>
          </w:p>
        </w:tc>
        <w:tc>
          <w:tcPr>
            <w:tcW w:w="1001" w:type="pct"/>
            <w:gridSpan w:val="2"/>
            <w:vAlign w:val="bottom"/>
            <w:hideMark/>
          </w:tcPr>
          <w:p w14:paraId="2C4BF932" w14:textId="77777777" w:rsidR="00A872EC" w:rsidRPr="00600B9A" w:rsidRDefault="00A872EC" w:rsidP="00BE78E1">
            <w:pPr>
              <w:spacing w:line="256" w:lineRule="auto"/>
              <w:jc w:val="both"/>
              <w:rPr>
                <w:rFonts w:ascii="Arial" w:hAnsi="Arial" w:cs="Arial"/>
                <w:sz w:val="20"/>
                <w:szCs w:val="20"/>
                <w:lang w:eastAsia="es-CO"/>
              </w:rPr>
            </w:pPr>
          </w:p>
        </w:tc>
        <w:tc>
          <w:tcPr>
            <w:tcW w:w="123" w:type="pct"/>
            <w:gridSpan w:val="2"/>
            <w:vAlign w:val="bottom"/>
            <w:hideMark/>
          </w:tcPr>
          <w:p w14:paraId="79A3CECC" w14:textId="77777777" w:rsidR="00A872EC" w:rsidRPr="00600B9A" w:rsidRDefault="00A872EC" w:rsidP="00BE78E1">
            <w:pPr>
              <w:spacing w:line="256" w:lineRule="auto"/>
              <w:jc w:val="both"/>
              <w:rPr>
                <w:rFonts w:ascii="Arial" w:hAnsi="Arial" w:cs="Arial"/>
                <w:sz w:val="20"/>
                <w:szCs w:val="20"/>
                <w:lang w:eastAsia="es-CO"/>
              </w:rPr>
            </w:pPr>
          </w:p>
        </w:tc>
        <w:tc>
          <w:tcPr>
            <w:tcW w:w="119" w:type="pct"/>
            <w:noWrap/>
            <w:vAlign w:val="bottom"/>
            <w:hideMark/>
          </w:tcPr>
          <w:p w14:paraId="1C416DEF" w14:textId="77777777" w:rsidR="00A872EC" w:rsidRPr="00600B9A" w:rsidRDefault="00A872EC" w:rsidP="00BE78E1">
            <w:pPr>
              <w:spacing w:line="256" w:lineRule="auto"/>
              <w:jc w:val="both"/>
              <w:rPr>
                <w:rFonts w:ascii="Arial" w:hAnsi="Arial" w:cs="Arial"/>
                <w:sz w:val="20"/>
                <w:szCs w:val="20"/>
                <w:lang w:eastAsia="es-CO"/>
              </w:rPr>
            </w:pPr>
          </w:p>
        </w:tc>
      </w:tr>
      <w:tr w:rsidR="00A872EC" w:rsidRPr="00600B9A" w14:paraId="4A99A28B" w14:textId="77777777" w:rsidTr="00BE78E1">
        <w:trPr>
          <w:gridAfter w:val="1"/>
          <w:wAfter w:w="175" w:type="pct"/>
          <w:trHeight w:val="450"/>
          <w:jc w:val="center"/>
        </w:trPr>
        <w:tc>
          <w:tcPr>
            <w:tcW w:w="4825" w:type="pct"/>
            <w:gridSpan w:val="16"/>
            <w:vAlign w:val="bottom"/>
            <w:hideMark/>
          </w:tcPr>
          <w:p w14:paraId="0189493B"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VALOR INICIAL:     _______________</w:t>
            </w:r>
          </w:p>
          <w:p w14:paraId="0ACB1828"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ADICION Nro. 1:    _______________</w:t>
            </w:r>
          </w:p>
          <w:p w14:paraId="2C6A6118"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ADICION Nro. 2      _______________</w:t>
            </w:r>
          </w:p>
          <w:p w14:paraId="081B9B4B"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TOTAL:                  _______________</w:t>
            </w:r>
          </w:p>
          <w:p w14:paraId="2621459B" w14:textId="77777777" w:rsidR="00A872EC" w:rsidRPr="00600B9A" w:rsidRDefault="00A872EC" w:rsidP="00BE78E1">
            <w:pPr>
              <w:spacing w:line="256" w:lineRule="auto"/>
              <w:jc w:val="both"/>
              <w:rPr>
                <w:rFonts w:ascii="Arial" w:hAnsi="Arial" w:cs="Arial"/>
                <w:sz w:val="20"/>
                <w:szCs w:val="20"/>
              </w:rPr>
            </w:pPr>
          </w:p>
          <w:p w14:paraId="657813BA" w14:textId="77777777" w:rsidR="00A872EC" w:rsidRPr="00600B9A" w:rsidRDefault="00A872EC" w:rsidP="00BE78E1">
            <w:pPr>
              <w:spacing w:line="256" w:lineRule="auto"/>
              <w:jc w:val="both"/>
              <w:rPr>
                <w:rFonts w:ascii="Arial" w:hAnsi="Arial" w:cs="Arial"/>
                <w:sz w:val="20"/>
                <w:szCs w:val="20"/>
              </w:rPr>
            </w:pPr>
          </w:p>
        </w:tc>
      </w:tr>
      <w:tr w:rsidR="00A872EC" w:rsidRPr="00600B9A" w14:paraId="38C62B72" w14:textId="77777777" w:rsidTr="00BE78E1">
        <w:trPr>
          <w:gridBefore w:val="1"/>
          <w:gridAfter w:val="3"/>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2FD9A19" w14:textId="77777777" w:rsidR="00A872EC" w:rsidRPr="00600B9A" w:rsidRDefault="00A872EC" w:rsidP="00BE78E1">
            <w:pPr>
              <w:spacing w:line="256" w:lineRule="auto"/>
              <w:jc w:val="both"/>
              <w:rPr>
                <w:rFonts w:ascii="Arial" w:hAnsi="Arial" w:cs="Arial"/>
                <w:b/>
                <w:bCs/>
                <w:sz w:val="20"/>
                <w:szCs w:val="20"/>
              </w:rPr>
            </w:pPr>
            <w:r w:rsidRPr="00600B9A">
              <w:rPr>
                <w:rFonts w:ascii="Arial" w:hAnsi="Arial" w:cs="Arial"/>
                <w:b/>
                <w:bCs/>
                <w:sz w:val="20"/>
                <w:szCs w:val="20"/>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560D5E43" w14:textId="77777777" w:rsidR="00A872EC" w:rsidRPr="00600B9A" w:rsidRDefault="00A872EC" w:rsidP="00BE78E1">
            <w:pPr>
              <w:spacing w:line="256" w:lineRule="auto"/>
              <w:jc w:val="both"/>
              <w:rPr>
                <w:rFonts w:ascii="Arial" w:hAnsi="Arial" w:cs="Arial"/>
                <w:b/>
                <w:bCs/>
                <w:sz w:val="20"/>
                <w:szCs w:val="20"/>
              </w:rPr>
            </w:pPr>
            <w:r w:rsidRPr="00600B9A">
              <w:rPr>
                <w:rFonts w:ascii="Arial" w:hAnsi="Arial" w:cs="Arial"/>
                <w:b/>
                <w:bCs/>
                <w:sz w:val="20"/>
                <w:szCs w:val="20"/>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59E61E7C" w14:textId="77777777" w:rsidR="00A872EC" w:rsidRPr="00600B9A" w:rsidRDefault="00A872EC" w:rsidP="00BE78E1">
            <w:pPr>
              <w:spacing w:line="256" w:lineRule="auto"/>
              <w:jc w:val="both"/>
              <w:rPr>
                <w:rFonts w:ascii="Arial" w:hAnsi="Arial" w:cs="Arial"/>
                <w:b/>
                <w:bCs/>
                <w:sz w:val="20"/>
                <w:szCs w:val="20"/>
              </w:rPr>
            </w:pPr>
            <w:r w:rsidRPr="00600B9A">
              <w:rPr>
                <w:rFonts w:ascii="Arial" w:hAnsi="Arial" w:cs="Arial"/>
                <w:b/>
                <w:bCs/>
                <w:sz w:val="20"/>
                <w:szCs w:val="20"/>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6C2C6C56" w14:textId="77777777" w:rsidR="00A872EC" w:rsidRPr="00600B9A" w:rsidRDefault="00A872EC" w:rsidP="00BE78E1">
            <w:pPr>
              <w:spacing w:line="256" w:lineRule="auto"/>
              <w:jc w:val="both"/>
              <w:rPr>
                <w:rFonts w:ascii="Arial" w:hAnsi="Arial" w:cs="Arial"/>
                <w:b/>
                <w:bCs/>
                <w:sz w:val="20"/>
                <w:szCs w:val="20"/>
              </w:rPr>
            </w:pPr>
            <w:r w:rsidRPr="00600B9A">
              <w:rPr>
                <w:rFonts w:ascii="Arial" w:hAnsi="Arial" w:cs="Arial"/>
                <w:b/>
                <w:bCs/>
                <w:sz w:val="20"/>
                <w:szCs w:val="20"/>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7F4511A7" w14:textId="77777777" w:rsidR="00A872EC" w:rsidRPr="00600B9A" w:rsidRDefault="00A872EC" w:rsidP="00BE78E1">
            <w:pPr>
              <w:spacing w:line="256" w:lineRule="auto"/>
              <w:jc w:val="both"/>
              <w:rPr>
                <w:rFonts w:ascii="Arial" w:hAnsi="Arial" w:cs="Arial"/>
                <w:b/>
                <w:bCs/>
                <w:sz w:val="20"/>
                <w:szCs w:val="20"/>
              </w:rPr>
            </w:pPr>
            <w:r w:rsidRPr="00600B9A">
              <w:rPr>
                <w:rFonts w:ascii="Arial" w:hAnsi="Arial" w:cs="Arial"/>
                <w:b/>
                <w:bCs/>
                <w:sz w:val="20"/>
                <w:szCs w:val="20"/>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17C341F6" w14:textId="77777777" w:rsidR="00A872EC" w:rsidRPr="00600B9A" w:rsidRDefault="00A872EC" w:rsidP="00BE78E1">
            <w:pPr>
              <w:spacing w:line="256" w:lineRule="auto"/>
              <w:jc w:val="both"/>
              <w:rPr>
                <w:rFonts w:ascii="Arial" w:hAnsi="Arial" w:cs="Arial"/>
                <w:b/>
                <w:bCs/>
                <w:sz w:val="20"/>
                <w:szCs w:val="20"/>
              </w:rPr>
            </w:pPr>
            <w:r w:rsidRPr="00600B9A">
              <w:rPr>
                <w:rFonts w:ascii="Arial" w:hAnsi="Arial" w:cs="Arial"/>
                <w:b/>
                <w:bCs/>
                <w:sz w:val="20"/>
                <w:szCs w:val="20"/>
              </w:rPr>
              <w:t>VALOR TOTAL</w:t>
            </w:r>
          </w:p>
        </w:tc>
      </w:tr>
      <w:tr w:rsidR="00A872EC" w:rsidRPr="00600B9A" w14:paraId="4C61FA96" w14:textId="77777777" w:rsidTr="00BE78E1">
        <w:trPr>
          <w:gridBefore w:val="1"/>
          <w:gridAfter w:val="3"/>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257D8D48"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5CA1C6F7" w14:textId="77777777" w:rsidR="00A872EC" w:rsidRPr="00600B9A" w:rsidRDefault="00A872EC" w:rsidP="00BE78E1">
            <w:pPr>
              <w:jc w:val="both"/>
              <w:rPr>
                <w:rFonts w:ascii="Arial" w:hAnsi="Arial" w:cs="Arial"/>
                <w:sz w:val="20"/>
                <w:szCs w:val="20"/>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455ADA55" w14:textId="77777777" w:rsidR="00A872EC" w:rsidRPr="00600B9A" w:rsidRDefault="00A872EC" w:rsidP="00BE78E1">
            <w:pPr>
              <w:spacing w:line="256" w:lineRule="auto"/>
              <w:jc w:val="both"/>
              <w:rPr>
                <w:rFonts w:ascii="Arial" w:hAnsi="Arial" w:cs="Arial"/>
                <w:sz w:val="20"/>
                <w:szCs w:val="20"/>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4976B83C" w14:textId="77777777" w:rsidR="00A872EC" w:rsidRPr="00600B9A" w:rsidRDefault="00A872EC" w:rsidP="00BE78E1">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A86A8F7" w14:textId="77777777" w:rsidR="00A872EC" w:rsidRPr="00600B9A" w:rsidRDefault="00A872EC" w:rsidP="00BE78E1">
            <w:pPr>
              <w:spacing w:line="256" w:lineRule="auto"/>
              <w:jc w:val="both"/>
              <w:rPr>
                <w:rFonts w:ascii="Arial" w:hAnsi="Arial" w:cs="Arial"/>
                <w:sz w:val="20"/>
                <w:szCs w:val="20"/>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4B0CFD65" w14:textId="77777777" w:rsidR="00A872EC" w:rsidRPr="00600B9A" w:rsidRDefault="00A872EC" w:rsidP="00BE78E1">
            <w:pPr>
              <w:spacing w:line="256" w:lineRule="auto"/>
              <w:jc w:val="both"/>
              <w:rPr>
                <w:rFonts w:ascii="Arial" w:hAnsi="Arial" w:cs="Arial"/>
                <w:b/>
                <w:bCs/>
                <w:sz w:val="20"/>
                <w:szCs w:val="20"/>
              </w:rPr>
            </w:pPr>
          </w:p>
        </w:tc>
      </w:tr>
      <w:tr w:rsidR="00A872EC" w:rsidRPr="00600B9A" w14:paraId="4401C91B" w14:textId="77777777" w:rsidTr="00BE78E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5D71FBC"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08E967EF" w14:textId="77777777" w:rsidR="00A872EC" w:rsidRPr="00600B9A" w:rsidRDefault="00A872EC" w:rsidP="00BE78E1">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7D45003B" w14:textId="77777777" w:rsidR="00A872EC" w:rsidRPr="00600B9A" w:rsidRDefault="00A872EC" w:rsidP="00BE78E1">
            <w:pPr>
              <w:spacing w:line="256" w:lineRule="auto"/>
              <w:jc w:val="both"/>
              <w:rPr>
                <w:rFonts w:ascii="Arial" w:hAnsi="Arial" w:cs="Arial"/>
                <w:sz w:val="20"/>
                <w:szCs w:val="20"/>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5B26D16A" w14:textId="77777777" w:rsidR="00A872EC" w:rsidRPr="00600B9A" w:rsidRDefault="00A872EC" w:rsidP="00BE78E1">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B3CC49E" w14:textId="77777777" w:rsidR="00A872EC" w:rsidRPr="00600B9A" w:rsidRDefault="00A872EC" w:rsidP="00BE78E1">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54FDDED" w14:textId="77777777" w:rsidR="00A872EC" w:rsidRPr="00600B9A" w:rsidRDefault="00A872EC" w:rsidP="00BE78E1">
            <w:pPr>
              <w:spacing w:line="256" w:lineRule="auto"/>
              <w:jc w:val="both"/>
              <w:rPr>
                <w:rFonts w:ascii="Arial" w:hAnsi="Arial" w:cs="Arial"/>
                <w:b/>
                <w:bCs/>
                <w:sz w:val="20"/>
                <w:szCs w:val="20"/>
              </w:rPr>
            </w:pPr>
          </w:p>
        </w:tc>
      </w:tr>
      <w:tr w:rsidR="00A872EC" w:rsidRPr="00600B9A" w14:paraId="0C88B3C6" w14:textId="77777777" w:rsidTr="00BE78E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38CDBE4"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MIERCOLES</w:t>
            </w:r>
          </w:p>
        </w:tc>
        <w:tc>
          <w:tcPr>
            <w:tcW w:w="506" w:type="pct"/>
            <w:gridSpan w:val="2"/>
            <w:tcBorders>
              <w:top w:val="nil"/>
              <w:left w:val="nil"/>
              <w:bottom w:val="single" w:sz="4" w:space="0" w:color="auto"/>
              <w:right w:val="single" w:sz="8" w:space="0" w:color="000000"/>
            </w:tcBorders>
            <w:noWrap/>
            <w:vAlign w:val="bottom"/>
            <w:hideMark/>
          </w:tcPr>
          <w:p w14:paraId="1DDC6D75" w14:textId="77777777" w:rsidR="00A872EC" w:rsidRPr="00600B9A" w:rsidRDefault="00A872EC" w:rsidP="00BE78E1">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C5FDAC0" w14:textId="77777777" w:rsidR="00A872EC" w:rsidRPr="00600B9A" w:rsidRDefault="00A872EC" w:rsidP="00BE78E1">
            <w:pPr>
              <w:spacing w:line="256"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7457C8E5" w14:textId="77777777" w:rsidR="00A872EC" w:rsidRPr="00600B9A" w:rsidRDefault="00A872EC" w:rsidP="00BE78E1">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6C2EE87" w14:textId="77777777" w:rsidR="00A872EC" w:rsidRPr="00600B9A" w:rsidRDefault="00A872EC" w:rsidP="00BE78E1">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F459C44" w14:textId="77777777" w:rsidR="00A872EC" w:rsidRPr="00600B9A" w:rsidRDefault="00A872EC" w:rsidP="00BE78E1">
            <w:pPr>
              <w:spacing w:line="256" w:lineRule="auto"/>
              <w:jc w:val="both"/>
              <w:rPr>
                <w:rFonts w:ascii="Arial" w:hAnsi="Arial" w:cs="Arial"/>
                <w:b/>
                <w:bCs/>
                <w:sz w:val="20"/>
                <w:szCs w:val="20"/>
              </w:rPr>
            </w:pPr>
          </w:p>
        </w:tc>
      </w:tr>
      <w:tr w:rsidR="00A872EC" w:rsidRPr="00600B9A" w14:paraId="40B80DA7" w14:textId="77777777" w:rsidTr="00BE78E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736568F3"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1478310F" w14:textId="77777777" w:rsidR="00A872EC" w:rsidRPr="00600B9A" w:rsidRDefault="00A872EC" w:rsidP="00BE78E1">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1FECCD0" w14:textId="77777777" w:rsidR="00A872EC" w:rsidRPr="00600B9A" w:rsidRDefault="00A872EC" w:rsidP="00BE78E1">
            <w:pPr>
              <w:spacing w:line="256"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07042287" w14:textId="77777777" w:rsidR="00A872EC" w:rsidRPr="00600B9A" w:rsidRDefault="00A872EC" w:rsidP="00BE78E1">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4AD5C26" w14:textId="77777777" w:rsidR="00A872EC" w:rsidRPr="00600B9A" w:rsidRDefault="00A872EC" w:rsidP="00BE78E1">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9B5061B" w14:textId="77777777" w:rsidR="00A872EC" w:rsidRPr="00600B9A" w:rsidRDefault="00A872EC" w:rsidP="00BE78E1">
            <w:pPr>
              <w:spacing w:line="256" w:lineRule="auto"/>
              <w:jc w:val="both"/>
              <w:rPr>
                <w:rFonts w:ascii="Arial" w:hAnsi="Arial" w:cs="Arial"/>
                <w:b/>
                <w:bCs/>
                <w:sz w:val="20"/>
                <w:szCs w:val="20"/>
              </w:rPr>
            </w:pPr>
          </w:p>
        </w:tc>
      </w:tr>
      <w:tr w:rsidR="00A872EC" w:rsidRPr="00600B9A" w14:paraId="752121BE" w14:textId="77777777" w:rsidTr="00BE78E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FF0A352"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7DB670F4" w14:textId="77777777" w:rsidR="00A872EC" w:rsidRPr="00600B9A" w:rsidRDefault="00A872EC" w:rsidP="00BE78E1">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B183DB2" w14:textId="77777777" w:rsidR="00A872EC" w:rsidRPr="00600B9A" w:rsidRDefault="00A872EC" w:rsidP="00BE78E1">
            <w:pPr>
              <w:spacing w:line="256"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4C03B5A6" w14:textId="77777777" w:rsidR="00A872EC" w:rsidRPr="00600B9A" w:rsidRDefault="00A872EC" w:rsidP="00BE78E1">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55C6EEE" w14:textId="77777777" w:rsidR="00A872EC" w:rsidRPr="00600B9A" w:rsidRDefault="00A872EC" w:rsidP="00BE78E1">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6188132" w14:textId="77777777" w:rsidR="00A872EC" w:rsidRPr="00600B9A" w:rsidRDefault="00A872EC" w:rsidP="00BE78E1">
            <w:pPr>
              <w:spacing w:line="256" w:lineRule="auto"/>
              <w:jc w:val="both"/>
              <w:rPr>
                <w:rFonts w:ascii="Arial" w:hAnsi="Arial" w:cs="Arial"/>
                <w:b/>
                <w:bCs/>
                <w:sz w:val="20"/>
                <w:szCs w:val="20"/>
              </w:rPr>
            </w:pPr>
          </w:p>
        </w:tc>
      </w:tr>
      <w:tr w:rsidR="00A872EC" w:rsidRPr="00600B9A" w14:paraId="3A74E90C" w14:textId="77777777" w:rsidTr="00BE78E1">
        <w:trPr>
          <w:gridBefore w:val="1"/>
          <w:gridAfter w:val="3"/>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3187A46"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SABADO</w:t>
            </w:r>
          </w:p>
        </w:tc>
        <w:tc>
          <w:tcPr>
            <w:tcW w:w="506" w:type="pct"/>
            <w:gridSpan w:val="2"/>
            <w:tcBorders>
              <w:top w:val="nil"/>
              <w:left w:val="nil"/>
              <w:bottom w:val="single" w:sz="4" w:space="0" w:color="auto"/>
              <w:right w:val="single" w:sz="8" w:space="0" w:color="000000"/>
            </w:tcBorders>
            <w:noWrap/>
            <w:vAlign w:val="bottom"/>
            <w:hideMark/>
          </w:tcPr>
          <w:p w14:paraId="2D1799D6" w14:textId="77777777" w:rsidR="00A872EC" w:rsidRPr="00600B9A" w:rsidRDefault="00A872EC" w:rsidP="00BE78E1">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7D756860" w14:textId="77777777" w:rsidR="00A872EC" w:rsidRPr="00600B9A" w:rsidRDefault="00A872EC" w:rsidP="00BE78E1">
            <w:pPr>
              <w:spacing w:line="256"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1C322F93" w14:textId="77777777" w:rsidR="00A872EC" w:rsidRPr="00600B9A" w:rsidRDefault="00A872EC" w:rsidP="00BE78E1">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C57E841" w14:textId="77777777" w:rsidR="00A872EC" w:rsidRPr="00600B9A" w:rsidRDefault="00A872EC" w:rsidP="00BE78E1">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375D4E3" w14:textId="77777777" w:rsidR="00A872EC" w:rsidRPr="00600B9A" w:rsidRDefault="00A872EC" w:rsidP="00BE78E1">
            <w:pPr>
              <w:spacing w:line="256" w:lineRule="auto"/>
              <w:jc w:val="both"/>
              <w:rPr>
                <w:rFonts w:ascii="Arial" w:hAnsi="Arial" w:cs="Arial"/>
                <w:b/>
                <w:bCs/>
                <w:sz w:val="20"/>
                <w:szCs w:val="20"/>
              </w:rPr>
            </w:pPr>
          </w:p>
        </w:tc>
      </w:tr>
      <w:tr w:rsidR="00A872EC" w:rsidRPr="00600B9A" w14:paraId="3FDF9AE2" w14:textId="77777777" w:rsidTr="00BE78E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321D505F"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29A10C47" w14:textId="77777777" w:rsidR="00A872EC" w:rsidRPr="00600B9A" w:rsidRDefault="00A872EC" w:rsidP="00BE78E1">
            <w:pPr>
              <w:spacing w:line="256" w:lineRule="auto"/>
              <w:jc w:val="both"/>
              <w:rPr>
                <w:rFonts w:ascii="Arial" w:hAnsi="Arial" w:cs="Arial"/>
                <w:sz w:val="20"/>
                <w:szCs w:val="20"/>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2260C960" w14:textId="77777777" w:rsidR="00A872EC" w:rsidRPr="00600B9A" w:rsidRDefault="00A872EC" w:rsidP="00BE78E1">
            <w:pPr>
              <w:spacing w:line="256" w:lineRule="auto"/>
              <w:jc w:val="both"/>
              <w:rPr>
                <w:rFonts w:ascii="Arial" w:hAnsi="Arial" w:cs="Arial"/>
                <w:sz w:val="20"/>
                <w:szCs w:val="20"/>
              </w:rPr>
            </w:pPr>
          </w:p>
        </w:tc>
        <w:tc>
          <w:tcPr>
            <w:tcW w:w="724" w:type="pct"/>
            <w:gridSpan w:val="2"/>
            <w:tcBorders>
              <w:top w:val="nil"/>
              <w:left w:val="nil"/>
              <w:bottom w:val="single" w:sz="8" w:space="0" w:color="auto"/>
              <w:right w:val="single" w:sz="4" w:space="0" w:color="auto"/>
            </w:tcBorders>
            <w:noWrap/>
            <w:vAlign w:val="bottom"/>
            <w:hideMark/>
          </w:tcPr>
          <w:p w14:paraId="761A2996" w14:textId="77777777" w:rsidR="00A872EC" w:rsidRPr="00600B9A" w:rsidRDefault="00A872EC" w:rsidP="00BE78E1">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4BA44CB" w14:textId="77777777" w:rsidR="00A872EC" w:rsidRPr="00600B9A" w:rsidRDefault="00A872EC" w:rsidP="00BE78E1">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8EE0FC3" w14:textId="77777777" w:rsidR="00A872EC" w:rsidRPr="00600B9A" w:rsidRDefault="00A872EC" w:rsidP="00BE78E1">
            <w:pPr>
              <w:spacing w:line="256" w:lineRule="auto"/>
              <w:jc w:val="both"/>
              <w:rPr>
                <w:rFonts w:ascii="Arial" w:hAnsi="Arial" w:cs="Arial"/>
                <w:b/>
                <w:bCs/>
                <w:sz w:val="20"/>
                <w:szCs w:val="20"/>
              </w:rPr>
            </w:pPr>
          </w:p>
        </w:tc>
      </w:tr>
    </w:tbl>
    <w:p w14:paraId="0045B14A" w14:textId="77777777" w:rsidR="00A872EC" w:rsidRPr="00600B9A" w:rsidRDefault="00A872EC" w:rsidP="00A872EC">
      <w:pPr>
        <w:jc w:val="both"/>
        <w:rPr>
          <w:rFonts w:ascii="Arial" w:hAnsi="Arial" w:cs="Arial"/>
          <w:b/>
          <w:bCs/>
          <w:sz w:val="20"/>
          <w:szCs w:val="20"/>
        </w:rPr>
      </w:pPr>
    </w:p>
    <w:p w14:paraId="0CAF078D" w14:textId="77777777" w:rsidR="00A872EC" w:rsidRPr="005F10ED" w:rsidRDefault="00A872EC" w:rsidP="00A872EC">
      <w:pPr>
        <w:jc w:val="both"/>
        <w:rPr>
          <w:rFonts w:ascii="Arial" w:hAnsi="Arial" w:cs="Arial"/>
          <w:b/>
          <w:bCs/>
          <w:sz w:val="2"/>
          <w:szCs w:val="2"/>
        </w:rPr>
      </w:pPr>
    </w:p>
    <w:p w14:paraId="31C17162" w14:textId="77777777" w:rsidR="00A872EC" w:rsidRPr="00600B9A" w:rsidRDefault="00A872EC" w:rsidP="005F10ED">
      <w:pPr>
        <w:jc w:val="center"/>
        <w:rPr>
          <w:rFonts w:ascii="Arial" w:hAnsi="Arial" w:cs="Arial"/>
          <w:b/>
          <w:bCs/>
          <w:sz w:val="20"/>
          <w:szCs w:val="20"/>
        </w:rPr>
      </w:pPr>
      <w:r w:rsidRPr="00600B9A">
        <w:rPr>
          <w:rFonts w:ascii="Arial" w:hAnsi="Arial" w:cs="Arial"/>
          <w:b/>
          <w:bCs/>
          <w:sz w:val="20"/>
          <w:szCs w:val="20"/>
        </w:rPr>
        <w:t>FORMATO MENSUAL</w:t>
      </w:r>
    </w:p>
    <w:p w14:paraId="6527978E" w14:textId="77777777" w:rsidR="00A872EC" w:rsidRPr="00600B9A" w:rsidRDefault="00A872EC" w:rsidP="005F10ED">
      <w:pPr>
        <w:jc w:val="center"/>
        <w:rPr>
          <w:rFonts w:ascii="Arial" w:hAnsi="Arial" w:cs="Arial"/>
          <w:b/>
          <w:sz w:val="20"/>
          <w:szCs w:val="20"/>
        </w:rPr>
      </w:pPr>
      <w:r w:rsidRPr="00600B9A">
        <w:rPr>
          <w:rFonts w:ascii="Arial" w:hAnsi="Arial" w:cs="Arial"/>
          <w:b/>
          <w:bCs/>
          <w:sz w:val="20"/>
          <w:szCs w:val="20"/>
        </w:rPr>
        <w:t>MINISTERIO DEFENSA NACIONAL</w:t>
      </w:r>
    </w:p>
    <w:p w14:paraId="3AEE00CF" w14:textId="77777777" w:rsidR="00A872EC" w:rsidRPr="00600B9A" w:rsidRDefault="00A872EC" w:rsidP="005F10ED">
      <w:pPr>
        <w:jc w:val="center"/>
        <w:rPr>
          <w:rFonts w:ascii="Arial" w:hAnsi="Arial" w:cs="Arial"/>
          <w:b/>
          <w:sz w:val="20"/>
          <w:szCs w:val="20"/>
        </w:rPr>
      </w:pPr>
      <w:r w:rsidRPr="00600B9A">
        <w:rPr>
          <w:rFonts w:ascii="Arial" w:hAnsi="Arial" w:cs="Arial"/>
          <w:b/>
          <w:bCs/>
          <w:sz w:val="20"/>
          <w:szCs w:val="20"/>
        </w:rPr>
        <w:t>POLICIA NACIONAL</w:t>
      </w:r>
    </w:p>
    <w:p w14:paraId="57A1DBAA" w14:textId="77777777" w:rsidR="00A872EC" w:rsidRPr="00600B9A" w:rsidRDefault="00A872EC" w:rsidP="005F10ED">
      <w:pPr>
        <w:jc w:val="center"/>
        <w:rPr>
          <w:rFonts w:ascii="Arial" w:hAnsi="Arial" w:cs="Arial"/>
          <w:b/>
          <w:sz w:val="20"/>
          <w:szCs w:val="20"/>
        </w:rPr>
      </w:pPr>
      <w:r w:rsidRPr="00600B9A">
        <w:rPr>
          <w:rFonts w:ascii="Arial" w:hAnsi="Arial" w:cs="Arial"/>
          <w:b/>
          <w:bCs/>
          <w:sz w:val="20"/>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42"/>
        <w:gridCol w:w="796"/>
        <w:gridCol w:w="149"/>
        <w:gridCol w:w="770"/>
        <w:gridCol w:w="563"/>
        <w:gridCol w:w="1031"/>
        <w:gridCol w:w="391"/>
        <w:gridCol w:w="915"/>
        <w:gridCol w:w="702"/>
        <w:gridCol w:w="582"/>
        <w:gridCol w:w="1456"/>
        <w:gridCol w:w="210"/>
        <w:gridCol w:w="1442"/>
        <w:gridCol w:w="145"/>
        <w:gridCol w:w="145"/>
      </w:tblGrid>
      <w:tr w:rsidR="00A872EC" w:rsidRPr="00600B9A" w14:paraId="78329041" w14:textId="77777777" w:rsidTr="00BE78E1">
        <w:trPr>
          <w:gridAfter w:val="1"/>
          <w:wAfter w:w="182" w:type="pct"/>
          <w:trHeight w:val="225"/>
          <w:jc w:val="center"/>
        </w:trPr>
        <w:tc>
          <w:tcPr>
            <w:tcW w:w="764" w:type="pct"/>
            <w:gridSpan w:val="2"/>
            <w:noWrap/>
            <w:vAlign w:val="bottom"/>
            <w:hideMark/>
          </w:tcPr>
          <w:p w14:paraId="7774FA1F"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FECHA:</w:t>
            </w:r>
          </w:p>
        </w:tc>
        <w:tc>
          <w:tcPr>
            <w:tcW w:w="3958" w:type="pct"/>
            <w:gridSpan w:val="11"/>
            <w:tcBorders>
              <w:top w:val="nil"/>
              <w:left w:val="nil"/>
              <w:bottom w:val="single" w:sz="4" w:space="0" w:color="auto"/>
              <w:right w:val="nil"/>
            </w:tcBorders>
            <w:noWrap/>
            <w:vAlign w:val="bottom"/>
            <w:hideMark/>
          </w:tcPr>
          <w:p w14:paraId="5DAC70A5" w14:textId="77777777" w:rsidR="00A872EC" w:rsidRPr="00600B9A" w:rsidRDefault="00A872EC" w:rsidP="00BE78E1">
            <w:pPr>
              <w:jc w:val="both"/>
              <w:rPr>
                <w:rFonts w:ascii="Arial" w:hAnsi="Arial" w:cs="Arial"/>
                <w:sz w:val="20"/>
                <w:szCs w:val="20"/>
              </w:rPr>
            </w:pPr>
          </w:p>
        </w:tc>
        <w:tc>
          <w:tcPr>
            <w:tcW w:w="97" w:type="pct"/>
            <w:noWrap/>
            <w:vAlign w:val="bottom"/>
            <w:hideMark/>
          </w:tcPr>
          <w:p w14:paraId="3B6A4DAC" w14:textId="77777777" w:rsidR="00A872EC" w:rsidRPr="00600B9A" w:rsidRDefault="00A872EC" w:rsidP="00BE78E1">
            <w:pPr>
              <w:spacing w:line="256" w:lineRule="auto"/>
              <w:jc w:val="both"/>
              <w:rPr>
                <w:rFonts w:ascii="Arial" w:hAnsi="Arial" w:cs="Arial"/>
                <w:sz w:val="20"/>
                <w:szCs w:val="20"/>
                <w:lang w:eastAsia="es-CO"/>
              </w:rPr>
            </w:pPr>
          </w:p>
        </w:tc>
      </w:tr>
      <w:tr w:rsidR="00A872EC" w:rsidRPr="00600B9A" w14:paraId="75662958" w14:textId="77777777" w:rsidTr="00BE78E1">
        <w:trPr>
          <w:gridAfter w:val="2"/>
          <w:wAfter w:w="278" w:type="pct"/>
          <w:trHeight w:val="225"/>
          <w:jc w:val="center"/>
        </w:trPr>
        <w:tc>
          <w:tcPr>
            <w:tcW w:w="4722" w:type="pct"/>
            <w:gridSpan w:val="13"/>
            <w:noWrap/>
            <w:vAlign w:val="bottom"/>
            <w:hideMark/>
          </w:tcPr>
          <w:p w14:paraId="46D50679" w14:textId="77777777" w:rsidR="00A872EC" w:rsidRPr="00600B9A" w:rsidRDefault="00A872EC" w:rsidP="00BE78E1">
            <w:pPr>
              <w:jc w:val="both"/>
              <w:rPr>
                <w:rFonts w:ascii="Arial" w:hAnsi="Arial" w:cs="Arial"/>
                <w:sz w:val="20"/>
                <w:szCs w:val="20"/>
              </w:rPr>
            </w:pPr>
          </w:p>
        </w:tc>
      </w:tr>
      <w:tr w:rsidR="00A872EC" w:rsidRPr="00600B9A" w14:paraId="612D8B71" w14:textId="77777777" w:rsidTr="00BE78E1">
        <w:trPr>
          <w:gridAfter w:val="2"/>
          <w:wAfter w:w="278" w:type="pct"/>
          <w:trHeight w:val="225"/>
          <w:jc w:val="center"/>
        </w:trPr>
        <w:tc>
          <w:tcPr>
            <w:tcW w:w="764" w:type="pct"/>
            <w:gridSpan w:val="2"/>
            <w:vAlign w:val="bottom"/>
            <w:hideMark/>
          </w:tcPr>
          <w:p w14:paraId="6B4D098E"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ENTIDAD:</w:t>
            </w:r>
          </w:p>
        </w:tc>
        <w:tc>
          <w:tcPr>
            <w:tcW w:w="3958" w:type="pct"/>
            <w:gridSpan w:val="11"/>
            <w:tcBorders>
              <w:top w:val="nil"/>
              <w:left w:val="nil"/>
              <w:bottom w:val="single" w:sz="4" w:space="0" w:color="auto"/>
              <w:right w:val="nil"/>
            </w:tcBorders>
            <w:vAlign w:val="bottom"/>
            <w:hideMark/>
          </w:tcPr>
          <w:p w14:paraId="05747EB5" w14:textId="77777777" w:rsidR="00A872EC" w:rsidRPr="00600B9A" w:rsidRDefault="00A872EC" w:rsidP="00BE78E1">
            <w:pPr>
              <w:jc w:val="both"/>
              <w:rPr>
                <w:rFonts w:ascii="Arial" w:hAnsi="Arial" w:cs="Arial"/>
                <w:sz w:val="20"/>
                <w:szCs w:val="20"/>
              </w:rPr>
            </w:pPr>
          </w:p>
        </w:tc>
      </w:tr>
      <w:tr w:rsidR="00A872EC" w:rsidRPr="00600B9A" w14:paraId="042B4F52" w14:textId="77777777" w:rsidTr="00BE78E1">
        <w:trPr>
          <w:gridAfter w:val="1"/>
          <w:wAfter w:w="178" w:type="pct"/>
          <w:trHeight w:val="225"/>
          <w:jc w:val="center"/>
        </w:trPr>
        <w:tc>
          <w:tcPr>
            <w:tcW w:w="4822" w:type="pct"/>
            <w:gridSpan w:val="14"/>
            <w:vAlign w:val="bottom"/>
            <w:hideMark/>
          </w:tcPr>
          <w:p w14:paraId="2B4B55E7" w14:textId="77777777" w:rsidR="00A872EC" w:rsidRPr="00600B9A" w:rsidRDefault="00A872EC" w:rsidP="00BE78E1">
            <w:pPr>
              <w:jc w:val="both"/>
              <w:rPr>
                <w:rFonts w:ascii="Arial" w:hAnsi="Arial" w:cs="Arial"/>
                <w:sz w:val="20"/>
                <w:szCs w:val="20"/>
              </w:rPr>
            </w:pPr>
          </w:p>
        </w:tc>
      </w:tr>
      <w:tr w:rsidR="00A872EC" w:rsidRPr="00600B9A" w14:paraId="0232AA66" w14:textId="77777777" w:rsidTr="00BE78E1">
        <w:trPr>
          <w:trHeight w:val="450"/>
          <w:jc w:val="center"/>
        </w:trPr>
        <w:tc>
          <w:tcPr>
            <w:tcW w:w="1507" w:type="pct"/>
            <w:gridSpan w:val="5"/>
            <w:vAlign w:val="bottom"/>
            <w:hideMark/>
          </w:tcPr>
          <w:p w14:paraId="0C8EAC72"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CONTRATO Nro.:</w:t>
            </w:r>
          </w:p>
        </w:tc>
        <w:tc>
          <w:tcPr>
            <w:tcW w:w="996" w:type="pct"/>
            <w:gridSpan w:val="3"/>
            <w:vAlign w:val="bottom"/>
            <w:hideMark/>
          </w:tcPr>
          <w:p w14:paraId="587A58F8"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FECHA INICIO:</w:t>
            </w:r>
          </w:p>
        </w:tc>
        <w:tc>
          <w:tcPr>
            <w:tcW w:w="2320" w:type="pct"/>
            <w:gridSpan w:val="6"/>
            <w:vAlign w:val="bottom"/>
            <w:hideMark/>
          </w:tcPr>
          <w:p w14:paraId="68B40DD7"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FECHA TERMINA:</w:t>
            </w:r>
          </w:p>
        </w:tc>
        <w:tc>
          <w:tcPr>
            <w:tcW w:w="178" w:type="pct"/>
            <w:noWrap/>
            <w:vAlign w:val="bottom"/>
            <w:hideMark/>
          </w:tcPr>
          <w:p w14:paraId="5E83D296" w14:textId="77777777" w:rsidR="00A872EC" w:rsidRPr="00600B9A" w:rsidRDefault="00A872EC" w:rsidP="00BE78E1">
            <w:pPr>
              <w:jc w:val="both"/>
              <w:rPr>
                <w:rFonts w:ascii="Arial" w:hAnsi="Arial" w:cs="Arial"/>
                <w:sz w:val="20"/>
                <w:szCs w:val="20"/>
              </w:rPr>
            </w:pPr>
          </w:p>
        </w:tc>
      </w:tr>
      <w:tr w:rsidR="00A872EC" w:rsidRPr="00600B9A" w14:paraId="221F4130" w14:textId="77777777" w:rsidTr="00BE78E1">
        <w:trPr>
          <w:trHeight w:val="225"/>
          <w:jc w:val="center"/>
        </w:trPr>
        <w:tc>
          <w:tcPr>
            <w:tcW w:w="764" w:type="pct"/>
            <w:gridSpan w:val="2"/>
            <w:vAlign w:val="bottom"/>
            <w:hideMark/>
          </w:tcPr>
          <w:p w14:paraId="6CBFBFBA" w14:textId="77777777" w:rsidR="00A872EC" w:rsidRPr="00600B9A" w:rsidRDefault="00A872EC" w:rsidP="00BE78E1">
            <w:pPr>
              <w:spacing w:line="256" w:lineRule="auto"/>
              <w:jc w:val="both"/>
              <w:rPr>
                <w:rFonts w:ascii="Arial" w:hAnsi="Arial" w:cs="Arial"/>
                <w:sz w:val="20"/>
                <w:szCs w:val="20"/>
                <w:lang w:eastAsia="es-CO"/>
              </w:rPr>
            </w:pPr>
          </w:p>
        </w:tc>
        <w:tc>
          <w:tcPr>
            <w:tcW w:w="508" w:type="pct"/>
            <w:gridSpan w:val="2"/>
            <w:vAlign w:val="bottom"/>
            <w:hideMark/>
          </w:tcPr>
          <w:p w14:paraId="132B3704" w14:textId="77777777" w:rsidR="00A872EC" w:rsidRPr="00600B9A" w:rsidRDefault="00A872EC" w:rsidP="00BE78E1">
            <w:pPr>
              <w:spacing w:line="256" w:lineRule="auto"/>
              <w:jc w:val="both"/>
              <w:rPr>
                <w:rFonts w:ascii="Arial" w:hAnsi="Arial" w:cs="Arial"/>
                <w:sz w:val="20"/>
                <w:szCs w:val="20"/>
                <w:lang w:eastAsia="es-CO"/>
              </w:rPr>
            </w:pPr>
          </w:p>
        </w:tc>
        <w:tc>
          <w:tcPr>
            <w:tcW w:w="235" w:type="pct"/>
            <w:vAlign w:val="bottom"/>
            <w:hideMark/>
          </w:tcPr>
          <w:p w14:paraId="7BEA42FB" w14:textId="77777777" w:rsidR="00A872EC" w:rsidRPr="00600B9A" w:rsidRDefault="00A872EC" w:rsidP="00BE78E1">
            <w:pPr>
              <w:spacing w:line="256" w:lineRule="auto"/>
              <w:jc w:val="both"/>
              <w:rPr>
                <w:rFonts w:ascii="Arial" w:hAnsi="Arial" w:cs="Arial"/>
                <w:sz w:val="20"/>
                <w:szCs w:val="20"/>
                <w:lang w:eastAsia="es-CO"/>
              </w:rPr>
            </w:pPr>
          </w:p>
        </w:tc>
        <w:tc>
          <w:tcPr>
            <w:tcW w:w="435" w:type="pct"/>
            <w:vAlign w:val="bottom"/>
            <w:hideMark/>
          </w:tcPr>
          <w:p w14:paraId="65188FAB" w14:textId="77777777" w:rsidR="00A872EC" w:rsidRPr="00600B9A" w:rsidRDefault="00A872EC" w:rsidP="00BE78E1">
            <w:pPr>
              <w:spacing w:line="256" w:lineRule="auto"/>
              <w:jc w:val="both"/>
              <w:rPr>
                <w:rFonts w:ascii="Arial" w:hAnsi="Arial" w:cs="Arial"/>
                <w:sz w:val="20"/>
                <w:szCs w:val="20"/>
                <w:lang w:eastAsia="es-CO"/>
              </w:rPr>
            </w:pPr>
          </w:p>
        </w:tc>
        <w:tc>
          <w:tcPr>
            <w:tcW w:w="561" w:type="pct"/>
            <w:gridSpan w:val="2"/>
            <w:vAlign w:val="bottom"/>
            <w:hideMark/>
          </w:tcPr>
          <w:p w14:paraId="7A4C6FF4" w14:textId="77777777" w:rsidR="00A872EC" w:rsidRPr="00600B9A" w:rsidRDefault="00A872EC" w:rsidP="00BE78E1">
            <w:pPr>
              <w:spacing w:line="256" w:lineRule="auto"/>
              <w:jc w:val="both"/>
              <w:rPr>
                <w:rFonts w:ascii="Arial" w:hAnsi="Arial" w:cs="Arial"/>
                <w:sz w:val="20"/>
                <w:szCs w:val="20"/>
                <w:lang w:eastAsia="es-CO"/>
              </w:rPr>
            </w:pPr>
          </w:p>
        </w:tc>
        <w:tc>
          <w:tcPr>
            <w:tcW w:w="552" w:type="pct"/>
            <w:gridSpan w:val="2"/>
            <w:vAlign w:val="bottom"/>
            <w:hideMark/>
          </w:tcPr>
          <w:p w14:paraId="616FE5DD" w14:textId="77777777" w:rsidR="00A872EC" w:rsidRPr="00600B9A" w:rsidRDefault="00A872EC" w:rsidP="00BE78E1">
            <w:pPr>
              <w:spacing w:line="256" w:lineRule="auto"/>
              <w:jc w:val="both"/>
              <w:rPr>
                <w:rFonts w:ascii="Arial" w:hAnsi="Arial" w:cs="Arial"/>
                <w:sz w:val="20"/>
                <w:szCs w:val="20"/>
                <w:lang w:eastAsia="es-CO"/>
              </w:rPr>
            </w:pPr>
          </w:p>
        </w:tc>
        <w:tc>
          <w:tcPr>
            <w:tcW w:w="627" w:type="pct"/>
            <w:vAlign w:val="bottom"/>
            <w:hideMark/>
          </w:tcPr>
          <w:p w14:paraId="1CD243CD" w14:textId="77777777" w:rsidR="00A872EC" w:rsidRPr="00600B9A" w:rsidRDefault="00A872EC" w:rsidP="00BE78E1">
            <w:pPr>
              <w:spacing w:line="256" w:lineRule="auto"/>
              <w:jc w:val="both"/>
              <w:rPr>
                <w:rFonts w:ascii="Arial" w:hAnsi="Arial" w:cs="Arial"/>
                <w:sz w:val="20"/>
                <w:szCs w:val="20"/>
                <w:lang w:eastAsia="es-CO"/>
              </w:rPr>
            </w:pPr>
          </w:p>
        </w:tc>
        <w:tc>
          <w:tcPr>
            <w:tcW w:w="1014" w:type="pct"/>
            <w:gridSpan w:val="2"/>
            <w:vAlign w:val="bottom"/>
            <w:hideMark/>
          </w:tcPr>
          <w:p w14:paraId="497FD442" w14:textId="77777777" w:rsidR="00A872EC" w:rsidRPr="00600B9A" w:rsidRDefault="00A872EC" w:rsidP="00BE78E1">
            <w:pPr>
              <w:spacing w:line="256" w:lineRule="auto"/>
              <w:jc w:val="both"/>
              <w:rPr>
                <w:rFonts w:ascii="Arial" w:hAnsi="Arial" w:cs="Arial"/>
                <w:sz w:val="20"/>
                <w:szCs w:val="20"/>
                <w:lang w:eastAsia="es-CO"/>
              </w:rPr>
            </w:pPr>
          </w:p>
        </w:tc>
        <w:tc>
          <w:tcPr>
            <w:tcW w:w="123" w:type="pct"/>
            <w:vAlign w:val="bottom"/>
            <w:hideMark/>
          </w:tcPr>
          <w:p w14:paraId="47FEB813" w14:textId="77777777" w:rsidR="00A872EC" w:rsidRPr="00600B9A" w:rsidRDefault="00A872EC" w:rsidP="00BE78E1">
            <w:pPr>
              <w:spacing w:line="256" w:lineRule="auto"/>
              <w:jc w:val="both"/>
              <w:rPr>
                <w:rFonts w:ascii="Arial" w:hAnsi="Arial" w:cs="Arial"/>
                <w:sz w:val="20"/>
                <w:szCs w:val="20"/>
                <w:lang w:eastAsia="es-CO"/>
              </w:rPr>
            </w:pPr>
          </w:p>
        </w:tc>
        <w:tc>
          <w:tcPr>
            <w:tcW w:w="121" w:type="pct"/>
            <w:noWrap/>
            <w:vAlign w:val="bottom"/>
            <w:hideMark/>
          </w:tcPr>
          <w:p w14:paraId="11E8916A" w14:textId="77777777" w:rsidR="00A872EC" w:rsidRPr="00600B9A" w:rsidRDefault="00A872EC" w:rsidP="00BE78E1">
            <w:pPr>
              <w:spacing w:line="256" w:lineRule="auto"/>
              <w:jc w:val="both"/>
              <w:rPr>
                <w:rFonts w:ascii="Arial" w:hAnsi="Arial" w:cs="Arial"/>
                <w:sz w:val="20"/>
                <w:szCs w:val="20"/>
                <w:lang w:eastAsia="es-CO"/>
              </w:rPr>
            </w:pPr>
          </w:p>
        </w:tc>
      </w:tr>
      <w:tr w:rsidR="00A872EC" w:rsidRPr="00600B9A" w14:paraId="232FC28D" w14:textId="77777777" w:rsidTr="00BE78E1">
        <w:trPr>
          <w:gridAfter w:val="1"/>
          <w:wAfter w:w="178" w:type="pct"/>
          <w:trHeight w:val="450"/>
          <w:jc w:val="center"/>
        </w:trPr>
        <w:tc>
          <w:tcPr>
            <w:tcW w:w="4822" w:type="pct"/>
            <w:gridSpan w:val="14"/>
            <w:vAlign w:val="bottom"/>
            <w:hideMark/>
          </w:tcPr>
          <w:p w14:paraId="24149253"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VALOR INICIAL:     _______________</w:t>
            </w:r>
          </w:p>
          <w:p w14:paraId="443E435B"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ADICION Nro. 1:    _______________</w:t>
            </w:r>
          </w:p>
          <w:p w14:paraId="23AAE5A8"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ADICION Nro. 2      _______________</w:t>
            </w:r>
          </w:p>
          <w:p w14:paraId="6E393193"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TOTAL:                  _______________</w:t>
            </w:r>
          </w:p>
        </w:tc>
      </w:tr>
      <w:tr w:rsidR="00A872EC" w:rsidRPr="00600B9A" w14:paraId="79A1D7B2" w14:textId="77777777" w:rsidTr="00BE78E1">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7A474F4B" w14:textId="77777777" w:rsidR="00A872EC" w:rsidRPr="00600B9A" w:rsidRDefault="00A872EC" w:rsidP="00BE78E1">
            <w:pPr>
              <w:spacing w:line="256" w:lineRule="auto"/>
              <w:jc w:val="both"/>
              <w:rPr>
                <w:rFonts w:ascii="Arial" w:hAnsi="Arial" w:cs="Arial"/>
                <w:b/>
                <w:bCs/>
                <w:sz w:val="20"/>
                <w:szCs w:val="20"/>
              </w:rPr>
            </w:pPr>
            <w:r w:rsidRPr="00600B9A">
              <w:rPr>
                <w:rFonts w:ascii="Arial" w:hAnsi="Arial" w:cs="Arial"/>
                <w:b/>
                <w:bCs/>
                <w:sz w:val="20"/>
                <w:szCs w:val="20"/>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1CB9F9AB" w14:textId="77777777" w:rsidR="00A872EC" w:rsidRPr="00600B9A" w:rsidRDefault="00A872EC" w:rsidP="00BE78E1">
            <w:pPr>
              <w:spacing w:line="256" w:lineRule="auto"/>
              <w:jc w:val="both"/>
              <w:rPr>
                <w:rFonts w:ascii="Arial" w:hAnsi="Arial" w:cs="Arial"/>
                <w:b/>
                <w:bCs/>
                <w:sz w:val="20"/>
                <w:szCs w:val="20"/>
              </w:rPr>
            </w:pPr>
            <w:r w:rsidRPr="00600B9A">
              <w:rPr>
                <w:rFonts w:ascii="Arial" w:hAnsi="Arial" w:cs="Arial"/>
                <w:b/>
                <w:bCs/>
                <w:sz w:val="20"/>
                <w:szCs w:val="20"/>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25ABCDB2" w14:textId="77777777" w:rsidR="00A872EC" w:rsidRPr="00600B9A" w:rsidRDefault="00A872EC" w:rsidP="00BE78E1">
            <w:pPr>
              <w:spacing w:line="256" w:lineRule="auto"/>
              <w:jc w:val="both"/>
              <w:rPr>
                <w:rFonts w:ascii="Arial" w:hAnsi="Arial" w:cs="Arial"/>
                <w:b/>
                <w:bCs/>
                <w:sz w:val="20"/>
                <w:szCs w:val="20"/>
              </w:rPr>
            </w:pPr>
            <w:r w:rsidRPr="00600B9A">
              <w:rPr>
                <w:rFonts w:ascii="Arial" w:hAnsi="Arial" w:cs="Arial"/>
                <w:b/>
                <w:bCs/>
                <w:sz w:val="20"/>
                <w:szCs w:val="20"/>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4AFEDE76" w14:textId="77777777" w:rsidR="00A872EC" w:rsidRPr="00600B9A" w:rsidRDefault="00A872EC" w:rsidP="00BE78E1">
            <w:pPr>
              <w:spacing w:line="256" w:lineRule="auto"/>
              <w:jc w:val="both"/>
              <w:rPr>
                <w:rFonts w:ascii="Arial" w:hAnsi="Arial" w:cs="Arial"/>
                <w:b/>
                <w:bCs/>
                <w:sz w:val="20"/>
                <w:szCs w:val="20"/>
              </w:rPr>
            </w:pPr>
            <w:r w:rsidRPr="00600B9A">
              <w:rPr>
                <w:rFonts w:ascii="Arial" w:hAnsi="Arial" w:cs="Arial"/>
                <w:b/>
                <w:bCs/>
                <w:sz w:val="20"/>
                <w:szCs w:val="20"/>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2EA92292" w14:textId="77777777" w:rsidR="00A872EC" w:rsidRPr="00600B9A" w:rsidRDefault="00A872EC" w:rsidP="00BE78E1">
            <w:pPr>
              <w:spacing w:line="256" w:lineRule="auto"/>
              <w:jc w:val="both"/>
              <w:rPr>
                <w:rFonts w:ascii="Arial" w:hAnsi="Arial" w:cs="Arial"/>
                <w:b/>
                <w:bCs/>
                <w:sz w:val="20"/>
                <w:szCs w:val="20"/>
              </w:rPr>
            </w:pPr>
            <w:r w:rsidRPr="00600B9A">
              <w:rPr>
                <w:rFonts w:ascii="Arial" w:hAnsi="Arial" w:cs="Arial"/>
                <w:b/>
                <w:bCs/>
                <w:sz w:val="20"/>
                <w:szCs w:val="20"/>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299FFC61" w14:textId="77777777" w:rsidR="00A872EC" w:rsidRPr="00600B9A" w:rsidRDefault="00A872EC" w:rsidP="00BE78E1">
            <w:pPr>
              <w:spacing w:line="256" w:lineRule="auto"/>
              <w:jc w:val="both"/>
              <w:rPr>
                <w:rFonts w:ascii="Arial" w:hAnsi="Arial" w:cs="Arial"/>
                <w:b/>
                <w:bCs/>
                <w:sz w:val="20"/>
                <w:szCs w:val="20"/>
              </w:rPr>
            </w:pPr>
            <w:r w:rsidRPr="00600B9A">
              <w:rPr>
                <w:rFonts w:ascii="Arial" w:hAnsi="Arial" w:cs="Arial"/>
                <w:b/>
                <w:bCs/>
                <w:sz w:val="20"/>
                <w:szCs w:val="20"/>
              </w:rPr>
              <w:t>VALOR TOTAL</w:t>
            </w:r>
          </w:p>
        </w:tc>
      </w:tr>
      <w:tr w:rsidR="00A872EC" w:rsidRPr="00600B9A" w14:paraId="20B1BBDA" w14:textId="77777777" w:rsidTr="00BE78E1">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50DCCC49"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4195F9D7" w14:textId="77777777" w:rsidR="00A872EC" w:rsidRPr="00600B9A" w:rsidRDefault="00A872EC" w:rsidP="00BE78E1">
            <w:pPr>
              <w:jc w:val="both"/>
              <w:rPr>
                <w:rFonts w:ascii="Arial" w:hAnsi="Arial" w:cs="Arial"/>
                <w:sz w:val="20"/>
                <w:szCs w:val="20"/>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319E8778" w14:textId="77777777" w:rsidR="00A872EC" w:rsidRPr="00600B9A" w:rsidRDefault="00A872EC" w:rsidP="00BE78E1">
            <w:pPr>
              <w:spacing w:line="256" w:lineRule="auto"/>
              <w:jc w:val="both"/>
              <w:rPr>
                <w:rFonts w:ascii="Arial" w:hAnsi="Arial" w:cs="Arial"/>
                <w:sz w:val="20"/>
                <w:szCs w:val="20"/>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29BFE2AF" w14:textId="77777777" w:rsidR="00A872EC" w:rsidRPr="00600B9A" w:rsidRDefault="00A872EC" w:rsidP="00BE78E1">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168101E" w14:textId="77777777" w:rsidR="00A872EC" w:rsidRPr="00600B9A" w:rsidRDefault="00A872EC" w:rsidP="00BE78E1">
            <w:pPr>
              <w:spacing w:line="256" w:lineRule="auto"/>
              <w:jc w:val="both"/>
              <w:rPr>
                <w:rFonts w:ascii="Arial" w:hAnsi="Arial" w:cs="Arial"/>
                <w:sz w:val="20"/>
                <w:szCs w:val="20"/>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503F1FBF" w14:textId="77777777" w:rsidR="00A872EC" w:rsidRPr="00600B9A" w:rsidRDefault="00A872EC" w:rsidP="00BE78E1">
            <w:pPr>
              <w:spacing w:line="256" w:lineRule="auto"/>
              <w:jc w:val="both"/>
              <w:rPr>
                <w:rFonts w:ascii="Arial" w:hAnsi="Arial" w:cs="Arial"/>
                <w:b/>
                <w:bCs/>
                <w:sz w:val="20"/>
                <w:szCs w:val="20"/>
              </w:rPr>
            </w:pPr>
          </w:p>
        </w:tc>
      </w:tr>
      <w:tr w:rsidR="00A872EC" w:rsidRPr="00600B9A" w14:paraId="514C238C" w14:textId="77777777" w:rsidTr="00BE78E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D806F63"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MES 2</w:t>
            </w:r>
          </w:p>
        </w:tc>
        <w:tc>
          <w:tcPr>
            <w:tcW w:w="419" w:type="pct"/>
            <w:tcBorders>
              <w:top w:val="single" w:sz="4" w:space="0" w:color="auto"/>
              <w:left w:val="nil"/>
              <w:bottom w:val="single" w:sz="4" w:space="0" w:color="auto"/>
              <w:right w:val="single" w:sz="8" w:space="0" w:color="000000"/>
            </w:tcBorders>
            <w:noWrap/>
            <w:vAlign w:val="bottom"/>
            <w:hideMark/>
          </w:tcPr>
          <w:p w14:paraId="233E16F6" w14:textId="77777777" w:rsidR="00A872EC" w:rsidRPr="00600B9A" w:rsidRDefault="00A872EC" w:rsidP="00BE78E1">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003A7B9" w14:textId="77777777" w:rsidR="00A872EC" w:rsidRPr="00600B9A" w:rsidRDefault="00A872EC" w:rsidP="00BE78E1">
            <w:pPr>
              <w:spacing w:line="256" w:lineRule="auto"/>
              <w:jc w:val="both"/>
              <w:rPr>
                <w:rFonts w:ascii="Arial" w:hAnsi="Arial" w:cs="Arial"/>
                <w:sz w:val="20"/>
                <w:szCs w:val="20"/>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47461B34" w14:textId="77777777" w:rsidR="00A872EC" w:rsidRPr="00600B9A" w:rsidRDefault="00A872EC" w:rsidP="00BE78E1">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78E802A" w14:textId="77777777" w:rsidR="00A872EC" w:rsidRPr="00600B9A" w:rsidRDefault="00A872EC" w:rsidP="00BE78E1">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0D7C923" w14:textId="77777777" w:rsidR="00A872EC" w:rsidRPr="00600B9A" w:rsidRDefault="00A872EC" w:rsidP="00BE78E1">
            <w:pPr>
              <w:spacing w:line="256" w:lineRule="auto"/>
              <w:jc w:val="both"/>
              <w:rPr>
                <w:rFonts w:ascii="Arial" w:hAnsi="Arial" w:cs="Arial"/>
                <w:b/>
                <w:bCs/>
                <w:sz w:val="20"/>
                <w:szCs w:val="20"/>
              </w:rPr>
            </w:pPr>
          </w:p>
        </w:tc>
      </w:tr>
      <w:tr w:rsidR="00A872EC" w:rsidRPr="00600B9A" w14:paraId="02D72D25" w14:textId="77777777" w:rsidTr="00BE78E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0FC97E9"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MES 3</w:t>
            </w:r>
          </w:p>
        </w:tc>
        <w:tc>
          <w:tcPr>
            <w:tcW w:w="419" w:type="pct"/>
            <w:tcBorders>
              <w:top w:val="nil"/>
              <w:left w:val="nil"/>
              <w:bottom w:val="single" w:sz="4" w:space="0" w:color="auto"/>
              <w:right w:val="single" w:sz="8" w:space="0" w:color="000000"/>
            </w:tcBorders>
            <w:noWrap/>
            <w:vAlign w:val="bottom"/>
            <w:hideMark/>
          </w:tcPr>
          <w:p w14:paraId="255CAE9F" w14:textId="77777777" w:rsidR="00A872EC" w:rsidRPr="00600B9A" w:rsidRDefault="00A872EC" w:rsidP="00BE78E1">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FA3CFAB" w14:textId="77777777" w:rsidR="00A872EC" w:rsidRPr="00600B9A" w:rsidRDefault="00A872EC" w:rsidP="00BE78E1">
            <w:pPr>
              <w:spacing w:line="256" w:lineRule="auto"/>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7A62BF04" w14:textId="77777777" w:rsidR="00A872EC" w:rsidRPr="00600B9A" w:rsidRDefault="00A872EC" w:rsidP="00BE78E1">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946EBDF" w14:textId="77777777" w:rsidR="00A872EC" w:rsidRPr="00600B9A" w:rsidRDefault="00A872EC" w:rsidP="00BE78E1">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0D3A7BF" w14:textId="77777777" w:rsidR="00A872EC" w:rsidRPr="00600B9A" w:rsidRDefault="00A872EC" w:rsidP="00BE78E1">
            <w:pPr>
              <w:spacing w:line="256" w:lineRule="auto"/>
              <w:jc w:val="both"/>
              <w:rPr>
                <w:rFonts w:ascii="Arial" w:hAnsi="Arial" w:cs="Arial"/>
                <w:b/>
                <w:bCs/>
                <w:sz w:val="20"/>
                <w:szCs w:val="20"/>
              </w:rPr>
            </w:pPr>
          </w:p>
        </w:tc>
      </w:tr>
      <w:tr w:rsidR="00A872EC" w:rsidRPr="00600B9A" w14:paraId="1C5F9E7F" w14:textId="77777777" w:rsidTr="00BE78E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3EBA781"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MES 4</w:t>
            </w:r>
          </w:p>
        </w:tc>
        <w:tc>
          <w:tcPr>
            <w:tcW w:w="419" w:type="pct"/>
            <w:tcBorders>
              <w:top w:val="single" w:sz="4" w:space="0" w:color="auto"/>
              <w:left w:val="nil"/>
              <w:bottom w:val="single" w:sz="4" w:space="0" w:color="auto"/>
              <w:right w:val="single" w:sz="8" w:space="0" w:color="000000"/>
            </w:tcBorders>
            <w:noWrap/>
            <w:vAlign w:val="bottom"/>
            <w:hideMark/>
          </w:tcPr>
          <w:p w14:paraId="5285C925" w14:textId="77777777" w:rsidR="00A872EC" w:rsidRPr="00600B9A" w:rsidRDefault="00A872EC" w:rsidP="00BE78E1">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18273A5" w14:textId="77777777" w:rsidR="00A872EC" w:rsidRPr="00600B9A" w:rsidRDefault="00A872EC" w:rsidP="00BE78E1">
            <w:pPr>
              <w:spacing w:line="256" w:lineRule="auto"/>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349B6DAA" w14:textId="77777777" w:rsidR="00A872EC" w:rsidRPr="00600B9A" w:rsidRDefault="00A872EC" w:rsidP="00BE78E1">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9CADBD0" w14:textId="77777777" w:rsidR="00A872EC" w:rsidRPr="00600B9A" w:rsidRDefault="00A872EC" w:rsidP="00BE78E1">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65F983A" w14:textId="77777777" w:rsidR="00A872EC" w:rsidRPr="00600B9A" w:rsidRDefault="00A872EC" w:rsidP="00BE78E1">
            <w:pPr>
              <w:spacing w:line="256" w:lineRule="auto"/>
              <w:jc w:val="both"/>
              <w:rPr>
                <w:rFonts w:ascii="Arial" w:hAnsi="Arial" w:cs="Arial"/>
                <w:b/>
                <w:bCs/>
                <w:sz w:val="20"/>
                <w:szCs w:val="20"/>
              </w:rPr>
            </w:pPr>
          </w:p>
        </w:tc>
      </w:tr>
      <w:tr w:rsidR="00A872EC" w:rsidRPr="00600B9A" w14:paraId="0747694D" w14:textId="77777777" w:rsidTr="00BE78E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B50352C"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lastRenderedPageBreak/>
              <w:t>MES 5</w:t>
            </w:r>
          </w:p>
        </w:tc>
        <w:tc>
          <w:tcPr>
            <w:tcW w:w="419" w:type="pct"/>
            <w:tcBorders>
              <w:top w:val="single" w:sz="4" w:space="0" w:color="auto"/>
              <w:left w:val="nil"/>
              <w:bottom w:val="single" w:sz="4" w:space="0" w:color="auto"/>
              <w:right w:val="single" w:sz="8" w:space="0" w:color="000000"/>
            </w:tcBorders>
            <w:noWrap/>
            <w:vAlign w:val="bottom"/>
            <w:hideMark/>
          </w:tcPr>
          <w:p w14:paraId="6F1493F3" w14:textId="77777777" w:rsidR="00A872EC" w:rsidRPr="00600B9A" w:rsidRDefault="00A872EC" w:rsidP="00BE78E1">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37CCF9C" w14:textId="77777777" w:rsidR="00A872EC" w:rsidRPr="00600B9A" w:rsidRDefault="00A872EC" w:rsidP="00BE78E1">
            <w:pPr>
              <w:spacing w:line="256" w:lineRule="auto"/>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663550BD" w14:textId="77777777" w:rsidR="00A872EC" w:rsidRPr="00600B9A" w:rsidRDefault="00A872EC" w:rsidP="00BE78E1">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6673DED" w14:textId="77777777" w:rsidR="00A872EC" w:rsidRPr="00600B9A" w:rsidRDefault="00A872EC" w:rsidP="00BE78E1">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1BF69B7" w14:textId="77777777" w:rsidR="00A872EC" w:rsidRPr="00600B9A" w:rsidRDefault="00A872EC" w:rsidP="00BE78E1">
            <w:pPr>
              <w:spacing w:line="256" w:lineRule="auto"/>
              <w:jc w:val="both"/>
              <w:rPr>
                <w:rFonts w:ascii="Arial" w:hAnsi="Arial" w:cs="Arial"/>
                <w:b/>
                <w:bCs/>
                <w:sz w:val="20"/>
                <w:szCs w:val="20"/>
              </w:rPr>
            </w:pPr>
          </w:p>
        </w:tc>
      </w:tr>
      <w:tr w:rsidR="00A872EC" w:rsidRPr="00600B9A" w14:paraId="5D430C35" w14:textId="77777777" w:rsidTr="00BE78E1">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99F5DF4"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MES 6</w:t>
            </w:r>
          </w:p>
        </w:tc>
        <w:tc>
          <w:tcPr>
            <w:tcW w:w="419" w:type="pct"/>
            <w:tcBorders>
              <w:top w:val="single" w:sz="4" w:space="0" w:color="auto"/>
              <w:left w:val="nil"/>
              <w:bottom w:val="single" w:sz="4" w:space="0" w:color="auto"/>
              <w:right w:val="single" w:sz="8" w:space="0" w:color="000000"/>
            </w:tcBorders>
            <w:noWrap/>
            <w:vAlign w:val="bottom"/>
            <w:hideMark/>
          </w:tcPr>
          <w:p w14:paraId="51E42F35" w14:textId="77777777" w:rsidR="00A872EC" w:rsidRPr="00600B9A" w:rsidRDefault="00A872EC" w:rsidP="00BE78E1">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9F3EEBA" w14:textId="77777777" w:rsidR="00A872EC" w:rsidRPr="00600B9A" w:rsidRDefault="00A872EC" w:rsidP="00BE78E1">
            <w:pPr>
              <w:spacing w:line="256" w:lineRule="auto"/>
              <w:jc w:val="both"/>
              <w:rPr>
                <w:rFonts w:ascii="Arial" w:hAnsi="Arial" w:cs="Arial"/>
                <w:sz w:val="20"/>
                <w:szCs w:val="20"/>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5E1A33AE" w14:textId="77777777" w:rsidR="00A872EC" w:rsidRPr="00600B9A" w:rsidRDefault="00A872EC" w:rsidP="00BE78E1">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E3D7972" w14:textId="77777777" w:rsidR="00A872EC" w:rsidRPr="00600B9A" w:rsidRDefault="00A872EC" w:rsidP="00BE78E1">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768DF16" w14:textId="77777777" w:rsidR="00A872EC" w:rsidRPr="00600B9A" w:rsidRDefault="00A872EC" w:rsidP="00BE78E1">
            <w:pPr>
              <w:spacing w:line="256" w:lineRule="auto"/>
              <w:jc w:val="both"/>
              <w:rPr>
                <w:rFonts w:ascii="Arial" w:hAnsi="Arial" w:cs="Arial"/>
                <w:b/>
                <w:bCs/>
                <w:sz w:val="20"/>
                <w:szCs w:val="20"/>
              </w:rPr>
            </w:pPr>
          </w:p>
        </w:tc>
      </w:tr>
      <w:tr w:rsidR="00A872EC" w:rsidRPr="00600B9A" w14:paraId="46C9109F" w14:textId="77777777" w:rsidTr="00BE78E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0383673" w14:textId="77777777" w:rsidR="00A872EC" w:rsidRPr="00600B9A" w:rsidRDefault="00A872EC" w:rsidP="00BE78E1">
            <w:pPr>
              <w:spacing w:line="256" w:lineRule="auto"/>
              <w:jc w:val="both"/>
              <w:rPr>
                <w:rFonts w:ascii="Arial" w:hAnsi="Arial" w:cs="Arial"/>
                <w:sz w:val="20"/>
                <w:szCs w:val="20"/>
              </w:rPr>
            </w:pPr>
            <w:r w:rsidRPr="00600B9A">
              <w:rPr>
                <w:rFonts w:ascii="Arial" w:hAnsi="Arial" w:cs="Arial"/>
                <w:sz w:val="20"/>
                <w:szCs w:val="20"/>
              </w:rPr>
              <w:t>MES 7</w:t>
            </w:r>
          </w:p>
        </w:tc>
        <w:tc>
          <w:tcPr>
            <w:tcW w:w="419" w:type="pct"/>
            <w:tcBorders>
              <w:top w:val="single" w:sz="4" w:space="0" w:color="auto"/>
              <w:left w:val="nil"/>
              <w:bottom w:val="single" w:sz="4" w:space="0" w:color="auto"/>
              <w:right w:val="single" w:sz="8" w:space="0" w:color="000000"/>
            </w:tcBorders>
            <w:noWrap/>
            <w:vAlign w:val="bottom"/>
            <w:hideMark/>
          </w:tcPr>
          <w:p w14:paraId="378DDAE1" w14:textId="77777777" w:rsidR="00A872EC" w:rsidRPr="00600B9A" w:rsidRDefault="00A872EC" w:rsidP="00BE78E1">
            <w:pPr>
              <w:spacing w:line="256"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812C261" w14:textId="77777777" w:rsidR="00A872EC" w:rsidRPr="00600B9A" w:rsidRDefault="00A872EC" w:rsidP="00BE78E1">
            <w:pPr>
              <w:spacing w:line="256" w:lineRule="auto"/>
              <w:jc w:val="both"/>
              <w:rPr>
                <w:rFonts w:ascii="Arial" w:hAnsi="Arial" w:cs="Arial"/>
                <w:sz w:val="20"/>
                <w:szCs w:val="20"/>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62B7D881" w14:textId="77777777" w:rsidR="00A872EC" w:rsidRPr="00600B9A" w:rsidRDefault="00A872EC" w:rsidP="00BE78E1">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1F9C1D4" w14:textId="77777777" w:rsidR="00A872EC" w:rsidRPr="00600B9A" w:rsidRDefault="00A872EC" w:rsidP="00BE78E1">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58DAA40" w14:textId="77777777" w:rsidR="00A872EC" w:rsidRPr="00600B9A" w:rsidRDefault="00A872EC" w:rsidP="00BE78E1">
            <w:pPr>
              <w:spacing w:line="256" w:lineRule="auto"/>
              <w:jc w:val="both"/>
              <w:rPr>
                <w:rFonts w:ascii="Arial" w:hAnsi="Arial" w:cs="Arial"/>
                <w:b/>
                <w:bCs/>
                <w:sz w:val="20"/>
                <w:szCs w:val="20"/>
              </w:rPr>
            </w:pPr>
          </w:p>
        </w:tc>
      </w:tr>
    </w:tbl>
    <w:p w14:paraId="2A8F8685" w14:textId="77777777" w:rsidR="00A872EC" w:rsidRPr="00600B9A" w:rsidRDefault="00A872EC" w:rsidP="00A872EC">
      <w:pPr>
        <w:jc w:val="both"/>
        <w:rPr>
          <w:rFonts w:ascii="Arial" w:hAnsi="Arial" w:cs="Arial"/>
          <w:bCs/>
          <w:sz w:val="20"/>
          <w:szCs w:val="20"/>
        </w:rPr>
      </w:pPr>
    </w:p>
    <w:p w14:paraId="2ADA15C7" w14:textId="7C1BF5EA" w:rsidR="00A872EC" w:rsidRPr="00600B9A" w:rsidRDefault="00A872EC" w:rsidP="00623952">
      <w:pPr>
        <w:jc w:val="both"/>
        <w:rPr>
          <w:rFonts w:ascii="Arial" w:hAnsi="Arial" w:cs="Arial"/>
          <w:sz w:val="20"/>
          <w:szCs w:val="20"/>
        </w:rPr>
      </w:pPr>
      <w:r w:rsidRPr="00600B9A">
        <w:rPr>
          <w:rFonts w:ascii="Arial" w:hAnsi="Arial" w:cs="Arial"/>
          <w:b/>
          <w:bCs/>
          <w:sz w:val="20"/>
          <w:szCs w:val="20"/>
        </w:rPr>
        <w:t>3</w:t>
      </w:r>
      <w:r w:rsidR="00886F7C">
        <w:rPr>
          <w:rFonts w:ascii="Arial" w:hAnsi="Arial" w:cs="Arial"/>
          <w:b/>
          <w:bCs/>
          <w:sz w:val="20"/>
          <w:szCs w:val="20"/>
        </w:rPr>
        <w:t xml:space="preserve">7. </w:t>
      </w:r>
      <w:r w:rsidRPr="00600B9A">
        <w:rPr>
          <w:rFonts w:ascii="Arial" w:hAnsi="Arial" w:cs="Arial"/>
          <w:sz w:val="20"/>
          <w:szCs w:val="20"/>
        </w:rPr>
        <w:t>Por ningún motivo se abstendrá de atender a los usuarios, sin informar previamente a la institución el imprevisto presentado, esto con el fin de evitar molestias al mismo.</w:t>
      </w:r>
      <w:bookmarkStart w:id="3" w:name="_GoBack"/>
      <w:bookmarkEnd w:id="3"/>
    </w:p>
    <w:p w14:paraId="2006EC56" w14:textId="7EC9A6BA" w:rsidR="00A872EC" w:rsidRPr="00623952" w:rsidRDefault="00A872EC" w:rsidP="00623952">
      <w:pPr>
        <w:contextualSpacing/>
        <w:jc w:val="both"/>
        <w:rPr>
          <w:rFonts w:ascii="Arial" w:hAnsi="Arial" w:cs="Arial"/>
          <w:sz w:val="20"/>
          <w:szCs w:val="20"/>
          <w:lang w:val="es-CO"/>
        </w:rPr>
      </w:pPr>
      <w:r w:rsidRPr="00600B9A">
        <w:rPr>
          <w:rFonts w:ascii="Arial" w:hAnsi="Arial" w:cs="Arial"/>
          <w:b/>
          <w:bCs/>
          <w:sz w:val="20"/>
          <w:szCs w:val="20"/>
          <w:lang w:val="es-CO"/>
        </w:rPr>
        <w:t>3</w:t>
      </w:r>
      <w:r w:rsidR="00886F7C">
        <w:rPr>
          <w:rFonts w:ascii="Arial" w:hAnsi="Arial" w:cs="Arial"/>
          <w:b/>
          <w:bCs/>
          <w:sz w:val="20"/>
          <w:szCs w:val="20"/>
          <w:lang w:val="es-CO"/>
        </w:rPr>
        <w:t>8.</w:t>
      </w:r>
      <w:r w:rsidRPr="00600B9A">
        <w:rPr>
          <w:rFonts w:ascii="Arial" w:hAnsi="Arial" w:cs="Arial"/>
          <w:sz w:val="20"/>
          <w:szCs w:val="20"/>
          <w:lang w:val="es-CO"/>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198ABEAB" w14:textId="41233589" w:rsidR="00A872EC" w:rsidRPr="00623952" w:rsidRDefault="00A872EC" w:rsidP="00623952">
      <w:pPr>
        <w:ind w:left="20"/>
        <w:contextualSpacing/>
        <w:jc w:val="both"/>
        <w:rPr>
          <w:rFonts w:ascii="Arial" w:hAnsi="Arial" w:cs="Arial"/>
          <w:bCs/>
          <w:sz w:val="20"/>
          <w:szCs w:val="20"/>
          <w:lang w:val="es-ES_tradnl"/>
        </w:rPr>
      </w:pPr>
      <w:r w:rsidRPr="00600B9A">
        <w:rPr>
          <w:rFonts w:ascii="Arial" w:hAnsi="Arial" w:cs="Arial"/>
          <w:b/>
          <w:sz w:val="20"/>
          <w:szCs w:val="20"/>
          <w:lang w:val="es-ES_tradnl"/>
        </w:rPr>
        <w:t>3</w:t>
      </w:r>
      <w:r w:rsidR="00886F7C">
        <w:rPr>
          <w:rFonts w:ascii="Arial" w:hAnsi="Arial" w:cs="Arial"/>
          <w:b/>
          <w:sz w:val="20"/>
          <w:szCs w:val="20"/>
          <w:lang w:val="es-ES_tradnl"/>
        </w:rPr>
        <w:t>9.</w:t>
      </w:r>
      <w:r w:rsidRPr="00600B9A">
        <w:rPr>
          <w:rFonts w:ascii="Arial" w:hAnsi="Arial" w:cs="Arial"/>
          <w:bCs/>
          <w:sz w:val="20"/>
          <w:szCs w:val="20"/>
          <w:lang w:val="es-ES_tradnl"/>
        </w:rPr>
        <w:t xml:space="preserve"> El contratista deberá garantizar por necesidad de la atención el usuario que requiera de material, insumos médicos y medicamentos no descritos en la oferta, deberá enviar con antelación la cotización de estos para su aprobación por parte del supervisor del contrato, medico auditor de cuentas de la RASES N. º 6 y su valor a facturar deberá ser acordado entre las partes. No obstante, primará los precios regulados y los valores máximos de recobros que fija la normatividad vigente aplicable del Ministerio de Salud y Protección Social.</w:t>
      </w:r>
    </w:p>
    <w:p w14:paraId="67FB8437" w14:textId="14DEC473" w:rsidR="00A872EC" w:rsidRPr="00623952" w:rsidRDefault="00886F7C" w:rsidP="00623952">
      <w:pPr>
        <w:widowControl w:val="0"/>
        <w:autoSpaceDE w:val="0"/>
        <w:autoSpaceDN w:val="0"/>
        <w:adjustRightInd w:val="0"/>
        <w:snapToGrid w:val="0"/>
        <w:spacing w:line="254" w:lineRule="auto"/>
        <w:contextualSpacing/>
        <w:jc w:val="both"/>
        <w:rPr>
          <w:rFonts w:ascii="Arial" w:hAnsi="Arial" w:cs="Arial"/>
          <w:sz w:val="20"/>
          <w:szCs w:val="20"/>
          <w:lang w:val="es-ES_tradnl"/>
        </w:rPr>
      </w:pPr>
      <w:r>
        <w:rPr>
          <w:rFonts w:ascii="Arial" w:hAnsi="Arial" w:cs="Arial"/>
          <w:b/>
          <w:bCs/>
          <w:sz w:val="20"/>
          <w:szCs w:val="20"/>
          <w:lang w:val="es-ES_tradnl"/>
        </w:rPr>
        <w:t>40</w:t>
      </w:r>
      <w:r>
        <w:rPr>
          <w:rFonts w:ascii="Arial" w:hAnsi="Arial" w:cs="Arial"/>
          <w:b/>
          <w:sz w:val="20"/>
          <w:szCs w:val="20"/>
          <w:lang w:val="es-ES_tradnl"/>
        </w:rPr>
        <w:t>.</w:t>
      </w:r>
      <w:r>
        <w:rPr>
          <w:rFonts w:ascii="Arial" w:hAnsi="Arial" w:cs="Arial"/>
          <w:sz w:val="20"/>
          <w:szCs w:val="20"/>
          <w:lang w:val="es-ES_tradnl"/>
        </w:rPr>
        <w:t xml:space="preserve"> </w:t>
      </w:r>
      <w:r w:rsidR="00A872EC" w:rsidRPr="00600B9A">
        <w:rPr>
          <w:rFonts w:ascii="Arial" w:hAnsi="Arial" w:cs="Arial"/>
          <w:sz w:val="20"/>
          <w:szCs w:val="20"/>
          <w:lang w:val="es-ES_tradnl"/>
        </w:rPr>
        <w:t>Participar en el proceso IAMI (Instituciones Amigas de la Mujer y la Infancia) - AIEPI (Atención Integrada a las Enfermedades Prevalentes de la Infancia).</w:t>
      </w:r>
    </w:p>
    <w:p w14:paraId="680B1C78" w14:textId="7729AD00" w:rsidR="00A872EC" w:rsidRPr="00623952" w:rsidRDefault="00A872EC" w:rsidP="00623952">
      <w:pPr>
        <w:widowControl w:val="0"/>
        <w:autoSpaceDE w:val="0"/>
        <w:autoSpaceDN w:val="0"/>
        <w:adjustRightInd w:val="0"/>
        <w:snapToGrid w:val="0"/>
        <w:spacing w:line="254" w:lineRule="auto"/>
        <w:contextualSpacing/>
        <w:jc w:val="both"/>
        <w:rPr>
          <w:rFonts w:ascii="Arial" w:hAnsi="Arial" w:cs="Arial"/>
          <w:sz w:val="20"/>
          <w:szCs w:val="20"/>
          <w:lang w:val="es-ES_tradnl"/>
        </w:rPr>
      </w:pPr>
      <w:r w:rsidRPr="00600B9A">
        <w:rPr>
          <w:rFonts w:ascii="Arial" w:hAnsi="Arial" w:cs="Arial"/>
          <w:b/>
          <w:bCs/>
          <w:sz w:val="20"/>
          <w:szCs w:val="20"/>
          <w:lang w:val="es-ES_tradnl"/>
        </w:rPr>
        <w:t>4</w:t>
      </w:r>
      <w:r w:rsidR="00886F7C">
        <w:rPr>
          <w:rFonts w:ascii="Arial" w:hAnsi="Arial" w:cs="Arial"/>
          <w:b/>
          <w:bCs/>
          <w:sz w:val="20"/>
          <w:szCs w:val="20"/>
          <w:lang w:val="es-ES_tradnl"/>
        </w:rPr>
        <w:t>1.</w:t>
      </w:r>
      <w:r w:rsidRPr="00600B9A">
        <w:rPr>
          <w:rFonts w:ascii="Arial" w:hAnsi="Arial" w:cs="Arial"/>
          <w:sz w:val="20"/>
          <w:szCs w:val="20"/>
          <w:lang w:val="es-ES_tradnl"/>
        </w:rPr>
        <w:t xml:space="preserve"> Participar activamente en el proceso Modelo en Atención Integral en Salud – MAIS (Modelo de Atención Integral en Salud).</w:t>
      </w:r>
    </w:p>
    <w:p w14:paraId="57474C74" w14:textId="2C453C5E" w:rsidR="00A872EC" w:rsidRPr="00623952" w:rsidRDefault="00A872EC" w:rsidP="00623952">
      <w:pPr>
        <w:widowControl w:val="0"/>
        <w:autoSpaceDE w:val="0"/>
        <w:autoSpaceDN w:val="0"/>
        <w:adjustRightInd w:val="0"/>
        <w:snapToGrid w:val="0"/>
        <w:spacing w:line="254" w:lineRule="auto"/>
        <w:contextualSpacing/>
        <w:jc w:val="both"/>
        <w:rPr>
          <w:rFonts w:ascii="Arial" w:eastAsia="Calibri" w:hAnsi="Arial" w:cs="Arial"/>
          <w:sz w:val="20"/>
          <w:szCs w:val="20"/>
          <w:lang w:val="es-CO"/>
        </w:rPr>
      </w:pPr>
      <w:r w:rsidRPr="00600B9A">
        <w:rPr>
          <w:rFonts w:ascii="Arial" w:eastAsia="Calibri" w:hAnsi="Arial" w:cs="Arial"/>
          <w:b/>
          <w:bCs/>
          <w:sz w:val="20"/>
          <w:szCs w:val="20"/>
          <w:lang w:val="es-CO"/>
        </w:rPr>
        <w:t>4</w:t>
      </w:r>
      <w:r w:rsidR="00886F7C">
        <w:rPr>
          <w:rFonts w:ascii="Arial" w:eastAsia="Calibri" w:hAnsi="Arial" w:cs="Arial"/>
          <w:b/>
          <w:bCs/>
          <w:sz w:val="20"/>
          <w:szCs w:val="20"/>
          <w:lang w:val="es-CO"/>
        </w:rPr>
        <w:t xml:space="preserve">2. </w:t>
      </w:r>
      <w:r w:rsidRPr="00600B9A">
        <w:rPr>
          <w:rFonts w:ascii="Arial" w:eastAsia="Calibri" w:hAnsi="Arial" w:cs="Arial"/>
          <w:sz w:val="20"/>
          <w:szCs w:val="20"/>
          <w:lang w:val="es-CO"/>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600B9A">
        <w:rPr>
          <w:rFonts w:ascii="Arial" w:hAnsi="Arial" w:cs="Arial"/>
          <w:sz w:val="20"/>
          <w:szCs w:val="20"/>
          <w:lang w:val="es-CO"/>
        </w:rPr>
        <w:t>N. º 6</w:t>
      </w:r>
      <w:r w:rsidRPr="00600B9A">
        <w:rPr>
          <w:rFonts w:ascii="Arial" w:eastAsia="Calibri" w:hAnsi="Arial" w:cs="Arial"/>
          <w:sz w:val="20"/>
          <w:szCs w:val="20"/>
          <w:lang w:val="es-CO"/>
        </w:rPr>
        <w:t>, con el fin de atender la demanda del mismo.</w:t>
      </w:r>
    </w:p>
    <w:p w14:paraId="5057063C" w14:textId="794A239D" w:rsidR="00A872EC" w:rsidRPr="00600B9A" w:rsidRDefault="00A872EC" w:rsidP="00623952">
      <w:pPr>
        <w:widowControl w:val="0"/>
        <w:autoSpaceDE w:val="0"/>
        <w:autoSpaceDN w:val="0"/>
        <w:adjustRightInd w:val="0"/>
        <w:snapToGrid w:val="0"/>
        <w:spacing w:line="254" w:lineRule="auto"/>
        <w:contextualSpacing/>
        <w:jc w:val="both"/>
        <w:rPr>
          <w:rFonts w:ascii="Arial" w:hAnsi="Arial" w:cs="Arial"/>
          <w:sz w:val="20"/>
          <w:szCs w:val="20"/>
          <w:lang w:val="es-CO"/>
        </w:rPr>
      </w:pPr>
      <w:r w:rsidRPr="00600B9A">
        <w:rPr>
          <w:rFonts w:ascii="Arial" w:hAnsi="Arial" w:cs="Arial"/>
          <w:b/>
          <w:bCs/>
          <w:sz w:val="20"/>
          <w:szCs w:val="20"/>
          <w:lang w:val="es-CO"/>
        </w:rPr>
        <w:t>4</w:t>
      </w:r>
      <w:r w:rsidR="00886F7C">
        <w:rPr>
          <w:rFonts w:ascii="Arial" w:hAnsi="Arial" w:cs="Arial"/>
          <w:b/>
          <w:bCs/>
          <w:sz w:val="20"/>
          <w:szCs w:val="20"/>
          <w:lang w:val="es-CO"/>
        </w:rPr>
        <w:t>3.</w:t>
      </w:r>
      <w:r w:rsidRPr="00600B9A">
        <w:rPr>
          <w:rFonts w:ascii="Arial" w:hAnsi="Arial" w:cs="Arial"/>
          <w:sz w:val="20"/>
          <w:szCs w:val="20"/>
          <w:lang w:val="es-CO"/>
        </w:rPr>
        <w:t xml:space="preserve"> Informar mes a mes por medio de documento escrito o digital a la RASES N. º 6 las causas o motivos de PQRSF (peticiones, quejas, reclamos, solicitudes y felicitaciones).</w:t>
      </w:r>
    </w:p>
    <w:p w14:paraId="7DA3512D" w14:textId="000274DE" w:rsidR="00A872EC" w:rsidRPr="00623952" w:rsidRDefault="00A872EC" w:rsidP="00623952">
      <w:pPr>
        <w:widowControl w:val="0"/>
        <w:autoSpaceDE w:val="0"/>
        <w:autoSpaceDN w:val="0"/>
        <w:adjustRightInd w:val="0"/>
        <w:snapToGrid w:val="0"/>
        <w:spacing w:line="254" w:lineRule="auto"/>
        <w:contextualSpacing/>
        <w:jc w:val="both"/>
        <w:rPr>
          <w:rFonts w:ascii="Arial" w:hAnsi="Arial" w:cs="Arial"/>
          <w:sz w:val="20"/>
          <w:szCs w:val="20"/>
          <w:lang w:val="es-ES_tradnl"/>
        </w:rPr>
      </w:pPr>
      <w:r w:rsidRPr="00600B9A">
        <w:rPr>
          <w:rFonts w:ascii="Arial" w:hAnsi="Arial" w:cs="Arial"/>
          <w:b/>
          <w:bCs/>
          <w:sz w:val="20"/>
          <w:szCs w:val="20"/>
          <w:lang w:val="es-ES_tradnl"/>
        </w:rPr>
        <w:t>4</w:t>
      </w:r>
      <w:r w:rsidR="00886F7C">
        <w:rPr>
          <w:rFonts w:ascii="Arial" w:hAnsi="Arial" w:cs="Arial"/>
          <w:b/>
          <w:bCs/>
          <w:sz w:val="20"/>
          <w:szCs w:val="20"/>
          <w:lang w:val="es-ES_tradnl"/>
        </w:rPr>
        <w:t>4.</w:t>
      </w:r>
      <w:r w:rsidRPr="00600B9A">
        <w:rPr>
          <w:rFonts w:ascii="Arial" w:hAnsi="Arial" w:cs="Arial"/>
          <w:sz w:val="20"/>
          <w:szCs w:val="20"/>
          <w:lang w:val="es-ES_tradnl"/>
        </w:rPr>
        <w:t xml:space="preserve"> Presentar documento mensualmente donde se registren los usuarios atendidos e </w:t>
      </w:r>
      <w:proofErr w:type="spellStart"/>
      <w:r w:rsidRPr="00600B9A">
        <w:rPr>
          <w:rFonts w:ascii="Arial" w:hAnsi="Arial" w:cs="Arial"/>
          <w:sz w:val="20"/>
          <w:szCs w:val="20"/>
          <w:lang w:val="es-ES_tradnl"/>
        </w:rPr>
        <w:t>inasistentes</w:t>
      </w:r>
      <w:proofErr w:type="spellEnd"/>
      <w:r w:rsidRPr="00600B9A">
        <w:rPr>
          <w:rFonts w:ascii="Arial" w:hAnsi="Arial" w:cs="Arial"/>
          <w:sz w:val="20"/>
          <w:szCs w:val="20"/>
          <w:lang w:val="es-ES_tradnl"/>
        </w:rPr>
        <w:t xml:space="preserve"> en los servicios de salud ambulatorios.</w:t>
      </w:r>
    </w:p>
    <w:p w14:paraId="06E58DD6" w14:textId="0D653DD9" w:rsidR="00A872EC" w:rsidRPr="00600B9A" w:rsidRDefault="00A872EC" w:rsidP="00623952">
      <w:pPr>
        <w:widowControl w:val="0"/>
        <w:autoSpaceDE w:val="0"/>
        <w:autoSpaceDN w:val="0"/>
        <w:adjustRightInd w:val="0"/>
        <w:snapToGrid w:val="0"/>
        <w:spacing w:line="254" w:lineRule="auto"/>
        <w:ind w:left="-37"/>
        <w:contextualSpacing/>
        <w:jc w:val="both"/>
        <w:rPr>
          <w:rFonts w:ascii="Arial" w:hAnsi="Arial" w:cs="Arial"/>
          <w:sz w:val="20"/>
          <w:szCs w:val="20"/>
          <w:lang w:val="es-CO"/>
        </w:rPr>
      </w:pPr>
      <w:r w:rsidRPr="00600B9A">
        <w:rPr>
          <w:rFonts w:ascii="Arial" w:hAnsi="Arial" w:cs="Arial"/>
          <w:b/>
          <w:bCs/>
          <w:sz w:val="20"/>
          <w:szCs w:val="20"/>
          <w:lang w:val="es-CO"/>
        </w:rPr>
        <w:t>4</w:t>
      </w:r>
      <w:r w:rsidR="00886F7C">
        <w:rPr>
          <w:rFonts w:ascii="Arial" w:hAnsi="Arial" w:cs="Arial"/>
          <w:b/>
          <w:bCs/>
          <w:sz w:val="20"/>
          <w:szCs w:val="20"/>
          <w:lang w:val="es-CO"/>
        </w:rPr>
        <w:t>5.</w:t>
      </w:r>
      <w:r w:rsidRPr="00600B9A">
        <w:rPr>
          <w:rFonts w:ascii="Arial" w:hAnsi="Arial" w:cs="Arial"/>
          <w:sz w:val="20"/>
          <w:szCs w:val="20"/>
          <w:lang w:val="es-CO"/>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34648D9B" w14:textId="476BCB5B" w:rsidR="00A872EC" w:rsidRPr="00600B9A" w:rsidRDefault="00A872EC" w:rsidP="00623952">
      <w:pPr>
        <w:tabs>
          <w:tab w:val="left" w:pos="284"/>
        </w:tabs>
        <w:contextualSpacing/>
        <w:jc w:val="both"/>
        <w:rPr>
          <w:rFonts w:ascii="Arial" w:hAnsi="Arial" w:cs="Arial"/>
          <w:sz w:val="20"/>
          <w:szCs w:val="20"/>
          <w:lang w:val="es-CO" w:eastAsia="es-CO"/>
        </w:rPr>
      </w:pPr>
      <w:r w:rsidRPr="00600B9A">
        <w:rPr>
          <w:rFonts w:ascii="Arial" w:hAnsi="Arial" w:cs="Arial"/>
          <w:b/>
          <w:bCs/>
          <w:sz w:val="20"/>
          <w:szCs w:val="20"/>
          <w:lang w:val="es-CO" w:eastAsia="es-CO"/>
        </w:rPr>
        <w:t>4</w:t>
      </w:r>
      <w:r w:rsidR="00886F7C">
        <w:rPr>
          <w:rFonts w:ascii="Arial" w:hAnsi="Arial" w:cs="Arial"/>
          <w:b/>
          <w:bCs/>
          <w:sz w:val="20"/>
          <w:szCs w:val="20"/>
          <w:lang w:val="es-CO" w:eastAsia="es-CO"/>
        </w:rPr>
        <w:t>6.</w:t>
      </w:r>
      <w:r w:rsidRPr="00600B9A">
        <w:rPr>
          <w:rFonts w:ascii="Arial" w:hAnsi="Arial" w:cs="Arial"/>
          <w:sz w:val="20"/>
          <w:szCs w:val="20"/>
          <w:lang w:val="es-CO" w:eastAsia="es-CO"/>
        </w:rPr>
        <w:t xml:space="preserve"> El contratista deberá garantizar, la atención y seguimiento a pacientes (niños, adolescentes y adultos) víctimas de abuso sexual, realizando el debido reporte diligenciando los formatos establecidos por la Secretaría Seccional de Salud.</w:t>
      </w:r>
    </w:p>
    <w:p w14:paraId="61E1571E" w14:textId="097E255B" w:rsidR="00A872EC" w:rsidRPr="00600B9A" w:rsidRDefault="00A872EC" w:rsidP="00623952">
      <w:pPr>
        <w:shd w:val="clear" w:color="auto" w:fill="FFFFFF"/>
        <w:jc w:val="both"/>
        <w:rPr>
          <w:rFonts w:ascii="Arial" w:hAnsi="Arial" w:cs="Arial"/>
          <w:sz w:val="20"/>
          <w:szCs w:val="20"/>
          <w:lang w:val="es-CO" w:eastAsia="es-CO"/>
        </w:rPr>
      </w:pPr>
      <w:r w:rsidRPr="00600B9A">
        <w:rPr>
          <w:rFonts w:ascii="Arial" w:hAnsi="Arial" w:cs="Arial"/>
          <w:b/>
          <w:bCs/>
          <w:sz w:val="20"/>
          <w:szCs w:val="20"/>
          <w:lang w:val="es-CO" w:eastAsia="es-CO"/>
        </w:rPr>
        <w:t>4</w:t>
      </w:r>
      <w:r w:rsidR="00886F7C">
        <w:rPr>
          <w:rFonts w:ascii="Arial" w:hAnsi="Arial" w:cs="Arial"/>
          <w:b/>
          <w:bCs/>
          <w:sz w:val="20"/>
          <w:szCs w:val="20"/>
          <w:lang w:val="es-CO" w:eastAsia="es-CO"/>
        </w:rPr>
        <w:t>7.</w:t>
      </w:r>
      <w:r w:rsidRPr="00600B9A">
        <w:rPr>
          <w:rFonts w:ascii="Arial" w:hAnsi="Arial" w:cs="Arial"/>
          <w:sz w:val="20"/>
          <w:szCs w:val="20"/>
          <w:lang w:val="es-CO" w:eastAsia="es-CO"/>
        </w:rPr>
        <w:t xml:space="preserve"> El contratista garantizará realizar en la sede ofertada los estudios que por algún motivo se requieran realizar bajo anestesia general según la oferta realizada por la entidad.</w:t>
      </w:r>
    </w:p>
    <w:p w14:paraId="245AE393" w14:textId="51F6F0BB" w:rsidR="00A872EC" w:rsidRPr="00600B9A" w:rsidRDefault="00A872EC" w:rsidP="00623952">
      <w:pPr>
        <w:autoSpaceDE w:val="0"/>
        <w:autoSpaceDN w:val="0"/>
        <w:adjustRightInd w:val="0"/>
        <w:contextualSpacing/>
        <w:jc w:val="both"/>
        <w:rPr>
          <w:rFonts w:ascii="Arial" w:hAnsi="Arial" w:cs="Arial"/>
          <w:sz w:val="20"/>
          <w:szCs w:val="20"/>
          <w:lang w:val="es-CO"/>
        </w:rPr>
      </w:pPr>
      <w:r w:rsidRPr="00600B9A">
        <w:rPr>
          <w:rFonts w:ascii="Arial" w:hAnsi="Arial" w:cs="Arial"/>
          <w:b/>
          <w:bCs/>
          <w:sz w:val="20"/>
          <w:szCs w:val="20"/>
          <w:lang w:val="es-CO"/>
        </w:rPr>
        <w:t>4</w:t>
      </w:r>
      <w:r w:rsidR="00886F7C">
        <w:rPr>
          <w:rFonts w:ascii="Arial" w:hAnsi="Arial" w:cs="Arial"/>
          <w:b/>
          <w:bCs/>
          <w:sz w:val="20"/>
          <w:szCs w:val="20"/>
          <w:lang w:val="es-CO"/>
        </w:rPr>
        <w:t>8.</w:t>
      </w:r>
      <w:r w:rsidRPr="00600B9A">
        <w:rPr>
          <w:rFonts w:ascii="Arial" w:hAnsi="Arial" w:cs="Arial"/>
          <w:sz w:val="20"/>
          <w:szCs w:val="20"/>
          <w:lang w:val="es-CO"/>
        </w:rPr>
        <w:t xml:space="preserve"> Enviar el primer día hábil de cada semana a las plataformas correspondientes la información de notificación epidemiológica semanal establecido en el Decreto 3518 del 2006, además de los casos de natalidad y mortalidad que se presenten. (Solo se notifica los casos de usuarios del Subsistema de Salud de la Policía Nacional).</w:t>
      </w:r>
    </w:p>
    <w:p w14:paraId="237A7276" w14:textId="6FE57CF0" w:rsidR="00A872EC" w:rsidRPr="00600B9A" w:rsidRDefault="00A872EC" w:rsidP="00623952">
      <w:pPr>
        <w:contextualSpacing/>
        <w:jc w:val="both"/>
        <w:rPr>
          <w:rFonts w:ascii="Arial" w:eastAsia="Calibri" w:hAnsi="Arial" w:cs="Arial"/>
          <w:sz w:val="20"/>
          <w:szCs w:val="20"/>
          <w:lang w:val="es-CO"/>
        </w:rPr>
      </w:pPr>
      <w:r w:rsidRPr="00600B9A">
        <w:rPr>
          <w:rFonts w:ascii="Arial" w:eastAsia="Calibri" w:hAnsi="Arial" w:cs="Arial"/>
          <w:b/>
          <w:bCs/>
          <w:sz w:val="20"/>
          <w:szCs w:val="20"/>
          <w:lang w:val="es-CO"/>
        </w:rPr>
        <w:t>4</w:t>
      </w:r>
      <w:r w:rsidR="00886F7C">
        <w:rPr>
          <w:rFonts w:ascii="Arial" w:eastAsia="Calibri" w:hAnsi="Arial" w:cs="Arial"/>
          <w:b/>
          <w:bCs/>
          <w:sz w:val="20"/>
          <w:szCs w:val="20"/>
          <w:lang w:val="es-CO"/>
        </w:rPr>
        <w:t>9.</w:t>
      </w:r>
      <w:r w:rsidRPr="00600B9A">
        <w:rPr>
          <w:rFonts w:ascii="Arial" w:eastAsia="Calibri" w:hAnsi="Arial" w:cs="Arial"/>
          <w:sz w:val="20"/>
          <w:szCs w:val="20"/>
          <w:lang w:val="es-CO"/>
        </w:rPr>
        <w:t xml:space="preserve"> Prestar según la demanda, los servicios en salud en forma continua y permanente de acuerdo a lo coordinado con la oficina de referencia y contrarreferencia de la RASES </w:t>
      </w:r>
      <w:r w:rsidRPr="00600B9A">
        <w:rPr>
          <w:rFonts w:ascii="Arial" w:hAnsi="Arial" w:cs="Arial"/>
          <w:sz w:val="20"/>
          <w:szCs w:val="20"/>
          <w:lang w:val="es-CO"/>
        </w:rPr>
        <w:t>N. º 6</w:t>
      </w:r>
      <w:r w:rsidRPr="00600B9A">
        <w:rPr>
          <w:rFonts w:ascii="Arial" w:eastAsia="Calibri" w:hAnsi="Arial" w:cs="Arial"/>
          <w:sz w:val="20"/>
          <w:szCs w:val="20"/>
          <w:lang w:val="es-CO"/>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2B85D124" w14:textId="7E7CF0F2" w:rsidR="00A872EC" w:rsidRPr="00FB3443" w:rsidRDefault="00886F7C" w:rsidP="00623952">
      <w:pPr>
        <w:contextualSpacing/>
        <w:jc w:val="both"/>
        <w:rPr>
          <w:rFonts w:ascii="Arial" w:hAnsi="Arial" w:cs="Arial"/>
          <w:sz w:val="20"/>
          <w:szCs w:val="20"/>
          <w:lang w:val="es-CO" w:eastAsia="es-CO"/>
        </w:rPr>
      </w:pPr>
      <w:r>
        <w:rPr>
          <w:rFonts w:ascii="Arial" w:hAnsi="Arial" w:cs="Arial"/>
          <w:b/>
          <w:iCs/>
          <w:sz w:val="20"/>
          <w:szCs w:val="20"/>
          <w:lang w:val="es-CO"/>
        </w:rPr>
        <w:t>50.</w:t>
      </w:r>
      <w:r w:rsidR="00A872EC" w:rsidRPr="00FB3443">
        <w:rPr>
          <w:rFonts w:ascii="Arial" w:hAnsi="Arial" w:cs="Arial"/>
          <w:bCs/>
          <w:iCs/>
          <w:sz w:val="20"/>
          <w:szCs w:val="20"/>
          <w:lang w:val="es-CO"/>
        </w:rPr>
        <w:t xml:space="preserve"> El </w:t>
      </w:r>
      <w:r w:rsidR="00A872EC" w:rsidRPr="00FB3443">
        <w:rPr>
          <w:rFonts w:ascii="Arial" w:hAnsi="Arial" w:cs="Arial"/>
          <w:bCs/>
          <w:sz w:val="20"/>
          <w:szCs w:val="20"/>
          <w:lang w:val="es-CO"/>
        </w:rPr>
        <w:t>contratista</w:t>
      </w:r>
      <w:r w:rsidR="00A872EC" w:rsidRPr="00FB3443">
        <w:rPr>
          <w:rFonts w:ascii="Arial" w:hAnsi="Arial" w:cs="Arial"/>
          <w:bCs/>
          <w:iCs/>
          <w:sz w:val="20"/>
          <w:szCs w:val="20"/>
          <w:lang w:val="es-CO"/>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00A872EC" w:rsidRPr="00FB3443">
        <w:rPr>
          <w:rFonts w:ascii="Arial" w:hAnsi="Arial" w:cs="Arial"/>
          <w:bCs/>
          <w:sz w:val="20"/>
          <w:szCs w:val="20"/>
          <w:u w:val="single"/>
          <w:lang w:val="es-CO"/>
        </w:rPr>
        <w:t>Parágrafo</w:t>
      </w:r>
      <w:r w:rsidR="00A872EC" w:rsidRPr="00FB3443">
        <w:rPr>
          <w:rFonts w:ascii="Arial" w:hAnsi="Arial" w:cs="Arial"/>
          <w:sz w:val="20"/>
          <w:szCs w:val="20"/>
          <w:u w:val="single"/>
          <w:lang w:val="es-CO"/>
        </w:rPr>
        <w:t>:</w:t>
      </w:r>
      <w:r w:rsidR="00A872EC" w:rsidRPr="00FB3443">
        <w:rPr>
          <w:rFonts w:ascii="Arial" w:hAnsi="Arial" w:cs="Arial"/>
          <w:sz w:val="20"/>
          <w:szCs w:val="20"/>
          <w:lang w:val="es-CO"/>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w:t>
      </w:r>
      <w:r w:rsidR="00A872EC" w:rsidRPr="00FB3443">
        <w:rPr>
          <w:rFonts w:ascii="Arial" w:hAnsi="Arial" w:cs="Arial"/>
          <w:sz w:val="20"/>
          <w:szCs w:val="20"/>
          <w:lang w:val="es-CO"/>
        </w:rPr>
        <w:lastRenderedPageBreak/>
        <w:t>Policía Nacional, la responsabilidad del galeno que suscriba el respectivo concepto medico laboral deberá estar circunscrita a dejar por sentado lo siguiente:</w:t>
      </w:r>
    </w:p>
    <w:p w14:paraId="47B5155D" w14:textId="77777777" w:rsidR="00A872EC" w:rsidRPr="00FB3443" w:rsidRDefault="00A872EC" w:rsidP="00623952">
      <w:pPr>
        <w:ind w:left="360"/>
        <w:contextualSpacing/>
        <w:jc w:val="both"/>
        <w:rPr>
          <w:rFonts w:ascii="Arial" w:hAnsi="Arial" w:cs="Arial"/>
          <w:bCs/>
          <w:sz w:val="20"/>
          <w:szCs w:val="20"/>
        </w:rPr>
      </w:pPr>
      <w:r w:rsidRPr="00FB3443">
        <w:rPr>
          <w:rFonts w:ascii="Arial" w:hAnsi="Arial" w:cs="Arial"/>
          <w:sz w:val="20"/>
          <w:szCs w:val="20"/>
        </w:rPr>
        <w:t>Diagnóstico- Evolución</w:t>
      </w:r>
    </w:p>
    <w:p w14:paraId="09016EF9" w14:textId="77777777" w:rsidR="00A872EC" w:rsidRPr="00FB3443" w:rsidRDefault="00A872EC" w:rsidP="00623952">
      <w:pPr>
        <w:ind w:left="360"/>
        <w:contextualSpacing/>
        <w:jc w:val="both"/>
        <w:rPr>
          <w:rFonts w:ascii="Arial" w:hAnsi="Arial" w:cs="Arial"/>
          <w:bCs/>
          <w:sz w:val="20"/>
          <w:szCs w:val="20"/>
        </w:rPr>
      </w:pPr>
      <w:r w:rsidRPr="00FB3443">
        <w:rPr>
          <w:rFonts w:ascii="Arial" w:hAnsi="Arial" w:cs="Arial"/>
          <w:sz w:val="20"/>
          <w:szCs w:val="20"/>
        </w:rPr>
        <w:t>Tratamiento realizado</w:t>
      </w:r>
    </w:p>
    <w:p w14:paraId="170B064C" w14:textId="77777777" w:rsidR="00A872EC" w:rsidRPr="00600B9A" w:rsidRDefault="00A872EC" w:rsidP="00623952">
      <w:pPr>
        <w:ind w:left="360"/>
        <w:contextualSpacing/>
        <w:jc w:val="both"/>
        <w:rPr>
          <w:rFonts w:ascii="Arial" w:hAnsi="Arial" w:cs="Arial"/>
          <w:sz w:val="20"/>
          <w:szCs w:val="20"/>
        </w:rPr>
      </w:pPr>
      <w:r w:rsidRPr="00FB3443">
        <w:rPr>
          <w:rFonts w:ascii="Arial" w:hAnsi="Arial" w:cs="Arial"/>
          <w:sz w:val="20"/>
          <w:szCs w:val="20"/>
        </w:rPr>
        <w:t>Secuelas de las lesiones o afecciones que presente el Paciente.</w:t>
      </w:r>
    </w:p>
    <w:p w14:paraId="1CFD6229" w14:textId="77777777" w:rsidR="00A872EC" w:rsidRPr="005F10ED" w:rsidRDefault="00A872EC" w:rsidP="00623952">
      <w:pPr>
        <w:widowControl w:val="0"/>
        <w:autoSpaceDE w:val="0"/>
        <w:autoSpaceDN w:val="0"/>
        <w:adjustRightInd w:val="0"/>
        <w:snapToGrid w:val="0"/>
        <w:spacing w:line="254" w:lineRule="auto"/>
        <w:contextualSpacing/>
        <w:jc w:val="both"/>
        <w:rPr>
          <w:rFonts w:ascii="Arial" w:eastAsia="Calibri" w:hAnsi="Arial" w:cs="Arial"/>
          <w:sz w:val="6"/>
          <w:szCs w:val="6"/>
          <w:lang w:val="es-CO"/>
        </w:rPr>
      </w:pPr>
    </w:p>
    <w:p w14:paraId="3FAB7C7C" w14:textId="77777777" w:rsidR="00A872EC" w:rsidRPr="005F10ED" w:rsidRDefault="00A872EC" w:rsidP="00623952">
      <w:pPr>
        <w:widowControl w:val="0"/>
        <w:autoSpaceDE w:val="0"/>
        <w:autoSpaceDN w:val="0"/>
        <w:adjustRightInd w:val="0"/>
        <w:snapToGrid w:val="0"/>
        <w:spacing w:line="254" w:lineRule="auto"/>
        <w:contextualSpacing/>
        <w:jc w:val="both"/>
        <w:rPr>
          <w:rFonts w:ascii="Arial" w:eastAsia="Calibri" w:hAnsi="Arial" w:cs="Arial"/>
          <w:sz w:val="2"/>
          <w:szCs w:val="2"/>
          <w:lang w:val="es-CO"/>
        </w:rPr>
      </w:pPr>
    </w:p>
    <w:p w14:paraId="3DE453B4" w14:textId="450BC731" w:rsidR="00A872EC" w:rsidRPr="00623952" w:rsidRDefault="00A872EC" w:rsidP="00623952">
      <w:pPr>
        <w:contextualSpacing/>
        <w:jc w:val="both"/>
        <w:rPr>
          <w:rFonts w:ascii="Arial" w:eastAsia="Calibri" w:hAnsi="Arial" w:cs="Arial"/>
          <w:sz w:val="20"/>
          <w:szCs w:val="20"/>
          <w:lang w:val="es-CO"/>
        </w:rPr>
      </w:pPr>
      <w:r w:rsidRPr="00600B9A">
        <w:rPr>
          <w:rFonts w:ascii="Arial" w:hAnsi="Arial" w:cs="Arial"/>
          <w:b/>
          <w:bCs/>
          <w:sz w:val="20"/>
          <w:szCs w:val="20"/>
          <w:lang w:val="es-CO"/>
        </w:rPr>
        <w:t>5</w:t>
      </w:r>
      <w:r w:rsidR="00886F7C">
        <w:rPr>
          <w:rFonts w:ascii="Arial" w:hAnsi="Arial" w:cs="Arial"/>
          <w:b/>
          <w:bCs/>
          <w:sz w:val="20"/>
          <w:szCs w:val="20"/>
          <w:lang w:val="es-CO"/>
        </w:rPr>
        <w:t>1.</w:t>
      </w:r>
      <w:r w:rsidRPr="00600B9A">
        <w:rPr>
          <w:rFonts w:ascii="Arial" w:hAnsi="Arial" w:cs="Arial"/>
          <w:sz w:val="20"/>
          <w:szCs w:val="20"/>
          <w:lang w:val="es-CO"/>
        </w:rPr>
        <w:t xml:space="preserve"> El contratista deberá d</w:t>
      </w:r>
      <w:r w:rsidRPr="00600B9A">
        <w:rPr>
          <w:rFonts w:ascii="Arial" w:eastAsia="Calibri" w:hAnsi="Arial" w:cs="Arial"/>
          <w:sz w:val="20"/>
          <w:szCs w:val="20"/>
          <w:lang w:val="es-CO"/>
        </w:rPr>
        <w:t>iligenciar en forma completa sin excepción cuando aplique, el formato de referencia y contrarreferencia (</w:t>
      </w:r>
      <w:r w:rsidRPr="00600B9A">
        <w:rPr>
          <w:rFonts w:ascii="Arial" w:eastAsia="Calibri" w:hAnsi="Arial" w:cs="Arial"/>
          <w:b/>
          <w:sz w:val="20"/>
          <w:szCs w:val="20"/>
          <w:lang w:val="es-CO"/>
        </w:rPr>
        <w:t>Anexo Técnico No. 9 Formato estandarizado de referencia de pacientes</w:t>
      </w:r>
      <w:r w:rsidRPr="00600B9A">
        <w:rPr>
          <w:rFonts w:ascii="Arial" w:eastAsia="Calibri" w:hAnsi="Arial" w:cs="Arial"/>
          <w:sz w:val="20"/>
          <w:szCs w:val="20"/>
          <w:lang w:val="es-CO"/>
        </w:rPr>
        <w:t>) el cual será revisado por auditoria y será soporte de cuenta, así mismo debe ser diligenciada la historia clínica y formatos institucionales de la entidad contratista que se deriven de la prestación del servicio.</w:t>
      </w:r>
    </w:p>
    <w:p w14:paraId="7B6BFAD3" w14:textId="77777777" w:rsidR="00A872EC" w:rsidRPr="005F10ED" w:rsidRDefault="00A872EC" w:rsidP="00623952">
      <w:pPr>
        <w:widowControl w:val="0"/>
        <w:autoSpaceDE w:val="0"/>
        <w:autoSpaceDN w:val="0"/>
        <w:adjustRightInd w:val="0"/>
        <w:snapToGrid w:val="0"/>
        <w:spacing w:line="254" w:lineRule="auto"/>
        <w:contextualSpacing/>
        <w:jc w:val="both"/>
        <w:rPr>
          <w:rFonts w:ascii="Arial" w:hAnsi="Arial" w:cs="Arial"/>
          <w:sz w:val="2"/>
          <w:szCs w:val="2"/>
          <w:lang w:val="es-CO"/>
        </w:rPr>
      </w:pPr>
    </w:p>
    <w:p w14:paraId="4091E379" w14:textId="705341AF" w:rsidR="00A872EC" w:rsidRPr="00623952" w:rsidRDefault="00A872EC" w:rsidP="00623952">
      <w:pPr>
        <w:widowControl w:val="0"/>
        <w:autoSpaceDE w:val="0"/>
        <w:autoSpaceDN w:val="0"/>
        <w:adjustRightInd w:val="0"/>
        <w:snapToGrid w:val="0"/>
        <w:spacing w:line="254" w:lineRule="auto"/>
        <w:contextualSpacing/>
        <w:jc w:val="both"/>
        <w:rPr>
          <w:rFonts w:ascii="Arial" w:eastAsia="Calibri" w:hAnsi="Arial" w:cs="Arial"/>
          <w:sz w:val="20"/>
          <w:szCs w:val="20"/>
          <w:lang w:val="es-CO"/>
        </w:rPr>
      </w:pPr>
      <w:r w:rsidRPr="00600B9A">
        <w:rPr>
          <w:rFonts w:ascii="Arial" w:eastAsia="Calibri" w:hAnsi="Arial" w:cs="Arial"/>
          <w:b/>
          <w:bCs/>
          <w:sz w:val="20"/>
          <w:szCs w:val="20"/>
          <w:lang w:val="es-CO"/>
        </w:rPr>
        <w:t>5</w:t>
      </w:r>
      <w:r w:rsidR="00886F7C">
        <w:rPr>
          <w:rFonts w:ascii="Arial" w:eastAsia="Calibri" w:hAnsi="Arial" w:cs="Arial"/>
          <w:b/>
          <w:bCs/>
          <w:sz w:val="20"/>
          <w:szCs w:val="20"/>
          <w:lang w:val="es-CO"/>
        </w:rPr>
        <w:t>2.</w:t>
      </w:r>
      <w:r w:rsidRPr="00600B9A">
        <w:rPr>
          <w:rFonts w:ascii="Arial" w:eastAsia="Calibri" w:hAnsi="Arial" w:cs="Arial"/>
          <w:sz w:val="20"/>
          <w:szCs w:val="20"/>
          <w:lang w:val="es-CO"/>
        </w:rPr>
        <w:t xml:space="preserve"> Atención prioritaria a usuarios menores de 5 años, mujeres embarazadas, adulto mayor, discapacitados y con patología oncológica</w:t>
      </w:r>
      <w:r w:rsidR="00623952">
        <w:rPr>
          <w:rFonts w:ascii="Arial" w:eastAsia="Calibri" w:hAnsi="Arial" w:cs="Arial"/>
          <w:sz w:val="20"/>
          <w:szCs w:val="20"/>
          <w:lang w:val="es-CO"/>
        </w:rPr>
        <w:t>.</w:t>
      </w:r>
    </w:p>
    <w:p w14:paraId="37D07831" w14:textId="22AAFF84" w:rsidR="00A872EC" w:rsidRPr="00600B9A" w:rsidRDefault="00A872EC" w:rsidP="00A872EC">
      <w:pPr>
        <w:contextualSpacing/>
        <w:jc w:val="both"/>
        <w:rPr>
          <w:rFonts w:ascii="Arial" w:eastAsia="Calibri" w:hAnsi="Arial" w:cs="Arial"/>
          <w:sz w:val="20"/>
          <w:szCs w:val="20"/>
          <w:lang w:val="es-CO"/>
        </w:rPr>
      </w:pPr>
      <w:r w:rsidRPr="00600B9A">
        <w:rPr>
          <w:rFonts w:ascii="Arial" w:eastAsia="Calibri" w:hAnsi="Arial" w:cs="Arial"/>
          <w:b/>
          <w:bCs/>
          <w:sz w:val="20"/>
          <w:szCs w:val="20"/>
          <w:lang w:val="es-CO"/>
        </w:rPr>
        <w:t>5</w:t>
      </w:r>
      <w:r w:rsidR="00886F7C">
        <w:rPr>
          <w:rFonts w:ascii="Arial" w:eastAsia="Calibri" w:hAnsi="Arial" w:cs="Arial"/>
          <w:b/>
          <w:bCs/>
          <w:sz w:val="20"/>
          <w:szCs w:val="20"/>
          <w:lang w:val="es-CO"/>
        </w:rPr>
        <w:t>3.</w:t>
      </w:r>
      <w:r w:rsidRPr="00600B9A">
        <w:rPr>
          <w:rFonts w:ascii="Arial" w:eastAsia="Calibri" w:hAnsi="Arial" w:cs="Arial"/>
          <w:sz w:val="20"/>
          <w:szCs w:val="20"/>
          <w:lang w:val="es-CO"/>
        </w:rPr>
        <w:t xml:space="preserve"> El contratista, debe prestar el servicio siempre y cuando el usuario y/o beneficiario presente la orden de servicio debidamente diligenciada y autorizada por el RASES </w:t>
      </w:r>
      <w:r w:rsidRPr="00600B9A">
        <w:rPr>
          <w:rFonts w:ascii="Arial" w:hAnsi="Arial" w:cs="Arial"/>
          <w:sz w:val="20"/>
          <w:szCs w:val="20"/>
          <w:lang w:val="es-CO"/>
        </w:rPr>
        <w:t xml:space="preserve">N. º 6, la cual debe estar firmada por el paciente o acudientes </w:t>
      </w:r>
      <w:r w:rsidRPr="00600B9A">
        <w:rPr>
          <w:rFonts w:ascii="Arial" w:eastAsia="Calibri" w:hAnsi="Arial" w:cs="Arial"/>
          <w:sz w:val="20"/>
          <w:szCs w:val="20"/>
          <w:lang w:val="es-CO"/>
        </w:rPr>
        <w:t xml:space="preserve">y </w:t>
      </w:r>
      <w:r w:rsidRPr="00600B9A">
        <w:rPr>
          <w:rFonts w:ascii="Arial" w:hAnsi="Arial" w:cs="Arial"/>
          <w:sz w:val="20"/>
          <w:szCs w:val="20"/>
          <w:lang w:val="es-CO"/>
        </w:rPr>
        <w:t>documento de identificación en original según el caso (Registro civil de nacimiento para menores de 7 años, tarjeta de identidad para usuarios entre 7 y 17 años, cédula de ciudadanía para usuarios mayores de edad).</w:t>
      </w:r>
    </w:p>
    <w:p w14:paraId="539FC478" w14:textId="77777777" w:rsidR="00A872EC" w:rsidRPr="00600B9A" w:rsidRDefault="00A872EC" w:rsidP="00B06919">
      <w:pPr>
        <w:numPr>
          <w:ilvl w:val="0"/>
          <w:numId w:val="20"/>
        </w:numPr>
        <w:tabs>
          <w:tab w:val="left" w:pos="284"/>
        </w:tabs>
        <w:contextualSpacing/>
        <w:jc w:val="both"/>
        <w:rPr>
          <w:rFonts w:ascii="Arial" w:hAnsi="Arial" w:cs="Arial"/>
          <w:b/>
          <w:sz w:val="20"/>
          <w:szCs w:val="20"/>
          <w:lang w:val="es-CO"/>
        </w:rPr>
      </w:pPr>
      <w:r w:rsidRPr="00600B9A">
        <w:rPr>
          <w:rFonts w:ascii="Arial" w:hAnsi="Arial" w:cs="Arial"/>
          <w:sz w:val="20"/>
          <w:szCs w:val="20"/>
          <w:lang w:val="es-CO"/>
        </w:rPr>
        <w:t>Usuarios que no cumplan estos requisitos, no deben ser atendidos, salvo los casos expresamente autorizados de acuerdo a la normatividad legal vigente (Atención de urgencias vitales y atención inicial de urgencias).</w:t>
      </w:r>
    </w:p>
    <w:p w14:paraId="3341132D" w14:textId="77777777" w:rsidR="00A872EC" w:rsidRPr="00600B9A" w:rsidRDefault="00A872EC" w:rsidP="00B06919">
      <w:pPr>
        <w:numPr>
          <w:ilvl w:val="0"/>
          <w:numId w:val="20"/>
        </w:numPr>
        <w:tabs>
          <w:tab w:val="left" w:pos="284"/>
        </w:tabs>
        <w:contextualSpacing/>
        <w:jc w:val="both"/>
        <w:rPr>
          <w:rFonts w:ascii="Arial" w:hAnsi="Arial" w:cs="Arial"/>
          <w:sz w:val="20"/>
          <w:szCs w:val="20"/>
          <w:lang w:val="es-CO"/>
        </w:rPr>
      </w:pPr>
      <w:r w:rsidRPr="00600B9A">
        <w:rPr>
          <w:rFonts w:ascii="Arial" w:hAnsi="Arial" w:cs="Arial"/>
          <w:sz w:val="20"/>
          <w:szCs w:val="20"/>
          <w:lang w:val="es-CO"/>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w:t>
      </w:r>
      <w:r w:rsidRPr="00600B9A">
        <w:rPr>
          <w:rFonts w:ascii="Arial" w:hAnsi="Arial" w:cs="Arial"/>
          <w:sz w:val="20"/>
          <w:szCs w:val="20"/>
          <w:u w:val="single"/>
          <w:lang w:val="es-CO"/>
        </w:rPr>
        <w:t>deura.upres-aut</w:t>
      </w:r>
      <w:hyperlink r:id="rId21" w:history="1">
        <w:r w:rsidRPr="00600B9A">
          <w:rPr>
            <w:rFonts w:ascii="Arial" w:eastAsiaTheme="majorEastAsia" w:hAnsi="Arial" w:cs="Arial"/>
            <w:color w:val="0000FF"/>
            <w:sz w:val="20"/>
            <w:szCs w:val="20"/>
            <w:u w:val="single"/>
            <w:lang w:val="es-CO"/>
          </w:rPr>
          <w:t>@policia.gov.co</w:t>
        </w:r>
      </w:hyperlink>
      <w:r w:rsidRPr="00600B9A">
        <w:rPr>
          <w:rFonts w:ascii="Arial" w:hAnsi="Arial" w:cs="Arial"/>
          <w:sz w:val="20"/>
          <w:szCs w:val="20"/>
          <w:lang w:val="es-CO"/>
        </w:rPr>
        <w:t>, sin que se convierta en un obstáculo para la atención, cuando se encuentra en riesgo inminente la vida del paciente.</w:t>
      </w:r>
    </w:p>
    <w:p w14:paraId="6289682F" w14:textId="77777777" w:rsidR="00A872EC" w:rsidRPr="00600B9A" w:rsidRDefault="00A872EC" w:rsidP="00B06919">
      <w:pPr>
        <w:numPr>
          <w:ilvl w:val="0"/>
          <w:numId w:val="20"/>
        </w:numPr>
        <w:tabs>
          <w:tab w:val="left" w:pos="284"/>
        </w:tabs>
        <w:contextualSpacing/>
        <w:jc w:val="both"/>
        <w:rPr>
          <w:rFonts w:ascii="Arial" w:hAnsi="Arial" w:cs="Arial"/>
          <w:sz w:val="20"/>
          <w:szCs w:val="20"/>
          <w:lang w:val="es-CO"/>
        </w:rPr>
      </w:pPr>
      <w:r w:rsidRPr="00600B9A">
        <w:rPr>
          <w:rFonts w:ascii="Arial" w:hAnsi="Arial" w:cs="Arial"/>
          <w:b/>
          <w:sz w:val="20"/>
          <w:szCs w:val="20"/>
          <w:lang w:val="es-CO"/>
        </w:rPr>
        <w:t xml:space="preserve">Referencia: </w:t>
      </w:r>
      <w:r w:rsidRPr="00600B9A">
        <w:rPr>
          <w:rFonts w:ascii="Arial" w:hAnsi="Arial" w:cs="Arial"/>
          <w:sz w:val="20"/>
          <w:szCs w:val="20"/>
          <w:lang w:val="es-CO"/>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4C6EADD0" w14:textId="77777777" w:rsidR="00A872EC" w:rsidRPr="00600B9A" w:rsidRDefault="00A872EC" w:rsidP="00B06919">
      <w:pPr>
        <w:numPr>
          <w:ilvl w:val="0"/>
          <w:numId w:val="20"/>
        </w:numPr>
        <w:tabs>
          <w:tab w:val="left" w:pos="284"/>
        </w:tabs>
        <w:contextualSpacing/>
        <w:jc w:val="both"/>
        <w:rPr>
          <w:rFonts w:ascii="Arial" w:hAnsi="Arial" w:cs="Arial"/>
          <w:sz w:val="20"/>
          <w:szCs w:val="20"/>
          <w:lang w:val="es-CO"/>
        </w:rPr>
      </w:pPr>
      <w:r w:rsidRPr="00600B9A">
        <w:rPr>
          <w:rFonts w:ascii="Arial" w:hAnsi="Arial" w:cs="Arial"/>
          <w:sz w:val="20"/>
          <w:szCs w:val="20"/>
          <w:lang w:val="es-CO"/>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4D0EDD21" w14:textId="77777777" w:rsidR="00A872EC" w:rsidRPr="00600B9A" w:rsidRDefault="00A872EC" w:rsidP="00B06919">
      <w:pPr>
        <w:numPr>
          <w:ilvl w:val="0"/>
          <w:numId w:val="20"/>
        </w:numPr>
        <w:tabs>
          <w:tab w:val="left" w:pos="284"/>
        </w:tabs>
        <w:contextualSpacing/>
        <w:jc w:val="both"/>
        <w:rPr>
          <w:rFonts w:ascii="Arial" w:hAnsi="Arial" w:cs="Arial"/>
          <w:sz w:val="20"/>
          <w:szCs w:val="20"/>
          <w:lang w:val="es-CO"/>
        </w:rPr>
      </w:pPr>
      <w:r w:rsidRPr="00600B9A">
        <w:rPr>
          <w:rFonts w:ascii="Arial" w:hAnsi="Arial" w:cs="Arial"/>
          <w:b/>
          <w:sz w:val="20"/>
          <w:szCs w:val="20"/>
          <w:lang w:val="es-CO"/>
        </w:rPr>
        <w:t>Contrarreferencia:</w:t>
      </w:r>
      <w:r w:rsidRPr="00600B9A">
        <w:rPr>
          <w:rFonts w:ascii="Arial" w:hAnsi="Arial" w:cs="Arial"/>
          <w:sz w:val="20"/>
          <w:szCs w:val="20"/>
          <w:lang w:val="es-CO"/>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14:paraId="4E46094A" w14:textId="77777777" w:rsidR="00A872EC" w:rsidRPr="00600B9A" w:rsidRDefault="00A872EC" w:rsidP="00B06919">
      <w:pPr>
        <w:numPr>
          <w:ilvl w:val="0"/>
          <w:numId w:val="20"/>
        </w:numPr>
        <w:tabs>
          <w:tab w:val="left" w:pos="284"/>
        </w:tabs>
        <w:contextualSpacing/>
        <w:jc w:val="both"/>
        <w:rPr>
          <w:rFonts w:ascii="Arial" w:hAnsi="Arial" w:cs="Arial"/>
          <w:sz w:val="20"/>
          <w:szCs w:val="20"/>
          <w:lang w:val="es-CO"/>
        </w:rPr>
      </w:pPr>
      <w:r w:rsidRPr="00600B9A">
        <w:rPr>
          <w:rFonts w:ascii="Arial" w:hAnsi="Arial" w:cs="Arial"/>
          <w:b/>
          <w:sz w:val="20"/>
          <w:szCs w:val="20"/>
          <w:lang w:val="es-CO"/>
        </w:rPr>
        <w:t>Urgencias:</w:t>
      </w:r>
      <w:r w:rsidRPr="00600B9A">
        <w:rPr>
          <w:rFonts w:ascii="Arial" w:hAnsi="Arial" w:cs="Arial"/>
          <w:sz w:val="20"/>
          <w:szCs w:val="20"/>
          <w:lang w:val="es-CO"/>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No. 3047 de 2008 del Ministerio de la Protección Social y Resolución No. 4331 de 2012 del Ministerio de Salud y Protección Social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No. 3047 de 2008 del Ministerio de la Protección Social y Resolución 4331 de 2012 del Ministerio de Salud y Protección Social, siendo el formato a utilizar para la solicitud el Anexo 3 y para la autorización por parte de la USP al Anexo 4 de la citada resolución.</w:t>
      </w:r>
    </w:p>
    <w:p w14:paraId="6FDF2E9A" w14:textId="77777777" w:rsidR="00A872EC" w:rsidRPr="00600B9A" w:rsidRDefault="00A872EC" w:rsidP="00B06919">
      <w:pPr>
        <w:numPr>
          <w:ilvl w:val="0"/>
          <w:numId w:val="20"/>
        </w:numPr>
        <w:tabs>
          <w:tab w:val="left" w:pos="284"/>
        </w:tabs>
        <w:contextualSpacing/>
        <w:jc w:val="both"/>
        <w:rPr>
          <w:rFonts w:ascii="Arial" w:hAnsi="Arial" w:cs="Arial"/>
          <w:sz w:val="20"/>
          <w:szCs w:val="20"/>
          <w:lang w:val="es-CO"/>
        </w:rPr>
      </w:pPr>
      <w:r w:rsidRPr="00600B9A">
        <w:rPr>
          <w:rFonts w:ascii="Arial" w:hAnsi="Arial" w:cs="Arial"/>
          <w:sz w:val="20"/>
          <w:szCs w:val="20"/>
          <w:lang w:val="es-CO"/>
        </w:rPr>
        <w:lastRenderedPageBreak/>
        <w:t xml:space="preserve">Los pacientes </w:t>
      </w:r>
      <w:r w:rsidRPr="00600B9A">
        <w:rPr>
          <w:rFonts w:ascii="Arial" w:hAnsi="Arial" w:cs="Arial"/>
          <w:b/>
          <w:sz w:val="20"/>
          <w:szCs w:val="20"/>
          <w:lang w:val="es-CO"/>
        </w:rPr>
        <w:t>hospitalizados</w:t>
      </w:r>
      <w:r w:rsidRPr="00600B9A">
        <w:rPr>
          <w:rFonts w:ascii="Arial" w:hAnsi="Arial" w:cs="Arial"/>
          <w:sz w:val="20"/>
          <w:szCs w:val="20"/>
          <w:lang w:val="es-CO"/>
        </w:rPr>
        <w:t xml:space="preserve"> deben tener autorización para continuar la hospitalización cada tercer día, solicitud que tendrá que ser enviada al correo deant.rases-aut</w:t>
      </w:r>
      <w:hyperlink r:id="rId22" w:history="1">
        <w:r w:rsidRPr="00600B9A">
          <w:rPr>
            <w:rFonts w:ascii="Arial" w:hAnsi="Arial" w:cs="Arial"/>
            <w:sz w:val="20"/>
            <w:szCs w:val="20"/>
            <w:lang w:val="es-CO"/>
          </w:rPr>
          <w:t>@policia.gov.co</w:t>
        </w:r>
      </w:hyperlink>
      <w:r w:rsidRPr="00600B9A">
        <w:rPr>
          <w:rFonts w:ascii="Arial" w:hAnsi="Arial" w:cs="Arial"/>
          <w:sz w:val="20"/>
          <w:szCs w:val="20"/>
          <w:lang w:val="es-CO"/>
        </w:rPr>
        <w:t xml:space="preserve"> y deant.rases-rco</w:t>
      </w:r>
      <w:hyperlink r:id="rId23" w:history="1">
        <w:r w:rsidRPr="00600B9A">
          <w:rPr>
            <w:rFonts w:ascii="Arial" w:hAnsi="Arial" w:cs="Arial"/>
            <w:sz w:val="20"/>
            <w:szCs w:val="20"/>
            <w:lang w:val="es-CO"/>
          </w:rPr>
          <w:t>@policia.gov.co</w:t>
        </w:r>
      </w:hyperlink>
      <w:r w:rsidRPr="00600B9A">
        <w:rPr>
          <w:rFonts w:ascii="Arial" w:hAnsi="Arial" w:cs="Arial"/>
          <w:sz w:val="20"/>
          <w:szCs w:val="20"/>
          <w:lang w:val="es-CO"/>
        </w:rPr>
        <w:t>. Además, durante el proceso de internación u hospitalización de los usuarios, los servicios, ayudas diagnósticas, procedimientos u otros con valor igual o superior a un millón de pesos, son sujetos a solicitar autorización de servicios a la REGIONAL DE ASEGURAMIENTO EN SALUD N. ° 6</w:t>
      </w:r>
    </w:p>
    <w:p w14:paraId="21ADECD3" w14:textId="2A1725EE" w:rsidR="00A872EC" w:rsidRPr="00623952" w:rsidRDefault="00A872EC" w:rsidP="00A872EC">
      <w:pPr>
        <w:numPr>
          <w:ilvl w:val="0"/>
          <w:numId w:val="20"/>
        </w:numPr>
        <w:tabs>
          <w:tab w:val="left" w:pos="284"/>
        </w:tabs>
        <w:contextualSpacing/>
        <w:jc w:val="both"/>
        <w:rPr>
          <w:rFonts w:ascii="Arial" w:hAnsi="Arial" w:cs="Arial"/>
          <w:sz w:val="20"/>
          <w:szCs w:val="20"/>
          <w:lang w:val="es-CO"/>
        </w:rPr>
      </w:pPr>
      <w:r w:rsidRPr="00600B9A">
        <w:rPr>
          <w:rFonts w:ascii="Arial" w:hAnsi="Arial" w:cs="Arial"/>
          <w:sz w:val="20"/>
          <w:szCs w:val="20"/>
          <w:lang w:val="es-CO"/>
        </w:rPr>
        <w:t xml:space="preserve">Si durante la realización de un </w:t>
      </w:r>
      <w:r w:rsidRPr="00600B9A">
        <w:rPr>
          <w:rFonts w:ascii="Arial" w:hAnsi="Arial" w:cs="Arial"/>
          <w:b/>
          <w:sz w:val="20"/>
          <w:szCs w:val="20"/>
          <w:lang w:val="es-CO"/>
        </w:rPr>
        <w:t>procedimiento quirúrgico</w:t>
      </w:r>
      <w:r w:rsidRPr="00600B9A">
        <w:rPr>
          <w:rFonts w:ascii="Arial" w:hAnsi="Arial" w:cs="Arial"/>
          <w:sz w:val="20"/>
          <w:szCs w:val="20"/>
          <w:lang w:val="es-CO"/>
        </w:rPr>
        <w:t xml:space="preserve"> se requiere la realización de otro procedimiento adicional, la IPS posterior al acto quirúrgico con un plazo no superior a 24 horas debe solicitar la autorización del mismo en la dirección electrónica </w:t>
      </w:r>
      <w:hyperlink r:id="rId24" w:history="1">
        <w:r w:rsidRPr="00600B9A">
          <w:rPr>
            <w:rFonts w:ascii="Arial" w:eastAsiaTheme="majorEastAsia" w:hAnsi="Arial" w:cs="Arial"/>
            <w:color w:val="0000FF"/>
            <w:sz w:val="20"/>
            <w:szCs w:val="20"/>
            <w:u w:val="single"/>
            <w:lang w:val="es-CO"/>
          </w:rPr>
          <w:t>deant.rases-rco@policia.gov.co</w:t>
        </w:r>
      </w:hyperlink>
      <w:r w:rsidRPr="00600B9A">
        <w:rPr>
          <w:rFonts w:ascii="Arial" w:hAnsi="Arial" w:cs="Arial"/>
          <w:sz w:val="20"/>
          <w:szCs w:val="20"/>
          <w:lang w:val="es-CO"/>
        </w:rPr>
        <w:t xml:space="preserve"> y </w:t>
      </w:r>
      <w:hyperlink r:id="rId25" w:history="1">
        <w:r w:rsidRPr="00600B9A">
          <w:rPr>
            <w:rFonts w:ascii="Arial" w:eastAsiaTheme="majorEastAsia" w:hAnsi="Arial" w:cs="Arial"/>
            <w:color w:val="0000FF"/>
            <w:sz w:val="20"/>
            <w:szCs w:val="20"/>
            <w:u w:val="single"/>
            <w:lang w:val="es-CO"/>
          </w:rPr>
          <w:t>deant.rases-aut@policia.gov.co</w:t>
        </w:r>
      </w:hyperlink>
    </w:p>
    <w:p w14:paraId="7C8C095D" w14:textId="69377FC2" w:rsidR="00A872EC" w:rsidRPr="00600B9A" w:rsidRDefault="00A872EC" w:rsidP="00A872EC">
      <w:pPr>
        <w:contextualSpacing/>
        <w:jc w:val="both"/>
        <w:rPr>
          <w:rFonts w:ascii="Arial" w:hAnsi="Arial" w:cs="Arial"/>
          <w:sz w:val="20"/>
          <w:szCs w:val="20"/>
          <w:lang w:val="es-CO"/>
        </w:rPr>
      </w:pPr>
      <w:r w:rsidRPr="00600B9A">
        <w:rPr>
          <w:rFonts w:ascii="Arial" w:hAnsi="Arial" w:cs="Arial"/>
          <w:b/>
          <w:bCs/>
          <w:sz w:val="20"/>
          <w:szCs w:val="20"/>
          <w:lang w:val="es-CO"/>
        </w:rPr>
        <w:t>5</w:t>
      </w:r>
      <w:r w:rsidR="00886F7C">
        <w:rPr>
          <w:rFonts w:ascii="Arial" w:hAnsi="Arial" w:cs="Arial"/>
          <w:b/>
          <w:bCs/>
          <w:sz w:val="20"/>
          <w:szCs w:val="20"/>
          <w:lang w:val="es-CO"/>
        </w:rPr>
        <w:t>4.</w:t>
      </w:r>
      <w:r w:rsidRPr="00600B9A">
        <w:rPr>
          <w:rFonts w:ascii="Arial" w:hAnsi="Arial" w:cs="Arial"/>
          <w:sz w:val="20"/>
          <w:szCs w:val="20"/>
          <w:lang w:val="es-CO"/>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53E8C3DE" w14:textId="112D3588" w:rsidR="00A872EC" w:rsidRPr="00600B9A" w:rsidRDefault="00A872EC" w:rsidP="00A872EC">
      <w:pPr>
        <w:contextualSpacing/>
        <w:jc w:val="both"/>
        <w:rPr>
          <w:rFonts w:ascii="Arial" w:hAnsi="Arial" w:cs="Arial"/>
          <w:sz w:val="20"/>
          <w:szCs w:val="20"/>
          <w:lang w:val="es-CO"/>
        </w:rPr>
      </w:pPr>
      <w:r w:rsidRPr="00600B9A">
        <w:rPr>
          <w:rFonts w:ascii="Arial" w:hAnsi="Arial" w:cs="Arial"/>
          <w:b/>
          <w:bCs/>
          <w:sz w:val="20"/>
          <w:szCs w:val="20"/>
          <w:lang w:val="es-CO"/>
        </w:rPr>
        <w:t>5</w:t>
      </w:r>
      <w:r w:rsidR="00886F7C">
        <w:rPr>
          <w:rFonts w:ascii="Arial" w:hAnsi="Arial" w:cs="Arial"/>
          <w:b/>
          <w:bCs/>
          <w:sz w:val="20"/>
          <w:szCs w:val="20"/>
          <w:lang w:val="es-CO"/>
        </w:rPr>
        <w:t>5.</w:t>
      </w:r>
      <w:r w:rsidRPr="00600B9A">
        <w:rPr>
          <w:rFonts w:ascii="Arial" w:hAnsi="Arial" w:cs="Arial"/>
          <w:sz w:val="20"/>
          <w:szCs w:val="20"/>
          <w:lang w:val="es-CO"/>
        </w:rPr>
        <w:t xml:space="preserve"> Atender oportuna y eficazmente las solicitudes que le formule la Jefatura de la Unidad de Sanidad Policial o el ordenador del gasto.</w:t>
      </w:r>
    </w:p>
    <w:p w14:paraId="23AEFF01" w14:textId="4BC4248F" w:rsidR="00A872EC" w:rsidRPr="00600B9A" w:rsidRDefault="00A872EC" w:rsidP="00A872EC">
      <w:pPr>
        <w:widowControl w:val="0"/>
        <w:autoSpaceDE w:val="0"/>
        <w:autoSpaceDN w:val="0"/>
        <w:adjustRightInd w:val="0"/>
        <w:snapToGrid w:val="0"/>
        <w:spacing w:line="254" w:lineRule="auto"/>
        <w:contextualSpacing/>
        <w:jc w:val="both"/>
        <w:rPr>
          <w:rFonts w:ascii="Arial" w:hAnsi="Arial" w:cs="Arial"/>
          <w:sz w:val="20"/>
          <w:szCs w:val="20"/>
          <w:lang w:val="es-CO"/>
        </w:rPr>
      </w:pPr>
      <w:r w:rsidRPr="00600B9A">
        <w:rPr>
          <w:rFonts w:ascii="Arial" w:hAnsi="Arial" w:cs="Arial"/>
          <w:b/>
          <w:bCs/>
          <w:sz w:val="20"/>
          <w:szCs w:val="20"/>
          <w:lang w:val="es-CO"/>
        </w:rPr>
        <w:t>5</w:t>
      </w:r>
      <w:r w:rsidR="00886F7C">
        <w:rPr>
          <w:rFonts w:ascii="Arial" w:hAnsi="Arial" w:cs="Arial"/>
          <w:b/>
          <w:bCs/>
          <w:sz w:val="20"/>
          <w:szCs w:val="20"/>
          <w:lang w:val="es-CO"/>
        </w:rPr>
        <w:t>6.</w:t>
      </w:r>
      <w:r w:rsidRPr="00600B9A">
        <w:rPr>
          <w:rFonts w:ascii="Arial" w:hAnsi="Arial" w:cs="Arial"/>
          <w:sz w:val="20"/>
          <w:szCs w:val="20"/>
          <w:lang w:val="es-CO"/>
        </w:rPr>
        <w:t xml:space="preserve"> Las demás obligaciones del CONTRATISTA contenidas en el artículo 5º de la Ley 80 de 1993, así mismo, será civil y penalmente responsable por sus acciones u omisiones en la actuación contractual.</w:t>
      </w:r>
    </w:p>
    <w:p w14:paraId="53A21D22" w14:textId="5884067C" w:rsidR="00A872EC" w:rsidRPr="00B25150" w:rsidRDefault="00A872EC" w:rsidP="00A872EC">
      <w:pPr>
        <w:rPr>
          <w:sz w:val="16"/>
          <w:szCs w:val="16"/>
        </w:rPr>
      </w:pPr>
    </w:p>
    <w:p w14:paraId="60DDD38F" w14:textId="5BF9B802" w:rsidR="00623952" w:rsidRPr="008C6EA1" w:rsidRDefault="00623952" w:rsidP="00623952">
      <w:pPr>
        <w:spacing w:line="276" w:lineRule="auto"/>
        <w:rPr>
          <w:rFonts w:ascii="Arial" w:hAnsi="Arial" w:cs="Arial"/>
          <w:sz w:val="20"/>
        </w:rPr>
      </w:pPr>
      <w:r w:rsidRPr="008C6EA1">
        <w:rPr>
          <w:rFonts w:ascii="Arial" w:hAnsi="Arial" w:cs="Arial"/>
          <w:sz w:val="20"/>
        </w:rPr>
        <w:t>El oferente:</w:t>
      </w:r>
    </w:p>
    <w:p w14:paraId="390A0604"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5095A4F7"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17E66595" w14:textId="77777777" w:rsidR="00623952" w:rsidRPr="008C6EA1" w:rsidRDefault="00623952" w:rsidP="00623952">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w:t>
      </w:r>
    </w:p>
    <w:p w14:paraId="7CD3D466"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w:t>
      </w:r>
    </w:p>
    <w:p w14:paraId="65885400"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w:t>
      </w:r>
      <w:r>
        <w:rPr>
          <w:rFonts w:ascii="Arial" w:hAnsi="Arial" w:cs="Arial"/>
          <w:sz w:val="20"/>
          <w:szCs w:val="20"/>
        </w:rPr>
        <w:t>__</w:t>
      </w:r>
    </w:p>
    <w:p w14:paraId="3A0B6316"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w:t>
      </w:r>
    </w:p>
    <w:p w14:paraId="61E509B9"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w:t>
      </w:r>
      <w:r>
        <w:rPr>
          <w:rFonts w:ascii="Arial" w:hAnsi="Arial" w:cs="Arial"/>
          <w:sz w:val="20"/>
          <w:szCs w:val="20"/>
        </w:rPr>
        <w:t>_</w:t>
      </w:r>
    </w:p>
    <w:p w14:paraId="2AB2EA08" w14:textId="77777777" w:rsidR="00623952" w:rsidRPr="008C6EA1" w:rsidRDefault="00623952" w:rsidP="00623952">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2CC8F6FF" w14:textId="77777777" w:rsidR="00623952" w:rsidRDefault="00623952" w:rsidP="00623952">
      <w:pPr>
        <w:tabs>
          <w:tab w:val="left" w:pos="1215"/>
        </w:tabs>
      </w:pPr>
      <w:r w:rsidRPr="008C6EA1">
        <w:rPr>
          <w:rFonts w:ascii="Arial" w:hAnsi="Arial" w:cs="Arial"/>
          <w:sz w:val="20"/>
          <w:szCs w:val="20"/>
        </w:rPr>
        <w:t>Email: _________________________________________________________________________________</w:t>
      </w:r>
    </w:p>
    <w:p w14:paraId="34B8500E" w14:textId="77777777" w:rsidR="00623952" w:rsidRDefault="00623952" w:rsidP="00623952">
      <w:pPr>
        <w:pStyle w:val="Ttulo"/>
        <w:jc w:val="both"/>
        <w:rPr>
          <w:rFonts w:cs="Arial"/>
          <w:b w:val="0"/>
          <w:sz w:val="20"/>
          <w:lang w:val="es-CO"/>
        </w:rPr>
      </w:pPr>
    </w:p>
    <w:p w14:paraId="5AB9C323" w14:textId="77777777" w:rsidR="0000217B" w:rsidRDefault="0000217B" w:rsidP="003040DA">
      <w:pPr>
        <w:tabs>
          <w:tab w:val="left" w:pos="426"/>
        </w:tabs>
        <w:jc w:val="both"/>
        <w:rPr>
          <w:rFonts w:ascii="Arial" w:hAnsi="Arial" w:cs="Arial"/>
          <w:bCs/>
          <w:sz w:val="20"/>
          <w:szCs w:val="20"/>
        </w:rPr>
      </w:pPr>
    </w:p>
    <w:p w14:paraId="237FF0D4" w14:textId="77777777" w:rsidR="0000217B" w:rsidRDefault="0000217B" w:rsidP="003040DA">
      <w:pPr>
        <w:tabs>
          <w:tab w:val="left" w:pos="426"/>
        </w:tabs>
        <w:jc w:val="both"/>
        <w:rPr>
          <w:rFonts w:ascii="Arial" w:hAnsi="Arial" w:cs="Arial"/>
          <w:bCs/>
          <w:sz w:val="20"/>
          <w:szCs w:val="20"/>
        </w:rPr>
      </w:pPr>
    </w:p>
    <w:p w14:paraId="7E46CA0E" w14:textId="77777777" w:rsidR="0000217B" w:rsidRDefault="0000217B" w:rsidP="003040DA">
      <w:pPr>
        <w:tabs>
          <w:tab w:val="left" w:pos="426"/>
        </w:tabs>
        <w:jc w:val="both"/>
        <w:rPr>
          <w:rFonts w:ascii="Arial" w:hAnsi="Arial" w:cs="Arial"/>
          <w:bCs/>
          <w:sz w:val="20"/>
          <w:szCs w:val="20"/>
        </w:rPr>
      </w:pPr>
    </w:p>
    <w:p w14:paraId="7CC28181" w14:textId="77777777" w:rsidR="0000217B" w:rsidRDefault="0000217B" w:rsidP="003040DA">
      <w:pPr>
        <w:tabs>
          <w:tab w:val="left" w:pos="426"/>
        </w:tabs>
        <w:jc w:val="both"/>
        <w:rPr>
          <w:rFonts w:ascii="Arial" w:hAnsi="Arial" w:cs="Arial"/>
          <w:bCs/>
          <w:sz w:val="20"/>
          <w:szCs w:val="20"/>
        </w:rPr>
      </w:pPr>
    </w:p>
    <w:p w14:paraId="4CEF2CF8" w14:textId="77777777" w:rsidR="0000217B" w:rsidRDefault="0000217B" w:rsidP="003040DA">
      <w:pPr>
        <w:tabs>
          <w:tab w:val="left" w:pos="426"/>
        </w:tabs>
        <w:jc w:val="both"/>
        <w:rPr>
          <w:rFonts w:ascii="Arial" w:hAnsi="Arial" w:cs="Arial"/>
          <w:bCs/>
          <w:sz w:val="20"/>
          <w:szCs w:val="20"/>
        </w:rPr>
      </w:pPr>
    </w:p>
    <w:p w14:paraId="0E9D10B8" w14:textId="77777777" w:rsidR="0000217B" w:rsidRDefault="0000217B" w:rsidP="003040DA">
      <w:pPr>
        <w:tabs>
          <w:tab w:val="left" w:pos="426"/>
        </w:tabs>
        <w:jc w:val="both"/>
        <w:rPr>
          <w:rFonts w:ascii="Arial" w:hAnsi="Arial" w:cs="Arial"/>
          <w:bCs/>
          <w:sz w:val="20"/>
          <w:szCs w:val="20"/>
        </w:rPr>
      </w:pPr>
    </w:p>
    <w:p w14:paraId="3A972887" w14:textId="77777777" w:rsidR="0000217B" w:rsidRDefault="0000217B" w:rsidP="003040DA">
      <w:pPr>
        <w:tabs>
          <w:tab w:val="left" w:pos="426"/>
        </w:tabs>
        <w:jc w:val="both"/>
        <w:rPr>
          <w:rFonts w:ascii="Arial" w:hAnsi="Arial" w:cs="Arial"/>
          <w:bCs/>
          <w:sz w:val="20"/>
          <w:szCs w:val="20"/>
        </w:rPr>
      </w:pPr>
    </w:p>
    <w:p w14:paraId="466D592F" w14:textId="77777777" w:rsidR="0000217B" w:rsidRDefault="0000217B" w:rsidP="003040DA">
      <w:pPr>
        <w:tabs>
          <w:tab w:val="left" w:pos="426"/>
        </w:tabs>
        <w:jc w:val="both"/>
        <w:rPr>
          <w:rFonts w:ascii="Arial" w:hAnsi="Arial" w:cs="Arial"/>
          <w:bCs/>
          <w:sz w:val="20"/>
          <w:szCs w:val="20"/>
        </w:rPr>
        <w:sectPr w:rsidR="0000217B" w:rsidSect="00D37371">
          <w:headerReference w:type="default" r:id="rId26"/>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87C5C65" w14:textId="77777777" w:rsidR="00E05709" w:rsidRDefault="00E05709" w:rsidP="00955201">
      <w:pPr>
        <w:pStyle w:val="Prrafodelista"/>
        <w:tabs>
          <w:tab w:val="left" w:pos="426"/>
        </w:tabs>
        <w:ind w:left="0"/>
        <w:rPr>
          <w:rFonts w:ascii="Arial" w:hAnsi="Arial" w:cs="Arial"/>
          <w:bCs/>
          <w:sz w:val="20"/>
          <w:szCs w:val="20"/>
        </w:rPr>
      </w:pPr>
    </w:p>
    <w:sectPr w:rsidR="00E05709" w:rsidSect="00A872EC">
      <w:headerReference w:type="default" r:id="rId27"/>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BECFE2" w14:textId="77777777" w:rsidR="000A74F0" w:rsidRDefault="000A74F0" w:rsidP="001A6D74">
      <w:pPr>
        <w:pStyle w:val="Piedepgina"/>
      </w:pPr>
      <w:r>
        <w:separator/>
      </w:r>
    </w:p>
  </w:endnote>
  <w:endnote w:type="continuationSeparator" w:id="0">
    <w:p w14:paraId="2401EE2D" w14:textId="77777777" w:rsidR="000A74F0" w:rsidRDefault="000A74F0"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B05A9A" w14:textId="77777777" w:rsidR="000A74F0" w:rsidRDefault="000A74F0" w:rsidP="001A6D74">
      <w:pPr>
        <w:pStyle w:val="Piedepgina"/>
      </w:pPr>
      <w:r>
        <w:separator/>
      </w:r>
    </w:p>
  </w:footnote>
  <w:footnote w:type="continuationSeparator" w:id="0">
    <w:p w14:paraId="6B0908D4" w14:textId="77777777" w:rsidR="000A74F0" w:rsidRDefault="000A74F0" w:rsidP="001A6D74">
      <w:pPr>
        <w:pStyle w:val="Piedepgin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23952" w:rsidRPr="00293DF3" w14:paraId="77CDF625" w14:textId="77777777" w:rsidTr="00C40D8F">
      <w:trPr>
        <w:cantSplit/>
        <w:trHeight w:val="676"/>
      </w:trPr>
      <w:tc>
        <w:tcPr>
          <w:tcW w:w="8150" w:type="dxa"/>
          <w:vAlign w:val="center"/>
        </w:tcPr>
        <w:p w14:paraId="24DB1045" w14:textId="77777777" w:rsidR="00623952" w:rsidRDefault="00623952" w:rsidP="005F10E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30BEE54" w14:textId="77777777" w:rsidR="00623952" w:rsidRPr="00293DF3" w:rsidRDefault="00623952" w:rsidP="005F10ED">
          <w:pPr>
            <w:pStyle w:val="Sinespaciado1"/>
            <w:jc w:val="center"/>
            <w:rPr>
              <w:noProof/>
            </w:rPr>
          </w:pPr>
          <w:r>
            <w:rPr>
              <w:rFonts w:ascii="Arial" w:hAnsi="Arial" w:cs="Arial"/>
              <w:noProof/>
              <w:sz w:val="20"/>
              <w:szCs w:val="20"/>
            </w:rPr>
            <w:drawing>
              <wp:inline distT="0" distB="0" distL="0" distR="0" wp14:anchorId="21478C1E" wp14:editId="50D72261">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BC2B606" w14:textId="77777777" w:rsidR="00623952" w:rsidRPr="00E23CA0" w:rsidRDefault="00623952" w:rsidP="005F10ED">
          <w:pPr>
            <w:pStyle w:val="Sinespaciado1"/>
            <w:rPr>
              <w:rFonts w:ascii="Arial" w:hAnsi="Arial" w:cs="Arial"/>
              <w:b/>
              <w:bCs/>
            </w:rPr>
          </w:pPr>
          <w:r w:rsidRPr="00E23CA0">
            <w:rPr>
              <w:rFonts w:ascii="Arial" w:hAnsi="Arial" w:cs="Arial"/>
              <w:b/>
              <w:bCs/>
              <w:sz w:val="20"/>
              <w:szCs w:val="20"/>
            </w:rPr>
            <w:t>POLICÍA NACIONAL</w:t>
          </w:r>
        </w:p>
      </w:tc>
    </w:tr>
    <w:tr w:rsidR="00623952" w:rsidRPr="00293DF3" w14:paraId="2932E9FE" w14:textId="77777777" w:rsidTr="00C40D8F">
      <w:trPr>
        <w:cantSplit/>
        <w:trHeight w:val="676"/>
      </w:trPr>
      <w:tc>
        <w:tcPr>
          <w:tcW w:w="8150" w:type="dxa"/>
          <w:vAlign w:val="center"/>
        </w:tcPr>
        <w:p w14:paraId="2136374C" w14:textId="470DEF02" w:rsidR="00623952" w:rsidRPr="005F10ED" w:rsidRDefault="00623952" w:rsidP="005F10ED">
          <w:pPr>
            <w:pStyle w:val="Prrafodelista"/>
            <w:ind w:left="0"/>
            <w:jc w:val="center"/>
            <w:rPr>
              <w:rFonts w:ascii="Arial" w:hAnsi="Arial" w:cs="Arial"/>
              <w:b/>
              <w:sz w:val="18"/>
              <w:szCs w:val="18"/>
            </w:rPr>
          </w:pPr>
          <w:r>
            <w:rPr>
              <w:rFonts w:ascii="Arial" w:hAnsi="Arial" w:cs="Arial"/>
              <w:b/>
              <w:sz w:val="18"/>
              <w:szCs w:val="18"/>
            </w:rPr>
            <w:t>PN RASES 6 MIC 080-2026</w:t>
          </w:r>
        </w:p>
      </w:tc>
      <w:tc>
        <w:tcPr>
          <w:tcW w:w="2268" w:type="dxa"/>
          <w:vMerge/>
          <w:vAlign w:val="center"/>
        </w:tcPr>
        <w:p w14:paraId="37F410BD" w14:textId="77777777" w:rsidR="00623952" w:rsidRPr="00293DF3" w:rsidRDefault="00623952" w:rsidP="005F10ED">
          <w:pPr>
            <w:jc w:val="center"/>
            <w:rPr>
              <w:rFonts w:ascii="Arial" w:hAnsi="Arial" w:cs="Arial"/>
              <w:b/>
              <w:noProof/>
              <w:sz w:val="18"/>
              <w:szCs w:val="18"/>
            </w:rPr>
          </w:pPr>
        </w:p>
      </w:tc>
    </w:tr>
  </w:tbl>
  <w:p w14:paraId="37DF9F08" w14:textId="77777777" w:rsidR="00623952" w:rsidRPr="005F10ED" w:rsidRDefault="00623952">
    <w:pPr>
      <w:pStyle w:val="Encabezado"/>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23952" w:rsidRPr="00293DF3" w14:paraId="549961C4" w14:textId="77777777" w:rsidTr="00C40D8F">
      <w:trPr>
        <w:cantSplit/>
        <w:trHeight w:val="676"/>
      </w:trPr>
      <w:tc>
        <w:tcPr>
          <w:tcW w:w="8150" w:type="dxa"/>
          <w:vAlign w:val="center"/>
        </w:tcPr>
        <w:p w14:paraId="7831F904" w14:textId="77777777" w:rsidR="00623952" w:rsidRDefault="00623952" w:rsidP="005F10E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02AFC13" w14:textId="77777777" w:rsidR="00623952" w:rsidRPr="00293DF3" w:rsidRDefault="00623952" w:rsidP="005F10ED">
          <w:pPr>
            <w:pStyle w:val="Sinespaciado1"/>
            <w:jc w:val="center"/>
            <w:rPr>
              <w:noProof/>
            </w:rPr>
          </w:pPr>
          <w:r>
            <w:rPr>
              <w:rFonts w:ascii="Arial" w:hAnsi="Arial" w:cs="Arial"/>
              <w:noProof/>
              <w:sz w:val="20"/>
              <w:szCs w:val="20"/>
            </w:rPr>
            <w:drawing>
              <wp:inline distT="0" distB="0" distL="0" distR="0" wp14:anchorId="6C1CB3A8" wp14:editId="24252327">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C1534D9" w14:textId="77777777" w:rsidR="00623952" w:rsidRPr="00E23CA0" w:rsidRDefault="00623952" w:rsidP="005F10ED">
          <w:pPr>
            <w:pStyle w:val="Sinespaciado1"/>
            <w:rPr>
              <w:rFonts w:ascii="Arial" w:hAnsi="Arial" w:cs="Arial"/>
              <w:b/>
              <w:bCs/>
            </w:rPr>
          </w:pPr>
          <w:r w:rsidRPr="00E23CA0">
            <w:rPr>
              <w:rFonts w:ascii="Arial" w:hAnsi="Arial" w:cs="Arial"/>
              <w:b/>
              <w:bCs/>
              <w:sz w:val="20"/>
              <w:szCs w:val="20"/>
            </w:rPr>
            <w:t>POLICÍA NACIONAL</w:t>
          </w:r>
        </w:p>
      </w:tc>
    </w:tr>
    <w:tr w:rsidR="00623952" w:rsidRPr="00293DF3" w14:paraId="7248C0E3" w14:textId="77777777" w:rsidTr="00C40D8F">
      <w:trPr>
        <w:cantSplit/>
        <w:trHeight w:val="676"/>
      </w:trPr>
      <w:tc>
        <w:tcPr>
          <w:tcW w:w="8150" w:type="dxa"/>
          <w:vAlign w:val="center"/>
        </w:tcPr>
        <w:p w14:paraId="1B487CA3" w14:textId="265193F3" w:rsidR="00623952" w:rsidRPr="008E46F6" w:rsidRDefault="00623952" w:rsidP="005F10ED">
          <w:pPr>
            <w:jc w:val="center"/>
            <w:rPr>
              <w:rFonts w:ascii="Arial" w:eastAsia="Calibri" w:hAnsi="Arial" w:cs="Arial"/>
              <w:b/>
              <w:color w:val="000000" w:themeColor="text1"/>
            </w:rPr>
          </w:pPr>
          <w:r>
            <w:rPr>
              <w:rFonts w:ascii="Arial" w:hAnsi="Arial" w:cs="Arial"/>
              <w:b/>
              <w:sz w:val="18"/>
              <w:szCs w:val="18"/>
            </w:rPr>
            <w:t>PN RASES 6 MIC 080-2026</w:t>
          </w:r>
          <w:r w:rsidRPr="008E46F6">
            <w:rPr>
              <w:rFonts w:ascii="Arial" w:hAnsi="Arial" w:cs="Arial"/>
              <w:b/>
              <w:sz w:val="18"/>
              <w:szCs w:val="18"/>
            </w:rPr>
            <w:t xml:space="preserve">  </w:t>
          </w:r>
          <w:r w:rsidRPr="008E46F6">
            <w:rPr>
              <w:rFonts w:ascii="Arial" w:hAnsi="Arial" w:cs="Arial"/>
              <w:b/>
            </w:rPr>
            <w:t xml:space="preserve"> </w:t>
          </w:r>
        </w:p>
      </w:tc>
      <w:tc>
        <w:tcPr>
          <w:tcW w:w="2268" w:type="dxa"/>
          <w:vMerge/>
          <w:vAlign w:val="center"/>
        </w:tcPr>
        <w:p w14:paraId="46E24A4A" w14:textId="77777777" w:rsidR="00623952" w:rsidRPr="00293DF3" w:rsidRDefault="00623952" w:rsidP="005F10ED">
          <w:pPr>
            <w:jc w:val="center"/>
            <w:rPr>
              <w:rFonts w:ascii="Arial" w:hAnsi="Arial" w:cs="Arial"/>
              <w:b/>
              <w:noProof/>
              <w:sz w:val="18"/>
              <w:szCs w:val="18"/>
            </w:rPr>
          </w:pPr>
        </w:p>
      </w:tc>
    </w:tr>
  </w:tbl>
  <w:p w14:paraId="2E4755E5" w14:textId="77777777" w:rsidR="00623952" w:rsidRPr="005F10ED" w:rsidRDefault="00623952">
    <w:pPr>
      <w:pStyle w:val="Encabezado"/>
      <w:rPr>
        <w:sz w:val="6"/>
        <w:szCs w:val="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23952" w:rsidRPr="00293DF3" w14:paraId="7B1C5B4F" w14:textId="77777777" w:rsidTr="00955201">
      <w:trPr>
        <w:cantSplit/>
        <w:trHeight w:val="274"/>
      </w:trPr>
      <w:tc>
        <w:tcPr>
          <w:tcW w:w="8150" w:type="dxa"/>
          <w:vAlign w:val="center"/>
        </w:tcPr>
        <w:p w14:paraId="4C0B94D2" w14:textId="77777777" w:rsidR="00623952" w:rsidRDefault="00623952" w:rsidP="00D3737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3591680" w14:textId="77777777" w:rsidR="00623952" w:rsidRPr="00293DF3" w:rsidRDefault="00623952" w:rsidP="00D37371">
          <w:pPr>
            <w:pStyle w:val="Sinespaciado1"/>
            <w:jc w:val="center"/>
            <w:rPr>
              <w:noProof/>
            </w:rPr>
          </w:pPr>
          <w:r>
            <w:rPr>
              <w:noProof/>
              <w:lang w:eastAsia="es-CO"/>
            </w:rPr>
            <w:drawing>
              <wp:inline distT="0" distB="0" distL="0" distR="0" wp14:anchorId="485A55CB" wp14:editId="4C9A24B6">
                <wp:extent cx="428625" cy="416719"/>
                <wp:effectExtent l="0" t="0" r="0" b="2540"/>
                <wp:docPr id="41" name="Imagen 4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C12104" w14:textId="77777777" w:rsidR="00623952" w:rsidRPr="00E23CA0" w:rsidRDefault="00623952" w:rsidP="00D37371">
          <w:pPr>
            <w:pStyle w:val="Sinespaciado1"/>
            <w:rPr>
              <w:rFonts w:ascii="Arial" w:hAnsi="Arial" w:cs="Arial"/>
              <w:b/>
              <w:bCs/>
            </w:rPr>
          </w:pPr>
          <w:r w:rsidRPr="00E23CA0">
            <w:rPr>
              <w:rFonts w:ascii="Arial" w:hAnsi="Arial" w:cs="Arial"/>
              <w:b/>
              <w:bCs/>
              <w:sz w:val="20"/>
              <w:szCs w:val="20"/>
            </w:rPr>
            <w:t>POLICÍA NACIONAL</w:t>
          </w:r>
        </w:p>
      </w:tc>
    </w:tr>
    <w:tr w:rsidR="00623952" w:rsidRPr="00293DF3" w14:paraId="6DE0711D" w14:textId="77777777" w:rsidTr="00955201">
      <w:trPr>
        <w:cantSplit/>
        <w:trHeight w:val="458"/>
      </w:trPr>
      <w:tc>
        <w:tcPr>
          <w:tcW w:w="8150" w:type="dxa"/>
          <w:vAlign w:val="center"/>
        </w:tcPr>
        <w:p w14:paraId="6BD50C08" w14:textId="72D57A03" w:rsidR="00623952" w:rsidRPr="005258E5" w:rsidRDefault="00623952" w:rsidP="00D37371">
          <w:pPr>
            <w:jc w:val="center"/>
            <w:rPr>
              <w:rFonts w:ascii="Arial" w:eastAsia="Calibri" w:hAnsi="Arial" w:cs="Arial"/>
              <w:b/>
              <w:bCs/>
              <w:color w:val="000000" w:themeColor="text1"/>
            </w:rPr>
          </w:pPr>
          <w:r w:rsidRPr="00F76450">
            <w:rPr>
              <w:rFonts w:ascii="Arial" w:hAnsi="Arial" w:cs="Arial"/>
              <w:b/>
              <w:bCs/>
              <w:sz w:val="18"/>
              <w:szCs w:val="18"/>
            </w:rPr>
            <w:t>CONDICIONES TÉCNICAS MINIMAS</w:t>
          </w:r>
          <w:r w:rsidRPr="005258E5">
            <w:rPr>
              <w:rFonts w:ascii="Arial" w:eastAsia="Calibri" w:hAnsi="Arial" w:cs="Arial"/>
              <w:b/>
              <w:bCs/>
              <w:color w:val="000000" w:themeColor="text1"/>
            </w:rPr>
            <w:t xml:space="preserve"> </w:t>
          </w:r>
        </w:p>
      </w:tc>
      <w:tc>
        <w:tcPr>
          <w:tcW w:w="2268" w:type="dxa"/>
          <w:vMerge/>
          <w:vAlign w:val="center"/>
        </w:tcPr>
        <w:p w14:paraId="673B6D64" w14:textId="77777777" w:rsidR="00623952" w:rsidRPr="00293DF3" w:rsidRDefault="00623952" w:rsidP="00D37371">
          <w:pPr>
            <w:jc w:val="center"/>
            <w:rPr>
              <w:rFonts w:ascii="Arial" w:hAnsi="Arial" w:cs="Arial"/>
              <w:b/>
              <w:noProof/>
              <w:sz w:val="18"/>
              <w:szCs w:val="18"/>
            </w:rPr>
          </w:pPr>
        </w:p>
      </w:tc>
    </w:tr>
  </w:tbl>
  <w:p w14:paraId="566052EE" w14:textId="77777777" w:rsidR="00623952" w:rsidRDefault="0062395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23952" w:rsidRPr="00293DF3" w14:paraId="0D12A518" w14:textId="77777777" w:rsidTr="00C40D8F">
      <w:trPr>
        <w:cantSplit/>
        <w:trHeight w:val="664"/>
      </w:trPr>
      <w:tc>
        <w:tcPr>
          <w:tcW w:w="8506" w:type="dxa"/>
          <w:vAlign w:val="center"/>
        </w:tcPr>
        <w:p w14:paraId="5921D767" w14:textId="77777777" w:rsidR="00623952" w:rsidRDefault="00623952" w:rsidP="005F10E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025166BC" w14:textId="77777777" w:rsidR="00623952" w:rsidRPr="00293DF3" w:rsidRDefault="00623952" w:rsidP="005F10ED">
          <w:pPr>
            <w:pStyle w:val="Sinespaciado1"/>
            <w:jc w:val="center"/>
            <w:rPr>
              <w:noProof/>
            </w:rPr>
          </w:pPr>
          <w:r>
            <w:rPr>
              <w:rFonts w:ascii="Arial" w:hAnsi="Arial" w:cs="Arial"/>
              <w:noProof/>
              <w:sz w:val="20"/>
              <w:szCs w:val="20"/>
            </w:rPr>
            <w:drawing>
              <wp:inline distT="0" distB="0" distL="0" distR="0" wp14:anchorId="374D3812" wp14:editId="286CE7C0">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7DEE562" w14:textId="77777777" w:rsidR="00623952" w:rsidRPr="00E23CA0" w:rsidRDefault="00623952" w:rsidP="005F10ED">
          <w:pPr>
            <w:pStyle w:val="Sinespaciado1"/>
            <w:rPr>
              <w:rFonts w:ascii="Arial" w:hAnsi="Arial" w:cs="Arial"/>
              <w:b/>
              <w:bCs/>
            </w:rPr>
          </w:pPr>
          <w:r w:rsidRPr="00E23CA0">
            <w:rPr>
              <w:rFonts w:ascii="Arial" w:hAnsi="Arial" w:cs="Arial"/>
              <w:b/>
              <w:bCs/>
              <w:sz w:val="18"/>
              <w:szCs w:val="20"/>
            </w:rPr>
            <w:t>POLICÍA NACIONAL</w:t>
          </w:r>
        </w:p>
      </w:tc>
    </w:tr>
    <w:tr w:rsidR="00623952" w:rsidRPr="00293DF3" w14:paraId="35090D3A" w14:textId="77777777" w:rsidTr="00C40D8F">
      <w:trPr>
        <w:cantSplit/>
        <w:trHeight w:val="665"/>
      </w:trPr>
      <w:tc>
        <w:tcPr>
          <w:tcW w:w="8506" w:type="dxa"/>
          <w:vAlign w:val="center"/>
        </w:tcPr>
        <w:p w14:paraId="1F542E94" w14:textId="6267748D" w:rsidR="00623952" w:rsidRPr="00A37E8A" w:rsidRDefault="00623952" w:rsidP="005F10ED">
          <w:pPr>
            <w:pStyle w:val="Sinespaciado1"/>
            <w:jc w:val="center"/>
            <w:rPr>
              <w:rFonts w:ascii="Arial" w:eastAsia="Calibri" w:hAnsi="Arial" w:cs="Arial"/>
              <w:color w:val="000000" w:themeColor="text1"/>
            </w:rPr>
          </w:pPr>
          <w:r>
            <w:rPr>
              <w:rFonts w:ascii="Arial" w:hAnsi="Arial" w:cs="Arial"/>
              <w:b/>
              <w:sz w:val="18"/>
              <w:szCs w:val="18"/>
            </w:rPr>
            <w:t>PN RASES 6 MIC 080-2026</w:t>
          </w:r>
        </w:p>
      </w:tc>
      <w:tc>
        <w:tcPr>
          <w:tcW w:w="1912" w:type="dxa"/>
          <w:vMerge/>
          <w:vAlign w:val="center"/>
        </w:tcPr>
        <w:p w14:paraId="7B8B9611" w14:textId="77777777" w:rsidR="00623952" w:rsidRPr="00293DF3" w:rsidRDefault="00623952" w:rsidP="005F10ED">
          <w:pPr>
            <w:jc w:val="center"/>
            <w:rPr>
              <w:rFonts w:ascii="Arial" w:hAnsi="Arial" w:cs="Arial"/>
              <w:b/>
              <w:noProof/>
              <w:sz w:val="18"/>
              <w:szCs w:val="18"/>
            </w:rPr>
          </w:pPr>
        </w:p>
      </w:tc>
    </w:tr>
  </w:tbl>
  <w:p w14:paraId="4ED4EEA9" w14:textId="77777777" w:rsidR="00623952" w:rsidRPr="005F10ED" w:rsidRDefault="00623952">
    <w:pPr>
      <w:pStyle w:val="Encabezado"/>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38" w:type="dxa"/>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623952" w:rsidRPr="00293DF3" w14:paraId="733B3D63" w14:textId="77777777" w:rsidTr="005F10ED">
      <w:trPr>
        <w:cantSplit/>
        <w:trHeight w:val="664"/>
      </w:trPr>
      <w:tc>
        <w:tcPr>
          <w:tcW w:w="8912" w:type="dxa"/>
          <w:vAlign w:val="center"/>
        </w:tcPr>
        <w:p w14:paraId="39271940" w14:textId="77777777" w:rsidR="00623952" w:rsidRDefault="00623952" w:rsidP="005F10E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2C006F2A" w14:textId="77777777" w:rsidR="00623952" w:rsidRPr="00293DF3" w:rsidRDefault="00623952" w:rsidP="005F10ED">
          <w:pPr>
            <w:pStyle w:val="Sinespaciado1"/>
            <w:jc w:val="center"/>
            <w:rPr>
              <w:noProof/>
            </w:rPr>
          </w:pPr>
          <w:r>
            <w:rPr>
              <w:rFonts w:ascii="Arial" w:hAnsi="Arial" w:cs="Arial"/>
              <w:noProof/>
              <w:sz w:val="20"/>
              <w:szCs w:val="20"/>
            </w:rPr>
            <w:drawing>
              <wp:inline distT="0" distB="0" distL="0" distR="0" wp14:anchorId="2084F503" wp14:editId="27B8344E">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B5599A" w14:textId="77777777" w:rsidR="00623952" w:rsidRPr="00E23CA0" w:rsidRDefault="00623952" w:rsidP="005F10ED">
          <w:pPr>
            <w:pStyle w:val="Sinespaciado1"/>
            <w:jc w:val="center"/>
            <w:rPr>
              <w:rFonts w:ascii="Arial" w:hAnsi="Arial" w:cs="Arial"/>
              <w:b/>
              <w:bCs/>
            </w:rPr>
          </w:pPr>
          <w:r w:rsidRPr="00E23CA0">
            <w:rPr>
              <w:rFonts w:ascii="Arial" w:hAnsi="Arial" w:cs="Arial"/>
              <w:b/>
              <w:bCs/>
              <w:sz w:val="18"/>
              <w:szCs w:val="20"/>
            </w:rPr>
            <w:t>POLICÍA NACIONAL</w:t>
          </w:r>
        </w:p>
      </w:tc>
    </w:tr>
    <w:tr w:rsidR="00623952" w:rsidRPr="00293DF3" w14:paraId="6CBCC2AA" w14:textId="77777777" w:rsidTr="005F10ED">
      <w:trPr>
        <w:cantSplit/>
        <w:trHeight w:val="665"/>
      </w:trPr>
      <w:tc>
        <w:tcPr>
          <w:tcW w:w="8912" w:type="dxa"/>
          <w:vAlign w:val="center"/>
        </w:tcPr>
        <w:p w14:paraId="42AEF401" w14:textId="2B50E6BE" w:rsidR="00623952" w:rsidRPr="00A37E8A" w:rsidRDefault="00623952" w:rsidP="005F10ED">
          <w:pPr>
            <w:pStyle w:val="Sinespaciado1"/>
            <w:jc w:val="center"/>
            <w:rPr>
              <w:rFonts w:ascii="Arial" w:eastAsia="Calibri" w:hAnsi="Arial" w:cs="Arial"/>
              <w:color w:val="000000" w:themeColor="text1"/>
            </w:rPr>
          </w:pPr>
          <w:r>
            <w:rPr>
              <w:rFonts w:ascii="Arial" w:hAnsi="Arial" w:cs="Arial"/>
              <w:b/>
              <w:sz w:val="18"/>
              <w:szCs w:val="18"/>
            </w:rPr>
            <w:t>PN RASES 6 MIC 080-2026</w:t>
          </w:r>
        </w:p>
      </w:tc>
      <w:tc>
        <w:tcPr>
          <w:tcW w:w="2126" w:type="dxa"/>
          <w:vMerge/>
          <w:vAlign w:val="center"/>
        </w:tcPr>
        <w:p w14:paraId="4CD399B6" w14:textId="77777777" w:rsidR="00623952" w:rsidRPr="00293DF3" w:rsidRDefault="00623952" w:rsidP="005F10ED">
          <w:pPr>
            <w:jc w:val="center"/>
            <w:rPr>
              <w:rFonts w:ascii="Arial" w:hAnsi="Arial" w:cs="Arial"/>
              <w:b/>
              <w:noProof/>
              <w:sz w:val="18"/>
              <w:szCs w:val="18"/>
            </w:rPr>
          </w:pPr>
        </w:p>
      </w:tc>
    </w:tr>
  </w:tbl>
  <w:p w14:paraId="07D17FB4" w14:textId="77777777" w:rsidR="00623952" w:rsidRDefault="0062395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23952" w:rsidRPr="00293DF3" w14:paraId="1EEAB793" w14:textId="77777777" w:rsidTr="00955201">
      <w:trPr>
        <w:cantSplit/>
        <w:trHeight w:val="274"/>
      </w:trPr>
      <w:tc>
        <w:tcPr>
          <w:tcW w:w="8150" w:type="dxa"/>
          <w:vAlign w:val="center"/>
        </w:tcPr>
        <w:p w14:paraId="797CF197" w14:textId="77777777" w:rsidR="00623952" w:rsidRDefault="00623952" w:rsidP="00D3737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94D13FC" w14:textId="77777777" w:rsidR="00623952" w:rsidRPr="00293DF3" w:rsidRDefault="00623952" w:rsidP="00D37371">
          <w:pPr>
            <w:pStyle w:val="Sinespaciado1"/>
            <w:jc w:val="center"/>
            <w:rPr>
              <w:noProof/>
            </w:rPr>
          </w:pPr>
          <w:r>
            <w:rPr>
              <w:noProof/>
              <w:lang w:eastAsia="es-CO"/>
            </w:rPr>
            <w:drawing>
              <wp:inline distT="0" distB="0" distL="0" distR="0" wp14:anchorId="276FAF23" wp14:editId="029EAA5C">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D047434" w14:textId="77777777" w:rsidR="00623952" w:rsidRPr="00E23CA0" w:rsidRDefault="00623952" w:rsidP="00D37371">
          <w:pPr>
            <w:pStyle w:val="Sinespaciado1"/>
            <w:rPr>
              <w:rFonts w:ascii="Arial" w:hAnsi="Arial" w:cs="Arial"/>
              <w:b/>
              <w:bCs/>
            </w:rPr>
          </w:pPr>
          <w:r w:rsidRPr="00E23CA0">
            <w:rPr>
              <w:rFonts w:ascii="Arial" w:hAnsi="Arial" w:cs="Arial"/>
              <w:b/>
              <w:bCs/>
              <w:sz w:val="20"/>
              <w:szCs w:val="20"/>
            </w:rPr>
            <w:t>POLICÍA NACIONAL</w:t>
          </w:r>
        </w:p>
      </w:tc>
    </w:tr>
    <w:tr w:rsidR="00623952" w:rsidRPr="00293DF3" w14:paraId="63C4C4DD" w14:textId="77777777" w:rsidTr="00955201">
      <w:trPr>
        <w:cantSplit/>
        <w:trHeight w:val="458"/>
      </w:trPr>
      <w:tc>
        <w:tcPr>
          <w:tcW w:w="8150" w:type="dxa"/>
          <w:vAlign w:val="center"/>
        </w:tcPr>
        <w:p w14:paraId="37E67DBD" w14:textId="3D098205" w:rsidR="00623952" w:rsidRPr="005258E5" w:rsidRDefault="00623952" w:rsidP="00D37371">
          <w:pPr>
            <w:jc w:val="center"/>
            <w:rPr>
              <w:rFonts w:ascii="Arial" w:eastAsia="Calibri" w:hAnsi="Arial" w:cs="Arial"/>
              <w:b/>
              <w:bCs/>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r w:rsidRPr="005258E5">
            <w:rPr>
              <w:rFonts w:ascii="Arial" w:eastAsia="Calibri" w:hAnsi="Arial" w:cs="Arial"/>
              <w:b/>
              <w:bCs/>
              <w:color w:val="000000" w:themeColor="text1"/>
            </w:rPr>
            <w:t xml:space="preserve"> </w:t>
          </w:r>
        </w:p>
      </w:tc>
      <w:tc>
        <w:tcPr>
          <w:tcW w:w="2268" w:type="dxa"/>
          <w:vMerge/>
          <w:vAlign w:val="center"/>
        </w:tcPr>
        <w:p w14:paraId="207280D2" w14:textId="77777777" w:rsidR="00623952" w:rsidRPr="00293DF3" w:rsidRDefault="00623952" w:rsidP="00D37371">
          <w:pPr>
            <w:jc w:val="center"/>
            <w:rPr>
              <w:rFonts w:ascii="Arial" w:hAnsi="Arial" w:cs="Arial"/>
              <w:b/>
              <w:noProof/>
              <w:sz w:val="18"/>
              <w:szCs w:val="18"/>
            </w:rPr>
          </w:pPr>
        </w:p>
      </w:tc>
    </w:tr>
  </w:tbl>
  <w:p w14:paraId="0EC1448E" w14:textId="77777777" w:rsidR="00623952" w:rsidRDefault="0062395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23952" w:rsidRPr="00293DF3" w14:paraId="763BC7A9" w14:textId="77777777" w:rsidTr="00955201">
      <w:trPr>
        <w:cantSplit/>
        <w:trHeight w:val="274"/>
      </w:trPr>
      <w:tc>
        <w:tcPr>
          <w:tcW w:w="8150" w:type="dxa"/>
          <w:vAlign w:val="center"/>
        </w:tcPr>
        <w:p w14:paraId="1B22B3C0" w14:textId="77777777" w:rsidR="00623952" w:rsidRDefault="00623952" w:rsidP="00D3737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D569D86" w14:textId="77777777" w:rsidR="00623952" w:rsidRPr="00293DF3" w:rsidRDefault="00623952" w:rsidP="00D37371">
          <w:pPr>
            <w:pStyle w:val="Sinespaciado1"/>
            <w:jc w:val="center"/>
            <w:rPr>
              <w:noProof/>
            </w:rPr>
          </w:pPr>
          <w:r>
            <w:rPr>
              <w:noProof/>
              <w:lang w:eastAsia="es-CO"/>
            </w:rPr>
            <w:drawing>
              <wp:inline distT="0" distB="0" distL="0" distR="0" wp14:anchorId="711E6F31" wp14:editId="379C926D">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E5F02E" w14:textId="77777777" w:rsidR="00623952" w:rsidRPr="00E23CA0" w:rsidRDefault="00623952" w:rsidP="00D37371">
          <w:pPr>
            <w:pStyle w:val="Sinespaciado1"/>
            <w:rPr>
              <w:rFonts w:ascii="Arial" w:hAnsi="Arial" w:cs="Arial"/>
              <w:b/>
              <w:bCs/>
            </w:rPr>
          </w:pPr>
          <w:r w:rsidRPr="00E23CA0">
            <w:rPr>
              <w:rFonts w:ascii="Arial" w:hAnsi="Arial" w:cs="Arial"/>
              <w:b/>
              <w:bCs/>
              <w:sz w:val="20"/>
              <w:szCs w:val="20"/>
            </w:rPr>
            <w:t>POLICÍA NACIONAL</w:t>
          </w:r>
        </w:p>
      </w:tc>
    </w:tr>
    <w:tr w:rsidR="00623952" w:rsidRPr="00293DF3" w14:paraId="023A5311" w14:textId="77777777" w:rsidTr="00955201">
      <w:trPr>
        <w:cantSplit/>
        <w:trHeight w:val="458"/>
      </w:trPr>
      <w:tc>
        <w:tcPr>
          <w:tcW w:w="8150" w:type="dxa"/>
          <w:vAlign w:val="center"/>
        </w:tcPr>
        <w:p w14:paraId="6E678C03" w14:textId="7AA0C164" w:rsidR="00623952" w:rsidRPr="005258E5" w:rsidRDefault="00623952" w:rsidP="00D37371">
          <w:pPr>
            <w:jc w:val="center"/>
            <w:rPr>
              <w:rFonts w:ascii="Arial" w:eastAsia="Calibri" w:hAnsi="Arial" w:cs="Arial"/>
              <w:b/>
              <w:bCs/>
              <w:color w:val="000000" w:themeColor="text1"/>
            </w:rPr>
          </w:pPr>
          <w:r>
            <w:rPr>
              <w:rFonts w:ascii="Arial" w:hAnsi="Arial" w:cs="Arial"/>
              <w:b/>
              <w:sz w:val="18"/>
              <w:szCs w:val="18"/>
            </w:rPr>
            <w:t>FICHA TÉCNICA</w:t>
          </w:r>
        </w:p>
      </w:tc>
      <w:tc>
        <w:tcPr>
          <w:tcW w:w="2268" w:type="dxa"/>
          <w:vMerge/>
          <w:vAlign w:val="center"/>
        </w:tcPr>
        <w:p w14:paraId="15734568" w14:textId="77777777" w:rsidR="00623952" w:rsidRPr="00293DF3" w:rsidRDefault="00623952" w:rsidP="00D37371">
          <w:pPr>
            <w:jc w:val="center"/>
            <w:rPr>
              <w:rFonts w:ascii="Arial" w:hAnsi="Arial" w:cs="Arial"/>
              <w:b/>
              <w:noProof/>
              <w:sz w:val="18"/>
              <w:szCs w:val="18"/>
            </w:rPr>
          </w:pPr>
        </w:p>
      </w:tc>
    </w:tr>
  </w:tbl>
  <w:p w14:paraId="12917411" w14:textId="77777777" w:rsidR="00623952" w:rsidRDefault="0062395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23952" w:rsidRPr="00293DF3" w14:paraId="5565081F" w14:textId="77777777" w:rsidTr="00C40D8F">
      <w:trPr>
        <w:cantSplit/>
        <w:trHeight w:val="664"/>
      </w:trPr>
      <w:tc>
        <w:tcPr>
          <w:tcW w:w="8150" w:type="dxa"/>
          <w:vAlign w:val="center"/>
        </w:tcPr>
        <w:p w14:paraId="3850B1B7" w14:textId="77777777" w:rsidR="00623952" w:rsidRDefault="00623952" w:rsidP="005F10E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ABE8456" w14:textId="77777777" w:rsidR="00623952" w:rsidRPr="00293DF3" w:rsidRDefault="00623952" w:rsidP="005F10ED">
          <w:pPr>
            <w:pStyle w:val="Sinespaciado1"/>
            <w:jc w:val="center"/>
            <w:rPr>
              <w:noProof/>
            </w:rPr>
          </w:pPr>
          <w:r>
            <w:rPr>
              <w:rFonts w:ascii="Arial" w:hAnsi="Arial" w:cs="Arial"/>
              <w:noProof/>
              <w:sz w:val="20"/>
              <w:szCs w:val="20"/>
            </w:rPr>
            <w:drawing>
              <wp:inline distT="0" distB="0" distL="0" distR="0" wp14:anchorId="4985EC5D" wp14:editId="31C97883">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9E79C53" w14:textId="77777777" w:rsidR="00623952" w:rsidRPr="00E23CA0" w:rsidRDefault="00623952" w:rsidP="005F10ED">
          <w:pPr>
            <w:pStyle w:val="Sinespaciado1"/>
            <w:rPr>
              <w:rFonts w:ascii="Arial" w:hAnsi="Arial" w:cs="Arial"/>
              <w:b/>
              <w:bCs/>
            </w:rPr>
          </w:pPr>
          <w:r w:rsidRPr="00E23CA0">
            <w:rPr>
              <w:rFonts w:ascii="Arial" w:hAnsi="Arial" w:cs="Arial"/>
              <w:b/>
              <w:bCs/>
              <w:sz w:val="18"/>
              <w:szCs w:val="20"/>
            </w:rPr>
            <w:t>POLICÍA NACIONAL</w:t>
          </w:r>
        </w:p>
      </w:tc>
    </w:tr>
    <w:tr w:rsidR="00623952" w:rsidRPr="00293DF3" w14:paraId="27D24AA2" w14:textId="77777777" w:rsidTr="00C40D8F">
      <w:trPr>
        <w:cantSplit/>
        <w:trHeight w:val="665"/>
      </w:trPr>
      <w:tc>
        <w:tcPr>
          <w:tcW w:w="8150" w:type="dxa"/>
          <w:vAlign w:val="center"/>
        </w:tcPr>
        <w:p w14:paraId="1FF583A7" w14:textId="3F1EF8CB" w:rsidR="00623952" w:rsidRPr="00666557" w:rsidRDefault="00623952" w:rsidP="005F10ED">
          <w:pPr>
            <w:pStyle w:val="Sinespaciado1"/>
            <w:jc w:val="center"/>
            <w:rPr>
              <w:rFonts w:ascii="Arial" w:eastAsia="Calibri" w:hAnsi="Arial" w:cs="Arial"/>
              <w:color w:val="000000" w:themeColor="text1"/>
            </w:rPr>
          </w:pPr>
          <w:r>
            <w:rPr>
              <w:rFonts w:ascii="Arial" w:hAnsi="Arial" w:cs="Arial"/>
              <w:b/>
              <w:bCs/>
              <w:sz w:val="18"/>
              <w:szCs w:val="18"/>
            </w:rPr>
            <w:t>PN RASES 6 MIC 080-2026</w:t>
          </w:r>
        </w:p>
      </w:tc>
      <w:tc>
        <w:tcPr>
          <w:tcW w:w="2268" w:type="dxa"/>
          <w:vMerge/>
          <w:vAlign w:val="center"/>
        </w:tcPr>
        <w:p w14:paraId="28C850D9" w14:textId="77777777" w:rsidR="00623952" w:rsidRPr="00293DF3" w:rsidRDefault="00623952" w:rsidP="005F10ED">
          <w:pPr>
            <w:jc w:val="center"/>
            <w:rPr>
              <w:rFonts w:ascii="Arial" w:hAnsi="Arial" w:cs="Arial"/>
              <w:b/>
              <w:noProof/>
              <w:sz w:val="18"/>
              <w:szCs w:val="18"/>
            </w:rPr>
          </w:pPr>
        </w:p>
      </w:tc>
    </w:tr>
  </w:tbl>
  <w:p w14:paraId="08D5EA76" w14:textId="77777777" w:rsidR="00623952" w:rsidRPr="005F10ED" w:rsidRDefault="00623952">
    <w:pPr>
      <w:pStyle w:val="Encabezado"/>
      <w:rPr>
        <w:sz w:val="4"/>
        <w:szCs w:val="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23952" w:rsidRPr="00293DF3" w14:paraId="254FA60B" w14:textId="77777777" w:rsidTr="00C40D8F">
      <w:trPr>
        <w:cantSplit/>
        <w:trHeight w:val="664"/>
      </w:trPr>
      <w:tc>
        <w:tcPr>
          <w:tcW w:w="8150" w:type="dxa"/>
          <w:vAlign w:val="center"/>
        </w:tcPr>
        <w:p w14:paraId="17C12259" w14:textId="77777777" w:rsidR="00623952" w:rsidRDefault="00623952" w:rsidP="005F10E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74F7EC8" w14:textId="77777777" w:rsidR="00623952" w:rsidRPr="00293DF3" w:rsidRDefault="00623952" w:rsidP="005F10ED">
          <w:pPr>
            <w:pStyle w:val="Sinespaciado1"/>
            <w:jc w:val="center"/>
            <w:rPr>
              <w:noProof/>
            </w:rPr>
          </w:pPr>
          <w:r>
            <w:rPr>
              <w:rFonts w:ascii="Arial" w:hAnsi="Arial" w:cs="Arial"/>
              <w:noProof/>
              <w:sz w:val="20"/>
              <w:szCs w:val="20"/>
            </w:rPr>
            <w:drawing>
              <wp:inline distT="0" distB="0" distL="0" distR="0" wp14:anchorId="2AB17F45" wp14:editId="766C4238">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FBF9F50" w14:textId="77777777" w:rsidR="00623952" w:rsidRPr="00E23CA0" w:rsidRDefault="00623952" w:rsidP="005F10ED">
          <w:pPr>
            <w:pStyle w:val="Sinespaciado1"/>
            <w:rPr>
              <w:rFonts w:ascii="Arial" w:hAnsi="Arial" w:cs="Arial"/>
              <w:b/>
              <w:bCs/>
            </w:rPr>
          </w:pPr>
          <w:r w:rsidRPr="00E23CA0">
            <w:rPr>
              <w:rFonts w:ascii="Arial" w:hAnsi="Arial" w:cs="Arial"/>
              <w:b/>
              <w:bCs/>
              <w:sz w:val="18"/>
              <w:szCs w:val="20"/>
            </w:rPr>
            <w:t>POLICÍA NACIONAL</w:t>
          </w:r>
        </w:p>
      </w:tc>
    </w:tr>
    <w:tr w:rsidR="00623952" w:rsidRPr="00293DF3" w14:paraId="72EDDFD9" w14:textId="77777777" w:rsidTr="00C40D8F">
      <w:trPr>
        <w:cantSplit/>
        <w:trHeight w:val="665"/>
      </w:trPr>
      <w:tc>
        <w:tcPr>
          <w:tcW w:w="8150" w:type="dxa"/>
          <w:vAlign w:val="center"/>
        </w:tcPr>
        <w:p w14:paraId="7BA1AFB6" w14:textId="140C426A" w:rsidR="00623952" w:rsidRPr="00666557" w:rsidRDefault="00623952" w:rsidP="005F10ED">
          <w:pPr>
            <w:pStyle w:val="Sinespaciado1"/>
            <w:jc w:val="center"/>
            <w:rPr>
              <w:rFonts w:ascii="Arial" w:eastAsia="Calibri" w:hAnsi="Arial" w:cs="Arial"/>
              <w:color w:val="000000" w:themeColor="text1"/>
            </w:rPr>
          </w:pPr>
          <w:r>
            <w:rPr>
              <w:rFonts w:ascii="Arial" w:hAnsi="Arial" w:cs="Arial"/>
              <w:b/>
              <w:bCs/>
              <w:sz w:val="18"/>
              <w:szCs w:val="18"/>
            </w:rPr>
            <w:t>PN RASES 6 MIC 080-2026</w:t>
          </w:r>
        </w:p>
      </w:tc>
      <w:tc>
        <w:tcPr>
          <w:tcW w:w="2268" w:type="dxa"/>
          <w:vMerge/>
          <w:vAlign w:val="center"/>
        </w:tcPr>
        <w:p w14:paraId="04DED068" w14:textId="77777777" w:rsidR="00623952" w:rsidRPr="00293DF3" w:rsidRDefault="00623952" w:rsidP="005F10ED">
          <w:pPr>
            <w:jc w:val="center"/>
            <w:rPr>
              <w:rFonts w:ascii="Arial" w:hAnsi="Arial" w:cs="Arial"/>
              <w:b/>
              <w:noProof/>
              <w:sz w:val="18"/>
              <w:szCs w:val="18"/>
            </w:rPr>
          </w:pPr>
        </w:p>
      </w:tc>
    </w:tr>
  </w:tbl>
  <w:p w14:paraId="40B86590" w14:textId="77777777" w:rsidR="00623952" w:rsidRPr="005F10ED" w:rsidRDefault="00623952">
    <w:pPr>
      <w:pStyle w:val="Encabezado"/>
      <w:rPr>
        <w:sz w:val="4"/>
        <w:szCs w:val="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23952" w:rsidRPr="00293DF3" w14:paraId="1E48E06D" w14:textId="77777777" w:rsidTr="00955201">
      <w:trPr>
        <w:cantSplit/>
        <w:trHeight w:val="274"/>
      </w:trPr>
      <w:tc>
        <w:tcPr>
          <w:tcW w:w="8150" w:type="dxa"/>
          <w:vAlign w:val="center"/>
        </w:tcPr>
        <w:p w14:paraId="1CE41768" w14:textId="77777777" w:rsidR="00623952" w:rsidRDefault="00623952" w:rsidP="00D3737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562BFE7" w14:textId="77777777" w:rsidR="00623952" w:rsidRPr="00293DF3" w:rsidRDefault="00623952" w:rsidP="00D37371">
          <w:pPr>
            <w:pStyle w:val="Sinespaciado1"/>
            <w:jc w:val="center"/>
            <w:rPr>
              <w:noProof/>
            </w:rPr>
          </w:pPr>
          <w:r>
            <w:rPr>
              <w:noProof/>
              <w:lang w:eastAsia="es-CO"/>
            </w:rPr>
            <w:drawing>
              <wp:inline distT="0" distB="0" distL="0" distR="0" wp14:anchorId="06FFD21E" wp14:editId="1F2C7795">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868F9ED" w14:textId="77777777" w:rsidR="00623952" w:rsidRPr="00E23CA0" w:rsidRDefault="00623952" w:rsidP="00D37371">
          <w:pPr>
            <w:pStyle w:val="Sinespaciado1"/>
            <w:rPr>
              <w:rFonts w:ascii="Arial" w:hAnsi="Arial" w:cs="Arial"/>
              <w:b/>
              <w:bCs/>
            </w:rPr>
          </w:pPr>
          <w:r w:rsidRPr="00E23CA0">
            <w:rPr>
              <w:rFonts w:ascii="Arial" w:hAnsi="Arial" w:cs="Arial"/>
              <w:b/>
              <w:bCs/>
              <w:sz w:val="20"/>
              <w:szCs w:val="20"/>
            </w:rPr>
            <w:t>POLICÍA NACIONAL</w:t>
          </w:r>
        </w:p>
      </w:tc>
    </w:tr>
    <w:tr w:rsidR="00623952" w:rsidRPr="00293DF3" w14:paraId="3FDD3EDC" w14:textId="77777777" w:rsidTr="00955201">
      <w:trPr>
        <w:cantSplit/>
        <w:trHeight w:val="458"/>
      </w:trPr>
      <w:tc>
        <w:tcPr>
          <w:tcW w:w="8150" w:type="dxa"/>
          <w:vAlign w:val="center"/>
        </w:tcPr>
        <w:p w14:paraId="6CD67B94" w14:textId="63429C7F" w:rsidR="00623952" w:rsidRPr="005258E5" w:rsidRDefault="00623952" w:rsidP="00E914CD">
          <w:pPr>
            <w:jc w:val="center"/>
            <w:rPr>
              <w:rFonts w:ascii="Arial" w:eastAsia="Calibri" w:hAnsi="Arial" w:cs="Arial"/>
              <w:b/>
              <w:bCs/>
              <w:color w:val="000000" w:themeColor="text1"/>
            </w:rPr>
          </w:pPr>
          <w:r w:rsidRPr="00666557">
            <w:rPr>
              <w:rFonts w:ascii="Arial" w:hAnsi="Arial" w:cs="Arial"/>
              <w:b/>
              <w:bCs/>
              <w:sz w:val="18"/>
              <w:szCs w:val="18"/>
            </w:rPr>
            <w:t>OBLIGACIONES D</w:t>
          </w:r>
          <w:r>
            <w:rPr>
              <w:rFonts w:ascii="Arial" w:hAnsi="Arial" w:cs="Arial"/>
              <w:b/>
              <w:bCs/>
              <w:sz w:val="18"/>
              <w:szCs w:val="18"/>
            </w:rPr>
            <w:t>EL CONTRATISTA</w:t>
          </w:r>
        </w:p>
      </w:tc>
      <w:tc>
        <w:tcPr>
          <w:tcW w:w="2268" w:type="dxa"/>
          <w:vMerge/>
          <w:vAlign w:val="center"/>
        </w:tcPr>
        <w:p w14:paraId="7B4FCFA1" w14:textId="77777777" w:rsidR="00623952" w:rsidRPr="00293DF3" w:rsidRDefault="00623952" w:rsidP="00E914CD">
          <w:pPr>
            <w:jc w:val="center"/>
            <w:rPr>
              <w:rFonts w:ascii="Arial" w:hAnsi="Arial" w:cs="Arial"/>
              <w:b/>
              <w:noProof/>
              <w:sz w:val="18"/>
              <w:szCs w:val="18"/>
            </w:rPr>
          </w:pPr>
        </w:p>
      </w:tc>
    </w:tr>
  </w:tbl>
  <w:p w14:paraId="25C16301" w14:textId="77777777" w:rsidR="00623952" w:rsidRDefault="006239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 w15:restartNumberingAfterBreak="0">
    <w:nsid w:val="128F1AF2"/>
    <w:multiLevelType w:val="multilevel"/>
    <w:tmpl w:val="CB529F56"/>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B5122C"/>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836BEC"/>
    <w:multiLevelType w:val="multilevel"/>
    <w:tmpl w:val="DE003956"/>
    <w:lvl w:ilvl="0">
      <w:start w:val="4"/>
      <w:numFmt w:val="decimal"/>
      <w:lvlText w:val="%1."/>
      <w:lvlJc w:val="left"/>
      <w:pPr>
        <w:ind w:left="585" w:hanging="585"/>
      </w:pPr>
      <w:rPr>
        <w:rFonts w:hint="default"/>
      </w:rPr>
    </w:lvl>
    <w:lvl w:ilvl="1">
      <w:start w:val="1"/>
      <w:numFmt w:val="decimal"/>
      <w:lvlText w:val="5.%2."/>
      <w:lvlJc w:val="left"/>
      <w:pPr>
        <w:ind w:left="861" w:hanging="720"/>
      </w:pPr>
      <w:rPr>
        <w:rFonts w:hint="default"/>
        <w:b/>
        <w:color w:val="000000" w:themeColor="text1"/>
        <w:sz w:val="20"/>
        <w:szCs w:val="20"/>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02B3F21"/>
    <w:multiLevelType w:val="multilevel"/>
    <w:tmpl w:val="1AC69E06"/>
    <w:lvl w:ilvl="0">
      <w:start w:val="5"/>
      <w:numFmt w:val="decimal"/>
      <w:lvlText w:val="%1"/>
      <w:lvlJc w:val="left"/>
      <w:pPr>
        <w:ind w:left="360" w:hanging="360"/>
      </w:pPr>
      <w:rPr>
        <w:rFonts w:hint="default"/>
      </w:rPr>
    </w:lvl>
    <w:lvl w:ilvl="1">
      <w:start w:val="7"/>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Zero"/>
      <w:lvlText w:val="%1.%2.%3.%4"/>
      <w:lvlJc w:val="left"/>
      <w:pPr>
        <w:ind w:left="3273" w:hanging="720"/>
      </w:pPr>
      <w:rPr>
        <w:rFonts w:hint="default"/>
      </w:rPr>
    </w:lvl>
    <w:lvl w:ilvl="4">
      <w:start w:val="1"/>
      <w:numFmt w:val="decimalZero"/>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2C487D"/>
    <w:multiLevelType w:val="hybridMultilevel"/>
    <w:tmpl w:val="2AA08336"/>
    <w:lvl w:ilvl="0" w:tplc="4E3490A0">
      <w:start w:val="12"/>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99322C5"/>
    <w:multiLevelType w:val="multilevel"/>
    <w:tmpl w:val="44A6EC3E"/>
    <w:lvl w:ilvl="0">
      <w:start w:val="5"/>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A0F2DF1"/>
    <w:multiLevelType w:val="multilevel"/>
    <w:tmpl w:val="49DA7D42"/>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4" w15:restartNumberingAfterBreak="0">
    <w:nsid w:val="2A506773"/>
    <w:multiLevelType w:val="hybridMultilevel"/>
    <w:tmpl w:val="04CC763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B175ABC"/>
    <w:multiLevelType w:val="multilevel"/>
    <w:tmpl w:val="6610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8" w15:restartNumberingAfterBreak="0">
    <w:nsid w:val="37671ED4"/>
    <w:multiLevelType w:val="multilevel"/>
    <w:tmpl w:val="90E64ED4"/>
    <w:lvl w:ilvl="0">
      <w:start w:val="1"/>
      <w:numFmt w:val="bullet"/>
      <w:lvlText w:val=""/>
      <w:lvlJc w:val="left"/>
      <w:pPr>
        <w:tabs>
          <w:tab w:val="num" w:pos="720"/>
        </w:tabs>
        <w:ind w:left="720" w:hanging="360"/>
      </w:pPr>
      <w:rPr>
        <w:rFonts w:ascii="Symbol" w:hAnsi="Symbol" w:hint="default"/>
        <w:sz w:val="20"/>
      </w:rPr>
    </w:lvl>
    <w:lvl w:ilvl="1">
      <w:start w:val="2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C492D93"/>
    <w:multiLevelType w:val="hybridMultilevel"/>
    <w:tmpl w:val="06E0080A"/>
    <w:lvl w:ilvl="0" w:tplc="D366A7D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4E73086"/>
    <w:multiLevelType w:val="multilevel"/>
    <w:tmpl w:val="2FECFA22"/>
    <w:lvl w:ilvl="0">
      <w:start w:val="1"/>
      <w:numFmt w:val="decimal"/>
      <w:lvlText w:val="%1."/>
      <w:lvlJc w:val="left"/>
      <w:pPr>
        <w:tabs>
          <w:tab w:val="num" w:pos="1998"/>
        </w:tabs>
        <w:ind w:left="1998" w:hanging="360"/>
      </w:pPr>
      <w:rPr>
        <w:rFonts w:ascii="Arial" w:hAnsi="Arial" w:cs="Arial" w:hint="default"/>
        <w:b w:val="0"/>
        <w:sz w:val="20"/>
      </w:rPr>
    </w:lvl>
    <w:lvl w:ilvl="1">
      <w:start w:val="1"/>
      <w:numFmt w:val="decimal"/>
      <w:isLgl/>
      <w:lvlText w:val="%1.%2"/>
      <w:lvlJc w:val="left"/>
      <w:pPr>
        <w:ind w:left="1998" w:hanging="360"/>
      </w:pPr>
      <w:rPr>
        <w:rFonts w:hint="default"/>
      </w:rPr>
    </w:lvl>
    <w:lvl w:ilvl="2">
      <w:start w:val="1"/>
      <w:numFmt w:val="decimal"/>
      <w:isLgl/>
      <w:lvlText w:val="%1.%2.%3"/>
      <w:lvlJc w:val="left"/>
      <w:pPr>
        <w:ind w:left="2358" w:hanging="720"/>
      </w:pPr>
      <w:rPr>
        <w:rFonts w:hint="default"/>
      </w:rPr>
    </w:lvl>
    <w:lvl w:ilvl="3">
      <w:start w:val="1"/>
      <w:numFmt w:val="decimal"/>
      <w:isLgl/>
      <w:lvlText w:val="%1.%2.%3.%4"/>
      <w:lvlJc w:val="left"/>
      <w:pPr>
        <w:ind w:left="2358" w:hanging="720"/>
      </w:pPr>
      <w:rPr>
        <w:rFonts w:hint="default"/>
      </w:rPr>
    </w:lvl>
    <w:lvl w:ilvl="4">
      <w:start w:val="1"/>
      <w:numFmt w:val="decimal"/>
      <w:isLgl/>
      <w:lvlText w:val="%1.%2.%3.%4.%5"/>
      <w:lvlJc w:val="left"/>
      <w:pPr>
        <w:ind w:left="2718" w:hanging="1080"/>
      </w:pPr>
      <w:rPr>
        <w:rFonts w:hint="default"/>
      </w:rPr>
    </w:lvl>
    <w:lvl w:ilvl="5">
      <w:start w:val="1"/>
      <w:numFmt w:val="decimal"/>
      <w:isLgl/>
      <w:lvlText w:val="%1.%2.%3.%4.%5.%6"/>
      <w:lvlJc w:val="left"/>
      <w:pPr>
        <w:ind w:left="2718" w:hanging="1080"/>
      </w:pPr>
      <w:rPr>
        <w:rFonts w:hint="default"/>
      </w:rPr>
    </w:lvl>
    <w:lvl w:ilvl="6">
      <w:start w:val="1"/>
      <w:numFmt w:val="decimal"/>
      <w:isLgl/>
      <w:lvlText w:val="%1.%2.%3.%4.%5.%6.%7"/>
      <w:lvlJc w:val="left"/>
      <w:pPr>
        <w:ind w:left="3078"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438" w:hanging="1800"/>
      </w:pPr>
      <w:rPr>
        <w:rFonts w:hint="default"/>
      </w:rPr>
    </w:lvl>
  </w:abstractNum>
  <w:abstractNum w:abstractNumId="32" w15:restartNumberingAfterBreak="0">
    <w:nsid w:val="678829D7"/>
    <w:multiLevelType w:val="multilevel"/>
    <w:tmpl w:val="9CF4E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E83001"/>
    <w:multiLevelType w:val="multilevel"/>
    <w:tmpl w:val="822EB670"/>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ECA7DEF"/>
    <w:multiLevelType w:val="multilevel"/>
    <w:tmpl w:val="5748DD72"/>
    <w:lvl w:ilvl="0">
      <w:start w:val="1"/>
      <w:numFmt w:val="decimal"/>
      <w:lvlText w:val="%1."/>
      <w:lvlJc w:val="left"/>
      <w:pPr>
        <w:ind w:left="720" w:hanging="360"/>
      </w:pPr>
      <w:rPr>
        <w:rFonts w:hint="default"/>
        <w:b/>
      </w:rPr>
    </w:lvl>
    <w:lvl w:ilvl="1">
      <w:start w:val="6"/>
      <w:numFmt w:val="decimal"/>
      <w:isLgl/>
      <w:lvlText w:val="%1.%2"/>
      <w:lvlJc w:val="left"/>
      <w:pPr>
        <w:ind w:left="765" w:hanging="405"/>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987BE1"/>
    <w:multiLevelType w:val="multilevel"/>
    <w:tmpl w:val="5D58884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6"/>
  </w:num>
  <w:num w:numId="3">
    <w:abstractNumId w:val="8"/>
  </w:num>
  <w:num w:numId="4">
    <w:abstractNumId w:val="35"/>
  </w:num>
  <w:num w:numId="5">
    <w:abstractNumId w:val="6"/>
  </w:num>
  <w:num w:numId="6">
    <w:abstractNumId w:val="22"/>
  </w:num>
  <w:num w:numId="7">
    <w:abstractNumId w:val="7"/>
  </w:num>
  <w:num w:numId="8">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num>
  <w:num w:numId="10">
    <w:abstractNumId w:val="14"/>
  </w:num>
  <w:num w:numId="11">
    <w:abstractNumId w:val="12"/>
  </w:num>
  <w:num w:numId="12">
    <w:abstractNumId w:val="38"/>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num>
  <w:num w:numId="15">
    <w:abstractNumId w:val="41"/>
  </w:num>
  <w:num w:numId="16">
    <w:abstractNumId w:val="40"/>
  </w:num>
  <w:num w:numId="17">
    <w:abstractNumId w:val="21"/>
  </w:num>
  <w:num w:numId="18">
    <w:abstractNumId w:val="26"/>
  </w:num>
  <w:num w:numId="19">
    <w:abstractNumId w:val="24"/>
  </w:num>
  <w:num w:numId="20">
    <w:abstractNumId w:val="17"/>
  </w:num>
  <w:num w:numId="21">
    <w:abstractNumId w:val="30"/>
  </w:num>
  <w:num w:numId="22">
    <w:abstractNumId w:val="9"/>
  </w:num>
  <w:num w:numId="23">
    <w:abstractNumId w:val="15"/>
  </w:num>
  <w:num w:numId="24">
    <w:abstractNumId w:val="11"/>
  </w:num>
  <w:num w:numId="25">
    <w:abstractNumId w:val="37"/>
  </w:num>
  <w:num w:numId="26">
    <w:abstractNumId w:val="36"/>
  </w:num>
  <w:num w:numId="27">
    <w:abstractNumId w:val="5"/>
  </w:num>
  <w:num w:numId="28">
    <w:abstractNumId w:val="3"/>
  </w:num>
  <w:num w:numId="29">
    <w:abstractNumId w:val="27"/>
  </w:num>
  <w:num w:numId="30">
    <w:abstractNumId w:val="18"/>
  </w:num>
  <w:num w:numId="31">
    <w:abstractNumId w:val="25"/>
  </w:num>
  <w:num w:numId="32">
    <w:abstractNumId w:val="10"/>
  </w:num>
  <w:num w:numId="33">
    <w:abstractNumId w:val="39"/>
  </w:num>
  <w:num w:numId="34">
    <w:abstractNumId w:val="23"/>
  </w:num>
  <w:num w:numId="35">
    <w:abstractNumId w:val="28"/>
  </w:num>
  <w:num w:numId="36">
    <w:abstractNumId w:val="20"/>
  </w:num>
  <w:num w:numId="37">
    <w:abstractNumId w:val="32"/>
  </w:num>
  <w:num w:numId="38">
    <w:abstractNumId w:val="4"/>
  </w:num>
  <w:num w:numId="39">
    <w:abstractNumId w:val="13"/>
  </w:num>
  <w:num w:numId="40">
    <w:abstractNumId w:val="29"/>
  </w:num>
  <w:num w:numId="41">
    <w:abstractNumId w:val="1"/>
  </w:num>
  <w:num w:numId="42">
    <w:abstractNumId w:val="3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activeWritingStyle w:appName="MSWord" w:lang="es-ES" w:vendorID="64" w:dllVersion="6" w:nlCheck="1" w:checkStyle="1"/>
  <w:activeWritingStyle w:appName="MSWord" w:lang="es-CO"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A10"/>
    <w:rsid w:val="00000FEA"/>
    <w:rsid w:val="00001C83"/>
    <w:rsid w:val="0000217B"/>
    <w:rsid w:val="00002BBF"/>
    <w:rsid w:val="000032A6"/>
    <w:rsid w:val="000037F6"/>
    <w:rsid w:val="00004450"/>
    <w:rsid w:val="00004538"/>
    <w:rsid w:val="00004F45"/>
    <w:rsid w:val="000051B3"/>
    <w:rsid w:val="00005948"/>
    <w:rsid w:val="00005BFB"/>
    <w:rsid w:val="00005E98"/>
    <w:rsid w:val="000063DD"/>
    <w:rsid w:val="00006C1B"/>
    <w:rsid w:val="0000762F"/>
    <w:rsid w:val="00007736"/>
    <w:rsid w:val="00007780"/>
    <w:rsid w:val="00007992"/>
    <w:rsid w:val="00007C46"/>
    <w:rsid w:val="00007D92"/>
    <w:rsid w:val="00010615"/>
    <w:rsid w:val="000130AA"/>
    <w:rsid w:val="00013838"/>
    <w:rsid w:val="00013AD5"/>
    <w:rsid w:val="00014015"/>
    <w:rsid w:val="00014B95"/>
    <w:rsid w:val="00014DA4"/>
    <w:rsid w:val="000156F2"/>
    <w:rsid w:val="000159D3"/>
    <w:rsid w:val="00016A73"/>
    <w:rsid w:val="00016E4B"/>
    <w:rsid w:val="000179D4"/>
    <w:rsid w:val="00017DD1"/>
    <w:rsid w:val="0002043C"/>
    <w:rsid w:val="000206ED"/>
    <w:rsid w:val="00022661"/>
    <w:rsid w:val="00023162"/>
    <w:rsid w:val="00023E21"/>
    <w:rsid w:val="00024019"/>
    <w:rsid w:val="00024A2C"/>
    <w:rsid w:val="0002555D"/>
    <w:rsid w:val="00026C77"/>
    <w:rsid w:val="00027A2D"/>
    <w:rsid w:val="00027DD6"/>
    <w:rsid w:val="00027F1D"/>
    <w:rsid w:val="0003059C"/>
    <w:rsid w:val="00030D29"/>
    <w:rsid w:val="0003105C"/>
    <w:rsid w:val="0003224C"/>
    <w:rsid w:val="00032326"/>
    <w:rsid w:val="000323A1"/>
    <w:rsid w:val="000327B4"/>
    <w:rsid w:val="00033106"/>
    <w:rsid w:val="00033662"/>
    <w:rsid w:val="000337A6"/>
    <w:rsid w:val="00034AB6"/>
    <w:rsid w:val="00035BCC"/>
    <w:rsid w:val="0003688A"/>
    <w:rsid w:val="00036DA8"/>
    <w:rsid w:val="00037182"/>
    <w:rsid w:val="00037B5C"/>
    <w:rsid w:val="00040F8D"/>
    <w:rsid w:val="00041A16"/>
    <w:rsid w:val="00041F11"/>
    <w:rsid w:val="00042CAD"/>
    <w:rsid w:val="00043154"/>
    <w:rsid w:val="000432A9"/>
    <w:rsid w:val="0004372E"/>
    <w:rsid w:val="00043D9C"/>
    <w:rsid w:val="000447B8"/>
    <w:rsid w:val="00044E92"/>
    <w:rsid w:val="00045447"/>
    <w:rsid w:val="00045895"/>
    <w:rsid w:val="00045D11"/>
    <w:rsid w:val="00046358"/>
    <w:rsid w:val="00047754"/>
    <w:rsid w:val="00051577"/>
    <w:rsid w:val="0005225C"/>
    <w:rsid w:val="000534A5"/>
    <w:rsid w:val="000536B7"/>
    <w:rsid w:val="0005417D"/>
    <w:rsid w:val="000549F6"/>
    <w:rsid w:val="000550BE"/>
    <w:rsid w:val="0005573E"/>
    <w:rsid w:val="00056DD6"/>
    <w:rsid w:val="000572C3"/>
    <w:rsid w:val="00060BFF"/>
    <w:rsid w:val="000619D7"/>
    <w:rsid w:val="00062979"/>
    <w:rsid w:val="00062A97"/>
    <w:rsid w:val="00062BDD"/>
    <w:rsid w:val="00064199"/>
    <w:rsid w:val="00064226"/>
    <w:rsid w:val="0006492E"/>
    <w:rsid w:val="0006557B"/>
    <w:rsid w:val="00065AF4"/>
    <w:rsid w:val="00065F9F"/>
    <w:rsid w:val="00066176"/>
    <w:rsid w:val="000663D2"/>
    <w:rsid w:val="000671AE"/>
    <w:rsid w:val="0006725F"/>
    <w:rsid w:val="00067C59"/>
    <w:rsid w:val="00067F21"/>
    <w:rsid w:val="000702C5"/>
    <w:rsid w:val="0007039B"/>
    <w:rsid w:val="00070753"/>
    <w:rsid w:val="00071E23"/>
    <w:rsid w:val="00071EB2"/>
    <w:rsid w:val="0007208E"/>
    <w:rsid w:val="00072A5B"/>
    <w:rsid w:val="000732E5"/>
    <w:rsid w:val="000737F2"/>
    <w:rsid w:val="00073FF6"/>
    <w:rsid w:val="0007472E"/>
    <w:rsid w:val="000749AC"/>
    <w:rsid w:val="00074CDC"/>
    <w:rsid w:val="000752F6"/>
    <w:rsid w:val="00075AA7"/>
    <w:rsid w:val="00075C25"/>
    <w:rsid w:val="000768CC"/>
    <w:rsid w:val="00076D4F"/>
    <w:rsid w:val="00076FEE"/>
    <w:rsid w:val="0007720C"/>
    <w:rsid w:val="0007797F"/>
    <w:rsid w:val="00077B03"/>
    <w:rsid w:val="00077B92"/>
    <w:rsid w:val="00080025"/>
    <w:rsid w:val="000803C9"/>
    <w:rsid w:val="000822C0"/>
    <w:rsid w:val="00082422"/>
    <w:rsid w:val="00082CED"/>
    <w:rsid w:val="00083726"/>
    <w:rsid w:val="000846B5"/>
    <w:rsid w:val="000855AC"/>
    <w:rsid w:val="00085DE8"/>
    <w:rsid w:val="0008710C"/>
    <w:rsid w:val="00087629"/>
    <w:rsid w:val="00090340"/>
    <w:rsid w:val="000908F3"/>
    <w:rsid w:val="000913B4"/>
    <w:rsid w:val="0009199E"/>
    <w:rsid w:val="00091DD6"/>
    <w:rsid w:val="0009236A"/>
    <w:rsid w:val="000924DD"/>
    <w:rsid w:val="00092BF3"/>
    <w:rsid w:val="00092DE0"/>
    <w:rsid w:val="00092F33"/>
    <w:rsid w:val="000937A3"/>
    <w:rsid w:val="00094C1C"/>
    <w:rsid w:val="00095EC4"/>
    <w:rsid w:val="00095F44"/>
    <w:rsid w:val="00096548"/>
    <w:rsid w:val="000976AC"/>
    <w:rsid w:val="00097781"/>
    <w:rsid w:val="0009791B"/>
    <w:rsid w:val="000A005A"/>
    <w:rsid w:val="000A1E92"/>
    <w:rsid w:val="000A1F17"/>
    <w:rsid w:val="000A210F"/>
    <w:rsid w:val="000A28EF"/>
    <w:rsid w:val="000A28FE"/>
    <w:rsid w:val="000A2972"/>
    <w:rsid w:val="000A2DA5"/>
    <w:rsid w:val="000A3137"/>
    <w:rsid w:val="000A40C0"/>
    <w:rsid w:val="000A45DA"/>
    <w:rsid w:val="000A485E"/>
    <w:rsid w:val="000A4991"/>
    <w:rsid w:val="000A5220"/>
    <w:rsid w:val="000A70FF"/>
    <w:rsid w:val="000A73C8"/>
    <w:rsid w:val="000A7448"/>
    <w:rsid w:val="000A7476"/>
    <w:rsid w:val="000A74F0"/>
    <w:rsid w:val="000A78AA"/>
    <w:rsid w:val="000B0D39"/>
    <w:rsid w:val="000B0D8C"/>
    <w:rsid w:val="000B0E51"/>
    <w:rsid w:val="000B14C9"/>
    <w:rsid w:val="000B1A6E"/>
    <w:rsid w:val="000B1C40"/>
    <w:rsid w:val="000B1D75"/>
    <w:rsid w:val="000B274B"/>
    <w:rsid w:val="000B2A7E"/>
    <w:rsid w:val="000B3951"/>
    <w:rsid w:val="000B4783"/>
    <w:rsid w:val="000B65CD"/>
    <w:rsid w:val="000B66C8"/>
    <w:rsid w:val="000B7581"/>
    <w:rsid w:val="000B7656"/>
    <w:rsid w:val="000C005F"/>
    <w:rsid w:val="000C0271"/>
    <w:rsid w:val="000C11C5"/>
    <w:rsid w:val="000C1BE0"/>
    <w:rsid w:val="000C2209"/>
    <w:rsid w:val="000C2856"/>
    <w:rsid w:val="000C2F13"/>
    <w:rsid w:val="000C2FAD"/>
    <w:rsid w:val="000C323E"/>
    <w:rsid w:val="000C3434"/>
    <w:rsid w:val="000C52C2"/>
    <w:rsid w:val="000C739B"/>
    <w:rsid w:val="000C7A7E"/>
    <w:rsid w:val="000D06AD"/>
    <w:rsid w:val="000D08C9"/>
    <w:rsid w:val="000D1804"/>
    <w:rsid w:val="000D2D8D"/>
    <w:rsid w:val="000D2E5E"/>
    <w:rsid w:val="000D3034"/>
    <w:rsid w:val="000D3A9A"/>
    <w:rsid w:val="000D3DCC"/>
    <w:rsid w:val="000D4008"/>
    <w:rsid w:val="000D4C73"/>
    <w:rsid w:val="000D5D30"/>
    <w:rsid w:val="000D6574"/>
    <w:rsid w:val="000D6923"/>
    <w:rsid w:val="000D7A18"/>
    <w:rsid w:val="000E1364"/>
    <w:rsid w:val="000E13CE"/>
    <w:rsid w:val="000E1935"/>
    <w:rsid w:val="000E1B22"/>
    <w:rsid w:val="000E2170"/>
    <w:rsid w:val="000E2906"/>
    <w:rsid w:val="000E2A04"/>
    <w:rsid w:val="000E2BEA"/>
    <w:rsid w:val="000E2D65"/>
    <w:rsid w:val="000E37A3"/>
    <w:rsid w:val="000E3913"/>
    <w:rsid w:val="000E52B0"/>
    <w:rsid w:val="000E533A"/>
    <w:rsid w:val="000E5420"/>
    <w:rsid w:val="000E5597"/>
    <w:rsid w:val="000E5E1B"/>
    <w:rsid w:val="000E5F68"/>
    <w:rsid w:val="000E69BF"/>
    <w:rsid w:val="000E7701"/>
    <w:rsid w:val="000E7791"/>
    <w:rsid w:val="000E7D9B"/>
    <w:rsid w:val="000F007F"/>
    <w:rsid w:val="000F080B"/>
    <w:rsid w:val="000F0E13"/>
    <w:rsid w:val="000F12A3"/>
    <w:rsid w:val="000F2E0D"/>
    <w:rsid w:val="000F32FA"/>
    <w:rsid w:val="000F3381"/>
    <w:rsid w:val="000F38CC"/>
    <w:rsid w:val="000F3AB2"/>
    <w:rsid w:val="000F3F66"/>
    <w:rsid w:val="000F42E4"/>
    <w:rsid w:val="000F5320"/>
    <w:rsid w:val="000F569A"/>
    <w:rsid w:val="000F6B3D"/>
    <w:rsid w:val="000F72FB"/>
    <w:rsid w:val="000F7EF3"/>
    <w:rsid w:val="0010003E"/>
    <w:rsid w:val="0010046D"/>
    <w:rsid w:val="001009C8"/>
    <w:rsid w:val="00100C93"/>
    <w:rsid w:val="00100D80"/>
    <w:rsid w:val="00101156"/>
    <w:rsid w:val="0010121B"/>
    <w:rsid w:val="00102179"/>
    <w:rsid w:val="00102183"/>
    <w:rsid w:val="001028DA"/>
    <w:rsid w:val="001047B0"/>
    <w:rsid w:val="00104F21"/>
    <w:rsid w:val="00106A9E"/>
    <w:rsid w:val="00110210"/>
    <w:rsid w:val="0011224D"/>
    <w:rsid w:val="00112A51"/>
    <w:rsid w:val="00113683"/>
    <w:rsid w:val="001143C9"/>
    <w:rsid w:val="00114EEE"/>
    <w:rsid w:val="001158EC"/>
    <w:rsid w:val="00117791"/>
    <w:rsid w:val="001178C5"/>
    <w:rsid w:val="00117C57"/>
    <w:rsid w:val="00117F1A"/>
    <w:rsid w:val="0012035E"/>
    <w:rsid w:val="00120716"/>
    <w:rsid w:val="00120ACF"/>
    <w:rsid w:val="00121098"/>
    <w:rsid w:val="0012156B"/>
    <w:rsid w:val="0012186D"/>
    <w:rsid w:val="00121933"/>
    <w:rsid w:val="00121A51"/>
    <w:rsid w:val="001227F5"/>
    <w:rsid w:val="0012297C"/>
    <w:rsid w:val="00124663"/>
    <w:rsid w:val="00124761"/>
    <w:rsid w:val="00125CF2"/>
    <w:rsid w:val="00125DF7"/>
    <w:rsid w:val="00126470"/>
    <w:rsid w:val="001278AE"/>
    <w:rsid w:val="00127ECD"/>
    <w:rsid w:val="0013015B"/>
    <w:rsid w:val="001302DE"/>
    <w:rsid w:val="00131072"/>
    <w:rsid w:val="00131BE9"/>
    <w:rsid w:val="00131FE3"/>
    <w:rsid w:val="00132141"/>
    <w:rsid w:val="001325AF"/>
    <w:rsid w:val="00132C34"/>
    <w:rsid w:val="00132F46"/>
    <w:rsid w:val="001331BA"/>
    <w:rsid w:val="001344E4"/>
    <w:rsid w:val="001355E4"/>
    <w:rsid w:val="00135706"/>
    <w:rsid w:val="00136180"/>
    <w:rsid w:val="001366D2"/>
    <w:rsid w:val="00137D9F"/>
    <w:rsid w:val="00140248"/>
    <w:rsid w:val="001406A2"/>
    <w:rsid w:val="0014072D"/>
    <w:rsid w:val="0014151A"/>
    <w:rsid w:val="001415D4"/>
    <w:rsid w:val="00143660"/>
    <w:rsid w:val="00143D9D"/>
    <w:rsid w:val="00144DE8"/>
    <w:rsid w:val="00145666"/>
    <w:rsid w:val="00146553"/>
    <w:rsid w:val="001473D8"/>
    <w:rsid w:val="00147DBB"/>
    <w:rsid w:val="0015015D"/>
    <w:rsid w:val="00151132"/>
    <w:rsid w:val="001520C7"/>
    <w:rsid w:val="001522B0"/>
    <w:rsid w:val="00153DB3"/>
    <w:rsid w:val="0015409A"/>
    <w:rsid w:val="00154A0C"/>
    <w:rsid w:val="00154D56"/>
    <w:rsid w:val="00154DA4"/>
    <w:rsid w:val="00154ECB"/>
    <w:rsid w:val="00154FDF"/>
    <w:rsid w:val="00156CEA"/>
    <w:rsid w:val="00156FE5"/>
    <w:rsid w:val="00157922"/>
    <w:rsid w:val="00157EBE"/>
    <w:rsid w:val="00160B7C"/>
    <w:rsid w:val="00160B90"/>
    <w:rsid w:val="00160BFC"/>
    <w:rsid w:val="00161834"/>
    <w:rsid w:val="00162293"/>
    <w:rsid w:val="001622E8"/>
    <w:rsid w:val="00162E26"/>
    <w:rsid w:val="00163831"/>
    <w:rsid w:val="00164669"/>
    <w:rsid w:val="00164A24"/>
    <w:rsid w:val="00164FB8"/>
    <w:rsid w:val="0016512D"/>
    <w:rsid w:val="001652D5"/>
    <w:rsid w:val="001661A6"/>
    <w:rsid w:val="001668C9"/>
    <w:rsid w:val="0016716E"/>
    <w:rsid w:val="00167661"/>
    <w:rsid w:val="00171883"/>
    <w:rsid w:val="00171A57"/>
    <w:rsid w:val="0017208C"/>
    <w:rsid w:val="001726FC"/>
    <w:rsid w:val="00172E4D"/>
    <w:rsid w:val="0017513F"/>
    <w:rsid w:val="00175236"/>
    <w:rsid w:val="00175EAA"/>
    <w:rsid w:val="0017625F"/>
    <w:rsid w:val="0017699B"/>
    <w:rsid w:val="0017738D"/>
    <w:rsid w:val="001775F4"/>
    <w:rsid w:val="00180473"/>
    <w:rsid w:val="0018053B"/>
    <w:rsid w:val="00180575"/>
    <w:rsid w:val="001821B5"/>
    <w:rsid w:val="001822DD"/>
    <w:rsid w:val="00182B5F"/>
    <w:rsid w:val="0018305A"/>
    <w:rsid w:val="00183694"/>
    <w:rsid w:val="0018405B"/>
    <w:rsid w:val="00184D7B"/>
    <w:rsid w:val="00185721"/>
    <w:rsid w:val="001858BC"/>
    <w:rsid w:val="00185B78"/>
    <w:rsid w:val="00185FE0"/>
    <w:rsid w:val="0018612E"/>
    <w:rsid w:val="00191509"/>
    <w:rsid w:val="00191B85"/>
    <w:rsid w:val="0019272E"/>
    <w:rsid w:val="00192799"/>
    <w:rsid w:val="00192BF4"/>
    <w:rsid w:val="00194307"/>
    <w:rsid w:val="00195049"/>
    <w:rsid w:val="00195135"/>
    <w:rsid w:val="0019724A"/>
    <w:rsid w:val="00197B41"/>
    <w:rsid w:val="001A038E"/>
    <w:rsid w:val="001A0939"/>
    <w:rsid w:val="001A0DB6"/>
    <w:rsid w:val="001A131D"/>
    <w:rsid w:val="001A14CA"/>
    <w:rsid w:val="001A1B79"/>
    <w:rsid w:val="001A1E9F"/>
    <w:rsid w:val="001A1F96"/>
    <w:rsid w:val="001A2DB7"/>
    <w:rsid w:val="001A2DF3"/>
    <w:rsid w:val="001A2E01"/>
    <w:rsid w:val="001A35D5"/>
    <w:rsid w:val="001A4AA3"/>
    <w:rsid w:val="001A517A"/>
    <w:rsid w:val="001A57FC"/>
    <w:rsid w:val="001A5DC0"/>
    <w:rsid w:val="001A6D74"/>
    <w:rsid w:val="001A7CBA"/>
    <w:rsid w:val="001B0257"/>
    <w:rsid w:val="001B0A61"/>
    <w:rsid w:val="001B140A"/>
    <w:rsid w:val="001B2184"/>
    <w:rsid w:val="001B2A26"/>
    <w:rsid w:val="001B2C44"/>
    <w:rsid w:val="001B2C8C"/>
    <w:rsid w:val="001B32B5"/>
    <w:rsid w:val="001B36ED"/>
    <w:rsid w:val="001B3CC0"/>
    <w:rsid w:val="001B436A"/>
    <w:rsid w:val="001B44D8"/>
    <w:rsid w:val="001B4B98"/>
    <w:rsid w:val="001B64F5"/>
    <w:rsid w:val="001B6AA7"/>
    <w:rsid w:val="001B7084"/>
    <w:rsid w:val="001B7F33"/>
    <w:rsid w:val="001C081C"/>
    <w:rsid w:val="001C0C03"/>
    <w:rsid w:val="001C1BBA"/>
    <w:rsid w:val="001C1EC0"/>
    <w:rsid w:val="001C2C68"/>
    <w:rsid w:val="001C311F"/>
    <w:rsid w:val="001C35A5"/>
    <w:rsid w:val="001C3C08"/>
    <w:rsid w:val="001C3C39"/>
    <w:rsid w:val="001C3F8E"/>
    <w:rsid w:val="001C4BBA"/>
    <w:rsid w:val="001C54AB"/>
    <w:rsid w:val="001C638C"/>
    <w:rsid w:val="001C6D8A"/>
    <w:rsid w:val="001C73D3"/>
    <w:rsid w:val="001C7717"/>
    <w:rsid w:val="001C7890"/>
    <w:rsid w:val="001C7B1A"/>
    <w:rsid w:val="001D0076"/>
    <w:rsid w:val="001D01BE"/>
    <w:rsid w:val="001D033D"/>
    <w:rsid w:val="001D03FC"/>
    <w:rsid w:val="001D0641"/>
    <w:rsid w:val="001D153B"/>
    <w:rsid w:val="001D1B2F"/>
    <w:rsid w:val="001D1DF1"/>
    <w:rsid w:val="001D202A"/>
    <w:rsid w:val="001D2DE1"/>
    <w:rsid w:val="001D2EC3"/>
    <w:rsid w:val="001D36D3"/>
    <w:rsid w:val="001D3F72"/>
    <w:rsid w:val="001D4405"/>
    <w:rsid w:val="001D44DA"/>
    <w:rsid w:val="001D5903"/>
    <w:rsid w:val="001D63F8"/>
    <w:rsid w:val="001D69CF"/>
    <w:rsid w:val="001D6EBA"/>
    <w:rsid w:val="001D7481"/>
    <w:rsid w:val="001D77DF"/>
    <w:rsid w:val="001E0421"/>
    <w:rsid w:val="001E0792"/>
    <w:rsid w:val="001E0B90"/>
    <w:rsid w:val="001E0C44"/>
    <w:rsid w:val="001E0F95"/>
    <w:rsid w:val="001E2957"/>
    <w:rsid w:val="001E2AD5"/>
    <w:rsid w:val="001E379F"/>
    <w:rsid w:val="001E3D76"/>
    <w:rsid w:val="001E43EE"/>
    <w:rsid w:val="001E4745"/>
    <w:rsid w:val="001E4975"/>
    <w:rsid w:val="001E4DE6"/>
    <w:rsid w:val="001E509F"/>
    <w:rsid w:val="001E5AD3"/>
    <w:rsid w:val="001E5E64"/>
    <w:rsid w:val="001E665E"/>
    <w:rsid w:val="001E6765"/>
    <w:rsid w:val="001E6A83"/>
    <w:rsid w:val="001E720E"/>
    <w:rsid w:val="001F02BE"/>
    <w:rsid w:val="001F06DB"/>
    <w:rsid w:val="001F0FB0"/>
    <w:rsid w:val="001F0FD8"/>
    <w:rsid w:val="001F148A"/>
    <w:rsid w:val="001F3D9C"/>
    <w:rsid w:val="001F3EDC"/>
    <w:rsid w:val="001F4D7F"/>
    <w:rsid w:val="001F5C0C"/>
    <w:rsid w:val="001F6E40"/>
    <w:rsid w:val="001F7154"/>
    <w:rsid w:val="0020061C"/>
    <w:rsid w:val="00200EA4"/>
    <w:rsid w:val="0020290A"/>
    <w:rsid w:val="00202AB0"/>
    <w:rsid w:val="0020312F"/>
    <w:rsid w:val="00203273"/>
    <w:rsid w:val="00203831"/>
    <w:rsid w:val="002038E7"/>
    <w:rsid w:val="00203AE8"/>
    <w:rsid w:val="002048EB"/>
    <w:rsid w:val="00205283"/>
    <w:rsid w:val="00206170"/>
    <w:rsid w:val="00206539"/>
    <w:rsid w:val="0020716F"/>
    <w:rsid w:val="002077E1"/>
    <w:rsid w:val="0020794F"/>
    <w:rsid w:val="002107A4"/>
    <w:rsid w:val="00210838"/>
    <w:rsid w:val="00210E39"/>
    <w:rsid w:val="0021317E"/>
    <w:rsid w:val="002132D0"/>
    <w:rsid w:val="00215722"/>
    <w:rsid w:val="0021598E"/>
    <w:rsid w:val="00215C8C"/>
    <w:rsid w:val="00216897"/>
    <w:rsid w:val="00216F67"/>
    <w:rsid w:val="00217098"/>
    <w:rsid w:val="00217A91"/>
    <w:rsid w:val="00217B2F"/>
    <w:rsid w:val="00217F4F"/>
    <w:rsid w:val="002213C9"/>
    <w:rsid w:val="002215BC"/>
    <w:rsid w:val="002218B6"/>
    <w:rsid w:val="00221D3B"/>
    <w:rsid w:val="00222582"/>
    <w:rsid w:val="00222793"/>
    <w:rsid w:val="0022316C"/>
    <w:rsid w:val="00223CE2"/>
    <w:rsid w:val="00224BCD"/>
    <w:rsid w:val="002256FC"/>
    <w:rsid w:val="002258C2"/>
    <w:rsid w:val="00225AAC"/>
    <w:rsid w:val="002265A9"/>
    <w:rsid w:val="00227AE7"/>
    <w:rsid w:val="00230251"/>
    <w:rsid w:val="0023032F"/>
    <w:rsid w:val="00230522"/>
    <w:rsid w:val="00231592"/>
    <w:rsid w:val="0023194E"/>
    <w:rsid w:val="0023213D"/>
    <w:rsid w:val="002339C2"/>
    <w:rsid w:val="00233F82"/>
    <w:rsid w:val="00234291"/>
    <w:rsid w:val="00234A6F"/>
    <w:rsid w:val="002353FB"/>
    <w:rsid w:val="00235D13"/>
    <w:rsid w:val="00236F9D"/>
    <w:rsid w:val="0023753E"/>
    <w:rsid w:val="00237F22"/>
    <w:rsid w:val="002406DB"/>
    <w:rsid w:val="0024191B"/>
    <w:rsid w:val="00241B38"/>
    <w:rsid w:val="00241C07"/>
    <w:rsid w:val="00241EF9"/>
    <w:rsid w:val="002424E9"/>
    <w:rsid w:val="00242989"/>
    <w:rsid w:val="00242A5B"/>
    <w:rsid w:val="00242EAB"/>
    <w:rsid w:val="00243820"/>
    <w:rsid w:val="00243A8E"/>
    <w:rsid w:val="00243E56"/>
    <w:rsid w:val="002445AC"/>
    <w:rsid w:val="00244BEE"/>
    <w:rsid w:val="00245510"/>
    <w:rsid w:val="0024552B"/>
    <w:rsid w:val="00245678"/>
    <w:rsid w:val="0024697D"/>
    <w:rsid w:val="00246B62"/>
    <w:rsid w:val="00246D8E"/>
    <w:rsid w:val="00246DAF"/>
    <w:rsid w:val="00246F73"/>
    <w:rsid w:val="002471FA"/>
    <w:rsid w:val="00247E9A"/>
    <w:rsid w:val="002503CE"/>
    <w:rsid w:val="0025047F"/>
    <w:rsid w:val="00250EB1"/>
    <w:rsid w:val="00251322"/>
    <w:rsid w:val="00251370"/>
    <w:rsid w:val="00251A34"/>
    <w:rsid w:val="00251CD6"/>
    <w:rsid w:val="002527A2"/>
    <w:rsid w:val="0025350D"/>
    <w:rsid w:val="00253791"/>
    <w:rsid w:val="00253BBE"/>
    <w:rsid w:val="002541DE"/>
    <w:rsid w:val="00254735"/>
    <w:rsid w:val="002557B1"/>
    <w:rsid w:val="00255915"/>
    <w:rsid w:val="00255B7D"/>
    <w:rsid w:val="0025765B"/>
    <w:rsid w:val="00257FF2"/>
    <w:rsid w:val="00260E1B"/>
    <w:rsid w:val="00263A51"/>
    <w:rsid w:val="0026497B"/>
    <w:rsid w:val="00264FAA"/>
    <w:rsid w:val="00266062"/>
    <w:rsid w:val="00266614"/>
    <w:rsid w:val="00266C6F"/>
    <w:rsid w:val="00270FF9"/>
    <w:rsid w:val="00271649"/>
    <w:rsid w:val="002724E3"/>
    <w:rsid w:val="00273BFB"/>
    <w:rsid w:val="00274453"/>
    <w:rsid w:val="00275095"/>
    <w:rsid w:val="00280C1E"/>
    <w:rsid w:val="00281FB5"/>
    <w:rsid w:val="00282221"/>
    <w:rsid w:val="00282E50"/>
    <w:rsid w:val="00283050"/>
    <w:rsid w:val="0028390C"/>
    <w:rsid w:val="00283CAA"/>
    <w:rsid w:val="00284C5E"/>
    <w:rsid w:val="0028509D"/>
    <w:rsid w:val="002852AC"/>
    <w:rsid w:val="002853D6"/>
    <w:rsid w:val="00285EF0"/>
    <w:rsid w:val="00286DC9"/>
    <w:rsid w:val="00286EE3"/>
    <w:rsid w:val="002873E5"/>
    <w:rsid w:val="002878AB"/>
    <w:rsid w:val="00287A04"/>
    <w:rsid w:val="00291386"/>
    <w:rsid w:val="00291958"/>
    <w:rsid w:val="00291992"/>
    <w:rsid w:val="0029246D"/>
    <w:rsid w:val="00292DF4"/>
    <w:rsid w:val="00293AEC"/>
    <w:rsid w:val="00296159"/>
    <w:rsid w:val="00296879"/>
    <w:rsid w:val="00297218"/>
    <w:rsid w:val="002977E5"/>
    <w:rsid w:val="002A0202"/>
    <w:rsid w:val="002A09C5"/>
    <w:rsid w:val="002A124F"/>
    <w:rsid w:val="002A1B28"/>
    <w:rsid w:val="002A1C66"/>
    <w:rsid w:val="002A247E"/>
    <w:rsid w:val="002A3505"/>
    <w:rsid w:val="002A3FD4"/>
    <w:rsid w:val="002A5059"/>
    <w:rsid w:val="002A51C5"/>
    <w:rsid w:val="002A5B90"/>
    <w:rsid w:val="002A5EEA"/>
    <w:rsid w:val="002A642F"/>
    <w:rsid w:val="002A64EE"/>
    <w:rsid w:val="002A66BC"/>
    <w:rsid w:val="002A723C"/>
    <w:rsid w:val="002A7820"/>
    <w:rsid w:val="002A7F34"/>
    <w:rsid w:val="002B0406"/>
    <w:rsid w:val="002B059F"/>
    <w:rsid w:val="002B06D7"/>
    <w:rsid w:val="002B08F0"/>
    <w:rsid w:val="002B1EFA"/>
    <w:rsid w:val="002B2FF2"/>
    <w:rsid w:val="002B3219"/>
    <w:rsid w:val="002B3AB8"/>
    <w:rsid w:val="002B3CFA"/>
    <w:rsid w:val="002B41B1"/>
    <w:rsid w:val="002B4500"/>
    <w:rsid w:val="002B491A"/>
    <w:rsid w:val="002B4A7D"/>
    <w:rsid w:val="002B5F79"/>
    <w:rsid w:val="002B656B"/>
    <w:rsid w:val="002B7E74"/>
    <w:rsid w:val="002C079A"/>
    <w:rsid w:val="002C12D6"/>
    <w:rsid w:val="002C1E0F"/>
    <w:rsid w:val="002C2040"/>
    <w:rsid w:val="002C3E12"/>
    <w:rsid w:val="002C44A6"/>
    <w:rsid w:val="002C531A"/>
    <w:rsid w:val="002C5720"/>
    <w:rsid w:val="002C63AE"/>
    <w:rsid w:val="002C63BE"/>
    <w:rsid w:val="002C66B8"/>
    <w:rsid w:val="002C6B69"/>
    <w:rsid w:val="002C6B90"/>
    <w:rsid w:val="002C6DC9"/>
    <w:rsid w:val="002D090B"/>
    <w:rsid w:val="002D108B"/>
    <w:rsid w:val="002D1279"/>
    <w:rsid w:val="002D276E"/>
    <w:rsid w:val="002D2885"/>
    <w:rsid w:val="002D366E"/>
    <w:rsid w:val="002D36E4"/>
    <w:rsid w:val="002D38D9"/>
    <w:rsid w:val="002D3BB9"/>
    <w:rsid w:val="002D40C4"/>
    <w:rsid w:val="002D41D5"/>
    <w:rsid w:val="002D46CC"/>
    <w:rsid w:val="002D5B15"/>
    <w:rsid w:val="002D6F67"/>
    <w:rsid w:val="002D7D76"/>
    <w:rsid w:val="002E1815"/>
    <w:rsid w:val="002E1F15"/>
    <w:rsid w:val="002E2B49"/>
    <w:rsid w:val="002E3AB7"/>
    <w:rsid w:val="002E45F5"/>
    <w:rsid w:val="002E4604"/>
    <w:rsid w:val="002E5EBD"/>
    <w:rsid w:val="002E5F45"/>
    <w:rsid w:val="002E6FFA"/>
    <w:rsid w:val="002E7095"/>
    <w:rsid w:val="002E7174"/>
    <w:rsid w:val="002F03AC"/>
    <w:rsid w:val="002F142E"/>
    <w:rsid w:val="002F1535"/>
    <w:rsid w:val="002F274E"/>
    <w:rsid w:val="002F2819"/>
    <w:rsid w:val="002F28B9"/>
    <w:rsid w:val="002F2E7E"/>
    <w:rsid w:val="002F359F"/>
    <w:rsid w:val="002F3771"/>
    <w:rsid w:val="002F47AA"/>
    <w:rsid w:val="002F51B7"/>
    <w:rsid w:val="002F56EB"/>
    <w:rsid w:val="002F60D0"/>
    <w:rsid w:val="002F67D7"/>
    <w:rsid w:val="002F6AA7"/>
    <w:rsid w:val="002F7BDE"/>
    <w:rsid w:val="0030062B"/>
    <w:rsid w:val="00300E35"/>
    <w:rsid w:val="0030101F"/>
    <w:rsid w:val="00301205"/>
    <w:rsid w:val="00301D9C"/>
    <w:rsid w:val="0030209C"/>
    <w:rsid w:val="0030251B"/>
    <w:rsid w:val="003038E2"/>
    <w:rsid w:val="00303B9F"/>
    <w:rsid w:val="003040DA"/>
    <w:rsid w:val="00304378"/>
    <w:rsid w:val="0030574E"/>
    <w:rsid w:val="00305BF7"/>
    <w:rsid w:val="0030639D"/>
    <w:rsid w:val="00307634"/>
    <w:rsid w:val="003108B9"/>
    <w:rsid w:val="00310A35"/>
    <w:rsid w:val="0031157E"/>
    <w:rsid w:val="00311616"/>
    <w:rsid w:val="00311B9F"/>
    <w:rsid w:val="003126E4"/>
    <w:rsid w:val="003144F8"/>
    <w:rsid w:val="00314BE6"/>
    <w:rsid w:val="00314DB5"/>
    <w:rsid w:val="00315890"/>
    <w:rsid w:val="003165C8"/>
    <w:rsid w:val="00316BE4"/>
    <w:rsid w:val="00316F5E"/>
    <w:rsid w:val="00317026"/>
    <w:rsid w:val="00317530"/>
    <w:rsid w:val="00317D5A"/>
    <w:rsid w:val="003209ED"/>
    <w:rsid w:val="00320AA5"/>
    <w:rsid w:val="00320D37"/>
    <w:rsid w:val="00321BB8"/>
    <w:rsid w:val="00321C46"/>
    <w:rsid w:val="00322BBE"/>
    <w:rsid w:val="00322FB4"/>
    <w:rsid w:val="003231F6"/>
    <w:rsid w:val="00323DBE"/>
    <w:rsid w:val="00324480"/>
    <w:rsid w:val="00325146"/>
    <w:rsid w:val="0032588E"/>
    <w:rsid w:val="00325AE0"/>
    <w:rsid w:val="0032611A"/>
    <w:rsid w:val="0032654C"/>
    <w:rsid w:val="00327690"/>
    <w:rsid w:val="0033177B"/>
    <w:rsid w:val="00334738"/>
    <w:rsid w:val="00334D39"/>
    <w:rsid w:val="00334E0A"/>
    <w:rsid w:val="00335F9A"/>
    <w:rsid w:val="003361C1"/>
    <w:rsid w:val="00336C04"/>
    <w:rsid w:val="00337A9C"/>
    <w:rsid w:val="00340221"/>
    <w:rsid w:val="003410BB"/>
    <w:rsid w:val="00341B9D"/>
    <w:rsid w:val="0034224A"/>
    <w:rsid w:val="00342DD4"/>
    <w:rsid w:val="003430C0"/>
    <w:rsid w:val="0034413E"/>
    <w:rsid w:val="003442A3"/>
    <w:rsid w:val="003446AA"/>
    <w:rsid w:val="00344A60"/>
    <w:rsid w:val="00347D94"/>
    <w:rsid w:val="00347E06"/>
    <w:rsid w:val="0035140A"/>
    <w:rsid w:val="00351673"/>
    <w:rsid w:val="003527B2"/>
    <w:rsid w:val="00353C4C"/>
    <w:rsid w:val="00353E51"/>
    <w:rsid w:val="003543C1"/>
    <w:rsid w:val="00354429"/>
    <w:rsid w:val="0035448E"/>
    <w:rsid w:val="0035526A"/>
    <w:rsid w:val="0035556B"/>
    <w:rsid w:val="0035565F"/>
    <w:rsid w:val="003559C3"/>
    <w:rsid w:val="00355B34"/>
    <w:rsid w:val="0035639D"/>
    <w:rsid w:val="003563EA"/>
    <w:rsid w:val="003566B0"/>
    <w:rsid w:val="00357D39"/>
    <w:rsid w:val="00357E81"/>
    <w:rsid w:val="003603AB"/>
    <w:rsid w:val="003606AA"/>
    <w:rsid w:val="00360AD2"/>
    <w:rsid w:val="00361136"/>
    <w:rsid w:val="0036120B"/>
    <w:rsid w:val="003615AB"/>
    <w:rsid w:val="00361D36"/>
    <w:rsid w:val="00363519"/>
    <w:rsid w:val="003635EE"/>
    <w:rsid w:val="003637B1"/>
    <w:rsid w:val="003639D0"/>
    <w:rsid w:val="0036552F"/>
    <w:rsid w:val="0036616B"/>
    <w:rsid w:val="00366C7A"/>
    <w:rsid w:val="00367028"/>
    <w:rsid w:val="00367E35"/>
    <w:rsid w:val="003702C0"/>
    <w:rsid w:val="00370350"/>
    <w:rsid w:val="00370373"/>
    <w:rsid w:val="00371141"/>
    <w:rsid w:val="0037143A"/>
    <w:rsid w:val="00371B84"/>
    <w:rsid w:val="00371BDC"/>
    <w:rsid w:val="00371C33"/>
    <w:rsid w:val="00372328"/>
    <w:rsid w:val="00372A8F"/>
    <w:rsid w:val="003731D0"/>
    <w:rsid w:val="00373441"/>
    <w:rsid w:val="003737D0"/>
    <w:rsid w:val="00373961"/>
    <w:rsid w:val="003756E2"/>
    <w:rsid w:val="00375A66"/>
    <w:rsid w:val="00375ADC"/>
    <w:rsid w:val="0037645E"/>
    <w:rsid w:val="00376C46"/>
    <w:rsid w:val="00377C72"/>
    <w:rsid w:val="00380070"/>
    <w:rsid w:val="00380760"/>
    <w:rsid w:val="003814DE"/>
    <w:rsid w:val="0038191E"/>
    <w:rsid w:val="00381B2E"/>
    <w:rsid w:val="00382AE5"/>
    <w:rsid w:val="00382B31"/>
    <w:rsid w:val="00382B7E"/>
    <w:rsid w:val="00383395"/>
    <w:rsid w:val="00383420"/>
    <w:rsid w:val="003837D2"/>
    <w:rsid w:val="00383906"/>
    <w:rsid w:val="003851CB"/>
    <w:rsid w:val="0038564B"/>
    <w:rsid w:val="003856E6"/>
    <w:rsid w:val="00385EE5"/>
    <w:rsid w:val="003868A2"/>
    <w:rsid w:val="003869F8"/>
    <w:rsid w:val="00387F4E"/>
    <w:rsid w:val="003906E6"/>
    <w:rsid w:val="003906F1"/>
    <w:rsid w:val="00391A1F"/>
    <w:rsid w:val="0039307B"/>
    <w:rsid w:val="00393F14"/>
    <w:rsid w:val="00394CF3"/>
    <w:rsid w:val="0039586C"/>
    <w:rsid w:val="00395871"/>
    <w:rsid w:val="00395C74"/>
    <w:rsid w:val="003965F7"/>
    <w:rsid w:val="00396B88"/>
    <w:rsid w:val="00396D4C"/>
    <w:rsid w:val="00396F6D"/>
    <w:rsid w:val="003971C3"/>
    <w:rsid w:val="0039749E"/>
    <w:rsid w:val="003977BC"/>
    <w:rsid w:val="00397D5A"/>
    <w:rsid w:val="003A0179"/>
    <w:rsid w:val="003A0A4E"/>
    <w:rsid w:val="003A0E53"/>
    <w:rsid w:val="003A1AFC"/>
    <w:rsid w:val="003A1F3B"/>
    <w:rsid w:val="003A2036"/>
    <w:rsid w:val="003A2C48"/>
    <w:rsid w:val="003A3067"/>
    <w:rsid w:val="003A36E4"/>
    <w:rsid w:val="003A3872"/>
    <w:rsid w:val="003A41F1"/>
    <w:rsid w:val="003A4292"/>
    <w:rsid w:val="003A42B5"/>
    <w:rsid w:val="003A49B3"/>
    <w:rsid w:val="003A6BF1"/>
    <w:rsid w:val="003A7116"/>
    <w:rsid w:val="003A7B33"/>
    <w:rsid w:val="003A7F57"/>
    <w:rsid w:val="003B00CD"/>
    <w:rsid w:val="003B0926"/>
    <w:rsid w:val="003B0C11"/>
    <w:rsid w:val="003B0DD5"/>
    <w:rsid w:val="003B1600"/>
    <w:rsid w:val="003B228A"/>
    <w:rsid w:val="003B3D2C"/>
    <w:rsid w:val="003B43EB"/>
    <w:rsid w:val="003B4D7E"/>
    <w:rsid w:val="003B5698"/>
    <w:rsid w:val="003B633B"/>
    <w:rsid w:val="003B6AC1"/>
    <w:rsid w:val="003C040E"/>
    <w:rsid w:val="003C1A0F"/>
    <w:rsid w:val="003C1C64"/>
    <w:rsid w:val="003C2419"/>
    <w:rsid w:val="003C2FFB"/>
    <w:rsid w:val="003C3096"/>
    <w:rsid w:val="003C397E"/>
    <w:rsid w:val="003C3AB7"/>
    <w:rsid w:val="003C3CDF"/>
    <w:rsid w:val="003C3FA0"/>
    <w:rsid w:val="003C4A06"/>
    <w:rsid w:val="003C4E8A"/>
    <w:rsid w:val="003C51C7"/>
    <w:rsid w:val="003C5504"/>
    <w:rsid w:val="003C5751"/>
    <w:rsid w:val="003C65DA"/>
    <w:rsid w:val="003C7704"/>
    <w:rsid w:val="003C7CE8"/>
    <w:rsid w:val="003D0FB1"/>
    <w:rsid w:val="003D1D83"/>
    <w:rsid w:val="003D23E9"/>
    <w:rsid w:val="003D261F"/>
    <w:rsid w:val="003D4DFF"/>
    <w:rsid w:val="003D50F2"/>
    <w:rsid w:val="003D5301"/>
    <w:rsid w:val="003D5B39"/>
    <w:rsid w:val="003D646A"/>
    <w:rsid w:val="003D69D3"/>
    <w:rsid w:val="003D6C0F"/>
    <w:rsid w:val="003D765D"/>
    <w:rsid w:val="003D77D5"/>
    <w:rsid w:val="003D7A3B"/>
    <w:rsid w:val="003D7D3D"/>
    <w:rsid w:val="003D7E7C"/>
    <w:rsid w:val="003E0287"/>
    <w:rsid w:val="003E042B"/>
    <w:rsid w:val="003E107C"/>
    <w:rsid w:val="003E16C1"/>
    <w:rsid w:val="003E200B"/>
    <w:rsid w:val="003E21A7"/>
    <w:rsid w:val="003E2281"/>
    <w:rsid w:val="003E32AD"/>
    <w:rsid w:val="003E44BA"/>
    <w:rsid w:val="003E45E1"/>
    <w:rsid w:val="003E4BB9"/>
    <w:rsid w:val="003E4D6D"/>
    <w:rsid w:val="003E5A0A"/>
    <w:rsid w:val="003E7752"/>
    <w:rsid w:val="003F0942"/>
    <w:rsid w:val="003F0EF4"/>
    <w:rsid w:val="003F1395"/>
    <w:rsid w:val="003F1AF1"/>
    <w:rsid w:val="003F1CB0"/>
    <w:rsid w:val="003F1D89"/>
    <w:rsid w:val="003F1E54"/>
    <w:rsid w:val="003F204F"/>
    <w:rsid w:val="003F2600"/>
    <w:rsid w:val="003F2A41"/>
    <w:rsid w:val="003F2AC1"/>
    <w:rsid w:val="003F2C32"/>
    <w:rsid w:val="003F2E53"/>
    <w:rsid w:val="003F3383"/>
    <w:rsid w:val="003F3707"/>
    <w:rsid w:val="003F3B50"/>
    <w:rsid w:val="003F4B4D"/>
    <w:rsid w:val="003F4FE1"/>
    <w:rsid w:val="003F5BCC"/>
    <w:rsid w:val="003F658F"/>
    <w:rsid w:val="003F6804"/>
    <w:rsid w:val="003F6BF5"/>
    <w:rsid w:val="0040078C"/>
    <w:rsid w:val="00400874"/>
    <w:rsid w:val="00401988"/>
    <w:rsid w:val="004022A4"/>
    <w:rsid w:val="00402797"/>
    <w:rsid w:val="00403B1E"/>
    <w:rsid w:val="00403E1A"/>
    <w:rsid w:val="00404285"/>
    <w:rsid w:val="004048B1"/>
    <w:rsid w:val="004049B9"/>
    <w:rsid w:val="00404D00"/>
    <w:rsid w:val="00405480"/>
    <w:rsid w:val="00405B6D"/>
    <w:rsid w:val="00407149"/>
    <w:rsid w:val="004079C6"/>
    <w:rsid w:val="00410E9F"/>
    <w:rsid w:val="00411056"/>
    <w:rsid w:val="00411A75"/>
    <w:rsid w:val="00411B3C"/>
    <w:rsid w:val="00412353"/>
    <w:rsid w:val="00413776"/>
    <w:rsid w:val="0041385C"/>
    <w:rsid w:val="004145D6"/>
    <w:rsid w:val="00414692"/>
    <w:rsid w:val="0041495E"/>
    <w:rsid w:val="00415001"/>
    <w:rsid w:val="00415FB9"/>
    <w:rsid w:val="00416E1F"/>
    <w:rsid w:val="00417AFE"/>
    <w:rsid w:val="00417B53"/>
    <w:rsid w:val="004203C3"/>
    <w:rsid w:val="00420BB0"/>
    <w:rsid w:val="004210E3"/>
    <w:rsid w:val="00421F14"/>
    <w:rsid w:val="004222F3"/>
    <w:rsid w:val="00422A1D"/>
    <w:rsid w:val="00423C28"/>
    <w:rsid w:val="00423E98"/>
    <w:rsid w:val="0042495A"/>
    <w:rsid w:val="00424E90"/>
    <w:rsid w:val="0042516B"/>
    <w:rsid w:val="004251B9"/>
    <w:rsid w:val="00425274"/>
    <w:rsid w:val="0042556F"/>
    <w:rsid w:val="00425F3B"/>
    <w:rsid w:val="0042653B"/>
    <w:rsid w:val="004275FA"/>
    <w:rsid w:val="00427DD8"/>
    <w:rsid w:val="00427E8F"/>
    <w:rsid w:val="004301E0"/>
    <w:rsid w:val="00430C80"/>
    <w:rsid w:val="00431F1C"/>
    <w:rsid w:val="00432165"/>
    <w:rsid w:val="00432549"/>
    <w:rsid w:val="00432714"/>
    <w:rsid w:val="00432B39"/>
    <w:rsid w:val="00433581"/>
    <w:rsid w:val="00433635"/>
    <w:rsid w:val="004337CC"/>
    <w:rsid w:val="00433A08"/>
    <w:rsid w:val="00433B30"/>
    <w:rsid w:val="00433FDE"/>
    <w:rsid w:val="004342BF"/>
    <w:rsid w:val="00434B6B"/>
    <w:rsid w:val="00435C48"/>
    <w:rsid w:val="00435F79"/>
    <w:rsid w:val="0043672A"/>
    <w:rsid w:val="00437316"/>
    <w:rsid w:val="00437DBD"/>
    <w:rsid w:val="00437F1B"/>
    <w:rsid w:val="00437FA1"/>
    <w:rsid w:val="00440E84"/>
    <w:rsid w:val="00441A56"/>
    <w:rsid w:val="0044239E"/>
    <w:rsid w:val="0044463E"/>
    <w:rsid w:val="00444B19"/>
    <w:rsid w:val="00445261"/>
    <w:rsid w:val="0044526C"/>
    <w:rsid w:val="004456D7"/>
    <w:rsid w:val="004462B0"/>
    <w:rsid w:val="0044632C"/>
    <w:rsid w:val="0044654E"/>
    <w:rsid w:val="0044680A"/>
    <w:rsid w:val="0045075C"/>
    <w:rsid w:val="00451228"/>
    <w:rsid w:val="00451893"/>
    <w:rsid w:val="00452221"/>
    <w:rsid w:val="00452896"/>
    <w:rsid w:val="00452E80"/>
    <w:rsid w:val="00455052"/>
    <w:rsid w:val="00455678"/>
    <w:rsid w:val="00455792"/>
    <w:rsid w:val="004566DA"/>
    <w:rsid w:val="0045674C"/>
    <w:rsid w:val="004569C1"/>
    <w:rsid w:val="004579F1"/>
    <w:rsid w:val="00460050"/>
    <w:rsid w:val="004602EF"/>
    <w:rsid w:val="0046037E"/>
    <w:rsid w:val="00460792"/>
    <w:rsid w:val="00460E8F"/>
    <w:rsid w:val="004611E2"/>
    <w:rsid w:val="00461D2F"/>
    <w:rsid w:val="004620F3"/>
    <w:rsid w:val="00462745"/>
    <w:rsid w:val="004628B6"/>
    <w:rsid w:val="00462FC9"/>
    <w:rsid w:val="00463540"/>
    <w:rsid w:val="00463A87"/>
    <w:rsid w:val="00464591"/>
    <w:rsid w:val="0046471A"/>
    <w:rsid w:val="00465614"/>
    <w:rsid w:val="004658FA"/>
    <w:rsid w:val="00465D17"/>
    <w:rsid w:val="00466831"/>
    <w:rsid w:val="00466BC6"/>
    <w:rsid w:val="00467070"/>
    <w:rsid w:val="00467E2E"/>
    <w:rsid w:val="004703D0"/>
    <w:rsid w:val="004706B8"/>
    <w:rsid w:val="0047184B"/>
    <w:rsid w:val="00471F82"/>
    <w:rsid w:val="00472B0A"/>
    <w:rsid w:val="0047342E"/>
    <w:rsid w:val="004739D4"/>
    <w:rsid w:val="00473F8E"/>
    <w:rsid w:val="0047502E"/>
    <w:rsid w:val="00475532"/>
    <w:rsid w:val="00475F8C"/>
    <w:rsid w:val="00476D41"/>
    <w:rsid w:val="004777F3"/>
    <w:rsid w:val="00477D4F"/>
    <w:rsid w:val="00477E56"/>
    <w:rsid w:val="00480F1D"/>
    <w:rsid w:val="00481464"/>
    <w:rsid w:val="0048175A"/>
    <w:rsid w:val="00481D98"/>
    <w:rsid w:val="00482254"/>
    <w:rsid w:val="004841FD"/>
    <w:rsid w:val="004847D4"/>
    <w:rsid w:val="00484A09"/>
    <w:rsid w:val="004852E3"/>
    <w:rsid w:val="0048544D"/>
    <w:rsid w:val="004858EC"/>
    <w:rsid w:val="004862E2"/>
    <w:rsid w:val="00486334"/>
    <w:rsid w:val="004864D7"/>
    <w:rsid w:val="00486517"/>
    <w:rsid w:val="00487156"/>
    <w:rsid w:val="00487A16"/>
    <w:rsid w:val="00487D8A"/>
    <w:rsid w:val="004908BD"/>
    <w:rsid w:val="0049115C"/>
    <w:rsid w:val="00491224"/>
    <w:rsid w:val="00492FA1"/>
    <w:rsid w:val="0049486C"/>
    <w:rsid w:val="004948A3"/>
    <w:rsid w:val="00494CD6"/>
    <w:rsid w:val="00494DA9"/>
    <w:rsid w:val="00495510"/>
    <w:rsid w:val="00495E2B"/>
    <w:rsid w:val="004960E2"/>
    <w:rsid w:val="00496556"/>
    <w:rsid w:val="00497499"/>
    <w:rsid w:val="00497789"/>
    <w:rsid w:val="004A0131"/>
    <w:rsid w:val="004A0288"/>
    <w:rsid w:val="004A0614"/>
    <w:rsid w:val="004A065A"/>
    <w:rsid w:val="004A21E1"/>
    <w:rsid w:val="004A2380"/>
    <w:rsid w:val="004A25EE"/>
    <w:rsid w:val="004A2B53"/>
    <w:rsid w:val="004A2CF5"/>
    <w:rsid w:val="004A304D"/>
    <w:rsid w:val="004A31F7"/>
    <w:rsid w:val="004A3238"/>
    <w:rsid w:val="004A402B"/>
    <w:rsid w:val="004A4AFC"/>
    <w:rsid w:val="004A5507"/>
    <w:rsid w:val="004A6460"/>
    <w:rsid w:val="004A6A85"/>
    <w:rsid w:val="004A73B0"/>
    <w:rsid w:val="004B0133"/>
    <w:rsid w:val="004B0F43"/>
    <w:rsid w:val="004B1064"/>
    <w:rsid w:val="004B1382"/>
    <w:rsid w:val="004B181E"/>
    <w:rsid w:val="004B1A16"/>
    <w:rsid w:val="004B1C40"/>
    <w:rsid w:val="004B23D7"/>
    <w:rsid w:val="004B2C93"/>
    <w:rsid w:val="004B3467"/>
    <w:rsid w:val="004B452F"/>
    <w:rsid w:val="004B48F3"/>
    <w:rsid w:val="004B5617"/>
    <w:rsid w:val="004B5FD9"/>
    <w:rsid w:val="004B60A4"/>
    <w:rsid w:val="004B77A7"/>
    <w:rsid w:val="004B781F"/>
    <w:rsid w:val="004C0579"/>
    <w:rsid w:val="004C0727"/>
    <w:rsid w:val="004C0C86"/>
    <w:rsid w:val="004C1FB8"/>
    <w:rsid w:val="004C29F3"/>
    <w:rsid w:val="004C34D4"/>
    <w:rsid w:val="004C39EA"/>
    <w:rsid w:val="004C3DCF"/>
    <w:rsid w:val="004C50CA"/>
    <w:rsid w:val="004C5EBE"/>
    <w:rsid w:val="004C6666"/>
    <w:rsid w:val="004C7352"/>
    <w:rsid w:val="004C76C8"/>
    <w:rsid w:val="004C7BE7"/>
    <w:rsid w:val="004D0A09"/>
    <w:rsid w:val="004D0A4E"/>
    <w:rsid w:val="004D0C92"/>
    <w:rsid w:val="004D0F72"/>
    <w:rsid w:val="004D1113"/>
    <w:rsid w:val="004D11A5"/>
    <w:rsid w:val="004D127C"/>
    <w:rsid w:val="004D1634"/>
    <w:rsid w:val="004D17E7"/>
    <w:rsid w:val="004D1DD4"/>
    <w:rsid w:val="004D1E69"/>
    <w:rsid w:val="004D216E"/>
    <w:rsid w:val="004D21A0"/>
    <w:rsid w:val="004D59F9"/>
    <w:rsid w:val="004D5A97"/>
    <w:rsid w:val="004D643B"/>
    <w:rsid w:val="004D6682"/>
    <w:rsid w:val="004D712A"/>
    <w:rsid w:val="004D7812"/>
    <w:rsid w:val="004D7925"/>
    <w:rsid w:val="004D7943"/>
    <w:rsid w:val="004E0DFC"/>
    <w:rsid w:val="004E21DB"/>
    <w:rsid w:val="004E2507"/>
    <w:rsid w:val="004E387A"/>
    <w:rsid w:val="004E3E29"/>
    <w:rsid w:val="004E45DC"/>
    <w:rsid w:val="004E5CDA"/>
    <w:rsid w:val="004E6BA2"/>
    <w:rsid w:val="004E7330"/>
    <w:rsid w:val="004E7344"/>
    <w:rsid w:val="004E79CD"/>
    <w:rsid w:val="004E7DC2"/>
    <w:rsid w:val="004F0B26"/>
    <w:rsid w:val="004F2D0F"/>
    <w:rsid w:val="004F32C5"/>
    <w:rsid w:val="004F3345"/>
    <w:rsid w:val="004F3551"/>
    <w:rsid w:val="004F3C47"/>
    <w:rsid w:val="004F3E19"/>
    <w:rsid w:val="004F4776"/>
    <w:rsid w:val="004F4B4A"/>
    <w:rsid w:val="004F5F17"/>
    <w:rsid w:val="004F6908"/>
    <w:rsid w:val="004F6928"/>
    <w:rsid w:val="004F6DBD"/>
    <w:rsid w:val="004F6E67"/>
    <w:rsid w:val="004F7322"/>
    <w:rsid w:val="004F79A5"/>
    <w:rsid w:val="004F7B4D"/>
    <w:rsid w:val="004F7BF0"/>
    <w:rsid w:val="004F7C98"/>
    <w:rsid w:val="00500BF8"/>
    <w:rsid w:val="00500E16"/>
    <w:rsid w:val="005014E5"/>
    <w:rsid w:val="00501D6F"/>
    <w:rsid w:val="00502CBD"/>
    <w:rsid w:val="00504AAB"/>
    <w:rsid w:val="005051EC"/>
    <w:rsid w:val="005054F6"/>
    <w:rsid w:val="005057A0"/>
    <w:rsid w:val="0050587B"/>
    <w:rsid w:val="00505A5F"/>
    <w:rsid w:val="00505F50"/>
    <w:rsid w:val="005064E3"/>
    <w:rsid w:val="00506CE0"/>
    <w:rsid w:val="0050768E"/>
    <w:rsid w:val="00510739"/>
    <w:rsid w:val="00510A3A"/>
    <w:rsid w:val="00510A40"/>
    <w:rsid w:val="00511090"/>
    <w:rsid w:val="00511471"/>
    <w:rsid w:val="00512305"/>
    <w:rsid w:val="00512BE2"/>
    <w:rsid w:val="00514FE7"/>
    <w:rsid w:val="00515534"/>
    <w:rsid w:val="00516529"/>
    <w:rsid w:val="00516F4E"/>
    <w:rsid w:val="005177F4"/>
    <w:rsid w:val="0052081C"/>
    <w:rsid w:val="00520E0D"/>
    <w:rsid w:val="005211B5"/>
    <w:rsid w:val="0052128C"/>
    <w:rsid w:val="00521E09"/>
    <w:rsid w:val="00521E89"/>
    <w:rsid w:val="00522BF3"/>
    <w:rsid w:val="005235D5"/>
    <w:rsid w:val="0052497F"/>
    <w:rsid w:val="005254B0"/>
    <w:rsid w:val="00525EC5"/>
    <w:rsid w:val="0052605B"/>
    <w:rsid w:val="0052745B"/>
    <w:rsid w:val="005278B0"/>
    <w:rsid w:val="005307C7"/>
    <w:rsid w:val="005307E1"/>
    <w:rsid w:val="00533362"/>
    <w:rsid w:val="00533AF3"/>
    <w:rsid w:val="0053407D"/>
    <w:rsid w:val="005348CC"/>
    <w:rsid w:val="00534FF6"/>
    <w:rsid w:val="0053632F"/>
    <w:rsid w:val="005370AC"/>
    <w:rsid w:val="00540630"/>
    <w:rsid w:val="00540D3E"/>
    <w:rsid w:val="00542201"/>
    <w:rsid w:val="00543B05"/>
    <w:rsid w:val="005440BB"/>
    <w:rsid w:val="00544124"/>
    <w:rsid w:val="0054601B"/>
    <w:rsid w:val="0054613B"/>
    <w:rsid w:val="005463F0"/>
    <w:rsid w:val="00546E70"/>
    <w:rsid w:val="00547067"/>
    <w:rsid w:val="005477A9"/>
    <w:rsid w:val="00547B01"/>
    <w:rsid w:val="00550290"/>
    <w:rsid w:val="005502B3"/>
    <w:rsid w:val="005503CB"/>
    <w:rsid w:val="00550547"/>
    <w:rsid w:val="00550924"/>
    <w:rsid w:val="00551B3C"/>
    <w:rsid w:val="0055200E"/>
    <w:rsid w:val="005526A7"/>
    <w:rsid w:val="00552817"/>
    <w:rsid w:val="005535E0"/>
    <w:rsid w:val="00553ECA"/>
    <w:rsid w:val="00553FD6"/>
    <w:rsid w:val="00554DFF"/>
    <w:rsid w:val="0055597C"/>
    <w:rsid w:val="00556389"/>
    <w:rsid w:val="00557E35"/>
    <w:rsid w:val="005602E2"/>
    <w:rsid w:val="0056088A"/>
    <w:rsid w:val="00560B67"/>
    <w:rsid w:val="00561057"/>
    <w:rsid w:val="005616C5"/>
    <w:rsid w:val="005618A8"/>
    <w:rsid w:val="005619D5"/>
    <w:rsid w:val="00561F32"/>
    <w:rsid w:val="0056284C"/>
    <w:rsid w:val="00563105"/>
    <w:rsid w:val="00563A82"/>
    <w:rsid w:val="00563BC3"/>
    <w:rsid w:val="00564028"/>
    <w:rsid w:val="00565877"/>
    <w:rsid w:val="00566083"/>
    <w:rsid w:val="0056622F"/>
    <w:rsid w:val="0056666A"/>
    <w:rsid w:val="00566738"/>
    <w:rsid w:val="00566933"/>
    <w:rsid w:val="00567414"/>
    <w:rsid w:val="00570F4C"/>
    <w:rsid w:val="00571864"/>
    <w:rsid w:val="00571BED"/>
    <w:rsid w:val="00574DAE"/>
    <w:rsid w:val="005752E9"/>
    <w:rsid w:val="00575D8C"/>
    <w:rsid w:val="0057638C"/>
    <w:rsid w:val="00576B02"/>
    <w:rsid w:val="00577C05"/>
    <w:rsid w:val="00580055"/>
    <w:rsid w:val="0058078C"/>
    <w:rsid w:val="005807FC"/>
    <w:rsid w:val="00580F14"/>
    <w:rsid w:val="0058142B"/>
    <w:rsid w:val="00581667"/>
    <w:rsid w:val="00582205"/>
    <w:rsid w:val="0058264C"/>
    <w:rsid w:val="00583090"/>
    <w:rsid w:val="00583295"/>
    <w:rsid w:val="00583505"/>
    <w:rsid w:val="0058464C"/>
    <w:rsid w:val="00585328"/>
    <w:rsid w:val="0058565F"/>
    <w:rsid w:val="005860FE"/>
    <w:rsid w:val="00587184"/>
    <w:rsid w:val="005879B9"/>
    <w:rsid w:val="00590E1B"/>
    <w:rsid w:val="005912B8"/>
    <w:rsid w:val="005917D1"/>
    <w:rsid w:val="0059195E"/>
    <w:rsid w:val="005919CF"/>
    <w:rsid w:val="00592A39"/>
    <w:rsid w:val="0059460F"/>
    <w:rsid w:val="0059466B"/>
    <w:rsid w:val="00594963"/>
    <w:rsid w:val="00594DA4"/>
    <w:rsid w:val="00595008"/>
    <w:rsid w:val="005957AD"/>
    <w:rsid w:val="00595E73"/>
    <w:rsid w:val="0059685D"/>
    <w:rsid w:val="005974D3"/>
    <w:rsid w:val="005974DD"/>
    <w:rsid w:val="005A05B1"/>
    <w:rsid w:val="005A1153"/>
    <w:rsid w:val="005A13CA"/>
    <w:rsid w:val="005A156A"/>
    <w:rsid w:val="005A1639"/>
    <w:rsid w:val="005A1839"/>
    <w:rsid w:val="005A18A9"/>
    <w:rsid w:val="005A18F2"/>
    <w:rsid w:val="005A21EC"/>
    <w:rsid w:val="005A2506"/>
    <w:rsid w:val="005A3618"/>
    <w:rsid w:val="005A431F"/>
    <w:rsid w:val="005A4DB0"/>
    <w:rsid w:val="005A4F9D"/>
    <w:rsid w:val="005A53BF"/>
    <w:rsid w:val="005A56FE"/>
    <w:rsid w:val="005A6A72"/>
    <w:rsid w:val="005A7729"/>
    <w:rsid w:val="005B2140"/>
    <w:rsid w:val="005B29AE"/>
    <w:rsid w:val="005B36D7"/>
    <w:rsid w:val="005B4626"/>
    <w:rsid w:val="005B4A87"/>
    <w:rsid w:val="005B4B8E"/>
    <w:rsid w:val="005B4C9E"/>
    <w:rsid w:val="005B4D51"/>
    <w:rsid w:val="005B5467"/>
    <w:rsid w:val="005B5723"/>
    <w:rsid w:val="005B5A2B"/>
    <w:rsid w:val="005B63E9"/>
    <w:rsid w:val="005B7744"/>
    <w:rsid w:val="005B77CB"/>
    <w:rsid w:val="005B7D9B"/>
    <w:rsid w:val="005C257F"/>
    <w:rsid w:val="005C36C5"/>
    <w:rsid w:val="005C3BC1"/>
    <w:rsid w:val="005C46C9"/>
    <w:rsid w:val="005C49AC"/>
    <w:rsid w:val="005C4D63"/>
    <w:rsid w:val="005C5731"/>
    <w:rsid w:val="005C5ED4"/>
    <w:rsid w:val="005C64F9"/>
    <w:rsid w:val="005C6B66"/>
    <w:rsid w:val="005C76E9"/>
    <w:rsid w:val="005C79E9"/>
    <w:rsid w:val="005D06C2"/>
    <w:rsid w:val="005D0C53"/>
    <w:rsid w:val="005D18CA"/>
    <w:rsid w:val="005D337C"/>
    <w:rsid w:val="005D3C7C"/>
    <w:rsid w:val="005D46DF"/>
    <w:rsid w:val="005D4F9C"/>
    <w:rsid w:val="005D57C0"/>
    <w:rsid w:val="005D5BEE"/>
    <w:rsid w:val="005D6083"/>
    <w:rsid w:val="005D6A6C"/>
    <w:rsid w:val="005D6B33"/>
    <w:rsid w:val="005D6F5C"/>
    <w:rsid w:val="005D70C8"/>
    <w:rsid w:val="005D7436"/>
    <w:rsid w:val="005D762B"/>
    <w:rsid w:val="005D7704"/>
    <w:rsid w:val="005E0227"/>
    <w:rsid w:val="005E05EE"/>
    <w:rsid w:val="005E0773"/>
    <w:rsid w:val="005E0882"/>
    <w:rsid w:val="005E0B1D"/>
    <w:rsid w:val="005E0C18"/>
    <w:rsid w:val="005E0E01"/>
    <w:rsid w:val="005E113A"/>
    <w:rsid w:val="005E174D"/>
    <w:rsid w:val="005E1BD8"/>
    <w:rsid w:val="005E35A7"/>
    <w:rsid w:val="005E401F"/>
    <w:rsid w:val="005E440E"/>
    <w:rsid w:val="005E4F13"/>
    <w:rsid w:val="005E5178"/>
    <w:rsid w:val="005E5223"/>
    <w:rsid w:val="005E5753"/>
    <w:rsid w:val="005E6699"/>
    <w:rsid w:val="005E67F7"/>
    <w:rsid w:val="005E77FE"/>
    <w:rsid w:val="005E7F65"/>
    <w:rsid w:val="005F0792"/>
    <w:rsid w:val="005F0B1F"/>
    <w:rsid w:val="005F10ED"/>
    <w:rsid w:val="005F1502"/>
    <w:rsid w:val="005F15AA"/>
    <w:rsid w:val="005F1AB6"/>
    <w:rsid w:val="005F1B2A"/>
    <w:rsid w:val="005F1CBB"/>
    <w:rsid w:val="005F23FD"/>
    <w:rsid w:val="005F2639"/>
    <w:rsid w:val="005F290F"/>
    <w:rsid w:val="005F49D1"/>
    <w:rsid w:val="005F4DFE"/>
    <w:rsid w:val="005F55D2"/>
    <w:rsid w:val="005F5879"/>
    <w:rsid w:val="005F5B72"/>
    <w:rsid w:val="005F6E84"/>
    <w:rsid w:val="005F6E97"/>
    <w:rsid w:val="005F724E"/>
    <w:rsid w:val="005F7EC7"/>
    <w:rsid w:val="00600556"/>
    <w:rsid w:val="00600783"/>
    <w:rsid w:val="0060114F"/>
    <w:rsid w:val="00601FF4"/>
    <w:rsid w:val="0060249D"/>
    <w:rsid w:val="00602848"/>
    <w:rsid w:val="00603093"/>
    <w:rsid w:val="00603263"/>
    <w:rsid w:val="00603A18"/>
    <w:rsid w:val="00603E3B"/>
    <w:rsid w:val="00603E3D"/>
    <w:rsid w:val="006054E3"/>
    <w:rsid w:val="006056ED"/>
    <w:rsid w:val="0060599A"/>
    <w:rsid w:val="00605FE4"/>
    <w:rsid w:val="00606766"/>
    <w:rsid w:val="006067A8"/>
    <w:rsid w:val="00606B50"/>
    <w:rsid w:val="00607DA5"/>
    <w:rsid w:val="00607FAD"/>
    <w:rsid w:val="006113B1"/>
    <w:rsid w:val="00611905"/>
    <w:rsid w:val="00611B2C"/>
    <w:rsid w:val="006120FE"/>
    <w:rsid w:val="006121DD"/>
    <w:rsid w:val="00613843"/>
    <w:rsid w:val="006138B5"/>
    <w:rsid w:val="0061408A"/>
    <w:rsid w:val="00614585"/>
    <w:rsid w:val="00614FB2"/>
    <w:rsid w:val="00615A88"/>
    <w:rsid w:val="00616044"/>
    <w:rsid w:val="00616559"/>
    <w:rsid w:val="00616602"/>
    <w:rsid w:val="00616728"/>
    <w:rsid w:val="006200DA"/>
    <w:rsid w:val="0062065A"/>
    <w:rsid w:val="00620676"/>
    <w:rsid w:val="00621286"/>
    <w:rsid w:val="006222BF"/>
    <w:rsid w:val="0062279E"/>
    <w:rsid w:val="00622EC6"/>
    <w:rsid w:val="00623125"/>
    <w:rsid w:val="00623237"/>
    <w:rsid w:val="0062367E"/>
    <w:rsid w:val="00623952"/>
    <w:rsid w:val="00623E37"/>
    <w:rsid w:val="00624BAE"/>
    <w:rsid w:val="00625052"/>
    <w:rsid w:val="00625866"/>
    <w:rsid w:val="00625C96"/>
    <w:rsid w:val="00625CE9"/>
    <w:rsid w:val="006263A2"/>
    <w:rsid w:val="0062654F"/>
    <w:rsid w:val="00626567"/>
    <w:rsid w:val="00626A6C"/>
    <w:rsid w:val="00626B5E"/>
    <w:rsid w:val="006272D3"/>
    <w:rsid w:val="00632F11"/>
    <w:rsid w:val="00632F7E"/>
    <w:rsid w:val="00633C56"/>
    <w:rsid w:val="00634B29"/>
    <w:rsid w:val="006359AD"/>
    <w:rsid w:val="00636464"/>
    <w:rsid w:val="00636B2D"/>
    <w:rsid w:val="00636DF7"/>
    <w:rsid w:val="00637712"/>
    <w:rsid w:val="00637BF9"/>
    <w:rsid w:val="00637D58"/>
    <w:rsid w:val="0064023E"/>
    <w:rsid w:val="0064047B"/>
    <w:rsid w:val="00640E97"/>
    <w:rsid w:val="00640ECC"/>
    <w:rsid w:val="00641502"/>
    <w:rsid w:val="00642630"/>
    <w:rsid w:val="0064439B"/>
    <w:rsid w:val="00645CB3"/>
    <w:rsid w:val="006460BE"/>
    <w:rsid w:val="00647495"/>
    <w:rsid w:val="006479FF"/>
    <w:rsid w:val="00647AA0"/>
    <w:rsid w:val="00647C51"/>
    <w:rsid w:val="00647D10"/>
    <w:rsid w:val="00650C4B"/>
    <w:rsid w:val="00650EE9"/>
    <w:rsid w:val="0065123B"/>
    <w:rsid w:val="00651653"/>
    <w:rsid w:val="00652566"/>
    <w:rsid w:val="00652CCE"/>
    <w:rsid w:val="00653022"/>
    <w:rsid w:val="006530F9"/>
    <w:rsid w:val="006538BA"/>
    <w:rsid w:val="00653DD4"/>
    <w:rsid w:val="00653E94"/>
    <w:rsid w:val="00654028"/>
    <w:rsid w:val="0065407C"/>
    <w:rsid w:val="00655560"/>
    <w:rsid w:val="00655FA9"/>
    <w:rsid w:val="00656949"/>
    <w:rsid w:val="00656C26"/>
    <w:rsid w:val="00656CFA"/>
    <w:rsid w:val="006578B4"/>
    <w:rsid w:val="0066034D"/>
    <w:rsid w:val="006615CE"/>
    <w:rsid w:val="00661DBB"/>
    <w:rsid w:val="0066247B"/>
    <w:rsid w:val="00662507"/>
    <w:rsid w:val="006628D2"/>
    <w:rsid w:val="006635C7"/>
    <w:rsid w:val="00663E1F"/>
    <w:rsid w:val="00663EE8"/>
    <w:rsid w:val="00664218"/>
    <w:rsid w:val="00665170"/>
    <w:rsid w:val="006671AF"/>
    <w:rsid w:val="00667366"/>
    <w:rsid w:val="00667945"/>
    <w:rsid w:val="00672573"/>
    <w:rsid w:val="00672B02"/>
    <w:rsid w:val="00672F32"/>
    <w:rsid w:val="006732B1"/>
    <w:rsid w:val="00673E04"/>
    <w:rsid w:val="006747BD"/>
    <w:rsid w:val="00674840"/>
    <w:rsid w:val="00674F67"/>
    <w:rsid w:val="00675221"/>
    <w:rsid w:val="00675F11"/>
    <w:rsid w:val="0067600E"/>
    <w:rsid w:val="0067649E"/>
    <w:rsid w:val="00676BB4"/>
    <w:rsid w:val="006777B8"/>
    <w:rsid w:val="006806BD"/>
    <w:rsid w:val="00680E1B"/>
    <w:rsid w:val="00682FEE"/>
    <w:rsid w:val="00683097"/>
    <w:rsid w:val="006833AA"/>
    <w:rsid w:val="00683E16"/>
    <w:rsid w:val="00686645"/>
    <w:rsid w:val="006866A9"/>
    <w:rsid w:val="00686EA1"/>
    <w:rsid w:val="00687751"/>
    <w:rsid w:val="00687ADD"/>
    <w:rsid w:val="00687F28"/>
    <w:rsid w:val="00690166"/>
    <w:rsid w:val="00690688"/>
    <w:rsid w:val="00690885"/>
    <w:rsid w:val="0069133C"/>
    <w:rsid w:val="0069282F"/>
    <w:rsid w:val="0069298F"/>
    <w:rsid w:val="00692996"/>
    <w:rsid w:val="00692B2D"/>
    <w:rsid w:val="0069337F"/>
    <w:rsid w:val="00693531"/>
    <w:rsid w:val="006945A5"/>
    <w:rsid w:val="00694749"/>
    <w:rsid w:val="0069538E"/>
    <w:rsid w:val="00695622"/>
    <w:rsid w:val="00695F6B"/>
    <w:rsid w:val="006970D0"/>
    <w:rsid w:val="006A2252"/>
    <w:rsid w:val="006A3A9A"/>
    <w:rsid w:val="006A3CA1"/>
    <w:rsid w:val="006A4362"/>
    <w:rsid w:val="006A494F"/>
    <w:rsid w:val="006A4E70"/>
    <w:rsid w:val="006A4FA9"/>
    <w:rsid w:val="006A5616"/>
    <w:rsid w:val="006A5AC6"/>
    <w:rsid w:val="006A63A7"/>
    <w:rsid w:val="006A68BF"/>
    <w:rsid w:val="006A7E0C"/>
    <w:rsid w:val="006B0544"/>
    <w:rsid w:val="006B102E"/>
    <w:rsid w:val="006B10B6"/>
    <w:rsid w:val="006B246B"/>
    <w:rsid w:val="006B26E9"/>
    <w:rsid w:val="006B26EB"/>
    <w:rsid w:val="006B2B78"/>
    <w:rsid w:val="006B3A05"/>
    <w:rsid w:val="006B4047"/>
    <w:rsid w:val="006B4378"/>
    <w:rsid w:val="006B4666"/>
    <w:rsid w:val="006B5482"/>
    <w:rsid w:val="006B6280"/>
    <w:rsid w:val="006B64D5"/>
    <w:rsid w:val="006B72BE"/>
    <w:rsid w:val="006B7A46"/>
    <w:rsid w:val="006C0382"/>
    <w:rsid w:val="006C15C3"/>
    <w:rsid w:val="006C17C9"/>
    <w:rsid w:val="006C189A"/>
    <w:rsid w:val="006C2123"/>
    <w:rsid w:val="006C256B"/>
    <w:rsid w:val="006C2CA3"/>
    <w:rsid w:val="006C2F50"/>
    <w:rsid w:val="006C364C"/>
    <w:rsid w:val="006C413C"/>
    <w:rsid w:val="006C4161"/>
    <w:rsid w:val="006C41D7"/>
    <w:rsid w:val="006C593D"/>
    <w:rsid w:val="006C5CD7"/>
    <w:rsid w:val="006C60FB"/>
    <w:rsid w:val="006C6560"/>
    <w:rsid w:val="006C6763"/>
    <w:rsid w:val="006C6F52"/>
    <w:rsid w:val="006C72E1"/>
    <w:rsid w:val="006C782B"/>
    <w:rsid w:val="006C7A25"/>
    <w:rsid w:val="006C7AF9"/>
    <w:rsid w:val="006D0741"/>
    <w:rsid w:val="006D2C8D"/>
    <w:rsid w:val="006D30B6"/>
    <w:rsid w:val="006D32A4"/>
    <w:rsid w:val="006D3BC8"/>
    <w:rsid w:val="006D449F"/>
    <w:rsid w:val="006D46A5"/>
    <w:rsid w:val="006D6045"/>
    <w:rsid w:val="006D62DF"/>
    <w:rsid w:val="006D6540"/>
    <w:rsid w:val="006D6690"/>
    <w:rsid w:val="006D6E0A"/>
    <w:rsid w:val="006D7516"/>
    <w:rsid w:val="006D7EC2"/>
    <w:rsid w:val="006E0178"/>
    <w:rsid w:val="006E144A"/>
    <w:rsid w:val="006E1E1F"/>
    <w:rsid w:val="006E22AC"/>
    <w:rsid w:val="006E2A37"/>
    <w:rsid w:val="006E2F28"/>
    <w:rsid w:val="006E3654"/>
    <w:rsid w:val="006E3F09"/>
    <w:rsid w:val="006E49DE"/>
    <w:rsid w:val="006E4C61"/>
    <w:rsid w:val="006E5CAE"/>
    <w:rsid w:val="006E69D7"/>
    <w:rsid w:val="006E6A4B"/>
    <w:rsid w:val="006E6C9A"/>
    <w:rsid w:val="006E7E19"/>
    <w:rsid w:val="006F0BBF"/>
    <w:rsid w:val="006F0BF9"/>
    <w:rsid w:val="006F1579"/>
    <w:rsid w:val="006F19D4"/>
    <w:rsid w:val="006F1D38"/>
    <w:rsid w:val="006F323C"/>
    <w:rsid w:val="006F3403"/>
    <w:rsid w:val="006F36C8"/>
    <w:rsid w:val="006F5E5C"/>
    <w:rsid w:val="006F6D4C"/>
    <w:rsid w:val="00700327"/>
    <w:rsid w:val="00700A02"/>
    <w:rsid w:val="00701237"/>
    <w:rsid w:val="007022D4"/>
    <w:rsid w:val="00702934"/>
    <w:rsid w:val="007031B9"/>
    <w:rsid w:val="00703926"/>
    <w:rsid w:val="00703A67"/>
    <w:rsid w:val="007041FA"/>
    <w:rsid w:val="007048C3"/>
    <w:rsid w:val="00706930"/>
    <w:rsid w:val="00707279"/>
    <w:rsid w:val="007072BA"/>
    <w:rsid w:val="00707349"/>
    <w:rsid w:val="00710B06"/>
    <w:rsid w:val="007117F2"/>
    <w:rsid w:val="00711BA5"/>
    <w:rsid w:val="00711F6B"/>
    <w:rsid w:val="007128F5"/>
    <w:rsid w:val="007135E1"/>
    <w:rsid w:val="007152A9"/>
    <w:rsid w:val="00716221"/>
    <w:rsid w:val="007164B8"/>
    <w:rsid w:val="00717EB8"/>
    <w:rsid w:val="00720669"/>
    <w:rsid w:val="00720C2B"/>
    <w:rsid w:val="007210AB"/>
    <w:rsid w:val="007213D6"/>
    <w:rsid w:val="00721927"/>
    <w:rsid w:val="00721FD0"/>
    <w:rsid w:val="007243CB"/>
    <w:rsid w:val="00724F55"/>
    <w:rsid w:val="00725772"/>
    <w:rsid w:val="00725912"/>
    <w:rsid w:val="00726153"/>
    <w:rsid w:val="007261B3"/>
    <w:rsid w:val="00727AD2"/>
    <w:rsid w:val="00730160"/>
    <w:rsid w:val="00730DB9"/>
    <w:rsid w:val="007320D4"/>
    <w:rsid w:val="00732650"/>
    <w:rsid w:val="0073288E"/>
    <w:rsid w:val="00732B7D"/>
    <w:rsid w:val="007334C9"/>
    <w:rsid w:val="00733806"/>
    <w:rsid w:val="00733B6A"/>
    <w:rsid w:val="00736172"/>
    <w:rsid w:val="00736772"/>
    <w:rsid w:val="00737020"/>
    <w:rsid w:val="00740013"/>
    <w:rsid w:val="007402A2"/>
    <w:rsid w:val="00740983"/>
    <w:rsid w:val="0074098D"/>
    <w:rsid w:val="00741BDE"/>
    <w:rsid w:val="00741C43"/>
    <w:rsid w:val="00742384"/>
    <w:rsid w:val="007435D7"/>
    <w:rsid w:val="00744639"/>
    <w:rsid w:val="00745C0D"/>
    <w:rsid w:val="00745F80"/>
    <w:rsid w:val="00746035"/>
    <w:rsid w:val="00746188"/>
    <w:rsid w:val="007463EB"/>
    <w:rsid w:val="007463F1"/>
    <w:rsid w:val="0074679A"/>
    <w:rsid w:val="007467E4"/>
    <w:rsid w:val="00746926"/>
    <w:rsid w:val="00746B65"/>
    <w:rsid w:val="00747367"/>
    <w:rsid w:val="007474B1"/>
    <w:rsid w:val="0074793E"/>
    <w:rsid w:val="007479A7"/>
    <w:rsid w:val="00750A38"/>
    <w:rsid w:val="007511C9"/>
    <w:rsid w:val="00751325"/>
    <w:rsid w:val="0075173A"/>
    <w:rsid w:val="00751A02"/>
    <w:rsid w:val="00753046"/>
    <w:rsid w:val="00753192"/>
    <w:rsid w:val="00753315"/>
    <w:rsid w:val="007533AF"/>
    <w:rsid w:val="00753CFD"/>
    <w:rsid w:val="0075445F"/>
    <w:rsid w:val="007546B2"/>
    <w:rsid w:val="00754D81"/>
    <w:rsid w:val="00756ABB"/>
    <w:rsid w:val="00756BA9"/>
    <w:rsid w:val="007572EF"/>
    <w:rsid w:val="007573E2"/>
    <w:rsid w:val="00761803"/>
    <w:rsid w:val="00761EE0"/>
    <w:rsid w:val="00763F61"/>
    <w:rsid w:val="0076404E"/>
    <w:rsid w:val="007645ED"/>
    <w:rsid w:val="0076539E"/>
    <w:rsid w:val="007663DF"/>
    <w:rsid w:val="00766979"/>
    <w:rsid w:val="007702AF"/>
    <w:rsid w:val="007705F3"/>
    <w:rsid w:val="00770604"/>
    <w:rsid w:val="00771416"/>
    <w:rsid w:val="00771B29"/>
    <w:rsid w:val="00771E51"/>
    <w:rsid w:val="007724A6"/>
    <w:rsid w:val="00772C57"/>
    <w:rsid w:val="00772D57"/>
    <w:rsid w:val="0077354B"/>
    <w:rsid w:val="00774388"/>
    <w:rsid w:val="007743D6"/>
    <w:rsid w:val="0077483B"/>
    <w:rsid w:val="00775C9B"/>
    <w:rsid w:val="007762E7"/>
    <w:rsid w:val="007767B0"/>
    <w:rsid w:val="007772BA"/>
    <w:rsid w:val="00777E73"/>
    <w:rsid w:val="007808C6"/>
    <w:rsid w:val="007815F8"/>
    <w:rsid w:val="00782100"/>
    <w:rsid w:val="007829FD"/>
    <w:rsid w:val="00782A3C"/>
    <w:rsid w:val="00783C2A"/>
    <w:rsid w:val="00785CA0"/>
    <w:rsid w:val="0078621C"/>
    <w:rsid w:val="0078644A"/>
    <w:rsid w:val="00786E9E"/>
    <w:rsid w:val="007878A9"/>
    <w:rsid w:val="007901B7"/>
    <w:rsid w:val="007909C9"/>
    <w:rsid w:val="00790CFD"/>
    <w:rsid w:val="00791448"/>
    <w:rsid w:val="0079172C"/>
    <w:rsid w:val="0079194C"/>
    <w:rsid w:val="00791D11"/>
    <w:rsid w:val="00791EEA"/>
    <w:rsid w:val="00792771"/>
    <w:rsid w:val="0079355E"/>
    <w:rsid w:val="00793AD9"/>
    <w:rsid w:val="00794C61"/>
    <w:rsid w:val="00795D5F"/>
    <w:rsid w:val="0079699C"/>
    <w:rsid w:val="00796B75"/>
    <w:rsid w:val="0079728F"/>
    <w:rsid w:val="00797AB6"/>
    <w:rsid w:val="00797B27"/>
    <w:rsid w:val="00797F27"/>
    <w:rsid w:val="007A0359"/>
    <w:rsid w:val="007A0544"/>
    <w:rsid w:val="007A0D9A"/>
    <w:rsid w:val="007A170C"/>
    <w:rsid w:val="007A3B4E"/>
    <w:rsid w:val="007A3B87"/>
    <w:rsid w:val="007A3FCA"/>
    <w:rsid w:val="007A46E5"/>
    <w:rsid w:val="007A5898"/>
    <w:rsid w:val="007A6249"/>
    <w:rsid w:val="007A6634"/>
    <w:rsid w:val="007A685D"/>
    <w:rsid w:val="007A7178"/>
    <w:rsid w:val="007A78BE"/>
    <w:rsid w:val="007B0894"/>
    <w:rsid w:val="007B0F4E"/>
    <w:rsid w:val="007B194D"/>
    <w:rsid w:val="007B1973"/>
    <w:rsid w:val="007B1DD0"/>
    <w:rsid w:val="007B20A6"/>
    <w:rsid w:val="007B20B8"/>
    <w:rsid w:val="007B21FF"/>
    <w:rsid w:val="007B286C"/>
    <w:rsid w:val="007B29E7"/>
    <w:rsid w:val="007B3E4B"/>
    <w:rsid w:val="007B4DFD"/>
    <w:rsid w:val="007B4FF6"/>
    <w:rsid w:val="007B73C0"/>
    <w:rsid w:val="007B7828"/>
    <w:rsid w:val="007B7E7E"/>
    <w:rsid w:val="007C04BA"/>
    <w:rsid w:val="007C05C8"/>
    <w:rsid w:val="007C07ED"/>
    <w:rsid w:val="007C0FB4"/>
    <w:rsid w:val="007C1F3B"/>
    <w:rsid w:val="007C2932"/>
    <w:rsid w:val="007C298E"/>
    <w:rsid w:val="007C3223"/>
    <w:rsid w:val="007C3970"/>
    <w:rsid w:val="007C4A24"/>
    <w:rsid w:val="007C5099"/>
    <w:rsid w:val="007C528F"/>
    <w:rsid w:val="007C6478"/>
    <w:rsid w:val="007C6724"/>
    <w:rsid w:val="007C6EDC"/>
    <w:rsid w:val="007C7BFF"/>
    <w:rsid w:val="007C7C45"/>
    <w:rsid w:val="007D00C0"/>
    <w:rsid w:val="007D1A4B"/>
    <w:rsid w:val="007D3028"/>
    <w:rsid w:val="007D3275"/>
    <w:rsid w:val="007D4BCD"/>
    <w:rsid w:val="007D4E62"/>
    <w:rsid w:val="007D6997"/>
    <w:rsid w:val="007D717F"/>
    <w:rsid w:val="007D7254"/>
    <w:rsid w:val="007D76CA"/>
    <w:rsid w:val="007D798B"/>
    <w:rsid w:val="007D7F17"/>
    <w:rsid w:val="007E0C8C"/>
    <w:rsid w:val="007E136C"/>
    <w:rsid w:val="007E1DF5"/>
    <w:rsid w:val="007E2FE8"/>
    <w:rsid w:val="007E3CB5"/>
    <w:rsid w:val="007E5600"/>
    <w:rsid w:val="007E5619"/>
    <w:rsid w:val="007E6737"/>
    <w:rsid w:val="007E795E"/>
    <w:rsid w:val="007E7A98"/>
    <w:rsid w:val="007E7AEE"/>
    <w:rsid w:val="007E7DF1"/>
    <w:rsid w:val="007E7E82"/>
    <w:rsid w:val="007E7E8B"/>
    <w:rsid w:val="007F0684"/>
    <w:rsid w:val="007F09F6"/>
    <w:rsid w:val="007F0AF6"/>
    <w:rsid w:val="007F20DD"/>
    <w:rsid w:val="007F361F"/>
    <w:rsid w:val="007F3C0E"/>
    <w:rsid w:val="007F41F8"/>
    <w:rsid w:val="007F5D60"/>
    <w:rsid w:val="007F6190"/>
    <w:rsid w:val="007F660F"/>
    <w:rsid w:val="007F6DFE"/>
    <w:rsid w:val="007F6FBF"/>
    <w:rsid w:val="007F71CB"/>
    <w:rsid w:val="007F7438"/>
    <w:rsid w:val="007F7778"/>
    <w:rsid w:val="008004BD"/>
    <w:rsid w:val="0080083A"/>
    <w:rsid w:val="0080098A"/>
    <w:rsid w:val="00800BE0"/>
    <w:rsid w:val="008010D6"/>
    <w:rsid w:val="00801AD9"/>
    <w:rsid w:val="00801F85"/>
    <w:rsid w:val="00802627"/>
    <w:rsid w:val="00802651"/>
    <w:rsid w:val="008032FE"/>
    <w:rsid w:val="00803800"/>
    <w:rsid w:val="00803AE4"/>
    <w:rsid w:val="00803DA9"/>
    <w:rsid w:val="00805C2B"/>
    <w:rsid w:val="00805E77"/>
    <w:rsid w:val="0080623E"/>
    <w:rsid w:val="00806AB2"/>
    <w:rsid w:val="00806BC3"/>
    <w:rsid w:val="0080705C"/>
    <w:rsid w:val="008104D4"/>
    <w:rsid w:val="00810E13"/>
    <w:rsid w:val="00812581"/>
    <w:rsid w:val="008129AE"/>
    <w:rsid w:val="00812B51"/>
    <w:rsid w:val="0081317D"/>
    <w:rsid w:val="00813586"/>
    <w:rsid w:val="008139A2"/>
    <w:rsid w:val="00814E3A"/>
    <w:rsid w:val="008152AB"/>
    <w:rsid w:val="008163D3"/>
    <w:rsid w:val="008165DE"/>
    <w:rsid w:val="00816AC3"/>
    <w:rsid w:val="0081765E"/>
    <w:rsid w:val="00817B00"/>
    <w:rsid w:val="00817B14"/>
    <w:rsid w:val="00817C64"/>
    <w:rsid w:val="008203F4"/>
    <w:rsid w:val="008204A0"/>
    <w:rsid w:val="0082074F"/>
    <w:rsid w:val="00821719"/>
    <w:rsid w:val="00821EDD"/>
    <w:rsid w:val="00822563"/>
    <w:rsid w:val="0082282C"/>
    <w:rsid w:val="008229E7"/>
    <w:rsid w:val="008240EB"/>
    <w:rsid w:val="00824465"/>
    <w:rsid w:val="008244F2"/>
    <w:rsid w:val="00825268"/>
    <w:rsid w:val="0082565D"/>
    <w:rsid w:val="008259A4"/>
    <w:rsid w:val="00825BAB"/>
    <w:rsid w:val="00826B23"/>
    <w:rsid w:val="00827A15"/>
    <w:rsid w:val="00827EE3"/>
    <w:rsid w:val="00831CC6"/>
    <w:rsid w:val="00831CE8"/>
    <w:rsid w:val="00831DBD"/>
    <w:rsid w:val="0083277D"/>
    <w:rsid w:val="00833557"/>
    <w:rsid w:val="00834AD2"/>
    <w:rsid w:val="00834B1F"/>
    <w:rsid w:val="00834C54"/>
    <w:rsid w:val="0083509C"/>
    <w:rsid w:val="00835F52"/>
    <w:rsid w:val="008370E2"/>
    <w:rsid w:val="00837AB2"/>
    <w:rsid w:val="00837B67"/>
    <w:rsid w:val="00840CFD"/>
    <w:rsid w:val="008412E5"/>
    <w:rsid w:val="00842364"/>
    <w:rsid w:val="00843895"/>
    <w:rsid w:val="00843B0D"/>
    <w:rsid w:val="008441E0"/>
    <w:rsid w:val="00844257"/>
    <w:rsid w:val="008442B0"/>
    <w:rsid w:val="0084467D"/>
    <w:rsid w:val="00844A10"/>
    <w:rsid w:val="00844C90"/>
    <w:rsid w:val="00846E00"/>
    <w:rsid w:val="008473E6"/>
    <w:rsid w:val="0085025A"/>
    <w:rsid w:val="008506BB"/>
    <w:rsid w:val="0085190D"/>
    <w:rsid w:val="00851C8E"/>
    <w:rsid w:val="0085200A"/>
    <w:rsid w:val="00852A3B"/>
    <w:rsid w:val="008534A9"/>
    <w:rsid w:val="00853EE2"/>
    <w:rsid w:val="00854277"/>
    <w:rsid w:val="00854E31"/>
    <w:rsid w:val="00856171"/>
    <w:rsid w:val="008563F5"/>
    <w:rsid w:val="00856558"/>
    <w:rsid w:val="00856838"/>
    <w:rsid w:val="00856D12"/>
    <w:rsid w:val="00857D7A"/>
    <w:rsid w:val="0086002E"/>
    <w:rsid w:val="0086056D"/>
    <w:rsid w:val="00860A6E"/>
    <w:rsid w:val="008613A2"/>
    <w:rsid w:val="00861C5C"/>
    <w:rsid w:val="00861FEE"/>
    <w:rsid w:val="008625F1"/>
    <w:rsid w:val="00862B57"/>
    <w:rsid w:val="00863025"/>
    <w:rsid w:val="0086304E"/>
    <w:rsid w:val="00863766"/>
    <w:rsid w:val="008654E0"/>
    <w:rsid w:val="00866726"/>
    <w:rsid w:val="008667DD"/>
    <w:rsid w:val="008668DD"/>
    <w:rsid w:val="00866D7B"/>
    <w:rsid w:val="008672AB"/>
    <w:rsid w:val="008673C5"/>
    <w:rsid w:val="008677AD"/>
    <w:rsid w:val="0087107C"/>
    <w:rsid w:val="00871592"/>
    <w:rsid w:val="0087175F"/>
    <w:rsid w:val="0087196F"/>
    <w:rsid w:val="00871F05"/>
    <w:rsid w:val="008720C4"/>
    <w:rsid w:val="0087277D"/>
    <w:rsid w:val="008728E1"/>
    <w:rsid w:val="00872E4B"/>
    <w:rsid w:val="00873712"/>
    <w:rsid w:val="008743F6"/>
    <w:rsid w:val="008745B3"/>
    <w:rsid w:val="00874D25"/>
    <w:rsid w:val="008751BE"/>
    <w:rsid w:val="008758C6"/>
    <w:rsid w:val="00875969"/>
    <w:rsid w:val="008759F8"/>
    <w:rsid w:val="00876B8D"/>
    <w:rsid w:val="00876D2E"/>
    <w:rsid w:val="008802D0"/>
    <w:rsid w:val="0088176B"/>
    <w:rsid w:val="00881785"/>
    <w:rsid w:val="00881CEE"/>
    <w:rsid w:val="00881F38"/>
    <w:rsid w:val="0088397A"/>
    <w:rsid w:val="00883F17"/>
    <w:rsid w:val="00884A5E"/>
    <w:rsid w:val="00885009"/>
    <w:rsid w:val="00885A02"/>
    <w:rsid w:val="00886240"/>
    <w:rsid w:val="008862D3"/>
    <w:rsid w:val="00886604"/>
    <w:rsid w:val="00886739"/>
    <w:rsid w:val="00886A4A"/>
    <w:rsid w:val="00886F7C"/>
    <w:rsid w:val="008879CA"/>
    <w:rsid w:val="00890089"/>
    <w:rsid w:val="00890BC7"/>
    <w:rsid w:val="008911A9"/>
    <w:rsid w:val="008918D6"/>
    <w:rsid w:val="00891CA0"/>
    <w:rsid w:val="0089246B"/>
    <w:rsid w:val="00892938"/>
    <w:rsid w:val="0089340B"/>
    <w:rsid w:val="00893863"/>
    <w:rsid w:val="00893A30"/>
    <w:rsid w:val="00893AAF"/>
    <w:rsid w:val="008947FC"/>
    <w:rsid w:val="0089480B"/>
    <w:rsid w:val="00894AD1"/>
    <w:rsid w:val="00895CA4"/>
    <w:rsid w:val="0089650D"/>
    <w:rsid w:val="0089729B"/>
    <w:rsid w:val="00897387"/>
    <w:rsid w:val="00897AFF"/>
    <w:rsid w:val="008A0C33"/>
    <w:rsid w:val="008A16BC"/>
    <w:rsid w:val="008A2160"/>
    <w:rsid w:val="008A33AF"/>
    <w:rsid w:val="008A36D0"/>
    <w:rsid w:val="008A3BA1"/>
    <w:rsid w:val="008A401C"/>
    <w:rsid w:val="008A43C6"/>
    <w:rsid w:val="008A4732"/>
    <w:rsid w:val="008A4CFD"/>
    <w:rsid w:val="008A5411"/>
    <w:rsid w:val="008A5AF9"/>
    <w:rsid w:val="008A5EC5"/>
    <w:rsid w:val="008A7493"/>
    <w:rsid w:val="008B09B9"/>
    <w:rsid w:val="008B1403"/>
    <w:rsid w:val="008B1B3B"/>
    <w:rsid w:val="008B1C22"/>
    <w:rsid w:val="008B2C10"/>
    <w:rsid w:val="008B3913"/>
    <w:rsid w:val="008B3F3E"/>
    <w:rsid w:val="008B4096"/>
    <w:rsid w:val="008B464A"/>
    <w:rsid w:val="008B5488"/>
    <w:rsid w:val="008B5749"/>
    <w:rsid w:val="008B5D40"/>
    <w:rsid w:val="008B5E31"/>
    <w:rsid w:val="008B5FD2"/>
    <w:rsid w:val="008B6BA0"/>
    <w:rsid w:val="008B6BFC"/>
    <w:rsid w:val="008B7450"/>
    <w:rsid w:val="008B7A1A"/>
    <w:rsid w:val="008B7EC5"/>
    <w:rsid w:val="008C0C44"/>
    <w:rsid w:val="008C1FF8"/>
    <w:rsid w:val="008C2368"/>
    <w:rsid w:val="008C29EF"/>
    <w:rsid w:val="008C2A2D"/>
    <w:rsid w:val="008C3517"/>
    <w:rsid w:val="008C3C4C"/>
    <w:rsid w:val="008C4E1C"/>
    <w:rsid w:val="008C4E38"/>
    <w:rsid w:val="008C5157"/>
    <w:rsid w:val="008C5541"/>
    <w:rsid w:val="008C59B3"/>
    <w:rsid w:val="008C625F"/>
    <w:rsid w:val="008C62DC"/>
    <w:rsid w:val="008C6771"/>
    <w:rsid w:val="008C690F"/>
    <w:rsid w:val="008C6AAD"/>
    <w:rsid w:val="008C7263"/>
    <w:rsid w:val="008C7619"/>
    <w:rsid w:val="008C791E"/>
    <w:rsid w:val="008C7F12"/>
    <w:rsid w:val="008C7FF4"/>
    <w:rsid w:val="008D00E6"/>
    <w:rsid w:val="008D0444"/>
    <w:rsid w:val="008D08E6"/>
    <w:rsid w:val="008D0BF6"/>
    <w:rsid w:val="008D1F72"/>
    <w:rsid w:val="008D2329"/>
    <w:rsid w:val="008D31CC"/>
    <w:rsid w:val="008D3459"/>
    <w:rsid w:val="008D368F"/>
    <w:rsid w:val="008D4B4B"/>
    <w:rsid w:val="008D547A"/>
    <w:rsid w:val="008D5642"/>
    <w:rsid w:val="008D5999"/>
    <w:rsid w:val="008D59E2"/>
    <w:rsid w:val="008E0206"/>
    <w:rsid w:val="008E098F"/>
    <w:rsid w:val="008E16DD"/>
    <w:rsid w:val="008E1D0B"/>
    <w:rsid w:val="008E2062"/>
    <w:rsid w:val="008E20B8"/>
    <w:rsid w:val="008E2569"/>
    <w:rsid w:val="008E25B4"/>
    <w:rsid w:val="008E27BD"/>
    <w:rsid w:val="008E28F6"/>
    <w:rsid w:val="008E3371"/>
    <w:rsid w:val="008E3FC7"/>
    <w:rsid w:val="008E4106"/>
    <w:rsid w:val="008E5195"/>
    <w:rsid w:val="008E5DFA"/>
    <w:rsid w:val="008E6553"/>
    <w:rsid w:val="008E7020"/>
    <w:rsid w:val="008E7D32"/>
    <w:rsid w:val="008F0127"/>
    <w:rsid w:val="008F0F86"/>
    <w:rsid w:val="008F12F1"/>
    <w:rsid w:val="008F14EA"/>
    <w:rsid w:val="008F1A7E"/>
    <w:rsid w:val="008F1B54"/>
    <w:rsid w:val="008F1DB6"/>
    <w:rsid w:val="008F4786"/>
    <w:rsid w:val="008F491C"/>
    <w:rsid w:val="008F5CD7"/>
    <w:rsid w:val="008F6C5F"/>
    <w:rsid w:val="008F7177"/>
    <w:rsid w:val="0090107A"/>
    <w:rsid w:val="009013D7"/>
    <w:rsid w:val="009018FC"/>
    <w:rsid w:val="00901AD9"/>
    <w:rsid w:val="00901C18"/>
    <w:rsid w:val="00901C24"/>
    <w:rsid w:val="00901DE7"/>
    <w:rsid w:val="00902171"/>
    <w:rsid w:val="00902250"/>
    <w:rsid w:val="0090274C"/>
    <w:rsid w:val="00902AA7"/>
    <w:rsid w:val="00902CC4"/>
    <w:rsid w:val="00904351"/>
    <w:rsid w:val="00905223"/>
    <w:rsid w:val="00905AEF"/>
    <w:rsid w:val="0090627C"/>
    <w:rsid w:val="0090770A"/>
    <w:rsid w:val="00907AE3"/>
    <w:rsid w:val="00907F3E"/>
    <w:rsid w:val="009104D8"/>
    <w:rsid w:val="009111B3"/>
    <w:rsid w:val="009115EB"/>
    <w:rsid w:val="00911F9E"/>
    <w:rsid w:val="0091208B"/>
    <w:rsid w:val="0091225B"/>
    <w:rsid w:val="009128DA"/>
    <w:rsid w:val="009129EC"/>
    <w:rsid w:val="00912DA2"/>
    <w:rsid w:val="00912FD9"/>
    <w:rsid w:val="009159F5"/>
    <w:rsid w:val="00915BE9"/>
    <w:rsid w:val="009168DB"/>
    <w:rsid w:val="00916DE8"/>
    <w:rsid w:val="009173F3"/>
    <w:rsid w:val="009178A1"/>
    <w:rsid w:val="00917FF3"/>
    <w:rsid w:val="0092198B"/>
    <w:rsid w:val="00921F1A"/>
    <w:rsid w:val="009225FB"/>
    <w:rsid w:val="00923574"/>
    <w:rsid w:val="00923CCC"/>
    <w:rsid w:val="00924005"/>
    <w:rsid w:val="00924A11"/>
    <w:rsid w:val="00924C0A"/>
    <w:rsid w:val="00924D5F"/>
    <w:rsid w:val="00924DC5"/>
    <w:rsid w:val="00925592"/>
    <w:rsid w:val="009256AC"/>
    <w:rsid w:val="00925CDB"/>
    <w:rsid w:val="00925DD3"/>
    <w:rsid w:val="009264BD"/>
    <w:rsid w:val="00927827"/>
    <w:rsid w:val="009300A2"/>
    <w:rsid w:val="00930A78"/>
    <w:rsid w:val="00931D92"/>
    <w:rsid w:val="0093202D"/>
    <w:rsid w:val="0093292D"/>
    <w:rsid w:val="00932BBB"/>
    <w:rsid w:val="00933962"/>
    <w:rsid w:val="00933B5C"/>
    <w:rsid w:val="00934E4F"/>
    <w:rsid w:val="00935F91"/>
    <w:rsid w:val="00940107"/>
    <w:rsid w:val="0094136A"/>
    <w:rsid w:val="009416B3"/>
    <w:rsid w:val="00941929"/>
    <w:rsid w:val="009431CF"/>
    <w:rsid w:val="0094406E"/>
    <w:rsid w:val="00945D34"/>
    <w:rsid w:val="00946253"/>
    <w:rsid w:val="0094643A"/>
    <w:rsid w:val="00946470"/>
    <w:rsid w:val="00946C00"/>
    <w:rsid w:val="00947CF2"/>
    <w:rsid w:val="00951BC6"/>
    <w:rsid w:val="00951DE3"/>
    <w:rsid w:val="0095311F"/>
    <w:rsid w:val="009532E2"/>
    <w:rsid w:val="009534AC"/>
    <w:rsid w:val="00953655"/>
    <w:rsid w:val="00953E84"/>
    <w:rsid w:val="00954754"/>
    <w:rsid w:val="00954C86"/>
    <w:rsid w:val="00954E27"/>
    <w:rsid w:val="00955201"/>
    <w:rsid w:val="00956941"/>
    <w:rsid w:val="0096002C"/>
    <w:rsid w:val="009604CB"/>
    <w:rsid w:val="00960B0B"/>
    <w:rsid w:val="009611EB"/>
    <w:rsid w:val="009618AB"/>
    <w:rsid w:val="009621AD"/>
    <w:rsid w:val="00962FDD"/>
    <w:rsid w:val="00963079"/>
    <w:rsid w:val="00963096"/>
    <w:rsid w:val="009631B6"/>
    <w:rsid w:val="009632C1"/>
    <w:rsid w:val="00963478"/>
    <w:rsid w:val="00963F72"/>
    <w:rsid w:val="00964506"/>
    <w:rsid w:val="009646EC"/>
    <w:rsid w:val="009649BC"/>
    <w:rsid w:val="00964A41"/>
    <w:rsid w:val="00964CEC"/>
    <w:rsid w:val="0096550E"/>
    <w:rsid w:val="00966080"/>
    <w:rsid w:val="0096674C"/>
    <w:rsid w:val="00966797"/>
    <w:rsid w:val="0096691E"/>
    <w:rsid w:val="00967210"/>
    <w:rsid w:val="00967341"/>
    <w:rsid w:val="0096760F"/>
    <w:rsid w:val="009677A6"/>
    <w:rsid w:val="009678C1"/>
    <w:rsid w:val="00967E5D"/>
    <w:rsid w:val="00970A0F"/>
    <w:rsid w:val="00970B6E"/>
    <w:rsid w:val="009711A8"/>
    <w:rsid w:val="009725FA"/>
    <w:rsid w:val="00972636"/>
    <w:rsid w:val="00972A7F"/>
    <w:rsid w:val="00973138"/>
    <w:rsid w:val="00973878"/>
    <w:rsid w:val="00974287"/>
    <w:rsid w:val="009757A1"/>
    <w:rsid w:val="0097798D"/>
    <w:rsid w:val="00977E32"/>
    <w:rsid w:val="00980981"/>
    <w:rsid w:val="00980B91"/>
    <w:rsid w:val="00980BC0"/>
    <w:rsid w:val="00981354"/>
    <w:rsid w:val="0098186F"/>
    <w:rsid w:val="009822DF"/>
    <w:rsid w:val="00983590"/>
    <w:rsid w:val="009838A1"/>
    <w:rsid w:val="0098396C"/>
    <w:rsid w:val="00984D2D"/>
    <w:rsid w:val="00985419"/>
    <w:rsid w:val="00985EAE"/>
    <w:rsid w:val="00986908"/>
    <w:rsid w:val="00986E8A"/>
    <w:rsid w:val="009903D1"/>
    <w:rsid w:val="0099092D"/>
    <w:rsid w:val="009913AF"/>
    <w:rsid w:val="009920F1"/>
    <w:rsid w:val="0099228B"/>
    <w:rsid w:val="00992330"/>
    <w:rsid w:val="00992594"/>
    <w:rsid w:val="00992672"/>
    <w:rsid w:val="00993A53"/>
    <w:rsid w:val="00994B25"/>
    <w:rsid w:val="009958B8"/>
    <w:rsid w:val="009965AC"/>
    <w:rsid w:val="00996766"/>
    <w:rsid w:val="00996CBC"/>
    <w:rsid w:val="009973D0"/>
    <w:rsid w:val="009A04B2"/>
    <w:rsid w:val="009A05BE"/>
    <w:rsid w:val="009A0731"/>
    <w:rsid w:val="009A0E1C"/>
    <w:rsid w:val="009A10A6"/>
    <w:rsid w:val="009A12E8"/>
    <w:rsid w:val="009A1788"/>
    <w:rsid w:val="009A1BEB"/>
    <w:rsid w:val="009A39E3"/>
    <w:rsid w:val="009A3ADB"/>
    <w:rsid w:val="009A3E07"/>
    <w:rsid w:val="009A3E47"/>
    <w:rsid w:val="009A4A17"/>
    <w:rsid w:val="009A5371"/>
    <w:rsid w:val="009A637D"/>
    <w:rsid w:val="009A7865"/>
    <w:rsid w:val="009A7C77"/>
    <w:rsid w:val="009B00D0"/>
    <w:rsid w:val="009B1DAC"/>
    <w:rsid w:val="009B2095"/>
    <w:rsid w:val="009B24F5"/>
    <w:rsid w:val="009B2854"/>
    <w:rsid w:val="009B2EB3"/>
    <w:rsid w:val="009B381E"/>
    <w:rsid w:val="009B456E"/>
    <w:rsid w:val="009B49B3"/>
    <w:rsid w:val="009B4F33"/>
    <w:rsid w:val="009B53C0"/>
    <w:rsid w:val="009B5A56"/>
    <w:rsid w:val="009B6A68"/>
    <w:rsid w:val="009C008A"/>
    <w:rsid w:val="009C00D1"/>
    <w:rsid w:val="009C09AC"/>
    <w:rsid w:val="009C20EC"/>
    <w:rsid w:val="009C2271"/>
    <w:rsid w:val="009C29BD"/>
    <w:rsid w:val="009C2A13"/>
    <w:rsid w:val="009C2B69"/>
    <w:rsid w:val="009C325A"/>
    <w:rsid w:val="009C3C21"/>
    <w:rsid w:val="009C3D89"/>
    <w:rsid w:val="009C4928"/>
    <w:rsid w:val="009C55C0"/>
    <w:rsid w:val="009C5F50"/>
    <w:rsid w:val="009C62B2"/>
    <w:rsid w:val="009C649C"/>
    <w:rsid w:val="009C6F46"/>
    <w:rsid w:val="009C7165"/>
    <w:rsid w:val="009C7217"/>
    <w:rsid w:val="009C747F"/>
    <w:rsid w:val="009C79AE"/>
    <w:rsid w:val="009D012F"/>
    <w:rsid w:val="009D109F"/>
    <w:rsid w:val="009D14EE"/>
    <w:rsid w:val="009D1F24"/>
    <w:rsid w:val="009D251B"/>
    <w:rsid w:val="009D2663"/>
    <w:rsid w:val="009D3991"/>
    <w:rsid w:val="009D3EB4"/>
    <w:rsid w:val="009D4540"/>
    <w:rsid w:val="009D5269"/>
    <w:rsid w:val="009D53D8"/>
    <w:rsid w:val="009D5A58"/>
    <w:rsid w:val="009D6782"/>
    <w:rsid w:val="009D6823"/>
    <w:rsid w:val="009D7370"/>
    <w:rsid w:val="009E05B0"/>
    <w:rsid w:val="009E12B2"/>
    <w:rsid w:val="009E1F27"/>
    <w:rsid w:val="009E21FC"/>
    <w:rsid w:val="009E2264"/>
    <w:rsid w:val="009E39E7"/>
    <w:rsid w:val="009E41BF"/>
    <w:rsid w:val="009E45FE"/>
    <w:rsid w:val="009E4C5A"/>
    <w:rsid w:val="009E4FF5"/>
    <w:rsid w:val="009E50FD"/>
    <w:rsid w:val="009E5A21"/>
    <w:rsid w:val="009E5C5B"/>
    <w:rsid w:val="009E63BD"/>
    <w:rsid w:val="009E68B8"/>
    <w:rsid w:val="009E75D4"/>
    <w:rsid w:val="009E779F"/>
    <w:rsid w:val="009E7A2D"/>
    <w:rsid w:val="009F0009"/>
    <w:rsid w:val="009F0464"/>
    <w:rsid w:val="009F07A3"/>
    <w:rsid w:val="009F1312"/>
    <w:rsid w:val="009F174E"/>
    <w:rsid w:val="009F24DC"/>
    <w:rsid w:val="009F28DB"/>
    <w:rsid w:val="009F3BBC"/>
    <w:rsid w:val="009F4186"/>
    <w:rsid w:val="009F45AF"/>
    <w:rsid w:val="009F4689"/>
    <w:rsid w:val="009F5972"/>
    <w:rsid w:val="009F5DD1"/>
    <w:rsid w:val="009F5E6A"/>
    <w:rsid w:val="009F63D3"/>
    <w:rsid w:val="009F669F"/>
    <w:rsid w:val="009F6A33"/>
    <w:rsid w:val="00A01612"/>
    <w:rsid w:val="00A02469"/>
    <w:rsid w:val="00A02BB2"/>
    <w:rsid w:val="00A02C23"/>
    <w:rsid w:val="00A02EA6"/>
    <w:rsid w:val="00A03523"/>
    <w:rsid w:val="00A037BF"/>
    <w:rsid w:val="00A03B49"/>
    <w:rsid w:val="00A03BE0"/>
    <w:rsid w:val="00A040EE"/>
    <w:rsid w:val="00A04F3E"/>
    <w:rsid w:val="00A05168"/>
    <w:rsid w:val="00A061FA"/>
    <w:rsid w:val="00A06B56"/>
    <w:rsid w:val="00A06E30"/>
    <w:rsid w:val="00A07A77"/>
    <w:rsid w:val="00A10B00"/>
    <w:rsid w:val="00A117FA"/>
    <w:rsid w:val="00A1283F"/>
    <w:rsid w:val="00A1460C"/>
    <w:rsid w:val="00A158F6"/>
    <w:rsid w:val="00A15A6D"/>
    <w:rsid w:val="00A17057"/>
    <w:rsid w:val="00A174E3"/>
    <w:rsid w:val="00A1750F"/>
    <w:rsid w:val="00A1795C"/>
    <w:rsid w:val="00A20242"/>
    <w:rsid w:val="00A20603"/>
    <w:rsid w:val="00A20606"/>
    <w:rsid w:val="00A20881"/>
    <w:rsid w:val="00A20C6A"/>
    <w:rsid w:val="00A211FD"/>
    <w:rsid w:val="00A214D5"/>
    <w:rsid w:val="00A21B0C"/>
    <w:rsid w:val="00A22171"/>
    <w:rsid w:val="00A22657"/>
    <w:rsid w:val="00A22E8D"/>
    <w:rsid w:val="00A237DB"/>
    <w:rsid w:val="00A239BA"/>
    <w:rsid w:val="00A23B62"/>
    <w:rsid w:val="00A24D99"/>
    <w:rsid w:val="00A25522"/>
    <w:rsid w:val="00A2578F"/>
    <w:rsid w:val="00A259F2"/>
    <w:rsid w:val="00A25C87"/>
    <w:rsid w:val="00A25D27"/>
    <w:rsid w:val="00A26229"/>
    <w:rsid w:val="00A26898"/>
    <w:rsid w:val="00A26CCE"/>
    <w:rsid w:val="00A30003"/>
    <w:rsid w:val="00A30E23"/>
    <w:rsid w:val="00A31060"/>
    <w:rsid w:val="00A3115E"/>
    <w:rsid w:val="00A31B7E"/>
    <w:rsid w:val="00A32510"/>
    <w:rsid w:val="00A342C4"/>
    <w:rsid w:val="00A350E1"/>
    <w:rsid w:val="00A35E56"/>
    <w:rsid w:val="00A36804"/>
    <w:rsid w:val="00A37642"/>
    <w:rsid w:val="00A3766A"/>
    <w:rsid w:val="00A37762"/>
    <w:rsid w:val="00A40553"/>
    <w:rsid w:val="00A41663"/>
    <w:rsid w:val="00A42396"/>
    <w:rsid w:val="00A43169"/>
    <w:rsid w:val="00A433AF"/>
    <w:rsid w:val="00A44239"/>
    <w:rsid w:val="00A4482E"/>
    <w:rsid w:val="00A4556F"/>
    <w:rsid w:val="00A45603"/>
    <w:rsid w:val="00A45687"/>
    <w:rsid w:val="00A456DD"/>
    <w:rsid w:val="00A461D4"/>
    <w:rsid w:val="00A4698D"/>
    <w:rsid w:val="00A477F6"/>
    <w:rsid w:val="00A47DAE"/>
    <w:rsid w:val="00A508EF"/>
    <w:rsid w:val="00A51BEE"/>
    <w:rsid w:val="00A52526"/>
    <w:rsid w:val="00A53378"/>
    <w:rsid w:val="00A53847"/>
    <w:rsid w:val="00A5386D"/>
    <w:rsid w:val="00A53938"/>
    <w:rsid w:val="00A541E9"/>
    <w:rsid w:val="00A5537F"/>
    <w:rsid w:val="00A55939"/>
    <w:rsid w:val="00A55BF2"/>
    <w:rsid w:val="00A563D3"/>
    <w:rsid w:val="00A571E3"/>
    <w:rsid w:val="00A57338"/>
    <w:rsid w:val="00A57524"/>
    <w:rsid w:val="00A60B8A"/>
    <w:rsid w:val="00A619A9"/>
    <w:rsid w:val="00A61C1E"/>
    <w:rsid w:val="00A61E07"/>
    <w:rsid w:val="00A643B4"/>
    <w:rsid w:val="00A647C6"/>
    <w:rsid w:val="00A65B5A"/>
    <w:rsid w:val="00A67757"/>
    <w:rsid w:val="00A67B81"/>
    <w:rsid w:val="00A7003B"/>
    <w:rsid w:val="00A70551"/>
    <w:rsid w:val="00A708F8"/>
    <w:rsid w:val="00A71382"/>
    <w:rsid w:val="00A7164F"/>
    <w:rsid w:val="00A71847"/>
    <w:rsid w:val="00A71F34"/>
    <w:rsid w:val="00A72077"/>
    <w:rsid w:val="00A724B6"/>
    <w:rsid w:val="00A72E11"/>
    <w:rsid w:val="00A73207"/>
    <w:rsid w:val="00A73852"/>
    <w:rsid w:val="00A73EC1"/>
    <w:rsid w:val="00A73F85"/>
    <w:rsid w:val="00A7441A"/>
    <w:rsid w:val="00A75C15"/>
    <w:rsid w:val="00A766BB"/>
    <w:rsid w:val="00A76D9C"/>
    <w:rsid w:val="00A76F6B"/>
    <w:rsid w:val="00A772C8"/>
    <w:rsid w:val="00A7774D"/>
    <w:rsid w:val="00A77A2E"/>
    <w:rsid w:val="00A80819"/>
    <w:rsid w:val="00A81B01"/>
    <w:rsid w:val="00A81B48"/>
    <w:rsid w:val="00A830B4"/>
    <w:rsid w:val="00A83228"/>
    <w:rsid w:val="00A83750"/>
    <w:rsid w:val="00A8555D"/>
    <w:rsid w:val="00A85AA0"/>
    <w:rsid w:val="00A85F5D"/>
    <w:rsid w:val="00A872EC"/>
    <w:rsid w:val="00A878EE"/>
    <w:rsid w:val="00A87A5B"/>
    <w:rsid w:val="00A90849"/>
    <w:rsid w:val="00A908D0"/>
    <w:rsid w:val="00A90945"/>
    <w:rsid w:val="00A90ABF"/>
    <w:rsid w:val="00A911CD"/>
    <w:rsid w:val="00A912E9"/>
    <w:rsid w:val="00A91936"/>
    <w:rsid w:val="00A9272B"/>
    <w:rsid w:val="00A92C18"/>
    <w:rsid w:val="00A92CAF"/>
    <w:rsid w:val="00A93031"/>
    <w:rsid w:val="00A950D3"/>
    <w:rsid w:val="00A953E9"/>
    <w:rsid w:val="00A95854"/>
    <w:rsid w:val="00A95F55"/>
    <w:rsid w:val="00A96519"/>
    <w:rsid w:val="00A96F66"/>
    <w:rsid w:val="00A97B5E"/>
    <w:rsid w:val="00AA1600"/>
    <w:rsid w:val="00AA193B"/>
    <w:rsid w:val="00AA2187"/>
    <w:rsid w:val="00AA243B"/>
    <w:rsid w:val="00AA28F9"/>
    <w:rsid w:val="00AA3080"/>
    <w:rsid w:val="00AA32A7"/>
    <w:rsid w:val="00AA387A"/>
    <w:rsid w:val="00AA3AFB"/>
    <w:rsid w:val="00AA605F"/>
    <w:rsid w:val="00AA760E"/>
    <w:rsid w:val="00AB0399"/>
    <w:rsid w:val="00AB0458"/>
    <w:rsid w:val="00AB1217"/>
    <w:rsid w:val="00AB1908"/>
    <w:rsid w:val="00AB19BF"/>
    <w:rsid w:val="00AB1C0F"/>
    <w:rsid w:val="00AB2122"/>
    <w:rsid w:val="00AB3A6E"/>
    <w:rsid w:val="00AB564E"/>
    <w:rsid w:val="00AB5A26"/>
    <w:rsid w:val="00AB5AFB"/>
    <w:rsid w:val="00AB62F9"/>
    <w:rsid w:val="00AB668D"/>
    <w:rsid w:val="00AB6E80"/>
    <w:rsid w:val="00AB6FA5"/>
    <w:rsid w:val="00AB7040"/>
    <w:rsid w:val="00AB788F"/>
    <w:rsid w:val="00AB7EBD"/>
    <w:rsid w:val="00AC004C"/>
    <w:rsid w:val="00AC01AA"/>
    <w:rsid w:val="00AC05E3"/>
    <w:rsid w:val="00AC0610"/>
    <w:rsid w:val="00AC06F4"/>
    <w:rsid w:val="00AC19F0"/>
    <w:rsid w:val="00AC30B9"/>
    <w:rsid w:val="00AC33A3"/>
    <w:rsid w:val="00AC38A7"/>
    <w:rsid w:val="00AC3A56"/>
    <w:rsid w:val="00AC42FC"/>
    <w:rsid w:val="00AC4471"/>
    <w:rsid w:val="00AC4AD4"/>
    <w:rsid w:val="00AC53E6"/>
    <w:rsid w:val="00AC5D8F"/>
    <w:rsid w:val="00AC5E67"/>
    <w:rsid w:val="00AC66BD"/>
    <w:rsid w:val="00AC66F2"/>
    <w:rsid w:val="00AC697B"/>
    <w:rsid w:val="00AC6986"/>
    <w:rsid w:val="00AC6A16"/>
    <w:rsid w:val="00AC7279"/>
    <w:rsid w:val="00AC7E94"/>
    <w:rsid w:val="00AD027C"/>
    <w:rsid w:val="00AD071F"/>
    <w:rsid w:val="00AD0C01"/>
    <w:rsid w:val="00AD13E9"/>
    <w:rsid w:val="00AD1708"/>
    <w:rsid w:val="00AD315C"/>
    <w:rsid w:val="00AD36B5"/>
    <w:rsid w:val="00AD3700"/>
    <w:rsid w:val="00AD4296"/>
    <w:rsid w:val="00AD5094"/>
    <w:rsid w:val="00AD5846"/>
    <w:rsid w:val="00AD5AEE"/>
    <w:rsid w:val="00AD5F01"/>
    <w:rsid w:val="00AD61AA"/>
    <w:rsid w:val="00AD65E0"/>
    <w:rsid w:val="00AD6732"/>
    <w:rsid w:val="00AD6E62"/>
    <w:rsid w:val="00AD79FD"/>
    <w:rsid w:val="00AE0625"/>
    <w:rsid w:val="00AE0F9A"/>
    <w:rsid w:val="00AE129F"/>
    <w:rsid w:val="00AE1FFC"/>
    <w:rsid w:val="00AE29E1"/>
    <w:rsid w:val="00AE2B0F"/>
    <w:rsid w:val="00AE2B7F"/>
    <w:rsid w:val="00AE2D60"/>
    <w:rsid w:val="00AE65DC"/>
    <w:rsid w:val="00AE6941"/>
    <w:rsid w:val="00AE6F2B"/>
    <w:rsid w:val="00AE73DA"/>
    <w:rsid w:val="00AE7540"/>
    <w:rsid w:val="00AE7A47"/>
    <w:rsid w:val="00AF0567"/>
    <w:rsid w:val="00AF2544"/>
    <w:rsid w:val="00AF2CA3"/>
    <w:rsid w:val="00AF3339"/>
    <w:rsid w:val="00AF34F2"/>
    <w:rsid w:val="00AF46DC"/>
    <w:rsid w:val="00AF483C"/>
    <w:rsid w:val="00AF4BFA"/>
    <w:rsid w:val="00AF575F"/>
    <w:rsid w:val="00AF6247"/>
    <w:rsid w:val="00B02038"/>
    <w:rsid w:val="00B02CA8"/>
    <w:rsid w:val="00B03317"/>
    <w:rsid w:val="00B034B4"/>
    <w:rsid w:val="00B0355A"/>
    <w:rsid w:val="00B04476"/>
    <w:rsid w:val="00B04F23"/>
    <w:rsid w:val="00B04FE5"/>
    <w:rsid w:val="00B05038"/>
    <w:rsid w:val="00B05603"/>
    <w:rsid w:val="00B05EBA"/>
    <w:rsid w:val="00B06919"/>
    <w:rsid w:val="00B06FEF"/>
    <w:rsid w:val="00B07406"/>
    <w:rsid w:val="00B07A93"/>
    <w:rsid w:val="00B10950"/>
    <w:rsid w:val="00B10DE1"/>
    <w:rsid w:val="00B1125B"/>
    <w:rsid w:val="00B11674"/>
    <w:rsid w:val="00B11959"/>
    <w:rsid w:val="00B11F9B"/>
    <w:rsid w:val="00B13EAF"/>
    <w:rsid w:val="00B14A85"/>
    <w:rsid w:val="00B14FC2"/>
    <w:rsid w:val="00B155F5"/>
    <w:rsid w:val="00B15EF7"/>
    <w:rsid w:val="00B161C4"/>
    <w:rsid w:val="00B161C6"/>
    <w:rsid w:val="00B17D93"/>
    <w:rsid w:val="00B204E6"/>
    <w:rsid w:val="00B20A2E"/>
    <w:rsid w:val="00B21607"/>
    <w:rsid w:val="00B216E6"/>
    <w:rsid w:val="00B21907"/>
    <w:rsid w:val="00B22A94"/>
    <w:rsid w:val="00B23624"/>
    <w:rsid w:val="00B237CE"/>
    <w:rsid w:val="00B24E68"/>
    <w:rsid w:val="00B2586D"/>
    <w:rsid w:val="00B260C5"/>
    <w:rsid w:val="00B26421"/>
    <w:rsid w:val="00B274C2"/>
    <w:rsid w:val="00B27AD8"/>
    <w:rsid w:val="00B27FE5"/>
    <w:rsid w:val="00B30308"/>
    <w:rsid w:val="00B320E4"/>
    <w:rsid w:val="00B323C2"/>
    <w:rsid w:val="00B3241E"/>
    <w:rsid w:val="00B32725"/>
    <w:rsid w:val="00B33193"/>
    <w:rsid w:val="00B33DD2"/>
    <w:rsid w:val="00B341DF"/>
    <w:rsid w:val="00B34898"/>
    <w:rsid w:val="00B34F87"/>
    <w:rsid w:val="00B353E0"/>
    <w:rsid w:val="00B35722"/>
    <w:rsid w:val="00B3634E"/>
    <w:rsid w:val="00B3644B"/>
    <w:rsid w:val="00B36495"/>
    <w:rsid w:val="00B37543"/>
    <w:rsid w:val="00B37E9F"/>
    <w:rsid w:val="00B40C80"/>
    <w:rsid w:val="00B41874"/>
    <w:rsid w:val="00B4318B"/>
    <w:rsid w:val="00B45188"/>
    <w:rsid w:val="00B4554F"/>
    <w:rsid w:val="00B4556C"/>
    <w:rsid w:val="00B45EF4"/>
    <w:rsid w:val="00B46288"/>
    <w:rsid w:val="00B46351"/>
    <w:rsid w:val="00B46A45"/>
    <w:rsid w:val="00B475D5"/>
    <w:rsid w:val="00B47CFB"/>
    <w:rsid w:val="00B50689"/>
    <w:rsid w:val="00B50760"/>
    <w:rsid w:val="00B520F6"/>
    <w:rsid w:val="00B52D90"/>
    <w:rsid w:val="00B52FF6"/>
    <w:rsid w:val="00B53573"/>
    <w:rsid w:val="00B53C8F"/>
    <w:rsid w:val="00B54184"/>
    <w:rsid w:val="00B54387"/>
    <w:rsid w:val="00B549AB"/>
    <w:rsid w:val="00B54AED"/>
    <w:rsid w:val="00B54F84"/>
    <w:rsid w:val="00B54F9A"/>
    <w:rsid w:val="00B554E1"/>
    <w:rsid w:val="00B55F0A"/>
    <w:rsid w:val="00B5637B"/>
    <w:rsid w:val="00B564E1"/>
    <w:rsid w:val="00B56D9C"/>
    <w:rsid w:val="00B574CE"/>
    <w:rsid w:val="00B57D76"/>
    <w:rsid w:val="00B60042"/>
    <w:rsid w:val="00B608BE"/>
    <w:rsid w:val="00B60A91"/>
    <w:rsid w:val="00B610CE"/>
    <w:rsid w:val="00B628F2"/>
    <w:rsid w:val="00B62BFC"/>
    <w:rsid w:val="00B64231"/>
    <w:rsid w:val="00B6494A"/>
    <w:rsid w:val="00B64AF2"/>
    <w:rsid w:val="00B64FD1"/>
    <w:rsid w:val="00B65112"/>
    <w:rsid w:val="00B65342"/>
    <w:rsid w:val="00B65A49"/>
    <w:rsid w:val="00B6656D"/>
    <w:rsid w:val="00B668B1"/>
    <w:rsid w:val="00B6706D"/>
    <w:rsid w:val="00B670F3"/>
    <w:rsid w:val="00B67B6A"/>
    <w:rsid w:val="00B7098B"/>
    <w:rsid w:val="00B711C8"/>
    <w:rsid w:val="00B72F69"/>
    <w:rsid w:val="00B742AE"/>
    <w:rsid w:val="00B75283"/>
    <w:rsid w:val="00B7530C"/>
    <w:rsid w:val="00B76B88"/>
    <w:rsid w:val="00B77426"/>
    <w:rsid w:val="00B804CA"/>
    <w:rsid w:val="00B806E9"/>
    <w:rsid w:val="00B80C07"/>
    <w:rsid w:val="00B80DD5"/>
    <w:rsid w:val="00B816EE"/>
    <w:rsid w:val="00B81BE9"/>
    <w:rsid w:val="00B81D67"/>
    <w:rsid w:val="00B81D7D"/>
    <w:rsid w:val="00B81F75"/>
    <w:rsid w:val="00B8349D"/>
    <w:rsid w:val="00B8365C"/>
    <w:rsid w:val="00B83AD9"/>
    <w:rsid w:val="00B83EB7"/>
    <w:rsid w:val="00B84333"/>
    <w:rsid w:val="00B85070"/>
    <w:rsid w:val="00B8579F"/>
    <w:rsid w:val="00B858EF"/>
    <w:rsid w:val="00B8605D"/>
    <w:rsid w:val="00B86080"/>
    <w:rsid w:val="00B8609F"/>
    <w:rsid w:val="00B87514"/>
    <w:rsid w:val="00B90D90"/>
    <w:rsid w:val="00B91300"/>
    <w:rsid w:val="00B919DC"/>
    <w:rsid w:val="00B91D9A"/>
    <w:rsid w:val="00B92BB0"/>
    <w:rsid w:val="00B930A7"/>
    <w:rsid w:val="00B93A76"/>
    <w:rsid w:val="00B93AA5"/>
    <w:rsid w:val="00B93CA7"/>
    <w:rsid w:val="00B94B8E"/>
    <w:rsid w:val="00B9548A"/>
    <w:rsid w:val="00B9556C"/>
    <w:rsid w:val="00B959FF"/>
    <w:rsid w:val="00B95AED"/>
    <w:rsid w:val="00B96834"/>
    <w:rsid w:val="00B968F1"/>
    <w:rsid w:val="00BA04BA"/>
    <w:rsid w:val="00BA08ED"/>
    <w:rsid w:val="00BA1A4D"/>
    <w:rsid w:val="00BA1A75"/>
    <w:rsid w:val="00BA2191"/>
    <w:rsid w:val="00BA3036"/>
    <w:rsid w:val="00BA38C6"/>
    <w:rsid w:val="00BA3EC1"/>
    <w:rsid w:val="00BA43DB"/>
    <w:rsid w:val="00BA43E7"/>
    <w:rsid w:val="00BA53A9"/>
    <w:rsid w:val="00BA6431"/>
    <w:rsid w:val="00BA6F3D"/>
    <w:rsid w:val="00BA6F79"/>
    <w:rsid w:val="00BA723F"/>
    <w:rsid w:val="00BB0813"/>
    <w:rsid w:val="00BB08C6"/>
    <w:rsid w:val="00BB1012"/>
    <w:rsid w:val="00BB1102"/>
    <w:rsid w:val="00BB11D9"/>
    <w:rsid w:val="00BB123B"/>
    <w:rsid w:val="00BB13F3"/>
    <w:rsid w:val="00BB25B4"/>
    <w:rsid w:val="00BB2D2F"/>
    <w:rsid w:val="00BB2D3A"/>
    <w:rsid w:val="00BB37AA"/>
    <w:rsid w:val="00BB3865"/>
    <w:rsid w:val="00BB38DD"/>
    <w:rsid w:val="00BB39EB"/>
    <w:rsid w:val="00BB4455"/>
    <w:rsid w:val="00BB4624"/>
    <w:rsid w:val="00BB5A24"/>
    <w:rsid w:val="00BB7386"/>
    <w:rsid w:val="00BC0C41"/>
    <w:rsid w:val="00BC0EB6"/>
    <w:rsid w:val="00BC0F52"/>
    <w:rsid w:val="00BC17F4"/>
    <w:rsid w:val="00BC1AF8"/>
    <w:rsid w:val="00BC200A"/>
    <w:rsid w:val="00BC22B7"/>
    <w:rsid w:val="00BC3AB1"/>
    <w:rsid w:val="00BC5A59"/>
    <w:rsid w:val="00BC605E"/>
    <w:rsid w:val="00BC68D7"/>
    <w:rsid w:val="00BC7A51"/>
    <w:rsid w:val="00BD06D0"/>
    <w:rsid w:val="00BD11B9"/>
    <w:rsid w:val="00BD14B5"/>
    <w:rsid w:val="00BD152B"/>
    <w:rsid w:val="00BD1560"/>
    <w:rsid w:val="00BD1D05"/>
    <w:rsid w:val="00BD282A"/>
    <w:rsid w:val="00BD28F6"/>
    <w:rsid w:val="00BD31F5"/>
    <w:rsid w:val="00BD368F"/>
    <w:rsid w:val="00BD5469"/>
    <w:rsid w:val="00BD55CD"/>
    <w:rsid w:val="00BD5886"/>
    <w:rsid w:val="00BD7033"/>
    <w:rsid w:val="00BD7B4B"/>
    <w:rsid w:val="00BE0548"/>
    <w:rsid w:val="00BE10FE"/>
    <w:rsid w:val="00BE1318"/>
    <w:rsid w:val="00BE19D3"/>
    <w:rsid w:val="00BE2AF2"/>
    <w:rsid w:val="00BE36B7"/>
    <w:rsid w:val="00BE3FF9"/>
    <w:rsid w:val="00BE401C"/>
    <w:rsid w:val="00BE57F5"/>
    <w:rsid w:val="00BE60CF"/>
    <w:rsid w:val="00BE62B5"/>
    <w:rsid w:val="00BE650D"/>
    <w:rsid w:val="00BE6E8B"/>
    <w:rsid w:val="00BE78E1"/>
    <w:rsid w:val="00BF03C2"/>
    <w:rsid w:val="00BF048E"/>
    <w:rsid w:val="00BF10C9"/>
    <w:rsid w:val="00BF11DE"/>
    <w:rsid w:val="00BF150C"/>
    <w:rsid w:val="00BF1970"/>
    <w:rsid w:val="00BF263C"/>
    <w:rsid w:val="00BF43E1"/>
    <w:rsid w:val="00BF4554"/>
    <w:rsid w:val="00BF4568"/>
    <w:rsid w:val="00BF4D17"/>
    <w:rsid w:val="00BF4EB0"/>
    <w:rsid w:val="00BF4EE2"/>
    <w:rsid w:val="00BF6847"/>
    <w:rsid w:val="00BF6EA6"/>
    <w:rsid w:val="00C00A32"/>
    <w:rsid w:val="00C00ED9"/>
    <w:rsid w:val="00C00F8C"/>
    <w:rsid w:val="00C0229E"/>
    <w:rsid w:val="00C027AB"/>
    <w:rsid w:val="00C02A31"/>
    <w:rsid w:val="00C02BB3"/>
    <w:rsid w:val="00C02ECE"/>
    <w:rsid w:val="00C03714"/>
    <w:rsid w:val="00C0445F"/>
    <w:rsid w:val="00C0453F"/>
    <w:rsid w:val="00C0509B"/>
    <w:rsid w:val="00C05929"/>
    <w:rsid w:val="00C05A35"/>
    <w:rsid w:val="00C05FBF"/>
    <w:rsid w:val="00C05FF1"/>
    <w:rsid w:val="00C065E1"/>
    <w:rsid w:val="00C104BC"/>
    <w:rsid w:val="00C11553"/>
    <w:rsid w:val="00C1175C"/>
    <w:rsid w:val="00C12270"/>
    <w:rsid w:val="00C125A6"/>
    <w:rsid w:val="00C1263E"/>
    <w:rsid w:val="00C12645"/>
    <w:rsid w:val="00C12CDA"/>
    <w:rsid w:val="00C13106"/>
    <w:rsid w:val="00C13698"/>
    <w:rsid w:val="00C13908"/>
    <w:rsid w:val="00C13940"/>
    <w:rsid w:val="00C14337"/>
    <w:rsid w:val="00C15488"/>
    <w:rsid w:val="00C15A9C"/>
    <w:rsid w:val="00C16970"/>
    <w:rsid w:val="00C16BDE"/>
    <w:rsid w:val="00C16DD1"/>
    <w:rsid w:val="00C1720C"/>
    <w:rsid w:val="00C1741E"/>
    <w:rsid w:val="00C17576"/>
    <w:rsid w:val="00C17700"/>
    <w:rsid w:val="00C17C35"/>
    <w:rsid w:val="00C17DD3"/>
    <w:rsid w:val="00C2139E"/>
    <w:rsid w:val="00C2167E"/>
    <w:rsid w:val="00C21B3D"/>
    <w:rsid w:val="00C21C23"/>
    <w:rsid w:val="00C22A6E"/>
    <w:rsid w:val="00C22B34"/>
    <w:rsid w:val="00C23096"/>
    <w:rsid w:val="00C233A6"/>
    <w:rsid w:val="00C23690"/>
    <w:rsid w:val="00C23A1A"/>
    <w:rsid w:val="00C23D7D"/>
    <w:rsid w:val="00C24696"/>
    <w:rsid w:val="00C25AB4"/>
    <w:rsid w:val="00C25DE0"/>
    <w:rsid w:val="00C30532"/>
    <w:rsid w:val="00C30DA0"/>
    <w:rsid w:val="00C323BA"/>
    <w:rsid w:val="00C32AF3"/>
    <w:rsid w:val="00C32CD8"/>
    <w:rsid w:val="00C32E8B"/>
    <w:rsid w:val="00C335AD"/>
    <w:rsid w:val="00C335C0"/>
    <w:rsid w:val="00C33869"/>
    <w:rsid w:val="00C33E04"/>
    <w:rsid w:val="00C34226"/>
    <w:rsid w:val="00C34C07"/>
    <w:rsid w:val="00C34C20"/>
    <w:rsid w:val="00C352D0"/>
    <w:rsid w:val="00C3591B"/>
    <w:rsid w:val="00C35A39"/>
    <w:rsid w:val="00C3618D"/>
    <w:rsid w:val="00C36F60"/>
    <w:rsid w:val="00C379BC"/>
    <w:rsid w:val="00C37A04"/>
    <w:rsid w:val="00C37C1F"/>
    <w:rsid w:val="00C403B2"/>
    <w:rsid w:val="00C40D8F"/>
    <w:rsid w:val="00C4152E"/>
    <w:rsid w:val="00C4172A"/>
    <w:rsid w:val="00C41F35"/>
    <w:rsid w:val="00C443C0"/>
    <w:rsid w:val="00C44DD4"/>
    <w:rsid w:val="00C4526E"/>
    <w:rsid w:val="00C45835"/>
    <w:rsid w:val="00C463AB"/>
    <w:rsid w:val="00C46D6F"/>
    <w:rsid w:val="00C46D8E"/>
    <w:rsid w:val="00C46F68"/>
    <w:rsid w:val="00C47DD4"/>
    <w:rsid w:val="00C500B7"/>
    <w:rsid w:val="00C5021F"/>
    <w:rsid w:val="00C50865"/>
    <w:rsid w:val="00C50E47"/>
    <w:rsid w:val="00C53F64"/>
    <w:rsid w:val="00C53FF5"/>
    <w:rsid w:val="00C54359"/>
    <w:rsid w:val="00C556DD"/>
    <w:rsid w:val="00C55858"/>
    <w:rsid w:val="00C56416"/>
    <w:rsid w:val="00C57875"/>
    <w:rsid w:val="00C57B29"/>
    <w:rsid w:val="00C57D96"/>
    <w:rsid w:val="00C57FB0"/>
    <w:rsid w:val="00C60B60"/>
    <w:rsid w:val="00C616E7"/>
    <w:rsid w:val="00C625EB"/>
    <w:rsid w:val="00C62A24"/>
    <w:rsid w:val="00C62C15"/>
    <w:rsid w:val="00C63B43"/>
    <w:rsid w:val="00C64D7D"/>
    <w:rsid w:val="00C65566"/>
    <w:rsid w:val="00C6572B"/>
    <w:rsid w:val="00C65B17"/>
    <w:rsid w:val="00C66764"/>
    <w:rsid w:val="00C669A7"/>
    <w:rsid w:val="00C72DEE"/>
    <w:rsid w:val="00C74B1B"/>
    <w:rsid w:val="00C74D7D"/>
    <w:rsid w:val="00C74DB6"/>
    <w:rsid w:val="00C75789"/>
    <w:rsid w:val="00C7688F"/>
    <w:rsid w:val="00C76C2C"/>
    <w:rsid w:val="00C805C0"/>
    <w:rsid w:val="00C818C8"/>
    <w:rsid w:val="00C81BBA"/>
    <w:rsid w:val="00C82297"/>
    <w:rsid w:val="00C83780"/>
    <w:rsid w:val="00C838F4"/>
    <w:rsid w:val="00C83943"/>
    <w:rsid w:val="00C8413E"/>
    <w:rsid w:val="00C8483E"/>
    <w:rsid w:val="00C84DD5"/>
    <w:rsid w:val="00C867E5"/>
    <w:rsid w:val="00C869AF"/>
    <w:rsid w:val="00C87380"/>
    <w:rsid w:val="00C87498"/>
    <w:rsid w:val="00C879D2"/>
    <w:rsid w:val="00C87CC5"/>
    <w:rsid w:val="00C87FB2"/>
    <w:rsid w:val="00C90717"/>
    <w:rsid w:val="00C91637"/>
    <w:rsid w:val="00C91B85"/>
    <w:rsid w:val="00C920E7"/>
    <w:rsid w:val="00C9237D"/>
    <w:rsid w:val="00C93AA8"/>
    <w:rsid w:val="00C93AE7"/>
    <w:rsid w:val="00C93C7A"/>
    <w:rsid w:val="00C9407E"/>
    <w:rsid w:val="00C948D5"/>
    <w:rsid w:val="00C95ACE"/>
    <w:rsid w:val="00C96936"/>
    <w:rsid w:val="00C96D61"/>
    <w:rsid w:val="00C972A4"/>
    <w:rsid w:val="00C9736E"/>
    <w:rsid w:val="00C97B38"/>
    <w:rsid w:val="00C97FDE"/>
    <w:rsid w:val="00CA09A6"/>
    <w:rsid w:val="00CA1A5C"/>
    <w:rsid w:val="00CA2DDC"/>
    <w:rsid w:val="00CA380A"/>
    <w:rsid w:val="00CA3AFC"/>
    <w:rsid w:val="00CA3EE6"/>
    <w:rsid w:val="00CA456B"/>
    <w:rsid w:val="00CA4C39"/>
    <w:rsid w:val="00CA6D7A"/>
    <w:rsid w:val="00CA7302"/>
    <w:rsid w:val="00CA76C3"/>
    <w:rsid w:val="00CB1843"/>
    <w:rsid w:val="00CB199E"/>
    <w:rsid w:val="00CB2A35"/>
    <w:rsid w:val="00CB31BF"/>
    <w:rsid w:val="00CB37C5"/>
    <w:rsid w:val="00CB37DE"/>
    <w:rsid w:val="00CB39C2"/>
    <w:rsid w:val="00CB4314"/>
    <w:rsid w:val="00CB4998"/>
    <w:rsid w:val="00CB55F1"/>
    <w:rsid w:val="00CB5F00"/>
    <w:rsid w:val="00CB693B"/>
    <w:rsid w:val="00CB6F93"/>
    <w:rsid w:val="00CB72DD"/>
    <w:rsid w:val="00CB793A"/>
    <w:rsid w:val="00CC027C"/>
    <w:rsid w:val="00CC06B7"/>
    <w:rsid w:val="00CC10FB"/>
    <w:rsid w:val="00CC382B"/>
    <w:rsid w:val="00CC406F"/>
    <w:rsid w:val="00CC43FE"/>
    <w:rsid w:val="00CC4E19"/>
    <w:rsid w:val="00CC5A83"/>
    <w:rsid w:val="00CC6025"/>
    <w:rsid w:val="00CC726B"/>
    <w:rsid w:val="00CC74FD"/>
    <w:rsid w:val="00CC77CF"/>
    <w:rsid w:val="00CC781C"/>
    <w:rsid w:val="00CD1C7F"/>
    <w:rsid w:val="00CD1E6C"/>
    <w:rsid w:val="00CD2329"/>
    <w:rsid w:val="00CD28B3"/>
    <w:rsid w:val="00CD300A"/>
    <w:rsid w:val="00CD316D"/>
    <w:rsid w:val="00CD34BA"/>
    <w:rsid w:val="00CD412B"/>
    <w:rsid w:val="00CD43FA"/>
    <w:rsid w:val="00CD4532"/>
    <w:rsid w:val="00CD548E"/>
    <w:rsid w:val="00CD54EC"/>
    <w:rsid w:val="00CD6AC2"/>
    <w:rsid w:val="00CD6ADD"/>
    <w:rsid w:val="00CD7C7B"/>
    <w:rsid w:val="00CE0A7E"/>
    <w:rsid w:val="00CE0FD3"/>
    <w:rsid w:val="00CE159A"/>
    <w:rsid w:val="00CE2042"/>
    <w:rsid w:val="00CE2342"/>
    <w:rsid w:val="00CE27A4"/>
    <w:rsid w:val="00CE2A99"/>
    <w:rsid w:val="00CE2BAC"/>
    <w:rsid w:val="00CE2F74"/>
    <w:rsid w:val="00CE3120"/>
    <w:rsid w:val="00CE36C7"/>
    <w:rsid w:val="00CE3A6E"/>
    <w:rsid w:val="00CE3C99"/>
    <w:rsid w:val="00CE48D4"/>
    <w:rsid w:val="00CE6B06"/>
    <w:rsid w:val="00CE6ED1"/>
    <w:rsid w:val="00CE7495"/>
    <w:rsid w:val="00CE797C"/>
    <w:rsid w:val="00CE7D5F"/>
    <w:rsid w:val="00CF0B6A"/>
    <w:rsid w:val="00CF1002"/>
    <w:rsid w:val="00CF1B35"/>
    <w:rsid w:val="00CF1B8B"/>
    <w:rsid w:val="00CF1D9D"/>
    <w:rsid w:val="00CF1E7F"/>
    <w:rsid w:val="00CF285E"/>
    <w:rsid w:val="00CF32C7"/>
    <w:rsid w:val="00CF3E02"/>
    <w:rsid w:val="00CF4247"/>
    <w:rsid w:val="00CF4506"/>
    <w:rsid w:val="00CF4C8A"/>
    <w:rsid w:val="00CF4D39"/>
    <w:rsid w:val="00CF4E4D"/>
    <w:rsid w:val="00CF5100"/>
    <w:rsid w:val="00CF651D"/>
    <w:rsid w:val="00CF73F0"/>
    <w:rsid w:val="00CF7DD1"/>
    <w:rsid w:val="00D004E2"/>
    <w:rsid w:val="00D007A9"/>
    <w:rsid w:val="00D012A7"/>
    <w:rsid w:val="00D01804"/>
    <w:rsid w:val="00D01D6D"/>
    <w:rsid w:val="00D0238F"/>
    <w:rsid w:val="00D02CE2"/>
    <w:rsid w:val="00D02F56"/>
    <w:rsid w:val="00D03915"/>
    <w:rsid w:val="00D03F9E"/>
    <w:rsid w:val="00D04129"/>
    <w:rsid w:val="00D044A8"/>
    <w:rsid w:val="00D058FB"/>
    <w:rsid w:val="00D05C49"/>
    <w:rsid w:val="00D0625D"/>
    <w:rsid w:val="00D06862"/>
    <w:rsid w:val="00D07318"/>
    <w:rsid w:val="00D07DAC"/>
    <w:rsid w:val="00D102F1"/>
    <w:rsid w:val="00D10666"/>
    <w:rsid w:val="00D10B66"/>
    <w:rsid w:val="00D10BA4"/>
    <w:rsid w:val="00D113D3"/>
    <w:rsid w:val="00D122F0"/>
    <w:rsid w:val="00D1232A"/>
    <w:rsid w:val="00D12348"/>
    <w:rsid w:val="00D12A29"/>
    <w:rsid w:val="00D13B19"/>
    <w:rsid w:val="00D13E5A"/>
    <w:rsid w:val="00D1423C"/>
    <w:rsid w:val="00D1478A"/>
    <w:rsid w:val="00D14ECD"/>
    <w:rsid w:val="00D14F99"/>
    <w:rsid w:val="00D153D4"/>
    <w:rsid w:val="00D1642B"/>
    <w:rsid w:val="00D168A7"/>
    <w:rsid w:val="00D16B1D"/>
    <w:rsid w:val="00D174DC"/>
    <w:rsid w:val="00D17663"/>
    <w:rsid w:val="00D20509"/>
    <w:rsid w:val="00D21C0D"/>
    <w:rsid w:val="00D21C2F"/>
    <w:rsid w:val="00D2447C"/>
    <w:rsid w:val="00D2477E"/>
    <w:rsid w:val="00D24793"/>
    <w:rsid w:val="00D25164"/>
    <w:rsid w:val="00D258A9"/>
    <w:rsid w:val="00D259AA"/>
    <w:rsid w:val="00D261B4"/>
    <w:rsid w:val="00D26A13"/>
    <w:rsid w:val="00D27CC8"/>
    <w:rsid w:val="00D3062C"/>
    <w:rsid w:val="00D30B4D"/>
    <w:rsid w:val="00D31ADA"/>
    <w:rsid w:val="00D31E74"/>
    <w:rsid w:val="00D32F86"/>
    <w:rsid w:val="00D33BE7"/>
    <w:rsid w:val="00D3413B"/>
    <w:rsid w:val="00D34456"/>
    <w:rsid w:val="00D34F43"/>
    <w:rsid w:val="00D37371"/>
    <w:rsid w:val="00D37529"/>
    <w:rsid w:val="00D40A33"/>
    <w:rsid w:val="00D40E01"/>
    <w:rsid w:val="00D4129B"/>
    <w:rsid w:val="00D412EA"/>
    <w:rsid w:val="00D4172D"/>
    <w:rsid w:val="00D417C1"/>
    <w:rsid w:val="00D41FA2"/>
    <w:rsid w:val="00D424FA"/>
    <w:rsid w:val="00D42AB5"/>
    <w:rsid w:val="00D4346F"/>
    <w:rsid w:val="00D445F8"/>
    <w:rsid w:val="00D450EC"/>
    <w:rsid w:val="00D4523E"/>
    <w:rsid w:val="00D45441"/>
    <w:rsid w:val="00D459AE"/>
    <w:rsid w:val="00D45F11"/>
    <w:rsid w:val="00D47B18"/>
    <w:rsid w:val="00D507E3"/>
    <w:rsid w:val="00D50F62"/>
    <w:rsid w:val="00D53831"/>
    <w:rsid w:val="00D53BE1"/>
    <w:rsid w:val="00D5452D"/>
    <w:rsid w:val="00D545BA"/>
    <w:rsid w:val="00D54A3B"/>
    <w:rsid w:val="00D554B6"/>
    <w:rsid w:val="00D5764C"/>
    <w:rsid w:val="00D57691"/>
    <w:rsid w:val="00D57B83"/>
    <w:rsid w:val="00D60F7B"/>
    <w:rsid w:val="00D6101E"/>
    <w:rsid w:val="00D61B38"/>
    <w:rsid w:val="00D62CA9"/>
    <w:rsid w:val="00D63EB3"/>
    <w:rsid w:val="00D64107"/>
    <w:rsid w:val="00D6431F"/>
    <w:rsid w:val="00D6470E"/>
    <w:rsid w:val="00D64E34"/>
    <w:rsid w:val="00D64E7A"/>
    <w:rsid w:val="00D6523A"/>
    <w:rsid w:val="00D65B81"/>
    <w:rsid w:val="00D65DBA"/>
    <w:rsid w:val="00D66371"/>
    <w:rsid w:val="00D666AC"/>
    <w:rsid w:val="00D677BF"/>
    <w:rsid w:val="00D67B46"/>
    <w:rsid w:val="00D67FB5"/>
    <w:rsid w:val="00D70361"/>
    <w:rsid w:val="00D709F6"/>
    <w:rsid w:val="00D70B57"/>
    <w:rsid w:val="00D74670"/>
    <w:rsid w:val="00D74F20"/>
    <w:rsid w:val="00D75B3B"/>
    <w:rsid w:val="00D75D69"/>
    <w:rsid w:val="00D77168"/>
    <w:rsid w:val="00D77284"/>
    <w:rsid w:val="00D77CD8"/>
    <w:rsid w:val="00D77F13"/>
    <w:rsid w:val="00D809D4"/>
    <w:rsid w:val="00D80D1D"/>
    <w:rsid w:val="00D8167E"/>
    <w:rsid w:val="00D82473"/>
    <w:rsid w:val="00D8262C"/>
    <w:rsid w:val="00D83D1D"/>
    <w:rsid w:val="00D84885"/>
    <w:rsid w:val="00D851E6"/>
    <w:rsid w:val="00D854E0"/>
    <w:rsid w:val="00D85568"/>
    <w:rsid w:val="00D856E1"/>
    <w:rsid w:val="00D85BC3"/>
    <w:rsid w:val="00D85E6C"/>
    <w:rsid w:val="00D85F8D"/>
    <w:rsid w:val="00D866E4"/>
    <w:rsid w:val="00D86F96"/>
    <w:rsid w:val="00D87008"/>
    <w:rsid w:val="00D87155"/>
    <w:rsid w:val="00D87393"/>
    <w:rsid w:val="00D875DD"/>
    <w:rsid w:val="00D87A51"/>
    <w:rsid w:val="00D900C9"/>
    <w:rsid w:val="00D909F1"/>
    <w:rsid w:val="00D91524"/>
    <w:rsid w:val="00D92168"/>
    <w:rsid w:val="00D92A9D"/>
    <w:rsid w:val="00D930E9"/>
    <w:rsid w:val="00D93ECC"/>
    <w:rsid w:val="00D945B8"/>
    <w:rsid w:val="00D94A44"/>
    <w:rsid w:val="00D95386"/>
    <w:rsid w:val="00D95390"/>
    <w:rsid w:val="00D95561"/>
    <w:rsid w:val="00D959AE"/>
    <w:rsid w:val="00D96733"/>
    <w:rsid w:val="00D96BEC"/>
    <w:rsid w:val="00D96D2B"/>
    <w:rsid w:val="00D97117"/>
    <w:rsid w:val="00D97138"/>
    <w:rsid w:val="00DA1B91"/>
    <w:rsid w:val="00DA2D9F"/>
    <w:rsid w:val="00DA3872"/>
    <w:rsid w:val="00DA3F58"/>
    <w:rsid w:val="00DA4628"/>
    <w:rsid w:val="00DA51D2"/>
    <w:rsid w:val="00DA5809"/>
    <w:rsid w:val="00DA5DA1"/>
    <w:rsid w:val="00DA60DB"/>
    <w:rsid w:val="00DA6648"/>
    <w:rsid w:val="00DA6B0D"/>
    <w:rsid w:val="00DA6D67"/>
    <w:rsid w:val="00DA7EE6"/>
    <w:rsid w:val="00DB049E"/>
    <w:rsid w:val="00DB090E"/>
    <w:rsid w:val="00DB17B5"/>
    <w:rsid w:val="00DB27B4"/>
    <w:rsid w:val="00DB2EF5"/>
    <w:rsid w:val="00DB3429"/>
    <w:rsid w:val="00DB454D"/>
    <w:rsid w:val="00DB5317"/>
    <w:rsid w:val="00DB569A"/>
    <w:rsid w:val="00DB5C39"/>
    <w:rsid w:val="00DB5EEE"/>
    <w:rsid w:val="00DB6428"/>
    <w:rsid w:val="00DB6C1A"/>
    <w:rsid w:val="00DB7356"/>
    <w:rsid w:val="00DB75AA"/>
    <w:rsid w:val="00DB7782"/>
    <w:rsid w:val="00DB7901"/>
    <w:rsid w:val="00DC059A"/>
    <w:rsid w:val="00DC1D3C"/>
    <w:rsid w:val="00DC1E2A"/>
    <w:rsid w:val="00DC21FE"/>
    <w:rsid w:val="00DC2521"/>
    <w:rsid w:val="00DC26B8"/>
    <w:rsid w:val="00DC2B59"/>
    <w:rsid w:val="00DC2DA6"/>
    <w:rsid w:val="00DC340E"/>
    <w:rsid w:val="00DC353F"/>
    <w:rsid w:val="00DC35A5"/>
    <w:rsid w:val="00DC3854"/>
    <w:rsid w:val="00DC3973"/>
    <w:rsid w:val="00DC3F1D"/>
    <w:rsid w:val="00DC5055"/>
    <w:rsid w:val="00DC5117"/>
    <w:rsid w:val="00DC616E"/>
    <w:rsid w:val="00DC6DF4"/>
    <w:rsid w:val="00DC6FF4"/>
    <w:rsid w:val="00DC7A93"/>
    <w:rsid w:val="00DC7DAA"/>
    <w:rsid w:val="00DD03B2"/>
    <w:rsid w:val="00DD0DD1"/>
    <w:rsid w:val="00DD0E39"/>
    <w:rsid w:val="00DD1477"/>
    <w:rsid w:val="00DD211D"/>
    <w:rsid w:val="00DD22FC"/>
    <w:rsid w:val="00DD26E0"/>
    <w:rsid w:val="00DD2CB9"/>
    <w:rsid w:val="00DD2FCF"/>
    <w:rsid w:val="00DD34B1"/>
    <w:rsid w:val="00DD36F6"/>
    <w:rsid w:val="00DD410C"/>
    <w:rsid w:val="00DD42A3"/>
    <w:rsid w:val="00DD434E"/>
    <w:rsid w:val="00DD441E"/>
    <w:rsid w:val="00DD4A95"/>
    <w:rsid w:val="00DD4CBD"/>
    <w:rsid w:val="00DD62B4"/>
    <w:rsid w:val="00DD6AF7"/>
    <w:rsid w:val="00DD7438"/>
    <w:rsid w:val="00DD7EC3"/>
    <w:rsid w:val="00DE039D"/>
    <w:rsid w:val="00DE0603"/>
    <w:rsid w:val="00DE0753"/>
    <w:rsid w:val="00DE1050"/>
    <w:rsid w:val="00DE1529"/>
    <w:rsid w:val="00DE1BBE"/>
    <w:rsid w:val="00DE2739"/>
    <w:rsid w:val="00DE27A7"/>
    <w:rsid w:val="00DE405D"/>
    <w:rsid w:val="00DE4115"/>
    <w:rsid w:val="00DE4387"/>
    <w:rsid w:val="00DE46F2"/>
    <w:rsid w:val="00DE4D71"/>
    <w:rsid w:val="00DE4D98"/>
    <w:rsid w:val="00DE5682"/>
    <w:rsid w:val="00DE5B47"/>
    <w:rsid w:val="00DE6323"/>
    <w:rsid w:val="00DE65D6"/>
    <w:rsid w:val="00DE6917"/>
    <w:rsid w:val="00DE6DB9"/>
    <w:rsid w:val="00DF1436"/>
    <w:rsid w:val="00DF148F"/>
    <w:rsid w:val="00DF18A9"/>
    <w:rsid w:val="00DF1A7D"/>
    <w:rsid w:val="00DF1F13"/>
    <w:rsid w:val="00DF3280"/>
    <w:rsid w:val="00DF3370"/>
    <w:rsid w:val="00DF4AB1"/>
    <w:rsid w:val="00DF4ED0"/>
    <w:rsid w:val="00DF4F06"/>
    <w:rsid w:val="00DF5A87"/>
    <w:rsid w:val="00DF5E4C"/>
    <w:rsid w:val="00DF6767"/>
    <w:rsid w:val="00DF680C"/>
    <w:rsid w:val="00E00260"/>
    <w:rsid w:val="00E01977"/>
    <w:rsid w:val="00E01CC5"/>
    <w:rsid w:val="00E03195"/>
    <w:rsid w:val="00E0331F"/>
    <w:rsid w:val="00E03793"/>
    <w:rsid w:val="00E03FAC"/>
    <w:rsid w:val="00E0405B"/>
    <w:rsid w:val="00E04CBA"/>
    <w:rsid w:val="00E05021"/>
    <w:rsid w:val="00E0523A"/>
    <w:rsid w:val="00E05709"/>
    <w:rsid w:val="00E0739C"/>
    <w:rsid w:val="00E0785C"/>
    <w:rsid w:val="00E07CA7"/>
    <w:rsid w:val="00E106E4"/>
    <w:rsid w:val="00E108A8"/>
    <w:rsid w:val="00E10D8F"/>
    <w:rsid w:val="00E113C8"/>
    <w:rsid w:val="00E129B9"/>
    <w:rsid w:val="00E12A51"/>
    <w:rsid w:val="00E12F2B"/>
    <w:rsid w:val="00E1391E"/>
    <w:rsid w:val="00E13AAB"/>
    <w:rsid w:val="00E1439F"/>
    <w:rsid w:val="00E14965"/>
    <w:rsid w:val="00E1594A"/>
    <w:rsid w:val="00E1647C"/>
    <w:rsid w:val="00E1709D"/>
    <w:rsid w:val="00E17B9C"/>
    <w:rsid w:val="00E2084D"/>
    <w:rsid w:val="00E20899"/>
    <w:rsid w:val="00E20A59"/>
    <w:rsid w:val="00E21B68"/>
    <w:rsid w:val="00E21BBB"/>
    <w:rsid w:val="00E21C22"/>
    <w:rsid w:val="00E21D5E"/>
    <w:rsid w:val="00E21DC0"/>
    <w:rsid w:val="00E21E25"/>
    <w:rsid w:val="00E22455"/>
    <w:rsid w:val="00E2424E"/>
    <w:rsid w:val="00E24385"/>
    <w:rsid w:val="00E24AAF"/>
    <w:rsid w:val="00E25EE1"/>
    <w:rsid w:val="00E26038"/>
    <w:rsid w:val="00E26570"/>
    <w:rsid w:val="00E27293"/>
    <w:rsid w:val="00E27E67"/>
    <w:rsid w:val="00E32BC4"/>
    <w:rsid w:val="00E33399"/>
    <w:rsid w:val="00E333FA"/>
    <w:rsid w:val="00E33DA0"/>
    <w:rsid w:val="00E33E16"/>
    <w:rsid w:val="00E3468B"/>
    <w:rsid w:val="00E35569"/>
    <w:rsid w:val="00E35891"/>
    <w:rsid w:val="00E35966"/>
    <w:rsid w:val="00E36CFC"/>
    <w:rsid w:val="00E37446"/>
    <w:rsid w:val="00E3752E"/>
    <w:rsid w:val="00E37981"/>
    <w:rsid w:val="00E4033E"/>
    <w:rsid w:val="00E40DB3"/>
    <w:rsid w:val="00E4122E"/>
    <w:rsid w:val="00E42007"/>
    <w:rsid w:val="00E42A29"/>
    <w:rsid w:val="00E43352"/>
    <w:rsid w:val="00E434CF"/>
    <w:rsid w:val="00E43D28"/>
    <w:rsid w:val="00E4551B"/>
    <w:rsid w:val="00E457AA"/>
    <w:rsid w:val="00E4580D"/>
    <w:rsid w:val="00E45C8B"/>
    <w:rsid w:val="00E468FC"/>
    <w:rsid w:val="00E46908"/>
    <w:rsid w:val="00E46CDD"/>
    <w:rsid w:val="00E46F3C"/>
    <w:rsid w:val="00E476E3"/>
    <w:rsid w:val="00E476FD"/>
    <w:rsid w:val="00E47738"/>
    <w:rsid w:val="00E47943"/>
    <w:rsid w:val="00E47E4E"/>
    <w:rsid w:val="00E520CE"/>
    <w:rsid w:val="00E53589"/>
    <w:rsid w:val="00E5369C"/>
    <w:rsid w:val="00E54E73"/>
    <w:rsid w:val="00E55AFB"/>
    <w:rsid w:val="00E5648D"/>
    <w:rsid w:val="00E57558"/>
    <w:rsid w:val="00E60242"/>
    <w:rsid w:val="00E60565"/>
    <w:rsid w:val="00E62A13"/>
    <w:rsid w:val="00E63C51"/>
    <w:rsid w:val="00E64796"/>
    <w:rsid w:val="00E653CF"/>
    <w:rsid w:val="00E6571D"/>
    <w:rsid w:val="00E6592A"/>
    <w:rsid w:val="00E70661"/>
    <w:rsid w:val="00E707FA"/>
    <w:rsid w:val="00E708C9"/>
    <w:rsid w:val="00E718EF"/>
    <w:rsid w:val="00E7386B"/>
    <w:rsid w:val="00E74A10"/>
    <w:rsid w:val="00E75FD6"/>
    <w:rsid w:val="00E7658E"/>
    <w:rsid w:val="00E76A5E"/>
    <w:rsid w:val="00E771BB"/>
    <w:rsid w:val="00E803D4"/>
    <w:rsid w:val="00E80A0E"/>
    <w:rsid w:val="00E80DCE"/>
    <w:rsid w:val="00E81F37"/>
    <w:rsid w:val="00E82283"/>
    <w:rsid w:val="00E839E7"/>
    <w:rsid w:val="00E83AFD"/>
    <w:rsid w:val="00E848F2"/>
    <w:rsid w:val="00E855EC"/>
    <w:rsid w:val="00E85878"/>
    <w:rsid w:val="00E85D1F"/>
    <w:rsid w:val="00E85E77"/>
    <w:rsid w:val="00E85F8D"/>
    <w:rsid w:val="00E86581"/>
    <w:rsid w:val="00E867BE"/>
    <w:rsid w:val="00E86A0D"/>
    <w:rsid w:val="00E86AFC"/>
    <w:rsid w:val="00E86FF2"/>
    <w:rsid w:val="00E87102"/>
    <w:rsid w:val="00E87443"/>
    <w:rsid w:val="00E91287"/>
    <w:rsid w:val="00E914CD"/>
    <w:rsid w:val="00E918A2"/>
    <w:rsid w:val="00E91F1E"/>
    <w:rsid w:val="00E9298E"/>
    <w:rsid w:val="00E92F87"/>
    <w:rsid w:val="00E9366C"/>
    <w:rsid w:val="00E93C66"/>
    <w:rsid w:val="00E945E4"/>
    <w:rsid w:val="00E9500B"/>
    <w:rsid w:val="00E95707"/>
    <w:rsid w:val="00E95732"/>
    <w:rsid w:val="00E95752"/>
    <w:rsid w:val="00E95A62"/>
    <w:rsid w:val="00E96AEC"/>
    <w:rsid w:val="00E97214"/>
    <w:rsid w:val="00E97FC4"/>
    <w:rsid w:val="00EA1A35"/>
    <w:rsid w:val="00EA1E3D"/>
    <w:rsid w:val="00EA1EAA"/>
    <w:rsid w:val="00EA1EE7"/>
    <w:rsid w:val="00EA30E5"/>
    <w:rsid w:val="00EA3E09"/>
    <w:rsid w:val="00EA4018"/>
    <w:rsid w:val="00EA589B"/>
    <w:rsid w:val="00EA6569"/>
    <w:rsid w:val="00EA6EB3"/>
    <w:rsid w:val="00EA756D"/>
    <w:rsid w:val="00EB12FA"/>
    <w:rsid w:val="00EB208D"/>
    <w:rsid w:val="00EB20F5"/>
    <w:rsid w:val="00EB27F2"/>
    <w:rsid w:val="00EB322B"/>
    <w:rsid w:val="00EB3D94"/>
    <w:rsid w:val="00EB422A"/>
    <w:rsid w:val="00EB5039"/>
    <w:rsid w:val="00EB54F8"/>
    <w:rsid w:val="00EB5772"/>
    <w:rsid w:val="00EB5E21"/>
    <w:rsid w:val="00EB78D4"/>
    <w:rsid w:val="00EB7ED4"/>
    <w:rsid w:val="00EC0B56"/>
    <w:rsid w:val="00EC2037"/>
    <w:rsid w:val="00EC274A"/>
    <w:rsid w:val="00EC365B"/>
    <w:rsid w:val="00EC451D"/>
    <w:rsid w:val="00EC462C"/>
    <w:rsid w:val="00EC539E"/>
    <w:rsid w:val="00EC661B"/>
    <w:rsid w:val="00EC7FB5"/>
    <w:rsid w:val="00ED0087"/>
    <w:rsid w:val="00ED070B"/>
    <w:rsid w:val="00ED0A55"/>
    <w:rsid w:val="00ED0AAF"/>
    <w:rsid w:val="00ED1325"/>
    <w:rsid w:val="00ED1850"/>
    <w:rsid w:val="00ED25A9"/>
    <w:rsid w:val="00ED29A2"/>
    <w:rsid w:val="00ED355D"/>
    <w:rsid w:val="00ED3827"/>
    <w:rsid w:val="00ED3E95"/>
    <w:rsid w:val="00ED4383"/>
    <w:rsid w:val="00ED4513"/>
    <w:rsid w:val="00ED4B25"/>
    <w:rsid w:val="00ED53B4"/>
    <w:rsid w:val="00ED5492"/>
    <w:rsid w:val="00ED56B1"/>
    <w:rsid w:val="00ED5E93"/>
    <w:rsid w:val="00ED6111"/>
    <w:rsid w:val="00ED6D19"/>
    <w:rsid w:val="00EE1C56"/>
    <w:rsid w:val="00EE2790"/>
    <w:rsid w:val="00EE3290"/>
    <w:rsid w:val="00EE3425"/>
    <w:rsid w:val="00EE3CDC"/>
    <w:rsid w:val="00EE3F13"/>
    <w:rsid w:val="00EE40F4"/>
    <w:rsid w:val="00EE441D"/>
    <w:rsid w:val="00EE45D1"/>
    <w:rsid w:val="00EE570A"/>
    <w:rsid w:val="00EE5BCE"/>
    <w:rsid w:val="00EE5DD6"/>
    <w:rsid w:val="00EE64EC"/>
    <w:rsid w:val="00EE7833"/>
    <w:rsid w:val="00EE7BD6"/>
    <w:rsid w:val="00EF0DBD"/>
    <w:rsid w:val="00EF226B"/>
    <w:rsid w:val="00EF2307"/>
    <w:rsid w:val="00EF38F6"/>
    <w:rsid w:val="00EF396E"/>
    <w:rsid w:val="00EF3FE9"/>
    <w:rsid w:val="00EF4957"/>
    <w:rsid w:val="00EF5917"/>
    <w:rsid w:val="00EF6981"/>
    <w:rsid w:val="00EF7921"/>
    <w:rsid w:val="00F0029D"/>
    <w:rsid w:val="00F00DD8"/>
    <w:rsid w:val="00F00FC1"/>
    <w:rsid w:val="00F0139F"/>
    <w:rsid w:val="00F01C07"/>
    <w:rsid w:val="00F01D80"/>
    <w:rsid w:val="00F02316"/>
    <w:rsid w:val="00F02337"/>
    <w:rsid w:val="00F02A05"/>
    <w:rsid w:val="00F02A20"/>
    <w:rsid w:val="00F03C54"/>
    <w:rsid w:val="00F03F56"/>
    <w:rsid w:val="00F03F75"/>
    <w:rsid w:val="00F041FC"/>
    <w:rsid w:val="00F04832"/>
    <w:rsid w:val="00F04C61"/>
    <w:rsid w:val="00F05BBB"/>
    <w:rsid w:val="00F06103"/>
    <w:rsid w:val="00F07564"/>
    <w:rsid w:val="00F076E5"/>
    <w:rsid w:val="00F10CD2"/>
    <w:rsid w:val="00F1265F"/>
    <w:rsid w:val="00F12A54"/>
    <w:rsid w:val="00F15705"/>
    <w:rsid w:val="00F16C58"/>
    <w:rsid w:val="00F20017"/>
    <w:rsid w:val="00F20BE6"/>
    <w:rsid w:val="00F21A26"/>
    <w:rsid w:val="00F224AF"/>
    <w:rsid w:val="00F22580"/>
    <w:rsid w:val="00F22A9F"/>
    <w:rsid w:val="00F2412C"/>
    <w:rsid w:val="00F24175"/>
    <w:rsid w:val="00F25517"/>
    <w:rsid w:val="00F2688D"/>
    <w:rsid w:val="00F26C85"/>
    <w:rsid w:val="00F26D46"/>
    <w:rsid w:val="00F26EB3"/>
    <w:rsid w:val="00F26FD4"/>
    <w:rsid w:val="00F30DEE"/>
    <w:rsid w:val="00F314FE"/>
    <w:rsid w:val="00F3289B"/>
    <w:rsid w:val="00F32E01"/>
    <w:rsid w:val="00F33912"/>
    <w:rsid w:val="00F349A9"/>
    <w:rsid w:val="00F35807"/>
    <w:rsid w:val="00F3591F"/>
    <w:rsid w:val="00F36067"/>
    <w:rsid w:val="00F36C33"/>
    <w:rsid w:val="00F3725E"/>
    <w:rsid w:val="00F377CF"/>
    <w:rsid w:val="00F379EC"/>
    <w:rsid w:val="00F40996"/>
    <w:rsid w:val="00F4111E"/>
    <w:rsid w:val="00F4161A"/>
    <w:rsid w:val="00F41D06"/>
    <w:rsid w:val="00F4220D"/>
    <w:rsid w:val="00F42DB2"/>
    <w:rsid w:val="00F43138"/>
    <w:rsid w:val="00F4320E"/>
    <w:rsid w:val="00F433B0"/>
    <w:rsid w:val="00F44089"/>
    <w:rsid w:val="00F44453"/>
    <w:rsid w:val="00F4457F"/>
    <w:rsid w:val="00F45FE0"/>
    <w:rsid w:val="00F469A3"/>
    <w:rsid w:val="00F46B0E"/>
    <w:rsid w:val="00F47779"/>
    <w:rsid w:val="00F47F99"/>
    <w:rsid w:val="00F50BBF"/>
    <w:rsid w:val="00F51791"/>
    <w:rsid w:val="00F52947"/>
    <w:rsid w:val="00F529A4"/>
    <w:rsid w:val="00F52F53"/>
    <w:rsid w:val="00F549DA"/>
    <w:rsid w:val="00F551EE"/>
    <w:rsid w:val="00F55FC0"/>
    <w:rsid w:val="00F576C9"/>
    <w:rsid w:val="00F60BFC"/>
    <w:rsid w:val="00F6254A"/>
    <w:rsid w:val="00F62676"/>
    <w:rsid w:val="00F64717"/>
    <w:rsid w:val="00F64957"/>
    <w:rsid w:val="00F656D1"/>
    <w:rsid w:val="00F65859"/>
    <w:rsid w:val="00F6588B"/>
    <w:rsid w:val="00F661AD"/>
    <w:rsid w:val="00F662FD"/>
    <w:rsid w:val="00F67A86"/>
    <w:rsid w:val="00F67C69"/>
    <w:rsid w:val="00F67D0F"/>
    <w:rsid w:val="00F7090E"/>
    <w:rsid w:val="00F70B03"/>
    <w:rsid w:val="00F70C50"/>
    <w:rsid w:val="00F70DF6"/>
    <w:rsid w:val="00F71424"/>
    <w:rsid w:val="00F71AF0"/>
    <w:rsid w:val="00F722D5"/>
    <w:rsid w:val="00F73659"/>
    <w:rsid w:val="00F744DC"/>
    <w:rsid w:val="00F74C7E"/>
    <w:rsid w:val="00F74E3A"/>
    <w:rsid w:val="00F756ED"/>
    <w:rsid w:val="00F76927"/>
    <w:rsid w:val="00F77826"/>
    <w:rsid w:val="00F801AE"/>
    <w:rsid w:val="00F80C4A"/>
    <w:rsid w:val="00F80CE7"/>
    <w:rsid w:val="00F81260"/>
    <w:rsid w:val="00F8239F"/>
    <w:rsid w:val="00F826BB"/>
    <w:rsid w:val="00F82D63"/>
    <w:rsid w:val="00F82ECB"/>
    <w:rsid w:val="00F8403C"/>
    <w:rsid w:val="00F84214"/>
    <w:rsid w:val="00F843EE"/>
    <w:rsid w:val="00F84F8E"/>
    <w:rsid w:val="00F851F8"/>
    <w:rsid w:val="00F854BF"/>
    <w:rsid w:val="00F85C1F"/>
    <w:rsid w:val="00F86D98"/>
    <w:rsid w:val="00F87B78"/>
    <w:rsid w:val="00F9058A"/>
    <w:rsid w:val="00F91A59"/>
    <w:rsid w:val="00F92B52"/>
    <w:rsid w:val="00F930C5"/>
    <w:rsid w:val="00F936B8"/>
    <w:rsid w:val="00F936E8"/>
    <w:rsid w:val="00F9398B"/>
    <w:rsid w:val="00F93A6D"/>
    <w:rsid w:val="00F93FE4"/>
    <w:rsid w:val="00F9419E"/>
    <w:rsid w:val="00F94859"/>
    <w:rsid w:val="00F976E5"/>
    <w:rsid w:val="00F979CA"/>
    <w:rsid w:val="00FA0BC3"/>
    <w:rsid w:val="00FA0BFE"/>
    <w:rsid w:val="00FA13A6"/>
    <w:rsid w:val="00FA13D3"/>
    <w:rsid w:val="00FA23FE"/>
    <w:rsid w:val="00FA3795"/>
    <w:rsid w:val="00FA3D7B"/>
    <w:rsid w:val="00FA41E5"/>
    <w:rsid w:val="00FA46DF"/>
    <w:rsid w:val="00FA4C3C"/>
    <w:rsid w:val="00FA56CD"/>
    <w:rsid w:val="00FA626E"/>
    <w:rsid w:val="00FA6C04"/>
    <w:rsid w:val="00FA6F8E"/>
    <w:rsid w:val="00FA71B0"/>
    <w:rsid w:val="00FA72F6"/>
    <w:rsid w:val="00FB036E"/>
    <w:rsid w:val="00FB1117"/>
    <w:rsid w:val="00FB1126"/>
    <w:rsid w:val="00FB1183"/>
    <w:rsid w:val="00FB12B6"/>
    <w:rsid w:val="00FB190C"/>
    <w:rsid w:val="00FB1BE7"/>
    <w:rsid w:val="00FB2199"/>
    <w:rsid w:val="00FB2840"/>
    <w:rsid w:val="00FB2EC1"/>
    <w:rsid w:val="00FB3443"/>
    <w:rsid w:val="00FB4928"/>
    <w:rsid w:val="00FB4D3A"/>
    <w:rsid w:val="00FB4E3B"/>
    <w:rsid w:val="00FB5732"/>
    <w:rsid w:val="00FB5BBE"/>
    <w:rsid w:val="00FB612D"/>
    <w:rsid w:val="00FB61C1"/>
    <w:rsid w:val="00FB7A73"/>
    <w:rsid w:val="00FB7A8C"/>
    <w:rsid w:val="00FC0076"/>
    <w:rsid w:val="00FC09C8"/>
    <w:rsid w:val="00FC0D9D"/>
    <w:rsid w:val="00FC1AA4"/>
    <w:rsid w:val="00FC1CEF"/>
    <w:rsid w:val="00FC232F"/>
    <w:rsid w:val="00FC299F"/>
    <w:rsid w:val="00FC3666"/>
    <w:rsid w:val="00FC4745"/>
    <w:rsid w:val="00FC518B"/>
    <w:rsid w:val="00FC660D"/>
    <w:rsid w:val="00FC66C1"/>
    <w:rsid w:val="00FC6C50"/>
    <w:rsid w:val="00FC6CB6"/>
    <w:rsid w:val="00FC781C"/>
    <w:rsid w:val="00FC7EB7"/>
    <w:rsid w:val="00FD149A"/>
    <w:rsid w:val="00FD15EF"/>
    <w:rsid w:val="00FD1B6D"/>
    <w:rsid w:val="00FD2618"/>
    <w:rsid w:val="00FD2B58"/>
    <w:rsid w:val="00FD2C7F"/>
    <w:rsid w:val="00FD2F31"/>
    <w:rsid w:val="00FD3805"/>
    <w:rsid w:val="00FD3D1F"/>
    <w:rsid w:val="00FD3E59"/>
    <w:rsid w:val="00FD4595"/>
    <w:rsid w:val="00FD45CF"/>
    <w:rsid w:val="00FD6983"/>
    <w:rsid w:val="00FD6BA5"/>
    <w:rsid w:val="00FD6E76"/>
    <w:rsid w:val="00FD72F2"/>
    <w:rsid w:val="00FD76C5"/>
    <w:rsid w:val="00FD7C16"/>
    <w:rsid w:val="00FE0694"/>
    <w:rsid w:val="00FE0A65"/>
    <w:rsid w:val="00FE187C"/>
    <w:rsid w:val="00FE22C7"/>
    <w:rsid w:val="00FE2DF6"/>
    <w:rsid w:val="00FE38FD"/>
    <w:rsid w:val="00FE394A"/>
    <w:rsid w:val="00FE412F"/>
    <w:rsid w:val="00FE4A5D"/>
    <w:rsid w:val="00FE52E9"/>
    <w:rsid w:val="00FE55B9"/>
    <w:rsid w:val="00FE6018"/>
    <w:rsid w:val="00FE6841"/>
    <w:rsid w:val="00FE6AC6"/>
    <w:rsid w:val="00FE73EE"/>
    <w:rsid w:val="00FE75A6"/>
    <w:rsid w:val="00FE78E2"/>
    <w:rsid w:val="00FE7DE2"/>
    <w:rsid w:val="00FF04D5"/>
    <w:rsid w:val="00FF0B65"/>
    <w:rsid w:val="00FF102D"/>
    <w:rsid w:val="00FF1502"/>
    <w:rsid w:val="00FF1D36"/>
    <w:rsid w:val="00FF216D"/>
    <w:rsid w:val="00FF2381"/>
    <w:rsid w:val="00FF2A47"/>
    <w:rsid w:val="00FF3C6C"/>
    <w:rsid w:val="00FF4527"/>
    <w:rsid w:val="00FF6A05"/>
    <w:rsid w:val="00FF75CD"/>
    <w:rsid w:val="00FF786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836396"/>
  <w15:docId w15:val="{8EE2DD9F-2072-4BD1-9588-7A158DE07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1642B"/>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8010D6"/>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5">
    <w:name w:val="heading 5"/>
    <w:basedOn w:val="Normal"/>
    <w:next w:val="Normal"/>
    <w:link w:val="Ttulo5Car"/>
    <w:qFormat/>
    <w:rsid w:val="008010D6"/>
    <w:pPr>
      <w:spacing w:before="240" w:after="60"/>
      <w:outlineLvl w:val="4"/>
    </w:pPr>
    <w:rPr>
      <w:b/>
      <w:bCs/>
      <w:i/>
      <w:iCs/>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C1EC0"/>
    <w:rPr>
      <w:rFonts w:ascii="Cambria" w:hAnsi="Cambria"/>
      <w:b/>
      <w:bCs/>
      <w:color w:val="365F91"/>
      <w:sz w:val="28"/>
      <w:szCs w:val="28"/>
      <w:lang w:val="es-ES_tradnl" w:eastAsia="es-ES"/>
    </w:rPr>
  </w:style>
  <w:style w:type="character" w:customStyle="1" w:styleId="Ttulo2Car">
    <w:name w:val="Título 2 Car"/>
    <w:basedOn w:val="Fuentedeprrafopredeter"/>
    <w:link w:val="Ttulo2"/>
    <w:semiHidden/>
    <w:rsid w:val="008010D6"/>
    <w:rPr>
      <w:rFonts w:ascii="Cambria" w:hAnsi="Cambria"/>
      <w:b/>
      <w:bCs/>
      <w:i/>
      <w:iCs/>
      <w:sz w:val="28"/>
      <w:szCs w:val="28"/>
      <w:lang w:val="es-ES"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5Car">
    <w:name w:val="Título 5 Car"/>
    <w:basedOn w:val="Fuentedeprrafopredeter"/>
    <w:link w:val="Ttulo5"/>
    <w:rsid w:val="008010D6"/>
    <w:rPr>
      <w:b/>
      <w:bCs/>
      <w:i/>
      <w:iCs/>
      <w:sz w:val="26"/>
      <w:szCs w:val="26"/>
      <w:lang w:eastAsia="es-ES"/>
    </w:rPr>
  </w:style>
  <w:style w:type="paragraph" w:styleId="Textoindependiente">
    <w:name w:val="Body Text"/>
    <w:aliases w:val="bt,TextindepT2,Table Bullet 1,body text,body tesx,contents,TABLA DE CONTENIDO 3,EHPT,Body Text2,ändrad,contents Car Car,TABLA DE CONTENIDO 3 Car Car Car,tabla 2,Subsection Body Text,Car Car, Car Car,TABLA DE CONTENIDO 3 Car Car"/>
    <w:basedOn w:val="Normal"/>
    <w:link w:val="TextoindependienteCar"/>
    <w:uiPriority w:val="99"/>
    <w:qFormat/>
    <w:rsid w:val="00131072"/>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DE CONTENIDO 3 Car Car Car Car,tabla 2 Car,Car Car Car2"/>
    <w:basedOn w:val="Fuentedeprrafopredeter"/>
    <w:link w:val="Textoindependiente"/>
    <w:uiPriority w:val="99"/>
    <w:rsid w:val="008010D6"/>
    <w:rPr>
      <w:rFonts w:ascii="Arial"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13107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rsid w:val="00095F44"/>
    <w:rPr>
      <w:sz w:val="24"/>
      <w:szCs w:val="24"/>
      <w:lang w:val="es-ES" w:eastAsia="es-ES"/>
    </w:rPr>
  </w:style>
  <w:style w:type="paragraph" w:styleId="Piedepgina">
    <w:name w:val="footer"/>
    <w:basedOn w:val="Normal"/>
    <w:link w:val="PiedepginaCar"/>
    <w:uiPriority w:val="99"/>
    <w:rsid w:val="00131072"/>
    <w:pPr>
      <w:tabs>
        <w:tab w:val="center" w:pos="4419"/>
        <w:tab w:val="right" w:pos="8838"/>
      </w:tabs>
    </w:pPr>
  </w:style>
  <w:style w:type="character" w:customStyle="1" w:styleId="PiedepginaCar">
    <w:name w:val="Pie de página Car"/>
    <w:link w:val="Piedepgina"/>
    <w:uiPriority w:val="99"/>
    <w:rsid w:val="00095F44"/>
    <w:rPr>
      <w:sz w:val="24"/>
      <w:szCs w:val="24"/>
      <w:lang w:val="es-ES" w:eastAsia="es-ES"/>
    </w:rPr>
  </w:style>
  <w:style w:type="character" w:styleId="Hipervnculo">
    <w:name w:val="Hyperlink"/>
    <w:uiPriority w:val="99"/>
    <w:qFormat/>
    <w:rsid w:val="005C49AC"/>
    <w:rPr>
      <w:color w:val="0000FF"/>
      <w:u w:val="single"/>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qFormat/>
    <w:rsid w:val="00230522"/>
    <w:pPr>
      <w:ind w:left="720"/>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D1478A"/>
    <w:rPr>
      <w:sz w:val="24"/>
      <w:szCs w:val="24"/>
      <w:lang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230522"/>
    <w:rPr>
      <w:sz w:val="20"/>
      <w:szCs w:val="20"/>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link w:val="Textonotapie"/>
    <w:rsid w:val="00230522"/>
    <w:rPr>
      <w:lang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aliases w:val="Car2, Car2,Car2 Car Car Car, Car2 Car Car Car"/>
    <w:basedOn w:val="Normal"/>
    <w:link w:val="Textoindependiente2Car"/>
    <w:uiPriority w:val="99"/>
    <w:unhideWhenUsed/>
    <w:qFormat/>
    <w:rsid w:val="00230522"/>
    <w:pPr>
      <w:spacing w:after="120" w:line="480" w:lineRule="auto"/>
    </w:pPr>
  </w:style>
  <w:style w:type="character" w:customStyle="1" w:styleId="Textoindependiente2Car">
    <w:name w:val="Texto independiente 2 Car"/>
    <w:aliases w:val="Car2 Car, Car2 Car,Car2 Car Car Car Car, Car2 Car Car Car Car"/>
    <w:link w:val="Textoindependiente2"/>
    <w:uiPriority w:val="99"/>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36616B"/>
    <w:pPr>
      <w:spacing w:before="100" w:beforeAutospacing="1" w:after="100" w:afterAutospacing="1"/>
    </w:pPr>
    <w:rPr>
      <w:lang w:val="es-CO" w:eastAsia="es-CO"/>
    </w:rPr>
  </w:style>
  <w:style w:type="character" w:styleId="Refdecomentario">
    <w:name w:val="annotation reference"/>
    <w:basedOn w:val="Fuentedeprrafopredeter"/>
    <w:uiPriority w:val="99"/>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basedOn w:val="Fuentedeprrafopredete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customStyle="1" w:styleId="Prrafodelista1">
    <w:name w:val="Párrafo de lista1"/>
    <w:basedOn w:val="Normal"/>
    <w:link w:val="ListParagraphChar"/>
    <w:qFormat/>
    <w:rsid w:val="00033662"/>
    <w:pPr>
      <w:ind w:left="720"/>
    </w:pPr>
    <w:rPr>
      <w:lang w:val="es-CO"/>
    </w:rPr>
  </w:style>
  <w:style w:type="paragraph" w:styleId="Subttulo">
    <w:name w:val="Subtitle"/>
    <w:basedOn w:val="Normal"/>
    <w:link w:val="SubttuloCar"/>
    <w:qFormat/>
    <w:rsid w:val="008010D6"/>
    <w:pPr>
      <w:jc w:val="center"/>
    </w:pPr>
    <w:rPr>
      <w:rFonts w:ascii="Tahoma" w:hAnsi="Tahoma" w:cs="Tahoma"/>
      <w:b/>
      <w:bCs/>
      <w:sz w:val="22"/>
      <w:lang w:val="es-CO"/>
    </w:rPr>
  </w:style>
  <w:style w:type="character" w:customStyle="1" w:styleId="SubttuloCar">
    <w:name w:val="Subtítulo Car"/>
    <w:basedOn w:val="Fuentedeprrafopredeter"/>
    <w:link w:val="Subttulo"/>
    <w:rsid w:val="008010D6"/>
    <w:rPr>
      <w:rFonts w:ascii="Tahoma" w:hAnsi="Tahoma" w:cs="Tahoma"/>
      <w:b/>
      <w:bCs/>
      <w:sz w:val="22"/>
      <w:szCs w:val="24"/>
      <w:lang w:eastAsia="es-ES"/>
    </w:rPr>
  </w:style>
  <w:style w:type="paragraph" w:styleId="Textoindependiente3">
    <w:name w:val="Body Text 3"/>
    <w:basedOn w:val="Normal"/>
    <w:link w:val="Textoindependiente3Car"/>
    <w:uiPriority w:val="99"/>
    <w:rsid w:val="008010D6"/>
    <w:pPr>
      <w:spacing w:after="120"/>
    </w:pPr>
    <w:rPr>
      <w:sz w:val="16"/>
      <w:szCs w:val="16"/>
    </w:rPr>
  </w:style>
  <w:style w:type="character" w:customStyle="1" w:styleId="Textoindependiente3Car">
    <w:name w:val="Texto independiente 3 Car"/>
    <w:basedOn w:val="Fuentedeprrafopredeter"/>
    <w:link w:val="Textoindependiente3"/>
    <w:uiPriority w:val="99"/>
    <w:rsid w:val="008010D6"/>
    <w:rPr>
      <w:sz w:val="16"/>
      <w:szCs w:val="16"/>
      <w:lang w:val="es-ES" w:eastAsia="es-ES"/>
    </w:rPr>
  </w:style>
  <w:style w:type="paragraph" w:customStyle="1" w:styleId="ListaCC">
    <w:name w:val="Lista CC."/>
    <w:basedOn w:val="Normal"/>
    <w:rsid w:val="008010D6"/>
    <w:rPr>
      <w:rFonts w:ascii="Arial" w:hAnsi="Arial"/>
    </w:rPr>
  </w:style>
  <w:style w:type="paragraph" w:customStyle="1" w:styleId="Textoindependiente21">
    <w:name w:val="Texto independiente 21"/>
    <w:basedOn w:val="Normal"/>
    <w:rsid w:val="008010D6"/>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Prrafodelista2">
    <w:name w:val="Párrafo de lista2"/>
    <w:basedOn w:val="Normal"/>
    <w:rsid w:val="008010D6"/>
    <w:pPr>
      <w:ind w:left="720"/>
    </w:pPr>
    <w:rPr>
      <w:lang w:val="es-CO"/>
    </w:rPr>
  </w:style>
  <w:style w:type="paragraph" w:styleId="Sangradetextonormal">
    <w:name w:val="Body Text Indent"/>
    <w:basedOn w:val="Normal"/>
    <w:link w:val="SangradetextonormalCar"/>
    <w:uiPriority w:val="99"/>
    <w:unhideWhenUsed/>
    <w:rsid w:val="008010D6"/>
    <w:pPr>
      <w:spacing w:after="120"/>
      <w:ind w:left="283"/>
    </w:pPr>
  </w:style>
  <w:style w:type="character" w:customStyle="1" w:styleId="SangradetextonormalCar">
    <w:name w:val="Sangría de texto normal Car"/>
    <w:basedOn w:val="Fuentedeprrafopredeter"/>
    <w:link w:val="Sangradetextonormal"/>
    <w:uiPriority w:val="99"/>
    <w:rsid w:val="008010D6"/>
    <w:rPr>
      <w:sz w:val="24"/>
      <w:szCs w:val="24"/>
      <w:lang w:val="es-ES" w:eastAsia="es-ES"/>
    </w:rPr>
  </w:style>
  <w:style w:type="character" w:customStyle="1" w:styleId="st">
    <w:name w:val="st"/>
    <w:basedOn w:val="Fuentedeprrafopredeter"/>
    <w:rsid w:val="008010D6"/>
  </w:style>
  <w:style w:type="character" w:styleId="Hipervnculovisitado">
    <w:name w:val="FollowedHyperlink"/>
    <w:basedOn w:val="Fuentedeprrafopredeter"/>
    <w:uiPriority w:val="99"/>
    <w:unhideWhenUsed/>
    <w:rsid w:val="000C739B"/>
    <w:rPr>
      <w:color w:val="800080"/>
      <w:u w:val="single"/>
    </w:rPr>
  </w:style>
  <w:style w:type="paragraph" w:customStyle="1" w:styleId="xl65">
    <w:name w:val="xl65"/>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6">
    <w:name w:val="xl66"/>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7">
    <w:name w:val="xl67"/>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8">
    <w:name w:val="xl68"/>
    <w:basedOn w:val="Normal"/>
    <w:rsid w:val="000C739B"/>
    <w:pPr>
      <w:spacing w:before="100" w:beforeAutospacing="1" w:after="100" w:afterAutospacing="1"/>
    </w:pPr>
    <w:rPr>
      <w:rFonts w:ascii="Arial" w:hAnsi="Arial" w:cs="Arial"/>
      <w:sz w:val="20"/>
      <w:szCs w:val="20"/>
      <w:lang w:val="es-CO" w:eastAsia="es-CO"/>
    </w:rPr>
  </w:style>
  <w:style w:type="paragraph" w:customStyle="1" w:styleId="xl69">
    <w:name w:val="xl69"/>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70">
    <w:name w:val="xl70"/>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1">
    <w:name w:val="xl71"/>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2">
    <w:name w:val="xl72"/>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3">
    <w:name w:val="xl73"/>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4">
    <w:name w:val="xl74"/>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75">
    <w:name w:val="xl75"/>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76">
    <w:name w:val="xl76"/>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val="es-CO" w:eastAsia="es-CO"/>
    </w:rPr>
  </w:style>
  <w:style w:type="paragraph" w:customStyle="1" w:styleId="xl77">
    <w:name w:val="xl77"/>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8">
    <w:name w:val="xl78"/>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9">
    <w:name w:val="xl79"/>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0">
    <w:name w:val="xl80"/>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81">
    <w:name w:val="xl81"/>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lang w:val="es-CO" w:eastAsia="es-CO"/>
    </w:rPr>
  </w:style>
  <w:style w:type="paragraph" w:customStyle="1" w:styleId="xl82">
    <w:name w:val="xl82"/>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3">
    <w:name w:val="xl83"/>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84">
    <w:name w:val="xl84"/>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85">
    <w:name w:val="xl85"/>
    <w:basedOn w:val="Normal"/>
    <w:rsid w:val="0023032F"/>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pPr>
    <w:rPr>
      <w:b/>
      <w:bCs/>
      <w:i/>
      <w:iCs/>
      <w:sz w:val="18"/>
      <w:szCs w:val="18"/>
      <w:lang w:val="es-CO" w:eastAsia="es-CO"/>
    </w:rPr>
  </w:style>
  <w:style w:type="paragraph" w:customStyle="1" w:styleId="xl86">
    <w:name w:val="xl86"/>
    <w:basedOn w:val="Normal"/>
    <w:rsid w:val="0023032F"/>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i/>
      <w:iCs/>
      <w:sz w:val="18"/>
      <w:szCs w:val="18"/>
      <w:lang w:val="es-CO" w:eastAsia="es-CO"/>
    </w:rPr>
  </w:style>
  <w:style w:type="paragraph" w:customStyle="1" w:styleId="xl87">
    <w:name w:val="xl87"/>
    <w:basedOn w:val="Normal"/>
    <w:rsid w:val="0023032F"/>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88">
    <w:name w:val="xl88"/>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89">
    <w:name w:val="xl89"/>
    <w:basedOn w:val="Normal"/>
    <w:rsid w:val="0023032F"/>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0">
    <w:name w:val="xl90"/>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1">
    <w:name w:val="xl91"/>
    <w:basedOn w:val="Normal"/>
    <w:rsid w:val="0023032F"/>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2">
    <w:name w:val="xl92"/>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3">
    <w:name w:val="xl93"/>
    <w:basedOn w:val="Normal"/>
    <w:rsid w:val="0023032F"/>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4">
    <w:name w:val="xl94"/>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95">
    <w:name w:val="xl95"/>
    <w:basedOn w:val="Normal"/>
    <w:rsid w:val="0023032F"/>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6">
    <w:name w:val="xl96"/>
    <w:basedOn w:val="Normal"/>
    <w:rsid w:val="0023032F"/>
    <w:pPr>
      <w:pBdr>
        <w:left w:val="single" w:sz="4" w:space="0" w:color="BFBFBF"/>
      </w:pBdr>
      <w:spacing w:before="100" w:beforeAutospacing="1" w:after="100" w:afterAutospacing="1"/>
    </w:pPr>
    <w:rPr>
      <w:b/>
      <w:bCs/>
      <w:i/>
      <w:iCs/>
      <w:sz w:val="18"/>
      <w:szCs w:val="18"/>
      <w:lang w:val="es-CO" w:eastAsia="es-CO"/>
    </w:rPr>
  </w:style>
  <w:style w:type="paragraph" w:customStyle="1" w:styleId="xl97">
    <w:name w:val="xl97"/>
    <w:basedOn w:val="Normal"/>
    <w:rsid w:val="0023032F"/>
    <w:pPr>
      <w:pBdr>
        <w:right w:val="single" w:sz="4" w:space="0" w:color="BFBFBF"/>
      </w:pBdr>
      <w:spacing w:before="100" w:beforeAutospacing="1" w:after="100" w:afterAutospacing="1"/>
    </w:pPr>
    <w:rPr>
      <w:b/>
      <w:bCs/>
      <w:i/>
      <w:iCs/>
      <w:sz w:val="18"/>
      <w:szCs w:val="18"/>
      <w:lang w:val="es-CO" w:eastAsia="es-CO"/>
    </w:rPr>
  </w:style>
  <w:style w:type="paragraph" w:customStyle="1" w:styleId="xl98">
    <w:name w:val="xl98"/>
    <w:basedOn w:val="Normal"/>
    <w:rsid w:val="0023032F"/>
    <w:pPr>
      <w:pBdr>
        <w:left w:val="single" w:sz="4" w:space="0" w:color="BFBFBF"/>
      </w:pBdr>
      <w:spacing w:before="100" w:beforeAutospacing="1" w:after="100" w:afterAutospacing="1"/>
    </w:pPr>
    <w:rPr>
      <w:b/>
      <w:bCs/>
      <w:i/>
      <w:iCs/>
      <w:sz w:val="18"/>
      <w:szCs w:val="18"/>
      <w:lang w:val="es-CO" w:eastAsia="es-CO"/>
    </w:rPr>
  </w:style>
  <w:style w:type="paragraph" w:customStyle="1" w:styleId="xl99">
    <w:name w:val="xl99"/>
    <w:basedOn w:val="Normal"/>
    <w:rsid w:val="0023032F"/>
    <w:pPr>
      <w:pBdr>
        <w:right w:val="single" w:sz="4" w:space="0" w:color="BFBFBF"/>
      </w:pBdr>
      <w:spacing w:before="100" w:beforeAutospacing="1" w:after="100" w:afterAutospacing="1"/>
    </w:pPr>
    <w:rPr>
      <w:b/>
      <w:bCs/>
      <w:i/>
      <w:iCs/>
      <w:sz w:val="18"/>
      <w:szCs w:val="18"/>
      <w:lang w:val="es-CO" w:eastAsia="es-CO"/>
    </w:rPr>
  </w:style>
  <w:style w:type="paragraph" w:customStyle="1" w:styleId="xl100">
    <w:name w:val="xl100"/>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1">
    <w:name w:val="xl101"/>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2">
    <w:name w:val="xl102"/>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3">
    <w:name w:val="xl103"/>
    <w:basedOn w:val="Normal"/>
    <w:rsid w:val="0023032F"/>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4">
    <w:name w:val="xl104"/>
    <w:basedOn w:val="Normal"/>
    <w:rsid w:val="0023032F"/>
    <w:pPr>
      <w:pBdr>
        <w:top w:val="single" w:sz="4" w:space="0" w:color="BFBFBF"/>
        <w:left w:val="single" w:sz="4" w:space="0" w:color="BFBFBF"/>
      </w:pBdr>
      <w:spacing w:before="100" w:beforeAutospacing="1" w:after="100" w:afterAutospacing="1"/>
    </w:pPr>
    <w:rPr>
      <w:b/>
      <w:bCs/>
      <w:i/>
      <w:iCs/>
      <w:sz w:val="18"/>
      <w:szCs w:val="18"/>
      <w:lang w:val="es-CO" w:eastAsia="es-CO"/>
    </w:rPr>
  </w:style>
  <w:style w:type="paragraph" w:customStyle="1" w:styleId="xl105">
    <w:name w:val="xl105"/>
    <w:basedOn w:val="Normal"/>
    <w:rsid w:val="0023032F"/>
    <w:pPr>
      <w:pBdr>
        <w:top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6">
    <w:name w:val="xl106"/>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7">
    <w:name w:val="xl107"/>
    <w:basedOn w:val="Normal"/>
    <w:rsid w:val="0023032F"/>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8">
    <w:name w:val="xl108"/>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9">
    <w:name w:val="xl109"/>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0">
    <w:name w:val="xl110"/>
    <w:basedOn w:val="Normal"/>
    <w:rsid w:val="0023032F"/>
    <w:pPr>
      <w:pBdr>
        <w:top w:val="single" w:sz="4" w:space="0" w:color="BFBFBF"/>
        <w:left w:val="single" w:sz="4" w:space="0" w:color="BFBFBF"/>
        <w:bottom w:val="single" w:sz="4" w:space="0" w:color="BFBFBF"/>
      </w:pBdr>
      <w:spacing w:before="100" w:beforeAutospacing="1" w:after="100" w:afterAutospacing="1"/>
      <w:jc w:val="center"/>
    </w:pPr>
    <w:rPr>
      <w:b/>
      <w:bCs/>
      <w:i/>
      <w:iCs/>
      <w:sz w:val="18"/>
      <w:szCs w:val="18"/>
      <w:lang w:val="es-CO" w:eastAsia="es-CO"/>
    </w:rPr>
  </w:style>
  <w:style w:type="paragraph" w:customStyle="1" w:styleId="xl111">
    <w:name w:val="xl111"/>
    <w:basedOn w:val="Normal"/>
    <w:rsid w:val="0023032F"/>
    <w:pPr>
      <w:pBdr>
        <w:top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112">
    <w:name w:val="xl112"/>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13">
    <w:name w:val="xl113"/>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4">
    <w:name w:val="xl114"/>
    <w:basedOn w:val="Normal"/>
    <w:rsid w:val="0023032F"/>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5">
    <w:name w:val="xl115"/>
    <w:basedOn w:val="Normal"/>
    <w:rsid w:val="0023032F"/>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6">
    <w:name w:val="xl116"/>
    <w:basedOn w:val="Normal"/>
    <w:rsid w:val="0023032F"/>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7">
    <w:name w:val="xl117"/>
    <w:basedOn w:val="Normal"/>
    <w:rsid w:val="0023032F"/>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xl118">
    <w:name w:val="xl118"/>
    <w:basedOn w:val="Normal"/>
    <w:rsid w:val="0023032F"/>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font5">
    <w:name w:val="font5"/>
    <w:basedOn w:val="Normal"/>
    <w:rsid w:val="002A3505"/>
    <w:pPr>
      <w:spacing w:before="100" w:beforeAutospacing="1" w:after="100" w:afterAutospacing="1"/>
    </w:pPr>
    <w:rPr>
      <w:rFonts w:ascii="Arial" w:hAnsi="Arial" w:cs="Arial"/>
      <w:color w:val="000000"/>
      <w:sz w:val="16"/>
      <w:szCs w:val="16"/>
      <w:lang w:val="es-CO" w:eastAsia="es-CO"/>
    </w:rPr>
  </w:style>
  <w:style w:type="paragraph" w:customStyle="1" w:styleId="font6">
    <w:name w:val="font6"/>
    <w:basedOn w:val="Normal"/>
    <w:rsid w:val="002A3505"/>
    <w:pPr>
      <w:spacing w:before="100" w:beforeAutospacing="1" w:after="100" w:afterAutospacing="1"/>
    </w:pPr>
    <w:rPr>
      <w:rFonts w:ascii="Arial" w:hAnsi="Arial" w:cs="Arial"/>
      <w:b/>
      <w:bCs/>
      <w:color w:val="000000"/>
      <w:sz w:val="16"/>
      <w:szCs w:val="16"/>
      <w:lang w:val="es-CO" w:eastAsia="es-CO"/>
    </w:rPr>
  </w:style>
  <w:style w:type="paragraph" w:customStyle="1" w:styleId="font7">
    <w:name w:val="font7"/>
    <w:basedOn w:val="Normal"/>
    <w:rsid w:val="002A3505"/>
    <w:pPr>
      <w:spacing w:before="100" w:beforeAutospacing="1" w:after="100" w:afterAutospacing="1"/>
    </w:pPr>
    <w:rPr>
      <w:rFonts w:ascii="Tahoma" w:hAnsi="Tahoma" w:cs="Tahoma"/>
      <w:b/>
      <w:bCs/>
      <w:color w:val="000000"/>
      <w:sz w:val="18"/>
      <w:szCs w:val="18"/>
      <w:lang w:val="es-CO" w:eastAsia="es-CO"/>
    </w:rPr>
  </w:style>
  <w:style w:type="paragraph" w:customStyle="1" w:styleId="font8">
    <w:name w:val="font8"/>
    <w:basedOn w:val="Normal"/>
    <w:rsid w:val="002A3505"/>
    <w:pPr>
      <w:spacing w:before="100" w:beforeAutospacing="1" w:after="100" w:afterAutospacing="1"/>
    </w:pPr>
    <w:rPr>
      <w:rFonts w:ascii="Tahoma" w:hAnsi="Tahoma" w:cs="Tahoma"/>
      <w:color w:val="000000"/>
      <w:sz w:val="18"/>
      <w:szCs w:val="18"/>
      <w:lang w:val="es-CO" w:eastAsia="es-CO"/>
    </w:rPr>
  </w:style>
  <w:style w:type="paragraph" w:customStyle="1" w:styleId="TableParagraph">
    <w:name w:val="Table Paragraph"/>
    <w:basedOn w:val="Normal"/>
    <w:uiPriority w:val="1"/>
    <w:qFormat/>
    <w:rsid w:val="009C00D1"/>
    <w:pPr>
      <w:widowControl w:val="0"/>
    </w:pPr>
    <w:rPr>
      <w:rFonts w:ascii="Arial" w:eastAsia="Arial" w:hAnsi="Arial" w:cs="Arial"/>
      <w:sz w:val="22"/>
      <w:szCs w:val="22"/>
      <w:lang w:val="en-US" w:eastAsia="en-US"/>
    </w:rPr>
  </w:style>
  <w:style w:type="paragraph" w:styleId="Encabezadodemensaje">
    <w:name w:val="Message Header"/>
    <w:basedOn w:val="Normal"/>
    <w:link w:val="EncabezadodemensajeCar"/>
    <w:rsid w:val="009632C1"/>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9632C1"/>
    <w:rPr>
      <w:rFonts w:ascii="Arial" w:hAnsi="Arial"/>
      <w:sz w:val="24"/>
      <w:szCs w:val="24"/>
      <w:lang w:val="es-ES_tradnl" w:eastAsia="es-ES"/>
    </w:rPr>
  </w:style>
  <w:style w:type="paragraph" w:customStyle="1" w:styleId="xl345">
    <w:name w:val="xl345"/>
    <w:basedOn w:val="Normal"/>
    <w:rsid w:val="001C7890"/>
    <w:pPr>
      <w:pBdr>
        <w:top w:val="single" w:sz="8" w:space="0" w:color="FFFFFF"/>
        <w:left w:val="single" w:sz="8" w:space="0" w:color="FFFFFF"/>
        <w:bottom w:val="single" w:sz="4" w:space="0" w:color="808080"/>
      </w:pBdr>
      <w:shd w:val="clear" w:color="000000" w:fill="C00000"/>
      <w:spacing w:before="100" w:beforeAutospacing="1" w:after="100" w:afterAutospacing="1"/>
      <w:jc w:val="center"/>
      <w:textAlignment w:val="center"/>
    </w:pPr>
    <w:rPr>
      <w:rFonts w:ascii="Arial" w:hAnsi="Arial" w:cs="Arial"/>
      <w:b/>
      <w:bCs/>
      <w:color w:val="FFFFFF"/>
      <w:lang w:val="es-CO" w:eastAsia="es-CO"/>
    </w:rPr>
  </w:style>
  <w:style w:type="paragraph" w:customStyle="1" w:styleId="xl346">
    <w:name w:val="xl346"/>
    <w:basedOn w:val="Normal"/>
    <w:rsid w:val="001C7890"/>
    <w:pPr>
      <w:pBdr>
        <w:top w:val="single" w:sz="8" w:space="0" w:color="FFFFFF"/>
        <w:bottom w:val="single" w:sz="4" w:space="0" w:color="808080"/>
        <w:right w:val="single" w:sz="8" w:space="0" w:color="FFFFFF"/>
      </w:pBdr>
      <w:shd w:val="clear" w:color="000000" w:fill="C00000"/>
      <w:spacing w:before="100" w:beforeAutospacing="1" w:after="100" w:afterAutospacing="1"/>
      <w:jc w:val="center"/>
      <w:textAlignment w:val="center"/>
    </w:pPr>
    <w:rPr>
      <w:rFonts w:ascii="Arial" w:hAnsi="Arial" w:cs="Arial"/>
      <w:b/>
      <w:bCs/>
      <w:color w:val="FFFFFF"/>
      <w:lang w:val="es-CO" w:eastAsia="es-CO"/>
    </w:rPr>
  </w:style>
  <w:style w:type="paragraph" w:customStyle="1" w:styleId="xl347">
    <w:name w:val="xl347"/>
    <w:basedOn w:val="Normal"/>
    <w:rsid w:val="001C78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348">
    <w:name w:val="xl348"/>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49">
    <w:name w:val="xl349"/>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0">
    <w:name w:val="xl350"/>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1">
    <w:name w:val="xl351"/>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20"/>
      <w:szCs w:val="20"/>
      <w:lang w:val="es-CO" w:eastAsia="es-CO"/>
    </w:rPr>
  </w:style>
  <w:style w:type="paragraph" w:customStyle="1" w:styleId="xl352">
    <w:name w:val="xl352"/>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3">
    <w:name w:val="xl353"/>
    <w:basedOn w:val="Normal"/>
    <w:rsid w:val="001C789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354">
    <w:name w:val="xl354"/>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5">
    <w:name w:val="xl355"/>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56">
    <w:name w:val="xl356"/>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7">
    <w:name w:val="xl357"/>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8">
    <w:name w:val="xl358"/>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59">
    <w:name w:val="xl359"/>
    <w:basedOn w:val="Normal"/>
    <w:rsid w:val="001C7890"/>
    <w:pPr>
      <w:pBdr>
        <w:top w:val="single" w:sz="4" w:space="0" w:color="808080"/>
        <w:bottom w:val="single" w:sz="4" w:space="0" w:color="808080"/>
        <w:right w:val="single" w:sz="4" w:space="0" w:color="808080"/>
      </w:pBdr>
      <w:spacing w:before="100" w:beforeAutospacing="1" w:after="100" w:afterAutospacing="1"/>
      <w:textAlignment w:val="center"/>
    </w:pPr>
    <w:rPr>
      <w:rFonts w:ascii="Arial" w:hAnsi="Arial" w:cs="Arial"/>
      <w:sz w:val="20"/>
      <w:szCs w:val="20"/>
      <w:lang w:val="es-CO" w:eastAsia="es-CO"/>
    </w:rPr>
  </w:style>
  <w:style w:type="paragraph" w:customStyle="1" w:styleId="xl360">
    <w:name w:val="xl360"/>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20"/>
      <w:szCs w:val="20"/>
      <w:lang w:val="es-CO" w:eastAsia="es-CO"/>
    </w:rPr>
  </w:style>
  <w:style w:type="paragraph" w:customStyle="1" w:styleId="xmsolistparagraph">
    <w:name w:val="x_msolistparagraph"/>
    <w:basedOn w:val="Normal"/>
    <w:rsid w:val="00D93ECC"/>
    <w:pPr>
      <w:spacing w:before="100" w:beforeAutospacing="1" w:after="100" w:afterAutospacing="1"/>
    </w:pPr>
  </w:style>
  <w:style w:type="paragraph" w:customStyle="1" w:styleId="xmsobodytext3">
    <w:name w:val="x_msobodytext3"/>
    <w:basedOn w:val="Normal"/>
    <w:rsid w:val="00D93ECC"/>
    <w:pPr>
      <w:spacing w:before="100" w:beforeAutospacing="1" w:after="100" w:afterAutospacing="1"/>
    </w:pPr>
    <w:rPr>
      <w:lang w:val="es-CO" w:eastAsia="es-CO"/>
    </w:rPr>
  </w:style>
  <w:style w:type="paragraph" w:customStyle="1" w:styleId="msonormal0">
    <w:name w:val="msonormal"/>
    <w:basedOn w:val="Normal"/>
    <w:rsid w:val="00D93ECC"/>
    <w:pPr>
      <w:spacing w:before="100" w:beforeAutospacing="1" w:after="100" w:afterAutospacing="1"/>
    </w:pPr>
    <w:rPr>
      <w:lang w:val="es-CO" w:eastAsia="es-CO"/>
    </w:rPr>
  </w:style>
  <w:style w:type="paragraph" w:customStyle="1" w:styleId="font9">
    <w:name w:val="font9"/>
    <w:basedOn w:val="Normal"/>
    <w:rsid w:val="00D93ECC"/>
    <w:pPr>
      <w:spacing w:before="100" w:beforeAutospacing="1" w:after="100" w:afterAutospacing="1"/>
    </w:pPr>
    <w:rPr>
      <w:rFonts w:ascii="Arial" w:hAnsi="Arial" w:cs="Arial"/>
      <w:i/>
      <w:iCs/>
      <w:color w:val="000000"/>
      <w:sz w:val="18"/>
      <w:szCs w:val="18"/>
      <w:lang w:val="es-CO" w:eastAsia="es-CO"/>
    </w:rPr>
  </w:style>
  <w:style w:type="paragraph" w:customStyle="1" w:styleId="font10">
    <w:name w:val="font10"/>
    <w:basedOn w:val="Normal"/>
    <w:rsid w:val="00D93ECC"/>
    <w:pPr>
      <w:spacing w:before="100" w:beforeAutospacing="1" w:after="100" w:afterAutospacing="1"/>
    </w:pPr>
    <w:rPr>
      <w:rFonts w:ascii="Arial" w:hAnsi="Arial" w:cs="Arial"/>
      <w:i/>
      <w:iCs/>
      <w:sz w:val="18"/>
      <w:szCs w:val="18"/>
      <w:lang w:val="es-CO" w:eastAsia="es-CO"/>
    </w:rPr>
  </w:style>
  <w:style w:type="paragraph" w:customStyle="1" w:styleId="font11">
    <w:name w:val="font11"/>
    <w:basedOn w:val="Normal"/>
    <w:rsid w:val="00D93ECC"/>
    <w:pPr>
      <w:spacing w:before="100" w:beforeAutospacing="1" w:after="100" w:afterAutospacing="1"/>
    </w:pPr>
    <w:rPr>
      <w:rFonts w:ascii="Arial" w:hAnsi="Arial" w:cs="Arial"/>
      <w:b/>
      <w:bCs/>
      <w:i/>
      <w:iCs/>
      <w:sz w:val="18"/>
      <w:szCs w:val="18"/>
      <w:lang w:val="es-CO" w:eastAsia="es-CO"/>
    </w:rPr>
  </w:style>
  <w:style w:type="paragraph" w:customStyle="1" w:styleId="font12">
    <w:name w:val="font12"/>
    <w:basedOn w:val="Normal"/>
    <w:rsid w:val="00D93ECC"/>
    <w:pPr>
      <w:spacing w:before="100" w:beforeAutospacing="1" w:after="100" w:afterAutospacing="1"/>
    </w:pPr>
    <w:rPr>
      <w:rFonts w:ascii="Calibri" w:hAnsi="Calibri" w:cs="Calibri"/>
      <w:i/>
      <w:iCs/>
      <w:sz w:val="18"/>
      <w:szCs w:val="18"/>
      <w:lang w:val="es-CO" w:eastAsia="es-CO"/>
    </w:rPr>
  </w:style>
  <w:style w:type="paragraph" w:customStyle="1" w:styleId="font13">
    <w:name w:val="font13"/>
    <w:basedOn w:val="Normal"/>
    <w:rsid w:val="00D93ECC"/>
    <w:pPr>
      <w:spacing w:before="100" w:beforeAutospacing="1" w:after="100" w:afterAutospacing="1"/>
    </w:pPr>
    <w:rPr>
      <w:rFonts w:ascii="Calibri" w:hAnsi="Calibri" w:cs="Calibri"/>
      <w:b/>
      <w:bCs/>
      <w:i/>
      <w:iCs/>
      <w:sz w:val="18"/>
      <w:szCs w:val="18"/>
      <w:lang w:val="es-CO" w:eastAsia="es-CO"/>
    </w:rPr>
  </w:style>
  <w:style w:type="paragraph" w:customStyle="1" w:styleId="font14">
    <w:name w:val="font14"/>
    <w:basedOn w:val="Normal"/>
    <w:rsid w:val="00D93ECC"/>
    <w:pPr>
      <w:spacing w:before="100" w:beforeAutospacing="1" w:after="100" w:afterAutospacing="1"/>
    </w:pPr>
    <w:rPr>
      <w:rFonts w:ascii="Calibri" w:hAnsi="Calibri" w:cs="Calibri"/>
      <w:sz w:val="18"/>
      <w:szCs w:val="18"/>
      <w:lang w:val="es-CO" w:eastAsia="es-CO"/>
    </w:rPr>
  </w:style>
  <w:style w:type="paragraph" w:customStyle="1" w:styleId="font15">
    <w:name w:val="font15"/>
    <w:basedOn w:val="Normal"/>
    <w:rsid w:val="00D93ECC"/>
    <w:pPr>
      <w:spacing w:before="100" w:beforeAutospacing="1" w:after="100" w:afterAutospacing="1"/>
    </w:pPr>
    <w:rPr>
      <w:rFonts w:ascii="Arial" w:hAnsi="Arial" w:cs="Arial"/>
      <w:b/>
      <w:bCs/>
      <w:sz w:val="16"/>
      <w:szCs w:val="16"/>
      <w:lang w:val="es-CO" w:eastAsia="es-CO"/>
    </w:rPr>
  </w:style>
  <w:style w:type="paragraph" w:customStyle="1" w:styleId="xl119">
    <w:name w:val="xl119"/>
    <w:basedOn w:val="Normal"/>
    <w:rsid w:val="00D93EC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20">
    <w:name w:val="xl120"/>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1">
    <w:name w:val="xl121"/>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22">
    <w:name w:val="xl122"/>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23">
    <w:name w:val="xl123"/>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4">
    <w:name w:val="xl124"/>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5">
    <w:name w:val="xl125"/>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character" w:customStyle="1" w:styleId="Mencinsinresolver1">
    <w:name w:val="Mención sin resolver1"/>
    <w:basedOn w:val="Fuentedeprrafopredeter"/>
    <w:uiPriority w:val="99"/>
    <w:semiHidden/>
    <w:unhideWhenUsed/>
    <w:rsid w:val="00E35891"/>
    <w:rPr>
      <w:color w:val="605E5C"/>
      <w:shd w:val="clear" w:color="auto" w:fill="E1DFDD"/>
    </w:rPr>
  </w:style>
  <w:style w:type="character" w:styleId="Textoennegrita">
    <w:name w:val="Strong"/>
    <w:basedOn w:val="Fuentedeprrafopredeter"/>
    <w:uiPriority w:val="22"/>
    <w:qFormat/>
    <w:rsid w:val="00F0029D"/>
    <w:rPr>
      <w:b/>
      <w:bCs/>
    </w:rPr>
  </w:style>
  <w:style w:type="paragraph" w:styleId="Sinespaciado">
    <w:name w:val="No Spacing"/>
    <w:aliases w:val="Aries,k,No Spacing,A1,Formato,Sin espaciado3,Sin espaciado11,Sin espaciado21,PONAL,No Spacing Car Car Car,No Spacing Car Car"/>
    <w:link w:val="SinespaciadoCar"/>
    <w:uiPriority w:val="1"/>
    <w:qFormat/>
    <w:rsid w:val="00F0029D"/>
    <w:rPr>
      <w:rFonts w:ascii="Calibri" w:eastAsia="Calibri" w:hAnsi="Calibri"/>
      <w:sz w:val="22"/>
      <w:szCs w:val="22"/>
      <w:lang w:val="es-ES" w:eastAsia="en-US"/>
    </w:rPr>
  </w:style>
  <w:style w:type="paragraph" w:customStyle="1" w:styleId="Sinespaciado1">
    <w:name w:val="Sin espaciado1"/>
    <w:link w:val="NoSpacingChar"/>
    <w:qFormat/>
    <w:rsid w:val="00967E5D"/>
    <w:rPr>
      <w:sz w:val="24"/>
      <w:szCs w:val="24"/>
      <w:lang w:eastAsia="es-ES"/>
    </w:rPr>
  </w:style>
  <w:style w:type="character" w:customStyle="1" w:styleId="NoSpacingChar">
    <w:name w:val="No Spacing Char"/>
    <w:link w:val="Sinespaciado1"/>
    <w:qFormat/>
    <w:locked/>
    <w:rsid w:val="00967E5D"/>
    <w:rPr>
      <w:sz w:val="24"/>
      <w:szCs w:val="24"/>
      <w:lang w:eastAsia="es-ES"/>
    </w:rPr>
  </w:style>
  <w:style w:type="character" w:customStyle="1" w:styleId="DefaultCar">
    <w:name w:val="Default Car"/>
    <w:link w:val="Default"/>
    <w:locked/>
    <w:rsid w:val="0096002C"/>
    <w:rPr>
      <w:rFonts w:eastAsia="Calibri"/>
      <w:color w:val="000000"/>
      <w:sz w:val="24"/>
      <w:szCs w:val="24"/>
      <w:lang w:eastAsia="ar-SA"/>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914CD"/>
    <w:rPr>
      <w:rFonts w:ascii="Calibri" w:eastAsia="Calibri" w:hAnsi="Calibri"/>
      <w:sz w:val="22"/>
      <w:szCs w:val="22"/>
      <w:lang w:val="es-ES" w:eastAsia="en-US"/>
    </w:rPr>
  </w:style>
  <w:style w:type="character" w:customStyle="1" w:styleId="ListParagraphChar">
    <w:name w:val="List Paragraph Char"/>
    <w:link w:val="Prrafodelista1"/>
    <w:locked/>
    <w:rsid w:val="00E914CD"/>
    <w:rPr>
      <w:sz w:val="24"/>
      <w:szCs w:val="24"/>
      <w:lang w:eastAsia="es-ES"/>
    </w:rPr>
  </w:style>
  <w:style w:type="character" w:styleId="Textodelmarcadordeposicin">
    <w:name w:val="Placeholder Text"/>
    <w:basedOn w:val="Fuentedeprrafopredeter"/>
    <w:uiPriority w:val="99"/>
    <w:semiHidden/>
    <w:rsid w:val="00D20509"/>
    <w:rPr>
      <w:color w:val="808080"/>
    </w:rPr>
  </w:style>
  <w:style w:type="paragraph" w:customStyle="1" w:styleId="Tibitoc">
    <w:name w:val="Tibitoc"/>
    <w:basedOn w:val="Normal"/>
    <w:uiPriority w:val="99"/>
    <w:rsid w:val="00860A6E"/>
    <w:pPr>
      <w:jc w:val="center"/>
    </w:pPr>
    <w:rPr>
      <w:rFonts w:ascii="Arial" w:hAnsi="Arial"/>
      <w:b/>
      <w:sz w:val="22"/>
      <w:lang w:val="es-ES_tradnl"/>
    </w:rPr>
  </w:style>
  <w:style w:type="paragraph" w:styleId="Lista2">
    <w:name w:val="List 2"/>
    <w:basedOn w:val="Normal"/>
    <w:rsid w:val="00860A6E"/>
    <w:pPr>
      <w:ind w:left="566" w:hanging="283"/>
      <w:contextualSpacing/>
    </w:pPr>
    <w:rPr>
      <w:lang w:val="es-CO"/>
    </w:rPr>
  </w:style>
  <w:style w:type="paragraph" w:customStyle="1" w:styleId="xmsonormal">
    <w:name w:val="x_msonormal"/>
    <w:basedOn w:val="Normal"/>
    <w:rsid w:val="007E7A98"/>
    <w:pPr>
      <w:spacing w:before="100" w:beforeAutospacing="1" w:after="100" w:afterAutospacing="1"/>
    </w:pPr>
  </w:style>
  <w:style w:type="paragraph" w:customStyle="1" w:styleId="font16">
    <w:name w:val="font16"/>
    <w:basedOn w:val="Normal"/>
    <w:rsid w:val="009C79AE"/>
    <w:pPr>
      <w:spacing w:before="100" w:beforeAutospacing="1" w:after="100" w:afterAutospacing="1"/>
    </w:pPr>
    <w:rPr>
      <w:rFonts w:ascii="Arial" w:hAnsi="Arial" w:cs="Arial"/>
      <w:b/>
      <w:bCs/>
      <w:sz w:val="16"/>
      <w:szCs w:val="16"/>
      <w:lang w:val="es-CO" w:eastAsia="es-CO"/>
    </w:rPr>
  </w:style>
  <w:style w:type="character" w:customStyle="1" w:styleId="w8qarf">
    <w:name w:val="w8qarf"/>
    <w:basedOn w:val="Fuentedeprrafopredeter"/>
    <w:rsid w:val="00BB0813"/>
  </w:style>
  <w:style w:type="table" w:styleId="Tablaconcuadrculaclara">
    <w:name w:val="Grid Table Light"/>
    <w:basedOn w:val="Tablanormal"/>
    <w:uiPriority w:val="40"/>
    <w:rsid w:val="00567414"/>
    <w:rPr>
      <w:rFonts w:asciiTheme="minorHAnsi" w:eastAsiaTheme="minorHAnsi" w:hAnsiTheme="minorHAnsi" w:cstheme="minorBidi"/>
      <w:sz w:val="22"/>
      <w:szCs w:val="22"/>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2">
    <w:name w:val="Mención sin resolver2"/>
    <w:basedOn w:val="Fuentedeprrafopredeter"/>
    <w:uiPriority w:val="99"/>
    <w:semiHidden/>
    <w:unhideWhenUsed/>
    <w:rsid w:val="00D77284"/>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B788F"/>
    <w:rPr>
      <w:sz w:val="24"/>
      <w:szCs w:val="24"/>
    </w:rPr>
  </w:style>
  <w:style w:type="paragraph" w:customStyle="1" w:styleId="cuerpotexto">
    <w:name w:val="cuerpotexto"/>
    <w:basedOn w:val="Normal"/>
    <w:uiPriority w:val="99"/>
    <w:rsid w:val="004E387A"/>
    <w:pPr>
      <w:spacing w:before="28" w:after="28" w:line="210" w:lineRule="atLeast"/>
      <w:ind w:firstLine="283"/>
      <w:jc w:val="both"/>
    </w:pPr>
    <w:rPr>
      <w:rFonts w:ascii="Tahoma" w:hAnsi="Tahoma" w:cs="Tahoma"/>
      <w:color w:val="000000"/>
      <w:sz w:val="19"/>
      <w:szCs w:val="19"/>
      <w:lang w:val="es-MX" w:eastAsia="es-MX"/>
    </w:rPr>
  </w:style>
  <w:style w:type="table" w:styleId="Tabladelista7concolores">
    <w:name w:val="List Table 7 Colorful"/>
    <w:basedOn w:val="Tablanormal"/>
    <w:uiPriority w:val="52"/>
    <w:rsid w:val="007C05C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7C05C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fasis">
    <w:name w:val="Emphasis"/>
    <w:basedOn w:val="Fuentedeprrafopredeter"/>
    <w:uiPriority w:val="20"/>
    <w:qFormat/>
    <w:rsid w:val="00AD5846"/>
    <w:rPr>
      <w:i/>
      <w:i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C233A6"/>
    <w:pPr>
      <w:jc w:val="both"/>
    </w:pPr>
    <w:rPr>
      <w:sz w:val="20"/>
      <w:szCs w:val="20"/>
      <w:vertAlign w:val="superscript"/>
      <w:lang w:val="es-CO" w:eastAsia="es-CO"/>
    </w:rPr>
  </w:style>
  <w:style w:type="character" w:customStyle="1" w:styleId="normaltextrun">
    <w:name w:val="normaltextrun"/>
    <w:basedOn w:val="Fuentedeprrafopredeter"/>
    <w:rsid w:val="0086002E"/>
  </w:style>
  <w:style w:type="character" w:customStyle="1" w:styleId="whitespace-normal">
    <w:name w:val="whitespace-normal"/>
    <w:basedOn w:val="Fuentedeprrafopredeter"/>
    <w:rsid w:val="00690885"/>
  </w:style>
  <w:style w:type="character" w:styleId="Mencinsinresolver">
    <w:name w:val="Unresolved Mention"/>
    <w:basedOn w:val="Fuentedeprrafopredeter"/>
    <w:uiPriority w:val="99"/>
    <w:semiHidden/>
    <w:unhideWhenUsed/>
    <w:rsid w:val="008B5D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2003">
      <w:bodyDiv w:val="1"/>
      <w:marLeft w:val="0"/>
      <w:marRight w:val="0"/>
      <w:marTop w:val="0"/>
      <w:marBottom w:val="0"/>
      <w:divBdr>
        <w:top w:val="none" w:sz="0" w:space="0" w:color="auto"/>
        <w:left w:val="none" w:sz="0" w:space="0" w:color="auto"/>
        <w:bottom w:val="none" w:sz="0" w:space="0" w:color="auto"/>
        <w:right w:val="none" w:sz="0" w:space="0" w:color="auto"/>
      </w:divBdr>
    </w:div>
    <w:div w:id="5600941">
      <w:bodyDiv w:val="1"/>
      <w:marLeft w:val="0"/>
      <w:marRight w:val="0"/>
      <w:marTop w:val="0"/>
      <w:marBottom w:val="0"/>
      <w:divBdr>
        <w:top w:val="none" w:sz="0" w:space="0" w:color="auto"/>
        <w:left w:val="none" w:sz="0" w:space="0" w:color="auto"/>
        <w:bottom w:val="none" w:sz="0" w:space="0" w:color="auto"/>
        <w:right w:val="none" w:sz="0" w:space="0" w:color="auto"/>
      </w:divBdr>
    </w:div>
    <w:div w:id="8797201">
      <w:bodyDiv w:val="1"/>
      <w:marLeft w:val="0"/>
      <w:marRight w:val="0"/>
      <w:marTop w:val="0"/>
      <w:marBottom w:val="0"/>
      <w:divBdr>
        <w:top w:val="none" w:sz="0" w:space="0" w:color="auto"/>
        <w:left w:val="none" w:sz="0" w:space="0" w:color="auto"/>
        <w:bottom w:val="none" w:sz="0" w:space="0" w:color="auto"/>
        <w:right w:val="none" w:sz="0" w:space="0" w:color="auto"/>
      </w:divBdr>
    </w:div>
    <w:div w:id="13727979">
      <w:bodyDiv w:val="1"/>
      <w:marLeft w:val="0"/>
      <w:marRight w:val="0"/>
      <w:marTop w:val="0"/>
      <w:marBottom w:val="0"/>
      <w:divBdr>
        <w:top w:val="none" w:sz="0" w:space="0" w:color="auto"/>
        <w:left w:val="none" w:sz="0" w:space="0" w:color="auto"/>
        <w:bottom w:val="none" w:sz="0" w:space="0" w:color="auto"/>
        <w:right w:val="none" w:sz="0" w:space="0" w:color="auto"/>
      </w:divBdr>
    </w:div>
    <w:div w:id="15422198">
      <w:bodyDiv w:val="1"/>
      <w:marLeft w:val="0"/>
      <w:marRight w:val="0"/>
      <w:marTop w:val="0"/>
      <w:marBottom w:val="0"/>
      <w:divBdr>
        <w:top w:val="none" w:sz="0" w:space="0" w:color="auto"/>
        <w:left w:val="none" w:sz="0" w:space="0" w:color="auto"/>
        <w:bottom w:val="none" w:sz="0" w:space="0" w:color="auto"/>
        <w:right w:val="none" w:sz="0" w:space="0" w:color="auto"/>
      </w:divBdr>
    </w:div>
    <w:div w:id="17319271">
      <w:bodyDiv w:val="1"/>
      <w:marLeft w:val="0"/>
      <w:marRight w:val="0"/>
      <w:marTop w:val="0"/>
      <w:marBottom w:val="0"/>
      <w:divBdr>
        <w:top w:val="none" w:sz="0" w:space="0" w:color="auto"/>
        <w:left w:val="none" w:sz="0" w:space="0" w:color="auto"/>
        <w:bottom w:val="none" w:sz="0" w:space="0" w:color="auto"/>
        <w:right w:val="none" w:sz="0" w:space="0" w:color="auto"/>
      </w:divBdr>
    </w:div>
    <w:div w:id="23293530">
      <w:bodyDiv w:val="1"/>
      <w:marLeft w:val="0"/>
      <w:marRight w:val="0"/>
      <w:marTop w:val="0"/>
      <w:marBottom w:val="0"/>
      <w:divBdr>
        <w:top w:val="none" w:sz="0" w:space="0" w:color="auto"/>
        <w:left w:val="none" w:sz="0" w:space="0" w:color="auto"/>
        <w:bottom w:val="none" w:sz="0" w:space="0" w:color="auto"/>
        <w:right w:val="none" w:sz="0" w:space="0" w:color="auto"/>
      </w:divBdr>
    </w:div>
    <w:div w:id="24406742">
      <w:bodyDiv w:val="1"/>
      <w:marLeft w:val="0"/>
      <w:marRight w:val="0"/>
      <w:marTop w:val="0"/>
      <w:marBottom w:val="0"/>
      <w:divBdr>
        <w:top w:val="none" w:sz="0" w:space="0" w:color="auto"/>
        <w:left w:val="none" w:sz="0" w:space="0" w:color="auto"/>
        <w:bottom w:val="none" w:sz="0" w:space="0" w:color="auto"/>
        <w:right w:val="none" w:sz="0" w:space="0" w:color="auto"/>
      </w:divBdr>
      <w:divsChild>
        <w:div w:id="24066552">
          <w:marLeft w:val="0"/>
          <w:marRight w:val="0"/>
          <w:marTop w:val="0"/>
          <w:marBottom w:val="0"/>
          <w:divBdr>
            <w:top w:val="none" w:sz="0" w:space="0" w:color="auto"/>
            <w:left w:val="none" w:sz="0" w:space="0" w:color="auto"/>
            <w:bottom w:val="none" w:sz="0" w:space="0" w:color="auto"/>
            <w:right w:val="none" w:sz="0" w:space="0" w:color="auto"/>
          </w:divBdr>
        </w:div>
      </w:divsChild>
    </w:div>
    <w:div w:id="26832554">
      <w:bodyDiv w:val="1"/>
      <w:marLeft w:val="0"/>
      <w:marRight w:val="0"/>
      <w:marTop w:val="0"/>
      <w:marBottom w:val="0"/>
      <w:divBdr>
        <w:top w:val="none" w:sz="0" w:space="0" w:color="auto"/>
        <w:left w:val="none" w:sz="0" w:space="0" w:color="auto"/>
        <w:bottom w:val="none" w:sz="0" w:space="0" w:color="auto"/>
        <w:right w:val="none" w:sz="0" w:space="0" w:color="auto"/>
      </w:divBdr>
    </w:div>
    <w:div w:id="31081148">
      <w:bodyDiv w:val="1"/>
      <w:marLeft w:val="0"/>
      <w:marRight w:val="0"/>
      <w:marTop w:val="0"/>
      <w:marBottom w:val="0"/>
      <w:divBdr>
        <w:top w:val="none" w:sz="0" w:space="0" w:color="auto"/>
        <w:left w:val="none" w:sz="0" w:space="0" w:color="auto"/>
        <w:bottom w:val="none" w:sz="0" w:space="0" w:color="auto"/>
        <w:right w:val="none" w:sz="0" w:space="0" w:color="auto"/>
      </w:divBdr>
    </w:div>
    <w:div w:id="32777324">
      <w:bodyDiv w:val="1"/>
      <w:marLeft w:val="0"/>
      <w:marRight w:val="0"/>
      <w:marTop w:val="0"/>
      <w:marBottom w:val="0"/>
      <w:divBdr>
        <w:top w:val="none" w:sz="0" w:space="0" w:color="auto"/>
        <w:left w:val="none" w:sz="0" w:space="0" w:color="auto"/>
        <w:bottom w:val="none" w:sz="0" w:space="0" w:color="auto"/>
        <w:right w:val="none" w:sz="0" w:space="0" w:color="auto"/>
      </w:divBdr>
    </w:div>
    <w:div w:id="39598748">
      <w:bodyDiv w:val="1"/>
      <w:marLeft w:val="0"/>
      <w:marRight w:val="0"/>
      <w:marTop w:val="0"/>
      <w:marBottom w:val="0"/>
      <w:divBdr>
        <w:top w:val="none" w:sz="0" w:space="0" w:color="auto"/>
        <w:left w:val="none" w:sz="0" w:space="0" w:color="auto"/>
        <w:bottom w:val="none" w:sz="0" w:space="0" w:color="auto"/>
        <w:right w:val="none" w:sz="0" w:space="0" w:color="auto"/>
      </w:divBdr>
    </w:div>
    <w:div w:id="42296570">
      <w:bodyDiv w:val="1"/>
      <w:marLeft w:val="0"/>
      <w:marRight w:val="0"/>
      <w:marTop w:val="0"/>
      <w:marBottom w:val="0"/>
      <w:divBdr>
        <w:top w:val="none" w:sz="0" w:space="0" w:color="auto"/>
        <w:left w:val="none" w:sz="0" w:space="0" w:color="auto"/>
        <w:bottom w:val="none" w:sz="0" w:space="0" w:color="auto"/>
        <w:right w:val="none" w:sz="0" w:space="0" w:color="auto"/>
      </w:divBdr>
    </w:div>
    <w:div w:id="57410244">
      <w:bodyDiv w:val="1"/>
      <w:marLeft w:val="0"/>
      <w:marRight w:val="0"/>
      <w:marTop w:val="0"/>
      <w:marBottom w:val="0"/>
      <w:divBdr>
        <w:top w:val="none" w:sz="0" w:space="0" w:color="auto"/>
        <w:left w:val="none" w:sz="0" w:space="0" w:color="auto"/>
        <w:bottom w:val="none" w:sz="0" w:space="0" w:color="auto"/>
        <w:right w:val="none" w:sz="0" w:space="0" w:color="auto"/>
      </w:divBdr>
    </w:div>
    <w:div w:id="61370242">
      <w:bodyDiv w:val="1"/>
      <w:marLeft w:val="0"/>
      <w:marRight w:val="0"/>
      <w:marTop w:val="0"/>
      <w:marBottom w:val="0"/>
      <w:divBdr>
        <w:top w:val="none" w:sz="0" w:space="0" w:color="auto"/>
        <w:left w:val="none" w:sz="0" w:space="0" w:color="auto"/>
        <w:bottom w:val="none" w:sz="0" w:space="0" w:color="auto"/>
        <w:right w:val="none" w:sz="0" w:space="0" w:color="auto"/>
      </w:divBdr>
    </w:div>
    <w:div w:id="65536041">
      <w:bodyDiv w:val="1"/>
      <w:marLeft w:val="0"/>
      <w:marRight w:val="0"/>
      <w:marTop w:val="0"/>
      <w:marBottom w:val="0"/>
      <w:divBdr>
        <w:top w:val="none" w:sz="0" w:space="0" w:color="auto"/>
        <w:left w:val="none" w:sz="0" w:space="0" w:color="auto"/>
        <w:bottom w:val="none" w:sz="0" w:space="0" w:color="auto"/>
        <w:right w:val="none" w:sz="0" w:space="0" w:color="auto"/>
      </w:divBdr>
    </w:div>
    <w:div w:id="69543539">
      <w:bodyDiv w:val="1"/>
      <w:marLeft w:val="0"/>
      <w:marRight w:val="0"/>
      <w:marTop w:val="0"/>
      <w:marBottom w:val="0"/>
      <w:divBdr>
        <w:top w:val="none" w:sz="0" w:space="0" w:color="auto"/>
        <w:left w:val="none" w:sz="0" w:space="0" w:color="auto"/>
        <w:bottom w:val="none" w:sz="0" w:space="0" w:color="auto"/>
        <w:right w:val="none" w:sz="0" w:space="0" w:color="auto"/>
      </w:divBdr>
    </w:div>
    <w:div w:id="88046079">
      <w:bodyDiv w:val="1"/>
      <w:marLeft w:val="0"/>
      <w:marRight w:val="0"/>
      <w:marTop w:val="0"/>
      <w:marBottom w:val="0"/>
      <w:divBdr>
        <w:top w:val="none" w:sz="0" w:space="0" w:color="auto"/>
        <w:left w:val="none" w:sz="0" w:space="0" w:color="auto"/>
        <w:bottom w:val="none" w:sz="0" w:space="0" w:color="auto"/>
        <w:right w:val="none" w:sz="0" w:space="0" w:color="auto"/>
      </w:divBdr>
    </w:div>
    <w:div w:id="93786230">
      <w:bodyDiv w:val="1"/>
      <w:marLeft w:val="0"/>
      <w:marRight w:val="0"/>
      <w:marTop w:val="0"/>
      <w:marBottom w:val="0"/>
      <w:divBdr>
        <w:top w:val="none" w:sz="0" w:space="0" w:color="auto"/>
        <w:left w:val="none" w:sz="0" w:space="0" w:color="auto"/>
        <w:bottom w:val="none" w:sz="0" w:space="0" w:color="auto"/>
        <w:right w:val="none" w:sz="0" w:space="0" w:color="auto"/>
      </w:divBdr>
    </w:div>
    <w:div w:id="94136676">
      <w:bodyDiv w:val="1"/>
      <w:marLeft w:val="0"/>
      <w:marRight w:val="0"/>
      <w:marTop w:val="0"/>
      <w:marBottom w:val="0"/>
      <w:divBdr>
        <w:top w:val="none" w:sz="0" w:space="0" w:color="auto"/>
        <w:left w:val="none" w:sz="0" w:space="0" w:color="auto"/>
        <w:bottom w:val="none" w:sz="0" w:space="0" w:color="auto"/>
        <w:right w:val="none" w:sz="0" w:space="0" w:color="auto"/>
      </w:divBdr>
      <w:divsChild>
        <w:div w:id="504902850">
          <w:marLeft w:val="0"/>
          <w:marRight w:val="0"/>
          <w:marTop w:val="0"/>
          <w:marBottom w:val="0"/>
          <w:divBdr>
            <w:top w:val="none" w:sz="0" w:space="0" w:color="auto"/>
            <w:left w:val="none" w:sz="0" w:space="0" w:color="auto"/>
            <w:bottom w:val="none" w:sz="0" w:space="0" w:color="auto"/>
            <w:right w:val="none" w:sz="0" w:space="0" w:color="auto"/>
          </w:divBdr>
        </w:div>
      </w:divsChild>
    </w:div>
    <w:div w:id="95299079">
      <w:bodyDiv w:val="1"/>
      <w:marLeft w:val="0"/>
      <w:marRight w:val="0"/>
      <w:marTop w:val="0"/>
      <w:marBottom w:val="0"/>
      <w:divBdr>
        <w:top w:val="none" w:sz="0" w:space="0" w:color="auto"/>
        <w:left w:val="none" w:sz="0" w:space="0" w:color="auto"/>
        <w:bottom w:val="none" w:sz="0" w:space="0" w:color="auto"/>
        <w:right w:val="none" w:sz="0" w:space="0" w:color="auto"/>
      </w:divBdr>
    </w:div>
    <w:div w:id="102193150">
      <w:bodyDiv w:val="1"/>
      <w:marLeft w:val="0"/>
      <w:marRight w:val="0"/>
      <w:marTop w:val="0"/>
      <w:marBottom w:val="0"/>
      <w:divBdr>
        <w:top w:val="none" w:sz="0" w:space="0" w:color="auto"/>
        <w:left w:val="none" w:sz="0" w:space="0" w:color="auto"/>
        <w:bottom w:val="none" w:sz="0" w:space="0" w:color="auto"/>
        <w:right w:val="none" w:sz="0" w:space="0" w:color="auto"/>
      </w:divBdr>
    </w:div>
    <w:div w:id="111871503">
      <w:bodyDiv w:val="1"/>
      <w:marLeft w:val="0"/>
      <w:marRight w:val="0"/>
      <w:marTop w:val="0"/>
      <w:marBottom w:val="0"/>
      <w:divBdr>
        <w:top w:val="none" w:sz="0" w:space="0" w:color="auto"/>
        <w:left w:val="none" w:sz="0" w:space="0" w:color="auto"/>
        <w:bottom w:val="none" w:sz="0" w:space="0" w:color="auto"/>
        <w:right w:val="none" w:sz="0" w:space="0" w:color="auto"/>
      </w:divBdr>
    </w:div>
    <w:div w:id="132723427">
      <w:bodyDiv w:val="1"/>
      <w:marLeft w:val="0"/>
      <w:marRight w:val="0"/>
      <w:marTop w:val="0"/>
      <w:marBottom w:val="0"/>
      <w:divBdr>
        <w:top w:val="none" w:sz="0" w:space="0" w:color="auto"/>
        <w:left w:val="none" w:sz="0" w:space="0" w:color="auto"/>
        <w:bottom w:val="none" w:sz="0" w:space="0" w:color="auto"/>
        <w:right w:val="none" w:sz="0" w:space="0" w:color="auto"/>
      </w:divBdr>
    </w:div>
    <w:div w:id="155146001">
      <w:bodyDiv w:val="1"/>
      <w:marLeft w:val="0"/>
      <w:marRight w:val="0"/>
      <w:marTop w:val="0"/>
      <w:marBottom w:val="0"/>
      <w:divBdr>
        <w:top w:val="none" w:sz="0" w:space="0" w:color="auto"/>
        <w:left w:val="none" w:sz="0" w:space="0" w:color="auto"/>
        <w:bottom w:val="none" w:sz="0" w:space="0" w:color="auto"/>
        <w:right w:val="none" w:sz="0" w:space="0" w:color="auto"/>
      </w:divBdr>
    </w:div>
    <w:div w:id="163672557">
      <w:bodyDiv w:val="1"/>
      <w:marLeft w:val="0"/>
      <w:marRight w:val="0"/>
      <w:marTop w:val="0"/>
      <w:marBottom w:val="0"/>
      <w:divBdr>
        <w:top w:val="none" w:sz="0" w:space="0" w:color="auto"/>
        <w:left w:val="none" w:sz="0" w:space="0" w:color="auto"/>
        <w:bottom w:val="none" w:sz="0" w:space="0" w:color="auto"/>
        <w:right w:val="none" w:sz="0" w:space="0" w:color="auto"/>
      </w:divBdr>
    </w:div>
    <w:div w:id="164827940">
      <w:bodyDiv w:val="1"/>
      <w:marLeft w:val="0"/>
      <w:marRight w:val="0"/>
      <w:marTop w:val="0"/>
      <w:marBottom w:val="0"/>
      <w:divBdr>
        <w:top w:val="none" w:sz="0" w:space="0" w:color="auto"/>
        <w:left w:val="none" w:sz="0" w:space="0" w:color="auto"/>
        <w:bottom w:val="none" w:sz="0" w:space="0" w:color="auto"/>
        <w:right w:val="none" w:sz="0" w:space="0" w:color="auto"/>
      </w:divBdr>
    </w:div>
    <w:div w:id="166404415">
      <w:bodyDiv w:val="1"/>
      <w:marLeft w:val="0"/>
      <w:marRight w:val="0"/>
      <w:marTop w:val="0"/>
      <w:marBottom w:val="0"/>
      <w:divBdr>
        <w:top w:val="none" w:sz="0" w:space="0" w:color="auto"/>
        <w:left w:val="none" w:sz="0" w:space="0" w:color="auto"/>
        <w:bottom w:val="none" w:sz="0" w:space="0" w:color="auto"/>
        <w:right w:val="none" w:sz="0" w:space="0" w:color="auto"/>
      </w:divBdr>
    </w:div>
    <w:div w:id="178783097">
      <w:bodyDiv w:val="1"/>
      <w:marLeft w:val="0"/>
      <w:marRight w:val="0"/>
      <w:marTop w:val="0"/>
      <w:marBottom w:val="0"/>
      <w:divBdr>
        <w:top w:val="none" w:sz="0" w:space="0" w:color="auto"/>
        <w:left w:val="none" w:sz="0" w:space="0" w:color="auto"/>
        <w:bottom w:val="none" w:sz="0" w:space="0" w:color="auto"/>
        <w:right w:val="none" w:sz="0" w:space="0" w:color="auto"/>
      </w:divBdr>
    </w:div>
    <w:div w:id="192616069">
      <w:bodyDiv w:val="1"/>
      <w:marLeft w:val="0"/>
      <w:marRight w:val="0"/>
      <w:marTop w:val="0"/>
      <w:marBottom w:val="0"/>
      <w:divBdr>
        <w:top w:val="none" w:sz="0" w:space="0" w:color="auto"/>
        <w:left w:val="none" w:sz="0" w:space="0" w:color="auto"/>
        <w:bottom w:val="none" w:sz="0" w:space="0" w:color="auto"/>
        <w:right w:val="none" w:sz="0" w:space="0" w:color="auto"/>
      </w:divBdr>
    </w:div>
    <w:div w:id="193468342">
      <w:bodyDiv w:val="1"/>
      <w:marLeft w:val="0"/>
      <w:marRight w:val="0"/>
      <w:marTop w:val="0"/>
      <w:marBottom w:val="0"/>
      <w:divBdr>
        <w:top w:val="none" w:sz="0" w:space="0" w:color="auto"/>
        <w:left w:val="none" w:sz="0" w:space="0" w:color="auto"/>
        <w:bottom w:val="none" w:sz="0" w:space="0" w:color="auto"/>
        <w:right w:val="none" w:sz="0" w:space="0" w:color="auto"/>
      </w:divBdr>
    </w:div>
    <w:div w:id="216286290">
      <w:bodyDiv w:val="1"/>
      <w:marLeft w:val="0"/>
      <w:marRight w:val="0"/>
      <w:marTop w:val="0"/>
      <w:marBottom w:val="0"/>
      <w:divBdr>
        <w:top w:val="none" w:sz="0" w:space="0" w:color="auto"/>
        <w:left w:val="none" w:sz="0" w:space="0" w:color="auto"/>
        <w:bottom w:val="none" w:sz="0" w:space="0" w:color="auto"/>
        <w:right w:val="none" w:sz="0" w:space="0" w:color="auto"/>
      </w:divBdr>
    </w:div>
    <w:div w:id="227687116">
      <w:bodyDiv w:val="1"/>
      <w:marLeft w:val="0"/>
      <w:marRight w:val="0"/>
      <w:marTop w:val="0"/>
      <w:marBottom w:val="0"/>
      <w:divBdr>
        <w:top w:val="none" w:sz="0" w:space="0" w:color="auto"/>
        <w:left w:val="none" w:sz="0" w:space="0" w:color="auto"/>
        <w:bottom w:val="none" w:sz="0" w:space="0" w:color="auto"/>
        <w:right w:val="none" w:sz="0" w:space="0" w:color="auto"/>
      </w:divBdr>
    </w:div>
    <w:div w:id="228998784">
      <w:bodyDiv w:val="1"/>
      <w:marLeft w:val="0"/>
      <w:marRight w:val="0"/>
      <w:marTop w:val="0"/>
      <w:marBottom w:val="0"/>
      <w:divBdr>
        <w:top w:val="none" w:sz="0" w:space="0" w:color="auto"/>
        <w:left w:val="none" w:sz="0" w:space="0" w:color="auto"/>
        <w:bottom w:val="none" w:sz="0" w:space="0" w:color="auto"/>
        <w:right w:val="none" w:sz="0" w:space="0" w:color="auto"/>
      </w:divBdr>
    </w:div>
    <w:div w:id="238565112">
      <w:bodyDiv w:val="1"/>
      <w:marLeft w:val="0"/>
      <w:marRight w:val="0"/>
      <w:marTop w:val="0"/>
      <w:marBottom w:val="0"/>
      <w:divBdr>
        <w:top w:val="none" w:sz="0" w:space="0" w:color="auto"/>
        <w:left w:val="none" w:sz="0" w:space="0" w:color="auto"/>
        <w:bottom w:val="none" w:sz="0" w:space="0" w:color="auto"/>
        <w:right w:val="none" w:sz="0" w:space="0" w:color="auto"/>
      </w:divBdr>
    </w:div>
    <w:div w:id="239566596">
      <w:bodyDiv w:val="1"/>
      <w:marLeft w:val="0"/>
      <w:marRight w:val="0"/>
      <w:marTop w:val="0"/>
      <w:marBottom w:val="0"/>
      <w:divBdr>
        <w:top w:val="none" w:sz="0" w:space="0" w:color="auto"/>
        <w:left w:val="none" w:sz="0" w:space="0" w:color="auto"/>
        <w:bottom w:val="none" w:sz="0" w:space="0" w:color="auto"/>
        <w:right w:val="none" w:sz="0" w:space="0" w:color="auto"/>
      </w:divBdr>
    </w:div>
    <w:div w:id="259994134">
      <w:bodyDiv w:val="1"/>
      <w:marLeft w:val="0"/>
      <w:marRight w:val="0"/>
      <w:marTop w:val="0"/>
      <w:marBottom w:val="0"/>
      <w:divBdr>
        <w:top w:val="none" w:sz="0" w:space="0" w:color="auto"/>
        <w:left w:val="none" w:sz="0" w:space="0" w:color="auto"/>
        <w:bottom w:val="none" w:sz="0" w:space="0" w:color="auto"/>
        <w:right w:val="none" w:sz="0" w:space="0" w:color="auto"/>
      </w:divBdr>
    </w:div>
    <w:div w:id="263462577">
      <w:bodyDiv w:val="1"/>
      <w:marLeft w:val="0"/>
      <w:marRight w:val="0"/>
      <w:marTop w:val="0"/>
      <w:marBottom w:val="0"/>
      <w:divBdr>
        <w:top w:val="none" w:sz="0" w:space="0" w:color="auto"/>
        <w:left w:val="none" w:sz="0" w:space="0" w:color="auto"/>
        <w:bottom w:val="none" w:sz="0" w:space="0" w:color="auto"/>
        <w:right w:val="none" w:sz="0" w:space="0" w:color="auto"/>
      </w:divBdr>
    </w:div>
    <w:div w:id="273370130">
      <w:bodyDiv w:val="1"/>
      <w:marLeft w:val="0"/>
      <w:marRight w:val="0"/>
      <w:marTop w:val="0"/>
      <w:marBottom w:val="0"/>
      <w:divBdr>
        <w:top w:val="none" w:sz="0" w:space="0" w:color="auto"/>
        <w:left w:val="none" w:sz="0" w:space="0" w:color="auto"/>
        <w:bottom w:val="none" w:sz="0" w:space="0" w:color="auto"/>
        <w:right w:val="none" w:sz="0" w:space="0" w:color="auto"/>
      </w:divBdr>
    </w:div>
    <w:div w:id="275447974">
      <w:bodyDiv w:val="1"/>
      <w:marLeft w:val="0"/>
      <w:marRight w:val="0"/>
      <w:marTop w:val="0"/>
      <w:marBottom w:val="0"/>
      <w:divBdr>
        <w:top w:val="none" w:sz="0" w:space="0" w:color="auto"/>
        <w:left w:val="none" w:sz="0" w:space="0" w:color="auto"/>
        <w:bottom w:val="none" w:sz="0" w:space="0" w:color="auto"/>
        <w:right w:val="none" w:sz="0" w:space="0" w:color="auto"/>
      </w:divBdr>
    </w:div>
    <w:div w:id="280722434">
      <w:bodyDiv w:val="1"/>
      <w:marLeft w:val="0"/>
      <w:marRight w:val="0"/>
      <w:marTop w:val="0"/>
      <w:marBottom w:val="0"/>
      <w:divBdr>
        <w:top w:val="none" w:sz="0" w:space="0" w:color="auto"/>
        <w:left w:val="none" w:sz="0" w:space="0" w:color="auto"/>
        <w:bottom w:val="none" w:sz="0" w:space="0" w:color="auto"/>
        <w:right w:val="none" w:sz="0" w:space="0" w:color="auto"/>
      </w:divBdr>
    </w:div>
    <w:div w:id="281427988">
      <w:bodyDiv w:val="1"/>
      <w:marLeft w:val="0"/>
      <w:marRight w:val="0"/>
      <w:marTop w:val="0"/>
      <w:marBottom w:val="0"/>
      <w:divBdr>
        <w:top w:val="none" w:sz="0" w:space="0" w:color="auto"/>
        <w:left w:val="none" w:sz="0" w:space="0" w:color="auto"/>
        <w:bottom w:val="none" w:sz="0" w:space="0" w:color="auto"/>
        <w:right w:val="none" w:sz="0" w:space="0" w:color="auto"/>
      </w:divBdr>
    </w:div>
    <w:div w:id="285744689">
      <w:bodyDiv w:val="1"/>
      <w:marLeft w:val="0"/>
      <w:marRight w:val="0"/>
      <w:marTop w:val="0"/>
      <w:marBottom w:val="0"/>
      <w:divBdr>
        <w:top w:val="none" w:sz="0" w:space="0" w:color="auto"/>
        <w:left w:val="none" w:sz="0" w:space="0" w:color="auto"/>
        <w:bottom w:val="none" w:sz="0" w:space="0" w:color="auto"/>
        <w:right w:val="none" w:sz="0" w:space="0" w:color="auto"/>
      </w:divBdr>
    </w:div>
    <w:div w:id="306276622">
      <w:bodyDiv w:val="1"/>
      <w:marLeft w:val="0"/>
      <w:marRight w:val="0"/>
      <w:marTop w:val="0"/>
      <w:marBottom w:val="0"/>
      <w:divBdr>
        <w:top w:val="none" w:sz="0" w:space="0" w:color="auto"/>
        <w:left w:val="none" w:sz="0" w:space="0" w:color="auto"/>
        <w:bottom w:val="none" w:sz="0" w:space="0" w:color="auto"/>
        <w:right w:val="none" w:sz="0" w:space="0" w:color="auto"/>
      </w:divBdr>
    </w:div>
    <w:div w:id="311298563">
      <w:bodyDiv w:val="1"/>
      <w:marLeft w:val="0"/>
      <w:marRight w:val="0"/>
      <w:marTop w:val="0"/>
      <w:marBottom w:val="0"/>
      <w:divBdr>
        <w:top w:val="none" w:sz="0" w:space="0" w:color="auto"/>
        <w:left w:val="none" w:sz="0" w:space="0" w:color="auto"/>
        <w:bottom w:val="none" w:sz="0" w:space="0" w:color="auto"/>
        <w:right w:val="none" w:sz="0" w:space="0" w:color="auto"/>
      </w:divBdr>
    </w:div>
    <w:div w:id="321740978">
      <w:bodyDiv w:val="1"/>
      <w:marLeft w:val="0"/>
      <w:marRight w:val="0"/>
      <w:marTop w:val="0"/>
      <w:marBottom w:val="0"/>
      <w:divBdr>
        <w:top w:val="none" w:sz="0" w:space="0" w:color="auto"/>
        <w:left w:val="none" w:sz="0" w:space="0" w:color="auto"/>
        <w:bottom w:val="none" w:sz="0" w:space="0" w:color="auto"/>
        <w:right w:val="none" w:sz="0" w:space="0" w:color="auto"/>
      </w:divBdr>
    </w:div>
    <w:div w:id="323165266">
      <w:bodyDiv w:val="1"/>
      <w:marLeft w:val="0"/>
      <w:marRight w:val="0"/>
      <w:marTop w:val="0"/>
      <w:marBottom w:val="0"/>
      <w:divBdr>
        <w:top w:val="none" w:sz="0" w:space="0" w:color="auto"/>
        <w:left w:val="none" w:sz="0" w:space="0" w:color="auto"/>
        <w:bottom w:val="none" w:sz="0" w:space="0" w:color="auto"/>
        <w:right w:val="none" w:sz="0" w:space="0" w:color="auto"/>
      </w:divBdr>
    </w:div>
    <w:div w:id="325865228">
      <w:bodyDiv w:val="1"/>
      <w:marLeft w:val="0"/>
      <w:marRight w:val="0"/>
      <w:marTop w:val="0"/>
      <w:marBottom w:val="0"/>
      <w:divBdr>
        <w:top w:val="none" w:sz="0" w:space="0" w:color="auto"/>
        <w:left w:val="none" w:sz="0" w:space="0" w:color="auto"/>
        <w:bottom w:val="none" w:sz="0" w:space="0" w:color="auto"/>
        <w:right w:val="none" w:sz="0" w:space="0" w:color="auto"/>
      </w:divBdr>
    </w:div>
    <w:div w:id="339163206">
      <w:bodyDiv w:val="1"/>
      <w:marLeft w:val="0"/>
      <w:marRight w:val="0"/>
      <w:marTop w:val="0"/>
      <w:marBottom w:val="0"/>
      <w:divBdr>
        <w:top w:val="none" w:sz="0" w:space="0" w:color="auto"/>
        <w:left w:val="none" w:sz="0" w:space="0" w:color="auto"/>
        <w:bottom w:val="none" w:sz="0" w:space="0" w:color="auto"/>
        <w:right w:val="none" w:sz="0" w:space="0" w:color="auto"/>
      </w:divBdr>
    </w:div>
    <w:div w:id="344869671">
      <w:bodyDiv w:val="1"/>
      <w:marLeft w:val="0"/>
      <w:marRight w:val="0"/>
      <w:marTop w:val="0"/>
      <w:marBottom w:val="0"/>
      <w:divBdr>
        <w:top w:val="none" w:sz="0" w:space="0" w:color="auto"/>
        <w:left w:val="none" w:sz="0" w:space="0" w:color="auto"/>
        <w:bottom w:val="none" w:sz="0" w:space="0" w:color="auto"/>
        <w:right w:val="none" w:sz="0" w:space="0" w:color="auto"/>
      </w:divBdr>
    </w:div>
    <w:div w:id="361060010">
      <w:bodyDiv w:val="1"/>
      <w:marLeft w:val="0"/>
      <w:marRight w:val="0"/>
      <w:marTop w:val="0"/>
      <w:marBottom w:val="0"/>
      <w:divBdr>
        <w:top w:val="none" w:sz="0" w:space="0" w:color="auto"/>
        <w:left w:val="none" w:sz="0" w:space="0" w:color="auto"/>
        <w:bottom w:val="none" w:sz="0" w:space="0" w:color="auto"/>
        <w:right w:val="none" w:sz="0" w:space="0" w:color="auto"/>
      </w:divBdr>
    </w:div>
    <w:div w:id="393629916">
      <w:bodyDiv w:val="1"/>
      <w:marLeft w:val="0"/>
      <w:marRight w:val="0"/>
      <w:marTop w:val="0"/>
      <w:marBottom w:val="0"/>
      <w:divBdr>
        <w:top w:val="none" w:sz="0" w:space="0" w:color="auto"/>
        <w:left w:val="none" w:sz="0" w:space="0" w:color="auto"/>
        <w:bottom w:val="none" w:sz="0" w:space="0" w:color="auto"/>
        <w:right w:val="none" w:sz="0" w:space="0" w:color="auto"/>
      </w:divBdr>
      <w:divsChild>
        <w:div w:id="776024732">
          <w:marLeft w:val="0"/>
          <w:marRight w:val="0"/>
          <w:marTop w:val="0"/>
          <w:marBottom w:val="0"/>
          <w:divBdr>
            <w:top w:val="none" w:sz="0" w:space="0" w:color="auto"/>
            <w:left w:val="none" w:sz="0" w:space="0" w:color="auto"/>
            <w:bottom w:val="none" w:sz="0" w:space="0" w:color="auto"/>
            <w:right w:val="none" w:sz="0" w:space="0" w:color="auto"/>
          </w:divBdr>
          <w:divsChild>
            <w:div w:id="1687749517">
              <w:marLeft w:val="0"/>
              <w:marRight w:val="0"/>
              <w:marTop w:val="0"/>
              <w:marBottom w:val="0"/>
              <w:divBdr>
                <w:top w:val="none" w:sz="0" w:space="0" w:color="auto"/>
                <w:left w:val="none" w:sz="0" w:space="0" w:color="auto"/>
                <w:bottom w:val="none" w:sz="0" w:space="0" w:color="auto"/>
                <w:right w:val="none" w:sz="0" w:space="0" w:color="auto"/>
              </w:divBdr>
              <w:divsChild>
                <w:div w:id="2421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500218">
      <w:bodyDiv w:val="1"/>
      <w:marLeft w:val="0"/>
      <w:marRight w:val="0"/>
      <w:marTop w:val="0"/>
      <w:marBottom w:val="0"/>
      <w:divBdr>
        <w:top w:val="none" w:sz="0" w:space="0" w:color="auto"/>
        <w:left w:val="none" w:sz="0" w:space="0" w:color="auto"/>
        <w:bottom w:val="none" w:sz="0" w:space="0" w:color="auto"/>
        <w:right w:val="none" w:sz="0" w:space="0" w:color="auto"/>
      </w:divBdr>
    </w:div>
    <w:div w:id="425268152">
      <w:bodyDiv w:val="1"/>
      <w:marLeft w:val="0"/>
      <w:marRight w:val="0"/>
      <w:marTop w:val="0"/>
      <w:marBottom w:val="0"/>
      <w:divBdr>
        <w:top w:val="none" w:sz="0" w:space="0" w:color="auto"/>
        <w:left w:val="none" w:sz="0" w:space="0" w:color="auto"/>
        <w:bottom w:val="none" w:sz="0" w:space="0" w:color="auto"/>
        <w:right w:val="none" w:sz="0" w:space="0" w:color="auto"/>
      </w:divBdr>
    </w:div>
    <w:div w:id="441195391">
      <w:bodyDiv w:val="1"/>
      <w:marLeft w:val="0"/>
      <w:marRight w:val="0"/>
      <w:marTop w:val="0"/>
      <w:marBottom w:val="0"/>
      <w:divBdr>
        <w:top w:val="none" w:sz="0" w:space="0" w:color="auto"/>
        <w:left w:val="none" w:sz="0" w:space="0" w:color="auto"/>
        <w:bottom w:val="none" w:sz="0" w:space="0" w:color="auto"/>
        <w:right w:val="none" w:sz="0" w:space="0" w:color="auto"/>
      </w:divBdr>
    </w:div>
    <w:div w:id="441413345">
      <w:bodyDiv w:val="1"/>
      <w:marLeft w:val="0"/>
      <w:marRight w:val="0"/>
      <w:marTop w:val="0"/>
      <w:marBottom w:val="0"/>
      <w:divBdr>
        <w:top w:val="none" w:sz="0" w:space="0" w:color="auto"/>
        <w:left w:val="none" w:sz="0" w:space="0" w:color="auto"/>
        <w:bottom w:val="none" w:sz="0" w:space="0" w:color="auto"/>
        <w:right w:val="none" w:sz="0" w:space="0" w:color="auto"/>
      </w:divBdr>
      <w:divsChild>
        <w:div w:id="23410869">
          <w:marLeft w:val="0"/>
          <w:marRight w:val="0"/>
          <w:marTop w:val="0"/>
          <w:marBottom w:val="0"/>
          <w:divBdr>
            <w:top w:val="none" w:sz="0" w:space="0" w:color="auto"/>
            <w:left w:val="none" w:sz="0" w:space="0" w:color="auto"/>
            <w:bottom w:val="none" w:sz="0" w:space="0" w:color="auto"/>
            <w:right w:val="none" w:sz="0" w:space="0" w:color="auto"/>
          </w:divBdr>
        </w:div>
      </w:divsChild>
    </w:div>
    <w:div w:id="449513230">
      <w:bodyDiv w:val="1"/>
      <w:marLeft w:val="0"/>
      <w:marRight w:val="0"/>
      <w:marTop w:val="0"/>
      <w:marBottom w:val="0"/>
      <w:divBdr>
        <w:top w:val="none" w:sz="0" w:space="0" w:color="auto"/>
        <w:left w:val="none" w:sz="0" w:space="0" w:color="auto"/>
        <w:bottom w:val="none" w:sz="0" w:space="0" w:color="auto"/>
        <w:right w:val="none" w:sz="0" w:space="0" w:color="auto"/>
      </w:divBdr>
    </w:div>
    <w:div w:id="455805284">
      <w:bodyDiv w:val="1"/>
      <w:marLeft w:val="0"/>
      <w:marRight w:val="0"/>
      <w:marTop w:val="0"/>
      <w:marBottom w:val="0"/>
      <w:divBdr>
        <w:top w:val="none" w:sz="0" w:space="0" w:color="auto"/>
        <w:left w:val="none" w:sz="0" w:space="0" w:color="auto"/>
        <w:bottom w:val="none" w:sz="0" w:space="0" w:color="auto"/>
        <w:right w:val="none" w:sz="0" w:space="0" w:color="auto"/>
      </w:divBdr>
    </w:div>
    <w:div w:id="456608974">
      <w:bodyDiv w:val="1"/>
      <w:marLeft w:val="0"/>
      <w:marRight w:val="0"/>
      <w:marTop w:val="0"/>
      <w:marBottom w:val="0"/>
      <w:divBdr>
        <w:top w:val="none" w:sz="0" w:space="0" w:color="auto"/>
        <w:left w:val="none" w:sz="0" w:space="0" w:color="auto"/>
        <w:bottom w:val="none" w:sz="0" w:space="0" w:color="auto"/>
        <w:right w:val="none" w:sz="0" w:space="0" w:color="auto"/>
      </w:divBdr>
    </w:div>
    <w:div w:id="466751459">
      <w:bodyDiv w:val="1"/>
      <w:marLeft w:val="0"/>
      <w:marRight w:val="0"/>
      <w:marTop w:val="0"/>
      <w:marBottom w:val="0"/>
      <w:divBdr>
        <w:top w:val="none" w:sz="0" w:space="0" w:color="auto"/>
        <w:left w:val="none" w:sz="0" w:space="0" w:color="auto"/>
        <w:bottom w:val="none" w:sz="0" w:space="0" w:color="auto"/>
        <w:right w:val="none" w:sz="0" w:space="0" w:color="auto"/>
      </w:divBdr>
    </w:div>
    <w:div w:id="476335172">
      <w:bodyDiv w:val="1"/>
      <w:marLeft w:val="0"/>
      <w:marRight w:val="0"/>
      <w:marTop w:val="0"/>
      <w:marBottom w:val="0"/>
      <w:divBdr>
        <w:top w:val="none" w:sz="0" w:space="0" w:color="auto"/>
        <w:left w:val="none" w:sz="0" w:space="0" w:color="auto"/>
        <w:bottom w:val="none" w:sz="0" w:space="0" w:color="auto"/>
        <w:right w:val="none" w:sz="0" w:space="0" w:color="auto"/>
      </w:divBdr>
    </w:div>
    <w:div w:id="482623306">
      <w:bodyDiv w:val="1"/>
      <w:marLeft w:val="0"/>
      <w:marRight w:val="0"/>
      <w:marTop w:val="0"/>
      <w:marBottom w:val="0"/>
      <w:divBdr>
        <w:top w:val="none" w:sz="0" w:space="0" w:color="auto"/>
        <w:left w:val="none" w:sz="0" w:space="0" w:color="auto"/>
        <w:bottom w:val="none" w:sz="0" w:space="0" w:color="auto"/>
        <w:right w:val="none" w:sz="0" w:space="0" w:color="auto"/>
      </w:divBdr>
      <w:divsChild>
        <w:div w:id="1355231500">
          <w:marLeft w:val="0"/>
          <w:marRight w:val="0"/>
          <w:marTop w:val="0"/>
          <w:marBottom w:val="0"/>
          <w:divBdr>
            <w:top w:val="none" w:sz="0" w:space="0" w:color="auto"/>
            <w:left w:val="none" w:sz="0" w:space="0" w:color="auto"/>
            <w:bottom w:val="none" w:sz="0" w:space="0" w:color="auto"/>
            <w:right w:val="none" w:sz="0" w:space="0" w:color="auto"/>
          </w:divBdr>
        </w:div>
      </w:divsChild>
    </w:div>
    <w:div w:id="487673835">
      <w:bodyDiv w:val="1"/>
      <w:marLeft w:val="0"/>
      <w:marRight w:val="0"/>
      <w:marTop w:val="0"/>
      <w:marBottom w:val="0"/>
      <w:divBdr>
        <w:top w:val="none" w:sz="0" w:space="0" w:color="auto"/>
        <w:left w:val="none" w:sz="0" w:space="0" w:color="auto"/>
        <w:bottom w:val="none" w:sz="0" w:space="0" w:color="auto"/>
        <w:right w:val="none" w:sz="0" w:space="0" w:color="auto"/>
      </w:divBdr>
    </w:div>
    <w:div w:id="489247609">
      <w:bodyDiv w:val="1"/>
      <w:marLeft w:val="0"/>
      <w:marRight w:val="0"/>
      <w:marTop w:val="0"/>
      <w:marBottom w:val="0"/>
      <w:divBdr>
        <w:top w:val="none" w:sz="0" w:space="0" w:color="auto"/>
        <w:left w:val="none" w:sz="0" w:space="0" w:color="auto"/>
        <w:bottom w:val="none" w:sz="0" w:space="0" w:color="auto"/>
        <w:right w:val="none" w:sz="0" w:space="0" w:color="auto"/>
      </w:divBdr>
    </w:div>
    <w:div w:id="489716005">
      <w:bodyDiv w:val="1"/>
      <w:marLeft w:val="0"/>
      <w:marRight w:val="0"/>
      <w:marTop w:val="0"/>
      <w:marBottom w:val="0"/>
      <w:divBdr>
        <w:top w:val="none" w:sz="0" w:space="0" w:color="auto"/>
        <w:left w:val="none" w:sz="0" w:space="0" w:color="auto"/>
        <w:bottom w:val="none" w:sz="0" w:space="0" w:color="auto"/>
        <w:right w:val="none" w:sz="0" w:space="0" w:color="auto"/>
      </w:divBdr>
    </w:div>
    <w:div w:id="494419491">
      <w:bodyDiv w:val="1"/>
      <w:marLeft w:val="0"/>
      <w:marRight w:val="0"/>
      <w:marTop w:val="0"/>
      <w:marBottom w:val="0"/>
      <w:divBdr>
        <w:top w:val="none" w:sz="0" w:space="0" w:color="auto"/>
        <w:left w:val="none" w:sz="0" w:space="0" w:color="auto"/>
        <w:bottom w:val="none" w:sz="0" w:space="0" w:color="auto"/>
        <w:right w:val="none" w:sz="0" w:space="0" w:color="auto"/>
      </w:divBdr>
    </w:div>
    <w:div w:id="528879315">
      <w:bodyDiv w:val="1"/>
      <w:marLeft w:val="0"/>
      <w:marRight w:val="0"/>
      <w:marTop w:val="0"/>
      <w:marBottom w:val="0"/>
      <w:divBdr>
        <w:top w:val="none" w:sz="0" w:space="0" w:color="auto"/>
        <w:left w:val="none" w:sz="0" w:space="0" w:color="auto"/>
        <w:bottom w:val="none" w:sz="0" w:space="0" w:color="auto"/>
        <w:right w:val="none" w:sz="0" w:space="0" w:color="auto"/>
      </w:divBdr>
    </w:div>
    <w:div w:id="530265459">
      <w:bodyDiv w:val="1"/>
      <w:marLeft w:val="0"/>
      <w:marRight w:val="0"/>
      <w:marTop w:val="0"/>
      <w:marBottom w:val="0"/>
      <w:divBdr>
        <w:top w:val="none" w:sz="0" w:space="0" w:color="auto"/>
        <w:left w:val="none" w:sz="0" w:space="0" w:color="auto"/>
        <w:bottom w:val="none" w:sz="0" w:space="0" w:color="auto"/>
        <w:right w:val="none" w:sz="0" w:space="0" w:color="auto"/>
      </w:divBdr>
    </w:div>
    <w:div w:id="538663111">
      <w:bodyDiv w:val="1"/>
      <w:marLeft w:val="0"/>
      <w:marRight w:val="0"/>
      <w:marTop w:val="0"/>
      <w:marBottom w:val="0"/>
      <w:divBdr>
        <w:top w:val="none" w:sz="0" w:space="0" w:color="auto"/>
        <w:left w:val="none" w:sz="0" w:space="0" w:color="auto"/>
        <w:bottom w:val="none" w:sz="0" w:space="0" w:color="auto"/>
        <w:right w:val="none" w:sz="0" w:space="0" w:color="auto"/>
      </w:divBdr>
      <w:divsChild>
        <w:div w:id="514808309">
          <w:marLeft w:val="0"/>
          <w:marRight w:val="0"/>
          <w:marTop w:val="0"/>
          <w:marBottom w:val="0"/>
          <w:divBdr>
            <w:top w:val="none" w:sz="0" w:space="0" w:color="auto"/>
            <w:left w:val="none" w:sz="0" w:space="0" w:color="auto"/>
            <w:bottom w:val="none" w:sz="0" w:space="0" w:color="auto"/>
            <w:right w:val="none" w:sz="0" w:space="0" w:color="auto"/>
          </w:divBdr>
        </w:div>
      </w:divsChild>
    </w:div>
    <w:div w:id="540747598">
      <w:bodyDiv w:val="1"/>
      <w:marLeft w:val="0"/>
      <w:marRight w:val="0"/>
      <w:marTop w:val="0"/>
      <w:marBottom w:val="0"/>
      <w:divBdr>
        <w:top w:val="none" w:sz="0" w:space="0" w:color="auto"/>
        <w:left w:val="none" w:sz="0" w:space="0" w:color="auto"/>
        <w:bottom w:val="none" w:sz="0" w:space="0" w:color="auto"/>
        <w:right w:val="none" w:sz="0" w:space="0" w:color="auto"/>
      </w:divBdr>
    </w:div>
    <w:div w:id="545290334">
      <w:bodyDiv w:val="1"/>
      <w:marLeft w:val="0"/>
      <w:marRight w:val="0"/>
      <w:marTop w:val="0"/>
      <w:marBottom w:val="0"/>
      <w:divBdr>
        <w:top w:val="none" w:sz="0" w:space="0" w:color="auto"/>
        <w:left w:val="none" w:sz="0" w:space="0" w:color="auto"/>
        <w:bottom w:val="none" w:sz="0" w:space="0" w:color="auto"/>
        <w:right w:val="none" w:sz="0" w:space="0" w:color="auto"/>
      </w:divBdr>
    </w:div>
    <w:div w:id="546339244">
      <w:bodyDiv w:val="1"/>
      <w:marLeft w:val="0"/>
      <w:marRight w:val="0"/>
      <w:marTop w:val="0"/>
      <w:marBottom w:val="0"/>
      <w:divBdr>
        <w:top w:val="none" w:sz="0" w:space="0" w:color="auto"/>
        <w:left w:val="none" w:sz="0" w:space="0" w:color="auto"/>
        <w:bottom w:val="none" w:sz="0" w:space="0" w:color="auto"/>
        <w:right w:val="none" w:sz="0" w:space="0" w:color="auto"/>
      </w:divBdr>
    </w:div>
    <w:div w:id="555705514">
      <w:bodyDiv w:val="1"/>
      <w:marLeft w:val="0"/>
      <w:marRight w:val="0"/>
      <w:marTop w:val="0"/>
      <w:marBottom w:val="0"/>
      <w:divBdr>
        <w:top w:val="none" w:sz="0" w:space="0" w:color="auto"/>
        <w:left w:val="none" w:sz="0" w:space="0" w:color="auto"/>
        <w:bottom w:val="none" w:sz="0" w:space="0" w:color="auto"/>
        <w:right w:val="none" w:sz="0" w:space="0" w:color="auto"/>
      </w:divBdr>
    </w:div>
    <w:div w:id="567691167">
      <w:bodyDiv w:val="1"/>
      <w:marLeft w:val="0"/>
      <w:marRight w:val="0"/>
      <w:marTop w:val="0"/>
      <w:marBottom w:val="0"/>
      <w:divBdr>
        <w:top w:val="none" w:sz="0" w:space="0" w:color="auto"/>
        <w:left w:val="none" w:sz="0" w:space="0" w:color="auto"/>
        <w:bottom w:val="none" w:sz="0" w:space="0" w:color="auto"/>
        <w:right w:val="none" w:sz="0" w:space="0" w:color="auto"/>
      </w:divBdr>
    </w:div>
    <w:div w:id="599795959">
      <w:bodyDiv w:val="1"/>
      <w:marLeft w:val="0"/>
      <w:marRight w:val="0"/>
      <w:marTop w:val="0"/>
      <w:marBottom w:val="0"/>
      <w:divBdr>
        <w:top w:val="none" w:sz="0" w:space="0" w:color="auto"/>
        <w:left w:val="none" w:sz="0" w:space="0" w:color="auto"/>
        <w:bottom w:val="none" w:sz="0" w:space="0" w:color="auto"/>
        <w:right w:val="none" w:sz="0" w:space="0" w:color="auto"/>
      </w:divBdr>
      <w:divsChild>
        <w:div w:id="569928806">
          <w:marLeft w:val="0"/>
          <w:marRight w:val="0"/>
          <w:marTop w:val="0"/>
          <w:marBottom w:val="0"/>
          <w:divBdr>
            <w:top w:val="none" w:sz="0" w:space="0" w:color="auto"/>
            <w:left w:val="none" w:sz="0" w:space="0" w:color="auto"/>
            <w:bottom w:val="none" w:sz="0" w:space="0" w:color="auto"/>
            <w:right w:val="none" w:sz="0" w:space="0" w:color="auto"/>
          </w:divBdr>
        </w:div>
      </w:divsChild>
    </w:div>
    <w:div w:id="601840051">
      <w:bodyDiv w:val="1"/>
      <w:marLeft w:val="0"/>
      <w:marRight w:val="0"/>
      <w:marTop w:val="0"/>
      <w:marBottom w:val="0"/>
      <w:divBdr>
        <w:top w:val="none" w:sz="0" w:space="0" w:color="auto"/>
        <w:left w:val="none" w:sz="0" w:space="0" w:color="auto"/>
        <w:bottom w:val="none" w:sz="0" w:space="0" w:color="auto"/>
        <w:right w:val="none" w:sz="0" w:space="0" w:color="auto"/>
      </w:divBdr>
    </w:div>
    <w:div w:id="605574945">
      <w:bodyDiv w:val="1"/>
      <w:marLeft w:val="0"/>
      <w:marRight w:val="0"/>
      <w:marTop w:val="0"/>
      <w:marBottom w:val="0"/>
      <w:divBdr>
        <w:top w:val="none" w:sz="0" w:space="0" w:color="auto"/>
        <w:left w:val="none" w:sz="0" w:space="0" w:color="auto"/>
        <w:bottom w:val="none" w:sz="0" w:space="0" w:color="auto"/>
        <w:right w:val="none" w:sz="0" w:space="0" w:color="auto"/>
      </w:divBdr>
    </w:div>
    <w:div w:id="606616789">
      <w:bodyDiv w:val="1"/>
      <w:marLeft w:val="0"/>
      <w:marRight w:val="0"/>
      <w:marTop w:val="0"/>
      <w:marBottom w:val="0"/>
      <w:divBdr>
        <w:top w:val="none" w:sz="0" w:space="0" w:color="auto"/>
        <w:left w:val="none" w:sz="0" w:space="0" w:color="auto"/>
        <w:bottom w:val="none" w:sz="0" w:space="0" w:color="auto"/>
        <w:right w:val="none" w:sz="0" w:space="0" w:color="auto"/>
      </w:divBdr>
    </w:div>
    <w:div w:id="608243406">
      <w:bodyDiv w:val="1"/>
      <w:marLeft w:val="0"/>
      <w:marRight w:val="0"/>
      <w:marTop w:val="0"/>
      <w:marBottom w:val="0"/>
      <w:divBdr>
        <w:top w:val="none" w:sz="0" w:space="0" w:color="auto"/>
        <w:left w:val="none" w:sz="0" w:space="0" w:color="auto"/>
        <w:bottom w:val="none" w:sz="0" w:space="0" w:color="auto"/>
        <w:right w:val="none" w:sz="0" w:space="0" w:color="auto"/>
      </w:divBdr>
    </w:div>
    <w:div w:id="609044094">
      <w:bodyDiv w:val="1"/>
      <w:marLeft w:val="0"/>
      <w:marRight w:val="0"/>
      <w:marTop w:val="0"/>
      <w:marBottom w:val="0"/>
      <w:divBdr>
        <w:top w:val="none" w:sz="0" w:space="0" w:color="auto"/>
        <w:left w:val="none" w:sz="0" w:space="0" w:color="auto"/>
        <w:bottom w:val="none" w:sz="0" w:space="0" w:color="auto"/>
        <w:right w:val="none" w:sz="0" w:space="0" w:color="auto"/>
      </w:divBdr>
    </w:div>
    <w:div w:id="610434957">
      <w:bodyDiv w:val="1"/>
      <w:marLeft w:val="0"/>
      <w:marRight w:val="0"/>
      <w:marTop w:val="0"/>
      <w:marBottom w:val="0"/>
      <w:divBdr>
        <w:top w:val="none" w:sz="0" w:space="0" w:color="auto"/>
        <w:left w:val="none" w:sz="0" w:space="0" w:color="auto"/>
        <w:bottom w:val="none" w:sz="0" w:space="0" w:color="auto"/>
        <w:right w:val="none" w:sz="0" w:space="0" w:color="auto"/>
      </w:divBdr>
    </w:div>
    <w:div w:id="612521487">
      <w:bodyDiv w:val="1"/>
      <w:marLeft w:val="0"/>
      <w:marRight w:val="0"/>
      <w:marTop w:val="0"/>
      <w:marBottom w:val="0"/>
      <w:divBdr>
        <w:top w:val="none" w:sz="0" w:space="0" w:color="auto"/>
        <w:left w:val="none" w:sz="0" w:space="0" w:color="auto"/>
        <w:bottom w:val="none" w:sz="0" w:space="0" w:color="auto"/>
        <w:right w:val="none" w:sz="0" w:space="0" w:color="auto"/>
      </w:divBdr>
    </w:div>
    <w:div w:id="614675455">
      <w:bodyDiv w:val="1"/>
      <w:marLeft w:val="0"/>
      <w:marRight w:val="0"/>
      <w:marTop w:val="0"/>
      <w:marBottom w:val="0"/>
      <w:divBdr>
        <w:top w:val="none" w:sz="0" w:space="0" w:color="auto"/>
        <w:left w:val="none" w:sz="0" w:space="0" w:color="auto"/>
        <w:bottom w:val="none" w:sz="0" w:space="0" w:color="auto"/>
        <w:right w:val="none" w:sz="0" w:space="0" w:color="auto"/>
      </w:divBdr>
    </w:div>
    <w:div w:id="627929580">
      <w:bodyDiv w:val="1"/>
      <w:marLeft w:val="0"/>
      <w:marRight w:val="0"/>
      <w:marTop w:val="0"/>
      <w:marBottom w:val="0"/>
      <w:divBdr>
        <w:top w:val="none" w:sz="0" w:space="0" w:color="auto"/>
        <w:left w:val="none" w:sz="0" w:space="0" w:color="auto"/>
        <w:bottom w:val="none" w:sz="0" w:space="0" w:color="auto"/>
        <w:right w:val="none" w:sz="0" w:space="0" w:color="auto"/>
      </w:divBdr>
    </w:div>
    <w:div w:id="642154360">
      <w:bodyDiv w:val="1"/>
      <w:marLeft w:val="0"/>
      <w:marRight w:val="0"/>
      <w:marTop w:val="0"/>
      <w:marBottom w:val="0"/>
      <w:divBdr>
        <w:top w:val="none" w:sz="0" w:space="0" w:color="auto"/>
        <w:left w:val="none" w:sz="0" w:space="0" w:color="auto"/>
        <w:bottom w:val="none" w:sz="0" w:space="0" w:color="auto"/>
        <w:right w:val="none" w:sz="0" w:space="0" w:color="auto"/>
      </w:divBdr>
    </w:div>
    <w:div w:id="679818378">
      <w:bodyDiv w:val="1"/>
      <w:marLeft w:val="0"/>
      <w:marRight w:val="0"/>
      <w:marTop w:val="0"/>
      <w:marBottom w:val="0"/>
      <w:divBdr>
        <w:top w:val="none" w:sz="0" w:space="0" w:color="auto"/>
        <w:left w:val="none" w:sz="0" w:space="0" w:color="auto"/>
        <w:bottom w:val="none" w:sz="0" w:space="0" w:color="auto"/>
        <w:right w:val="none" w:sz="0" w:space="0" w:color="auto"/>
      </w:divBdr>
    </w:div>
    <w:div w:id="695733324">
      <w:bodyDiv w:val="1"/>
      <w:marLeft w:val="0"/>
      <w:marRight w:val="0"/>
      <w:marTop w:val="0"/>
      <w:marBottom w:val="0"/>
      <w:divBdr>
        <w:top w:val="none" w:sz="0" w:space="0" w:color="auto"/>
        <w:left w:val="none" w:sz="0" w:space="0" w:color="auto"/>
        <w:bottom w:val="none" w:sz="0" w:space="0" w:color="auto"/>
        <w:right w:val="none" w:sz="0" w:space="0" w:color="auto"/>
      </w:divBdr>
    </w:div>
    <w:div w:id="712660379">
      <w:bodyDiv w:val="1"/>
      <w:marLeft w:val="0"/>
      <w:marRight w:val="0"/>
      <w:marTop w:val="0"/>
      <w:marBottom w:val="0"/>
      <w:divBdr>
        <w:top w:val="none" w:sz="0" w:space="0" w:color="auto"/>
        <w:left w:val="none" w:sz="0" w:space="0" w:color="auto"/>
        <w:bottom w:val="none" w:sz="0" w:space="0" w:color="auto"/>
        <w:right w:val="none" w:sz="0" w:space="0" w:color="auto"/>
      </w:divBdr>
    </w:div>
    <w:div w:id="739984822">
      <w:bodyDiv w:val="1"/>
      <w:marLeft w:val="0"/>
      <w:marRight w:val="0"/>
      <w:marTop w:val="0"/>
      <w:marBottom w:val="0"/>
      <w:divBdr>
        <w:top w:val="none" w:sz="0" w:space="0" w:color="auto"/>
        <w:left w:val="none" w:sz="0" w:space="0" w:color="auto"/>
        <w:bottom w:val="none" w:sz="0" w:space="0" w:color="auto"/>
        <w:right w:val="none" w:sz="0" w:space="0" w:color="auto"/>
      </w:divBdr>
    </w:div>
    <w:div w:id="765733219">
      <w:bodyDiv w:val="1"/>
      <w:marLeft w:val="0"/>
      <w:marRight w:val="0"/>
      <w:marTop w:val="0"/>
      <w:marBottom w:val="0"/>
      <w:divBdr>
        <w:top w:val="none" w:sz="0" w:space="0" w:color="auto"/>
        <w:left w:val="none" w:sz="0" w:space="0" w:color="auto"/>
        <w:bottom w:val="none" w:sz="0" w:space="0" w:color="auto"/>
        <w:right w:val="none" w:sz="0" w:space="0" w:color="auto"/>
      </w:divBdr>
    </w:div>
    <w:div w:id="766195203">
      <w:bodyDiv w:val="1"/>
      <w:marLeft w:val="0"/>
      <w:marRight w:val="0"/>
      <w:marTop w:val="0"/>
      <w:marBottom w:val="0"/>
      <w:divBdr>
        <w:top w:val="none" w:sz="0" w:space="0" w:color="auto"/>
        <w:left w:val="none" w:sz="0" w:space="0" w:color="auto"/>
        <w:bottom w:val="none" w:sz="0" w:space="0" w:color="auto"/>
        <w:right w:val="none" w:sz="0" w:space="0" w:color="auto"/>
      </w:divBdr>
    </w:div>
    <w:div w:id="766271022">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72483193">
      <w:bodyDiv w:val="1"/>
      <w:marLeft w:val="0"/>
      <w:marRight w:val="0"/>
      <w:marTop w:val="0"/>
      <w:marBottom w:val="0"/>
      <w:divBdr>
        <w:top w:val="none" w:sz="0" w:space="0" w:color="auto"/>
        <w:left w:val="none" w:sz="0" w:space="0" w:color="auto"/>
        <w:bottom w:val="none" w:sz="0" w:space="0" w:color="auto"/>
        <w:right w:val="none" w:sz="0" w:space="0" w:color="auto"/>
      </w:divBdr>
    </w:div>
    <w:div w:id="774327119">
      <w:bodyDiv w:val="1"/>
      <w:marLeft w:val="0"/>
      <w:marRight w:val="0"/>
      <w:marTop w:val="0"/>
      <w:marBottom w:val="0"/>
      <w:divBdr>
        <w:top w:val="none" w:sz="0" w:space="0" w:color="auto"/>
        <w:left w:val="none" w:sz="0" w:space="0" w:color="auto"/>
        <w:bottom w:val="none" w:sz="0" w:space="0" w:color="auto"/>
        <w:right w:val="none" w:sz="0" w:space="0" w:color="auto"/>
      </w:divBdr>
    </w:div>
    <w:div w:id="774982531">
      <w:bodyDiv w:val="1"/>
      <w:marLeft w:val="0"/>
      <w:marRight w:val="0"/>
      <w:marTop w:val="0"/>
      <w:marBottom w:val="0"/>
      <w:divBdr>
        <w:top w:val="none" w:sz="0" w:space="0" w:color="auto"/>
        <w:left w:val="none" w:sz="0" w:space="0" w:color="auto"/>
        <w:bottom w:val="none" w:sz="0" w:space="0" w:color="auto"/>
        <w:right w:val="none" w:sz="0" w:space="0" w:color="auto"/>
      </w:divBdr>
    </w:div>
    <w:div w:id="778530082">
      <w:bodyDiv w:val="1"/>
      <w:marLeft w:val="0"/>
      <w:marRight w:val="0"/>
      <w:marTop w:val="0"/>
      <w:marBottom w:val="0"/>
      <w:divBdr>
        <w:top w:val="none" w:sz="0" w:space="0" w:color="auto"/>
        <w:left w:val="none" w:sz="0" w:space="0" w:color="auto"/>
        <w:bottom w:val="none" w:sz="0" w:space="0" w:color="auto"/>
        <w:right w:val="none" w:sz="0" w:space="0" w:color="auto"/>
      </w:divBdr>
    </w:div>
    <w:div w:id="792362475">
      <w:bodyDiv w:val="1"/>
      <w:marLeft w:val="0"/>
      <w:marRight w:val="0"/>
      <w:marTop w:val="0"/>
      <w:marBottom w:val="0"/>
      <w:divBdr>
        <w:top w:val="none" w:sz="0" w:space="0" w:color="auto"/>
        <w:left w:val="none" w:sz="0" w:space="0" w:color="auto"/>
        <w:bottom w:val="none" w:sz="0" w:space="0" w:color="auto"/>
        <w:right w:val="none" w:sz="0" w:space="0" w:color="auto"/>
      </w:divBdr>
    </w:div>
    <w:div w:id="804197369">
      <w:bodyDiv w:val="1"/>
      <w:marLeft w:val="0"/>
      <w:marRight w:val="0"/>
      <w:marTop w:val="0"/>
      <w:marBottom w:val="0"/>
      <w:divBdr>
        <w:top w:val="none" w:sz="0" w:space="0" w:color="auto"/>
        <w:left w:val="none" w:sz="0" w:space="0" w:color="auto"/>
        <w:bottom w:val="none" w:sz="0" w:space="0" w:color="auto"/>
        <w:right w:val="none" w:sz="0" w:space="0" w:color="auto"/>
      </w:divBdr>
    </w:div>
    <w:div w:id="819081210">
      <w:bodyDiv w:val="1"/>
      <w:marLeft w:val="0"/>
      <w:marRight w:val="0"/>
      <w:marTop w:val="0"/>
      <w:marBottom w:val="0"/>
      <w:divBdr>
        <w:top w:val="none" w:sz="0" w:space="0" w:color="auto"/>
        <w:left w:val="none" w:sz="0" w:space="0" w:color="auto"/>
        <w:bottom w:val="none" w:sz="0" w:space="0" w:color="auto"/>
        <w:right w:val="none" w:sz="0" w:space="0" w:color="auto"/>
      </w:divBdr>
    </w:div>
    <w:div w:id="822503651">
      <w:bodyDiv w:val="1"/>
      <w:marLeft w:val="0"/>
      <w:marRight w:val="0"/>
      <w:marTop w:val="0"/>
      <w:marBottom w:val="0"/>
      <w:divBdr>
        <w:top w:val="none" w:sz="0" w:space="0" w:color="auto"/>
        <w:left w:val="none" w:sz="0" w:space="0" w:color="auto"/>
        <w:bottom w:val="none" w:sz="0" w:space="0" w:color="auto"/>
        <w:right w:val="none" w:sz="0" w:space="0" w:color="auto"/>
      </w:divBdr>
    </w:div>
    <w:div w:id="842890356">
      <w:bodyDiv w:val="1"/>
      <w:marLeft w:val="0"/>
      <w:marRight w:val="0"/>
      <w:marTop w:val="0"/>
      <w:marBottom w:val="0"/>
      <w:divBdr>
        <w:top w:val="none" w:sz="0" w:space="0" w:color="auto"/>
        <w:left w:val="none" w:sz="0" w:space="0" w:color="auto"/>
        <w:bottom w:val="none" w:sz="0" w:space="0" w:color="auto"/>
        <w:right w:val="none" w:sz="0" w:space="0" w:color="auto"/>
      </w:divBdr>
    </w:div>
    <w:div w:id="844244567">
      <w:bodyDiv w:val="1"/>
      <w:marLeft w:val="0"/>
      <w:marRight w:val="0"/>
      <w:marTop w:val="0"/>
      <w:marBottom w:val="0"/>
      <w:divBdr>
        <w:top w:val="none" w:sz="0" w:space="0" w:color="auto"/>
        <w:left w:val="none" w:sz="0" w:space="0" w:color="auto"/>
        <w:bottom w:val="none" w:sz="0" w:space="0" w:color="auto"/>
        <w:right w:val="none" w:sz="0" w:space="0" w:color="auto"/>
      </w:divBdr>
    </w:div>
    <w:div w:id="872419616">
      <w:bodyDiv w:val="1"/>
      <w:marLeft w:val="0"/>
      <w:marRight w:val="0"/>
      <w:marTop w:val="0"/>
      <w:marBottom w:val="0"/>
      <w:divBdr>
        <w:top w:val="none" w:sz="0" w:space="0" w:color="auto"/>
        <w:left w:val="none" w:sz="0" w:space="0" w:color="auto"/>
        <w:bottom w:val="none" w:sz="0" w:space="0" w:color="auto"/>
        <w:right w:val="none" w:sz="0" w:space="0" w:color="auto"/>
      </w:divBdr>
    </w:div>
    <w:div w:id="894509702">
      <w:bodyDiv w:val="1"/>
      <w:marLeft w:val="0"/>
      <w:marRight w:val="0"/>
      <w:marTop w:val="0"/>
      <w:marBottom w:val="0"/>
      <w:divBdr>
        <w:top w:val="none" w:sz="0" w:space="0" w:color="auto"/>
        <w:left w:val="none" w:sz="0" w:space="0" w:color="auto"/>
        <w:bottom w:val="none" w:sz="0" w:space="0" w:color="auto"/>
        <w:right w:val="none" w:sz="0" w:space="0" w:color="auto"/>
      </w:divBdr>
    </w:div>
    <w:div w:id="900989896">
      <w:bodyDiv w:val="1"/>
      <w:marLeft w:val="0"/>
      <w:marRight w:val="0"/>
      <w:marTop w:val="0"/>
      <w:marBottom w:val="0"/>
      <w:divBdr>
        <w:top w:val="none" w:sz="0" w:space="0" w:color="auto"/>
        <w:left w:val="none" w:sz="0" w:space="0" w:color="auto"/>
        <w:bottom w:val="none" w:sz="0" w:space="0" w:color="auto"/>
        <w:right w:val="none" w:sz="0" w:space="0" w:color="auto"/>
      </w:divBdr>
    </w:div>
    <w:div w:id="903837848">
      <w:bodyDiv w:val="1"/>
      <w:marLeft w:val="0"/>
      <w:marRight w:val="0"/>
      <w:marTop w:val="0"/>
      <w:marBottom w:val="0"/>
      <w:divBdr>
        <w:top w:val="none" w:sz="0" w:space="0" w:color="auto"/>
        <w:left w:val="none" w:sz="0" w:space="0" w:color="auto"/>
        <w:bottom w:val="none" w:sz="0" w:space="0" w:color="auto"/>
        <w:right w:val="none" w:sz="0" w:space="0" w:color="auto"/>
      </w:divBdr>
    </w:div>
    <w:div w:id="909076907">
      <w:bodyDiv w:val="1"/>
      <w:marLeft w:val="0"/>
      <w:marRight w:val="0"/>
      <w:marTop w:val="0"/>
      <w:marBottom w:val="0"/>
      <w:divBdr>
        <w:top w:val="none" w:sz="0" w:space="0" w:color="auto"/>
        <w:left w:val="none" w:sz="0" w:space="0" w:color="auto"/>
        <w:bottom w:val="none" w:sz="0" w:space="0" w:color="auto"/>
        <w:right w:val="none" w:sz="0" w:space="0" w:color="auto"/>
      </w:divBdr>
    </w:div>
    <w:div w:id="920679944">
      <w:bodyDiv w:val="1"/>
      <w:marLeft w:val="0"/>
      <w:marRight w:val="0"/>
      <w:marTop w:val="0"/>
      <w:marBottom w:val="0"/>
      <w:divBdr>
        <w:top w:val="none" w:sz="0" w:space="0" w:color="auto"/>
        <w:left w:val="none" w:sz="0" w:space="0" w:color="auto"/>
        <w:bottom w:val="none" w:sz="0" w:space="0" w:color="auto"/>
        <w:right w:val="none" w:sz="0" w:space="0" w:color="auto"/>
      </w:divBdr>
      <w:divsChild>
        <w:div w:id="81025842">
          <w:marLeft w:val="0"/>
          <w:marRight w:val="0"/>
          <w:marTop w:val="0"/>
          <w:marBottom w:val="0"/>
          <w:divBdr>
            <w:top w:val="none" w:sz="0" w:space="0" w:color="auto"/>
            <w:left w:val="none" w:sz="0" w:space="0" w:color="auto"/>
            <w:bottom w:val="none" w:sz="0" w:space="0" w:color="auto"/>
            <w:right w:val="none" w:sz="0" w:space="0" w:color="auto"/>
          </w:divBdr>
          <w:divsChild>
            <w:div w:id="1792937104">
              <w:marLeft w:val="0"/>
              <w:marRight w:val="0"/>
              <w:marTop w:val="0"/>
              <w:marBottom w:val="0"/>
              <w:divBdr>
                <w:top w:val="none" w:sz="0" w:space="0" w:color="auto"/>
                <w:left w:val="none" w:sz="0" w:space="0" w:color="auto"/>
                <w:bottom w:val="none" w:sz="0" w:space="0" w:color="auto"/>
                <w:right w:val="none" w:sz="0" w:space="0" w:color="auto"/>
              </w:divBdr>
              <w:divsChild>
                <w:div w:id="1850872492">
                  <w:marLeft w:val="0"/>
                  <w:marRight w:val="0"/>
                  <w:marTop w:val="0"/>
                  <w:marBottom w:val="0"/>
                  <w:divBdr>
                    <w:top w:val="none" w:sz="0" w:space="0" w:color="auto"/>
                    <w:left w:val="none" w:sz="0" w:space="0" w:color="auto"/>
                    <w:bottom w:val="none" w:sz="0" w:space="0" w:color="auto"/>
                    <w:right w:val="none" w:sz="0" w:space="0" w:color="auto"/>
                  </w:divBdr>
                  <w:divsChild>
                    <w:div w:id="1921669659">
                      <w:marLeft w:val="0"/>
                      <w:marRight w:val="0"/>
                      <w:marTop w:val="0"/>
                      <w:marBottom w:val="0"/>
                      <w:divBdr>
                        <w:top w:val="none" w:sz="0" w:space="0" w:color="auto"/>
                        <w:left w:val="none" w:sz="0" w:space="0" w:color="auto"/>
                        <w:bottom w:val="none" w:sz="0" w:space="0" w:color="auto"/>
                        <w:right w:val="none" w:sz="0" w:space="0" w:color="auto"/>
                      </w:divBdr>
                      <w:divsChild>
                        <w:div w:id="984703629">
                          <w:marLeft w:val="0"/>
                          <w:marRight w:val="0"/>
                          <w:marTop w:val="0"/>
                          <w:marBottom w:val="0"/>
                          <w:divBdr>
                            <w:top w:val="none" w:sz="0" w:space="0" w:color="auto"/>
                            <w:left w:val="none" w:sz="0" w:space="0" w:color="auto"/>
                            <w:bottom w:val="none" w:sz="0" w:space="0" w:color="auto"/>
                            <w:right w:val="none" w:sz="0" w:space="0" w:color="auto"/>
                          </w:divBdr>
                          <w:divsChild>
                            <w:div w:id="204794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338277">
      <w:bodyDiv w:val="1"/>
      <w:marLeft w:val="0"/>
      <w:marRight w:val="0"/>
      <w:marTop w:val="0"/>
      <w:marBottom w:val="0"/>
      <w:divBdr>
        <w:top w:val="none" w:sz="0" w:space="0" w:color="auto"/>
        <w:left w:val="none" w:sz="0" w:space="0" w:color="auto"/>
        <w:bottom w:val="none" w:sz="0" w:space="0" w:color="auto"/>
        <w:right w:val="none" w:sz="0" w:space="0" w:color="auto"/>
      </w:divBdr>
    </w:div>
    <w:div w:id="934173159">
      <w:bodyDiv w:val="1"/>
      <w:marLeft w:val="0"/>
      <w:marRight w:val="0"/>
      <w:marTop w:val="0"/>
      <w:marBottom w:val="0"/>
      <w:divBdr>
        <w:top w:val="none" w:sz="0" w:space="0" w:color="auto"/>
        <w:left w:val="none" w:sz="0" w:space="0" w:color="auto"/>
        <w:bottom w:val="none" w:sz="0" w:space="0" w:color="auto"/>
        <w:right w:val="none" w:sz="0" w:space="0" w:color="auto"/>
      </w:divBdr>
    </w:div>
    <w:div w:id="937562640">
      <w:bodyDiv w:val="1"/>
      <w:marLeft w:val="0"/>
      <w:marRight w:val="0"/>
      <w:marTop w:val="0"/>
      <w:marBottom w:val="0"/>
      <w:divBdr>
        <w:top w:val="none" w:sz="0" w:space="0" w:color="auto"/>
        <w:left w:val="none" w:sz="0" w:space="0" w:color="auto"/>
        <w:bottom w:val="none" w:sz="0" w:space="0" w:color="auto"/>
        <w:right w:val="none" w:sz="0" w:space="0" w:color="auto"/>
      </w:divBdr>
    </w:div>
    <w:div w:id="937910015">
      <w:bodyDiv w:val="1"/>
      <w:marLeft w:val="0"/>
      <w:marRight w:val="0"/>
      <w:marTop w:val="0"/>
      <w:marBottom w:val="0"/>
      <w:divBdr>
        <w:top w:val="none" w:sz="0" w:space="0" w:color="auto"/>
        <w:left w:val="none" w:sz="0" w:space="0" w:color="auto"/>
        <w:bottom w:val="none" w:sz="0" w:space="0" w:color="auto"/>
        <w:right w:val="none" w:sz="0" w:space="0" w:color="auto"/>
      </w:divBdr>
    </w:div>
    <w:div w:id="967273355">
      <w:bodyDiv w:val="1"/>
      <w:marLeft w:val="0"/>
      <w:marRight w:val="0"/>
      <w:marTop w:val="0"/>
      <w:marBottom w:val="0"/>
      <w:divBdr>
        <w:top w:val="none" w:sz="0" w:space="0" w:color="auto"/>
        <w:left w:val="none" w:sz="0" w:space="0" w:color="auto"/>
        <w:bottom w:val="none" w:sz="0" w:space="0" w:color="auto"/>
        <w:right w:val="none" w:sz="0" w:space="0" w:color="auto"/>
      </w:divBdr>
    </w:div>
    <w:div w:id="967592259">
      <w:bodyDiv w:val="1"/>
      <w:marLeft w:val="0"/>
      <w:marRight w:val="0"/>
      <w:marTop w:val="0"/>
      <w:marBottom w:val="0"/>
      <w:divBdr>
        <w:top w:val="none" w:sz="0" w:space="0" w:color="auto"/>
        <w:left w:val="none" w:sz="0" w:space="0" w:color="auto"/>
        <w:bottom w:val="none" w:sz="0" w:space="0" w:color="auto"/>
        <w:right w:val="none" w:sz="0" w:space="0" w:color="auto"/>
      </w:divBdr>
    </w:div>
    <w:div w:id="969288205">
      <w:bodyDiv w:val="1"/>
      <w:marLeft w:val="0"/>
      <w:marRight w:val="0"/>
      <w:marTop w:val="0"/>
      <w:marBottom w:val="0"/>
      <w:divBdr>
        <w:top w:val="none" w:sz="0" w:space="0" w:color="auto"/>
        <w:left w:val="none" w:sz="0" w:space="0" w:color="auto"/>
        <w:bottom w:val="none" w:sz="0" w:space="0" w:color="auto"/>
        <w:right w:val="none" w:sz="0" w:space="0" w:color="auto"/>
      </w:divBdr>
    </w:div>
    <w:div w:id="984815407">
      <w:bodyDiv w:val="1"/>
      <w:marLeft w:val="0"/>
      <w:marRight w:val="0"/>
      <w:marTop w:val="0"/>
      <w:marBottom w:val="0"/>
      <w:divBdr>
        <w:top w:val="none" w:sz="0" w:space="0" w:color="auto"/>
        <w:left w:val="none" w:sz="0" w:space="0" w:color="auto"/>
        <w:bottom w:val="none" w:sz="0" w:space="0" w:color="auto"/>
        <w:right w:val="none" w:sz="0" w:space="0" w:color="auto"/>
      </w:divBdr>
    </w:div>
    <w:div w:id="986317872">
      <w:bodyDiv w:val="1"/>
      <w:marLeft w:val="0"/>
      <w:marRight w:val="0"/>
      <w:marTop w:val="0"/>
      <w:marBottom w:val="0"/>
      <w:divBdr>
        <w:top w:val="none" w:sz="0" w:space="0" w:color="auto"/>
        <w:left w:val="none" w:sz="0" w:space="0" w:color="auto"/>
        <w:bottom w:val="none" w:sz="0" w:space="0" w:color="auto"/>
        <w:right w:val="none" w:sz="0" w:space="0" w:color="auto"/>
      </w:divBdr>
    </w:div>
    <w:div w:id="998000971">
      <w:bodyDiv w:val="1"/>
      <w:marLeft w:val="0"/>
      <w:marRight w:val="0"/>
      <w:marTop w:val="0"/>
      <w:marBottom w:val="0"/>
      <w:divBdr>
        <w:top w:val="none" w:sz="0" w:space="0" w:color="auto"/>
        <w:left w:val="none" w:sz="0" w:space="0" w:color="auto"/>
        <w:bottom w:val="none" w:sz="0" w:space="0" w:color="auto"/>
        <w:right w:val="none" w:sz="0" w:space="0" w:color="auto"/>
      </w:divBdr>
    </w:div>
    <w:div w:id="998533708">
      <w:bodyDiv w:val="1"/>
      <w:marLeft w:val="0"/>
      <w:marRight w:val="0"/>
      <w:marTop w:val="0"/>
      <w:marBottom w:val="0"/>
      <w:divBdr>
        <w:top w:val="none" w:sz="0" w:space="0" w:color="auto"/>
        <w:left w:val="none" w:sz="0" w:space="0" w:color="auto"/>
        <w:bottom w:val="none" w:sz="0" w:space="0" w:color="auto"/>
        <w:right w:val="none" w:sz="0" w:space="0" w:color="auto"/>
      </w:divBdr>
    </w:div>
    <w:div w:id="1010330005">
      <w:bodyDiv w:val="1"/>
      <w:marLeft w:val="0"/>
      <w:marRight w:val="0"/>
      <w:marTop w:val="0"/>
      <w:marBottom w:val="0"/>
      <w:divBdr>
        <w:top w:val="none" w:sz="0" w:space="0" w:color="auto"/>
        <w:left w:val="none" w:sz="0" w:space="0" w:color="auto"/>
        <w:bottom w:val="none" w:sz="0" w:space="0" w:color="auto"/>
        <w:right w:val="none" w:sz="0" w:space="0" w:color="auto"/>
      </w:divBdr>
    </w:div>
    <w:div w:id="1013456421">
      <w:bodyDiv w:val="1"/>
      <w:marLeft w:val="0"/>
      <w:marRight w:val="0"/>
      <w:marTop w:val="0"/>
      <w:marBottom w:val="0"/>
      <w:divBdr>
        <w:top w:val="none" w:sz="0" w:space="0" w:color="auto"/>
        <w:left w:val="none" w:sz="0" w:space="0" w:color="auto"/>
        <w:bottom w:val="none" w:sz="0" w:space="0" w:color="auto"/>
        <w:right w:val="none" w:sz="0" w:space="0" w:color="auto"/>
      </w:divBdr>
      <w:divsChild>
        <w:div w:id="612904815">
          <w:marLeft w:val="0"/>
          <w:marRight w:val="0"/>
          <w:marTop w:val="0"/>
          <w:marBottom w:val="0"/>
          <w:divBdr>
            <w:top w:val="none" w:sz="0" w:space="0" w:color="auto"/>
            <w:left w:val="none" w:sz="0" w:space="0" w:color="auto"/>
            <w:bottom w:val="none" w:sz="0" w:space="0" w:color="auto"/>
            <w:right w:val="none" w:sz="0" w:space="0" w:color="auto"/>
          </w:divBdr>
        </w:div>
      </w:divsChild>
    </w:div>
    <w:div w:id="1014304200">
      <w:bodyDiv w:val="1"/>
      <w:marLeft w:val="0"/>
      <w:marRight w:val="0"/>
      <w:marTop w:val="0"/>
      <w:marBottom w:val="0"/>
      <w:divBdr>
        <w:top w:val="none" w:sz="0" w:space="0" w:color="auto"/>
        <w:left w:val="none" w:sz="0" w:space="0" w:color="auto"/>
        <w:bottom w:val="none" w:sz="0" w:space="0" w:color="auto"/>
        <w:right w:val="none" w:sz="0" w:space="0" w:color="auto"/>
      </w:divBdr>
    </w:div>
    <w:div w:id="1015810100">
      <w:bodyDiv w:val="1"/>
      <w:marLeft w:val="0"/>
      <w:marRight w:val="0"/>
      <w:marTop w:val="0"/>
      <w:marBottom w:val="0"/>
      <w:divBdr>
        <w:top w:val="none" w:sz="0" w:space="0" w:color="auto"/>
        <w:left w:val="none" w:sz="0" w:space="0" w:color="auto"/>
        <w:bottom w:val="none" w:sz="0" w:space="0" w:color="auto"/>
        <w:right w:val="none" w:sz="0" w:space="0" w:color="auto"/>
      </w:divBdr>
    </w:div>
    <w:div w:id="1015839226">
      <w:bodyDiv w:val="1"/>
      <w:marLeft w:val="0"/>
      <w:marRight w:val="0"/>
      <w:marTop w:val="0"/>
      <w:marBottom w:val="0"/>
      <w:divBdr>
        <w:top w:val="none" w:sz="0" w:space="0" w:color="auto"/>
        <w:left w:val="none" w:sz="0" w:space="0" w:color="auto"/>
        <w:bottom w:val="none" w:sz="0" w:space="0" w:color="auto"/>
        <w:right w:val="none" w:sz="0" w:space="0" w:color="auto"/>
      </w:divBdr>
    </w:div>
    <w:div w:id="1026298926">
      <w:bodyDiv w:val="1"/>
      <w:marLeft w:val="0"/>
      <w:marRight w:val="0"/>
      <w:marTop w:val="0"/>
      <w:marBottom w:val="0"/>
      <w:divBdr>
        <w:top w:val="none" w:sz="0" w:space="0" w:color="auto"/>
        <w:left w:val="none" w:sz="0" w:space="0" w:color="auto"/>
        <w:bottom w:val="none" w:sz="0" w:space="0" w:color="auto"/>
        <w:right w:val="none" w:sz="0" w:space="0" w:color="auto"/>
      </w:divBdr>
    </w:div>
    <w:div w:id="1033115817">
      <w:bodyDiv w:val="1"/>
      <w:marLeft w:val="0"/>
      <w:marRight w:val="0"/>
      <w:marTop w:val="0"/>
      <w:marBottom w:val="0"/>
      <w:divBdr>
        <w:top w:val="none" w:sz="0" w:space="0" w:color="auto"/>
        <w:left w:val="none" w:sz="0" w:space="0" w:color="auto"/>
        <w:bottom w:val="none" w:sz="0" w:space="0" w:color="auto"/>
        <w:right w:val="none" w:sz="0" w:space="0" w:color="auto"/>
      </w:divBdr>
    </w:div>
    <w:div w:id="1057895841">
      <w:bodyDiv w:val="1"/>
      <w:marLeft w:val="0"/>
      <w:marRight w:val="0"/>
      <w:marTop w:val="0"/>
      <w:marBottom w:val="0"/>
      <w:divBdr>
        <w:top w:val="none" w:sz="0" w:space="0" w:color="auto"/>
        <w:left w:val="none" w:sz="0" w:space="0" w:color="auto"/>
        <w:bottom w:val="none" w:sz="0" w:space="0" w:color="auto"/>
        <w:right w:val="none" w:sz="0" w:space="0" w:color="auto"/>
      </w:divBdr>
    </w:div>
    <w:div w:id="1059210521">
      <w:bodyDiv w:val="1"/>
      <w:marLeft w:val="0"/>
      <w:marRight w:val="0"/>
      <w:marTop w:val="0"/>
      <w:marBottom w:val="0"/>
      <w:divBdr>
        <w:top w:val="none" w:sz="0" w:space="0" w:color="auto"/>
        <w:left w:val="none" w:sz="0" w:space="0" w:color="auto"/>
        <w:bottom w:val="none" w:sz="0" w:space="0" w:color="auto"/>
        <w:right w:val="none" w:sz="0" w:space="0" w:color="auto"/>
      </w:divBdr>
    </w:div>
    <w:div w:id="1063992087">
      <w:bodyDiv w:val="1"/>
      <w:marLeft w:val="0"/>
      <w:marRight w:val="0"/>
      <w:marTop w:val="0"/>
      <w:marBottom w:val="0"/>
      <w:divBdr>
        <w:top w:val="none" w:sz="0" w:space="0" w:color="auto"/>
        <w:left w:val="none" w:sz="0" w:space="0" w:color="auto"/>
        <w:bottom w:val="none" w:sz="0" w:space="0" w:color="auto"/>
        <w:right w:val="none" w:sz="0" w:space="0" w:color="auto"/>
      </w:divBdr>
    </w:div>
    <w:div w:id="1076975211">
      <w:bodyDiv w:val="1"/>
      <w:marLeft w:val="0"/>
      <w:marRight w:val="0"/>
      <w:marTop w:val="0"/>
      <w:marBottom w:val="0"/>
      <w:divBdr>
        <w:top w:val="none" w:sz="0" w:space="0" w:color="auto"/>
        <w:left w:val="none" w:sz="0" w:space="0" w:color="auto"/>
        <w:bottom w:val="none" w:sz="0" w:space="0" w:color="auto"/>
        <w:right w:val="none" w:sz="0" w:space="0" w:color="auto"/>
      </w:divBdr>
    </w:div>
    <w:div w:id="1083065815">
      <w:bodyDiv w:val="1"/>
      <w:marLeft w:val="0"/>
      <w:marRight w:val="0"/>
      <w:marTop w:val="0"/>
      <w:marBottom w:val="0"/>
      <w:divBdr>
        <w:top w:val="none" w:sz="0" w:space="0" w:color="auto"/>
        <w:left w:val="none" w:sz="0" w:space="0" w:color="auto"/>
        <w:bottom w:val="none" w:sz="0" w:space="0" w:color="auto"/>
        <w:right w:val="none" w:sz="0" w:space="0" w:color="auto"/>
      </w:divBdr>
    </w:div>
    <w:div w:id="1085767338">
      <w:bodyDiv w:val="1"/>
      <w:marLeft w:val="0"/>
      <w:marRight w:val="0"/>
      <w:marTop w:val="0"/>
      <w:marBottom w:val="0"/>
      <w:divBdr>
        <w:top w:val="none" w:sz="0" w:space="0" w:color="auto"/>
        <w:left w:val="none" w:sz="0" w:space="0" w:color="auto"/>
        <w:bottom w:val="none" w:sz="0" w:space="0" w:color="auto"/>
        <w:right w:val="none" w:sz="0" w:space="0" w:color="auto"/>
      </w:divBdr>
    </w:div>
    <w:div w:id="1088505926">
      <w:bodyDiv w:val="1"/>
      <w:marLeft w:val="0"/>
      <w:marRight w:val="0"/>
      <w:marTop w:val="0"/>
      <w:marBottom w:val="0"/>
      <w:divBdr>
        <w:top w:val="none" w:sz="0" w:space="0" w:color="auto"/>
        <w:left w:val="none" w:sz="0" w:space="0" w:color="auto"/>
        <w:bottom w:val="none" w:sz="0" w:space="0" w:color="auto"/>
        <w:right w:val="none" w:sz="0" w:space="0" w:color="auto"/>
      </w:divBdr>
    </w:div>
    <w:div w:id="1089037718">
      <w:bodyDiv w:val="1"/>
      <w:marLeft w:val="0"/>
      <w:marRight w:val="0"/>
      <w:marTop w:val="0"/>
      <w:marBottom w:val="0"/>
      <w:divBdr>
        <w:top w:val="none" w:sz="0" w:space="0" w:color="auto"/>
        <w:left w:val="none" w:sz="0" w:space="0" w:color="auto"/>
        <w:bottom w:val="none" w:sz="0" w:space="0" w:color="auto"/>
        <w:right w:val="none" w:sz="0" w:space="0" w:color="auto"/>
      </w:divBdr>
    </w:div>
    <w:div w:id="1092581606">
      <w:bodyDiv w:val="1"/>
      <w:marLeft w:val="0"/>
      <w:marRight w:val="0"/>
      <w:marTop w:val="0"/>
      <w:marBottom w:val="0"/>
      <w:divBdr>
        <w:top w:val="none" w:sz="0" w:space="0" w:color="auto"/>
        <w:left w:val="none" w:sz="0" w:space="0" w:color="auto"/>
        <w:bottom w:val="none" w:sz="0" w:space="0" w:color="auto"/>
        <w:right w:val="none" w:sz="0" w:space="0" w:color="auto"/>
      </w:divBdr>
    </w:div>
    <w:div w:id="1102144212">
      <w:bodyDiv w:val="1"/>
      <w:marLeft w:val="0"/>
      <w:marRight w:val="0"/>
      <w:marTop w:val="0"/>
      <w:marBottom w:val="0"/>
      <w:divBdr>
        <w:top w:val="none" w:sz="0" w:space="0" w:color="auto"/>
        <w:left w:val="none" w:sz="0" w:space="0" w:color="auto"/>
        <w:bottom w:val="none" w:sz="0" w:space="0" w:color="auto"/>
        <w:right w:val="none" w:sz="0" w:space="0" w:color="auto"/>
      </w:divBdr>
    </w:div>
    <w:div w:id="1104694820">
      <w:bodyDiv w:val="1"/>
      <w:marLeft w:val="0"/>
      <w:marRight w:val="0"/>
      <w:marTop w:val="0"/>
      <w:marBottom w:val="0"/>
      <w:divBdr>
        <w:top w:val="none" w:sz="0" w:space="0" w:color="auto"/>
        <w:left w:val="none" w:sz="0" w:space="0" w:color="auto"/>
        <w:bottom w:val="none" w:sz="0" w:space="0" w:color="auto"/>
        <w:right w:val="none" w:sz="0" w:space="0" w:color="auto"/>
      </w:divBdr>
      <w:divsChild>
        <w:div w:id="744567823">
          <w:marLeft w:val="0"/>
          <w:marRight w:val="0"/>
          <w:marTop w:val="0"/>
          <w:marBottom w:val="0"/>
          <w:divBdr>
            <w:top w:val="none" w:sz="0" w:space="0" w:color="auto"/>
            <w:left w:val="none" w:sz="0" w:space="0" w:color="auto"/>
            <w:bottom w:val="none" w:sz="0" w:space="0" w:color="auto"/>
            <w:right w:val="none" w:sz="0" w:space="0" w:color="auto"/>
          </w:divBdr>
        </w:div>
      </w:divsChild>
    </w:div>
    <w:div w:id="1108743562">
      <w:bodyDiv w:val="1"/>
      <w:marLeft w:val="0"/>
      <w:marRight w:val="0"/>
      <w:marTop w:val="0"/>
      <w:marBottom w:val="0"/>
      <w:divBdr>
        <w:top w:val="none" w:sz="0" w:space="0" w:color="auto"/>
        <w:left w:val="none" w:sz="0" w:space="0" w:color="auto"/>
        <w:bottom w:val="none" w:sz="0" w:space="0" w:color="auto"/>
        <w:right w:val="none" w:sz="0" w:space="0" w:color="auto"/>
      </w:divBdr>
    </w:div>
    <w:div w:id="1110054852">
      <w:bodyDiv w:val="1"/>
      <w:marLeft w:val="0"/>
      <w:marRight w:val="0"/>
      <w:marTop w:val="0"/>
      <w:marBottom w:val="0"/>
      <w:divBdr>
        <w:top w:val="none" w:sz="0" w:space="0" w:color="auto"/>
        <w:left w:val="none" w:sz="0" w:space="0" w:color="auto"/>
        <w:bottom w:val="none" w:sz="0" w:space="0" w:color="auto"/>
        <w:right w:val="none" w:sz="0" w:space="0" w:color="auto"/>
      </w:divBdr>
    </w:div>
    <w:div w:id="1110784564">
      <w:bodyDiv w:val="1"/>
      <w:marLeft w:val="0"/>
      <w:marRight w:val="0"/>
      <w:marTop w:val="0"/>
      <w:marBottom w:val="0"/>
      <w:divBdr>
        <w:top w:val="none" w:sz="0" w:space="0" w:color="auto"/>
        <w:left w:val="none" w:sz="0" w:space="0" w:color="auto"/>
        <w:bottom w:val="none" w:sz="0" w:space="0" w:color="auto"/>
        <w:right w:val="none" w:sz="0" w:space="0" w:color="auto"/>
      </w:divBdr>
    </w:div>
    <w:div w:id="1112017576">
      <w:bodyDiv w:val="1"/>
      <w:marLeft w:val="0"/>
      <w:marRight w:val="0"/>
      <w:marTop w:val="0"/>
      <w:marBottom w:val="0"/>
      <w:divBdr>
        <w:top w:val="none" w:sz="0" w:space="0" w:color="auto"/>
        <w:left w:val="none" w:sz="0" w:space="0" w:color="auto"/>
        <w:bottom w:val="none" w:sz="0" w:space="0" w:color="auto"/>
        <w:right w:val="none" w:sz="0" w:space="0" w:color="auto"/>
      </w:divBdr>
    </w:div>
    <w:div w:id="1113474305">
      <w:bodyDiv w:val="1"/>
      <w:marLeft w:val="0"/>
      <w:marRight w:val="0"/>
      <w:marTop w:val="0"/>
      <w:marBottom w:val="0"/>
      <w:divBdr>
        <w:top w:val="none" w:sz="0" w:space="0" w:color="auto"/>
        <w:left w:val="none" w:sz="0" w:space="0" w:color="auto"/>
        <w:bottom w:val="none" w:sz="0" w:space="0" w:color="auto"/>
        <w:right w:val="none" w:sz="0" w:space="0" w:color="auto"/>
      </w:divBdr>
    </w:div>
    <w:div w:id="1125732356">
      <w:bodyDiv w:val="1"/>
      <w:marLeft w:val="0"/>
      <w:marRight w:val="0"/>
      <w:marTop w:val="0"/>
      <w:marBottom w:val="0"/>
      <w:divBdr>
        <w:top w:val="none" w:sz="0" w:space="0" w:color="auto"/>
        <w:left w:val="none" w:sz="0" w:space="0" w:color="auto"/>
        <w:bottom w:val="none" w:sz="0" w:space="0" w:color="auto"/>
        <w:right w:val="none" w:sz="0" w:space="0" w:color="auto"/>
      </w:divBdr>
    </w:div>
    <w:div w:id="1129712684">
      <w:bodyDiv w:val="1"/>
      <w:marLeft w:val="0"/>
      <w:marRight w:val="0"/>
      <w:marTop w:val="0"/>
      <w:marBottom w:val="0"/>
      <w:divBdr>
        <w:top w:val="none" w:sz="0" w:space="0" w:color="auto"/>
        <w:left w:val="none" w:sz="0" w:space="0" w:color="auto"/>
        <w:bottom w:val="none" w:sz="0" w:space="0" w:color="auto"/>
        <w:right w:val="none" w:sz="0" w:space="0" w:color="auto"/>
      </w:divBdr>
    </w:div>
    <w:div w:id="1138647816">
      <w:bodyDiv w:val="1"/>
      <w:marLeft w:val="0"/>
      <w:marRight w:val="0"/>
      <w:marTop w:val="0"/>
      <w:marBottom w:val="0"/>
      <w:divBdr>
        <w:top w:val="none" w:sz="0" w:space="0" w:color="auto"/>
        <w:left w:val="none" w:sz="0" w:space="0" w:color="auto"/>
        <w:bottom w:val="none" w:sz="0" w:space="0" w:color="auto"/>
        <w:right w:val="none" w:sz="0" w:space="0" w:color="auto"/>
      </w:divBdr>
    </w:div>
    <w:div w:id="1139299389">
      <w:bodyDiv w:val="1"/>
      <w:marLeft w:val="0"/>
      <w:marRight w:val="0"/>
      <w:marTop w:val="0"/>
      <w:marBottom w:val="0"/>
      <w:divBdr>
        <w:top w:val="none" w:sz="0" w:space="0" w:color="auto"/>
        <w:left w:val="none" w:sz="0" w:space="0" w:color="auto"/>
        <w:bottom w:val="none" w:sz="0" w:space="0" w:color="auto"/>
        <w:right w:val="none" w:sz="0" w:space="0" w:color="auto"/>
      </w:divBdr>
      <w:divsChild>
        <w:div w:id="989407367">
          <w:marLeft w:val="0"/>
          <w:marRight w:val="0"/>
          <w:marTop w:val="0"/>
          <w:marBottom w:val="0"/>
          <w:divBdr>
            <w:top w:val="none" w:sz="0" w:space="0" w:color="auto"/>
            <w:left w:val="none" w:sz="0" w:space="0" w:color="auto"/>
            <w:bottom w:val="none" w:sz="0" w:space="0" w:color="auto"/>
            <w:right w:val="none" w:sz="0" w:space="0" w:color="auto"/>
          </w:divBdr>
        </w:div>
      </w:divsChild>
    </w:div>
    <w:div w:id="1140224218">
      <w:bodyDiv w:val="1"/>
      <w:marLeft w:val="0"/>
      <w:marRight w:val="0"/>
      <w:marTop w:val="0"/>
      <w:marBottom w:val="0"/>
      <w:divBdr>
        <w:top w:val="none" w:sz="0" w:space="0" w:color="auto"/>
        <w:left w:val="none" w:sz="0" w:space="0" w:color="auto"/>
        <w:bottom w:val="none" w:sz="0" w:space="0" w:color="auto"/>
        <w:right w:val="none" w:sz="0" w:space="0" w:color="auto"/>
      </w:divBdr>
    </w:div>
    <w:div w:id="1141267414">
      <w:bodyDiv w:val="1"/>
      <w:marLeft w:val="0"/>
      <w:marRight w:val="0"/>
      <w:marTop w:val="0"/>
      <w:marBottom w:val="0"/>
      <w:divBdr>
        <w:top w:val="none" w:sz="0" w:space="0" w:color="auto"/>
        <w:left w:val="none" w:sz="0" w:space="0" w:color="auto"/>
        <w:bottom w:val="none" w:sz="0" w:space="0" w:color="auto"/>
        <w:right w:val="none" w:sz="0" w:space="0" w:color="auto"/>
      </w:divBdr>
    </w:div>
    <w:div w:id="1141311074">
      <w:bodyDiv w:val="1"/>
      <w:marLeft w:val="0"/>
      <w:marRight w:val="0"/>
      <w:marTop w:val="0"/>
      <w:marBottom w:val="0"/>
      <w:divBdr>
        <w:top w:val="none" w:sz="0" w:space="0" w:color="auto"/>
        <w:left w:val="none" w:sz="0" w:space="0" w:color="auto"/>
        <w:bottom w:val="none" w:sz="0" w:space="0" w:color="auto"/>
        <w:right w:val="none" w:sz="0" w:space="0" w:color="auto"/>
      </w:divBdr>
    </w:div>
    <w:div w:id="1168983805">
      <w:bodyDiv w:val="1"/>
      <w:marLeft w:val="0"/>
      <w:marRight w:val="0"/>
      <w:marTop w:val="0"/>
      <w:marBottom w:val="0"/>
      <w:divBdr>
        <w:top w:val="none" w:sz="0" w:space="0" w:color="auto"/>
        <w:left w:val="none" w:sz="0" w:space="0" w:color="auto"/>
        <w:bottom w:val="none" w:sz="0" w:space="0" w:color="auto"/>
        <w:right w:val="none" w:sz="0" w:space="0" w:color="auto"/>
      </w:divBdr>
    </w:div>
    <w:div w:id="1170296055">
      <w:bodyDiv w:val="1"/>
      <w:marLeft w:val="0"/>
      <w:marRight w:val="0"/>
      <w:marTop w:val="0"/>
      <w:marBottom w:val="0"/>
      <w:divBdr>
        <w:top w:val="none" w:sz="0" w:space="0" w:color="auto"/>
        <w:left w:val="none" w:sz="0" w:space="0" w:color="auto"/>
        <w:bottom w:val="none" w:sz="0" w:space="0" w:color="auto"/>
        <w:right w:val="none" w:sz="0" w:space="0" w:color="auto"/>
      </w:divBdr>
    </w:div>
    <w:div w:id="1170605869">
      <w:bodyDiv w:val="1"/>
      <w:marLeft w:val="0"/>
      <w:marRight w:val="0"/>
      <w:marTop w:val="0"/>
      <w:marBottom w:val="0"/>
      <w:divBdr>
        <w:top w:val="none" w:sz="0" w:space="0" w:color="auto"/>
        <w:left w:val="none" w:sz="0" w:space="0" w:color="auto"/>
        <w:bottom w:val="none" w:sz="0" w:space="0" w:color="auto"/>
        <w:right w:val="none" w:sz="0" w:space="0" w:color="auto"/>
      </w:divBdr>
    </w:div>
    <w:div w:id="1178542365">
      <w:bodyDiv w:val="1"/>
      <w:marLeft w:val="0"/>
      <w:marRight w:val="0"/>
      <w:marTop w:val="0"/>
      <w:marBottom w:val="0"/>
      <w:divBdr>
        <w:top w:val="none" w:sz="0" w:space="0" w:color="auto"/>
        <w:left w:val="none" w:sz="0" w:space="0" w:color="auto"/>
        <w:bottom w:val="none" w:sz="0" w:space="0" w:color="auto"/>
        <w:right w:val="none" w:sz="0" w:space="0" w:color="auto"/>
      </w:divBdr>
    </w:div>
    <w:div w:id="1187215879">
      <w:bodyDiv w:val="1"/>
      <w:marLeft w:val="0"/>
      <w:marRight w:val="0"/>
      <w:marTop w:val="0"/>
      <w:marBottom w:val="0"/>
      <w:divBdr>
        <w:top w:val="none" w:sz="0" w:space="0" w:color="auto"/>
        <w:left w:val="none" w:sz="0" w:space="0" w:color="auto"/>
        <w:bottom w:val="none" w:sz="0" w:space="0" w:color="auto"/>
        <w:right w:val="none" w:sz="0" w:space="0" w:color="auto"/>
      </w:divBdr>
    </w:div>
    <w:div w:id="1192184314">
      <w:bodyDiv w:val="1"/>
      <w:marLeft w:val="0"/>
      <w:marRight w:val="0"/>
      <w:marTop w:val="0"/>
      <w:marBottom w:val="0"/>
      <w:divBdr>
        <w:top w:val="none" w:sz="0" w:space="0" w:color="auto"/>
        <w:left w:val="none" w:sz="0" w:space="0" w:color="auto"/>
        <w:bottom w:val="none" w:sz="0" w:space="0" w:color="auto"/>
        <w:right w:val="none" w:sz="0" w:space="0" w:color="auto"/>
      </w:divBdr>
    </w:div>
    <w:div w:id="1195003332">
      <w:bodyDiv w:val="1"/>
      <w:marLeft w:val="0"/>
      <w:marRight w:val="0"/>
      <w:marTop w:val="0"/>
      <w:marBottom w:val="0"/>
      <w:divBdr>
        <w:top w:val="none" w:sz="0" w:space="0" w:color="auto"/>
        <w:left w:val="none" w:sz="0" w:space="0" w:color="auto"/>
        <w:bottom w:val="none" w:sz="0" w:space="0" w:color="auto"/>
        <w:right w:val="none" w:sz="0" w:space="0" w:color="auto"/>
      </w:divBdr>
    </w:div>
    <w:div w:id="1203706989">
      <w:bodyDiv w:val="1"/>
      <w:marLeft w:val="0"/>
      <w:marRight w:val="0"/>
      <w:marTop w:val="0"/>
      <w:marBottom w:val="0"/>
      <w:divBdr>
        <w:top w:val="none" w:sz="0" w:space="0" w:color="auto"/>
        <w:left w:val="none" w:sz="0" w:space="0" w:color="auto"/>
        <w:bottom w:val="none" w:sz="0" w:space="0" w:color="auto"/>
        <w:right w:val="none" w:sz="0" w:space="0" w:color="auto"/>
      </w:divBdr>
    </w:div>
    <w:div w:id="1206411199">
      <w:bodyDiv w:val="1"/>
      <w:marLeft w:val="0"/>
      <w:marRight w:val="0"/>
      <w:marTop w:val="0"/>
      <w:marBottom w:val="0"/>
      <w:divBdr>
        <w:top w:val="none" w:sz="0" w:space="0" w:color="auto"/>
        <w:left w:val="none" w:sz="0" w:space="0" w:color="auto"/>
        <w:bottom w:val="none" w:sz="0" w:space="0" w:color="auto"/>
        <w:right w:val="none" w:sz="0" w:space="0" w:color="auto"/>
      </w:divBdr>
    </w:div>
    <w:div w:id="1224441316">
      <w:bodyDiv w:val="1"/>
      <w:marLeft w:val="0"/>
      <w:marRight w:val="0"/>
      <w:marTop w:val="0"/>
      <w:marBottom w:val="0"/>
      <w:divBdr>
        <w:top w:val="none" w:sz="0" w:space="0" w:color="auto"/>
        <w:left w:val="none" w:sz="0" w:space="0" w:color="auto"/>
        <w:bottom w:val="none" w:sz="0" w:space="0" w:color="auto"/>
        <w:right w:val="none" w:sz="0" w:space="0" w:color="auto"/>
      </w:divBdr>
    </w:div>
    <w:div w:id="1245794972">
      <w:bodyDiv w:val="1"/>
      <w:marLeft w:val="0"/>
      <w:marRight w:val="0"/>
      <w:marTop w:val="0"/>
      <w:marBottom w:val="0"/>
      <w:divBdr>
        <w:top w:val="none" w:sz="0" w:space="0" w:color="auto"/>
        <w:left w:val="none" w:sz="0" w:space="0" w:color="auto"/>
        <w:bottom w:val="none" w:sz="0" w:space="0" w:color="auto"/>
        <w:right w:val="none" w:sz="0" w:space="0" w:color="auto"/>
      </w:divBdr>
    </w:div>
    <w:div w:id="1246303971">
      <w:bodyDiv w:val="1"/>
      <w:marLeft w:val="0"/>
      <w:marRight w:val="0"/>
      <w:marTop w:val="0"/>
      <w:marBottom w:val="0"/>
      <w:divBdr>
        <w:top w:val="none" w:sz="0" w:space="0" w:color="auto"/>
        <w:left w:val="none" w:sz="0" w:space="0" w:color="auto"/>
        <w:bottom w:val="none" w:sz="0" w:space="0" w:color="auto"/>
        <w:right w:val="none" w:sz="0" w:space="0" w:color="auto"/>
      </w:divBdr>
    </w:div>
    <w:div w:id="1248613495">
      <w:bodyDiv w:val="1"/>
      <w:marLeft w:val="0"/>
      <w:marRight w:val="0"/>
      <w:marTop w:val="0"/>
      <w:marBottom w:val="0"/>
      <w:divBdr>
        <w:top w:val="none" w:sz="0" w:space="0" w:color="auto"/>
        <w:left w:val="none" w:sz="0" w:space="0" w:color="auto"/>
        <w:bottom w:val="none" w:sz="0" w:space="0" w:color="auto"/>
        <w:right w:val="none" w:sz="0" w:space="0" w:color="auto"/>
      </w:divBdr>
    </w:div>
    <w:div w:id="1252156622">
      <w:bodyDiv w:val="1"/>
      <w:marLeft w:val="0"/>
      <w:marRight w:val="0"/>
      <w:marTop w:val="0"/>
      <w:marBottom w:val="0"/>
      <w:divBdr>
        <w:top w:val="none" w:sz="0" w:space="0" w:color="auto"/>
        <w:left w:val="none" w:sz="0" w:space="0" w:color="auto"/>
        <w:bottom w:val="none" w:sz="0" w:space="0" w:color="auto"/>
        <w:right w:val="none" w:sz="0" w:space="0" w:color="auto"/>
      </w:divBdr>
    </w:div>
    <w:div w:id="1291404332">
      <w:bodyDiv w:val="1"/>
      <w:marLeft w:val="0"/>
      <w:marRight w:val="0"/>
      <w:marTop w:val="0"/>
      <w:marBottom w:val="0"/>
      <w:divBdr>
        <w:top w:val="none" w:sz="0" w:space="0" w:color="auto"/>
        <w:left w:val="none" w:sz="0" w:space="0" w:color="auto"/>
        <w:bottom w:val="none" w:sz="0" w:space="0" w:color="auto"/>
        <w:right w:val="none" w:sz="0" w:space="0" w:color="auto"/>
      </w:divBdr>
    </w:div>
    <w:div w:id="1326280655">
      <w:bodyDiv w:val="1"/>
      <w:marLeft w:val="0"/>
      <w:marRight w:val="0"/>
      <w:marTop w:val="0"/>
      <w:marBottom w:val="0"/>
      <w:divBdr>
        <w:top w:val="none" w:sz="0" w:space="0" w:color="auto"/>
        <w:left w:val="none" w:sz="0" w:space="0" w:color="auto"/>
        <w:bottom w:val="none" w:sz="0" w:space="0" w:color="auto"/>
        <w:right w:val="none" w:sz="0" w:space="0" w:color="auto"/>
      </w:divBdr>
      <w:divsChild>
        <w:div w:id="1013608471">
          <w:marLeft w:val="0"/>
          <w:marRight w:val="0"/>
          <w:marTop w:val="0"/>
          <w:marBottom w:val="0"/>
          <w:divBdr>
            <w:top w:val="none" w:sz="0" w:space="0" w:color="auto"/>
            <w:left w:val="none" w:sz="0" w:space="0" w:color="auto"/>
            <w:bottom w:val="none" w:sz="0" w:space="0" w:color="auto"/>
            <w:right w:val="none" w:sz="0" w:space="0" w:color="auto"/>
          </w:divBdr>
        </w:div>
      </w:divsChild>
    </w:div>
    <w:div w:id="1336763084">
      <w:bodyDiv w:val="1"/>
      <w:marLeft w:val="0"/>
      <w:marRight w:val="0"/>
      <w:marTop w:val="0"/>
      <w:marBottom w:val="0"/>
      <w:divBdr>
        <w:top w:val="none" w:sz="0" w:space="0" w:color="auto"/>
        <w:left w:val="none" w:sz="0" w:space="0" w:color="auto"/>
        <w:bottom w:val="none" w:sz="0" w:space="0" w:color="auto"/>
        <w:right w:val="none" w:sz="0" w:space="0" w:color="auto"/>
      </w:divBdr>
    </w:div>
    <w:div w:id="1337263936">
      <w:bodyDiv w:val="1"/>
      <w:marLeft w:val="0"/>
      <w:marRight w:val="0"/>
      <w:marTop w:val="0"/>
      <w:marBottom w:val="0"/>
      <w:divBdr>
        <w:top w:val="none" w:sz="0" w:space="0" w:color="auto"/>
        <w:left w:val="none" w:sz="0" w:space="0" w:color="auto"/>
        <w:bottom w:val="none" w:sz="0" w:space="0" w:color="auto"/>
        <w:right w:val="none" w:sz="0" w:space="0" w:color="auto"/>
      </w:divBdr>
    </w:div>
    <w:div w:id="1340545341">
      <w:bodyDiv w:val="1"/>
      <w:marLeft w:val="0"/>
      <w:marRight w:val="0"/>
      <w:marTop w:val="0"/>
      <w:marBottom w:val="0"/>
      <w:divBdr>
        <w:top w:val="none" w:sz="0" w:space="0" w:color="auto"/>
        <w:left w:val="none" w:sz="0" w:space="0" w:color="auto"/>
        <w:bottom w:val="none" w:sz="0" w:space="0" w:color="auto"/>
        <w:right w:val="none" w:sz="0" w:space="0" w:color="auto"/>
      </w:divBdr>
    </w:div>
    <w:div w:id="1342245613">
      <w:bodyDiv w:val="1"/>
      <w:marLeft w:val="0"/>
      <w:marRight w:val="0"/>
      <w:marTop w:val="0"/>
      <w:marBottom w:val="0"/>
      <w:divBdr>
        <w:top w:val="none" w:sz="0" w:space="0" w:color="auto"/>
        <w:left w:val="none" w:sz="0" w:space="0" w:color="auto"/>
        <w:bottom w:val="none" w:sz="0" w:space="0" w:color="auto"/>
        <w:right w:val="none" w:sz="0" w:space="0" w:color="auto"/>
      </w:divBdr>
    </w:div>
    <w:div w:id="1344824722">
      <w:bodyDiv w:val="1"/>
      <w:marLeft w:val="0"/>
      <w:marRight w:val="0"/>
      <w:marTop w:val="0"/>
      <w:marBottom w:val="0"/>
      <w:divBdr>
        <w:top w:val="none" w:sz="0" w:space="0" w:color="auto"/>
        <w:left w:val="none" w:sz="0" w:space="0" w:color="auto"/>
        <w:bottom w:val="none" w:sz="0" w:space="0" w:color="auto"/>
        <w:right w:val="none" w:sz="0" w:space="0" w:color="auto"/>
      </w:divBdr>
    </w:div>
    <w:div w:id="1361205134">
      <w:bodyDiv w:val="1"/>
      <w:marLeft w:val="0"/>
      <w:marRight w:val="0"/>
      <w:marTop w:val="0"/>
      <w:marBottom w:val="0"/>
      <w:divBdr>
        <w:top w:val="none" w:sz="0" w:space="0" w:color="auto"/>
        <w:left w:val="none" w:sz="0" w:space="0" w:color="auto"/>
        <w:bottom w:val="none" w:sz="0" w:space="0" w:color="auto"/>
        <w:right w:val="none" w:sz="0" w:space="0" w:color="auto"/>
      </w:divBdr>
    </w:div>
    <w:div w:id="1374846337">
      <w:bodyDiv w:val="1"/>
      <w:marLeft w:val="0"/>
      <w:marRight w:val="0"/>
      <w:marTop w:val="0"/>
      <w:marBottom w:val="0"/>
      <w:divBdr>
        <w:top w:val="none" w:sz="0" w:space="0" w:color="auto"/>
        <w:left w:val="none" w:sz="0" w:space="0" w:color="auto"/>
        <w:bottom w:val="none" w:sz="0" w:space="0" w:color="auto"/>
        <w:right w:val="none" w:sz="0" w:space="0" w:color="auto"/>
      </w:divBdr>
    </w:div>
    <w:div w:id="1377125420">
      <w:bodyDiv w:val="1"/>
      <w:marLeft w:val="0"/>
      <w:marRight w:val="0"/>
      <w:marTop w:val="0"/>
      <w:marBottom w:val="0"/>
      <w:divBdr>
        <w:top w:val="none" w:sz="0" w:space="0" w:color="auto"/>
        <w:left w:val="none" w:sz="0" w:space="0" w:color="auto"/>
        <w:bottom w:val="none" w:sz="0" w:space="0" w:color="auto"/>
        <w:right w:val="none" w:sz="0" w:space="0" w:color="auto"/>
      </w:divBdr>
    </w:div>
    <w:div w:id="1380396667">
      <w:bodyDiv w:val="1"/>
      <w:marLeft w:val="0"/>
      <w:marRight w:val="0"/>
      <w:marTop w:val="0"/>
      <w:marBottom w:val="0"/>
      <w:divBdr>
        <w:top w:val="none" w:sz="0" w:space="0" w:color="auto"/>
        <w:left w:val="none" w:sz="0" w:space="0" w:color="auto"/>
        <w:bottom w:val="none" w:sz="0" w:space="0" w:color="auto"/>
        <w:right w:val="none" w:sz="0" w:space="0" w:color="auto"/>
      </w:divBdr>
    </w:div>
    <w:div w:id="1385720192">
      <w:bodyDiv w:val="1"/>
      <w:marLeft w:val="0"/>
      <w:marRight w:val="0"/>
      <w:marTop w:val="0"/>
      <w:marBottom w:val="0"/>
      <w:divBdr>
        <w:top w:val="none" w:sz="0" w:space="0" w:color="auto"/>
        <w:left w:val="none" w:sz="0" w:space="0" w:color="auto"/>
        <w:bottom w:val="none" w:sz="0" w:space="0" w:color="auto"/>
        <w:right w:val="none" w:sz="0" w:space="0" w:color="auto"/>
      </w:divBdr>
    </w:div>
    <w:div w:id="1390877804">
      <w:bodyDiv w:val="1"/>
      <w:marLeft w:val="0"/>
      <w:marRight w:val="0"/>
      <w:marTop w:val="0"/>
      <w:marBottom w:val="0"/>
      <w:divBdr>
        <w:top w:val="none" w:sz="0" w:space="0" w:color="auto"/>
        <w:left w:val="none" w:sz="0" w:space="0" w:color="auto"/>
        <w:bottom w:val="none" w:sz="0" w:space="0" w:color="auto"/>
        <w:right w:val="none" w:sz="0" w:space="0" w:color="auto"/>
      </w:divBdr>
    </w:div>
    <w:div w:id="1400862821">
      <w:bodyDiv w:val="1"/>
      <w:marLeft w:val="0"/>
      <w:marRight w:val="0"/>
      <w:marTop w:val="0"/>
      <w:marBottom w:val="0"/>
      <w:divBdr>
        <w:top w:val="none" w:sz="0" w:space="0" w:color="auto"/>
        <w:left w:val="none" w:sz="0" w:space="0" w:color="auto"/>
        <w:bottom w:val="none" w:sz="0" w:space="0" w:color="auto"/>
        <w:right w:val="none" w:sz="0" w:space="0" w:color="auto"/>
      </w:divBdr>
    </w:div>
    <w:div w:id="1402480644">
      <w:bodyDiv w:val="1"/>
      <w:marLeft w:val="0"/>
      <w:marRight w:val="0"/>
      <w:marTop w:val="0"/>
      <w:marBottom w:val="0"/>
      <w:divBdr>
        <w:top w:val="none" w:sz="0" w:space="0" w:color="auto"/>
        <w:left w:val="none" w:sz="0" w:space="0" w:color="auto"/>
        <w:bottom w:val="none" w:sz="0" w:space="0" w:color="auto"/>
        <w:right w:val="none" w:sz="0" w:space="0" w:color="auto"/>
      </w:divBdr>
    </w:div>
    <w:div w:id="1412973164">
      <w:bodyDiv w:val="1"/>
      <w:marLeft w:val="0"/>
      <w:marRight w:val="0"/>
      <w:marTop w:val="0"/>
      <w:marBottom w:val="0"/>
      <w:divBdr>
        <w:top w:val="none" w:sz="0" w:space="0" w:color="auto"/>
        <w:left w:val="none" w:sz="0" w:space="0" w:color="auto"/>
        <w:bottom w:val="none" w:sz="0" w:space="0" w:color="auto"/>
        <w:right w:val="none" w:sz="0" w:space="0" w:color="auto"/>
      </w:divBdr>
    </w:div>
    <w:div w:id="1439523833">
      <w:bodyDiv w:val="1"/>
      <w:marLeft w:val="0"/>
      <w:marRight w:val="0"/>
      <w:marTop w:val="0"/>
      <w:marBottom w:val="0"/>
      <w:divBdr>
        <w:top w:val="none" w:sz="0" w:space="0" w:color="auto"/>
        <w:left w:val="none" w:sz="0" w:space="0" w:color="auto"/>
        <w:bottom w:val="none" w:sz="0" w:space="0" w:color="auto"/>
        <w:right w:val="none" w:sz="0" w:space="0" w:color="auto"/>
      </w:divBdr>
    </w:div>
    <w:div w:id="1444611559">
      <w:bodyDiv w:val="1"/>
      <w:marLeft w:val="0"/>
      <w:marRight w:val="0"/>
      <w:marTop w:val="0"/>
      <w:marBottom w:val="0"/>
      <w:divBdr>
        <w:top w:val="none" w:sz="0" w:space="0" w:color="auto"/>
        <w:left w:val="none" w:sz="0" w:space="0" w:color="auto"/>
        <w:bottom w:val="none" w:sz="0" w:space="0" w:color="auto"/>
        <w:right w:val="none" w:sz="0" w:space="0" w:color="auto"/>
      </w:divBdr>
    </w:div>
    <w:div w:id="1444761448">
      <w:bodyDiv w:val="1"/>
      <w:marLeft w:val="0"/>
      <w:marRight w:val="0"/>
      <w:marTop w:val="0"/>
      <w:marBottom w:val="0"/>
      <w:divBdr>
        <w:top w:val="none" w:sz="0" w:space="0" w:color="auto"/>
        <w:left w:val="none" w:sz="0" w:space="0" w:color="auto"/>
        <w:bottom w:val="none" w:sz="0" w:space="0" w:color="auto"/>
        <w:right w:val="none" w:sz="0" w:space="0" w:color="auto"/>
      </w:divBdr>
    </w:div>
    <w:div w:id="1452672583">
      <w:bodyDiv w:val="1"/>
      <w:marLeft w:val="0"/>
      <w:marRight w:val="0"/>
      <w:marTop w:val="0"/>
      <w:marBottom w:val="0"/>
      <w:divBdr>
        <w:top w:val="none" w:sz="0" w:space="0" w:color="auto"/>
        <w:left w:val="none" w:sz="0" w:space="0" w:color="auto"/>
        <w:bottom w:val="none" w:sz="0" w:space="0" w:color="auto"/>
        <w:right w:val="none" w:sz="0" w:space="0" w:color="auto"/>
      </w:divBdr>
    </w:div>
    <w:div w:id="1455096407">
      <w:bodyDiv w:val="1"/>
      <w:marLeft w:val="0"/>
      <w:marRight w:val="0"/>
      <w:marTop w:val="0"/>
      <w:marBottom w:val="0"/>
      <w:divBdr>
        <w:top w:val="none" w:sz="0" w:space="0" w:color="auto"/>
        <w:left w:val="none" w:sz="0" w:space="0" w:color="auto"/>
        <w:bottom w:val="none" w:sz="0" w:space="0" w:color="auto"/>
        <w:right w:val="none" w:sz="0" w:space="0" w:color="auto"/>
      </w:divBdr>
    </w:div>
    <w:div w:id="1457749813">
      <w:bodyDiv w:val="1"/>
      <w:marLeft w:val="0"/>
      <w:marRight w:val="0"/>
      <w:marTop w:val="0"/>
      <w:marBottom w:val="0"/>
      <w:divBdr>
        <w:top w:val="none" w:sz="0" w:space="0" w:color="auto"/>
        <w:left w:val="none" w:sz="0" w:space="0" w:color="auto"/>
        <w:bottom w:val="none" w:sz="0" w:space="0" w:color="auto"/>
        <w:right w:val="none" w:sz="0" w:space="0" w:color="auto"/>
      </w:divBdr>
    </w:div>
    <w:div w:id="1461266466">
      <w:bodyDiv w:val="1"/>
      <w:marLeft w:val="0"/>
      <w:marRight w:val="0"/>
      <w:marTop w:val="0"/>
      <w:marBottom w:val="0"/>
      <w:divBdr>
        <w:top w:val="none" w:sz="0" w:space="0" w:color="auto"/>
        <w:left w:val="none" w:sz="0" w:space="0" w:color="auto"/>
        <w:bottom w:val="none" w:sz="0" w:space="0" w:color="auto"/>
        <w:right w:val="none" w:sz="0" w:space="0" w:color="auto"/>
      </w:divBdr>
    </w:div>
    <w:div w:id="1472553503">
      <w:bodyDiv w:val="1"/>
      <w:marLeft w:val="0"/>
      <w:marRight w:val="0"/>
      <w:marTop w:val="0"/>
      <w:marBottom w:val="0"/>
      <w:divBdr>
        <w:top w:val="none" w:sz="0" w:space="0" w:color="auto"/>
        <w:left w:val="none" w:sz="0" w:space="0" w:color="auto"/>
        <w:bottom w:val="none" w:sz="0" w:space="0" w:color="auto"/>
        <w:right w:val="none" w:sz="0" w:space="0" w:color="auto"/>
      </w:divBdr>
    </w:div>
    <w:div w:id="1491680390">
      <w:bodyDiv w:val="1"/>
      <w:marLeft w:val="0"/>
      <w:marRight w:val="0"/>
      <w:marTop w:val="0"/>
      <w:marBottom w:val="0"/>
      <w:divBdr>
        <w:top w:val="none" w:sz="0" w:space="0" w:color="auto"/>
        <w:left w:val="none" w:sz="0" w:space="0" w:color="auto"/>
        <w:bottom w:val="none" w:sz="0" w:space="0" w:color="auto"/>
        <w:right w:val="none" w:sz="0" w:space="0" w:color="auto"/>
      </w:divBdr>
    </w:div>
    <w:div w:id="1492015932">
      <w:bodyDiv w:val="1"/>
      <w:marLeft w:val="0"/>
      <w:marRight w:val="0"/>
      <w:marTop w:val="0"/>
      <w:marBottom w:val="0"/>
      <w:divBdr>
        <w:top w:val="none" w:sz="0" w:space="0" w:color="auto"/>
        <w:left w:val="none" w:sz="0" w:space="0" w:color="auto"/>
        <w:bottom w:val="none" w:sz="0" w:space="0" w:color="auto"/>
        <w:right w:val="none" w:sz="0" w:space="0" w:color="auto"/>
      </w:divBdr>
    </w:div>
    <w:div w:id="1494294822">
      <w:bodyDiv w:val="1"/>
      <w:marLeft w:val="0"/>
      <w:marRight w:val="0"/>
      <w:marTop w:val="0"/>
      <w:marBottom w:val="0"/>
      <w:divBdr>
        <w:top w:val="none" w:sz="0" w:space="0" w:color="auto"/>
        <w:left w:val="none" w:sz="0" w:space="0" w:color="auto"/>
        <w:bottom w:val="none" w:sz="0" w:space="0" w:color="auto"/>
        <w:right w:val="none" w:sz="0" w:space="0" w:color="auto"/>
      </w:divBdr>
    </w:div>
    <w:div w:id="1495217276">
      <w:bodyDiv w:val="1"/>
      <w:marLeft w:val="0"/>
      <w:marRight w:val="0"/>
      <w:marTop w:val="0"/>
      <w:marBottom w:val="0"/>
      <w:divBdr>
        <w:top w:val="none" w:sz="0" w:space="0" w:color="auto"/>
        <w:left w:val="none" w:sz="0" w:space="0" w:color="auto"/>
        <w:bottom w:val="none" w:sz="0" w:space="0" w:color="auto"/>
        <w:right w:val="none" w:sz="0" w:space="0" w:color="auto"/>
      </w:divBdr>
    </w:div>
    <w:div w:id="1511523391">
      <w:bodyDiv w:val="1"/>
      <w:marLeft w:val="0"/>
      <w:marRight w:val="0"/>
      <w:marTop w:val="0"/>
      <w:marBottom w:val="0"/>
      <w:divBdr>
        <w:top w:val="none" w:sz="0" w:space="0" w:color="auto"/>
        <w:left w:val="none" w:sz="0" w:space="0" w:color="auto"/>
        <w:bottom w:val="none" w:sz="0" w:space="0" w:color="auto"/>
        <w:right w:val="none" w:sz="0" w:space="0" w:color="auto"/>
      </w:divBdr>
    </w:div>
    <w:div w:id="1512793294">
      <w:bodyDiv w:val="1"/>
      <w:marLeft w:val="0"/>
      <w:marRight w:val="0"/>
      <w:marTop w:val="0"/>
      <w:marBottom w:val="0"/>
      <w:divBdr>
        <w:top w:val="none" w:sz="0" w:space="0" w:color="auto"/>
        <w:left w:val="none" w:sz="0" w:space="0" w:color="auto"/>
        <w:bottom w:val="none" w:sz="0" w:space="0" w:color="auto"/>
        <w:right w:val="none" w:sz="0" w:space="0" w:color="auto"/>
      </w:divBdr>
    </w:div>
    <w:div w:id="1513449270">
      <w:bodyDiv w:val="1"/>
      <w:marLeft w:val="0"/>
      <w:marRight w:val="0"/>
      <w:marTop w:val="0"/>
      <w:marBottom w:val="0"/>
      <w:divBdr>
        <w:top w:val="none" w:sz="0" w:space="0" w:color="auto"/>
        <w:left w:val="none" w:sz="0" w:space="0" w:color="auto"/>
        <w:bottom w:val="none" w:sz="0" w:space="0" w:color="auto"/>
        <w:right w:val="none" w:sz="0" w:space="0" w:color="auto"/>
      </w:divBdr>
    </w:div>
    <w:div w:id="1522544982">
      <w:bodyDiv w:val="1"/>
      <w:marLeft w:val="0"/>
      <w:marRight w:val="0"/>
      <w:marTop w:val="0"/>
      <w:marBottom w:val="0"/>
      <w:divBdr>
        <w:top w:val="none" w:sz="0" w:space="0" w:color="auto"/>
        <w:left w:val="none" w:sz="0" w:space="0" w:color="auto"/>
        <w:bottom w:val="none" w:sz="0" w:space="0" w:color="auto"/>
        <w:right w:val="none" w:sz="0" w:space="0" w:color="auto"/>
      </w:divBdr>
    </w:div>
    <w:div w:id="1523743895">
      <w:bodyDiv w:val="1"/>
      <w:marLeft w:val="0"/>
      <w:marRight w:val="0"/>
      <w:marTop w:val="0"/>
      <w:marBottom w:val="0"/>
      <w:divBdr>
        <w:top w:val="none" w:sz="0" w:space="0" w:color="auto"/>
        <w:left w:val="none" w:sz="0" w:space="0" w:color="auto"/>
        <w:bottom w:val="none" w:sz="0" w:space="0" w:color="auto"/>
        <w:right w:val="none" w:sz="0" w:space="0" w:color="auto"/>
      </w:divBdr>
    </w:div>
    <w:div w:id="1540238263">
      <w:bodyDiv w:val="1"/>
      <w:marLeft w:val="0"/>
      <w:marRight w:val="0"/>
      <w:marTop w:val="0"/>
      <w:marBottom w:val="0"/>
      <w:divBdr>
        <w:top w:val="none" w:sz="0" w:space="0" w:color="auto"/>
        <w:left w:val="none" w:sz="0" w:space="0" w:color="auto"/>
        <w:bottom w:val="none" w:sz="0" w:space="0" w:color="auto"/>
        <w:right w:val="none" w:sz="0" w:space="0" w:color="auto"/>
      </w:divBdr>
    </w:div>
    <w:div w:id="1547638212">
      <w:bodyDiv w:val="1"/>
      <w:marLeft w:val="0"/>
      <w:marRight w:val="0"/>
      <w:marTop w:val="0"/>
      <w:marBottom w:val="0"/>
      <w:divBdr>
        <w:top w:val="none" w:sz="0" w:space="0" w:color="auto"/>
        <w:left w:val="none" w:sz="0" w:space="0" w:color="auto"/>
        <w:bottom w:val="none" w:sz="0" w:space="0" w:color="auto"/>
        <w:right w:val="none" w:sz="0" w:space="0" w:color="auto"/>
      </w:divBdr>
    </w:div>
    <w:div w:id="1548684197">
      <w:bodyDiv w:val="1"/>
      <w:marLeft w:val="0"/>
      <w:marRight w:val="0"/>
      <w:marTop w:val="0"/>
      <w:marBottom w:val="0"/>
      <w:divBdr>
        <w:top w:val="none" w:sz="0" w:space="0" w:color="auto"/>
        <w:left w:val="none" w:sz="0" w:space="0" w:color="auto"/>
        <w:bottom w:val="none" w:sz="0" w:space="0" w:color="auto"/>
        <w:right w:val="none" w:sz="0" w:space="0" w:color="auto"/>
      </w:divBdr>
    </w:div>
    <w:div w:id="1548879035">
      <w:bodyDiv w:val="1"/>
      <w:marLeft w:val="0"/>
      <w:marRight w:val="0"/>
      <w:marTop w:val="0"/>
      <w:marBottom w:val="0"/>
      <w:divBdr>
        <w:top w:val="none" w:sz="0" w:space="0" w:color="auto"/>
        <w:left w:val="none" w:sz="0" w:space="0" w:color="auto"/>
        <w:bottom w:val="none" w:sz="0" w:space="0" w:color="auto"/>
        <w:right w:val="none" w:sz="0" w:space="0" w:color="auto"/>
      </w:divBdr>
    </w:div>
    <w:div w:id="1553080419">
      <w:bodyDiv w:val="1"/>
      <w:marLeft w:val="0"/>
      <w:marRight w:val="0"/>
      <w:marTop w:val="0"/>
      <w:marBottom w:val="0"/>
      <w:divBdr>
        <w:top w:val="none" w:sz="0" w:space="0" w:color="auto"/>
        <w:left w:val="none" w:sz="0" w:space="0" w:color="auto"/>
        <w:bottom w:val="none" w:sz="0" w:space="0" w:color="auto"/>
        <w:right w:val="none" w:sz="0" w:space="0" w:color="auto"/>
      </w:divBdr>
    </w:div>
    <w:div w:id="1556814756">
      <w:bodyDiv w:val="1"/>
      <w:marLeft w:val="0"/>
      <w:marRight w:val="0"/>
      <w:marTop w:val="0"/>
      <w:marBottom w:val="0"/>
      <w:divBdr>
        <w:top w:val="none" w:sz="0" w:space="0" w:color="auto"/>
        <w:left w:val="none" w:sz="0" w:space="0" w:color="auto"/>
        <w:bottom w:val="none" w:sz="0" w:space="0" w:color="auto"/>
        <w:right w:val="none" w:sz="0" w:space="0" w:color="auto"/>
      </w:divBdr>
    </w:div>
    <w:div w:id="1563441100">
      <w:bodyDiv w:val="1"/>
      <w:marLeft w:val="0"/>
      <w:marRight w:val="0"/>
      <w:marTop w:val="0"/>
      <w:marBottom w:val="0"/>
      <w:divBdr>
        <w:top w:val="none" w:sz="0" w:space="0" w:color="auto"/>
        <w:left w:val="none" w:sz="0" w:space="0" w:color="auto"/>
        <w:bottom w:val="none" w:sz="0" w:space="0" w:color="auto"/>
        <w:right w:val="none" w:sz="0" w:space="0" w:color="auto"/>
      </w:divBdr>
    </w:div>
    <w:div w:id="1574463922">
      <w:bodyDiv w:val="1"/>
      <w:marLeft w:val="0"/>
      <w:marRight w:val="0"/>
      <w:marTop w:val="0"/>
      <w:marBottom w:val="0"/>
      <w:divBdr>
        <w:top w:val="none" w:sz="0" w:space="0" w:color="auto"/>
        <w:left w:val="none" w:sz="0" w:space="0" w:color="auto"/>
        <w:bottom w:val="none" w:sz="0" w:space="0" w:color="auto"/>
        <w:right w:val="none" w:sz="0" w:space="0" w:color="auto"/>
      </w:divBdr>
    </w:div>
    <w:div w:id="1585262586">
      <w:bodyDiv w:val="1"/>
      <w:marLeft w:val="0"/>
      <w:marRight w:val="0"/>
      <w:marTop w:val="0"/>
      <w:marBottom w:val="0"/>
      <w:divBdr>
        <w:top w:val="none" w:sz="0" w:space="0" w:color="auto"/>
        <w:left w:val="none" w:sz="0" w:space="0" w:color="auto"/>
        <w:bottom w:val="none" w:sz="0" w:space="0" w:color="auto"/>
        <w:right w:val="none" w:sz="0" w:space="0" w:color="auto"/>
      </w:divBdr>
    </w:div>
    <w:div w:id="1586263508">
      <w:bodyDiv w:val="1"/>
      <w:marLeft w:val="0"/>
      <w:marRight w:val="0"/>
      <w:marTop w:val="0"/>
      <w:marBottom w:val="0"/>
      <w:divBdr>
        <w:top w:val="none" w:sz="0" w:space="0" w:color="auto"/>
        <w:left w:val="none" w:sz="0" w:space="0" w:color="auto"/>
        <w:bottom w:val="none" w:sz="0" w:space="0" w:color="auto"/>
        <w:right w:val="none" w:sz="0" w:space="0" w:color="auto"/>
      </w:divBdr>
      <w:divsChild>
        <w:div w:id="2028213942">
          <w:marLeft w:val="0"/>
          <w:marRight w:val="0"/>
          <w:marTop w:val="0"/>
          <w:marBottom w:val="0"/>
          <w:divBdr>
            <w:top w:val="none" w:sz="0" w:space="0" w:color="auto"/>
            <w:left w:val="none" w:sz="0" w:space="0" w:color="auto"/>
            <w:bottom w:val="none" w:sz="0" w:space="0" w:color="auto"/>
            <w:right w:val="none" w:sz="0" w:space="0" w:color="auto"/>
          </w:divBdr>
        </w:div>
      </w:divsChild>
    </w:div>
    <w:div w:id="1589076642">
      <w:bodyDiv w:val="1"/>
      <w:marLeft w:val="0"/>
      <w:marRight w:val="0"/>
      <w:marTop w:val="0"/>
      <w:marBottom w:val="0"/>
      <w:divBdr>
        <w:top w:val="none" w:sz="0" w:space="0" w:color="auto"/>
        <w:left w:val="none" w:sz="0" w:space="0" w:color="auto"/>
        <w:bottom w:val="none" w:sz="0" w:space="0" w:color="auto"/>
        <w:right w:val="none" w:sz="0" w:space="0" w:color="auto"/>
      </w:divBdr>
    </w:div>
    <w:div w:id="1594320663">
      <w:bodyDiv w:val="1"/>
      <w:marLeft w:val="0"/>
      <w:marRight w:val="0"/>
      <w:marTop w:val="0"/>
      <w:marBottom w:val="0"/>
      <w:divBdr>
        <w:top w:val="none" w:sz="0" w:space="0" w:color="auto"/>
        <w:left w:val="none" w:sz="0" w:space="0" w:color="auto"/>
        <w:bottom w:val="none" w:sz="0" w:space="0" w:color="auto"/>
        <w:right w:val="none" w:sz="0" w:space="0" w:color="auto"/>
      </w:divBdr>
    </w:div>
    <w:div w:id="1603107974">
      <w:bodyDiv w:val="1"/>
      <w:marLeft w:val="0"/>
      <w:marRight w:val="0"/>
      <w:marTop w:val="0"/>
      <w:marBottom w:val="0"/>
      <w:divBdr>
        <w:top w:val="none" w:sz="0" w:space="0" w:color="auto"/>
        <w:left w:val="none" w:sz="0" w:space="0" w:color="auto"/>
        <w:bottom w:val="none" w:sz="0" w:space="0" w:color="auto"/>
        <w:right w:val="none" w:sz="0" w:space="0" w:color="auto"/>
      </w:divBdr>
    </w:div>
    <w:div w:id="1603806945">
      <w:bodyDiv w:val="1"/>
      <w:marLeft w:val="0"/>
      <w:marRight w:val="0"/>
      <w:marTop w:val="0"/>
      <w:marBottom w:val="0"/>
      <w:divBdr>
        <w:top w:val="none" w:sz="0" w:space="0" w:color="auto"/>
        <w:left w:val="none" w:sz="0" w:space="0" w:color="auto"/>
        <w:bottom w:val="none" w:sz="0" w:space="0" w:color="auto"/>
        <w:right w:val="none" w:sz="0" w:space="0" w:color="auto"/>
      </w:divBdr>
    </w:div>
    <w:div w:id="1611863805">
      <w:bodyDiv w:val="1"/>
      <w:marLeft w:val="0"/>
      <w:marRight w:val="0"/>
      <w:marTop w:val="0"/>
      <w:marBottom w:val="0"/>
      <w:divBdr>
        <w:top w:val="none" w:sz="0" w:space="0" w:color="auto"/>
        <w:left w:val="none" w:sz="0" w:space="0" w:color="auto"/>
        <w:bottom w:val="none" w:sz="0" w:space="0" w:color="auto"/>
        <w:right w:val="none" w:sz="0" w:space="0" w:color="auto"/>
      </w:divBdr>
    </w:div>
    <w:div w:id="1613131564">
      <w:bodyDiv w:val="1"/>
      <w:marLeft w:val="0"/>
      <w:marRight w:val="0"/>
      <w:marTop w:val="0"/>
      <w:marBottom w:val="0"/>
      <w:divBdr>
        <w:top w:val="none" w:sz="0" w:space="0" w:color="auto"/>
        <w:left w:val="none" w:sz="0" w:space="0" w:color="auto"/>
        <w:bottom w:val="none" w:sz="0" w:space="0" w:color="auto"/>
        <w:right w:val="none" w:sz="0" w:space="0" w:color="auto"/>
      </w:divBdr>
      <w:divsChild>
        <w:div w:id="741950621">
          <w:marLeft w:val="0"/>
          <w:marRight w:val="0"/>
          <w:marTop w:val="0"/>
          <w:marBottom w:val="0"/>
          <w:divBdr>
            <w:top w:val="none" w:sz="0" w:space="0" w:color="auto"/>
            <w:left w:val="none" w:sz="0" w:space="0" w:color="auto"/>
            <w:bottom w:val="none" w:sz="0" w:space="0" w:color="auto"/>
            <w:right w:val="none" w:sz="0" w:space="0" w:color="auto"/>
          </w:divBdr>
        </w:div>
      </w:divsChild>
    </w:div>
    <w:div w:id="1616014260">
      <w:bodyDiv w:val="1"/>
      <w:marLeft w:val="0"/>
      <w:marRight w:val="0"/>
      <w:marTop w:val="0"/>
      <w:marBottom w:val="0"/>
      <w:divBdr>
        <w:top w:val="none" w:sz="0" w:space="0" w:color="auto"/>
        <w:left w:val="none" w:sz="0" w:space="0" w:color="auto"/>
        <w:bottom w:val="none" w:sz="0" w:space="0" w:color="auto"/>
        <w:right w:val="none" w:sz="0" w:space="0" w:color="auto"/>
      </w:divBdr>
    </w:div>
    <w:div w:id="1634486166">
      <w:bodyDiv w:val="1"/>
      <w:marLeft w:val="0"/>
      <w:marRight w:val="0"/>
      <w:marTop w:val="0"/>
      <w:marBottom w:val="0"/>
      <w:divBdr>
        <w:top w:val="none" w:sz="0" w:space="0" w:color="auto"/>
        <w:left w:val="none" w:sz="0" w:space="0" w:color="auto"/>
        <w:bottom w:val="none" w:sz="0" w:space="0" w:color="auto"/>
        <w:right w:val="none" w:sz="0" w:space="0" w:color="auto"/>
      </w:divBdr>
    </w:div>
    <w:div w:id="1648125956">
      <w:bodyDiv w:val="1"/>
      <w:marLeft w:val="0"/>
      <w:marRight w:val="0"/>
      <w:marTop w:val="0"/>
      <w:marBottom w:val="0"/>
      <w:divBdr>
        <w:top w:val="none" w:sz="0" w:space="0" w:color="auto"/>
        <w:left w:val="none" w:sz="0" w:space="0" w:color="auto"/>
        <w:bottom w:val="none" w:sz="0" w:space="0" w:color="auto"/>
        <w:right w:val="none" w:sz="0" w:space="0" w:color="auto"/>
      </w:divBdr>
    </w:div>
    <w:div w:id="1691030826">
      <w:bodyDiv w:val="1"/>
      <w:marLeft w:val="0"/>
      <w:marRight w:val="0"/>
      <w:marTop w:val="0"/>
      <w:marBottom w:val="0"/>
      <w:divBdr>
        <w:top w:val="none" w:sz="0" w:space="0" w:color="auto"/>
        <w:left w:val="none" w:sz="0" w:space="0" w:color="auto"/>
        <w:bottom w:val="none" w:sz="0" w:space="0" w:color="auto"/>
        <w:right w:val="none" w:sz="0" w:space="0" w:color="auto"/>
      </w:divBdr>
    </w:div>
    <w:div w:id="1711414720">
      <w:bodyDiv w:val="1"/>
      <w:marLeft w:val="0"/>
      <w:marRight w:val="0"/>
      <w:marTop w:val="0"/>
      <w:marBottom w:val="0"/>
      <w:divBdr>
        <w:top w:val="none" w:sz="0" w:space="0" w:color="auto"/>
        <w:left w:val="none" w:sz="0" w:space="0" w:color="auto"/>
        <w:bottom w:val="none" w:sz="0" w:space="0" w:color="auto"/>
        <w:right w:val="none" w:sz="0" w:space="0" w:color="auto"/>
      </w:divBdr>
    </w:div>
    <w:div w:id="1716347268">
      <w:bodyDiv w:val="1"/>
      <w:marLeft w:val="0"/>
      <w:marRight w:val="0"/>
      <w:marTop w:val="0"/>
      <w:marBottom w:val="0"/>
      <w:divBdr>
        <w:top w:val="none" w:sz="0" w:space="0" w:color="auto"/>
        <w:left w:val="none" w:sz="0" w:space="0" w:color="auto"/>
        <w:bottom w:val="none" w:sz="0" w:space="0" w:color="auto"/>
        <w:right w:val="none" w:sz="0" w:space="0" w:color="auto"/>
      </w:divBdr>
    </w:div>
    <w:div w:id="1721201725">
      <w:bodyDiv w:val="1"/>
      <w:marLeft w:val="0"/>
      <w:marRight w:val="0"/>
      <w:marTop w:val="0"/>
      <w:marBottom w:val="0"/>
      <w:divBdr>
        <w:top w:val="none" w:sz="0" w:space="0" w:color="auto"/>
        <w:left w:val="none" w:sz="0" w:space="0" w:color="auto"/>
        <w:bottom w:val="none" w:sz="0" w:space="0" w:color="auto"/>
        <w:right w:val="none" w:sz="0" w:space="0" w:color="auto"/>
      </w:divBdr>
    </w:div>
    <w:div w:id="1732994794">
      <w:bodyDiv w:val="1"/>
      <w:marLeft w:val="0"/>
      <w:marRight w:val="0"/>
      <w:marTop w:val="0"/>
      <w:marBottom w:val="0"/>
      <w:divBdr>
        <w:top w:val="none" w:sz="0" w:space="0" w:color="auto"/>
        <w:left w:val="none" w:sz="0" w:space="0" w:color="auto"/>
        <w:bottom w:val="none" w:sz="0" w:space="0" w:color="auto"/>
        <w:right w:val="none" w:sz="0" w:space="0" w:color="auto"/>
      </w:divBdr>
    </w:div>
    <w:div w:id="1734423469">
      <w:bodyDiv w:val="1"/>
      <w:marLeft w:val="0"/>
      <w:marRight w:val="0"/>
      <w:marTop w:val="0"/>
      <w:marBottom w:val="0"/>
      <w:divBdr>
        <w:top w:val="none" w:sz="0" w:space="0" w:color="auto"/>
        <w:left w:val="none" w:sz="0" w:space="0" w:color="auto"/>
        <w:bottom w:val="none" w:sz="0" w:space="0" w:color="auto"/>
        <w:right w:val="none" w:sz="0" w:space="0" w:color="auto"/>
      </w:divBdr>
    </w:div>
    <w:div w:id="1737585198">
      <w:bodyDiv w:val="1"/>
      <w:marLeft w:val="0"/>
      <w:marRight w:val="0"/>
      <w:marTop w:val="0"/>
      <w:marBottom w:val="0"/>
      <w:divBdr>
        <w:top w:val="none" w:sz="0" w:space="0" w:color="auto"/>
        <w:left w:val="none" w:sz="0" w:space="0" w:color="auto"/>
        <w:bottom w:val="none" w:sz="0" w:space="0" w:color="auto"/>
        <w:right w:val="none" w:sz="0" w:space="0" w:color="auto"/>
      </w:divBdr>
    </w:div>
    <w:div w:id="1747612403">
      <w:bodyDiv w:val="1"/>
      <w:marLeft w:val="0"/>
      <w:marRight w:val="0"/>
      <w:marTop w:val="0"/>
      <w:marBottom w:val="0"/>
      <w:divBdr>
        <w:top w:val="none" w:sz="0" w:space="0" w:color="auto"/>
        <w:left w:val="none" w:sz="0" w:space="0" w:color="auto"/>
        <w:bottom w:val="none" w:sz="0" w:space="0" w:color="auto"/>
        <w:right w:val="none" w:sz="0" w:space="0" w:color="auto"/>
      </w:divBdr>
      <w:divsChild>
        <w:div w:id="1655648212">
          <w:marLeft w:val="0"/>
          <w:marRight w:val="0"/>
          <w:marTop w:val="0"/>
          <w:marBottom w:val="0"/>
          <w:divBdr>
            <w:top w:val="none" w:sz="0" w:space="0" w:color="auto"/>
            <w:left w:val="none" w:sz="0" w:space="0" w:color="auto"/>
            <w:bottom w:val="none" w:sz="0" w:space="0" w:color="auto"/>
            <w:right w:val="none" w:sz="0" w:space="0" w:color="auto"/>
          </w:divBdr>
        </w:div>
      </w:divsChild>
    </w:div>
    <w:div w:id="1748073862">
      <w:bodyDiv w:val="1"/>
      <w:marLeft w:val="0"/>
      <w:marRight w:val="0"/>
      <w:marTop w:val="0"/>
      <w:marBottom w:val="0"/>
      <w:divBdr>
        <w:top w:val="none" w:sz="0" w:space="0" w:color="auto"/>
        <w:left w:val="none" w:sz="0" w:space="0" w:color="auto"/>
        <w:bottom w:val="none" w:sz="0" w:space="0" w:color="auto"/>
        <w:right w:val="none" w:sz="0" w:space="0" w:color="auto"/>
      </w:divBdr>
    </w:div>
    <w:div w:id="1757703646">
      <w:bodyDiv w:val="1"/>
      <w:marLeft w:val="0"/>
      <w:marRight w:val="0"/>
      <w:marTop w:val="0"/>
      <w:marBottom w:val="0"/>
      <w:divBdr>
        <w:top w:val="none" w:sz="0" w:space="0" w:color="auto"/>
        <w:left w:val="none" w:sz="0" w:space="0" w:color="auto"/>
        <w:bottom w:val="none" w:sz="0" w:space="0" w:color="auto"/>
        <w:right w:val="none" w:sz="0" w:space="0" w:color="auto"/>
      </w:divBdr>
    </w:div>
    <w:div w:id="1761022836">
      <w:bodyDiv w:val="1"/>
      <w:marLeft w:val="0"/>
      <w:marRight w:val="0"/>
      <w:marTop w:val="0"/>
      <w:marBottom w:val="0"/>
      <w:divBdr>
        <w:top w:val="none" w:sz="0" w:space="0" w:color="auto"/>
        <w:left w:val="none" w:sz="0" w:space="0" w:color="auto"/>
        <w:bottom w:val="none" w:sz="0" w:space="0" w:color="auto"/>
        <w:right w:val="none" w:sz="0" w:space="0" w:color="auto"/>
      </w:divBdr>
    </w:div>
    <w:div w:id="1771508262">
      <w:bodyDiv w:val="1"/>
      <w:marLeft w:val="0"/>
      <w:marRight w:val="0"/>
      <w:marTop w:val="0"/>
      <w:marBottom w:val="0"/>
      <w:divBdr>
        <w:top w:val="none" w:sz="0" w:space="0" w:color="auto"/>
        <w:left w:val="none" w:sz="0" w:space="0" w:color="auto"/>
        <w:bottom w:val="none" w:sz="0" w:space="0" w:color="auto"/>
        <w:right w:val="none" w:sz="0" w:space="0" w:color="auto"/>
      </w:divBdr>
    </w:div>
    <w:div w:id="1780947014">
      <w:bodyDiv w:val="1"/>
      <w:marLeft w:val="0"/>
      <w:marRight w:val="0"/>
      <w:marTop w:val="0"/>
      <w:marBottom w:val="0"/>
      <w:divBdr>
        <w:top w:val="none" w:sz="0" w:space="0" w:color="auto"/>
        <w:left w:val="none" w:sz="0" w:space="0" w:color="auto"/>
        <w:bottom w:val="none" w:sz="0" w:space="0" w:color="auto"/>
        <w:right w:val="none" w:sz="0" w:space="0" w:color="auto"/>
      </w:divBdr>
    </w:div>
    <w:div w:id="1799688440">
      <w:bodyDiv w:val="1"/>
      <w:marLeft w:val="0"/>
      <w:marRight w:val="0"/>
      <w:marTop w:val="0"/>
      <w:marBottom w:val="0"/>
      <w:divBdr>
        <w:top w:val="none" w:sz="0" w:space="0" w:color="auto"/>
        <w:left w:val="none" w:sz="0" w:space="0" w:color="auto"/>
        <w:bottom w:val="none" w:sz="0" w:space="0" w:color="auto"/>
        <w:right w:val="none" w:sz="0" w:space="0" w:color="auto"/>
      </w:divBdr>
    </w:div>
    <w:div w:id="1804887248">
      <w:bodyDiv w:val="1"/>
      <w:marLeft w:val="0"/>
      <w:marRight w:val="0"/>
      <w:marTop w:val="0"/>
      <w:marBottom w:val="0"/>
      <w:divBdr>
        <w:top w:val="none" w:sz="0" w:space="0" w:color="auto"/>
        <w:left w:val="none" w:sz="0" w:space="0" w:color="auto"/>
        <w:bottom w:val="none" w:sz="0" w:space="0" w:color="auto"/>
        <w:right w:val="none" w:sz="0" w:space="0" w:color="auto"/>
      </w:divBdr>
    </w:div>
    <w:div w:id="1825852393">
      <w:bodyDiv w:val="1"/>
      <w:marLeft w:val="0"/>
      <w:marRight w:val="0"/>
      <w:marTop w:val="0"/>
      <w:marBottom w:val="0"/>
      <w:divBdr>
        <w:top w:val="none" w:sz="0" w:space="0" w:color="auto"/>
        <w:left w:val="none" w:sz="0" w:space="0" w:color="auto"/>
        <w:bottom w:val="none" w:sz="0" w:space="0" w:color="auto"/>
        <w:right w:val="none" w:sz="0" w:space="0" w:color="auto"/>
      </w:divBdr>
    </w:div>
    <w:div w:id="1825855018">
      <w:bodyDiv w:val="1"/>
      <w:marLeft w:val="0"/>
      <w:marRight w:val="0"/>
      <w:marTop w:val="0"/>
      <w:marBottom w:val="0"/>
      <w:divBdr>
        <w:top w:val="none" w:sz="0" w:space="0" w:color="auto"/>
        <w:left w:val="none" w:sz="0" w:space="0" w:color="auto"/>
        <w:bottom w:val="none" w:sz="0" w:space="0" w:color="auto"/>
        <w:right w:val="none" w:sz="0" w:space="0" w:color="auto"/>
      </w:divBdr>
    </w:div>
    <w:div w:id="1834760133">
      <w:bodyDiv w:val="1"/>
      <w:marLeft w:val="0"/>
      <w:marRight w:val="0"/>
      <w:marTop w:val="0"/>
      <w:marBottom w:val="0"/>
      <w:divBdr>
        <w:top w:val="none" w:sz="0" w:space="0" w:color="auto"/>
        <w:left w:val="none" w:sz="0" w:space="0" w:color="auto"/>
        <w:bottom w:val="none" w:sz="0" w:space="0" w:color="auto"/>
        <w:right w:val="none" w:sz="0" w:space="0" w:color="auto"/>
      </w:divBdr>
    </w:div>
    <w:div w:id="1835995604">
      <w:bodyDiv w:val="1"/>
      <w:marLeft w:val="0"/>
      <w:marRight w:val="0"/>
      <w:marTop w:val="0"/>
      <w:marBottom w:val="0"/>
      <w:divBdr>
        <w:top w:val="none" w:sz="0" w:space="0" w:color="auto"/>
        <w:left w:val="none" w:sz="0" w:space="0" w:color="auto"/>
        <w:bottom w:val="none" w:sz="0" w:space="0" w:color="auto"/>
        <w:right w:val="none" w:sz="0" w:space="0" w:color="auto"/>
      </w:divBdr>
    </w:div>
    <w:div w:id="1849052747">
      <w:bodyDiv w:val="1"/>
      <w:marLeft w:val="0"/>
      <w:marRight w:val="0"/>
      <w:marTop w:val="0"/>
      <w:marBottom w:val="0"/>
      <w:divBdr>
        <w:top w:val="none" w:sz="0" w:space="0" w:color="auto"/>
        <w:left w:val="none" w:sz="0" w:space="0" w:color="auto"/>
        <w:bottom w:val="none" w:sz="0" w:space="0" w:color="auto"/>
        <w:right w:val="none" w:sz="0" w:space="0" w:color="auto"/>
      </w:divBdr>
    </w:div>
    <w:div w:id="1861359828">
      <w:bodyDiv w:val="1"/>
      <w:marLeft w:val="0"/>
      <w:marRight w:val="0"/>
      <w:marTop w:val="0"/>
      <w:marBottom w:val="0"/>
      <w:divBdr>
        <w:top w:val="none" w:sz="0" w:space="0" w:color="auto"/>
        <w:left w:val="none" w:sz="0" w:space="0" w:color="auto"/>
        <w:bottom w:val="none" w:sz="0" w:space="0" w:color="auto"/>
        <w:right w:val="none" w:sz="0" w:space="0" w:color="auto"/>
      </w:divBdr>
      <w:divsChild>
        <w:div w:id="523516922">
          <w:marLeft w:val="0"/>
          <w:marRight w:val="0"/>
          <w:marTop w:val="0"/>
          <w:marBottom w:val="0"/>
          <w:divBdr>
            <w:top w:val="none" w:sz="0" w:space="0" w:color="auto"/>
            <w:left w:val="none" w:sz="0" w:space="0" w:color="auto"/>
            <w:bottom w:val="none" w:sz="0" w:space="0" w:color="auto"/>
            <w:right w:val="none" w:sz="0" w:space="0" w:color="auto"/>
          </w:divBdr>
        </w:div>
      </w:divsChild>
    </w:div>
    <w:div w:id="1863858605">
      <w:bodyDiv w:val="1"/>
      <w:marLeft w:val="0"/>
      <w:marRight w:val="0"/>
      <w:marTop w:val="0"/>
      <w:marBottom w:val="0"/>
      <w:divBdr>
        <w:top w:val="none" w:sz="0" w:space="0" w:color="auto"/>
        <w:left w:val="none" w:sz="0" w:space="0" w:color="auto"/>
        <w:bottom w:val="none" w:sz="0" w:space="0" w:color="auto"/>
        <w:right w:val="none" w:sz="0" w:space="0" w:color="auto"/>
      </w:divBdr>
    </w:div>
    <w:div w:id="1868836237">
      <w:bodyDiv w:val="1"/>
      <w:marLeft w:val="0"/>
      <w:marRight w:val="0"/>
      <w:marTop w:val="0"/>
      <w:marBottom w:val="0"/>
      <w:divBdr>
        <w:top w:val="none" w:sz="0" w:space="0" w:color="auto"/>
        <w:left w:val="none" w:sz="0" w:space="0" w:color="auto"/>
        <w:bottom w:val="none" w:sz="0" w:space="0" w:color="auto"/>
        <w:right w:val="none" w:sz="0" w:space="0" w:color="auto"/>
      </w:divBdr>
    </w:div>
    <w:div w:id="1882014802">
      <w:bodyDiv w:val="1"/>
      <w:marLeft w:val="0"/>
      <w:marRight w:val="0"/>
      <w:marTop w:val="0"/>
      <w:marBottom w:val="0"/>
      <w:divBdr>
        <w:top w:val="none" w:sz="0" w:space="0" w:color="auto"/>
        <w:left w:val="none" w:sz="0" w:space="0" w:color="auto"/>
        <w:bottom w:val="none" w:sz="0" w:space="0" w:color="auto"/>
        <w:right w:val="none" w:sz="0" w:space="0" w:color="auto"/>
      </w:divBdr>
    </w:div>
    <w:div w:id="1886866920">
      <w:bodyDiv w:val="1"/>
      <w:marLeft w:val="0"/>
      <w:marRight w:val="0"/>
      <w:marTop w:val="0"/>
      <w:marBottom w:val="0"/>
      <w:divBdr>
        <w:top w:val="none" w:sz="0" w:space="0" w:color="auto"/>
        <w:left w:val="none" w:sz="0" w:space="0" w:color="auto"/>
        <w:bottom w:val="none" w:sz="0" w:space="0" w:color="auto"/>
        <w:right w:val="none" w:sz="0" w:space="0" w:color="auto"/>
      </w:divBdr>
      <w:divsChild>
        <w:div w:id="2040885459">
          <w:marLeft w:val="0"/>
          <w:marRight w:val="0"/>
          <w:marTop w:val="0"/>
          <w:marBottom w:val="0"/>
          <w:divBdr>
            <w:top w:val="none" w:sz="0" w:space="0" w:color="auto"/>
            <w:left w:val="none" w:sz="0" w:space="0" w:color="auto"/>
            <w:bottom w:val="none" w:sz="0" w:space="0" w:color="auto"/>
            <w:right w:val="none" w:sz="0" w:space="0" w:color="auto"/>
          </w:divBdr>
        </w:div>
      </w:divsChild>
    </w:div>
    <w:div w:id="1887058166">
      <w:bodyDiv w:val="1"/>
      <w:marLeft w:val="0"/>
      <w:marRight w:val="0"/>
      <w:marTop w:val="0"/>
      <w:marBottom w:val="0"/>
      <w:divBdr>
        <w:top w:val="none" w:sz="0" w:space="0" w:color="auto"/>
        <w:left w:val="none" w:sz="0" w:space="0" w:color="auto"/>
        <w:bottom w:val="none" w:sz="0" w:space="0" w:color="auto"/>
        <w:right w:val="none" w:sz="0" w:space="0" w:color="auto"/>
      </w:divBdr>
    </w:div>
    <w:div w:id="1897860824">
      <w:bodyDiv w:val="1"/>
      <w:marLeft w:val="0"/>
      <w:marRight w:val="0"/>
      <w:marTop w:val="0"/>
      <w:marBottom w:val="0"/>
      <w:divBdr>
        <w:top w:val="none" w:sz="0" w:space="0" w:color="auto"/>
        <w:left w:val="none" w:sz="0" w:space="0" w:color="auto"/>
        <w:bottom w:val="none" w:sz="0" w:space="0" w:color="auto"/>
        <w:right w:val="none" w:sz="0" w:space="0" w:color="auto"/>
      </w:divBdr>
    </w:div>
    <w:div w:id="1909075146">
      <w:bodyDiv w:val="1"/>
      <w:marLeft w:val="0"/>
      <w:marRight w:val="0"/>
      <w:marTop w:val="0"/>
      <w:marBottom w:val="0"/>
      <w:divBdr>
        <w:top w:val="none" w:sz="0" w:space="0" w:color="auto"/>
        <w:left w:val="none" w:sz="0" w:space="0" w:color="auto"/>
        <w:bottom w:val="none" w:sz="0" w:space="0" w:color="auto"/>
        <w:right w:val="none" w:sz="0" w:space="0" w:color="auto"/>
      </w:divBdr>
    </w:div>
    <w:div w:id="1922254676">
      <w:bodyDiv w:val="1"/>
      <w:marLeft w:val="0"/>
      <w:marRight w:val="0"/>
      <w:marTop w:val="0"/>
      <w:marBottom w:val="0"/>
      <w:divBdr>
        <w:top w:val="none" w:sz="0" w:space="0" w:color="auto"/>
        <w:left w:val="none" w:sz="0" w:space="0" w:color="auto"/>
        <w:bottom w:val="none" w:sz="0" w:space="0" w:color="auto"/>
        <w:right w:val="none" w:sz="0" w:space="0" w:color="auto"/>
      </w:divBdr>
    </w:div>
    <w:div w:id="1935935880">
      <w:bodyDiv w:val="1"/>
      <w:marLeft w:val="0"/>
      <w:marRight w:val="0"/>
      <w:marTop w:val="0"/>
      <w:marBottom w:val="0"/>
      <w:divBdr>
        <w:top w:val="none" w:sz="0" w:space="0" w:color="auto"/>
        <w:left w:val="none" w:sz="0" w:space="0" w:color="auto"/>
        <w:bottom w:val="none" w:sz="0" w:space="0" w:color="auto"/>
        <w:right w:val="none" w:sz="0" w:space="0" w:color="auto"/>
      </w:divBdr>
    </w:div>
    <w:div w:id="1946040417">
      <w:bodyDiv w:val="1"/>
      <w:marLeft w:val="0"/>
      <w:marRight w:val="0"/>
      <w:marTop w:val="0"/>
      <w:marBottom w:val="0"/>
      <w:divBdr>
        <w:top w:val="none" w:sz="0" w:space="0" w:color="auto"/>
        <w:left w:val="none" w:sz="0" w:space="0" w:color="auto"/>
        <w:bottom w:val="none" w:sz="0" w:space="0" w:color="auto"/>
        <w:right w:val="none" w:sz="0" w:space="0" w:color="auto"/>
      </w:divBdr>
    </w:div>
    <w:div w:id="1953126334">
      <w:bodyDiv w:val="1"/>
      <w:marLeft w:val="0"/>
      <w:marRight w:val="0"/>
      <w:marTop w:val="0"/>
      <w:marBottom w:val="0"/>
      <w:divBdr>
        <w:top w:val="none" w:sz="0" w:space="0" w:color="auto"/>
        <w:left w:val="none" w:sz="0" w:space="0" w:color="auto"/>
        <w:bottom w:val="none" w:sz="0" w:space="0" w:color="auto"/>
        <w:right w:val="none" w:sz="0" w:space="0" w:color="auto"/>
      </w:divBdr>
    </w:div>
    <w:div w:id="1957105109">
      <w:bodyDiv w:val="1"/>
      <w:marLeft w:val="0"/>
      <w:marRight w:val="0"/>
      <w:marTop w:val="0"/>
      <w:marBottom w:val="0"/>
      <w:divBdr>
        <w:top w:val="none" w:sz="0" w:space="0" w:color="auto"/>
        <w:left w:val="none" w:sz="0" w:space="0" w:color="auto"/>
        <w:bottom w:val="none" w:sz="0" w:space="0" w:color="auto"/>
        <w:right w:val="none" w:sz="0" w:space="0" w:color="auto"/>
      </w:divBdr>
    </w:div>
    <w:div w:id="1957641180">
      <w:bodyDiv w:val="1"/>
      <w:marLeft w:val="0"/>
      <w:marRight w:val="0"/>
      <w:marTop w:val="0"/>
      <w:marBottom w:val="0"/>
      <w:divBdr>
        <w:top w:val="none" w:sz="0" w:space="0" w:color="auto"/>
        <w:left w:val="none" w:sz="0" w:space="0" w:color="auto"/>
        <w:bottom w:val="none" w:sz="0" w:space="0" w:color="auto"/>
        <w:right w:val="none" w:sz="0" w:space="0" w:color="auto"/>
      </w:divBdr>
    </w:div>
    <w:div w:id="1960332146">
      <w:bodyDiv w:val="1"/>
      <w:marLeft w:val="0"/>
      <w:marRight w:val="0"/>
      <w:marTop w:val="0"/>
      <w:marBottom w:val="0"/>
      <w:divBdr>
        <w:top w:val="none" w:sz="0" w:space="0" w:color="auto"/>
        <w:left w:val="none" w:sz="0" w:space="0" w:color="auto"/>
        <w:bottom w:val="none" w:sz="0" w:space="0" w:color="auto"/>
        <w:right w:val="none" w:sz="0" w:space="0" w:color="auto"/>
      </w:divBdr>
    </w:div>
    <w:div w:id="1977367777">
      <w:bodyDiv w:val="1"/>
      <w:marLeft w:val="0"/>
      <w:marRight w:val="0"/>
      <w:marTop w:val="0"/>
      <w:marBottom w:val="0"/>
      <w:divBdr>
        <w:top w:val="none" w:sz="0" w:space="0" w:color="auto"/>
        <w:left w:val="none" w:sz="0" w:space="0" w:color="auto"/>
        <w:bottom w:val="none" w:sz="0" w:space="0" w:color="auto"/>
        <w:right w:val="none" w:sz="0" w:space="0" w:color="auto"/>
      </w:divBdr>
      <w:divsChild>
        <w:div w:id="1547254431">
          <w:marLeft w:val="0"/>
          <w:marRight w:val="0"/>
          <w:marTop w:val="0"/>
          <w:marBottom w:val="0"/>
          <w:divBdr>
            <w:top w:val="none" w:sz="0" w:space="0" w:color="auto"/>
            <w:left w:val="none" w:sz="0" w:space="0" w:color="auto"/>
            <w:bottom w:val="none" w:sz="0" w:space="0" w:color="auto"/>
            <w:right w:val="none" w:sz="0" w:space="0" w:color="auto"/>
          </w:divBdr>
          <w:divsChild>
            <w:div w:id="21758448">
              <w:marLeft w:val="0"/>
              <w:marRight w:val="0"/>
              <w:marTop w:val="0"/>
              <w:marBottom w:val="0"/>
              <w:divBdr>
                <w:top w:val="none" w:sz="0" w:space="0" w:color="auto"/>
                <w:left w:val="none" w:sz="0" w:space="0" w:color="auto"/>
                <w:bottom w:val="none" w:sz="0" w:space="0" w:color="auto"/>
                <w:right w:val="none" w:sz="0" w:space="0" w:color="auto"/>
              </w:divBdr>
              <w:divsChild>
                <w:div w:id="95953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552806">
      <w:bodyDiv w:val="1"/>
      <w:marLeft w:val="0"/>
      <w:marRight w:val="0"/>
      <w:marTop w:val="0"/>
      <w:marBottom w:val="0"/>
      <w:divBdr>
        <w:top w:val="none" w:sz="0" w:space="0" w:color="auto"/>
        <w:left w:val="none" w:sz="0" w:space="0" w:color="auto"/>
        <w:bottom w:val="none" w:sz="0" w:space="0" w:color="auto"/>
        <w:right w:val="none" w:sz="0" w:space="0" w:color="auto"/>
      </w:divBdr>
    </w:div>
    <w:div w:id="2011180224">
      <w:bodyDiv w:val="1"/>
      <w:marLeft w:val="0"/>
      <w:marRight w:val="0"/>
      <w:marTop w:val="0"/>
      <w:marBottom w:val="0"/>
      <w:divBdr>
        <w:top w:val="none" w:sz="0" w:space="0" w:color="auto"/>
        <w:left w:val="none" w:sz="0" w:space="0" w:color="auto"/>
        <w:bottom w:val="none" w:sz="0" w:space="0" w:color="auto"/>
        <w:right w:val="none" w:sz="0" w:space="0" w:color="auto"/>
      </w:divBdr>
    </w:div>
    <w:div w:id="2023780683">
      <w:bodyDiv w:val="1"/>
      <w:marLeft w:val="0"/>
      <w:marRight w:val="0"/>
      <w:marTop w:val="0"/>
      <w:marBottom w:val="0"/>
      <w:divBdr>
        <w:top w:val="none" w:sz="0" w:space="0" w:color="auto"/>
        <w:left w:val="none" w:sz="0" w:space="0" w:color="auto"/>
        <w:bottom w:val="none" w:sz="0" w:space="0" w:color="auto"/>
        <w:right w:val="none" w:sz="0" w:space="0" w:color="auto"/>
      </w:divBdr>
      <w:divsChild>
        <w:div w:id="423117168">
          <w:marLeft w:val="0"/>
          <w:marRight w:val="0"/>
          <w:marTop w:val="0"/>
          <w:marBottom w:val="0"/>
          <w:divBdr>
            <w:top w:val="none" w:sz="0" w:space="0" w:color="auto"/>
            <w:left w:val="none" w:sz="0" w:space="0" w:color="auto"/>
            <w:bottom w:val="none" w:sz="0" w:space="0" w:color="auto"/>
            <w:right w:val="none" w:sz="0" w:space="0" w:color="auto"/>
          </w:divBdr>
          <w:divsChild>
            <w:div w:id="719861674">
              <w:marLeft w:val="0"/>
              <w:marRight w:val="0"/>
              <w:marTop w:val="0"/>
              <w:marBottom w:val="0"/>
              <w:divBdr>
                <w:top w:val="none" w:sz="0" w:space="0" w:color="auto"/>
                <w:left w:val="none" w:sz="0" w:space="0" w:color="auto"/>
                <w:bottom w:val="none" w:sz="0" w:space="0" w:color="auto"/>
                <w:right w:val="none" w:sz="0" w:space="0" w:color="auto"/>
              </w:divBdr>
              <w:divsChild>
                <w:div w:id="212391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220341">
      <w:bodyDiv w:val="1"/>
      <w:marLeft w:val="0"/>
      <w:marRight w:val="0"/>
      <w:marTop w:val="0"/>
      <w:marBottom w:val="0"/>
      <w:divBdr>
        <w:top w:val="none" w:sz="0" w:space="0" w:color="auto"/>
        <w:left w:val="none" w:sz="0" w:space="0" w:color="auto"/>
        <w:bottom w:val="none" w:sz="0" w:space="0" w:color="auto"/>
        <w:right w:val="none" w:sz="0" w:space="0" w:color="auto"/>
      </w:divBdr>
    </w:div>
    <w:div w:id="2040691573">
      <w:bodyDiv w:val="1"/>
      <w:marLeft w:val="0"/>
      <w:marRight w:val="0"/>
      <w:marTop w:val="0"/>
      <w:marBottom w:val="0"/>
      <w:divBdr>
        <w:top w:val="none" w:sz="0" w:space="0" w:color="auto"/>
        <w:left w:val="none" w:sz="0" w:space="0" w:color="auto"/>
        <w:bottom w:val="none" w:sz="0" w:space="0" w:color="auto"/>
        <w:right w:val="none" w:sz="0" w:space="0" w:color="auto"/>
      </w:divBdr>
    </w:div>
    <w:div w:id="2047631978">
      <w:bodyDiv w:val="1"/>
      <w:marLeft w:val="0"/>
      <w:marRight w:val="0"/>
      <w:marTop w:val="0"/>
      <w:marBottom w:val="0"/>
      <w:divBdr>
        <w:top w:val="none" w:sz="0" w:space="0" w:color="auto"/>
        <w:left w:val="none" w:sz="0" w:space="0" w:color="auto"/>
        <w:bottom w:val="none" w:sz="0" w:space="0" w:color="auto"/>
        <w:right w:val="none" w:sz="0" w:space="0" w:color="auto"/>
      </w:divBdr>
    </w:div>
    <w:div w:id="2076006656">
      <w:bodyDiv w:val="1"/>
      <w:marLeft w:val="0"/>
      <w:marRight w:val="0"/>
      <w:marTop w:val="0"/>
      <w:marBottom w:val="0"/>
      <w:divBdr>
        <w:top w:val="none" w:sz="0" w:space="0" w:color="auto"/>
        <w:left w:val="none" w:sz="0" w:space="0" w:color="auto"/>
        <w:bottom w:val="none" w:sz="0" w:space="0" w:color="auto"/>
        <w:right w:val="none" w:sz="0" w:space="0" w:color="auto"/>
      </w:divBdr>
      <w:divsChild>
        <w:div w:id="1876624784">
          <w:marLeft w:val="0"/>
          <w:marRight w:val="0"/>
          <w:marTop w:val="0"/>
          <w:marBottom w:val="0"/>
          <w:divBdr>
            <w:top w:val="none" w:sz="0" w:space="0" w:color="auto"/>
            <w:left w:val="none" w:sz="0" w:space="0" w:color="auto"/>
            <w:bottom w:val="none" w:sz="0" w:space="0" w:color="auto"/>
            <w:right w:val="none" w:sz="0" w:space="0" w:color="auto"/>
          </w:divBdr>
        </w:div>
      </w:divsChild>
    </w:div>
    <w:div w:id="2095281989">
      <w:bodyDiv w:val="1"/>
      <w:marLeft w:val="0"/>
      <w:marRight w:val="0"/>
      <w:marTop w:val="0"/>
      <w:marBottom w:val="0"/>
      <w:divBdr>
        <w:top w:val="none" w:sz="0" w:space="0" w:color="auto"/>
        <w:left w:val="none" w:sz="0" w:space="0" w:color="auto"/>
        <w:bottom w:val="none" w:sz="0" w:space="0" w:color="auto"/>
        <w:right w:val="none" w:sz="0" w:space="0" w:color="auto"/>
      </w:divBdr>
    </w:div>
    <w:div w:id="2098624126">
      <w:bodyDiv w:val="1"/>
      <w:marLeft w:val="0"/>
      <w:marRight w:val="0"/>
      <w:marTop w:val="0"/>
      <w:marBottom w:val="0"/>
      <w:divBdr>
        <w:top w:val="none" w:sz="0" w:space="0" w:color="auto"/>
        <w:left w:val="none" w:sz="0" w:space="0" w:color="auto"/>
        <w:bottom w:val="none" w:sz="0" w:space="0" w:color="auto"/>
        <w:right w:val="none" w:sz="0" w:space="0" w:color="auto"/>
      </w:divBdr>
    </w:div>
    <w:div w:id="2100787112">
      <w:bodyDiv w:val="1"/>
      <w:marLeft w:val="0"/>
      <w:marRight w:val="0"/>
      <w:marTop w:val="0"/>
      <w:marBottom w:val="0"/>
      <w:divBdr>
        <w:top w:val="none" w:sz="0" w:space="0" w:color="auto"/>
        <w:left w:val="none" w:sz="0" w:space="0" w:color="auto"/>
        <w:bottom w:val="none" w:sz="0" w:space="0" w:color="auto"/>
        <w:right w:val="none" w:sz="0" w:space="0" w:color="auto"/>
      </w:divBdr>
      <w:divsChild>
        <w:div w:id="1838110923">
          <w:marLeft w:val="0"/>
          <w:marRight w:val="0"/>
          <w:marTop w:val="0"/>
          <w:marBottom w:val="0"/>
          <w:divBdr>
            <w:top w:val="none" w:sz="0" w:space="0" w:color="auto"/>
            <w:left w:val="none" w:sz="0" w:space="0" w:color="auto"/>
            <w:bottom w:val="none" w:sz="0" w:space="0" w:color="auto"/>
            <w:right w:val="none" w:sz="0" w:space="0" w:color="auto"/>
          </w:divBdr>
        </w:div>
      </w:divsChild>
    </w:div>
    <w:div w:id="2101834279">
      <w:bodyDiv w:val="1"/>
      <w:marLeft w:val="0"/>
      <w:marRight w:val="0"/>
      <w:marTop w:val="0"/>
      <w:marBottom w:val="0"/>
      <w:divBdr>
        <w:top w:val="none" w:sz="0" w:space="0" w:color="auto"/>
        <w:left w:val="none" w:sz="0" w:space="0" w:color="auto"/>
        <w:bottom w:val="none" w:sz="0" w:space="0" w:color="auto"/>
        <w:right w:val="none" w:sz="0" w:space="0" w:color="auto"/>
      </w:divBdr>
    </w:div>
    <w:div w:id="2102992298">
      <w:bodyDiv w:val="1"/>
      <w:marLeft w:val="0"/>
      <w:marRight w:val="0"/>
      <w:marTop w:val="0"/>
      <w:marBottom w:val="0"/>
      <w:divBdr>
        <w:top w:val="none" w:sz="0" w:space="0" w:color="auto"/>
        <w:left w:val="none" w:sz="0" w:space="0" w:color="auto"/>
        <w:bottom w:val="none" w:sz="0" w:space="0" w:color="auto"/>
        <w:right w:val="none" w:sz="0" w:space="0" w:color="auto"/>
      </w:divBdr>
    </w:div>
    <w:div w:id="2113284756">
      <w:bodyDiv w:val="1"/>
      <w:marLeft w:val="0"/>
      <w:marRight w:val="0"/>
      <w:marTop w:val="0"/>
      <w:marBottom w:val="0"/>
      <w:divBdr>
        <w:top w:val="none" w:sz="0" w:space="0" w:color="auto"/>
        <w:left w:val="none" w:sz="0" w:space="0" w:color="auto"/>
        <w:bottom w:val="none" w:sz="0" w:space="0" w:color="auto"/>
        <w:right w:val="none" w:sz="0" w:space="0" w:color="auto"/>
      </w:divBdr>
    </w:div>
    <w:div w:id="2127657104">
      <w:bodyDiv w:val="1"/>
      <w:marLeft w:val="0"/>
      <w:marRight w:val="0"/>
      <w:marTop w:val="0"/>
      <w:marBottom w:val="0"/>
      <w:divBdr>
        <w:top w:val="none" w:sz="0" w:space="0" w:color="auto"/>
        <w:left w:val="none" w:sz="0" w:space="0" w:color="auto"/>
        <w:bottom w:val="none" w:sz="0" w:space="0" w:color="auto"/>
        <w:right w:val="none" w:sz="0" w:space="0" w:color="auto"/>
      </w:divBdr>
    </w:div>
    <w:div w:id="2131509504">
      <w:bodyDiv w:val="1"/>
      <w:marLeft w:val="0"/>
      <w:marRight w:val="0"/>
      <w:marTop w:val="0"/>
      <w:marBottom w:val="0"/>
      <w:divBdr>
        <w:top w:val="none" w:sz="0" w:space="0" w:color="auto"/>
        <w:left w:val="none" w:sz="0" w:space="0" w:color="auto"/>
        <w:bottom w:val="none" w:sz="0" w:space="0" w:color="auto"/>
        <w:right w:val="none" w:sz="0" w:space="0" w:color="auto"/>
      </w:divBdr>
    </w:div>
    <w:div w:id="2133017767">
      <w:bodyDiv w:val="1"/>
      <w:marLeft w:val="0"/>
      <w:marRight w:val="0"/>
      <w:marTop w:val="0"/>
      <w:marBottom w:val="0"/>
      <w:divBdr>
        <w:top w:val="none" w:sz="0" w:space="0" w:color="auto"/>
        <w:left w:val="none" w:sz="0" w:space="0" w:color="auto"/>
        <w:bottom w:val="none" w:sz="0" w:space="0" w:color="auto"/>
        <w:right w:val="none" w:sz="0" w:space="0" w:color="auto"/>
      </w:divBdr>
    </w:div>
    <w:div w:id="2133284333">
      <w:bodyDiv w:val="1"/>
      <w:marLeft w:val="0"/>
      <w:marRight w:val="0"/>
      <w:marTop w:val="0"/>
      <w:marBottom w:val="0"/>
      <w:divBdr>
        <w:top w:val="none" w:sz="0" w:space="0" w:color="auto"/>
        <w:left w:val="none" w:sz="0" w:space="0" w:color="auto"/>
        <w:bottom w:val="none" w:sz="0" w:space="0" w:color="auto"/>
        <w:right w:val="none" w:sz="0" w:space="0" w:color="auto"/>
      </w:divBdr>
    </w:div>
    <w:div w:id="213937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hyperlink" Target="http://@policia.gov.co"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hyperlink" Target="mailto:deant.rases-aut@policia.gov.co" TargetMode="Externa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hyperlink" Target="https://www.funcionpublica.gov.co/eva/gestornormativo/norma.php?i=62890"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mailto:deura.upres-aut@policia.gov.co" TargetMode="External"/><Relationship Id="rId5" Type="http://schemas.openxmlformats.org/officeDocument/2006/relationships/numbering" Target="numbering.xml"/><Relationship Id="rId15" Type="http://schemas.openxmlformats.org/officeDocument/2006/relationships/header" Target="header5.xml"/><Relationship Id="rId23" Type="http://schemas.openxmlformats.org/officeDocument/2006/relationships/hyperlink" Target="http://@policia.gov.co"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funcionpublica.gov.co/eva/gestornormativo/norma.php?i=4998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hyperlink" Target="http://@policia.gov.co" TargetMode="External"/><Relationship Id="rId27" Type="http://schemas.openxmlformats.org/officeDocument/2006/relationships/header" Target="header10.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BF3F845321743C99C88F0F336FD7C39"/>
        <w:category>
          <w:name w:val="General"/>
          <w:gallery w:val="placeholder"/>
        </w:category>
        <w:types>
          <w:type w:val="bbPlcHdr"/>
        </w:types>
        <w:behaviors>
          <w:behavior w:val="content"/>
        </w:behaviors>
        <w:guid w:val="{391CC6A9-DF13-4483-948E-C375C99578FF}"/>
      </w:docPartPr>
      <w:docPartBody>
        <w:p w:rsidR="00620157" w:rsidRDefault="00224A8A" w:rsidP="00224A8A">
          <w:pPr>
            <w:pStyle w:val="1BF3F845321743C99C88F0F336FD7C39"/>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FE5014ADD81B4568804EF0F3E00BE234"/>
        <w:category>
          <w:name w:val="General"/>
          <w:gallery w:val="placeholder"/>
        </w:category>
        <w:types>
          <w:type w:val="bbPlcHdr"/>
        </w:types>
        <w:behaviors>
          <w:behavior w:val="content"/>
        </w:behaviors>
        <w:guid w:val="{E6F97364-40CB-4B86-B114-49F2BF47982C}"/>
      </w:docPartPr>
      <w:docPartBody>
        <w:p w:rsidR="00620157" w:rsidRDefault="00224A8A" w:rsidP="00224A8A">
          <w:pPr>
            <w:pStyle w:val="FE5014ADD81B4568804EF0F3E00BE234"/>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A8A"/>
    <w:rsid w:val="00057130"/>
    <w:rsid w:val="00073C04"/>
    <w:rsid w:val="000D0F85"/>
    <w:rsid w:val="000D474C"/>
    <w:rsid w:val="000F2BB8"/>
    <w:rsid w:val="000F38CC"/>
    <w:rsid w:val="000F641E"/>
    <w:rsid w:val="00100D80"/>
    <w:rsid w:val="0012213F"/>
    <w:rsid w:val="0014043A"/>
    <w:rsid w:val="00141E41"/>
    <w:rsid w:val="00180ECF"/>
    <w:rsid w:val="001B4C78"/>
    <w:rsid w:val="001C0B91"/>
    <w:rsid w:val="001C1A98"/>
    <w:rsid w:val="00224A8A"/>
    <w:rsid w:val="00225FB2"/>
    <w:rsid w:val="00286694"/>
    <w:rsid w:val="002926DF"/>
    <w:rsid w:val="00293DB2"/>
    <w:rsid w:val="002C22A4"/>
    <w:rsid w:val="002C423A"/>
    <w:rsid w:val="00315023"/>
    <w:rsid w:val="003242DF"/>
    <w:rsid w:val="003B4B6B"/>
    <w:rsid w:val="003E4B1F"/>
    <w:rsid w:val="0047110A"/>
    <w:rsid w:val="004A4AFC"/>
    <w:rsid w:val="004F7322"/>
    <w:rsid w:val="00555EC0"/>
    <w:rsid w:val="005A5CF5"/>
    <w:rsid w:val="005B5D08"/>
    <w:rsid w:val="005C5344"/>
    <w:rsid w:val="00600685"/>
    <w:rsid w:val="00606861"/>
    <w:rsid w:val="00620157"/>
    <w:rsid w:val="00672AF8"/>
    <w:rsid w:val="00687B79"/>
    <w:rsid w:val="006F197B"/>
    <w:rsid w:val="00736172"/>
    <w:rsid w:val="007D798B"/>
    <w:rsid w:val="007F3A30"/>
    <w:rsid w:val="00811DD0"/>
    <w:rsid w:val="00815155"/>
    <w:rsid w:val="00864F82"/>
    <w:rsid w:val="00884BE3"/>
    <w:rsid w:val="008D4AFB"/>
    <w:rsid w:val="009005EB"/>
    <w:rsid w:val="00901DB0"/>
    <w:rsid w:val="009431CF"/>
    <w:rsid w:val="00957D71"/>
    <w:rsid w:val="009B058E"/>
    <w:rsid w:val="009B68C8"/>
    <w:rsid w:val="009B7E01"/>
    <w:rsid w:val="009C4757"/>
    <w:rsid w:val="009D6F54"/>
    <w:rsid w:val="009F45AF"/>
    <w:rsid w:val="00A04303"/>
    <w:rsid w:val="00AA4F01"/>
    <w:rsid w:val="00AB3087"/>
    <w:rsid w:val="00AD0764"/>
    <w:rsid w:val="00AE1206"/>
    <w:rsid w:val="00AF6A4E"/>
    <w:rsid w:val="00B277F3"/>
    <w:rsid w:val="00B427C4"/>
    <w:rsid w:val="00B762B9"/>
    <w:rsid w:val="00B80450"/>
    <w:rsid w:val="00BB2484"/>
    <w:rsid w:val="00C54246"/>
    <w:rsid w:val="00C770B9"/>
    <w:rsid w:val="00C77A3C"/>
    <w:rsid w:val="00CB0821"/>
    <w:rsid w:val="00CE40CF"/>
    <w:rsid w:val="00D07ACF"/>
    <w:rsid w:val="00D87D9B"/>
    <w:rsid w:val="00D93A6E"/>
    <w:rsid w:val="00DC0942"/>
    <w:rsid w:val="00DC2D90"/>
    <w:rsid w:val="00DC3D82"/>
    <w:rsid w:val="00DE1E82"/>
    <w:rsid w:val="00E07787"/>
    <w:rsid w:val="00E15C57"/>
    <w:rsid w:val="00E26B0F"/>
    <w:rsid w:val="00E34455"/>
    <w:rsid w:val="00E653B9"/>
    <w:rsid w:val="00E767E4"/>
    <w:rsid w:val="00EB2AE8"/>
    <w:rsid w:val="00F03F75"/>
    <w:rsid w:val="00FD1A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BF3F845321743C99C88F0F336FD7C39">
    <w:name w:val="1BF3F845321743C99C88F0F336FD7C39"/>
    <w:rsid w:val="00224A8A"/>
  </w:style>
  <w:style w:type="paragraph" w:customStyle="1" w:styleId="FE5014ADD81B4568804EF0F3E00BE234">
    <w:name w:val="FE5014ADD81B4568804EF0F3E00BE234"/>
    <w:rsid w:val="00224A8A"/>
  </w:style>
  <w:style w:type="character" w:styleId="Textodelmarcadordeposicin">
    <w:name w:val="Placeholder Text"/>
    <w:basedOn w:val="Fuentedeprrafopredeter"/>
    <w:uiPriority w:val="99"/>
    <w:semiHidden/>
    <w:rsid w:val="00606861"/>
    <w:rPr>
      <w:color w:val="808080"/>
    </w:rPr>
  </w:style>
  <w:style w:type="paragraph" w:customStyle="1" w:styleId="A7F33FBFA1B6424F90B679B3F30D8D34">
    <w:name w:val="A7F33FBFA1B6424F90B679B3F30D8D34"/>
    <w:rsid w:val="00AB3087"/>
  </w:style>
  <w:style w:type="paragraph" w:customStyle="1" w:styleId="E0D086CA168B4EC5A2382301C50A2C42">
    <w:name w:val="E0D086CA168B4EC5A2382301C50A2C42"/>
    <w:rsid w:val="00AB3087"/>
  </w:style>
  <w:style w:type="paragraph" w:customStyle="1" w:styleId="B1E5D04D338F4E219449D335E7988E10">
    <w:name w:val="B1E5D04D338F4E219449D335E7988E10"/>
    <w:rsid w:val="00606861"/>
    <w:pPr>
      <w:spacing w:line="278" w:lineRule="auto"/>
    </w:pPr>
    <w:rPr>
      <w:kern w:val="2"/>
      <w:sz w:val="24"/>
      <w:szCs w:val="24"/>
      <w14:ligatures w14:val="standardContextual"/>
    </w:rPr>
  </w:style>
  <w:style w:type="paragraph" w:customStyle="1" w:styleId="F50C03E9D75F49DCA0238A947E073A43">
    <w:name w:val="F50C03E9D75F49DCA0238A947E073A43"/>
    <w:rsid w:val="00AB3087"/>
  </w:style>
  <w:style w:type="paragraph" w:customStyle="1" w:styleId="4B49A0C4703E426E99BC57D92EF8341F">
    <w:name w:val="4B49A0C4703E426E99BC57D92EF8341F"/>
    <w:rsid w:val="00687B79"/>
  </w:style>
  <w:style w:type="paragraph" w:customStyle="1" w:styleId="4E7E8CB0DBC24911AEBFC1060768CBF8">
    <w:name w:val="4E7E8CB0DBC24911AEBFC1060768CBF8"/>
    <w:rsid w:val="00687B79"/>
  </w:style>
  <w:style w:type="paragraph" w:customStyle="1" w:styleId="56D9142C015A4700BACFAB3CC05A739D">
    <w:name w:val="56D9142C015A4700BACFAB3CC05A739D"/>
    <w:rsid w:val="00687B79"/>
  </w:style>
  <w:style w:type="paragraph" w:customStyle="1" w:styleId="2A52C88025174B778ADEB517B0A02AF4">
    <w:name w:val="2A52C88025174B778ADEB517B0A02AF4"/>
    <w:rsid w:val="00687B79"/>
  </w:style>
  <w:style w:type="paragraph" w:customStyle="1" w:styleId="9E849D55827942BBAB8212CE48C70CD1">
    <w:name w:val="9E849D55827942BBAB8212CE48C70CD1"/>
    <w:rsid w:val="00687B79"/>
  </w:style>
  <w:style w:type="paragraph" w:customStyle="1" w:styleId="DA4CCE780C75467E8405705002CCA644">
    <w:name w:val="DA4CCE780C75467E8405705002CCA644"/>
    <w:rsid w:val="00687B79"/>
  </w:style>
  <w:style w:type="paragraph" w:customStyle="1" w:styleId="830D0AC76D204CA4920909C650B8A5D7">
    <w:name w:val="830D0AC76D204CA4920909C650B8A5D7"/>
    <w:rsid w:val="00687B79"/>
  </w:style>
  <w:style w:type="paragraph" w:customStyle="1" w:styleId="0F30C8C94BE946EDB99EC3841E36DD87">
    <w:name w:val="0F30C8C94BE946EDB99EC3841E36DD87"/>
    <w:rsid w:val="00687B79"/>
  </w:style>
  <w:style w:type="paragraph" w:customStyle="1" w:styleId="02E8023ACBA34ED4BF8875E8471B63F1">
    <w:name w:val="02E8023ACBA34ED4BF8875E8471B63F1"/>
    <w:rsid w:val="00687B79"/>
  </w:style>
  <w:style w:type="paragraph" w:customStyle="1" w:styleId="72FFC3AE8D64419AA92773559B8D8BE6">
    <w:name w:val="72FFC3AE8D64419AA92773559B8D8BE6"/>
    <w:rsid w:val="00687B79"/>
  </w:style>
  <w:style w:type="paragraph" w:customStyle="1" w:styleId="B2C8B7FA4AB94AB29C236B987C709A7F">
    <w:name w:val="B2C8B7FA4AB94AB29C236B987C709A7F"/>
    <w:rsid w:val="00687B79"/>
  </w:style>
  <w:style w:type="paragraph" w:customStyle="1" w:styleId="F8D37A4C5FA24A989B9A2AB322646253">
    <w:name w:val="F8D37A4C5FA24A989B9A2AB322646253"/>
    <w:rsid w:val="00687B79"/>
  </w:style>
  <w:style w:type="paragraph" w:customStyle="1" w:styleId="0143821D9644419699294CBA4F89A8C2">
    <w:name w:val="0143821D9644419699294CBA4F89A8C2"/>
    <w:rsid w:val="00687B79"/>
  </w:style>
  <w:style w:type="paragraph" w:customStyle="1" w:styleId="D72D182F992B4F9BBAD2A056CAC51E18">
    <w:name w:val="D72D182F992B4F9BBAD2A056CAC51E18"/>
    <w:rsid w:val="00687B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3" ma:contentTypeDescription="Create a new document." ma:contentTypeScope="" ma:versionID="dc84e20b1ce6f6762d3912eccc7270af">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ddc80a169f39751d2cfec3d6ed1b25f"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C93E6A-26F2-4CBE-8273-6C4FC421FEFE}">
  <ds:schemaRefs>
    <ds:schemaRef ds:uri="http://schemas.microsoft.com/sharepoint/v3/contenttype/forms"/>
  </ds:schemaRefs>
</ds:datastoreItem>
</file>

<file path=customXml/itemProps2.xml><?xml version="1.0" encoding="utf-8"?>
<ds:datastoreItem xmlns:ds="http://schemas.openxmlformats.org/officeDocument/2006/customXml" ds:itemID="{842F7CFD-BF72-4347-821D-C04C5B5FF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47C2A2-8849-475B-B5CE-208E44E05E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D77C313-96FC-42CD-BBFD-028C51FA4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11049</Words>
  <Characters>60772</Characters>
  <Application>Microsoft Office Word</Application>
  <DocSecurity>0</DocSecurity>
  <Lines>506</Lines>
  <Paragraphs>143</Paragraphs>
  <ScaleCrop>false</ScaleCrop>
  <HeadingPairs>
    <vt:vector size="2" baseType="variant">
      <vt:variant>
        <vt:lpstr>Título</vt:lpstr>
      </vt:variant>
      <vt:variant>
        <vt:i4>1</vt:i4>
      </vt:variant>
    </vt:vector>
  </HeadingPairs>
  <TitlesOfParts>
    <vt:vector size="1" baseType="lpstr">
      <vt:lpstr>ACTA No</vt:lpstr>
    </vt:vector>
  </TitlesOfParts>
  <Company>RevolucionUnattended</Company>
  <LinksUpToDate>false</LinksUpToDate>
  <CharactersWithSpaces>71678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DEANT RASES-GCO</cp:lastModifiedBy>
  <cp:revision>4</cp:revision>
  <cp:lastPrinted>2026-04-16T21:22:00Z</cp:lastPrinted>
  <dcterms:created xsi:type="dcterms:W3CDTF">2026-04-21T16:49:00Z</dcterms:created>
  <dcterms:modified xsi:type="dcterms:W3CDTF">2026-04-22T21:34:00Z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