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E1" w:rsidRDefault="00A76320">
      <w:pPr>
        <w:jc w:val="center"/>
        <w:rPr>
          <w:rFonts w:ascii="Arial" w:eastAsia="Arial" w:hAnsi="Arial" w:cs="Arial"/>
          <w:b/>
          <w:bCs/>
        </w:rPr>
      </w:pPr>
      <w:bookmarkStart w:id="0" w:name="_heading=h.h551klj3pc9d" w:colFirst="0" w:colLast="0"/>
      <w:bookmarkEnd w:id="0"/>
      <w:r>
        <w:rPr>
          <w:rFonts w:ascii="Arial" w:eastAsia="Arial" w:hAnsi="Arial" w:cs="Arial"/>
          <w:b/>
          <w:bCs/>
        </w:rPr>
        <w:t>ANEXO No. 1</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CARTA DE PRESENTACIÓN DE LA PROPUESTA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296CE1" w:rsidRDefault="00A76320">
      <w:pPr>
        <w:widowControl w:val="0"/>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Instituto Nacional Penitenciario y Carcelario INPEC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shd w:val="clear" w:color="auto" w:fill="FFFFFF"/>
        <w:jc w:val="both"/>
        <w:rPr>
          <w:rFonts w:ascii="Arial" w:eastAsia="Arial" w:hAnsi="Arial" w:cs="Arial"/>
          <w:b/>
          <w:bCs/>
          <w:i/>
          <w:iCs/>
        </w:rPr>
      </w:pPr>
      <w:r>
        <w:rPr>
          <w:rFonts w:ascii="Arial" w:eastAsia="Arial" w:hAnsi="Arial" w:cs="Arial"/>
        </w:rPr>
        <w:t xml:space="preserve">Objeto: </w:t>
      </w:r>
      <w:r>
        <w:rPr>
          <w:rFonts w:ascii="Arial" w:eastAsia="Arial" w:hAnsi="Arial" w:cs="Arial"/>
          <w:b/>
          <w:bCs/>
        </w:rPr>
        <w:t xml:space="preserve">La Presente Invitación Pública, Tiene Como Fin </w:t>
      </w:r>
      <w:r>
        <w:rPr>
          <w:rFonts w:ascii="Arial" w:eastAsia="Arial" w:hAnsi="Arial" w:cs="Arial"/>
          <w:b/>
          <w:bCs/>
          <w:i/>
          <w:iCs/>
        </w:rPr>
        <w:t>“</w:t>
      </w:r>
      <w:r>
        <w:rPr>
          <w:rFonts w:ascii="Arial" w:eastAsia="Arial" w:hAnsi="Arial" w:cs="Arial"/>
          <w:b/>
          <w:bCs/>
        </w:rPr>
        <w:t>(</w:t>
      </w:r>
      <w:r>
        <w:rPr>
          <w:rFonts w:ascii="Arial" w:eastAsia="Arial" w:hAnsi="Arial" w:cs="Arial"/>
          <w:i/>
          <w:iCs/>
        </w:rPr>
        <w:t>Escribir el objeto de la Invitación, este debe ser claro, preciso, no ambiguo que no se preste para diferentes interpretaciones y acorde con el Certificado de Disponibilidad presupuestal</w:t>
      </w:r>
      <w:r>
        <w:rPr>
          <w:rFonts w:ascii="Arial" w:eastAsia="Arial" w:hAnsi="Arial" w:cs="Arial"/>
          <w:b/>
          <w:bCs/>
        </w:rPr>
        <w:t>)</w:t>
      </w:r>
      <w:r>
        <w:rPr>
          <w:rFonts w:ascii="Arial" w:eastAsia="Arial" w:hAnsi="Arial" w:cs="Arial"/>
          <w:b/>
          <w:bCs/>
          <w:i/>
          <w:iCs/>
        </w:rPr>
        <w:t>.”</w:t>
      </w:r>
    </w:p>
    <w:p w:rsidR="00296CE1" w:rsidRDefault="00296CE1">
      <w:pPr>
        <w:jc w:val="both"/>
        <w:rPr>
          <w:rFonts w:ascii="Arial" w:eastAsia="Arial" w:hAnsi="Arial" w:cs="Arial"/>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296CE1" w:rsidRDefault="00296CE1">
      <w:pPr>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w:t>
      </w:r>
      <w:r>
        <w:rPr>
          <w:rFonts w:ascii="Arial" w:eastAsia="Arial" w:hAnsi="Arial" w:cs="Arial"/>
          <w:color w:val="000000"/>
        </w:rPr>
        <w:lastRenderedPageBreak/>
        <w:t xml:space="preserve">reportados en el boletín de responsables fiscales expedido por la Contraloría General de la República.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296CE1" w:rsidRDefault="00296CE1">
      <w:pPr>
        <w:rPr>
          <w:rFonts w:ascii="Arial" w:eastAsia="Arial" w:hAnsi="Arial" w:cs="Arial"/>
          <w:b/>
          <w:bCs/>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0B0D54" w:rsidRDefault="000B0D54">
      <w:pPr>
        <w:jc w:val="center"/>
        <w:rPr>
          <w:rFonts w:ascii="Arial" w:eastAsia="Arial" w:hAnsi="Arial" w:cs="Arial"/>
          <w:b/>
          <w:bCs/>
          <w:color w:val="000000"/>
        </w:rPr>
      </w:pPr>
    </w:p>
    <w:p w:rsidR="000B0D54" w:rsidRDefault="000B0D54">
      <w:pPr>
        <w:jc w:val="center"/>
        <w:rPr>
          <w:rFonts w:ascii="Arial" w:eastAsia="Arial" w:hAnsi="Arial" w:cs="Arial"/>
          <w:b/>
          <w:bCs/>
          <w:color w:val="000000"/>
        </w:rPr>
      </w:pPr>
    </w:p>
    <w:p w:rsidR="000B0D54" w:rsidRDefault="000B0D54">
      <w:pPr>
        <w:jc w:val="center"/>
        <w:rPr>
          <w:rFonts w:ascii="Arial" w:eastAsia="Arial" w:hAnsi="Arial" w:cs="Arial"/>
          <w:b/>
          <w:bCs/>
          <w:color w:val="000000"/>
        </w:rPr>
      </w:pPr>
    </w:p>
    <w:p w:rsidR="000B0D54" w:rsidRDefault="000B0D54">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A76320">
      <w:pPr>
        <w:jc w:val="center"/>
        <w:rPr>
          <w:rFonts w:ascii="Arial" w:eastAsia="Arial" w:hAnsi="Arial" w:cs="Arial"/>
          <w:b/>
          <w:bCs/>
          <w:color w:val="000000"/>
        </w:rPr>
      </w:pPr>
      <w:r>
        <w:rPr>
          <w:rFonts w:ascii="Arial" w:eastAsia="Arial" w:hAnsi="Arial" w:cs="Arial"/>
          <w:b/>
          <w:bCs/>
          <w:color w:val="000000"/>
        </w:rPr>
        <w:lastRenderedPageBreak/>
        <w:t>ANEXO No. 2</w:t>
      </w:r>
    </w:p>
    <w:p w:rsidR="00296CE1" w:rsidRDefault="00296CE1">
      <w:pPr>
        <w:jc w:val="center"/>
        <w:rPr>
          <w:rFonts w:ascii="Arial" w:eastAsia="Arial" w:hAnsi="Arial" w:cs="Arial"/>
          <w:b/>
          <w:bCs/>
          <w:color w:val="000000"/>
        </w:rPr>
      </w:pPr>
    </w:p>
    <w:p w:rsidR="00296CE1" w:rsidRDefault="00A76320">
      <w:pPr>
        <w:jc w:val="center"/>
        <w:rPr>
          <w:rFonts w:ascii="Arial" w:eastAsia="Arial" w:hAnsi="Arial" w:cs="Arial"/>
          <w:b/>
          <w:bCs/>
        </w:rPr>
      </w:pPr>
      <w:r>
        <w:rPr>
          <w:rFonts w:ascii="Arial" w:eastAsia="Arial" w:hAnsi="Arial" w:cs="Arial"/>
          <w:b/>
          <w:bCs/>
        </w:rPr>
        <w:t>OFERTA ECÓNOMICA</w:t>
      </w:r>
    </w:p>
    <w:p w:rsidR="00296CE1" w:rsidRDefault="00296CE1">
      <w:pPr>
        <w:jc w:val="both"/>
        <w:rPr>
          <w:rFonts w:ascii="Arial Narrow" w:eastAsia="Arial Narrow" w:hAnsi="Arial Narrow" w:cs="Arial Narrow"/>
          <w:b/>
          <w:bCs/>
        </w:rPr>
      </w:pPr>
    </w:p>
    <w:tbl>
      <w:tblPr>
        <w:tblW w:w="9518" w:type="dxa"/>
        <w:tblLayout w:type="fixed"/>
        <w:tblLook w:val="0000" w:firstRow="0" w:lastRow="0" w:firstColumn="0" w:lastColumn="0" w:noHBand="0" w:noVBand="0"/>
      </w:tblPr>
      <w:tblGrid>
        <w:gridCol w:w="9518"/>
      </w:tblGrid>
      <w:tr w:rsidR="003A37E9" w:rsidRPr="00637A34" w:rsidTr="00C443A5">
        <w:trPr>
          <w:trHeight w:val="330"/>
        </w:trPr>
        <w:tc>
          <w:tcPr>
            <w:tcW w:w="9518" w:type="dxa"/>
            <w:tcBorders>
              <w:top w:val="single" w:sz="8" w:space="0" w:color="FFFFFF"/>
              <w:left w:val="single" w:sz="8" w:space="0" w:color="FFFFFF"/>
              <w:bottom w:val="single" w:sz="8" w:space="0" w:color="FFFFFF"/>
              <w:right w:val="nil"/>
            </w:tcBorders>
          </w:tcPr>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6289"/>
              <w:gridCol w:w="1133"/>
              <w:gridCol w:w="1133"/>
            </w:tblGrid>
            <w:tr w:rsidR="003A37E9" w:rsidRPr="003A37E9" w:rsidTr="003A37E9">
              <w:trPr>
                <w:cantSplit/>
                <w:trHeight w:val="870"/>
              </w:trPr>
              <w:tc>
                <w:tcPr>
                  <w:tcW w:w="673" w:type="dxa"/>
                  <w:shd w:val="clear" w:color="auto" w:fill="DDEBF7"/>
                  <w:vAlign w:val="center"/>
                </w:tcPr>
                <w:p w:rsidR="003A37E9" w:rsidRPr="003A37E9" w:rsidRDefault="003A37E9" w:rsidP="00C443A5">
                  <w:pPr>
                    <w:ind w:hanging="2"/>
                    <w:jc w:val="center"/>
                    <w:rPr>
                      <w:rFonts w:ascii="Arial Narrow" w:eastAsia="Tahoma" w:hAnsi="Arial Narrow" w:cs="Arial"/>
                    </w:rPr>
                  </w:pPr>
                  <w:r w:rsidRPr="003A37E9">
                    <w:rPr>
                      <w:rFonts w:ascii="Arial Narrow" w:eastAsia="Tahoma" w:hAnsi="Arial Narrow" w:cs="Arial"/>
                      <w:b/>
                    </w:rPr>
                    <w:t>ÍTEM</w:t>
                  </w:r>
                </w:p>
              </w:tc>
              <w:tc>
                <w:tcPr>
                  <w:tcW w:w="6289" w:type="dxa"/>
                  <w:shd w:val="clear" w:color="auto" w:fill="DDEBF7"/>
                  <w:vAlign w:val="center"/>
                </w:tcPr>
                <w:p w:rsidR="003A37E9" w:rsidRPr="003A37E9" w:rsidRDefault="003A37E9" w:rsidP="00C443A5">
                  <w:pPr>
                    <w:ind w:hanging="2"/>
                    <w:jc w:val="center"/>
                    <w:rPr>
                      <w:rFonts w:ascii="Arial Narrow" w:eastAsia="Tahoma" w:hAnsi="Arial Narrow" w:cs="Arial"/>
                    </w:rPr>
                  </w:pPr>
                  <w:r w:rsidRPr="003A37E9">
                    <w:rPr>
                      <w:rFonts w:ascii="Arial Narrow" w:eastAsia="Tahoma" w:hAnsi="Arial Narrow" w:cs="Arial"/>
                      <w:b/>
                    </w:rPr>
                    <w:t>DESCRIPCIÓN</w:t>
                  </w:r>
                </w:p>
              </w:tc>
              <w:tc>
                <w:tcPr>
                  <w:tcW w:w="1133" w:type="dxa"/>
                  <w:shd w:val="clear" w:color="auto" w:fill="DDEBF7"/>
                  <w:vAlign w:val="center"/>
                </w:tcPr>
                <w:p w:rsidR="003A37E9" w:rsidRPr="003A37E9" w:rsidRDefault="003A37E9" w:rsidP="00C443A5">
                  <w:pPr>
                    <w:ind w:hanging="2"/>
                    <w:jc w:val="center"/>
                    <w:rPr>
                      <w:rFonts w:ascii="Arial Narrow" w:eastAsia="Tahoma" w:hAnsi="Arial Narrow" w:cs="Arial"/>
                    </w:rPr>
                  </w:pPr>
                  <w:r w:rsidRPr="003A37E9">
                    <w:rPr>
                      <w:rFonts w:ascii="Arial Narrow" w:eastAsia="Tahoma" w:hAnsi="Arial Narrow" w:cs="Arial"/>
                      <w:b/>
                    </w:rPr>
                    <w:t>UNIDAD</w:t>
                  </w:r>
                </w:p>
              </w:tc>
              <w:tc>
                <w:tcPr>
                  <w:tcW w:w="1133" w:type="dxa"/>
                  <w:shd w:val="clear" w:color="auto" w:fill="DDEBF7"/>
                </w:tcPr>
                <w:p w:rsidR="003A37E9" w:rsidRPr="003A37E9" w:rsidRDefault="003A37E9" w:rsidP="003A37E9">
                  <w:pPr>
                    <w:ind w:hanging="2"/>
                    <w:jc w:val="center"/>
                    <w:rPr>
                      <w:rFonts w:ascii="Arial Narrow" w:eastAsia="Tahoma" w:hAnsi="Arial Narrow" w:cs="Arial"/>
                      <w:b/>
                      <w:sz w:val="18"/>
                      <w:szCs w:val="18"/>
                    </w:rPr>
                  </w:pPr>
                  <w:r w:rsidRPr="003A37E9">
                    <w:rPr>
                      <w:rFonts w:ascii="Arial Narrow" w:eastAsia="Tahoma" w:hAnsi="Arial Narrow" w:cs="Arial"/>
                      <w:b/>
                      <w:sz w:val="18"/>
                      <w:szCs w:val="18"/>
                    </w:rPr>
                    <w:t>VALOR UNITARIO OFERTADO</w:t>
                  </w: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CREMA DENTAL TRIPLE ACCION: </w:t>
                  </w:r>
                  <w:r w:rsidRPr="003A37E9">
                    <w:rPr>
                      <w:rFonts w:ascii="Arial Narrow" w:hAnsi="Arial Narrow" w:cs="Calibri"/>
                      <w:color w:val="000000"/>
                    </w:rPr>
                    <w:t>manteniendo un aliento súper fresco por mucho más tiempo. Su poderosa fórmula anti caries ayuda a eliminar las pequeñas bacterias que se encuentran entre las mejillas, dientes y lengua dejando una sensación totalmente refrescante en tu boca por varias horas. Obtén triple beneficio: Protección, Blancura, y Frescura COMPONENTES Fluoruro De Sodio 0,32% (1450ppm De Flúor). Ingredientes: Agua/ Aqua, Glicerina/ Glycerin, Sílica Hidratada/ Hydrated Silica, Laurilsulfato De Sodio/ Sodium Lauryl Sulfate, Sabor/ Aroma, Goma De Celulosa/ Cellulose Gum, Fluoruro De Sodio/ Sodium Fluoride, Goma Xantán / Xanthan Gum, Sacarina Sódica/ Sodium Saccharin, Dióxido De Titanio (Cl 77891) / Ci 77891, Pigmento Verde 7 (Cl 74260 / Ci 74260, Pigmento Azul 15 (Ci 74160/ Ci 74160, Eugenol. Contiene Fluoruro De Sodio (1450 Ppm De Flúor) (1450 Μg/G De Flúor).</w:t>
                  </w:r>
                  <w:r w:rsidRPr="003A37E9">
                    <w:rPr>
                      <w:rFonts w:ascii="Arial Narrow" w:hAnsi="Arial Narrow" w:cs="Calibri"/>
                      <w:b/>
                      <w:bCs/>
                      <w:color w:val="000000"/>
                    </w:rPr>
                    <w:t xml:space="preserve"> PRESENTACIÓN  TUBO X 60 ML MINIMO</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SHAMPOO PARA HOMBRE Y/O MUJER 100ML: </w:t>
                  </w:r>
                  <w:r w:rsidRPr="003A37E9">
                    <w:rPr>
                      <w:rFonts w:ascii="Arial Narrow" w:hAnsi="Arial Narrow" w:cs="Calibri"/>
                      <w:color w:val="000000"/>
                    </w:rPr>
                    <w:t xml:space="preserve">Emulsión perlada sin partículas en suspensión de tipo floral y frutal, viscosidad (brookfield, aguja-64, 12RPM) pH (potenciómetro), biotina, anticaspa, multivitaminas y sábila Sobre x 100 ml como mínimo. ESPECIFICACIONES Shampoo de miel y sábila, profunda hidratación. Durante años la sábila ha sido ampliamente reconocida por sus inigualables efectos en salud, nutrición, y belleza  ¡El poder nutritivo de la Sábila y de los Mejores Ingredientes Naturales, al alcance de todos y todas!l es el único shampoo que une todo el poder nutritivo de la Sábila y los mejores ingredientes naturales, como la Keratina de origen natural, el embrión, el aguacate y la miel, para dar los beneficios que todas las mujeres de Colombia buscan, en una propuesta de valor que está al alcance de todas! </w:t>
                  </w:r>
                  <w:r w:rsidRPr="003A37E9">
                    <w:rPr>
                      <w:rFonts w:ascii="Arial Narrow" w:hAnsi="Arial Narrow" w:cs="Calibri"/>
                      <w:b/>
                      <w:bCs/>
                      <w:color w:val="000000"/>
                    </w:rPr>
                    <w:t>SHAMPOO X 100 ML</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PROTECTORES DIARIOS: </w:t>
                  </w:r>
                  <w:r w:rsidRPr="003A37E9">
                    <w:rPr>
                      <w:rFonts w:ascii="Arial Narrow" w:hAnsi="Arial Narrow" w:cs="Calibri"/>
                      <w:color w:val="000000"/>
                    </w:rPr>
                    <w:t xml:space="preserve">Controla la humedad de la zona intima  REQUISITOS ESPECIFICOS  tela tipo algodón, pH balanceado, ajuste seguro y dermatológicamente comprobados CARACTERISTICAS ORGANOLÉPTICAS: Aspecto: Cojín Delgado Absorbente Color: Blanco Olor: Inobjetable EMPAQUE     </w:t>
                  </w:r>
                  <w:r w:rsidRPr="003A37E9">
                    <w:rPr>
                      <w:rFonts w:ascii="Arial Narrow" w:hAnsi="Arial Narrow" w:cs="Calibri"/>
                      <w:b/>
                      <w:bCs/>
                      <w:color w:val="000000"/>
                    </w:rPr>
                    <w:t>PAQUETE X 15 UNIDADES</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PAQUETE X15 UNIDADES</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JABON DE BAÑO: </w:t>
                  </w:r>
                  <w:r w:rsidRPr="003A37E9">
                    <w:rPr>
                      <w:rFonts w:ascii="Arial Narrow" w:hAnsi="Arial Narrow" w:cs="Calibri"/>
                      <w:color w:val="000000"/>
                    </w:rPr>
                    <w:t xml:space="preserve">Combina su fórmula contra bacterias con una mezcla de ingredientes herbales que incluye Té Verde, Romero, Tomillo y Caléndula, para ayudar a dar a tu piel y a la de familia, la protección y el cuidado que necesitan. prolongada protección contra bacterias, más una fragancia aromática y herbal que disfrutarás. Elimina el 99.9% de las bacterias* de la piel. Crea una barrera protectora que continúa trabajando por horas para evitar que nuevas bacterias se adhieran a la piel. Mínimo x 110 gr barra individual JABON DE TOCADOR QUE ELIMINA EL 99% DE LAS BACTERIAS X 110 GR BARRA INDIVUDUAL INGREDIENTES: Jabón contra bacterias con una mezcla de ingredientes herbales. Palmitato de sodio y oleato de sodio y Laurato de sodio (jabón de sodio) y glicerina, agua. Perfume, fenoxietanol, pentetato de pentasodio, dióxido de titanio (cl 77891), extraxto de camelia sinensis, extracto de caléndula (caléndula officinalis), extracto de romero (rosmarinus officinalis) extracto de tomillo (thymus vulgaris), aceite de árbol de té (melaleuca altemifolia) D&amp;C amarillo No. 10 (CL 47005), D&amp;C verde No. 5 (Cl 61570).   UNIDAD 110 GR   PRESENTACION Embalaje de cartón 72 unidades 8 fragancias INGREDIENTES Jabón contra bacterias con una mezcla de ingredientes herbales. Palmitato de sodio y oleato de sodio y Laurato de sodio (jabón de sodio) y </w:t>
                  </w:r>
                  <w:r w:rsidRPr="003A37E9">
                    <w:rPr>
                      <w:rFonts w:ascii="Arial Narrow" w:hAnsi="Arial Narrow" w:cs="Calibri"/>
                      <w:color w:val="000000"/>
                    </w:rPr>
                    <w:lastRenderedPageBreak/>
                    <w:t xml:space="preserve">glicerina, agua. Perfume, fenoxietanol, pentetato de pentasodio, dióxido de titanio (cl 77891), extraxto de camelia sinensis, extracto de caléndula (caléndula officinalis), extracto de romero (rosmarinus officinalis) extracto de tomillo (thymus vulgaris), aceite de árbol de té (melaleuca altemifolia) D&amp;C amarillo No. 10 (CL 47005), D&amp;C verde No. 5 (Cl 61570).        </w:t>
                  </w:r>
                  <w:r w:rsidRPr="003A37E9">
                    <w:rPr>
                      <w:rFonts w:ascii="Arial Narrow" w:hAnsi="Arial Narrow" w:cs="Calibri"/>
                      <w:b/>
                      <w:bCs/>
                      <w:color w:val="000000"/>
                    </w:rPr>
                    <w:t>UNIDAD 110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lastRenderedPageBreak/>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5</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DESODORANTE EN GEL PARA CABALLERO: </w:t>
                  </w:r>
                  <w:r w:rsidRPr="003A37E9">
                    <w:rPr>
                      <w:rFonts w:ascii="Arial Narrow" w:hAnsi="Arial Narrow" w:cs="Calibri"/>
                      <w:color w:val="000000"/>
                    </w:rPr>
                    <w:t xml:space="preserve">Agua, Tetraclorohidrex de aluminio/zirconio GLY, Glicerina, Alcohol, Certearilico y Polisorbato 60, Alcohol etilico, Miristato de Isopropilo, Fragancia, Estearet- 21, Caprilil Glicol PROTECCIÓN 48 HORAS </w:t>
                  </w:r>
                  <w:r w:rsidRPr="003A37E9">
                    <w:rPr>
                      <w:rFonts w:ascii="Arial Narrow" w:hAnsi="Arial Narrow" w:cs="Calibri"/>
                      <w:b/>
                      <w:bCs/>
                      <w:color w:val="000000"/>
                    </w:rPr>
                    <w:t>MÍNIMO DE 10 GRS.</w:t>
                  </w:r>
                  <w:r w:rsidRPr="003A37E9">
                    <w:rPr>
                      <w:rFonts w:ascii="Arial Narrow" w:hAnsi="Arial Narrow" w:cs="Calibri"/>
                      <w:color w:val="000000"/>
                    </w:rPr>
                    <w:t xml:space="preserve"> </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6</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DESODORANTE EN CREMA PARA DAMA: </w:t>
                  </w:r>
                  <w:r w:rsidRPr="003A37E9">
                    <w:rPr>
                      <w:rFonts w:ascii="Arial Narrow" w:hAnsi="Arial Narrow" w:cs="Calibri"/>
                      <w:color w:val="000000"/>
                    </w:rPr>
                    <w:t xml:space="preserve">Beneficios: 48 horas de protección Ultra seca y protegida, texturaligera y de rápida absorción sin sensación pegajosa, INGREDIENTES Aqua, Aluminum Chlorohydrate, Glycerin, Cetearyl, Alcohol/Polysorbase 60, Cetyl Alcohol, Isopropyl Myristate, Parfum, Capryly Glycol. </w:t>
                  </w:r>
                  <w:r w:rsidRPr="003A37E9">
                    <w:rPr>
                      <w:rFonts w:ascii="Arial Narrow" w:hAnsi="Arial Narrow" w:cs="Calibri"/>
                      <w:b/>
                      <w:bCs/>
                      <w:color w:val="000000"/>
                    </w:rPr>
                    <w:t>TUBO X 30 GRS.</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7</w:t>
                  </w:r>
                </w:p>
              </w:tc>
              <w:tc>
                <w:tcPr>
                  <w:tcW w:w="6289" w:type="dxa"/>
                  <w:shd w:val="clear" w:color="auto" w:fill="auto"/>
                  <w:vAlign w:val="center"/>
                </w:tcPr>
                <w:p w:rsidR="003A37E9" w:rsidRPr="003A37E9" w:rsidRDefault="003A37E9" w:rsidP="00C443A5">
                  <w:pPr>
                    <w:ind w:hanging="2"/>
                    <w:jc w:val="both"/>
                    <w:rPr>
                      <w:rFonts w:ascii="Arial Narrow" w:hAnsi="Arial Narrow" w:cs="Calibri"/>
                      <w:color w:val="000000"/>
                    </w:rPr>
                  </w:pPr>
                  <w:r w:rsidRPr="003A37E9">
                    <w:rPr>
                      <w:rFonts w:ascii="Arial Narrow" w:hAnsi="Arial Narrow" w:cs="Calibri"/>
                      <w:b/>
                      <w:bCs/>
                      <w:color w:val="000000"/>
                    </w:rPr>
                    <w:t xml:space="preserve">LIMPIADOR DESINFECTANTE PARA PISO: </w:t>
                  </w:r>
                  <w:r w:rsidRPr="003A37E9">
                    <w:rPr>
                      <w:rFonts w:ascii="Arial Narrow" w:hAnsi="Arial Narrow" w:cs="Calibri"/>
                      <w:color w:val="000000"/>
                    </w:rPr>
                    <w:t>presentación x 500 ml. multiusos limpia brilla, perfuma y desinfecta – antibacterial con fragancia a PINO, MANZANA, LAVANDA, TALCO, TUTIFRUTY, BABY, CANELA Y FLORAL, INGREDIENTES agua, tenso activonoionico fragancia, amonio cuaternario y color PH 6,5-8,0, DENSIDAD 0,98-1,03 INGREDIENTES Tensoactivo aniónico,Perfume,Tensoactivo no iónico,agua.</w:t>
                  </w:r>
                </w:p>
                <w:p w:rsidR="003A37E9" w:rsidRPr="003A37E9" w:rsidRDefault="003A37E9" w:rsidP="00C443A5">
                  <w:pPr>
                    <w:ind w:hanging="2"/>
                    <w:jc w:val="both"/>
                    <w:rPr>
                      <w:rFonts w:ascii="Arial Narrow" w:hAnsi="Arial Narrow"/>
                      <w:b/>
                      <w:bCs/>
                      <w:color w:val="000000"/>
                    </w:rPr>
                  </w:pPr>
                  <w:r w:rsidRPr="003A37E9">
                    <w:rPr>
                      <w:rFonts w:ascii="Arial Narrow" w:hAnsi="Arial Narrow" w:cs="Calibri"/>
                      <w:color w:val="000000"/>
                    </w:rPr>
                    <w:t xml:space="preserve"> </w:t>
                  </w:r>
                  <w:r w:rsidRPr="003A37E9">
                    <w:rPr>
                      <w:rFonts w:ascii="Arial Narrow" w:hAnsi="Arial Narrow" w:cs="Calibri"/>
                      <w:b/>
                      <w:bCs/>
                      <w:color w:val="000000"/>
                    </w:rPr>
                    <w:t>UNIDAD X 500 ML</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8</w:t>
                  </w:r>
                </w:p>
              </w:tc>
              <w:tc>
                <w:tcPr>
                  <w:tcW w:w="6289" w:type="dxa"/>
                  <w:shd w:val="clear" w:color="auto" w:fill="auto"/>
                  <w:vAlign w:val="center"/>
                </w:tcPr>
                <w:p w:rsidR="003A37E9" w:rsidRPr="003A37E9" w:rsidRDefault="003A37E9" w:rsidP="00C443A5">
                  <w:pPr>
                    <w:ind w:hanging="2"/>
                    <w:jc w:val="both"/>
                    <w:rPr>
                      <w:rFonts w:ascii="Arial Narrow" w:hAnsi="Arial Narrow" w:cs="Calibri"/>
                      <w:color w:val="000000"/>
                    </w:rPr>
                  </w:pPr>
                  <w:r w:rsidRPr="003A37E9">
                    <w:rPr>
                      <w:rFonts w:ascii="Arial Narrow" w:hAnsi="Arial Narrow" w:cs="Calibri"/>
                      <w:b/>
                      <w:bCs/>
                      <w:color w:val="000000"/>
                    </w:rPr>
                    <w:t xml:space="preserve">DETERGENTE EN POLVO: </w:t>
                  </w:r>
                  <w:r w:rsidRPr="003A37E9">
                    <w:rPr>
                      <w:rFonts w:ascii="Arial Narrow" w:hAnsi="Arial Narrow" w:cs="Calibri"/>
                      <w:color w:val="000000"/>
                    </w:rPr>
                    <w:t xml:space="preserve">materia activa biodegradable. Para el lavado de todo tipo de ropa. Polvo granulado de color blanco con puntos azules PROPIEDADES  Materia Activa % 15%+/-0.5, IN-CC-001, Humedad % Max 6.0 IN-CC-001, pH solución al 1% (10+/- 1), Densidad g/cm3, 0.28 – 0.38 IN-00-001, Espumas, ml Min 180 IN-CC-001, Tripoli fosfato de sodio 8% IN-CC-001, Blanqueador óptico presente IN-CC-001, Silicato de sodio % 10+/-1, IN-CC-001 Carbonato de sodio % presente INCC-0011, Sulfato de sodio, presente IN- CC-001, Fragancia Floral, Limón y Natural IN-CC-001. </w:t>
                  </w:r>
                </w:p>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BOLSA X 125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9</w:t>
                  </w:r>
                </w:p>
              </w:tc>
              <w:tc>
                <w:tcPr>
                  <w:tcW w:w="6289" w:type="dxa"/>
                  <w:shd w:val="clear" w:color="auto" w:fill="auto"/>
                  <w:vAlign w:val="center"/>
                </w:tcPr>
                <w:p w:rsidR="003A37E9" w:rsidRPr="003A37E9" w:rsidRDefault="003A37E9" w:rsidP="00C443A5">
                  <w:pPr>
                    <w:ind w:hanging="2"/>
                    <w:jc w:val="both"/>
                    <w:rPr>
                      <w:rFonts w:ascii="Arial Narrow" w:hAnsi="Arial Narrow" w:cs="Calibri"/>
                      <w:b/>
                      <w:bCs/>
                      <w:color w:val="000000"/>
                    </w:rPr>
                  </w:pPr>
                  <w:r w:rsidRPr="003A37E9">
                    <w:rPr>
                      <w:rFonts w:ascii="Arial Narrow" w:hAnsi="Arial Narrow" w:cs="Calibri"/>
                      <w:b/>
                      <w:bCs/>
                      <w:color w:val="000000"/>
                    </w:rPr>
                    <w:t xml:space="preserve">JABON EN BARRA: </w:t>
                  </w:r>
                  <w:r w:rsidRPr="003A37E9">
                    <w:rPr>
                      <w:rFonts w:ascii="Arial Narrow" w:hAnsi="Arial Narrow" w:cs="Calibri"/>
                      <w:color w:val="000000"/>
                    </w:rPr>
                    <w:t>Jabón en barra, producido por saponificación de grasas, para el lavado de todo tipo de ropa. Es biodegradable, EMPAQUE Y ROTULADO JABÓN AZUL EN BARRA (300 gramos) CAJA X 25UND X 300GR PRESENTACIÓN</w:t>
                  </w:r>
                  <w:r w:rsidRPr="003A37E9">
                    <w:rPr>
                      <w:rFonts w:ascii="Arial Narrow" w:hAnsi="Arial Narrow" w:cs="Calibri"/>
                      <w:b/>
                      <w:bCs/>
                      <w:color w:val="000000"/>
                    </w:rPr>
                    <w:t xml:space="preserve"> </w:t>
                  </w:r>
                  <w:r w:rsidRPr="003A37E9">
                    <w:rPr>
                      <w:rFonts w:ascii="Arial Narrow" w:hAnsi="Arial Narrow" w:cs="Calibri"/>
                      <w:color w:val="000000"/>
                    </w:rPr>
                    <w:t xml:space="preserve">Empaque bolsa de polietileno plástico. INGREDIENTES Jabón anhidro, glicerina, silicato de sodio, carbonato de calcio, colorante, fragancia y agua ESPECIFICACIONES TECNICAS Apariencia Pasta cuadrada de color azul Visual, Fragancia Citronela herbal Organoléptico, Jabón Anhidro, en % 68.0 ± 1.0, Alcali libre como NaOH, en % 0.30 Máx. Materia insoluble en alcohol, en % 16 Máx. Materia insoluble en agua, en % 8 Máx. Mínimo (300 gramos) para ropa de color y blanca, con los siguientes componentes: Jabón anhidro, glicerina, silicato de sodio, carbonato de calcio, colorante, fragancia y agua. Empaque / Embalaje Polipropileno Biorientado/ caja de cartón corrugado, bolsa de polietileno plástico. </w:t>
                  </w:r>
                  <w:r w:rsidRPr="003A37E9">
                    <w:rPr>
                      <w:rFonts w:ascii="Arial Narrow" w:hAnsi="Arial Narrow" w:cs="Calibri"/>
                      <w:b/>
                      <w:bCs/>
                      <w:color w:val="000000"/>
                    </w:rPr>
                    <w:t>UNIDAD 300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10</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BLANQUEADOR DESINFECTANTE: </w:t>
                  </w:r>
                  <w:r w:rsidRPr="003A37E9">
                    <w:rPr>
                      <w:rFonts w:ascii="Arial Narrow" w:hAnsi="Arial Narrow" w:cs="Calibri"/>
                      <w:color w:val="000000"/>
                    </w:rPr>
                    <w:t xml:space="preserve">Producto con una concentración de hipoclorito de sodio al 5.25% ideal para la desinfección de superficies. PRESENTACIÓN Botella plástico 450 ml INGREDIENTES a base de hipoclorito de sodio, para uso doméstico mínimo x 450 ml. PODER 4D - DESINFECTA, DESMANCHA, DESPERCUDE, DESODORIZA. INGREDIENTES: Agua, Hipoclorito de sodio o hiposodio, Soda caustica granulada o en escarcha, Cloruro de Sodio, Benzoato de sodio, Ácido oxálico Hipoclorito de Sodio Solución al 5.25%.  </w:t>
                  </w:r>
                  <w:r w:rsidRPr="003A37E9">
                    <w:rPr>
                      <w:rFonts w:ascii="Arial Narrow" w:hAnsi="Arial Narrow" w:cs="Calibri"/>
                      <w:b/>
                      <w:bCs/>
                      <w:color w:val="000000"/>
                    </w:rPr>
                    <w:t>BOTELLA PLÁSTICO 450 ML</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SUAVIZANTE PARA ROPA: </w:t>
                  </w:r>
                  <w:r w:rsidRPr="003A37E9">
                    <w:rPr>
                      <w:rFonts w:ascii="Arial Narrow" w:hAnsi="Arial Narrow" w:cs="Calibri"/>
                      <w:color w:val="000000"/>
                    </w:rPr>
                    <w:t xml:space="preserve">Aromatizante y suavizante líquido para ropa mínimo x 160ml, frescura activa antibacterial, empaque plástico abre fácil. Limpiador multiusos, elimina el 99.99% de bacterias que pueden causar malos olores, Color </w:t>
                  </w:r>
                  <w:r w:rsidRPr="003A37E9">
                    <w:rPr>
                      <w:rFonts w:ascii="Arial Narrow" w:hAnsi="Arial Narrow" w:cs="Calibri"/>
                      <w:color w:val="000000"/>
                    </w:rPr>
                    <w:lastRenderedPageBreak/>
                    <w:t xml:space="preserve">Morado, Azul, Verde, Olor Lavanda, Fresa con chocolate, orquídea lavanda y vainilla., Aspecto Cristalino, PH 7.5- 8.0, Solubilidad Completamente soluble en agua, Biodegradabilidad 100%,  Aromatizante y suavizante líquido para ropa mínimo x 160 ml. empaque plástico abre fácil  INGREDIENTES Trietanolamina, Formula: C6H15NO3, Grupo funcional: Grupos hidroxilos, Agua, Polímero, Ácido trialquilamino fosfónico. Color, Perfume. </w:t>
                  </w:r>
                  <w:r w:rsidRPr="003A37E9">
                    <w:rPr>
                      <w:rFonts w:ascii="Arial Narrow" w:hAnsi="Arial Narrow" w:cs="Calibri"/>
                      <w:b/>
                      <w:bCs/>
                      <w:color w:val="000000"/>
                    </w:rPr>
                    <w:t>UNIDAD 160 ML</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lastRenderedPageBreak/>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12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PAÑOS HUMEDOS: </w:t>
                  </w:r>
                  <w:r w:rsidRPr="003A37E9">
                    <w:rPr>
                      <w:rFonts w:ascii="Arial Narrow" w:hAnsi="Arial Narrow" w:cs="Calibri"/>
                      <w:color w:val="000000"/>
                    </w:rPr>
                    <w:t xml:space="preserve">Los pañitos húmedos, te ofrecen un cuidado confiable, porque gracias a su tela acolchada y su fórmula con caléndula, ayudan a suavizar y cuidar la piel. ESPECIFICACIONES Con eco fibras suaves como algodón, Limpieza efectiva, control de olores, triple hoja absorbente, Hipo alergénicas, sin parabenos, sin alcohol, </w:t>
                  </w:r>
                  <w:r w:rsidRPr="003A37E9">
                    <w:rPr>
                      <w:rFonts w:ascii="Arial Narrow" w:hAnsi="Arial Narrow" w:cs="Calibri"/>
                      <w:b/>
                      <w:bCs/>
                      <w:color w:val="000000"/>
                    </w:rPr>
                    <w:t>PAQUETE MÍNIMO DE 24 UDS</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ESCOBA CERDA SUAVE: </w:t>
                  </w:r>
                  <w:r w:rsidRPr="003A37E9">
                    <w:rPr>
                      <w:rFonts w:ascii="Arial Narrow" w:hAnsi="Arial Narrow" w:cs="Calibri"/>
                      <w:color w:val="000000"/>
                    </w:rPr>
                    <w:t>escoba tipo zuliana, base con acople tipo rosca en plástico rígido de polipropileno de primera calidad de alto impacto, fibras en poliéster ( PET/NYLON) diámetro de 0.4 cms x 10 cms de altura, área de barrido de 8 cms se ancho por 35 cms de largo, cerdas suaves de nylon pet, cabo en madera de 120 cms de longitud con acople de rosca para la base de la escoba en plástico rigido de polietileno de alto impacro</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TRAPERO MECHA: </w:t>
                  </w:r>
                  <w:r w:rsidRPr="003A37E9">
                    <w:rPr>
                      <w:rFonts w:ascii="Arial Narrow" w:hAnsi="Arial Narrow" w:cs="Calibri"/>
                      <w:color w:val="000000"/>
                    </w:rPr>
                    <w:t xml:space="preserve">con hilos de algodón. Suaves, ligeros y muy resistentes. Alta durabilidad, ligeros que evitan el cansancio del usuario ayudando hacer más rápida y eficaz la limpieza. Gran capacidad de absorción, logrando un secado más rápido de los pisos, fácilmente lavables. Tamaño Industrial, Mediano, Super Industrial Color Blanco, Negro  </w:t>
                  </w:r>
                  <w:r w:rsidRPr="003A37E9">
                    <w:rPr>
                      <w:rFonts w:ascii="Arial Narrow" w:hAnsi="Arial Narrow" w:cs="Calibri"/>
                      <w:b/>
                      <w:bCs/>
                      <w:color w:val="000000"/>
                    </w:rPr>
                    <w:t>UNIDAD POR 250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15</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ACETAMINOFEN X 500 MG: </w:t>
                  </w:r>
                  <w:r w:rsidRPr="003A37E9">
                    <w:rPr>
                      <w:rFonts w:ascii="Arial Narrow" w:hAnsi="Arial Narrow" w:cs="Calibri"/>
                      <w:color w:val="000000"/>
                    </w:rPr>
                    <w:t xml:space="preserve">Son formas farmacéuticas sólidas, generalmente redondas, con una dosificación exacta del medicamento contenido en su interior. Ingrediente  Activo: ACETAMINOFEN  87% EQUIVALENTE A ACETAMINOFEN ESPECIFICACIONES 500 mg de acetaminofén y Excipientes ANALGÉSICO - ANTIPIRÉTICO USOS: TRATAMIENTO DEL DOLOR DE LEVE A MODERADO Y LA FIEBRE INCLUYENDO: DOLOR DE CABEZA DOLOR MUSCULAR DOLOR DE GARGANTA DOLOR MUSCULO ESQUELÉTICO FIEBRE Y DOLOR DESPUÉS DE LA VACUNACIÓN/INMUNIZACIÓN DOLOR DESPUÉS DE PROCEDIMIENTOS DENTALES/EXTRACCIÓN DENTAL DOLOR DENTAL DOLOR DE OÍDO/OTALGIA DOLOR Y FIEBRE ASOCIADOS CON INFECCIONES DEL TRACTO RESPIRATORIO INCLUYENDO GRIPAS Y RESFRIADOS. caja x 200 tab recubiertas   </w:t>
                  </w:r>
                  <w:r w:rsidRPr="003A37E9">
                    <w:rPr>
                      <w:rFonts w:ascii="Arial Narrow" w:hAnsi="Arial Narrow" w:cs="Calibri"/>
                      <w:b/>
                      <w:bCs/>
                      <w:color w:val="000000"/>
                    </w:rPr>
                    <w:t>ACETAMINOFEN X 500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16</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BEBIDA GRIPA NOCHE: </w:t>
                  </w:r>
                  <w:r w:rsidRPr="003A37E9">
                    <w:rPr>
                      <w:rFonts w:ascii="Arial Narrow" w:hAnsi="Arial Narrow" w:cs="Calibri"/>
                      <w:color w:val="000000"/>
                    </w:rPr>
                    <w:t xml:space="preserve">COMPOSICIÓN:  Cada SOBRE PAX NOCHE GRANULADO contiene acetaminofén 500 mg. Fenilefrina HCl 10 mg. INDICACIONES: PAX NOCHE medicación sintomática del resfriado común. PRECAUCIONES, CONTRAINDICACIONES   Y ADVERTENCIAS: Hipersensibilidad a los componentes de la fórmula.  ESPECIFICACIONES BEBIDA GRIPA NOCHE: sobre con polvo granulado para reconstruir a solución oral, contiene acetaminofén 500 mg, difenhidramina clorhidrato 25 mg; Fenilefrina clorhidrato 10 mg excipientes cs; Cond Manipulación HWC; código Estadístico: División 2; Mercado Antigripal; Submercado Panela y limón;  Concentración  BCL  no  aplica;  Clasificación  PTR  punto  regular; Segmentación BCL no aplica ; Und productiva planta Solidos; Forma farmacéutica Polvos y granulados; Condiciones de fábrica No Estéril; Sustancia Est Medicamento Común; Vía de administración Oral; Fabricación Propia SII; Bioeqiuvalencia NO;       </w:t>
                  </w:r>
                  <w:r w:rsidRPr="003A37E9">
                    <w:rPr>
                      <w:rFonts w:ascii="Arial Narrow" w:hAnsi="Arial Narrow" w:cs="Calibri"/>
                      <w:b/>
                      <w:bCs/>
                      <w:color w:val="000000"/>
                    </w:rPr>
                    <w:t>PESO MÍNIMO DEL SOBRE 15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17</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BEBIDA GRIPA DIA: COMPOSICIÓN:   </w:t>
                  </w:r>
                  <w:r w:rsidRPr="003A37E9">
                    <w:rPr>
                      <w:rFonts w:ascii="Arial Narrow" w:hAnsi="Arial Narrow" w:cs="Calibri"/>
                      <w:color w:val="000000"/>
                    </w:rPr>
                    <w:t xml:space="preserve">Cada   SOBRE   PAX   DÍA GRANULADO contiene acetaminofén 500 mg. Fenilefrina HCl 10 mg. INDICACIONES: PAX DÍA medicación sintomática del resfriado común. PRECAUCIONES, CONTRAINDICACIONES   Y ADVERTENCIAS: Hipersensibilidad a los componentes de la fórmula. ESPECIFICACIONES BEBIDA GRIPA DIA: sobre con polvo granulado para reconstruir a solución oral, contiene acetaminofén 500 mg, </w:t>
                  </w:r>
                  <w:r w:rsidRPr="003A37E9">
                    <w:rPr>
                      <w:rFonts w:ascii="Arial Narrow" w:hAnsi="Arial Narrow" w:cs="Calibri"/>
                      <w:color w:val="000000"/>
                    </w:rPr>
                    <w:lastRenderedPageBreak/>
                    <w:t xml:space="preserve">Diclorhidrato de levocetirizina 2,5 mg; clorhidrato de Fenilefrina 20 mg excipientes cs; Cond Manipulación HWC; Código Estadístico: División 2; Mercado Antigripal; Submercado NTR Neutro; Concentración BCL no aplica; Clasificación PTR punto regular; Segmentación BCL no aplica ; Und productiva planta Solidos; Forma farmacéutica Polvos y granulados. Condiciones de fábrica No Estéril; Sustancia Est medicamento Común; Vía de administración Oral; Fabricación Propia SII; Bioeqiuvalencia NO.       </w:t>
                  </w:r>
                  <w:r w:rsidRPr="003A37E9">
                    <w:rPr>
                      <w:rFonts w:ascii="Arial Narrow" w:hAnsi="Arial Narrow" w:cs="Calibri"/>
                      <w:b/>
                      <w:bCs/>
                      <w:color w:val="000000"/>
                    </w:rPr>
                    <w:t>PESO MÍNIMO DEL SOBRE DE 15 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lastRenderedPageBreak/>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18</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COMPRIMIDO EFERVESCENTE: </w:t>
                  </w:r>
                  <w:r w:rsidRPr="003A37E9">
                    <w:rPr>
                      <w:rFonts w:ascii="Arial Narrow" w:hAnsi="Arial Narrow" w:cs="Calibri"/>
                      <w:color w:val="000000"/>
                    </w:rPr>
                    <w:t>Comprimidos efervescentes, redondos y de color blanco. Alivio sintomático de las molestias gástricas ocasionales relacionadas con hiperacidez (acidez de estómago, ardores)  Los comprimidos se tomarán de 20 minutos a 1 hora después de las comidas, totalmente disueltos en un vaso de agua y una vez que haya cesado la efervescencia, con el fin de disminuir la distensión abdominal  ESPECIFICACIONES Comprimidos efervescentes PRINCIPIO ACTIVO: Ácido acetilsalicílico 0,324g. Bicarbonato de sodio 1.976 g. Ácido cítrico 1.000 g. antiácidos que actúan disminuyendo el exceso de acidez del estómago indicado en el alivio sintomático de la acidez y ardor de estómago, en adultos y adolescentes a partir de 12 años.</w:t>
                  </w:r>
                  <w:r w:rsidRPr="003A37E9">
                    <w:rPr>
                      <w:rFonts w:ascii="Arial Narrow" w:hAnsi="Arial Narrow" w:cs="Calibri"/>
                      <w:b/>
                      <w:bCs/>
                      <w:color w:val="000000"/>
                    </w:rPr>
                    <w:t xml:space="preserve"> CAJA X 14 TABLETAS X 0.324 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19</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ESPONJA ABRASIVA SABRA COLOR VERDE: </w:t>
                  </w:r>
                  <w:r w:rsidRPr="003A37E9">
                    <w:rPr>
                      <w:rFonts w:ascii="Arial Narrow" w:hAnsi="Arial Narrow" w:cs="Calibri"/>
                      <w:color w:val="000000"/>
                    </w:rPr>
                    <w:t>Fibra de color verde abrasiva que no se oxida, líder en rendimiento, se utiliza para una limpieza altamente efectiva de múltiples superficies como utensilios y artefactos de cocina, mesones, pisos, etc. Está compuesta por fibra sintética, resina y mineral abrasivo que es el responsable de la acción de remoción de suciedades en diferentes superficies. Esta fibra tiene el grano mineral abrasivo distribuido uniformemente por toda la superficie tanto exterior como interior de la fibra. múltiples superficies: ollas, vajillas, tableros, mesones, lavatorios, utensilios de cocina, pisos, paredes, etc</w:t>
                  </w:r>
                  <w:r w:rsidRPr="003A37E9">
                    <w:rPr>
                      <w:rFonts w:ascii="Arial Narrow" w:hAnsi="Arial Narrow" w:cs="Calibri"/>
                      <w:b/>
                      <w:bCs/>
                      <w:color w:val="000000"/>
                    </w:rPr>
                    <w:t xml:space="preserve">    ESPONJILLA ABRASIVA 9X13CM TIPO SABRA.</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20</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KOLA GRANULADA: </w:t>
                  </w:r>
                  <w:r w:rsidRPr="003A37E9">
                    <w:rPr>
                      <w:rFonts w:ascii="Arial Narrow" w:hAnsi="Arial Narrow" w:cs="Calibri"/>
                      <w:color w:val="000000"/>
                    </w:rPr>
                    <w:t xml:space="preserve">Kola Granulada que contribuye a la nutrición y bienestar de toda tu familia. Contiene 11 vitaminas (Vitamina A,B,C,D) y 3 minerales (Hierro, Calcio, Fosforo) que proporcionan energía y vitalidad diaria, ayudan a fortalecer el sistema inmune y se recomienda acompañarlo de una alimentación normal y balanceada. • Excelente fuente de vitaminas, minerales y buena fuente de hierro. - Vitamina B1, B2 y B3: Contribuye al metabolismo energético normal. - Vitamina B12: Contribuye a la formación normal de glóbulos rojos. - Vitamina D3: Ayuda a la absorción y utilización normal del calcio y fósforo. • Este producto ayuda a complementar los requerimientos diarios de vitaminas y minerales que el cuerpo necesita. </w:t>
                  </w:r>
                  <w:r w:rsidRPr="003A37E9">
                    <w:rPr>
                      <w:rFonts w:ascii="Arial Narrow" w:hAnsi="Arial Narrow" w:cs="Calibri"/>
                      <w:b/>
                      <w:bCs/>
                      <w:color w:val="000000"/>
                    </w:rPr>
                    <w:t>PRESENTACIÓN: SOBRE X 25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VITAMINA C: </w:t>
                  </w:r>
                  <w:r w:rsidRPr="003A37E9">
                    <w:rPr>
                      <w:rFonts w:ascii="Arial Narrow" w:hAnsi="Arial Narrow" w:cs="Calibri"/>
                      <w:color w:val="000000"/>
                    </w:rPr>
                    <w:t>es un suplemento vitamínico el cual se encuentra indicado en los estados carenciales de vitamina C, como consecuencia de aumento en los requerimientos diarios de vitamina C o por disminución en su ingesta. Es un antioxidante que protege contra daños producidos por los radicales libres causantes de enfermedades degenerativas pero sus beneficios clínicos no han sido demostrados plenamente en el ser humano. COMPOSICIÓN: Cada TABLETA masticable de VITAMINA C contiene 500 mg de ácido ascórbico; excipientes c.s</w:t>
                  </w:r>
                  <w:r w:rsidRPr="003A37E9">
                    <w:rPr>
                      <w:rFonts w:ascii="Arial Narrow" w:hAnsi="Arial Narrow" w:cs="Calibri"/>
                      <w:b/>
                      <w:bCs/>
                      <w:color w:val="000000"/>
                    </w:rPr>
                    <w:t xml:space="preserve"> PRESENTACIÓN: DISPLAY X 100, TABLETAS MASTICABLES X 500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PROTECTOR SOLAR:  </w:t>
                  </w:r>
                  <w:r w:rsidRPr="003A37E9">
                    <w:rPr>
                      <w:rFonts w:ascii="Arial Narrow" w:hAnsi="Arial Narrow" w:cs="Calibri"/>
                      <w:color w:val="000000"/>
                    </w:rPr>
                    <w:t xml:space="preserve">Crema de color blanco, sin aroma y de rápida absorción, que protege la piel de la exposición de rayos UVA y UVB. Contiene dióxido de titanio y aluminio como pantalla solar y vitamina E. Te protege incluso cuando estas debajo del agua y resiste al sudor. SUNDOWN amigable con el medio ambiente tiene envases a base de polipropileno de caña de azúcar y material reciclado. No emite CO2 y lo retira de la atmósfera. Dermatológicamente probado. Te protege de las quemaduras causadas por la exposición al sol gracias a sus filtros contra los rayos UVA Y UVB CARACTERISTICAS: Protector Solar FPS 50 previene la aparición de manchas en la piel, el cáncer de piel, foto envejecimiento y arrugas prematuras, fácil </w:t>
                  </w:r>
                  <w:r w:rsidRPr="003A37E9">
                    <w:rPr>
                      <w:rFonts w:ascii="Arial Narrow" w:hAnsi="Arial Narrow" w:cs="Calibri"/>
                      <w:color w:val="000000"/>
                    </w:rPr>
                    <w:lastRenderedPageBreak/>
                    <w:t>de aplicar. Registro Sanitario NSOC84993-18CO, Condiciones Almacenamiento Ambiente Fresco 9o a 15º, CUM 20143783.</w:t>
                  </w:r>
                  <w:r w:rsidRPr="003A37E9">
                    <w:rPr>
                      <w:rFonts w:ascii="Arial Narrow" w:hAnsi="Arial Narrow" w:cs="Calibri"/>
                      <w:b/>
                      <w:bCs/>
                      <w:color w:val="000000"/>
                    </w:rPr>
                    <w:t xml:space="preserve"> CAJA X 24 SOBRES DE 10 GRAMOS.</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lastRenderedPageBreak/>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23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JABON DE LOZA DISCO: </w:t>
                  </w:r>
                  <w:r w:rsidRPr="003A37E9">
                    <w:rPr>
                      <w:rFonts w:ascii="Arial Narrow" w:hAnsi="Arial Narrow" w:cs="Calibri"/>
                      <w:color w:val="000000"/>
                    </w:rPr>
                    <w:t>conocido químicamente como Alquilbenceno Sulfonato lineal, es un surfactante usado ampliamente en la industria de detergentes por su desempeño y seguridad con el ambiente. Este no genera riesgo para la salud de humanos, animales, plantas y vida acuática (ver Painter, H.A., “Anionic Surfactants”, Vol 3, Part F pg 1-88 y McAvoy, D.C. 1992 “Fate of LAS in the inviroment”). el tensoactivo descrito sufre una biodegradación completa por la acción de bacterias y otros microorganismos presentes en el ambiente, y se convierten en dióxido de carbono, agua y sales solubles. Lo anterior según se ha demostrado, ocurre en forma muy rápida y se ve favorecido bajo condiciones aeróbicas, aunque las condiciones anaeróbicas no constituyen una barrera para su biodegradación. Además, la rata de biodegradación de estos Ingredientes Activos es comparable a la de materiales como la glucosa y la celulosa (fibra de plantas), lo cual lo hace un componente amigable con la naturaleza.  JABON DISCO</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3A37E9">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IBUPROFENO:  </w:t>
                  </w:r>
                  <w:r w:rsidRPr="003A37E9">
                    <w:rPr>
                      <w:rFonts w:ascii="Arial Narrow" w:hAnsi="Arial Narrow" w:cs="Calibri"/>
                      <w:color w:val="000000"/>
                    </w:rPr>
                    <w:t>Ibuprofeno (800 mg). Se utiliza para reducir la fiebre y aliviar los dolores menores de cefalea dolor muscular artritis periodos menstruales resfriado común dolor de muelas y dolor de espalda. Blíster x 10 Tabletas. Caja x 50 Tabletas. ESPECIFICACIONES TECNICAS Cada cápsula contiene: Ibuprofeno (D.O.E) 800 mg, solubilizado, relación de excipientes: Macrogol 600, Hidróxido de Potasio, Sorbitol, (E-420), Sorbían, Manitol, Gelatina y Opacode, Tinta Negra (Negro Óxido de Hierro (E172), Propilenglicol, Acetoflalato de Polivinilo) Naturaleza y contenido del Envase. Envase Blíster de PVC/PE/PVdC/Aluminio.</w:t>
                  </w:r>
                  <w:r w:rsidRPr="003A37E9">
                    <w:rPr>
                      <w:rFonts w:ascii="Arial Narrow" w:hAnsi="Arial Narrow" w:cs="Calibri"/>
                      <w:b/>
                      <w:bCs/>
                      <w:color w:val="000000"/>
                    </w:rPr>
                    <w:t xml:space="preserve"> IBUPROFENO (800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bl>
          <w:p w:rsidR="003A37E9" w:rsidRPr="00637A34" w:rsidRDefault="003A37E9" w:rsidP="00C443A5">
            <w:pPr>
              <w:rPr>
                <w:sz w:val="14"/>
                <w:szCs w:val="14"/>
              </w:rPr>
            </w:pPr>
          </w:p>
          <w:p w:rsidR="003A37E9" w:rsidRDefault="003A37E9" w:rsidP="00C443A5">
            <w:pPr>
              <w:rPr>
                <w:sz w:val="14"/>
                <w:szCs w:val="14"/>
              </w:rPr>
            </w:pPr>
          </w:p>
          <w:p w:rsidR="003A37E9" w:rsidRPr="00637A34" w:rsidRDefault="003A37E9" w:rsidP="00C443A5">
            <w:pPr>
              <w:ind w:hanging="2"/>
              <w:rPr>
                <w:rFonts w:ascii="Arial Narrow" w:eastAsia="Arial Narrow" w:hAnsi="Arial Narrow" w:cs="Arial Narrow"/>
                <w:sz w:val="22"/>
                <w:szCs w:val="22"/>
              </w:rPr>
            </w:pPr>
          </w:p>
        </w:tc>
      </w:tr>
    </w:tbl>
    <w:p w:rsidR="00296CE1" w:rsidRDefault="00296CE1">
      <w:pPr>
        <w:rPr>
          <w:rFonts w:ascii="Arial Narrow" w:eastAsia="Arial Narrow" w:hAnsi="Arial Narrow" w:cs="Arial Narrow"/>
          <w:sz w:val="22"/>
          <w:szCs w:val="22"/>
          <w:u w:val="single"/>
        </w:rPr>
      </w:pPr>
    </w:p>
    <w:p w:rsidR="00296CE1" w:rsidRDefault="00296CE1">
      <w:pPr>
        <w:rPr>
          <w:rFonts w:ascii="Arial Narrow" w:eastAsia="Arial Narrow" w:hAnsi="Arial Narrow" w:cs="Arial Narrow"/>
          <w:sz w:val="22"/>
          <w:szCs w:val="22"/>
          <w:u w:val="single"/>
        </w:rPr>
      </w:pPr>
    </w:p>
    <w:p w:rsidR="00296CE1" w:rsidRDefault="00A76320">
      <w:pPr>
        <w:rPr>
          <w:rFonts w:ascii="Arial Narrow" w:eastAsia="Arial Narrow" w:hAnsi="Arial Narrow" w:cs="Arial Narrow"/>
          <w:sz w:val="22"/>
          <w:szCs w:val="22"/>
          <w:u w:val="single"/>
        </w:rPr>
      </w:pPr>
      <w:r>
        <w:rPr>
          <w:rFonts w:ascii="Arial Narrow" w:eastAsia="Arial Narrow" w:hAnsi="Arial Narrow" w:cs="Arial Narrow"/>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96CE1" w:rsidRDefault="00296CE1">
      <w:pPr>
        <w:jc w:val="both"/>
        <w:rPr>
          <w:rFonts w:ascii="Arial" w:eastAsia="Arial" w:hAnsi="Arial" w:cs="Arial"/>
          <w:b/>
          <w:bCs/>
          <w:color w:val="000000"/>
          <w:sz w:val="24"/>
          <w:szCs w:val="24"/>
        </w:rPr>
      </w:pPr>
    </w:p>
    <w:p w:rsidR="00296CE1" w:rsidRDefault="00A76320">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bCs/>
          <w:color w:val="000000"/>
        </w:rPr>
        <w:t>VALOR EN LETRAS) ($VALOR EN NÚMEROS) M/cte, excluido IVA de la propuesta presentada.</w:t>
      </w:r>
    </w:p>
    <w:p w:rsidR="00296CE1" w:rsidRDefault="00296CE1">
      <w:pPr>
        <w:tabs>
          <w:tab w:val="left" w:pos="2745"/>
        </w:tabs>
        <w:rPr>
          <w:rFonts w:ascii="Arial" w:eastAsia="Arial" w:hAnsi="Arial" w:cs="Arial"/>
        </w:rPr>
      </w:pPr>
    </w:p>
    <w:p w:rsidR="00296CE1" w:rsidRDefault="00A76320">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NOMBRE______________________________________________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C.C. o NIT. ______________________________________________</w:t>
      </w: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296CE1" w:rsidRDefault="00296CE1">
      <w:pPr>
        <w:jc w:val="center"/>
        <w:rPr>
          <w:rFonts w:ascii="Arial" w:eastAsia="Arial" w:hAnsi="Arial" w:cs="Arial"/>
          <w:b/>
          <w:bCs/>
        </w:rPr>
      </w:pPr>
    </w:p>
    <w:p w:rsidR="003A37E9" w:rsidRDefault="003A37E9">
      <w:pPr>
        <w:jc w:val="center"/>
        <w:rPr>
          <w:rFonts w:ascii="Arial" w:eastAsia="Arial" w:hAnsi="Arial" w:cs="Arial"/>
          <w:b/>
          <w:bCs/>
        </w:rPr>
      </w:pPr>
    </w:p>
    <w:p w:rsidR="00296CE1" w:rsidRDefault="00A76320">
      <w:pPr>
        <w:jc w:val="center"/>
        <w:rPr>
          <w:rFonts w:ascii="Arial" w:eastAsia="Arial" w:hAnsi="Arial" w:cs="Arial"/>
          <w:b/>
          <w:bCs/>
        </w:rPr>
      </w:pPr>
      <w:r>
        <w:rPr>
          <w:rFonts w:ascii="Arial" w:eastAsia="Arial" w:hAnsi="Arial" w:cs="Arial"/>
          <w:b/>
          <w:bCs/>
        </w:rPr>
        <w:lastRenderedPageBreak/>
        <w:t>ANEXO N° 3 CONDICIONES TÉCNICAS</w:t>
      </w:r>
    </w:p>
    <w:p w:rsidR="00296CE1" w:rsidRDefault="00296CE1">
      <w:pPr>
        <w:rPr>
          <w:rFonts w:ascii="Arial" w:eastAsia="Arial" w:hAnsi="Arial" w:cs="Arial"/>
          <w:b/>
          <w:bCs/>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6289"/>
        <w:gridCol w:w="1133"/>
        <w:gridCol w:w="1133"/>
      </w:tblGrid>
      <w:tr w:rsidR="003A37E9" w:rsidRPr="003A37E9" w:rsidTr="00C443A5">
        <w:trPr>
          <w:cantSplit/>
          <w:trHeight w:val="870"/>
        </w:trPr>
        <w:tc>
          <w:tcPr>
            <w:tcW w:w="673" w:type="dxa"/>
            <w:shd w:val="clear" w:color="auto" w:fill="DDEBF7"/>
            <w:vAlign w:val="center"/>
          </w:tcPr>
          <w:p w:rsidR="003A37E9" w:rsidRPr="003A37E9" w:rsidRDefault="003A37E9" w:rsidP="00C443A5">
            <w:pPr>
              <w:ind w:hanging="2"/>
              <w:jc w:val="center"/>
              <w:rPr>
                <w:rFonts w:ascii="Arial Narrow" w:eastAsia="Tahoma" w:hAnsi="Arial Narrow" w:cs="Arial"/>
              </w:rPr>
            </w:pPr>
            <w:r w:rsidRPr="003A37E9">
              <w:rPr>
                <w:rFonts w:ascii="Arial Narrow" w:eastAsia="Tahoma" w:hAnsi="Arial Narrow" w:cs="Arial"/>
                <w:b/>
              </w:rPr>
              <w:t>ÍTEM</w:t>
            </w:r>
          </w:p>
        </w:tc>
        <w:tc>
          <w:tcPr>
            <w:tcW w:w="6289" w:type="dxa"/>
            <w:shd w:val="clear" w:color="auto" w:fill="DDEBF7"/>
            <w:vAlign w:val="center"/>
          </w:tcPr>
          <w:p w:rsidR="003A37E9" w:rsidRPr="003A37E9" w:rsidRDefault="003A37E9" w:rsidP="00C443A5">
            <w:pPr>
              <w:ind w:hanging="2"/>
              <w:jc w:val="center"/>
              <w:rPr>
                <w:rFonts w:ascii="Arial Narrow" w:eastAsia="Tahoma" w:hAnsi="Arial Narrow" w:cs="Arial"/>
              </w:rPr>
            </w:pPr>
            <w:r w:rsidRPr="003A37E9">
              <w:rPr>
                <w:rFonts w:ascii="Arial Narrow" w:eastAsia="Tahoma" w:hAnsi="Arial Narrow" w:cs="Arial"/>
                <w:b/>
              </w:rPr>
              <w:t>DESCRIPCIÓN</w:t>
            </w:r>
          </w:p>
        </w:tc>
        <w:tc>
          <w:tcPr>
            <w:tcW w:w="1133" w:type="dxa"/>
            <w:shd w:val="clear" w:color="auto" w:fill="DDEBF7"/>
            <w:vAlign w:val="center"/>
          </w:tcPr>
          <w:p w:rsidR="003A37E9" w:rsidRPr="003A37E9" w:rsidRDefault="003A37E9" w:rsidP="00C443A5">
            <w:pPr>
              <w:ind w:hanging="2"/>
              <w:jc w:val="center"/>
              <w:rPr>
                <w:rFonts w:ascii="Arial Narrow" w:eastAsia="Tahoma" w:hAnsi="Arial Narrow" w:cs="Arial"/>
              </w:rPr>
            </w:pPr>
            <w:r>
              <w:rPr>
                <w:rFonts w:ascii="Arial Narrow" w:eastAsia="Tahoma" w:hAnsi="Arial Narrow" w:cs="Arial"/>
                <w:b/>
              </w:rPr>
              <w:t>CUMPLE</w:t>
            </w:r>
          </w:p>
        </w:tc>
        <w:tc>
          <w:tcPr>
            <w:tcW w:w="1133" w:type="dxa"/>
            <w:shd w:val="clear" w:color="auto" w:fill="DDEBF7"/>
          </w:tcPr>
          <w:p w:rsidR="003A37E9" w:rsidRPr="003A37E9" w:rsidRDefault="003A37E9" w:rsidP="00C443A5">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CREMA DENTAL TRIPLE ACCION: </w:t>
            </w:r>
            <w:r w:rsidRPr="003A37E9">
              <w:rPr>
                <w:rFonts w:ascii="Arial Narrow" w:hAnsi="Arial Narrow" w:cs="Calibri"/>
                <w:color w:val="000000"/>
              </w:rPr>
              <w:t>manteniendo un aliento súper fresco por mucho más tiempo. Su poderosa fórmula anti caries ayuda a eliminar las pequeñas bacterias que se encuentran entre las mejillas, dientes y lengua dejando una sensación totalmente refrescante en tu boca por varias horas. Obtén triple beneficio: Protección, Blancura, y Frescura COMPONENTES Fluoruro De Sodio 0,32% (1450ppm De Flúor). Ingredientes: Agua/ Aqua, Glicerina/ Glycerin, Sílica Hidratada/ Hydrated Silica, Laurilsulfato De Sodio/ Sodium Lauryl Sulfate, Sabor/ Aroma, Goma De Celulosa/ Cellulose Gum, Fluoruro De Sodio/ Sodium Fluoride, Goma Xantán / Xanthan Gum, Sacarina Sódica/ Sodium Saccharin, Dióxido De Titanio (Cl 77891) / Ci 77891, Pigmento Verde 7 (Cl 74260 / Ci 74260, Pigmento Azul 15 (Ci 74160/ Ci 74160, Eugenol. Contiene Fluoruro De Sodio (1450 Ppm De Flúor) (1450 Μg/G De Flúor).</w:t>
            </w:r>
            <w:r w:rsidRPr="003A37E9">
              <w:rPr>
                <w:rFonts w:ascii="Arial Narrow" w:hAnsi="Arial Narrow" w:cs="Calibri"/>
                <w:b/>
                <w:bCs/>
                <w:color w:val="000000"/>
              </w:rPr>
              <w:t xml:space="preserve"> PRESENTACIÓN  TUBO X 60 ML MINIMO</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SHAMPOO PARA HOMBRE Y/O MUJER 100ML: </w:t>
            </w:r>
            <w:r w:rsidRPr="003A37E9">
              <w:rPr>
                <w:rFonts w:ascii="Arial Narrow" w:hAnsi="Arial Narrow" w:cs="Calibri"/>
                <w:color w:val="000000"/>
              </w:rPr>
              <w:t xml:space="preserve">Emulsión perlada sin partículas en suspensión de tipo floral y frutal, viscosidad (brookfield, aguja-64, 12RPM) pH (potenciómetro), biotina, anticaspa, multivitaminas y sábila Sobre x 100 ml como mínimo. ESPECIFICACIONES Shampoo de miel y sábila, profunda hidratación. Durante años la sábila ha sido ampliamente reconocida por sus inigualables efectos en salud, nutrición, y belleza  ¡El poder nutritivo de la Sábila y de los Mejores Ingredientes Naturales, al alcance de todos y todas!l es el único shampoo que une todo el poder nutritivo de la Sábila y los mejores ingredientes naturales, como la Keratina de origen natural, el embrión, el aguacate y la miel, para dar los beneficios que todas las mujeres de Colombia buscan, en una propuesta de valor que está al alcance de todas! </w:t>
            </w:r>
            <w:r w:rsidRPr="003A37E9">
              <w:rPr>
                <w:rFonts w:ascii="Arial Narrow" w:hAnsi="Arial Narrow" w:cs="Calibri"/>
                <w:b/>
                <w:bCs/>
                <w:color w:val="000000"/>
              </w:rPr>
              <w:t>SHAMPOO X 100 ML</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PROTECTORES DIARIOS: </w:t>
            </w:r>
            <w:r w:rsidRPr="003A37E9">
              <w:rPr>
                <w:rFonts w:ascii="Arial Narrow" w:hAnsi="Arial Narrow" w:cs="Calibri"/>
                <w:color w:val="000000"/>
              </w:rPr>
              <w:t xml:space="preserve">Controla la humedad de la zona intima  REQUISITOS ESPECIFICOS  tela tipo algodón, pH balanceado, ajuste seguro y dermatológicamente comprobados CARACTERISTICAS ORGANOLÉPTICAS: Aspecto: Cojín Delgado Absorbente Color: Blanco Olor: Inobjetable EMPAQUE     </w:t>
            </w:r>
            <w:r w:rsidRPr="003A37E9">
              <w:rPr>
                <w:rFonts w:ascii="Arial Narrow" w:hAnsi="Arial Narrow" w:cs="Calibri"/>
                <w:b/>
                <w:bCs/>
                <w:color w:val="000000"/>
              </w:rPr>
              <w:t>PAQUETE X 15 UNIDADES</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JABON DE BAÑO: </w:t>
            </w:r>
            <w:r w:rsidRPr="003A37E9">
              <w:rPr>
                <w:rFonts w:ascii="Arial Narrow" w:hAnsi="Arial Narrow" w:cs="Calibri"/>
                <w:color w:val="000000"/>
              </w:rPr>
              <w:t xml:space="preserve">Combina su fórmula contra bacterias con una mezcla de ingredientes herbales que incluye Té Verde, Romero, Tomillo y Caléndula, para ayudar a dar a tu piel y a la de familia, la protección y el cuidado que necesitan. prolongada protección contra bacterias, más una fragancia aromática y herbal que disfrutarás. Elimina el 99.9% de las bacterias* de la piel. Crea una barrera protectora que continúa trabajando por horas para evitar que nuevas bacterias se adhieran a la piel. Mínimo x 110 gr barra individual JABON DE TOCADOR QUE ELIMINA EL 99% DE LAS BACTERIAS X 110 GR BARRA INDIVUDUAL INGREDIENTES: Jabón contra bacterias con una mezcla de ingredientes herbales. Palmitato de sodio y oleato de sodio y Laurato de sodio (jabón de sodio) y glicerina, agua. Perfume, fenoxietanol, pentetato de pentasodio, dióxido de titanio (cl 77891), extraxto de camelia sinensis, extracto de caléndula (caléndula officinalis), extracto de romero (rosmarinus officinalis) extracto de tomillo (thymus vulgaris), aceite de árbol de té (melaleuca altemifolia) D&amp;C amarillo No. 10 (CL 47005), D&amp;C verde No. 5 (Cl 61570).   UNIDAD 110 GR   PRESENTACION Embalaje de cartón 72 unidades 8 fragancias INGREDIENTES Jabón contra bacterias con una mezcla de ingredientes herbales. Palmitato de sodio y oleato de sodio y Laurato de sodio (jabón de sodio) y glicerina, agua. Perfume, fenoxietanol, pentetato de pentasodio, dióxido de titanio (cl 77891), extraxto de camelia sinensis, extracto de caléndula (caléndula officinalis), </w:t>
            </w:r>
            <w:r w:rsidRPr="003A37E9">
              <w:rPr>
                <w:rFonts w:ascii="Arial Narrow" w:hAnsi="Arial Narrow" w:cs="Calibri"/>
                <w:color w:val="000000"/>
              </w:rPr>
              <w:lastRenderedPageBreak/>
              <w:t xml:space="preserve">extracto de romero (rosmarinus officinalis) extracto de tomillo (thymus vulgaris), aceite de árbol de té (melaleuca altemifolia) D&amp;C amarillo No. 10 (CL 47005), D&amp;C verde No. 5 (Cl 61570).        </w:t>
            </w:r>
            <w:r w:rsidRPr="003A37E9">
              <w:rPr>
                <w:rFonts w:ascii="Arial Narrow" w:hAnsi="Arial Narrow" w:cs="Calibri"/>
                <w:b/>
                <w:bCs/>
                <w:color w:val="000000"/>
              </w:rPr>
              <w:t>UNIDAD 110 GR</w:t>
            </w:r>
          </w:p>
        </w:tc>
        <w:tc>
          <w:tcPr>
            <w:tcW w:w="1133" w:type="dxa"/>
            <w:vAlign w:val="center"/>
          </w:tcPr>
          <w:p w:rsidR="003A37E9" w:rsidRPr="003A37E9" w:rsidRDefault="003A37E9" w:rsidP="003A37E9">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5</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DESODORANTE EN GEL PARA CABALLERO: </w:t>
            </w:r>
            <w:r w:rsidRPr="003A37E9">
              <w:rPr>
                <w:rFonts w:ascii="Arial Narrow" w:hAnsi="Arial Narrow" w:cs="Calibri"/>
                <w:color w:val="000000"/>
              </w:rPr>
              <w:t xml:space="preserve">Agua, Tetraclorohidrex de aluminio/zirconio GLY, Glicerina, Alcohol, Certearilico y Polisorbato 60, Alcohol etilico, Miristato de Isopropilo, Fragancia, Estearet- 21, Caprilil Glicol PROTECCIÓN 48 HORAS </w:t>
            </w:r>
            <w:r w:rsidRPr="003A37E9">
              <w:rPr>
                <w:rFonts w:ascii="Arial Narrow" w:hAnsi="Arial Narrow" w:cs="Calibri"/>
                <w:b/>
                <w:bCs/>
                <w:color w:val="000000"/>
              </w:rPr>
              <w:t>MÍNIMO DE 10 GRS.</w:t>
            </w:r>
            <w:r w:rsidRPr="003A37E9">
              <w:rPr>
                <w:rFonts w:ascii="Arial Narrow" w:hAnsi="Arial Narrow" w:cs="Calibri"/>
                <w:color w:val="000000"/>
              </w:rPr>
              <w:t xml:space="preserve"> </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6</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DESODORANTE EN CREMA PARA DAMA: </w:t>
            </w:r>
            <w:r w:rsidRPr="003A37E9">
              <w:rPr>
                <w:rFonts w:ascii="Arial Narrow" w:hAnsi="Arial Narrow" w:cs="Calibri"/>
                <w:color w:val="000000"/>
              </w:rPr>
              <w:t xml:space="preserve">Beneficios: 48 horas de protección Ultra seca y protegida, texturaligera y de rápida absorción sin sensación pegajosa, INGREDIENTES Aqua, Aluminum Chlorohydrate, Glycerin, Cetearyl, Alcohol/Polysorbase 60, Cetyl Alcohol, Isopropyl Myristate, Parfum, Capryly Glycol. </w:t>
            </w:r>
            <w:r w:rsidRPr="003A37E9">
              <w:rPr>
                <w:rFonts w:ascii="Arial Narrow" w:hAnsi="Arial Narrow" w:cs="Calibri"/>
                <w:b/>
                <w:bCs/>
                <w:color w:val="000000"/>
              </w:rPr>
              <w:t>TUBO X 30 GRS.</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7</w:t>
            </w:r>
          </w:p>
        </w:tc>
        <w:tc>
          <w:tcPr>
            <w:tcW w:w="6289" w:type="dxa"/>
            <w:shd w:val="clear" w:color="auto" w:fill="auto"/>
            <w:vAlign w:val="center"/>
          </w:tcPr>
          <w:p w:rsidR="003A37E9" w:rsidRPr="003A37E9" w:rsidRDefault="003A37E9" w:rsidP="00C443A5">
            <w:pPr>
              <w:ind w:hanging="2"/>
              <w:jc w:val="both"/>
              <w:rPr>
                <w:rFonts w:ascii="Arial Narrow" w:hAnsi="Arial Narrow" w:cs="Calibri"/>
                <w:color w:val="000000"/>
              </w:rPr>
            </w:pPr>
            <w:r w:rsidRPr="003A37E9">
              <w:rPr>
                <w:rFonts w:ascii="Arial Narrow" w:hAnsi="Arial Narrow" w:cs="Calibri"/>
                <w:b/>
                <w:bCs/>
                <w:color w:val="000000"/>
              </w:rPr>
              <w:t xml:space="preserve">LIMPIADOR DESINFECTANTE PARA PISO: </w:t>
            </w:r>
            <w:r w:rsidRPr="003A37E9">
              <w:rPr>
                <w:rFonts w:ascii="Arial Narrow" w:hAnsi="Arial Narrow" w:cs="Calibri"/>
                <w:color w:val="000000"/>
              </w:rPr>
              <w:t>presentación x 500 ml. multiusos limpia brilla, perfuma y desinfecta – antibacterial con fragancia a PINO, MANZANA, LAVANDA, TALCO, TUTIFRUTY, BABY, CANELA Y FLORAL, INGREDIENTES agua, tenso activonoionico fragancia, amonio cuaternario y color PH 6,5-8,0, DENSIDAD 0,98-1,03 INGREDIENTES Tensoactivo aniónico,Perfume,Tensoactivo no iónico,agua.</w:t>
            </w:r>
          </w:p>
          <w:p w:rsidR="003A37E9" w:rsidRPr="003A37E9" w:rsidRDefault="003A37E9" w:rsidP="00C443A5">
            <w:pPr>
              <w:ind w:hanging="2"/>
              <w:jc w:val="both"/>
              <w:rPr>
                <w:rFonts w:ascii="Arial Narrow" w:hAnsi="Arial Narrow"/>
                <w:b/>
                <w:bCs/>
                <w:color w:val="000000"/>
              </w:rPr>
            </w:pPr>
            <w:r w:rsidRPr="003A37E9">
              <w:rPr>
                <w:rFonts w:ascii="Arial Narrow" w:hAnsi="Arial Narrow" w:cs="Calibri"/>
                <w:color w:val="000000"/>
              </w:rPr>
              <w:t xml:space="preserve"> </w:t>
            </w:r>
            <w:r w:rsidRPr="003A37E9">
              <w:rPr>
                <w:rFonts w:ascii="Arial Narrow" w:hAnsi="Arial Narrow" w:cs="Calibri"/>
                <w:b/>
                <w:bCs/>
                <w:color w:val="000000"/>
              </w:rPr>
              <w:t>UNIDAD X 500 ML</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8</w:t>
            </w:r>
          </w:p>
        </w:tc>
        <w:tc>
          <w:tcPr>
            <w:tcW w:w="6289" w:type="dxa"/>
            <w:shd w:val="clear" w:color="auto" w:fill="auto"/>
            <w:vAlign w:val="center"/>
          </w:tcPr>
          <w:p w:rsidR="003A37E9" w:rsidRPr="003A37E9" w:rsidRDefault="003A37E9" w:rsidP="00C443A5">
            <w:pPr>
              <w:ind w:hanging="2"/>
              <w:jc w:val="both"/>
              <w:rPr>
                <w:rFonts w:ascii="Arial Narrow" w:hAnsi="Arial Narrow" w:cs="Calibri"/>
                <w:color w:val="000000"/>
              </w:rPr>
            </w:pPr>
            <w:r w:rsidRPr="003A37E9">
              <w:rPr>
                <w:rFonts w:ascii="Arial Narrow" w:hAnsi="Arial Narrow" w:cs="Calibri"/>
                <w:b/>
                <w:bCs/>
                <w:color w:val="000000"/>
              </w:rPr>
              <w:t xml:space="preserve">DETERGENTE EN POLVO: </w:t>
            </w:r>
            <w:r w:rsidRPr="003A37E9">
              <w:rPr>
                <w:rFonts w:ascii="Arial Narrow" w:hAnsi="Arial Narrow" w:cs="Calibri"/>
                <w:color w:val="000000"/>
              </w:rPr>
              <w:t xml:space="preserve">materia activa biodegradable. Para el lavado de todo tipo de ropa. Polvo granulado de color blanco con puntos azules PROPIEDADES  Materia Activa % 15%+/-0.5, IN-CC-001, Humedad % Max 6.0 IN-CC-001, pH solución al 1% (10+/- 1), Densidad g/cm3, 0.28 – 0.38 IN-00-001, Espumas, ml Min 180 IN-CC-001, Tripoli fosfato de sodio 8% IN-CC-001, Blanqueador óptico presente IN-CC-001, Silicato de sodio % 10+/-1, IN-CC-001 Carbonato de sodio % presente INCC-0011, Sulfato de sodio, presente IN- CC-001, Fragancia Floral, Limón y Natural IN-CC-001. </w:t>
            </w:r>
          </w:p>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BOLSA X 125 GR.</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9</w:t>
            </w:r>
          </w:p>
        </w:tc>
        <w:tc>
          <w:tcPr>
            <w:tcW w:w="6289" w:type="dxa"/>
            <w:shd w:val="clear" w:color="auto" w:fill="auto"/>
            <w:vAlign w:val="center"/>
          </w:tcPr>
          <w:p w:rsidR="003A37E9" w:rsidRPr="003A37E9" w:rsidRDefault="003A37E9" w:rsidP="00C443A5">
            <w:pPr>
              <w:ind w:hanging="2"/>
              <w:jc w:val="both"/>
              <w:rPr>
                <w:rFonts w:ascii="Arial Narrow" w:hAnsi="Arial Narrow" w:cs="Calibri"/>
                <w:b/>
                <w:bCs/>
                <w:color w:val="000000"/>
              </w:rPr>
            </w:pPr>
            <w:r w:rsidRPr="003A37E9">
              <w:rPr>
                <w:rFonts w:ascii="Arial Narrow" w:hAnsi="Arial Narrow" w:cs="Calibri"/>
                <w:b/>
                <w:bCs/>
                <w:color w:val="000000"/>
              </w:rPr>
              <w:t xml:space="preserve">JABON EN BARRA: </w:t>
            </w:r>
            <w:r w:rsidRPr="003A37E9">
              <w:rPr>
                <w:rFonts w:ascii="Arial Narrow" w:hAnsi="Arial Narrow" w:cs="Calibri"/>
                <w:color w:val="000000"/>
              </w:rPr>
              <w:t>Jabón en barra, producido por saponificación de grasas, para el lavado de todo tipo de ropa. Es biodegradable, EMPAQUE Y ROTULADO JABÓN AZUL EN BARRA (300 gramos) CAJA X 25UND X 300GR PRESENTACIÓN</w:t>
            </w:r>
            <w:r w:rsidRPr="003A37E9">
              <w:rPr>
                <w:rFonts w:ascii="Arial Narrow" w:hAnsi="Arial Narrow" w:cs="Calibri"/>
                <w:b/>
                <w:bCs/>
                <w:color w:val="000000"/>
              </w:rPr>
              <w:t xml:space="preserve"> </w:t>
            </w:r>
            <w:r w:rsidRPr="003A37E9">
              <w:rPr>
                <w:rFonts w:ascii="Arial Narrow" w:hAnsi="Arial Narrow" w:cs="Calibri"/>
                <w:color w:val="000000"/>
              </w:rPr>
              <w:t xml:space="preserve">Empaque bolsa de polietileno plástico. INGREDIENTES Jabón anhidro, glicerina, silicato de sodio, carbonato de calcio, colorante, fragancia y agua ESPECIFICACIONES TECNICAS Apariencia Pasta cuadrada de color azul Visual, Fragancia Citronela herbal Organoléptico, Jabón Anhidro, en % 68.0 ± 1.0, Alcali libre como NaOH, en % 0.30 Máx. Materia insoluble en alcohol, en % 16 Máx. Materia insoluble en agua, en % 8 Máx. Mínimo (300 gramos) para ropa de color y blanca, con los siguientes componentes: Jabón anhidro, glicerina, silicato de sodio, carbonato de calcio, colorante, fragancia y agua. Empaque / Embalaje Polipropileno Biorientado/ caja de cartón corrugado, bolsa de polietileno plástico. </w:t>
            </w:r>
            <w:r w:rsidRPr="003A37E9">
              <w:rPr>
                <w:rFonts w:ascii="Arial Narrow" w:hAnsi="Arial Narrow" w:cs="Calibri"/>
                <w:b/>
                <w:bCs/>
                <w:color w:val="000000"/>
              </w:rPr>
              <w:t>UNIDAD 300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10</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BLANQUEADOR DESINFECTANTE: </w:t>
            </w:r>
            <w:r w:rsidRPr="003A37E9">
              <w:rPr>
                <w:rFonts w:ascii="Arial Narrow" w:hAnsi="Arial Narrow" w:cs="Calibri"/>
                <w:color w:val="000000"/>
              </w:rPr>
              <w:t xml:space="preserve">Producto con una concentración de hipoclorito de sodio al 5.25% ideal para la desinfección de superficies. PRESENTACIÓN Botella plástico 450 ml INGREDIENTES a base de hipoclorito de sodio, para uso doméstico mínimo x 450 ml. PODER 4D - DESINFECTA, DESMANCHA, DESPERCUDE, DESODORIZA. INGREDIENTES: Agua, Hipoclorito de sodio o hiposodio, Soda caustica granulada o en escarcha, Cloruro de Sodio, Benzoato de sodio, Ácido oxálico Hipoclorito de Sodio Solución al 5.25%.  </w:t>
            </w:r>
            <w:r w:rsidRPr="003A37E9">
              <w:rPr>
                <w:rFonts w:ascii="Arial Narrow" w:hAnsi="Arial Narrow" w:cs="Calibri"/>
                <w:b/>
                <w:bCs/>
                <w:color w:val="000000"/>
              </w:rPr>
              <w:t>BOTELLA PLÁSTICO 450 ML</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SUAVIZANTE PARA ROPA: </w:t>
            </w:r>
            <w:r w:rsidRPr="003A37E9">
              <w:rPr>
                <w:rFonts w:ascii="Arial Narrow" w:hAnsi="Arial Narrow" w:cs="Calibri"/>
                <w:color w:val="000000"/>
              </w:rPr>
              <w:t xml:space="preserve">Aromatizante y suavizante líquido para ropa mínimo x 160ml, frescura activa antibacterial, empaque plástico abre fácil. Limpiador multiusos, elimina el 99.99% de bacterias que pueden causar malos olores, Color Morado, Azul, Verde, Olor Lavanda, Fresa con chocolate, orquídea lavanda y vainilla., Aspecto Cristalino, PH 7.5- 8.0, Solubilidad Completamente soluble en </w:t>
            </w:r>
            <w:r w:rsidRPr="003A37E9">
              <w:rPr>
                <w:rFonts w:ascii="Arial Narrow" w:hAnsi="Arial Narrow" w:cs="Calibri"/>
                <w:color w:val="000000"/>
              </w:rPr>
              <w:lastRenderedPageBreak/>
              <w:t xml:space="preserve">agua, Biodegradabilidad 100%,  Aromatizante y suavizante líquido para ropa mínimo x 160 ml. empaque plástico abre fácil  INGREDIENTES Trietanolamina, Formula: C6H15NO3, Grupo funcional: Grupos hidroxilos, Agua, Polímero, Ácido trialquilamino fosfónico. Color, Perfume. </w:t>
            </w:r>
            <w:r w:rsidRPr="003A37E9">
              <w:rPr>
                <w:rFonts w:ascii="Arial Narrow" w:hAnsi="Arial Narrow" w:cs="Calibri"/>
                <w:b/>
                <w:bCs/>
                <w:color w:val="000000"/>
              </w:rPr>
              <w:t>UNIDAD 160 ML</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12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PAÑOS HUMEDOS: </w:t>
            </w:r>
            <w:r w:rsidRPr="003A37E9">
              <w:rPr>
                <w:rFonts w:ascii="Arial Narrow" w:hAnsi="Arial Narrow" w:cs="Calibri"/>
                <w:color w:val="000000"/>
              </w:rPr>
              <w:t xml:space="preserve">Los pañitos húmedos, te ofrecen un cuidado confiable, porque gracias a su tela acolchada y su fórmula con caléndula, ayudan a suavizar y cuidar la piel. ESPECIFICACIONES Con eco fibras suaves como algodón, Limpieza efectiva, control de olores, triple hoja absorbente, Hipo alergénicas, sin parabenos, sin alcohol, </w:t>
            </w:r>
            <w:r w:rsidRPr="003A37E9">
              <w:rPr>
                <w:rFonts w:ascii="Arial Narrow" w:hAnsi="Arial Narrow" w:cs="Calibri"/>
                <w:b/>
                <w:bCs/>
                <w:color w:val="000000"/>
              </w:rPr>
              <w:t>PAQUETE MÍNIMO DE 24 UDS</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ESCOBA CERDA SUAVE: </w:t>
            </w:r>
            <w:r w:rsidRPr="003A37E9">
              <w:rPr>
                <w:rFonts w:ascii="Arial Narrow" w:hAnsi="Arial Narrow" w:cs="Calibri"/>
                <w:color w:val="000000"/>
              </w:rPr>
              <w:t>escoba tipo zuliana, base con acople tipo rosca en plástico rígido de polipropileno de primera calidad de alto impacto, fibras en poliéster ( PET/NYLON) diámetro de 0.4 cms x 10 cms de altura, área de barrido de 8 cms se ancho por 35 cms de largo, cerdas suaves de nylon pet, cabo en madera de 120 cms de longitud con acople de rosca para la base de la escoba en plástico rigido de polietileno de alto impacro</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TRAPERO MECHA: </w:t>
            </w:r>
            <w:r w:rsidRPr="003A37E9">
              <w:rPr>
                <w:rFonts w:ascii="Arial Narrow" w:hAnsi="Arial Narrow" w:cs="Calibri"/>
                <w:color w:val="000000"/>
              </w:rPr>
              <w:t xml:space="preserve">con hilos de algodón. Suaves, ligeros y muy resistentes. Alta durabilidad, ligeros que evitan el cansancio del usuario ayudando hacer más rápida y eficaz la limpieza. Gran capacidad de absorción, logrando un secado más rápido de los pisos, fácilmente lavables. Tamaño Industrial, Mediano, Super Industrial Color Blanco, Negro  </w:t>
            </w:r>
            <w:r w:rsidRPr="003A37E9">
              <w:rPr>
                <w:rFonts w:ascii="Arial Narrow" w:hAnsi="Arial Narrow" w:cs="Calibri"/>
                <w:b/>
                <w:bCs/>
                <w:color w:val="000000"/>
              </w:rPr>
              <w:t>UNIDAD POR 250 GR</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15</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ACETAMINOFEN X 500 MG: </w:t>
            </w:r>
            <w:r w:rsidRPr="003A37E9">
              <w:rPr>
                <w:rFonts w:ascii="Arial Narrow" w:hAnsi="Arial Narrow" w:cs="Calibri"/>
                <w:color w:val="000000"/>
              </w:rPr>
              <w:t xml:space="preserve">Son formas farmacéuticas sólidas, generalmente redondas, con una dosificación exacta del medicamento contenido en su interior. Ingrediente  Activo: ACETAMINOFEN  87% EQUIVALENTE A ACETAMINOFEN ESPECIFICACIONES 500 mg de acetaminofén y Excipientes ANALGÉSICO - ANTIPIRÉTICO USOS: TRATAMIENTO DEL DOLOR DE LEVE A MODERADO Y LA FIEBRE INCLUYENDO: DOLOR DE CABEZA DOLOR MUSCULAR DOLOR DE GARGANTA DOLOR MUSCULO ESQUELÉTICO FIEBRE Y DOLOR DESPUÉS DE LA VACUNACIÓN/INMUNIZACIÓN DOLOR DESPUÉS DE PROCEDIMIENTOS DENTALES/EXTRACCIÓN DENTAL DOLOR DENTAL DOLOR DE OÍDO/OTALGIA DOLOR Y FIEBRE ASOCIADOS CON INFECCIONES DEL TRACTO RESPIRATORIO INCLUYENDO GRIPAS Y RESFRIADOS. caja x 200 tab recubiertas   </w:t>
            </w:r>
            <w:r w:rsidRPr="003A37E9">
              <w:rPr>
                <w:rFonts w:ascii="Arial Narrow" w:hAnsi="Arial Narrow" w:cs="Calibri"/>
                <w:b/>
                <w:bCs/>
                <w:color w:val="000000"/>
              </w:rPr>
              <w:t>ACETAMINOFEN X 500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16</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BEBIDA GRIPA NOCHE: </w:t>
            </w:r>
            <w:r w:rsidRPr="003A37E9">
              <w:rPr>
                <w:rFonts w:ascii="Arial Narrow" w:hAnsi="Arial Narrow" w:cs="Calibri"/>
                <w:color w:val="000000"/>
              </w:rPr>
              <w:t xml:space="preserve">COMPOSICIÓN:  Cada SOBRE PAX NOCHE GRANULADO contiene acetaminofén 500 mg. Fenilefrina HCl 10 mg. INDICACIONES: PAX NOCHE medicación sintomática del resfriado común. PRECAUCIONES, CONTRAINDICACIONES   Y ADVERTENCIAS: Hipersensibilidad a los componentes de la fórmula.  ESPECIFICACIONES BEBIDA GRIPA NOCHE: sobre con polvo granulado para reconstruir a solución oral, contiene acetaminofén 500 mg, difenhidramina clorhidrato 25 mg; Fenilefrina clorhidrato 10 mg excipientes cs; Cond Manipulación HWC; código Estadístico: División 2; Mercado Antigripal; Submercado Panela y limón;  Concentración  BCL  no  aplica;  Clasificación  PTR  punto  regular; Segmentación BCL no aplica ; Und productiva planta Solidos; Forma farmacéutica Polvos y granulados; Condiciones de fábrica No Estéril; Sustancia Est Medicamento Común; Vía de administración Oral; Fabricación Propia SII; Bioeqiuvalencia NO;       </w:t>
            </w:r>
            <w:r w:rsidRPr="003A37E9">
              <w:rPr>
                <w:rFonts w:ascii="Arial Narrow" w:hAnsi="Arial Narrow" w:cs="Calibri"/>
                <w:b/>
                <w:bCs/>
                <w:color w:val="000000"/>
              </w:rPr>
              <w:t>PESO MÍNIMO DEL SOBRE 15 GR</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17</w:t>
            </w:r>
          </w:p>
        </w:tc>
        <w:tc>
          <w:tcPr>
            <w:tcW w:w="6289" w:type="dxa"/>
            <w:shd w:val="clear" w:color="auto" w:fill="auto"/>
            <w:vAlign w:val="center"/>
          </w:tcPr>
          <w:p w:rsidR="003A37E9" w:rsidRPr="003A37E9" w:rsidRDefault="003A37E9" w:rsidP="00FF75A2">
            <w:pPr>
              <w:ind w:hanging="2"/>
              <w:jc w:val="both"/>
              <w:rPr>
                <w:rFonts w:ascii="Arial Narrow" w:hAnsi="Arial Narrow"/>
                <w:b/>
                <w:bCs/>
                <w:color w:val="000000"/>
              </w:rPr>
            </w:pPr>
            <w:r w:rsidRPr="003A37E9">
              <w:rPr>
                <w:rFonts w:ascii="Arial Narrow" w:hAnsi="Arial Narrow" w:cs="Calibri"/>
                <w:b/>
                <w:bCs/>
                <w:color w:val="000000"/>
              </w:rPr>
              <w:t xml:space="preserve">BEBIDA GRIPA DIA: COMPOSICIÓN:   </w:t>
            </w:r>
            <w:r w:rsidRPr="003A37E9">
              <w:rPr>
                <w:rFonts w:ascii="Arial Narrow" w:hAnsi="Arial Narrow" w:cs="Calibri"/>
                <w:color w:val="000000"/>
              </w:rPr>
              <w:t xml:space="preserve">Cada   SOBRE   PAX   DÍA GRANULADO contiene acetaminofén 500 mg. Fenilefrina HCl 10 mg. INDICACIONES: PAX DÍA medicación sintomática del resfriado común. PRECAUCIONES, CONTRAINDICACIONES   Y ADVERTENCIAS: Hipersensibilidad a los componentes de la fórmula. ESPECIFICACIONES BEBIDA GRIPA DIA: sobre con polvo granulado para reconstruir a solución oral, contiene acetaminofén 500 mg, Diclorhidrato de levocetirizina 2,5 mg; clorhidrato de Fenilefrina 20 mg excipientes cs; Cond Manipulación HWC; Código Estadístico: División 2; Mercado Antigripal; </w:t>
            </w:r>
            <w:r w:rsidRPr="003A37E9">
              <w:rPr>
                <w:rFonts w:ascii="Arial Narrow" w:hAnsi="Arial Narrow" w:cs="Calibri"/>
                <w:color w:val="000000"/>
              </w:rPr>
              <w:lastRenderedPageBreak/>
              <w:t xml:space="preserve">Submercado NTR Neutro; Concentración BCL no aplica; Clasificación PTR punto regular; Segmentación BCL no aplica; Und productiva planta Solidos; Forma farmacéutica Polvos y granulados. Condiciones de fábrica No Estéril; Sustancia Est medicamento Común; Vía de administración Oral; Fabricación Propia SII; Bioeqiuvalencia NO.       </w:t>
            </w:r>
            <w:r w:rsidRPr="003A37E9">
              <w:rPr>
                <w:rFonts w:ascii="Arial Narrow" w:hAnsi="Arial Narrow" w:cs="Calibri"/>
                <w:b/>
                <w:bCs/>
                <w:color w:val="000000"/>
              </w:rPr>
              <w:t>PESO MÍNIMO DEL SOBRE DE 15 G</w:t>
            </w:r>
          </w:p>
        </w:tc>
        <w:tc>
          <w:tcPr>
            <w:tcW w:w="1133" w:type="dxa"/>
            <w:vAlign w:val="center"/>
          </w:tcPr>
          <w:p w:rsidR="003A37E9" w:rsidRPr="003A37E9" w:rsidRDefault="003A37E9" w:rsidP="00C443A5">
            <w:pPr>
              <w:ind w:hanging="2"/>
              <w:jc w:val="center"/>
              <w:rPr>
                <w:rFonts w:ascii="Arial Narrow" w:hAnsi="Arial Narrow" w:cs="Calibri"/>
                <w:b/>
                <w:bCs/>
                <w:color w:val="000000"/>
              </w:rPr>
            </w:pP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18</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COMPRIMIDO EFERVESCENTE: </w:t>
            </w:r>
            <w:r w:rsidRPr="003A37E9">
              <w:rPr>
                <w:rFonts w:ascii="Arial Narrow" w:hAnsi="Arial Narrow" w:cs="Calibri"/>
                <w:color w:val="000000"/>
              </w:rPr>
              <w:t>Comprimidos efervescentes, redondos y de color blanco. Alivio sintomático de las molestias gástricas ocasionales relacionadas con hiperacidez (acidez de estómago, ardores)  Los comprimidos se tomarán de 20 minutos a 1 hora después de las comidas, totalmente disueltos en un vaso de agua y una vez que haya cesado la efervescencia, con el fin de disminuir la distensión abdominal  ESPECIFICACIONES Comprimidos efervescentes PRINCIPIO ACTIVO: Ácido acetilsalicílico 0,324g. Bicarbonato de sodio 1.976 g. Ácido cítrico 1.000 g. antiácidos que actúan disminuyendo el exceso de acidez del estómago indicado en el alivio sintomático de la acidez y ardor de estómago, en adultos y adolescentes a partir de 12 años.</w:t>
            </w:r>
            <w:r w:rsidRPr="003A37E9">
              <w:rPr>
                <w:rFonts w:ascii="Arial Narrow" w:hAnsi="Arial Narrow" w:cs="Calibri"/>
                <w:b/>
                <w:bCs/>
                <w:color w:val="000000"/>
              </w:rPr>
              <w:t xml:space="preserve"> CAJA X 14 TABLETAS X 0.324 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19</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ESPONJA ABRASIVA SABRA COLOR VERDE: </w:t>
            </w:r>
            <w:r w:rsidRPr="003A37E9">
              <w:rPr>
                <w:rFonts w:ascii="Arial Narrow" w:hAnsi="Arial Narrow" w:cs="Calibri"/>
                <w:color w:val="000000"/>
              </w:rPr>
              <w:t>Fibra de color verde abrasiva que no se oxida, líder en rendimiento, se utiliza para una limpieza altamente efectiva de múltiples superficies como utensilios y artefactos de cocina, mesones, pisos, etc. Está compuesta por fibra sintética, resina y mineral abrasivo que es el responsable de la acción de remoción de suciedades en diferentes superficies. Esta fibra tiene el grano mineral abrasivo distribuido uniformemente por toda la superficie tanto exterior como interior de la fibra. múltiples superficies: ollas, vajillas, tableros, mesones, lavatorios, utensilios de cocina, pisos, paredes, etc</w:t>
            </w:r>
            <w:r w:rsidRPr="003A37E9">
              <w:rPr>
                <w:rFonts w:ascii="Arial Narrow" w:hAnsi="Arial Narrow" w:cs="Calibri"/>
                <w:b/>
                <w:bCs/>
                <w:color w:val="000000"/>
              </w:rPr>
              <w:t xml:space="preserve">    ESPONJILLA ABRASIVA 9X13CM TIPO SABRA.</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20</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KOLA GRANULADA: </w:t>
            </w:r>
            <w:r w:rsidRPr="003A37E9">
              <w:rPr>
                <w:rFonts w:ascii="Arial Narrow" w:hAnsi="Arial Narrow" w:cs="Calibri"/>
                <w:color w:val="000000"/>
              </w:rPr>
              <w:t xml:space="preserve">Kola Granulada que contribuye a la nutrición y bienestar de toda tu familia. Contiene 11 vitaminas (Vitamina A,B,C,D) y 3 minerales (Hierro, Calcio, Fosforo) que proporcionan energía y vitalidad diaria, ayudan a fortalecer el sistema inmune y se recomienda acompañarlo de una alimentación normal y balanceada. • Excelente fuente de vitaminas, minerales y buena fuente de hierro. - Vitamina B1, B2 y B3: Contribuye al metabolismo energético normal. - Vitamina B12: Contribuye a la formación normal de glóbulos rojos. - Vitamina D3: Ayuda a la absorción y utilización normal del calcio y fósforo. • Este producto ayuda a complementar los requerimientos diarios de vitaminas y minerales que el cuerpo necesita. </w:t>
            </w:r>
            <w:r w:rsidRPr="003A37E9">
              <w:rPr>
                <w:rFonts w:ascii="Arial Narrow" w:hAnsi="Arial Narrow" w:cs="Calibri"/>
                <w:b/>
                <w:bCs/>
                <w:color w:val="000000"/>
              </w:rPr>
              <w:t>PRESENTACIÓN: SOBRE X 25 GR.</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21</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VITAMINA C: </w:t>
            </w:r>
            <w:r w:rsidRPr="003A37E9">
              <w:rPr>
                <w:rFonts w:ascii="Arial Narrow" w:hAnsi="Arial Narrow" w:cs="Calibri"/>
                <w:color w:val="000000"/>
              </w:rPr>
              <w:t>es un suplemento vitamínico el cual se encuentra indicado en los estados carenciales de vitamina C, como consecuencia de aumento en los requerimientos diarios de vitamina C o por disminución en su ingesta. Es un antioxidante que protege contra daños producidos por los radicales libres causantes de enfermedades degenerativas pero sus beneficios clínicos no han sido demostrados plenamente en el ser humano. COMPOSICIÓN: Cada TABLETA masticable de VITAMINA C contiene 500 mg de ácido ascórbico; excipientes c.s</w:t>
            </w:r>
            <w:r w:rsidRPr="003A37E9">
              <w:rPr>
                <w:rFonts w:ascii="Arial Narrow" w:hAnsi="Arial Narrow" w:cs="Calibri"/>
                <w:b/>
                <w:bCs/>
                <w:color w:val="000000"/>
              </w:rPr>
              <w:t xml:space="preserve"> PRESENTACIÓN: DISPLAY X 100, TABLETAS MASTICABLES X 500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22</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PROTECTOR SOLAR:  </w:t>
            </w:r>
            <w:r w:rsidRPr="003A37E9">
              <w:rPr>
                <w:rFonts w:ascii="Arial Narrow" w:hAnsi="Arial Narrow" w:cs="Calibri"/>
                <w:color w:val="000000"/>
              </w:rPr>
              <w:t>Crema de color blanco, sin aroma y de rápida absorción, que protege la piel de la exposición de rayos UVA y UVB. Contiene dióxido de titanio y aluminio como pantalla solar y vitamina E. Te protege incluso cuando estas debajo del agua y resiste al sudor. SUNDOWN amigable con el medio ambiente tiene envases a base de polipropileno de caña de azúcar y material reciclado. No emite CO2 y lo retira de la atmósfera. Dermatológicamente probado. Te protege de las quemaduras causadas por la exposición al sol gracias a sus filtros contra los rayos UVA Y UVB CARACTERISTICAS: Protector Solar FPS 50 previene la aparición de manchas en la piel, el cáncer de piel, foto envejecimiento y arrugas prematuras, fácil de aplicar. Registro Sanitario NSOC84993-18CO, Condiciones Almacenamiento Ambiente Fresco 9o a 15º, CUM 20143783.</w:t>
            </w:r>
            <w:r w:rsidRPr="003A37E9">
              <w:rPr>
                <w:rFonts w:ascii="Arial Narrow" w:hAnsi="Arial Narrow" w:cs="Calibri"/>
                <w:b/>
                <w:bCs/>
                <w:color w:val="000000"/>
              </w:rPr>
              <w:t xml:space="preserve"> CAJA X 24 SOBRES DE 10 GRAMOS.</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lastRenderedPageBreak/>
              <w:t>23</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JABON DE LOZA DISCO: </w:t>
            </w:r>
            <w:r w:rsidRPr="003A37E9">
              <w:rPr>
                <w:rFonts w:ascii="Arial Narrow" w:hAnsi="Arial Narrow" w:cs="Calibri"/>
                <w:color w:val="000000"/>
              </w:rPr>
              <w:t>conocido químicamente como Alquilbenceno Sulfonato lineal, es un surfactante usado ampliamente en la industria de detergentes por su desempeño y seguridad con el ambiente. Este no genera riesgo para la salud de humanos, animales, plantas y vida acuática (ver Painter, H.A., “Anionic Surfactants”, Vol 3, Part F pg 1-88 y McAvoy, D.C. 1992 “Fate of LAS in the inviroment”). el tensoactivo descrito sufre una biodegradación completa por la acción de bacterias y otros microorganismos presentes en el ambiente, y se convierten en dióxido de carbono, agua y sales solubles. Lo anterior según se ha demostrado, ocurre en forma muy rápida y se ve favorecido bajo condiciones aeróbicas, aunque las condiciones anaeróbicas no constituyen una barrera para su biodegradación. Además, la rata de biodegradación de estos Ingredientes Activos es comparable a la de materiales como la glucosa y la celulosa (fibra de plantas), lo cual lo hace un componente amigable con la naturaleza.  JABON DISCO</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r w:rsidR="003A37E9" w:rsidRPr="003A37E9" w:rsidTr="00C443A5">
        <w:trPr>
          <w:trHeight w:val="330"/>
        </w:trPr>
        <w:tc>
          <w:tcPr>
            <w:tcW w:w="673" w:type="dxa"/>
            <w:shd w:val="clear" w:color="auto" w:fill="F7CAAC"/>
            <w:vAlign w:val="center"/>
          </w:tcPr>
          <w:p w:rsidR="003A37E9" w:rsidRPr="003A37E9" w:rsidRDefault="003A37E9" w:rsidP="00C443A5">
            <w:pPr>
              <w:ind w:hanging="2"/>
              <w:jc w:val="both"/>
              <w:rPr>
                <w:rFonts w:ascii="Arial Narrow" w:eastAsia="Tahoma" w:hAnsi="Arial Narrow" w:cs="Calibri"/>
                <w:b/>
                <w:color w:val="000000"/>
              </w:rPr>
            </w:pPr>
            <w:r w:rsidRPr="003A37E9">
              <w:rPr>
                <w:rFonts w:ascii="Arial Narrow" w:eastAsia="Tahoma" w:hAnsi="Arial Narrow" w:cs="Calibri"/>
                <w:b/>
                <w:color w:val="000000"/>
              </w:rPr>
              <w:t>24</w:t>
            </w:r>
          </w:p>
        </w:tc>
        <w:tc>
          <w:tcPr>
            <w:tcW w:w="6289" w:type="dxa"/>
            <w:shd w:val="clear" w:color="auto" w:fill="auto"/>
            <w:vAlign w:val="center"/>
          </w:tcPr>
          <w:p w:rsidR="003A37E9" w:rsidRPr="003A37E9" w:rsidRDefault="003A37E9" w:rsidP="00C443A5">
            <w:pPr>
              <w:ind w:hanging="2"/>
              <w:jc w:val="both"/>
              <w:rPr>
                <w:rFonts w:ascii="Arial Narrow" w:hAnsi="Arial Narrow"/>
                <w:b/>
                <w:bCs/>
                <w:color w:val="000000"/>
              </w:rPr>
            </w:pPr>
            <w:r w:rsidRPr="003A37E9">
              <w:rPr>
                <w:rFonts w:ascii="Arial Narrow" w:hAnsi="Arial Narrow" w:cs="Calibri"/>
                <w:b/>
                <w:bCs/>
                <w:color w:val="000000"/>
              </w:rPr>
              <w:t xml:space="preserve">IBUPROFENO:  </w:t>
            </w:r>
            <w:r w:rsidRPr="003A37E9">
              <w:rPr>
                <w:rFonts w:ascii="Arial Narrow" w:hAnsi="Arial Narrow" w:cs="Calibri"/>
                <w:color w:val="000000"/>
              </w:rPr>
              <w:t>Ibuprofeno (800 mg). Se utiliza para reducir la fiebre y aliviar los dolores menores de cefalea dolor muscular artritis periodos menstruales resfriado común dolor de muelas y dolor de espalda. Blíster x 10 Tabletas. Caja x 50 Tabletas. ESPECIFICACIONES TECNICAS Cada cápsula contiene: Ibuprofeno (D.O.E) 800 mg, solubilizado, relación de excipientes: Macrogol 600, Hidróxido de Potasio, Sorbitol, (E-420), Sorbían, Manitol, Gelatina y Opacode, Tinta Negra (Negro Óxido de Hierro (E172), Propilenglicol, Acetoflalato de Polivinilo) Naturaleza y contenido del Envase. Envase Blíster de PVC/PE/PVdC/Aluminio.</w:t>
            </w:r>
            <w:r w:rsidRPr="003A37E9">
              <w:rPr>
                <w:rFonts w:ascii="Arial Narrow" w:hAnsi="Arial Narrow" w:cs="Calibri"/>
                <w:b/>
                <w:bCs/>
                <w:color w:val="000000"/>
              </w:rPr>
              <w:t xml:space="preserve"> IBUPROFENO (800 MG).</w:t>
            </w:r>
          </w:p>
        </w:tc>
        <w:tc>
          <w:tcPr>
            <w:tcW w:w="1133" w:type="dxa"/>
            <w:vAlign w:val="center"/>
          </w:tcPr>
          <w:p w:rsidR="003A37E9" w:rsidRPr="003A37E9" w:rsidRDefault="003A37E9" w:rsidP="00C443A5">
            <w:pPr>
              <w:ind w:hanging="2"/>
              <w:jc w:val="center"/>
              <w:rPr>
                <w:rFonts w:ascii="Arial Narrow" w:hAnsi="Arial Narrow" w:cs="Calibri"/>
                <w:b/>
                <w:bCs/>
                <w:color w:val="000000"/>
              </w:rPr>
            </w:pPr>
            <w:r w:rsidRPr="003A37E9">
              <w:rPr>
                <w:rFonts w:ascii="Arial Narrow" w:hAnsi="Arial Narrow" w:cs="Calibri"/>
                <w:b/>
                <w:bCs/>
                <w:color w:val="000000"/>
              </w:rPr>
              <w:t>UNIDAD</w:t>
            </w:r>
          </w:p>
        </w:tc>
        <w:tc>
          <w:tcPr>
            <w:tcW w:w="1133" w:type="dxa"/>
          </w:tcPr>
          <w:p w:rsidR="003A37E9" w:rsidRPr="003A37E9" w:rsidRDefault="003A37E9" w:rsidP="00C443A5">
            <w:pPr>
              <w:ind w:hanging="2"/>
              <w:jc w:val="center"/>
              <w:rPr>
                <w:rFonts w:ascii="Arial Narrow" w:hAnsi="Arial Narrow" w:cs="Calibri"/>
                <w:b/>
                <w:bCs/>
                <w:color w:val="000000"/>
              </w:rPr>
            </w:pPr>
          </w:p>
        </w:tc>
      </w:tr>
    </w:tbl>
    <w:p w:rsidR="00296CE1" w:rsidRDefault="00296CE1">
      <w:pPr>
        <w:jc w:val="both"/>
        <w:rPr>
          <w:rFonts w:ascii="Arial Narrow" w:eastAsia="Arial Narrow" w:hAnsi="Arial Narrow" w:cs="Arial Narrow"/>
          <w:b/>
          <w:bCs/>
        </w:rPr>
      </w:pPr>
    </w:p>
    <w:p w:rsidR="00296CE1" w:rsidRDefault="00296CE1">
      <w:pPr>
        <w:jc w:val="both"/>
        <w:rPr>
          <w:rFonts w:ascii="Arial Narrow" w:eastAsia="Arial Narrow" w:hAnsi="Arial Narrow" w:cs="Arial Narrow"/>
          <w:b/>
          <w:bCs/>
        </w:rPr>
      </w:pPr>
    </w:p>
    <w:p w:rsidR="00296CE1" w:rsidRDefault="00296CE1">
      <w:pPr>
        <w:rPr>
          <w:rFonts w:ascii="Arial" w:eastAsia="Arial" w:hAnsi="Arial" w:cs="Arial"/>
          <w:b/>
          <w:bCs/>
        </w:rPr>
      </w:pPr>
    </w:p>
    <w:p w:rsidR="00296CE1" w:rsidRDefault="00A76320">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Atentamente, </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w:t>
      </w:r>
    </w:p>
    <w:p w:rsidR="00296CE1" w:rsidRDefault="00A76320">
      <w:pPr>
        <w:rPr>
          <w:rFonts w:ascii="Arial" w:eastAsia="Arial" w:hAnsi="Arial" w:cs="Arial"/>
        </w:rPr>
      </w:pPr>
      <w:r>
        <w:rPr>
          <w:rFonts w:ascii="Arial" w:eastAsia="Arial" w:hAnsi="Arial" w:cs="Arial"/>
        </w:rPr>
        <w:t>NOMBRE: 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w:t>
      </w:r>
    </w:p>
    <w:p w:rsidR="00296CE1" w:rsidRDefault="00A76320">
      <w:pPr>
        <w:rPr>
          <w:rFonts w:ascii="Arial" w:eastAsia="Arial" w:hAnsi="Arial" w:cs="Arial"/>
        </w:rPr>
      </w:pPr>
      <w:r>
        <w:rPr>
          <w:rFonts w:ascii="Arial" w:eastAsia="Arial" w:hAnsi="Arial" w:cs="Arial"/>
        </w:rPr>
        <w:t>NÚMERO DE TELÉFONO_________________________</w:t>
      </w:r>
    </w:p>
    <w:p w:rsidR="00296CE1" w:rsidRDefault="00A76320">
      <w:pPr>
        <w:rPr>
          <w:rFonts w:ascii="Arial" w:eastAsia="Arial" w:hAnsi="Arial" w:cs="Arial"/>
        </w:rPr>
      </w:pPr>
      <w:r>
        <w:rPr>
          <w:rFonts w:ascii="Arial" w:eastAsia="Arial" w:hAnsi="Arial" w:cs="Arial"/>
        </w:rPr>
        <w:t>NÚMERO DE FAX_________________________</w:t>
      </w:r>
    </w:p>
    <w:p w:rsidR="00296CE1" w:rsidRDefault="00A76320">
      <w:pPr>
        <w:rPr>
          <w:rFonts w:ascii="Arial" w:eastAsia="Arial" w:hAnsi="Arial" w:cs="Arial"/>
        </w:rPr>
      </w:pPr>
      <w:r>
        <w:rPr>
          <w:rFonts w:ascii="Arial" w:eastAsia="Arial" w:hAnsi="Arial" w:cs="Arial"/>
        </w:rPr>
        <w:t>CORREO ELECTRÓNICO_________________________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4922BA" w:rsidRDefault="004922BA">
      <w:pPr>
        <w:widowControl w:val="0"/>
        <w:pBdr>
          <w:top w:val="nil"/>
          <w:left w:val="nil"/>
          <w:bottom w:val="nil"/>
          <w:right w:val="nil"/>
          <w:between w:val="nil"/>
        </w:pBdr>
        <w:jc w:val="center"/>
        <w:rPr>
          <w:rFonts w:ascii="Arial" w:eastAsia="Arial" w:hAnsi="Arial" w:cs="Arial"/>
          <w:b/>
          <w:bCs/>
          <w:color w:val="000000"/>
        </w:rPr>
      </w:pPr>
    </w:p>
    <w:p w:rsidR="004922BA" w:rsidRDefault="004922BA">
      <w:pPr>
        <w:widowControl w:val="0"/>
        <w:pBdr>
          <w:top w:val="nil"/>
          <w:left w:val="nil"/>
          <w:bottom w:val="nil"/>
          <w:right w:val="nil"/>
          <w:between w:val="nil"/>
        </w:pBdr>
        <w:jc w:val="center"/>
        <w:rPr>
          <w:rFonts w:ascii="Arial" w:eastAsia="Arial" w:hAnsi="Arial" w:cs="Arial"/>
          <w:b/>
          <w:bCs/>
          <w:color w:val="000000"/>
        </w:rPr>
      </w:pPr>
    </w:p>
    <w:p w:rsidR="004922BA" w:rsidRDefault="004922BA">
      <w:pPr>
        <w:widowControl w:val="0"/>
        <w:pBdr>
          <w:top w:val="nil"/>
          <w:left w:val="nil"/>
          <w:bottom w:val="nil"/>
          <w:right w:val="nil"/>
          <w:between w:val="nil"/>
        </w:pBdr>
        <w:jc w:val="center"/>
        <w:rPr>
          <w:rFonts w:ascii="Arial" w:eastAsia="Arial" w:hAnsi="Arial" w:cs="Arial"/>
          <w:b/>
          <w:bCs/>
          <w:color w:val="000000"/>
        </w:rPr>
      </w:pPr>
    </w:p>
    <w:p w:rsidR="004922BA" w:rsidRDefault="004922BA">
      <w:pPr>
        <w:widowControl w:val="0"/>
        <w:pBdr>
          <w:top w:val="nil"/>
          <w:left w:val="nil"/>
          <w:bottom w:val="nil"/>
          <w:right w:val="nil"/>
          <w:between w:val="nil"/>
        </w:pBdr>
        <w:jc w:val="center"/>
        <w:rPr>
          <w:rFonts w:ascii="Arial" w:eastAsia="Arial" w:hAnsi="Arial" w:cs="Arial"/>
          <w:b/>
          <w:bCs/>
          <w:color w:val="000000"/>
        </w:rPr>
      </w:pPr>
    </w:p>
    <w:p w:rsidR="004922BA" w:rsidRDefault="004922BA">
      <w:pPr>
        <w:widowControl w:val="0"/>
        <w:pBdr>
          <w:top w:val="nil"/>
          <w:left w:val="nil"/>
          <w:bottom w:val="nil"/>
          <w:right w:val="nil"/>
          <w:between w:val="nil"/>
        </w:pBdr>
        <w:jc w:val="center"/>
        <w:rPr>
          <w:rFonts w:ascii="Arial" w:eastAsia="Arial" w:hAnsi="Arial" w:cs="Arial"/>
          <w:b/>
          <w:bCs/>
          <w:color w:val="000000"/>
        </w:rPr>
      </w:pPr>
      <w:bookmarkStart w:id="1" w:name="_GoBack"/>
      <w:bookmarkEnd w:id="1"/>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 4</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MODELO DEL ACUERDO DE CONSORCIO O DE UNIÓN TEMPORAL</w:t>
      </w: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(Según sea el caso)</w:t>
      </w: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identificado con la C.C. No._________ de _______. ,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tabs>
          <w:tab w:val="left" w:pos="2127"/>
        </w:tabs>
        <w:ind w:right="49" w:hanging="2"/>
        <w:jc w:val="both"/>
        <w:rPr>
          <w:rFonts w:ascii="Arial Narrow" w:eastAsia="Arial Narrow" w:hAnsi="Arial Narrow" w:cs="Arial Narrow"/>
          <w:sz w:val="22"/>
          <w:szCs w:val="22"/>
        </w:rPr>
      </w:pPr>
      <w:bookmarkStart w:id="2" w:name="_heading=h.tyjcwt" w:colFirst="0" w:colLast="0"/>
      <w:bookmarkEnd w:id="2"/>
      <w:r>
        <w:rPr>
          <w:rFonts w:ascii="Arial Narrow" w:eastAsia="Arial Narrow" w:hAnsi="Arial Narrow" w:cs="Arial Narrow"/>
          <w:b/>
          <w:bCs/>
        </w:rPr>
        <w:t xml:space="preserve">CLÁUSULA PRIMERA: </w:t>
      </w:r>
      <w:r>
        <w:rPr>
          <w:rFonts w:ascii="Arial Narrow" w:eastAsia="Arial Narrow" w:hAnsi="Arial Narrow" w:cs="Arial Narrow"/>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w:t>
      </w:r>
      <w:r w:rsidR="00FF75A2">
        <w:rPr>
          <w:rFonts w:ascii="Arial Narrow" w:eastAsia="Arial Narrow" w:hAnsi="Arial Narrow" w:cs="Arial Narrow"/>
        </w:rPr>
        <w:t>14</w:t>
      </w:r>
      <w:r>
        <w:rPr>
          <w:rFonts w:ascii="Arial Narrow" w:eastAsia="Arial Narrow" w:hAnsi="Arial Narrow" w:cs="Arial Narrow"/>
        </w:rPr>
        <w:t xml:space="preserve"> de 202</w:t>
      </w:r>
      <w:r w:rsidR="00E67CBC">
        <w:rPr>
          <w:rFonts w:ascii="Arial Narrow" w:eastAsia="Arial Narrow" w:hAnsi="Arial Narrow" w:cs="Arial Narrow"/>
        </w:rPr>
        <w:t>6</w:t>
      </w:r>
      <w:r>
        <w:rPr>
          <w:rFonts w:ascii="Arial Narrow" w:eastAsia="Arial Narrow" w:hAnsi="Arial Narrow" w:cs="Arial Narrow"/>
        </w:rPr>
        <w:t xml:space="preserve"> cuyo objeto es </w:t>
      </w:r>
      <w:r w:rsidR="003F5650" w:rsidRPr="003F5650">
        <w:rPr>
          <w:rFonts w:ascii="Arial Narrow" w:eastAsia="Arial Narrow" w:hAnsi="Arial Narrow" w:cs="Arial"/>
          <w:b/>
          <w:bCs/>
          <w:color w:val="FF0000"/>
        </w:rPr>
        <w:t xml:space="preserve">CONTRATAR A VALORES UNITARIOS POR MONTO AGOTABLE EL SUMINISTRO DE ELEMENTOS DE ASEO </w:t>
      </w:r>
      <w:r w:rsidR="003F5650" w:rsidRPr="003F5650">
        <w:rPr>
          <w:rFonts w:ascii="Arial Narrow" w:eastAsia="Arial Narrow" w:hAnsi="Arial Narrow" w:cs="Arial"/>
          <w:b/>
          <w:bCs/>
          <w:color w:val="FF0000"/>
          <w:lang w:val="es-CO"/>
        </w:rPr>
        <w:t>PERSONAL, DE ASEO GENERAL Y MEDICAMENTOS CON DESTINO AL EXPENDIO, PARA LA VENTA A LA POBLACIÓN PRIVADA DE LA LIBERTAD DEL COMPLEJO CARCELARIO Y PENITENCIARIO CON ALTA Y MEDIA SEGURIDAD DE IBAGUÉ PICALEÑA-INCLUYE PABELLÓN DE RECLUSIÓN ESPECIAL- ERE COIBA</w:t>
      </w:r>
      <w:r w:rsidR="003F5650">
        <w:rPr>
          <w:rFonts w:ascii="Arial Narrow" w:eastAsia="Arial Narrow" w:hAnsi="Arial Narrow" w:cs="Arial"/>
          <w:b/>
          <w:bCs/>
          <w:color w:val="FF0000"/>
          <w:lang w:val="es-CO"/>
        </w:rPr>
        <w:t>”.</w:t>
      </w:r>
    </w:p>
    <w:p w:rsidR="00296CE1" w:rsidRDefault="00296CE1">
      <w:pPr>
        <w:tabs>
          <w:tab w:val="left" w:pos="2127"/>
        </w:tabs>
        <w:ind w:right="49" w:hanging="2"/>
        <w:jc w:val="both"/>
        <w:rPr>
          <w:rFonts w:ascii="Arial Narrow" w:eastAsia="Arial Narrow" w:hAnsi="Arial Narrow" w:cs="Arial Narrow"/>
          <w:sz w:val="22"/>
          <w:szCs w:val="22"/>
        </w:rPr>
      </w:pPr>
    </w:p>
    <w:p w:rsidR="00296CE1" w:rsidRDefault="00A76320">
      <w:pPr>
        <w:spacing w:line="276" w:lineRule="auto"/>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Style w:val="aff2"/>
        <w:tblW w:w="8838" w:type="dxa"/>
        <w:jc w:val="center"/>
        <w:tblInd w:w="0" w:type="dxa"/>
        <w:tblLayout w:type="fixed"/>
        <w:tblLook w:val="0400" w:firstRow="0" w:lastRow="0" w:firstColumn="0" w:lastColumn="0" w:noHBand="0" w:noVBand="1"/>
      </w:tblPr>
      <w:tblGrid>
        <w:gridCol w:w="5238"/>
        <w:gridCol w:w="3600"/>
      </w:tblGrid>
      <w:tr w:rsidR="00296CE1">
        <w:trPr>
          <w:trHeight w:val="490"/>
          <w:jc w:val="center"/>
        </w:trPr>
        <w:tc>
          <w:tcPr>
            <w:tcW w:w="5238" w:type="dxa"/>
          </w:tcPr>
          <w:p w:rsidR="00296CE1" w:rsidRDefault="00296CE1">
            <w:pPr>
              <w:widowControl w:val="0"/>
              <w:pBdr>
                <w:top w:val="nil"/>
                <w:left w:val="nil"/>
                <w:bottom w:val="single" w:sz="12" w:space="1" w:color="000000"/>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296CE1" w:rsidRDefault="00296CE1">
            <w:pPr>
              <w:widowControl w:val="0"/>
              <w:pBdr>
                <w:top w:val="nil"/>
                <w:left w:val="nil"/>
                <w:bottom w:val="nil"/>
                <w:right w:val="nil"/>
                <w:between w:val="nil"/>
              </w:pBdr>
              <w:rPr>
                <w:rFonts w:ascii="Arial" w:eastAsia="Arial" w:hAnsi="Arial" w:cs="Arial"/>
                <w:color w:val="000000"/>
              </w:rPr>
            </w:pPr>
          </w:p>
        </w:tc>
      </w:tr>
    </w:tbl>
    <w:p w:rsidR="00296CE1" w:rsidRDefault="00A76320">
      <w:pPr>
        <w:ind w:right="51"/>
        <w:jc w:val="center"/>
        <w:rPr>
          <w:b/>
          <w:bCs/>
        </w:rPr>
      </w:pPr>
      <w:r>
        <w:br w:type="page"/>
      </w:r>
      <w:r>
        <w:rPr>
          <w:b/>
          <w:bCs/>
        </w:rPr>
        <w:lastRenderedPageBreak/>
        <w:t>ANEXO No. 5</w:t>
      </w:r>
    </w:p>
    <w:p w:rsidR="00296CE1" w:rsidRDefault="00A76320">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296CE1" w:rsidRDefault="00296CE1">
      <w:pPr>
        <w:rPr>
          <w:rFonts w:ascii="Arial" w:eastAsia="Arial" w:hAnsi="Arial" w:cs="Arial"/>
          <w:b/>
          <w:bCs/>
        </w:rPr>
      </w:pPr>
    </w:p>
    <w:p w:rsidR="00296CE1" w:rsidRDefault="00A76320">
      <w:pPr>
        <w:rPr>
          <w:rFonts w:ascii="Arial" w:eastAsia="Arial" w:hAnsi="Arial" w:cs="Arial"/>
          <w:b/>
          <w:bCs/>
        </w:rPr>
      </w:pPr>
      <w:r>
        <w:rPr>
          <w:noProof/>
          <w:lang w:val="es-CO"/>
        </w:rPr>
        <mc:AlternateContent>
          <mc:Choice Requires="wpg">
            <w:drawing>
              <wp:anchor distT="0" distB="0" distL="114300" distR="114300" simplePos="0" relativeHeight="251659264" behindDoc="0" locked="0" layoutInCell="1" hidden="0" allowOverlap="1">
                <wp:simplePos x="0" y="0"/>
                <wp:positionH relativeFrom="column">
                  <wp:posOffset>2420938</wp:posOffset>
                </wp:positionH>
                <wp:positionV relativeFrom="paragraph">
                  <wp:posOffset>7938</wp:posOffset>
                </wp:positionV>
                <wp:extent cx="266700" cy="266700"/>
                <wp:effectExtent l="0" t="0" r="0" b="0"/>
                <wp:wrapNone/>
                <wp:docPr id="1399" name="Rectángulo 13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2420938</wp:posOffset>
                </wp:positionH>
                <wp:positionV relativeFrom="paragraph">
                  <wp:posOffset>7938</wp:posOffset>
                </wp:positionV>
                <wp:extent cx="266700" cy="266700"/>
                <wp:effectExtent b="0" l="0" r="0" t="0"/>
                <wp:wrapNone/>
                <wp:docPr id="1399" name="image70.png"/>
                <a:graphic>
                  <a:graphicData uri="http://schemas.openxmlformats.org/drawingml/2006/picture">
                    <pic:pic>
                      <pic:nvPicPr>
                        <pic:cNvPr id="0" name="image7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0288" behindDoc="0" locked="0" layoutInCell="1" hidden="0" allowOverlap="1">
                <wp:simplePos x="0" y="0"/>
                <wp:positionH relativeFrom="column">
                  <wp:posOffset>3576638</wp:posOffset>
                </wp:positionH>
                <wp:positionV relativeFrom="paragraph">
                  <wp:posOffset>20638</wp:posOffset>
                </wp:positionV>
                <wp:extent cx="266700" cy="266700"/>
                <wp:effectExtent l="0" t="0" r="0" b="0"/>
                <wp:wrapNone/>
                <wp:docPr id="1331" name="Rectángulo 13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3576638</wp:posOffset>
                </wp:positionH>
                <wp:positionV relativeFrom="paragraph">
                  <wp:posOffset>20638</wp:posOffset>
                </wp:positionV>
                <wp:extent cx="266700" cy="266700"/>
                <wp:effectExtent b="0" l="0" r="0" t="0"/>
                <wp:wrapNone/>
                <wp:docPr id="133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1312" behindDoc="0" locked="0" layoutInCell="1" hidden="0" allowOverlap="1">
                <wp:simplePos x="0" y="0"/>
                <wp:positionH relativeFrom="column">
                  <wp:posOffset>4059238</wp:posOffset>
                </wp:positionH>
                <wp:positionV relativeFrom="paragraph">
                  <wp:posOffset>20638</wp:posOffset>
                </wp:positionV>
                <wp:extent cx="266700" cy="266700"/>
                <wp:effectExtent l="0" t="0" r="0" b="0"/>
                <wp:wrapNone/>
                <wp:docPr id="1400" name="Rectángulo 14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4059238</wp:posOffset>
                </wp:positionH>
                <wp:positionV relativeFrom="paragraph">
                  <wp:posOffset>20638</wp:posOffset>
                </wp:positionV>
                <wp:extent cx="266700" cy="266700"/>
                <wp:effectExtent b="0" l="0" r="0" t="0"/>
                <wp:wrapNone/>
                <wp:docPr id="1400" name="image71.png"/>
                <a:graphic>
                  <a:graphicData uri="http://schemas.openxmlformats.org/drawingml/2006/picture">
                    <pic:pic>
                      <pic:nvPicPr>
                        <pic:cNvPr id="0" name="image7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2336" behindDoc="0" locked="0" layoutInCell="1" hidden="0" allowOverlap="1">
                <wp:simplePos x="0" y="0"/>
                <wp:positionH relativeFrom="column">
                  <wp:posOffset>3348038</wp:posOffset>
                </wp:positionH>
                <wp:positionV relativeFrom="paragraph">
                  <wp:posOffset>20638</wp:posOffset>
                </wp:positionV>
                <wp:extent cx="266700" cy="266700"/>
                <wp:effectExtent l="0" t="0" r="0" b="0"/>
                <wp:wrapNone/>
                <wp:docPr id="1369" name="Rectángulo 13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3348038</wp:posOffset>
                </wp:positionH>
                <wp:positionV relativeFrom="paragraph">
                  <wp:posOffset>20638</wp:posOffset>
                </wp:positionV>
                <wp:extent cx="266700" cy="266700"/>
                <wp:effectExtent b="0" l="0" r="0" t="0"/>
                <wp:wrapNone/>
                <wp:docPr id="1369" name="image40.png"/>
                <a:graphic>
                  <a:graphicData uri="http://schemas.openxmlformats.org/drawingml/2006/picture">
                    <pic:pic>
                      <pic:nvPicPr>
                        <pic:cNvPr id="0" name="image4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3360" behindDoc="0" locked="0" layoutInCell="1" hidden="0" allowOverlap="1">
                <wp:simplePos x="0" y="0"/>
                <wp:positionH relativeFrom="column">
                  <wp:posOffset>5710238</wp:posOffset>
                </wp:positionH>
                <wp:positionV relativeFrom="paragraph">
                  <wp:posOffset>20638</wp:posOffset>
                </wp:positionV>
                <wp:extent cx="266700" cy="266700"/>
                <wp:effectExtent l="0" t="0" r="0" b="0"/>
                <wp:wrapNone/>
                <wp:docPr id="1409" name="Rectángulo 14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5710238</wp:posOffset>
                </wp:positionH>
                <wp:positionV relativeFrom="paragraph">
                  <wp:posOffset>20638</wp:posOffset>
                </wp:positionV>
                <wp:extent cx="266700" cy="266700"/>
                <wp:effectExtent b="0" l="0" r="0" t="0"/>
                <wp:wrapNone/>
                <wp:docPr id="1409" name="image82.png"/>
                <a:graphic>
                  <a:graphicData uri="http://schemas.openxmlformats.org/drawingml/2006/picture">
                    <pic:pic>
                      <pic:nvPicPr>
                        <pic:cNvPr id="0" name="image8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4384" behindDoc="0" locked="0" layoutInCell="1" hidden="0" allowOverlap="1">
                <wp:simplePos x="0" y="0"/>
                <wp:positionH relativeFrom="column">
                  <wp:posOffset>5481638</wp:posOffset>
                </wp:positionH>
                <wp:positionV relativeFrom="paragraph">
                  <wp:posOffset>20638</wp:posOffset>
                </wp:positionV>
                <wp:extent cx="266700" cy="266700"/>
                <wp:effectExtent l="0" t="0" r="0" b="0"/>
                <wp:wrapNone/>
                <wp:docPr id="1362" name="Rectángulo 13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5481638</wp:posOffset>
                </wp:positionH>
                <wp:positionV relativeFrom="paragraph">
                  <wp:posOffset>20638</wp:posOffset>
                </wp:positionV>
                <wp:extent cx="266700" cy="266700"/>
                <wp:effectExtent b="0" l="0" r="0" t="0"/>
                <wp:wrapNone/>
                <wp:docPr id="1362" name="image33.png"/>
                <a:graphic>
                  <a:graphicData uri="http://schemas.openxmlformats.org/drawingml/2006/picture">
                    <pic:pic>
                      <pic:nvPicPr>
                        <pic:cNvPr id="0" name="image3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5408" behindDoc="0" locked="0" layoutInCell="1" hidden="0" allowOverlap="1">
                <wp:simplePos x="0" y="0"/>
                <wp:positionH relativeFrom="column">
                  <wp:posOffset>5240338</wp:posOffset>
                </wp:positionH>
                <wp:positionV relativeFrom="paragraph">
                  <wp:posOffset>20638</wp:posOffset>
                </wp:positionV>
                <wp:extent cx="266700" cy="266700"/>
                <wp:effectExtent l="0" t="0" r="0" b="0"/>
                <wp:wrapNone/>
                <wp:docPr id="1333" name="Rectángulo 13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5240338</wp:posOffset>
                </wp:positionH>
                <wp:positionV relativeFrom="paragraph">
                  <wp:posOffset>20638</wp:posOffset>
                </wp:positionV>
                <wp:extent cx="266700" cy="266700"/>
                <wp:effectExtent b="0" l="0" r="0" t="0"/>
                <wp:wrapNone/>
                <wp:docPr id="1333"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6432" behindDoc="0" locked="0" layoutInCell="1" hidden="0" allowOverlap="1">
                <wp:simplePos x="0" y="0"/>
                <wp:positionH relativeFrom="column">
                  <wp:posOffset>4999038</wp:posOffset>
                </wp:positionH>
                <wp:positionV relativeFrom="paragraph">
                  <wp:posOffset>20638</wp:posOffset>
                </wp:positionV>
                <wp:extent cx="266700" cy="266700"/>
                <wp:effectExtent l="0" t="0" r="0" b="0"/>
                <wp:wrapNone/>
                <wp:docPr id="1345" name="Rectángulo 13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4999038</wp:posOffset>
                </wp:positionH>
                <wp:positionV relativeFrom="paragraph">
                  <wp:posOffset>20638</wp:posOffset>
                </wp:positionV>
                <wp:extent cx="266700" cy="266700"/>
                <wp:effectExtent b="0" l="0" r="0" t="0"/>
                <wp:wrapNone/>
                <wp:docPr id="1345" name="image15.png"/>
                <a:graphic>
                  <a:graphicData uri="http://schemas.openxmlformats.org/drawingml/2006/picture">
                    <pic:pic>
                      <pic:nvPicPr>
                        <pic:cNvPr id="0" name="image1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7456" behindDoc="0" locked="0" layoutInCell="1" hidden="0" allowOverlap="1">
                <wp:simplePos x="0" y="0"/>
                <wp:positionH relativeFrom="column">
                  <wp:posOffset>4529138</wp:posOffset>
                </wp:positionH>
                <wp:positionV relativeFrom="paragraph">
                  <wp:posOffset>20638</wp:posOffset>
                </wp:positionV>
                <wp:extent cx="266700" cy="266700"/>
                <wp:effectExtent l="0" t="0" r="0" b="0"/>
                <wp:wrapNone/>
                <wp:docPr id="1416" name="Rectángulo 14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4529138</wp:posOffset>
                </wp:positionH>
                <wp:positionV relativeFrom="paragraph">
                  <wp:posOffset>20638</wp:posOffset>
                </wp:positionV>
                <wp:extent cx="266700" cy="266700"/>
                <wp:effectExtent b="0" l="0" r="0" t="0"/>
                <wp:wrapNone/>
                <wp:docPr id="1416" name="image89.png"/>
                <a:graphic>
                  <a:graphicData uri="http://schemas.openxmlformats.org/drawingml/2006/picture">
                    <pic:pic>
                      <pic:nvPicPr>
                        <pic:cNvPr id="0" name="image8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8480" behindDoc="0" locked="0" layoutInCell="1" hidden="0" allowOverlap="1">
                <wp:simplePos x="0" y="0"/>
                <wp:positionH relativeFrom="column">
                  <wp:posOffset>4300538</wp:posOffset>
                </wp:positionH>
                <wp:positionV relativeFrom="paragraph">
                  <wp:posOffset>20638</wp:posOffset>
                </wp:positionV>
                <wp:extent cx="266700" cy="266700"/>
                <wp:effectExtent l="0" t="0" r="0" b="0"/>
                <wp:wrapNone/>
                <wp:docPr id="1401" name="Rectángulo 14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4300538</wp:posOffset>
                </wp:positionH>
                <wp:positionV relativeFrom="paragraph">
                  <wp:posOffset>20638</wp:posOffset>
                </wp:positionV>
                <wp:extent cx="266700" cy="266700"/>
                <wp:effectExtent b="0" l="0" r="0" t="0"/>
                <wp:wrapNone/>
                <wp:docPr id="1401" name="image72.png"/>
                <a:graphic>
                  <a:graphicData uri="http://schemas.openxmlformats.org/drawingml/2006/picture">
                    <pic:pic>
                      <pic:nvPicPr>
                        <pic:cNvPr id="0" name="image7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69504" behindDoc="0" locked="0" layoutInCell="1" hidden="0" allowOverlap="1">
                <wp:simplePos x="0" y="0"/>
                <wp:positionH relativeFrom="column">
                  <wp:posOffset>2179638</wp:posOffset>
                </wp:positionH>
                <wp:positionV relativeFrom="paragraph">
                  <wp:posOffset>20638</wp:posOffset>
                </wp:positionV>
                <wp:extent cx="266700" cy="266700"/>
                <wp:effectExtent l="0" t="0" r="0" b="0"/>
                <wp:wrapNone/>
                <wp:docPr id="1338" name="Rectángulo 13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2179638</wp:posOffset>
                </wp:positionH>
                <wp:positionV relativeFrom="paragraph">
                  <wp:posOffset>20638</wp:posOffset>
                </wp:positionV>
                <wp:extent cx="266700" cy="266700"/>
                <wp:effectExtent b="0" l="0" r="0" t="0"/>
                <wp:wrapNone/>
                <wp:docPr id="1338"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0528" behindDoc="0" locked="0" layoutInCell="1" hidden="0" allowOverlap="1">
                <wp:simplePos x="0" y="0"/>
                <wp:positionH relativeFrom="column">
                  <wp:posOffset>2890838</wp:posOffset>
                </wp:positionH>
                <wp:positionV relativeFrom="paragraph">
                  <wp:posOffset>20638</wp:posOffset>
                </wp:positionV>
                <wp:extent cx="266700" cy="266700"/>
                <wp:effectExtent l="0" t="0" r="0" b="0"/>
                <wp:wrapNone/>
                <wp:docPr id="1382" name="Rectángulo 13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2890838</wp:posOffset>
                </wp:positionH>
                <wp:positionV relativeFrom="paragraph">
                  <wp:posOffset>20638</wp:posOffset>
                </wp:positionV>
                <wp:extent cx="266700" cy="266700"/>
                <wp:effectExtent b="0" l="0" r="0" t="0"/>
                <wp:wrapNone/>
                <wp:docPr id="1382" name="image53.png"/>
                <a:graphic>
                  <a:graphicData uri="http://schemas.openxmlformats.org/drawingml/2006/picture">
                    <pic:pic>
                      <pic:nvPicPr>
                        <pic:cNvPr id="0" name="image5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1552" behindDoc="0" locked="0" layoutInCell="1" hidden="0" allowOverlap="1">
                <wp:simplePos x="0" y="0"/>
                <wp:positionH relativeFrom="column">
                  <wp:posOffset>2649538</wp:posOffset>
                </wp:positionH>
                <wp:positionV relativeFrom="paragraph">
                  <wp:posOffset>7938</wp:posOffset>
                </wp:positionV>
                <wp:extent cx="266700" cy="266700"/>
                <wp:effectExtent l="0" t="0" r="0" b="0"/>
                <wp:wrapNone/>
                <wp:docPr id="1343" name="Rectángulo 13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2649538</wp:posOffset>
                </wp:positionH>
                <wp:positionV relativeFrom="paragraph">
                  <wp:posOffset>7938</wp:posOffset>
                </wp:positionV>
                <wp:extent cx="266700" cy="266700"/>
                <wp:effectExtent b="0" l="0" r="0" t="0"/>
                <wp:wrapNone/>
                <wp:docPr id="1343"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2576" behindDoc="0" locked="0" layoutInCell="1" hidden="0" allowOverlap="1">
                <wp:simplePos x="0" y="0"/>
                <wp:positionH relativeFrom="column">
                  <wp:posOffset>3132138</wp:posOffset>
                </wp:positionH>
                <wp:positionV relativeFrom="paragraph">
                  <wp:posOffset>20638</wp:posOffset>
                </wp:positionV>
                <wp:extent cx="266700" cy="266700"/>
                <wp:effectExtent l="0" t="0" r="0" b="0"/>
                <wp:wrapNone/>
                <wp:docPr id="1418" name="Rectángulo 14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3132138</wp:posOffset>
                </wp:positionH>
                <wp:positionV relativeFrom="paragraph">
                  <wp:posOffset>20638</wp:posOffset>
                </wp:positionV>
                <wp:extent cx="266700" cy="266700"/>
                <wp:effectExtent b="0" l="0" r="0" t="0"/>
                <wp:wrapNone/>
                <wp:docPr id="1418" name="image91.png"/>
                <a:graphic>
                  <a:graphicData uri="http://schemas.openxmlformats.org/drawingml/2006/picture">
                    <pic:pic>
                      <pic:nvPicPr>
                        <pic:cNvPr id="0" name="image9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3600" behindDoc="0" locked="0" layoutInCell="1" hidden="0" allowOverlap="1">
                <wp:simplePos x="0" y="0"/>
                <wp:positionH relativeFrom="column">
                  <wp:posOffset>3817938</wp:posOffset>
                </wp:positionH>
                <wp:positionV relativeFrom="paragraph">
                  <wp:posOffset>20638</wp:posOffset>
                </wp:positionV>
                <wp:extent cx="266700" cy="266700"/>
                <wp:effectExtent l="0" t="0" r="0" b="0"/>
                <wp:wrapNone/>
                <wp:docPr id="1381" name="Rectángulo 13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3817938</wp:posOffset>
                </wp:positionH>
                <wp:positionV relativeFrom="paragraph">
                  <wp:posOffset>20638</wp:posOffset>
                </wp:positionV>
                <wp:extent cx="266700" cy="266700"/>
                <wp:effectExtent b="0" l="0" r="0" t="0"/>
                <wp:wrapNone/>
                <wp:docPr id="1381" name="image52.png"/>
                <a:graphic>
                  <a:graphicData uri="http://schemas.openxmlformats.org/drawingml/2006/picture">
                    <pic:pic>
                      <pic:nvPicPr>
                        <pic:cNvPr id="0" name="image5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4624" behindDoc="0" locked="0" layoutInCell="1" hidden="0" allowOverlap="1">
                <wp:simplePos x="0" y="0"/>
                <wp:positionH relativeFrom="column">
                  <wp:posOffset>4757738</wp:posOffset>
                </wp:positionH>
                <wp:positionV relativeFrom="paragraph">
                  <wp:posOffset>20638</wp:posOffset>
                </wp:positionV>
                <wp:extent cx="266700" cy="266700"/>
                <wp:effectExtent l="0" t="0" r="0" b="0"/>
                <wp:wrapNone/>
                <wp:docPr id="1407" name="Rectángulo 14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4757738</wp:posOffset>
                </wp:positionH>
                <wp:positionV relativeFrom="paragraph">
                  <wp:posOffset>20638</wp:posOffset>
                </wp:positionV>
                <wp:extent cx="266700" cy="266700"/>
                <wp:effectExtent b="0" l="0" r="0" t="0"/>
                <wp:wrapNone/>
                <wp:docPr id="1407" name="image80.png"/>
                <a:graphic>
                  <a:graphicData uri="http://schemas.openxmlformats.org/drawingml/2006/picture">
                    <pic:pic>
                      <pic:nvPicPr>
                        <pic:cNvPr id="0" name="image8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5648" behindDoc="0" locked="0" layoutInCell="1" hidden="0" allowOverlap="1">
                <wp:simplePos x="0" y="0"/>
                <wp:positionH relativeFrom="column">
                  <wp:posOffset>1963738</wp:posOffset>
                </wp:positionH>
                <wp:positionV relativeFrom="paragraph">
                  <wp:posOffset>20638</wp:posOffset>
                </wp:positionV>
                <wp:extent cx="266700" cy="266700"/>
                <wp:effectExtent l="0" t="0" r="0" b="0"/>
                <wp:wrapNone/>
                <wp:docPr id="1393" name="Rectángulo 13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1963738</wp:posOffset>
                </wp:positionH>
                <wp:positionV relativeFrom="paragraph">
                  <wp:posOffset>20638</wp:posOffset>
                </wp:positionV>
                <wp:extent cx="266700" cy="266700"/>
                <wp:effectExtent b="0" l="0" r="0" t="0"/>
                <wp:wrapNone/>
                <wp:docPr id="1393" name="image64.png"/>
                <a:graphic>
                  <a:graphicData uri="http://schemas.openxmlformats.org/drawingml/2006/picture">
                    <pic:pic>
                      <pic:nvPicPr>
                        <pic:cNvPr id="0" name="image6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6672" behindDoc="0" locked="0" layoutInCell="1" hidden="0" allowOverlap="1">
                <wp:simplePos x="0" y="0"/>
                <wp:positionH relativeFrom="column">
                  <wp:posOffset>1722438</wp:posOffset>
                </wp:positionH>
                <wp:positionV relativeFrom="paragraph">
                  <wp:posOffset>20638</wp:posOffset>
                </wp:positionV>
                <wp:extent cx="266700" cy="266700"/>
                <wp:effectExtent l="0" t="0" r="0" b="0"/>
                <wp:wrapNone/>
                <wp:docPr id="1375" name="Rectángulo 13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1722438</wp:posOffset>
                </wp:positionH>
                <wp:positionV relativeFrom="paragraph">
                  <wp:posOffset>20638</wp:posOffset>
                </wp:positionV>
                <wp:extent cx="266700" cy="266700"/>
                <wp:effectExtent b="0" l="0" r="0" t="0"/>
                <wp:wrapNone/>
                <wp:docPr id="1375" name="image46.png"/>
                <a:graphic>
                  <a:graphicData uri="http://schemas.openxmlformats.org/drawingml/2006/picture">
                    <pic:pic>
                      <pic:nvPicPr>
                        <pic:cNvPr id="0" name="image4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A76320">
      <w:pPr>
        <w:rPr>
          <w:rFonts w:ascii="Arial" w:eastAsia="Arial" w:hAnsi="Arial" w:cs="Arial"/>
        </w:rPr>
      </w:pPr>
      <w:r>
        <w:rPr>
          <w:rFonts w:ascii="Arial" w:eastAsia="Arial" w:hAnsi="Arial" w:cs="Arial"/>
          <w:b/>
          <w:bCs/>
        </w:rPr>
        <w:t>Nombre / Razón Social</w:t>
      </w:r>
      <w:r>
        <w:rPr>
          <w:rFonts w:ascii="Arial" w:eastAsia="Arial" w:hAnsi="Arial" w:cs="Arial"/>
        </w:rPr>
        <w:t xml:space="preserve">: </w:t>
      </w:r>
      <w:r>
        <w:rPr>
          <w:noProof/>
          <w:lang w:val="es-CO"/>
        </w:rPr>
        <mc:AlternateContent>
          <mc:Choice Requires="wpg">
            <w:drawing>
              <wp:anchor distT="0" distB="0" distL="114300" distR="114300" simplePos="0" relativeHeight="251677696" behindDoc="0" locked="0" layoutInCell="1" hidden="0" allowOverlap="1">
                <wp:simplePos x="0" y="0"/>
                <wp:positionH relativeFrom="column">
                  <wp:posOffset>-57148</wp:posOffset>
                </wp:positionH>
                <wp:positionV relativeFrom="paragraph">
                  <wp:posOffset>234950</wp:posOffset>
                </wp:positionV>
                <wp:extent cx="6286500" cy="1766570"/>
                <wp:effectExtent l="0" t="0" r="0" b="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2259900" y="2953865"/>
                          <a:ext cx="6172200" cy="165227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296CE1" w:rsidRDefault="00A76320">
                            <w:pPr>
                              <w:jc w:val="both"/>
                              <w:textDirection w:val="btLr"/>
                            </w:pPr>
                            <w:r>
                              <w:rPr>
                                <w:b/>
                                <w:color w:val="000000"/>
                                <w:u w:val="single"/>
                              </w:rPr>
                              <w:t>Advertencias:</w:t>
                            </w:r>
                          </w:p>
                          <w:p w:rsidR="00296CE1" w:rsidRDefault="00296CE1">
                            <w:pPr>
                              <w:jc w:val="both"/>
                              <w:textDirection w:val="btLr"/>
                            </w:pPr>
                          </w:p>
                          <w:p w:rsidR="00296CE1" w:rsidRDefault="00A76320">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96CE1" w:rsidRDefault="00A76320">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96CE1" w:rsidRDefault="00296CE1">
                            <w:pPr>
                              <w:ind w:left="360" w:firstLine="1440"/>
                              <w:jc w:val="both"/>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-57148</wp:posOffset>
                </wp:positionH>
                <wp:positionV relativeFrom="paragraph">
                  <wp:posOffset>234950</wp:posOffset>
                </wp:positionV>
                <wp:extent cx="6286500" cy="1766570"/>
                <wp:effectExtent b="0" l="0" r="0" t="0"/>
                <wp:wrapSquare wrapText="left" distB="0" distT="0" distL="114300" distR="114300"/>
                <wp:docPr id="1334"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286500" cy="1766570"/>
                        </a:xfrm>
                        <a:prstGeom prst="rect"/>
                        <a:ln/>
                      </pic:spPr>
                    </pic:pic>
                  </a:graphicData>
                </a:graphic>
              </wp:anchor>
            </w:drawing>
          </mc:Fallback>
        </mc:AlternateContent>
      </w:r>
    </w:p>
    <w:p w:rsidR="00296CE1" w:rsidRDefault="00296CE1">
      <w:pPr>
        <w:rPr>
          <w:rFonts w:ascii="Arial" w:eastAsia="Arial" w:hAnsi="Arial" w:cs="Arial"/>
          <w:b/>
          <w:bCs/>
        </w:rPr>
      </w:pPr>
    </w:p>
    <w:p w:rsidR="00296CE1" w:rsidRDefault="00A76320">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bCs/>
        </w:rPr>
        <w:t>Número</w:t>
      </w:r>
      <w:r>
        <w:rPr>
          <w:noProof/>
          <w:lang w:val="es-CO"/>
        </w:rPr>
        <mc:AlternateContent>
          <mc:Choice Requires="wpg">
            <w:drawing>
              <wp:anchor distT="4294967294" distB="4294967294" distL="114300" distR="114300" simplePos="0" relativeHeight="251678720" behindDoc="0" locked="0" layoutInCell="1" hidden="0" allowOverlap="1">
                <wp:simplePos x="0" y="0"/>
                <wp:positionH relativeFrom="column">
                  <wp:posOffset>3779376</wp:posOffset>
                </wp:positionH>
                <wp:positionV relativeFrom="paragraph">
                  <wp:posOffset>89045</wp:posOffset>
                </wp:positionV>
                <wp:extent cx="1708333" cy="83819"/>
                <wp:effectExtent l="0" t="0" r="0" b="0"/>
                <wp:wrapNone/>
                <wp:docPr id="1360" name="Conector recto de flecha 1360"/>
                <wp:cNvGraphicFramePr/>
                <a:graphic xmlns:a="http://schemas.openxmlformats.org/drawingml/2006/main">
                  <a:graphicData uri="http://schemas.microsoft.com/office/word/2010/wordprocessingShape">
                    <wps:wsp>
                      <wps:cNvCnPr/>
                      <wps:spPr>
                        <a:xfrm>
                          <a:off x="4510884" y="3757141"/>
                          <a:ext cx="1670233" cy="45719"/>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3779376</wp:posOffset>
                </wp:positionH>
                <wp:positionV relativeFrom="paragraph">
                  <wp:posOffset>89045</wp:posOffset>
                </wp:positionV>
                <wp:extent cx="1708333" cy="83819"/>
                <wp:effectExtent b="0" l="0" r="0" t="0"/>
                <wp:wrapNone/>
                <wp:docPr id="1360" name="image31.png"/>
                <a:graphic>
                  <a:graphicData uri="http://schemas.openxmlformats.org/drawingml/2006/picture">
                    <pic:pic>
                      <pic:nvPicPr>
                        <pic:cNvPr id="0" name="image31.png"/>
                        <pic:cNvPicPr preferRelativeResize="0"/>
                      </pic:nvPicPr>
                      <pic:blipFill>
                        <a:blip r:embed="rId11"/>
                        <a:srcRect/>
                        <a:stretch>
                          <a:fillRect/>
                        </a:stretch>
                      </pic:blipFill>
                      <pic:spPr>
                        <a:xfrm>
                          <a:off x="0" y="0"/>
                          <a:ext cx="1708333" cy="83819"/>
                        </a:xfrm>
                        <a:prstGeom prst="rect"/>
                        <a:ln/>
                      </pic:spPr>
                    </pic:pic>
                  </a:graphicData>
                </a:graphic>
              </wp:anchor>
            </w:drawing>
          </mc:Fallback>
        </mc:AlternateContent>
      </w:r>
    </w:p>
    <w:p w:rsidR="00296CE1" w:rsidRDefault="00296CE1">
      <w:pPr>
        <w:rPr>
          <w:rFonts w:ascii="Arial" w:eastAsia="Arial" w:hAnsi="Arial" w:cs="Arial"/>
          <w:b/>
          <w:bCs/>
        </w:rPr>
      </w:pPr>
    </w:p>
    <w:p w:rsidR="00296CE1" w:rsidRDefault="00A76320">
      <w:pPr>
        <w:rPr>
          <w:rFonts w:ascii="Arial" w:eastAsia="Arial" w:hAnsi="Arial" w:cs="Arial"/>
          <w:b/>
          <w:bCs/>
        </w:rPr>
      </w:pPr>
      <w:r>
        <w:rPr>
          <w:rFonts w:ascii="Arial" w:eastAsia="Arial" w:hAnsi="Arial" w:cs="Arial"/>
          <w:b/>
          <w:bCs/>
        </w:rPr>
        <w:t>Ciudad:</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País: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noProof/>
          <w:lang w:val="es-CO"/>
        </w:rPr>
        <mc:AlternateContent>
          <mc:Choice Requires="wpg">
            <w:drawing>
              <wp:anchor distT="4294967291" distB="4294967291" distL="114300" distR="114300" simplePos="0" relativeHeight="251679744" behindDoc="0" locked="0" layoutInCell="1" hidden="0" allowOverlap="1">
                <wp:simplePos x="0" y="0"/>
                <wp:positionH relativeFrom="column">
                  <wp:posOffset>576332</wp:posOffset>
                </wp:positionH>
                <wp:positionV relativeFrom="paragraph">
                  <wp:posOffset>77079</wp:posOffset>
                </wp:positionV>
                <wp:extent cx="1972611" cy="83819"/>
                <wp:effectExtent l="0" t="0" r="0" b="0"/>
                <wp:wrapNone/>
                <wp:docPr id="1341" name="Conector recto de flecha 1341"/>
                <wp:cNvGraphicFramePr/>
                <a:graphic xmlns:a="http://schemas.openxmlformats.org/drawingml/2006/main">
                  <a:graphicData uri="http://schemas.microsoft.com/office/word/2010/wordprocessingShape">
                    <wps:wsp>
                      <wps:cNvCnPr/>
                      <wps:spPr>
                        <a:xfrm>
                          <a:off x="4378745" y="3757141"/>
                          <a:ext cx="1934511" cy="45719"/>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576332</wp:posOffset>
                </wp:positionH>
                <wp:positionV relativeFrom="paragraph">
                  <wp:posOffset>77079</wp:posOffset>
                </wp:positionV>
                <wp:extent cx="1972611" cy="83819"/>
                <wp:effectExtent b="0" l="0" r="0" t="0"/>
                <wp:wrapNone/>
                <wp:docPr id="1341"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1972611" cy="83819"/>
                        </a:xfrm>
                        <a:prstGeom prst="rect"/>
                        <a:ln/>
                      </pic:spPr>
                    </pic:pic>
                  </a:graphicData>
                </a:graphic>
              </wp:anchor>
            </w:drawing>
          </mc:Fallback>
        </mc:AlternateContent>
      </w:r>
      <w:r>
        <w:rPr>
          <w:noProof/>
          <w:lang w:val="es-CO"/>
        </w:rPr>
        <mc:AlternateContent>
          <mc:Choice Requires="wpg">
            <w:drawing>
              <wp:anchor distT="4294967291" distB="4294967291" distL="114300" distR="114300" simplePos="0" relativeHeight="251680768" behindDoc="0" locked="0" layoutInCell="1" hidden="0" allowOverlap="1">
                <wp:simplePos x="0" y="0"/>
                <wp:positionH relativeFrom="column">
                  <wp:posOffset>3472815</wp:posOffset>
                </wp:positionH>
                <wp:positionV relativeFrom="paragraph">
                  <wp:posOffset>82365</wp:posOffset>
                </wp:positionV>
                <wp:extent cx="1925041" cy="83819"/>
                <wp:effectExtent l="0" t="0" r="0" b="0"/>
                <wp:wrapNone/>
                <wp:docPr id="1386" name="Conector recto de flecha 1386"/>
                <wp:cNvGraphicFramePr/>
                <a:graphic xmlns:a="http://schemas.openxmlformats.org/drawingml/2006/main">
                  <a:graphicData uri="http://schemas.microsoft.com/office/word/2010/wordprocessingShape">
                    <wps:wsp>
                      <wps:cNvCnPr/>
                      <wps:spPr>
                        <a:xfrm>
                          <a:off x="4402530" y="3757141"/>
                          <a:ext cx="1886941" cy="45719"/>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3472815</wp:posOffset>
                </wp:positionH>
                <wp:positionV relativeFrom="paragraph">
                  <wp:posOffset>82365</wp:posOffset>
                </wp:positionV>
                <wp:extent cx="1925041" cy="83819"/>
                <wp:effectExtent b="0" l="0" r="0" t="0"/>
                <wp:wrapNone/>
                <wp:docPr id="1386" name="image57.png"/>
                <a:graphic>
                  <a:graphicData uri="http://schemas.openxmlformats.org/drawingml/2006/picture">
                    <pic:pic>
                      <pic:nvPicPr>
                        <pic:cNvPr id="0" name="image57.png"/>
                        <pic:cNvPicPr preferRelativeResize="0"/>
                      </pic:nvPicPr>
                      <pic:blipFill>
                        <a:blip r:embed="rId11"/>
                        <a:srcRect/>
                        <a:stretch>
                          <a:fillRect/>
                        </a:stretch>
                      </pic:blipFill>
                      <pic:spPr>
                        <a:xfrm>
                          <a:off x="0" y="0"/>
                          <a:ext cx="1925041" cy="83819"/>
                        </a:xfrm>
                        <a:prstGeom prst="rect"/>
                        <a:ln/>
                      </pic:spPr>
                    </pic:pic>
                  </a:graphicData>
                </a:graphic>
              </wp:anchor>
            </w:drawing>
          </mc:Fallback>
        </mc:AlternateContent>
      </w:r>
    </w:p>
    <w:p w:rsidR="00296CE1" w:rsidRDefault="00A76320">
      <w:pPr>
        <w:rPr>
          <w:rFonts w:ascii="Arial" w:eastAsia="Arial" w:hAnsi="Arial" w:cs="Arial"/>
          <w:b/>
          <w:bCs/>
        </w:rPr>
      </w:pPr>
      <w:r>
        <w:rPr>
          <w:noProof/>
          <w:lang w:val="es-CO"/>
        </w:rPr>
        <mc:AlternateContent>
          <mc:Choice Requires="wpg">
            <w:drawing>
              <wp:anchor distT="0" distB="0" distL="114300" distR="114300" simplePos="0" relativeHeight="251681792" behindDoc="0" locked="0" layoutInCell="1" hidden="0" allowOverlap="1">
                <wp:simplePos x="0" y="0"/>
                <wp:positionH relativeFrom="column">
                  <wp:posOffset>756043</wp:posOffset>
                </wp:positionH>
                <wp:positionV relativeFrom="paragraph">
                  <wp:posOffset>126594</wp:posOffset>
                </wp:positionV>
                <wp:extent cx="3826022" cy="101526"/>
                <wp:effectExtent l="0" t="0" r="0" b="0"/>
                <wp:wrapNone/>
                <wp:docPr id="1353" name="Forma libre 1353"/>
                <wp:cNvGraphicFramePr/>
                <a:graphic xmlns:a="http://schemas.openxmlformats.org/drawingml/2006/main">
                  <a:graphicData uri="http://schemas.microsoft.com/office/word/2010/wordprocessingShape">
                    <wps:wsp>
                      <wps:cNvSpPr/>
                      <wps:spPr>
                        <a:xfrm>
                          <a:off x="3452039" y="3748287"/>
                          <a:ext cx="3787922" cy="63426"/>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756043</wp:posOffset>
                </wp:positionH>
                <wp:positionV relativeFrom="paragraph">
                  <wp:posOffset>126594</wp:posOffset>
                </wp:positionV>
                <wp:extent cx="3826022" cy="101526"/>
                <wp:effectExtent b="0" l="0" r="0" t="0"/>
                <wp:wrapNone/>
                <wp:docPr id="1353" name="image24.png"/>
                <a:graphic>
                  <a:graphicData uri="http://schemas.openxmlformats.org/drawingml/2006/picture">
                    <pic:pic>
                      <pic:nvPicPr>
                        <pic:cNvPr id="0" name="image24.png"/>
                        <pic:cNvPicPr preferRelativeResize="0"/>
                      </pic:nvPicPr>
                      <pic:blipFill>
                        <a:blip r:embed="rId11"/>
                        <a:srcRect/>
                        <a:stretch>
                          <a:fillRect/>
                        </a:stretch>
                      </pic:blipFill>
                      <pic:spPr>
                        <a:xfrm>
                          <a:off x="0" y="0"/>
                          <a:ext cx="3826022" cy="101526"/>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Dirección:</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Fax  No.</w:t>
      </w:r>
      <w:r>
        <w:rPr>
          <w:noProof/>
          <w:lang w:val="es-CO"/>
        </w:rPr>
        <mc:AlternateContent>
          <mc:Choice Requires="wpg">
            <w:drawing>
              <wp:anchor distT="4294967294" distB="4294967294" distL="114300" distR="114300" simplePos="0" relativeHeight="251682816" behindDoc="0" locked="0" layoutInCell="1" hidden="0" allowOverlap="1">
                <wp:simplePos x="0" y="0"/>
                <wp:positionH relativeFrom="column">
                  <wp:posOffset>5264616</wp:posOffset>
                </wp:positionH>
                <wp:positionV relativeFrom="paragraph">
                  <wp:posOffset>54541</wp:posOffset>
                </wp:positionV>
                <wp:extent cx="873217" cy="83819"/>
                <wp:effectExtent l="0" t="0" r="0" b="0"/>
                <wp:wrapNone/>
                <wp:docPr id="1397" name="Conector recto de flecha 1397"/>
                <wp:cNvGraphicFramePr/>
                <a:graphic xmlns:a="http://schemas.openxmlformats.org/drawingml/2006/main">
                  <a:graphicData uri="http://schemas.microsoft.com/office/word/2010/wordprocessingShape">
                    <wps:wsp>
                      <wps:cNvCnPr/>
                      <wps:spPr>
                        <a:xfrm>
                          <a:off x="4928442" y="3757141"/>
                          <a:ext cx="835117" cy="45719"/>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5264616</wp:posOffset>
                </wp:positionH>
                <wp:positionV relativeFrom="paragraph">
                  <wp:posOffset>54541</wp:posOffset>
                </wp:positionV>
                <wp:extent cx="873217" cy="83819"/>
                <wp:effectExtent b="0" l="0" r="0" t="0"/>
                <wp:wrapNone/>
                <wp:docPr id="1397" name="image68.png"/>
                <a:graphic>
                  <a:graphicData uri="http://schemas.openxmlformats.org/drawingml/2006/picture">
                    <pic:pic>
                      <pic:nvPicPr>
                        <pic:cNvPr id="0" name="image68.png"/>
                        <pic:cNvPicPr preferRelativeResize="0"/>
                      </pic:nvPicPr>
                      <pic:blipFill>
                        <a:blip r:embed="rId11"/>
                        <a:srcRect/>
                        <a:stretch>
                          <a:fillRect/>
                        </a:stretch>
                      </pic:blipFill>
                      <pic:spPr>
                        <a:xfrm>
                          <a:off x="0" y="0"/>
                          <a:ext cx="873217" cy="83819"/>
                        </a:xfrm>
                        <a:prstGeom prst="rect"/>
                        <a:ln/>
                      </pic:spPr>
                    </pic:pic>
                  </a:graphicData>
                </a:graphic>
              </wp:anchor>
            </w:drawing>
          </mc:Fallback>
        </mc:AlternateConten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Teléfonos Nos.</w:t>
      </w:r>
      <w:r>
        <w:rPr>
          <w:noProof/>
          <w:lang w:val="es-CO"/>
        </w:rPr>
        <mc:AlternateContent>
          <mc:Choice Requires="wpg">
            <w:drawing>
              <wp:anchor distT="0" distB="0" distL="114300" distR="114300" simplePos="0" relativeHeight="251683840" behindDoc="0" locked="0" layoutInCell="1" hidden="0" allowOverlap="1">
                <wp:simplePos x="0" y="0"/>
                <wp:positionH relativeFrom="column">
                  <wp:posOffset>1326883</wp:posOffset>
                </wp:positionH>
                <wp:positionV relativeFrom="paragraph">
                  <wp:posOffset>127143</wp:posOffset>
                </wp:positionV>
                <wp:extent cx="3600560" cy="85670"/>
                <wp:effectExtent l="0" t="0" r="0" b="0"/>
                <wp:wrapNone/>
                <wp:docPr id="1361" name="Forma libre 1361"/>
                <wp:cNvGraphicFramePr/>
                <a:graphic xmlns:a="http://schemas.openxmlformats.org/drawingml/2006/main">
                  <a:graphicData uri="http://schemas.microsoft.com/office/word/2010/wordprocessingShape">
                    <wps:wsp>
                      <wps:cNvSpPr/>
                      <wps:spPr>
                        <a:xfrm rot="10800000" flipH="1">
                          <a:off x="3564770" y="3756215"/>
                          <a:ext cx="3562460" cy="47570"/>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1326883</wp:posOffset>
                </wp:positionH>
                <wp:positionV relativeFrom="paragraph">
                  <wp:posOffset>127143</wp:posOffset>
                </wp:positionV>
                <wp:extent cx="3600560" cy="85670"/>
                <wp:effectExtent b="0" l="0" r="0" t="0"/>
                <wp:wrapNone/>
                <wp:docPr id="1361" name="image32.png"/>
                <a:graphic>
                  <a:graphicData uri="http://schemas.openxmlformats.org/drawingml/2006/picture">
                    <pic:pic>
                      <pic:nvPicPr>
                        <pic:cNvPr id="0" name="image32.png"/>
                        <pic:cNvPicPr preferRelativeResize="0"/>
                      </pic:nvPicPr>
                      <pic:blipFill>
                        <a:blip r:embed="rId11"/>
                        <a:srcRect/>
                        <a:stretch>
                          <a:fillRect/>
                        </a:stretch>
                      </pic:blipFill>
                      <pic:spPr>
                        <a:xfrm>
                          <a:off x="0" y="0"/>
                          <a:ext cx="3600560" cy="85670"/>
                        </a:xfrm>
                        <a:prstGeom prst="rect"/>
                        <a:ln/>
                      </pic:spPr>
                    </pic:pic>
                  </a:graphicData>
                </a:graphic>
              </wp:anchor>
            </w:drawing>
          </mc:Fallback>
        </mc:AlternateConten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Correo Electrónico:</w:t>
      </w:r>
      <w:r>
        <w:rPr>
          <w:noProof/>
          <w:lang w:val="es-CO"/>
        </w:rPr>
        <mc:AlternateContent>
          <mc:Choice Requires="wpg">
            <w:drawing>
              <wp:anchor distT="4294967291" distB="4294967291" distL="114300" distR="114300" simplePos="0" relativeHeight="251684864" behindDoc="0" locked="0" layoutInCell="1" hidden="0" allowOverlap="1">
                <wp:simplePos x="0" y="0"/>
                <wp:positionH relativeFrom="column">
                  <wp:posOffset>1527732</wp:posOffset>
                </wp:positionH>
                <wp:positionV relativeFrom="paragraph">
                  <wp:posOffset>99322</wp:posOffset>
                </wp:positionV>
                <wp:extent cx="4123829" cy="83819"/>
                <wp:effectExtent l="0" t="0" r="0" b="0"/>
                <wp:wrapNone/>
                <wp:docPr id="1351" name="Conector recto de flecha 1351"/>
                <wp:cNvGraphicFramePr/>
                <a:graphic xmlns:a="http://schemas.openxmlformats.org/drawingml/2006/main">
                  <a:graphicData uri="http://schemas.microsoft.com/office/word/2010/wordprocessingShape">
                    <wps:wsp>
                      <wps:cNvCnPr/>
                      <wps:spPr>
                        <a:xfrm>
                          <a:off x="3303136" y="3757141"/>
                          <a:ext cx="4085729" cy="45719"/>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1527732</wp:posOffset>
                </wp:positionH>
                <wp:positionV relativeFrom="paragraph">
                  <wp:posOffset>99322</wp:posOffset>
                </wp:positionV>
                <wp:extent cx="4123829" cy="83819"/>
                <wp:effectExtent b="0" l="0" r="0" t="0"/>
                <wp:wrapNone/>
                <wp:docPr id="1351" name="image21.png"/>
                <a:graphic>
                  <a:graphicData uri="http://schemas.openxmlformats.org/drawingml/2006/picture">
                    <pic:pic>
                      <pic:nvPicPr>
                        <pic:cNvPr id="0" name="image21.png"/>
                        <pic:cNvPicPr preferRelativeResize="0"/>
                      </pic:nvPicPr>
                      <pic:blipFill>
                        <a:blip r:embed="rId11"/>
                        <a:srcRect/>
                        <a:stretch>
                          <a:fillRect/>
                        </a:stretch>
                      </pic:blipFill>
                      <pic:spPr>
                        <a:xfrm>
                          <a:off x="0" y="0"/>
                          <a:ext cx="4123829" cy="83819"/>
                        </a:xfrm>
                        <a:prstGeom prst="rect"/>
                        <a:ln/>
                      </pic:spPr>
                    </pic:pic>
                  </a:graphicData>
                </a:graphic>
              </wp:anchor>
            </w:drawing>
          </mc:Fallback>
        </mc:AlternateConten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Nombre del Representante Legal:</w:t>
      </w:r>
      <w:r>
        <w:rPr>
          <w:noProof/>
          <w:lang w:val="es-CO"/>
        </w:rPr>
        <mc:AlternateContent>
          <mc:Choice Requires="wpg">
            <w:drawing>
              <wp:anchor distT="4294967291" distB="4294967291" distL="114300" distR="114300" simplePos="0" relativeHeight="251685888" behindDoc="0" locked="0" layoutInCell="1" hidden="0" allowOverlap="1">
                <wp:simplePos x="0" y="0"/>
                <wp:positionH relativeFrom="column">
                  <wp:posOffset>2521416</wp:posOffset>
                </wp:positionH>
                <wp:positionV relativeFrom="paragraph">
                  <wp:posOffset>97927</wp:posOffset>
                </wp:positionV>
                <wp:extent cx="3780269" cy="83819"/>
                <wp:effectExtent l="0" t="0" r="0" b="0"/>
                <wp:wrapNone/>
                <wp:docPr id="1359" name="Conector recto de flecha 1359"/>
                <wp:cNvGraphicFramePr/>
                <a:graphic xmlns:a="http://schemas.openxmlformats.org/drawingml/2006/main">
                  <a:graphicData uri="http://schemas.microsoft.com/office/word/2010/wordprocessingShape">
                    <wps:wsp>
                      <wps:cNvCnPr/>
                      <wps:spPr>
                        <a:xfrm>
                          <a:off x="3474916" y="3757141"/>
                          <a:ext cx="3742169" cy="45719"/>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2521416</wp:posOffset>
                </wp:positionH>
                <wp:positionV relativeFrom="paragraph">
                  <wp:posOffset>97927</wp:posOffset>
                </wp:positionV>
                <wp:extent cx="3780269" cy="83819"/>
                <wp:effectExtent b="0" l="0" r="0" t="0"/>
                <wp:wrapNone/>
                <wp:docPr id="1359" name="image30.png"/>
                <a:graphic>
                  <a:graphicData uri="http://schemas.openxmlformats.org/drawingml/2006/picture">
                    <pic:pic>
                      <pic:nvPicPr>
                        <pic:cNvPr id="0" name="image30.png"/>
                        <pic:cNvPicPr preferRelativeResize="0"/>
                      </pic:nvPicPr>
                      <pic:blipFill>
                        <a:blip r:embed="rId11"/>
                        <a:srcRect/>
                        <a:stretch>
                          <a:fillRect/>
                        </a:stretch>
                      </pic:blipFill>
                      <pic:spPr>
                        <a:xfrm>
                          <a:off x="0" y="0"/>
                          <a:ext cx="3780269" cy="83819"/>
                        </a:xfrm>
                        <a:prstGeom prst="rect"/>
                        <a:ln/>
                      </pic:spPr>
                    </pic:pic>
                  </a:graphicData>
                </a:graphic>
              </wp:anchor>
            </w:drawing>
          </mc:Fallback>
        </mc:AlternateConten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686912" behindDoc="0" locked="0" layoutInCell="1" hidden="0" allowOverlap="1">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1341438</wp:posOffset>
                </wp:positionH>
                <wp:positionV relativeFrom="paragraph">
                  <wp:posOffset>109538</wp:posOffset>
                </wp:positionV>
                <wp:extent cx="266700" cy="266700"/>
                <wp:effectExtent b="0" l="0" r="0" t="0"/>
                <wp:wrapNone/>
                <wp:docPr id="1390" name="image61.png"/>
                <a:graphic>
                  <a:graphicData uri="http://schemas.openxmlformats.org/drawingml/2006/picture">
                    <pic:pic>
                      <pic:nvPicPr>
                        <pic:cNvPr id="0" name="image6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7936" behindDoc="0" locked="0" layoutInCell="1" hidden="0" allowOverlap="1">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1570038</wp:posOffset>
                </wp:positionH>
                <wp:positionV relativeFrom="paragraph">
                  <wp:posOffset>109538</wp:posOffset>
                </wp:positionV>
                <wp:extent cx="266700" cy="266700"/>
                <wp:effectExtent b="0" l="0" r="0" t="0"/>
                <wp:wrapNone/>
                <wp:docPr id="1404" name="image77.png"/>
                <a:graphic>
                  <a:graphicData uri="http://schemas.openxmlformats.org/drawingml/2006/picture">
                    <pic:pic>
                      <pic:nvPicPr>
                        <pic:cNvPr id="0" name="image7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8960" behindDoc="0" locked="0" layoutInCell="1" hidden="0" allowOverlap="1">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2941638</wp:posOffset>
                </wp:positionH>
                <wp:positionV relativeFrom="paragraph">
                  <wp:posOffset>109538</wp:posOffset>
                </wp:positionV>
                <wp:extent cx="266700" cy="266700"/>
                <wp:effectExtent b="0" l="0" r="0" t="0"/>
                <wp:wrapNone/>
                <wp:docPr id="1420" name="image93.png"/>
                <a:graphic>
                  <a:graphicData uri="http://schemas.openxmlformats.org/drawingml/2006/picture">
                    <pic:pic>
                      <pic:nvPicPr>
                        <pic:cNvPr id="0" name="image9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9984" behindDoc="0" locked="0" layoutInCell="1" hidden="0" allowOverlap="1">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2713038</wp:posOffset>
                </wp:positionH>
                <wp:positionV relativeFrom="paragraph">
                  <wp:posOffset>109538</wp:posOffset>
                </wp:positionV>
                <wp:extent cx="266700" cy="266700"/>
                <wp:effectExtent b="0" l="0" r="0" t="0"/>
                <wp:wrapNone/>
                <wp:docPr id="1424" name="image97.png"/>
                <a:graphic>
                  <a:graphicData uri="http://schemas.openxmlformats.org/drawingml/2006/picture">
                    <pic:pic>
                      <pic:nvPicPr>
                        <pic:cNvPr id="0" name="image9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1008" behindDoc="0" locked="0" layoutInCell="1" hidden="0" allowOverlap="1">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2484438</wp:posOffset>
                </wp:positionH>
                <wp:positionV relativeFrom="paragraph">
                  <wp:posOffset>109538</wp:posOffset>
                </wp:positionV>
                <wp:extent cx="266700" cy="266700"/>
                <wp:effectExtent b="0" l="0" r="0" t="0"/>
                <wp:wrapNone/>
                <wp:docPr id="1368" name="image39.png"/>
                <a:graphic>
                  <a:graphicData uri="http://schemas.openxmlformats.org/drawingml/2006/picture">
                    <pic:pic>
                      <pic:nvPicPr>
                        <pic:cNvPr id="0" name="image3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2032" behindDoc="0" locked="0" layoutInCell="1" hidden="0" allowOverlap="1">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2255838</wp:posOffset>
                </wp:positionH>
                <wp:positionV relativeFrom="paragraph">
                  <wp:posOffset>109538</wp:posOffset>
                </wp:positionV>
                <wp:extent cx="266700" cy="266700"/>
                <wp:effectExtent b="0" l="0" r="0" t="0"/>
                <wp:wrapNone/>
                <wp:docPr id="1396" name="image67.png"/>
                <a:graphic>
                  <a:graphicData uri="http://schemas.openxmlformats.org/drawingml/2006/picture">
                    <pic:pic>
                      <pic:nvPicPr>
                        <pic:cNvPr id="0" name="image6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3056" behindDoc="0" locked="0" layoutInCell="1" hidden="0" allowOverlap="1">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2027238</wp:posOffset>
                </wp:positionH>
                <wp:positionV relativeFrom="paragraph">
                  <wp:posOffset>109538</wp:posOffset>
                </wp:positionV>
                <wp:extent cx="266700" cy="266700"/>
                <wp:effectExtent b="0" l="0" r="0" t="0"/>
                <wp:wrapNone/>
                <wp:docPr id="1379" name="image50.png"/>
                <a:graphic>
                  <a:graphicData uri="http://schemas.openxmlformats.org/drawingml/2006/picture">
                    <pic:pic>
                      <pic:nvPicPr>
                        <pic:cNvPr id="0" name="image5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4080" behindDoc="0" locked="0" layoutInCell="1" hidden="0" allowOverlap="1">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1798638</wp:posOffset>
                </wp:positionH>
                <wp:positionV relativeFrom="paragraph">
                  <wp:posOffset>109538</wp:posOffset>
                </wp:positionV>
                <wp:extent cx="266700" cy="266700"/>
                <wp:effectExtent b="0" l="0" r="0" t="0"/>
                <wp:wrapNone/>
                <wp:docPr id="1425" name="image98.png"/>
                <a:graphic>
                  <a:graphicData uri="http://schemas.openxmlformats.org/drawingml/2006/picture">
                    <pic:pic>
                      <pic:nvPicPr>
                        <pic:cNvPr id="0" name="image9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de</w:t>
      </w:r>
      <w:r>
        <w:rPr>
          <w:rFonts w:ascii="Arial" w:eastAsia="Arial" w:hAnsi="Arial" w:cs="Arial"/>
          <w:b/>
          <w:bCs/>
        </w:rPr>
        <w:tab/>
      </w:r>
      <w:r>
        <w:rPr>
          <w:noProof/>
          <w:lang w:val="es-CO"/>
        </w:rPr>
        <mc:AlternateContent>
          <mc:Choice Requires="wpg">
            <w:drawing>
              <wp:anchor distT="4294967291" distB="4294967291" distL="114300" distR="114300" simplePos="0" relativeHeight="251695104" behindDoc="0" locked="0" layoutInCell="1" hidden="0" allowOverlap="1">
                <wp:simplePos x="0" y="0"/>
                <wp:positionH relativeFrom="column">
                  <wp:posOffset>3715951</wp:posOffset>
                </wp:positionH>
                <wp:positionV relativeFrom="paragraph">
                  <wp:posOffset>48962</wp:posOffset>
                </wp:positionV>
                <wp:extent cx="2432454" cy="83819"/>
                <wp:effectExtent l="0" t="0" r="0" b="0"/>
                <wp:wrapNone/>
                <wp:docPr id="1412" name="Conector recto de flecha 1412"/>
                <wp:cNvGraphicFramePr/>
                <a:graphic xmlns:a="http://schemas.openxmlformats.org/drawingml/2006/main">
                  <a:graphicData uri="http://schemas.microsoft.com/office/word/2010/wordprocessingShape">
                    <wps:wsp>
                      <wps:cNvCnPr/>
                      <wps:spPr>
                        <a:xfrm>
                          <a:off x="4148823" y="3757141"/>
                          <a:ext cx="2394354" cy="45719"/>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3715951</wp:posOffset>
                </wp:positionH>
                <wp:positionV relativeFrom="paragraph">
                  <wp:posOffset>48962</wp:posOffset>
                </wp:positionV>
                <wp:extent cx="2432454" cy="83819"/>
                <wp:effectExtent b="0" l="0" r="0" t="0"/>
                <wp:wrapNone/>
                <wp:docPr id="1412" name="image85.png"/>
                <a:graphic>
                  <a:graphicData uri="http://schemas.openxmlformats.org/drawingml/2006/picture">
                    <pic:pic>
                      <pic:nvPicPr>
                        <pic:cNvPr id="0" name="image85.png"/>
                        <pic:cNvPicPr preferRelativeResize="0"/>
                      </pic:nvPicPr>
                      <pic:blipFill>
                        <a:blip r:embed="rId11"/>
                        <a:srcRect/>
                        <a:stretch>
                          <a:fillRect/>
                        </a:stretch>
                      </pic:blipFill>
                      <pic:spPr>
                        <a:xfrm>
                          <a:off x="0" y="0"/>
                          <a:ext cx="2432454" cy="83819"/>
                        </a:xfrm>
                        <a:prstGeom prst="rect"/>
                        <a:ln/>
                      </pic:spPr>
                    </pic:pic>
                  </a:graphicData>
                </a:graphic>
              </wp:anchor>
            </w:drawing>
          </mc:Fallback>
        </mc:AlternateConten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696128" behindDoc="0" locked="0" layoutInCell="1" hidden="0" allowOverlap="1">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296CE1" w:rsidRDefault="00296CE1">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1214438</wp:posOffset>
                </wp:positionH>
                <wp:positionV relativeFrom="paragraph">
                  <wp:posOffset>109538</wp:posOffset>
                </wp:positionV>
                <wp:extent cx="4152900" cy="266700"/>
                <wp:effectExtent b="0" l="0" r="0" t="0"/>
                <wp:wrapNone/>
                <wp:docPr id="1423" name="image96.png"/>
                <a:graphic>
                  <a:graphicData uri="http://schemas.openxmlformats.org/drawingml/2006/picture">
                    <pic:pic>
                      <pic:nvPicPr>
                        <pic:cNvPr id="0" name="image96.png"/>
                        <pic:cNvPicPr preferRelativeResize="0"/>
                      </pic:nvPicPr>
                      <pic:blipFill>
                        <a:blip r:embed="rId11"/>
                        <a:srcRect/>
                        <a:stretch>
                          <a:fillRect/>
                        </a:stretch>
                      </pic:blipFill>
                      <pic:spPr>
                        <a:xfrm>
                          <a:off x="0" y="0"/>
                          <a:ext cx="4152900" cy="26670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Contactarse con:</w:t>
      </w:r>
    </w:p>
    <w:p w:rsidR="00296CE1" w:rsidRDefault="00A76320">
      <w:pPr>
        <w:rPr>
          <w:rFonts w:ascii="Arial" w:eastAsia="Arial" w:hAnsi="Arial" w:cs="Arial"/>
          <w:b/>
          <w:bCs/>
        </w:rPr>
      </w:pPr>
      <w:r>
        <w:rPr>
          <w:noProof/>
          <w:lang w:val="es-CO"/>
        </w:rPr>
        <mc:AlternateContent>
          <mc:Choice Requires="wpg">
            <w:drawing>
              <wp:anchor distT="0" distB="0" distL="114300" distR="114300" simplePos="0" relativeHeight="251697152" behindDoc="0" locked="0" layoutInCell="1" hidden="0" allowOverlap="1">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296CE1" w:rsidRDefault="00296CE1">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4300538</wp:posOffset>
                </wp:positionH>
                <wp:positionV relativeFrom="paragraph">
                  <wp:posOffset>109538</wp:posOffset>
                </wp:positionV>
                <wp:extent cx="2209800" cy="281940"/>
                <wp:effectExtent b="0" l="0" r="0" t="0"/>
                <wp:wrapNone/>
                <wp:docPr id="1346" name="image16.png"/>
                <a:graphic>
                  <a:graphicData uri="http://schemas.openxmlformats.org/drawingml/2006/picture">
                    <pic:pic>
                      <pic:nvPicPr>
                        <pic:cNvPr id="0" name="image16.png"/>
                        <pic:cNvPicPr preferRelativeResize="0"/>
                      </pic:nvPicPr>
                      <pic:blipFill>
                        <a:blip r:embed="rId11"/>
                        <a:srcRect/>
                        <a:stretch>
                          <a:fillRect/>
                        </a:stretch>
                      </pic:blipFill>
                      <pic:spPr>
                        <a:xfrm>
                          <a:off x="0" y="0"/>
                          <a:ext cx="2209800" cy="28194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Institución Financiera donde Posee Cuenta el Beneficiario:</w: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698176" behindDoc="0" locked="0" layoutInCell="1" hidden="0" allowOverlap="1">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808038</wp:posOffset>
                </wp:positionH>
                <wp:positionV relativeFrom="paragraph">
                  <wp:posOffset>109538</wp:posOffset>
                </wp:positionV>
                <wp:extent cx="266700" cy="266700"/>
                <wp:effectExtent b="0" l="0" r="0" t="0"/>
                <wp:wrapNone/>
                <wp:docPr id="1336"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9200" behindDoc="0" locked="0" layoutInCell="1" hidden="0" allowOverlap="1">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1036638</wp:posOffset>
                </wp:positionH>
                <wp:positionV relativeFrom="paragraph">
                  <wp:posOffset>109538</wp:posOffset>
                </wp:positionV>
                <wp:extent cx="266700" cy="266700"/>
                <wp:effectExtent b="0" l="0" r="0" t="0"/>
                <wp:wrapNone/>
                <wp:docPr id="1357" name="image28.png"/>
                <a:graphic>
                  <a:graphicData uri="http://schemas.openxmlformats.org/drawingml/2006/picture">
                    <pic:pic>
                      <pic:nvPicPr>
                        <pic:cNvPr id="0" name="image2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0224" behindDoc="0" locked="0" layoutInCell="1" hidden="0" allowOverlap="1">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2636838</wp:posOffset>
                </wp:positionH>
                <wp:positionV relativeFrom="paragraph">
                  <wp:posOffset>109538</wp:posOffset>
                </wp:positionV>
                <wp:extent cx="266700" cy="266700"/>
                <wp:effectExtent b="0" l="0" r="0" t="0"/>
                <wp:wrapNone/>
                <wp:docPr id="1410" name="image83.png"/>
                <a:graphic>
                  <a:graphicData uri="http://schemas.openxmlformats.org/drawingml/2006/picture">
                    <pic:pic>
                      <pic:nvPicPr>
                        <pic:cNvPr id="0" name="image8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1248" behindDoc="0" locked="0" layoutInCell="1" hidden="0" allowOverlap="1">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2408238</wp:posOffset>
                </wp:positionH>
                <wp:positionV relativeFrom="paragraph">
                  <wp:posOffset>109538</wp:posOffset>
                </wp:positionV>
                <wp:extent cx="266700" cy="266700"/>
                <wp:effectExtent b="0" l="0" r="0" t="0"/>
                <wp:wrapNone/>
                <wp:docPr id="1348" name="image18.png"/>
                <a:graphic>
                  <a:graphicData uri="http://schemas.openxmlformats.org/drawingml/2006/picture">
                    <pic:pic>
                      <pic:nvPicPr>
                        <pic:cNvPr id="0" name="image1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2272" behindDoc="0" locked="0" layoutInCell="1" hidden="0" allowOverlap="1">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2179638</wp:posOffset>
                </wp:positionH>
                <wp:positionV relativeFrom="paragraph">
                  <wp:posOffset>109538</wp:posOffset>
                </wp:positionV>
                <wp:extent cx="266700" cy="266700"/>
                <wp:effectExtent b="0" l="0" r="0" t="0"/>
                <wp:wrapNone/>
                <wp:docPr id="1354" name="image25.png"/>
                <a:graphic>
                  <a:graphicData uri="http://schemas.openxmlformats.org/drawingml/2006/picture">
                    <pic:pic>
                      <pic:nvPicPr>
                        <pic:cNvPr id="0" name="image2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3296" behindDoc="0" locked="0" layoutInCell="1" hidden="0" allowOverlap="1">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1951038</wp:posOffset>
                </wp:positionH>
                <wp:positionV relativeFrom="paragraph">
                  <wp:posOffset>109538</wp:posOffset>
                </wp:positionV>
                <wp:extent cx="266700" cy="266700"/>
                <wp:effectExtent b="0" l="0" r="0" t="0"/>
                <wp:wrapNone/>
                <wp:docPr id="1366" name="image37.png"/>
                <a:graphic>
                  <a:graphicData uri="http://schemas.openxmlformats.org/drawingml/2006/picture">
                    <pic:pic>
                      <pic:nvPicPr>
                        <pic:cNvPr id="0" name="image3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4320" behindDoc="0" locked="0" layoutInCell="1" hidden="0" allowOverlap="1">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1722438</wp:posOffset>
                </wp:positionH>
                <wp:positionV relativeFrom="paragraph">
                  <wp:posOffset>109538</wp:posOffset>
                </wp:positionV>
                <wp:extent cx="266700" cy="266700"/>
                <wp:effectExtent b="0" l="0" r="0" t="0"/>
                <wp:wrapNone/>
                <wp:docPr id="1364" name="image35.png"/>
                <a:graphic>
                  <a:graphicData uri="http://schemas.openxmlformats.org/drawingml/2006/picture">
                    <pic:pic>
                      <pic:nvPicPr>
                        <pic:cNvPr id="0" name="image3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5344" behindDoc="0" locked="0" layoutInCell="1" hidden="0" allowOverlap="1">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1493838</wp:posOffset>
                </wp:positionH>
                <wp:positionV relativeFrom="paragraph">
                  <wp:posOffset>109538</wp:posOffset>
                </wp:positionV>
                <wp:extent cx="266700" cy="266700"/>
                <wp:effectExtent b="0" l="0" r="0" t="0"/>
                <wp:wrapNone/>
                <wp:docPr id="1350" name="image20.png"/>
                <a:graphic>
                  <a:graphicData uri="http://schemas.openxmlformats.org/drawingml/2006/picture">
                    <pic:pic>
                      <pic:nvPicPr>
                        <pic:cNvPr id="0" name="image2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6368" behindDoc="0" locked="0" layoutInCell="1" hidden="0" allowOverlap="1">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1265238</wp:posOffset>
                </wp:positionH>
                <wp:positionV relativeFrom="paragraph">
                  <wp:posOffset>109538</wp:posOffset>
                </wp:positionV>
                <wp:extent cx="266700" cy="266700"/>
                <wp:effectExtent b="0" l="0" r="0" t="0"/>
                <wp:wrapNone/>
                <wp:docPr id="1391" name="image62.png"/>
                <a:graphic>
                  <a:graphicData uri="http://schemas.openxmlformats.org/drawingml/2006/picture">
                    <pic:pic>
                      <pic:nvPicPr>
                        <pic:cNvPr id="0" name="image6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7392" behindDoc="0" locked="0" layoutInCell="1" hidden="0" allowOverlap="1">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2865438</wp:posOffset>
                </wp:positionH>
                <wp:positionV relativeFrom="paragraph">
                  <wp:posOffset>109538</wp:posOffset>
                </wp:positionV>
                <wp:extent cx="266700" cy="266700"/>
                <wp:effectExtent b="0" l="0" r="0" t="0"/>
                <wp:wrapNone/>
                <wp:docPr id="1421" name="image94.png"/>
                <a:graphic>
                  <a:graphicData uri="http://schemas.openxmlformats.org/drawingml/2006/picture">
                    <pic:pic>
                      <pic:nvPicPr>
                        <pic:cNvPr id="0" name="image9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8416" behindDoc="0" locked="0" layoutInCell="1" hidden="0" allowOverlap="1">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3094038</wp:posOffset>
                </wp:positionH>
                <wp:positionV relativeFrom="paragraph">
                  <wp:posOffset>109538</wp:posOffset>
                </wp:positionV>
                <wp:extent cx="266700" cy="266700"/>
                <wp:effectExtent b="0" l="0" r="0" t="0"/>
                <wp:wrapNone/>
                <wp:docPr id="1405" name="image78.png"/>
                <a:graphic>
                  <a:graphicData uri="http://schemas.openxmlformats.org/drawingml/2006/picture">
                    <pic:pic>
                      <pic:nvPicPr>
                        <pic:cNvPr id="0" name="image7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9440" behindDoc="0" locked="0" layoutInCell="1" hidden="0" allowOverlap="1">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3322638</wp:posOffset>
                </wp:positionH>
                <wp:positionV relativeFrom="paragraph">
                  <wp:posOffset>109538</wp:posOffset>
                </wp:positionV>
                <wp:extent cx="266700" cy="266700"/>
                <wp:effectExtent b="0" l="0" r="0" t="0"/>
                <wp:wrapNone/>
                <wp:docPr id="1388" name="image59.png"/>
                <a:graphic>
                  <a:graphicData uri="http://schemas.openxmlformats.org/drawingml/2006/picture">
                    <pic:pic>
                      <pic:nvPicPr>
                        <pic:cNvPr id="0" name="image5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0464" behindDoc="0" locked="0" layoutInCell="1" hidden="0" allowOverlap="1">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4922838</wp:posOffset>
                </wp:positionH>
                <wp:positionV relativeFrom="paragraph">
                  <wp:posOffset>109538</wp:posOffset>
                </wp:positionV>
                <wp:extent cx="266700" cy="266700"/>
                <wp:effectExtent b="0" l="0" r="0" t="0"/>
                <wp:wrapNone/>
                <wp:docPr id="1370" name="image41.png"/>
                <a:graphic>
                  <a:graphicData uri="http://schemas.openxmlformats.org/drawingml/2006/picture">
                    <pic:pic>
                      <pic:nvPicPr>
                        <pic:cNvPr id="0" name="image4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1488" behindDoc="0" locked="0" layoutInCell="1" hidden="0" allowOverlap="1">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4694238</wp:posOffset>
                </wp:positionH>
                <wp:positionV relativeFrom="paragraph">
                  <wp:posOffset>109538</wp:posOffset>
                </wp:positionV>
                <wp:extent cx="266700" cy="266700"/>
                <wp:effectExtent b="0" l="0" r="0" t="0"/>
                <wp:wrapNone/>
                <wp:docPr id="1356" name="image27.png"/>
                <a:graphic>
                  <a:graphicData uri="http://schemas.openxmlformats.org/drawingml/2006/picture">
                    <pic:pic>
                      <pic:nvPicPr>
                        <pic:cNvPr id="0" name="image2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2512" behindDoc="0" locked="0" layoutInCell="1" hidden="0" allowOverlap="1">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4465638</wp:posOffset>
                </wp:positionH>
                <wp:positionV relativeFrom="paragraph">
                  <wp:posOffset>109538</wp:posOffset>
                </wp:positionV>
                <wp:extent cx="266700" cy="266700"/>
                <wp:effectExtent b="0" l="0" r="0" t="0"/>
                <wp:wrapNone/>
                <wp:docPr id="1337"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3536" behindDoc="0" locked="0" layoutInCell="1" hidden="0" allowOverlap="1">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4237038</wp:posOffset>
                </wp:positionH>
                <wp:positionV relativeFrom="paragraph">
                  <wp:posOffset>109538</wp:posOffset>
                </wp:positionV>
                <wp:extent cx="266700" cy="266700"/>
                <wp:effectExtent b="0" l="0" r="0" t="0"/>
                <wp:wrapNone/>
                <wp:docPr id="1347" name="image17.png"/>
                <a:graphic>
                  <a:graphicData uri="http://schemas.openxmlformats.org/drawingml/2006/picture">
                    <pic:pic>
                      <pic:nvPicPr>
                        <pic:cNvPr id="0" name="image1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4560" behindDoc="0" locked="0" layoutInCell="1" hidden="0" allowOverlap="1">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4008438</wp:posOffset>
                </wp:positionH>
                <wp:positionV relativeFrom="paragraph">
                  <wp:posOffset>109538</wp:posOffset>
                </wp:positionV>
                <wp:extent cx="266700" cy="266700"/>
                <wp:effectExtent b="0" l="0" r="0" t="0"/>
                <wp:wrapNone/>
                <wp:docPr id="1373" name="image44.png"/>
                <a:graphic>
                  <a:graphicData uri="http://schemas.openxmlformats.org/drawingml/2006/picture">
                    <pic:pic>
                      <pic:nvPicPr>
                        <pic:cNvPr id="0" name="image4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5584" behindDoc="0" locked="0" layoutInCell="1" hidden="0" allowOverlap="1">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3779838</wp:posOffset>
                </wp:positionH>
                <wp:positionV relativeFrom="paragraph">
                  <wp:posOffset>109538</wp:posOffset>
                </wp:positionV>
                <wp:extent cx="266700" cy="266700"/>
                <wp:effectExtent b="0" l="0" r="0" t="0"/>
                <wp:wrapNone/>
                <wp:docPr id="1413" name="image86.png"/>
                <a:graphic>
                  <a:graphicData uri="http://schemas.openxmlformats.org/drawingml/2006/picture">
                    <pic:pic>
                      <pic:nvPicPr>
                        <pic:cNvPr id="0" name="image8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6608" behindDoc="0" locked="0" layoutInCell="1" hidden="0" allowOverlap="1">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3551238</wp:posOffset>
                </wp:positionH>
                <wp:positionV relativeFrom="paragraph">
                  <wp:posOffset>109538</wp:posOffset>
                </wp:positionV>
                <wp:extent cx="266700" cy="266700"/>
                <wp:effectExtent b="0" l="0" r="0" t="0"/>
                <wp:wrapNone/>
                <wp:docPr id="1417" name="image90.png"/>
                <a:graphic>
                  <a:graphicData uri="http://schemas.openxmlformats.org/drawingml/2006/picture">
                    <pic:pic>
                      <pic:nvPicPr>
                        <pic:cNvPr id="0" name="image9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7632" behindDoc="0" locked="0" layoutInCell="1" hidden="0" allowOverlap="1">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5151438</wp:posOffset>
                </wp:positionH>
                <wp:positionV relativeFrom="paragraph">
                  <wp:posOffset>109538</wp:posOffset>
                </wp:positionV>
                <wp:extent cx="266700" cy="266700"/>
                <wp:effectExtent b="0" l="0" r="0" t="0"/>
                <wp:wrapNone/>
                <wp:docPr id="1380" name="image51.png"/>
                <a:graphic>
                  <a:graphicData uri="http://schemas.openxmlformats.org/drawingml/2006/picture">
                    <pic:pic>
                      <pic:nvPicPr>
                        <pic:cNvPr id="0" name="image5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Cuenta No.</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rPr>
        <mc:AlternateContent>
          <mc:Choice Requires="wpg">
            <w:drawing>
              <wp:anchor distT="0" distB="0" distL="114300" distR="114300" simplePos="0" relativeHeight="251718656" behindDoc="0" locked="0" layoutInCell="1" hidden="0" allowOverlap="1">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1976438</wp:posOffset>
                </wp:positionH>
                <wp:positionV relativeFrom="paragraph">
                  <wp:posOffset>-4761</wp:posOffset>
                </wp:positionV>
                <wp:extent cx="266700" cy="266700"/>
                <wp:effectExtent b="0" l="0" r="0" t="0"/>
                <wp:wrapNone/>
                <wp:docPr id="1403" name="image76.png"/>
                <a:graphic>
                  <a:graphicData uri="http://schemas.openxmlformats.org/drawingml/2006/picture">
                    <pic:pic>
                      <pic:nvPicPr>
                        <pic:cNvPr id="0" name="image7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9680" behindDoc="0" locked="0" layoutInCell="1" hidden="0" allowOverlap="1">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4452938</wp:posOffset>
                </wp:positionH>
                <wp:positionV relativeFrom="paragraph">
                  <wp:posOffset>-4761</wp:posOffset>
                </wp:positionV>
                <wp:extent cx="266700" cy="266700"/>
                <wp:effectExtent b="0" l="0" r="0" t="0"/>
                <wp:wrapNone/>
                <wp:docPr id="1372" name="image43.png"/>
                <a:graphic>
                  <a:graphicData uri="http://schemas.openxmlformats.org/drawingml/2006/picture">
                    <pic:pic>
                      <pic:nvPicPr>
                        <pic:cNvPr id="0" name="image4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Información Tributaria.</w: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720704" behindDoc="0" locked="0" layoutInCell="1" hidden="0" allowOverlap="1">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2014538</wp:posOffset>
                </wp:positionH>
                <wp:positionV relativeFrom="paragraph">
                  <wp:posOffset>109538</wp:posOffset>
                </wp:positionV>
                <wp:extent cx="266700" cy="266700"/>
                <wp:effectExtent b="0" l="0" r="0" t="0"/>
                <wp:wrapNone/>
                <wp:docPr id="1332"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1728" behindDoc="0" locked="0" layoutInCell="1" hidden="0" allowOverlap="1">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4491038</wp:posOffset>
                </wp:positionH>
                <wp:positionV relativeFrom="paragraph">
                  <wp:posOffset>109538</wp:posOffset>
                </wp:positionV>
                <wp:extent cx="266700" cy="266700"/>
                <wp:effectExtent b="0" l="0" r="0" t="0"/>
                <wp:wrapNone/>
                <wp:docPr id="1342"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A76320">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Clasificados Como:</w: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722752" behindDoc="0" locked="0" layoutInCell="1" hidden="0" allowOverlap="1">
                <wp:simplePos x="0" y="0"/>
                <wp:positionH relativeFrom="column">
                  <wp:posOffset>2217738</wp:posOffset>
                </wp:positionH>
                <wp:positionV relativeFrom="paragraph">
                  <wp:posOffset>109538</wp:posOffset>
                </wp:positionV>
                <wp:extent cx="266700" cy="266700"/>
                <wp:effectExtent l="0" t="0" r="0" b="0"/>
                <wp:wrapNone/>
                <wp:docPr id="1419" name="Rectángulo 14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2217738</wp:posOffset>
                </wp:positionH>
                <wp:positionV relativeFrom="paragraph">
                  <wp:posOffset>109538</wp:posOffset>
                </wp:positionV>
                <wp:extent cx="266700" cy="266700"/>
                <wp:effectExtent b="0" l="0" r="0" t="0"/>
                <wp:wrapNone/>
                <wp:docPr id="1419" name="image92.png"/>
                <a:graphic>
                  <a:graphicData uri="http://schemas.openxmlformats.org/drawingml/2006/picture">
                    <pic:pic>
                      <pic:nvPicPr>
                        <pic:cNvPr id="0" name="image92.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3776" behindDoc="0" locked="0" layoutInCell="1" hidden="0" allowOverlap="1">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4389438</wp:posOffset>
                </wp:positionH>
                <wp:positionV relativeFrom="paragraph">
                  <wp:posOffset>58738</wp:posOffset>
                </wp:positionV>
                <wp:extent cx="1504950" cy="314325"/>
                <wp:effectExtent b="0" l="0" r="0" t="0"/>
                <wp:wrapNone/>
                <wp:docPr id="1385" name="image56.png"/>
                <a:graphic>
                  <a:graphicData uri="http://schemas.openxmlformats.org/drawingml/2006/picture">
                    <pic:pic>
                      <pic:nvPicPr>
                        <pic:cNvPr id="0" name="image56.png"/>
                        <pic:cNvPicPr preferRelativeResize="0"/>
                      </pic:nvPicPr>
                      <pic:blipFill>
                        <a:blip r:embed="rId11"/>
                        <a:srcRect/>
                        <a:stretch>
                          <a:fillRect/>
                        </a:stretch>
                      </pic:blipFill>
                      <pic:spPr>
                        <a:xfrm>
                          <a:off x="0" y="0"/>
                          <a:ext cx="1504950" cy="314325"/>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296CE1" w:rsidRDefault="00A76320">
      <w:pPr>
        <w:ind w:firstLine="708"/>
        <w:rPr>
          <w:rFonts w:ascii="Arial" w:eastAsia="Arial" w:hAnsi="Arial" w:cs="Arial"/>
          <w:b/>
          <w:bCs/>
        </w:rPr>
      </w:pPr>
      <w:r>
        <w:rPr>
          <w:noProof/>
          <w:lang w:val="es-CO"/>
        </w:rPr>
        <mc:AlternateContent>
          <mc:Choice Requires="wpg">
            <w:drawing>
              <wp:anchor distT="0" distB="0" distL="114300" distR="114300" simplePos="0" relativeHeight="251724800" behindDoc="0" locked="0" layoutInCell="1" hidden="0" allowOverlap="1">
                <wp:simplePos x="0" y="0"/>
                <wp:positionH relativeFrom="column">
                  <wp:posOffset>2230438</wp:posOffset>
                </wp:positionH>
                <wp:positionV relativeFrom="paragraph">
                  <wp:posOffset>58738</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2230438</wp:posOffset>
                </wp:positionH>
                <wp:positionV relativeFrom="paragraph">
                  <wp:posOffset>58738</wp:posOffset>
                </wp:positionV>
                <wp:extent cx="266700" cy="266700"/>
                <wp:effectExtent b="0" l="0" r="0" t="0"/>
                <wp:wrapNone/>
                <wp:docPr id="1408" name="image81.png"/>
                <a:graphic>
                  <a:graphicData uri="http://schemas.openxmlformats.org/drawingml/2006/picture">
                    <pic:pic>
                      <pic:nvPicPr>
                        <pic:cNvPr id="0" name="image81.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5824" behindDoc="0" locked="0" layoutInCell="1" hidden="0" allowOverlap="1">
                <wp:simplePos x="0" y="0"/>
                <wp:positionH relativeFrom="column">
                  <wp:posOffset>4948238</wp:posOffset>
                </wp:positionH>
                <wp:positionV relativeFrom="paragraph">
                  <wp:posOffset>58738</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4948238</wp:posOffset>
                </wp:positionH>
                <wp:positionV relativeFrom="paragraph">
                  <wp:posOffset>58738</wp:posOffset>
                </wp:positionV>
                <wp:extent cx="1352550" cy="314325"/>
                <wp:effectExtent b="0" l="0" r="0" t="0"/>
                <wp:wrapNone/>
                <wp:docPr id="1395" name="image66.png"/>
                <a:graphic>
                  <a:graphicData uri="http://schemas.openxmlformats.org/drawingml/2006/picture">
                    <pic:pic>
                      <pic:nvPicPr>
                        <pic:cNvPr id="0" name="image66.png"/>
                        <pic:cNvPicPr preferRelativeResize="0"/>
                      </pic:nvPicPr>
                      <pic:blipFill>
                        <a:blip r:embed="rId11"/>
                        <a:srcRect/>
                        <a:stretch>
                          <a:fillRect/>
                        </a:stretch>
                      </pic:blipFill>
                      <pic:spPr>
                        <a:xfrm>
                          <a:off x="0" y="0"/>
                          <a:ext cx="1352550" cy="314325"/>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296CE1" w:rsidRDefault="00A76320">
      <w:pPr>
        <w:ind w:firstLine="708"/>
        <w:rPr>
          <w:rFonts w:ascii="Arial" w:eastAsia="Arial" w:hAnsi="Arial" w:cs="Arial"/>
          <w:b/>
          <w:bCs/>
        </w:rPr>
      </w:pPr>
      <w:r>
        <w:rPr>
          <w:noProof/>
          <w:lang w:val="es-CO"/>
        </w:rPr>
        <mc:AlternateContent>
          <mc:Choice Requires="wpg">
            <w:drawing>
              <wp:anchor distT="0" distB="0" distL="114300" distR="114300" simplePos="0" relativeHeight="251726848" behindDoc="0" locked="0" layoutInCell="1" hidden="0" allowOverlap="1">
                <wp:simplePos x="0" y="0"/>
                <wp:positionH relativeFrom="column">
                  <wp:posOffset>2230438</wp:posOffset>
                </wp:positionH>
                <wp:positionV relativeFrom="paragraph">
                  <wp:posOffset>46038</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2230438</wp:posOffset>
                </wp:positionH>
                <wp:positionV relativeFrom="paragraph">
                  <wp:posOffset>46038</wp:posOffset>
                </wp:positionV>
                <wp:extent cx="266700" cy="266700"/>
                <wp:effectExtent b="0" l="0" r="0" t="0"/>
                <wp:wrapNone/>
                <wp:docPr id="1376" name="image47.png"/>
                <a:graphic>
                  <a:graphicData uri="http://schemas.openxmlformats.org/drawingml/2006/picture">
                    <pic:pic>
                      <pic:nvPicPr>
                        <pic:cNvPr id="0" name="image4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7872" behindDoc="0" locked="0" layoutInCell="1" hidden="0" allowOverlap="1">
                <wp:simplePos x="0" y="0"/>
                <wp:positionH relativeFrom="column">
                  <wp:posOffset>4452938</wp:posOffset>
                </wp:positionH>
                <wp:positionV relativeFrom="paragraph">
                  <wp:posOffset>46038</wp:posOffset>
                </wp:positionV>
                <wp:extent cx="1181100" cy="323850"/>
                <wp:effectExtent l="0" t="0" r="0" b="0"/>
                <wp:wrapNone/>
                <wp:docPr id="1371" name="Rectángulo 1371"/>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4452938</wp:posOffset>
                </wp:positionH>
                <wp:positionV relativeFrom="paragraph">
                  <wp:posOffset>46038</wp:posOffset>
                </wp:positionV>
                <wp:extent cx="1181100" cy="323850"/>
                <wp:effectExtent b="0" l="0" r="0" t="0"/>
                <wp:wrapNone/>
                <wp:docPr id="1371" name="image42.png"/>
                <a:graphic>
                  <a:graphicData uri="http://schemas.openxmlformats.org/drawingml/2006/picture">
                    <pic:pic>
                      <pic:nvPicPr>
                        <pic:cNvPr id="0" name="image42.png"/>
                        <pic:cNvPicPr preferRelativeResize="0"/>
                      </pic:nvPicPr>
                      <pic:blipFill>
                        <a:blip r:embed="rId11"/>
                        <a:srcRect/>
                        <a:stretch>
                          <a:fillRect/>
                        </a:stretch>
                      </pic:blipFill>
                      <pic:spPr>
                        <a:xfrm>
                          <a:off x="0" y="0"/>
                          <a:ext cx="1181100" cy="32385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Autorretenedor de ICA</w:t>
      </w:r>
      <w:r>
        <w:rPr>
          <w:rFonts w:ascii="Arial" w:eastAsia="Arial" w:hAnsi="Arial" w:cs="Arial"/>
          <w:b/>
          <w:bCs/>
        </w:rPr>
        <w:tab/>
      </w:r>
      <w:r>
        <w:rPr>
          <w:rFonts w:ascii="Arial" w:eastAsia="Arial" w:hAnsi="Arial" w:cs="Arial"/>
          <w:b/>
          <w:bCs/>
        </w:rPr>
        <w:tab/>
      </w:r>
      <w:r>
        <w:rPr>
          <w:rFonts w:ascii="Arial" w:eastAsia="Arial" w:hAnsi="Arial" w:cs="Arial"/>
          <w:b/>
          <w:bCs/>
        </w:rPr>
        <w:tab/>
        <w:t>Responsable de IVA</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Actividad Económica.</w:t>
      </w:r>
    </w:p>
    <w:p w:rsidR="00296CE1" w:rsidRDefault="00A76320">
      <w:pPr>
        <w:rPr>
          <w:rFonts w:ascii="Arial" w:eastAsia="Arial" w:hAnsi="Arial" w:cs="Arial"/>
        </w:rPr>
      </w:pPr>
      <w:r>
        <w:rPr>
          <w:noProof/>
          <w:lang w:val="es-CO"/>
        </w:rPr>
        <mc:AlternateContent>
          <mc:Choice Requires="wpg">
            <w:drawing>
              <wp:anchor distT="0" distB="0" distL="114300" distR="114300" simplePos="0" relativeHeight="251728896" behindDoc="0" locked="0" layoutInCell="1" hidden="0" allowOverlap="1">
                <wp:simplePos x="0" y="0"/>
                <wp:positionH relativeFrom="column">
                  <wp:posOffset>4097338</wp:posOffset>
                </wp:positionH>
                <wp:positionV relativeFrom="paragraph">
                  <wp:posOffset>122238</wp:posOffset>
                </wp:positionV>
                <wp:extent cx="266700" cy="266700"/>
                <wp:effectExtent l="0" t="0" r="0" b="0"/>
                <wp:wrapNone/>
                <wp:docPr id="1339" name="Rectángulo 13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4097338</wp:posOffset>
                </wp:positionH>
                <wp:positionV relativeFrom="paragraph">
                  <wp:posOffset>122238</wp:posOffset>
                </wp:positionV>
                <wp:extent cx="266700" cy="266700"/>
                <wp:effectExtent b="0" l="0" r="0" t="0"/>
                <wp:wrapNone/>
                <wp:docPr id="1339"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9920" behindDoc="0" locked="0" layoutInCell="1" hidden="0" allowOverlap="1">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2535238</wp:posOffset>
                </wp:positionH>
                <wp:positionV relativeFrom="paragraph">
                  <wp:posOffset>122238</wp:posOffset>
                </wp:positionV>
                <wp:extent cx="266700" cy="266700"/>
                <wp:effectExtent b="0" l="0" r="0" t="0"/>
                <wp:wrapNone/>
                <wp:docPr id="1358" name="image29.png"/>
                <a:graphic>
                  <a:graphicData uri="http://schemas.openxmlformats.org/drawingml/2006/picture">
                    <pic:pic>
                      <pic:nvPicPr>
                        <pic:cNvPr id="0" name="image2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0944" behindDoc="0" locked="0" layoutInCell="1" hidden="0" allowOverlap="1">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2763838</wp:posOffset>
                </wp:positionH>
                <wp:positionV relativeFrom="paragraph">
                  <wp:posOffset>122238</wp:posOffset>
                </wp:positionV>
                <wp:extent cx="266700" cy="266700"/>
                <wp:effectExtent b="0" l="0" r="0" t="0"/>
                <wp:wrapNone/>
                <wp:docPr id="1415" name="image88.png"/>
                <a:graphic>
                  <a:graphicData uri="http://schemas.openxmlformats.org/drawingml/2006/picture">
                    <pic:pic>
                      <pic:nvPicPr>
                        <pic:cNvPr id="0" name="image8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1968" behindDoc="0" locked="0" layoutInCell="1" hidden="0" allowOverlap="1">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1849438</wp:posOffset>
                </wp:positionH>
                <wp:positionV relativeFrom="paragraph">
                  <wp:posOffset>122238</wp:posOffset>
                </wp:positionV>
                <wp:extent cx="266700" cy="266700"/>
                <wp:effectExtent b="0" l="0" r="0" t="0"/>
                <wp:wrapNone/>
                <wp:docPr id="1383" name="image54.png"/>
                <a:graphic>
                  <a:graphicData uri="http://schemas.openxmlformats.org/drawingml/2006/picture">
                    <pic:pic>
                      <pic:nvPicPr>
                        <pic:cNvPr id="0" name="image5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2992" behindDoc="0" locked="0" layoutInCell="1" hidden="0" allowOverlap="1">
                <wp:simplePos x="0" y="0"/>
                <wp:positionH relativeFrom="column">
                  <wp:posOffset>1620838</wp:posOffset>
                </wp:positionH>
                <wp:positionV relativeFrom="paragraph">
                  <wp:posOffset>109538</wp:posOffset>
                </wp:positionV>
                <wp:extent cx="266700" cy="266700"/>
                <wp:effectExtent l="0" t="0" r="0" b="0"/>
                <wp:wrapNone/>
                <wp:docPr id="1355" name="Rectángulo 13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1620838</wp:posOffset>
                </wp:positionH>
                <wp:positionV relativeFrom="paragraph">
                  <wp:posOffset>109538</wp:posOffset>
                </wp:positionV>
                <wp:extent cx="266700" cy="266700"/>
                <wp:effectExtent b="0" l="0" r="0" t="0"/>
                <wp:wrapNone/>
                <wp:docPr id="1355" name="image26.png"/>
                <a:graphic>
                  <a:graphicData uri="http://schemas.openxmlformats.org/drawingml/2006/picture">
                    <pic:pic>
                      <pic:nvPicPr>
                        <pic:cNvPr id="0" name="image2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4016" behindDoc="0" locked="0" layoutInCell="1" hidden="0" allowOverlap="1">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2078038</wp:posOffset>
                </wp:positionH>
                <wp:positionV relativeFrom="paragraph">
                  <wp:posOffset>122238</wp:posOffset>
                </wp:positionV>
                <wp:extent cx="266700" cy="266700"/>
                <wp:effectExtent b="0" l="0" r="0" t="0"/>
                <wp:wrapNone/>
                <wp:docPr id="1367" name="image38.png"/>
                <a:graphic>
                  <a:graphicData uri="http://schemas.openxmlformats.org/drawingml/2006/picture">
                    <pic:pic>
                      <pic:nvPicPr>
                        <pic:cNvPr id="0" name="image3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5040" behindDoc="0" locked="0" layoutInCell="1" hidden="0" allowOverlap="1">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2306638</wp:posOffset>
                </wp:positionH>
                <wp:positionV relativeFrom="paragraph">
                  <wp:posOffset>122238</wp:posOffset>
                </wp:positionV>
                <wp:extent cx="266700" cy="266700"/>
                <wp:effectExtent b="0" l="0" r="0" t="0"/>
                <wp:wrapNone/>
                <wp:docPr id="1377" name="image48.png"/>
                <a:graphic>
                  <a:graphicData uri="http://schemas.openxmlformats.org/drawingml/2006/picture">
                    <pic:pic>
                      <pic:nvPicPr>
                        <pic:cNvPr id="0" name="image4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6064" behindDoc="0" locked="0" layoutInCell="1" hidden="0" allowOverlap="1">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706438</wp:posOffset>
                </wp:positionH>
                <wp:positionV relativeFrom="paragraph">
                  <wp:posOffset>46038</wp:posOffset>
                </wp:positionV>
                <wp:extent cx="266700" cy="266700"/>
                <wp:effectExtent b="0" l="0" r="0" t="0"/>
                <wp:wrapNone/>
                <wp:docPr id="1402" name="image74.png"/>
                <a:graphic>
                  <a:graphicData uri="http://schemas.openxmlformats.org/drawingml/2006/picture">
                    <pic:pic>
                      <pic:nvPicPr>
                        <pic:cNvPr id="0" name="image7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7088" behindDoc="0" locked="0" layoutInCell="1" hidden="0" allowOverlap="1">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6078538</wp:posOffset>
                </wp:positionH>
                <wp:positionV relativeFrom="paragraph">
                  <wp:posOffset>109538</wp:posOffset>
                </wp:positionV>
                <wp:extent cx="266700" cy="266700"/>
                <wp:effectExtent b="0" l="0" r="0" t="0"/>
                <wp:wrapNone/>
                <wp:docPr id="1411" name="image84.png"/>
                <a:graphic>
                  <a:graphicData uri="http://schemas.openxmlformats.org/drawingml/2006/picture">
                    <pic:pic>
                      <pic:nvPicPr>
                        <pic:cNvPr id="0" name="image8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8112" behindDoc="0" locked="0" layoutInCell="1" hidden="0" allowOverlap="1">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5164138</wp:posOffset>
                </wp:positionH>
                <wp:positionV relativeFrom="paragraph">
                  <wp:posOffset>109538</wp:posOffset>
                </wp:positionV>
                <wp:extent cx="266700" cy="266700"/>
                <wp:effectExtent b="0" l="0" r="0" t="0"/>
                <wp:wrapNone/>
                <wp:docPr id="1389" name="image60.png"/>
                <a:graphic>
                  <a:graphicData uri="http://schemas.openxmlformats.org/drawingml/2006/picture">
                    <pic:pic>
                      <pic:nvPicPr>
                        <pic:cNvPr id="0" name="image6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39136" behindDoc="0" locked="0" layoutInCell="1" hidden="0" allowOverlap="1">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4935538</wp:posOffset>
                </wp:positionH>
                <wp:positionV relativeFrom="paragraph">
                  <wp:posOffset>109538</wp:posOffset>
                </wp:positionV>
                <wp:extent cx="266700" cy="266700"/>
                <wp:effectExtent b="0" l="0" r="0" t="0"/>
                <wp:wrapNone/>
                <wp:docPr id="1426" name="image99.png"/>
                <a:graphic>
                  <a:graphicData uri="http://schemas.openxmlformats.org/drawingml/2006/picture">
                    <pic:pic>
                      <pic:nvPicPr>
                        <pic:cNvPr id="0" name="image9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0160" behindDoc="0" locked="0" layoutInCell="1" hidden="0" allowOverlap="1">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5392738</wp:posOffset>
                </wp:positionH>
                <wp:positionV relativeFrom="paragraph">
                  <wp:posOffset>109538</wp:posOffset>
                </wp:positionV>
                <wp:extent cx="266700" cy="266700"/>
                <wp:effectExtent b="0" l="0" r="0" t="0"/>
                <wp:wrapNone/>
                <wp:docPr id="1363" name="image34.png"/>
                <a:graphic>
                  <a:graphicData uri="http://schemas.openxmlformats.org/drawingml/2006/picture">
                    <pic:pic>
                      <pic:nvPicPr>
                        <pic:cNvPr id="0" name="image3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1184" behindDoc="0" locked="0" layoutInCell="1" hidden="0" allowOverlap="1">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5621338</wp:posOffset>
                </wp:positionH>
                <wp:positionV relativeFrom="paragraph">
                  <wp:posOffset>109538</wp:posOffset>
                </wp:positionV>
                <wp:extent cx="266700" cy="266700"/>
                <wp:effectExtent b="0" l="0" r="0" t="0"/>
                <wp:wrapNone/>
                <wp:docPr id="1387" name="image58.png"/>
                <a:graphic>
                  <a:graphicData uri="http://schemas.openxmlformats.org/drawingml/2006/picture">
                    <pic:pic>
                      <pic:nvPicPr>
                        <pic:cNvPr id="0" name="image58.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2208" behindDoc="0" locked="0" layoutInCell="1" hidden="0" allowOverlap="1">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5849938</wp:posOffset>
                </wp:positionH>
                <wp:positionV relativeFrom="paragraph">
                  <wp:posOffset>109538</wp:posOffset>
                </wp:positionV>
                <wp:extent cx="266700" cy="266700"/>
                <wp:effectExtent b="0" l="0" r="0" t="0"/>
                <wp:wrapNone/>
                <wp:docPr id="1365" name="image36.png"/>
                <a:graphic>
                  <a:graphicData uri="http://schemas.openxmlformats.org/drawingml/2006/picture">
                    <pic:pic>
                      <pic:nvPicPr>
                        <pic:cNvPr id="0" name="image36.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A76320">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Comercio </w:t>
      </w:r>
      <w:r>
        <w:rPr>
          <w:rFonts w:ascii="Arial" w:eastAsia="Arial" w:hAnsi="Arial" w:cs="Arial"/>
          <w:b/>
          <w:bCs/>
        </w:rPr>
        <w:tab/>
        <w:t xml:space="preserve">         Código</w:t>
      </w:r>
    </w:p>
    <w:p w:rsidR="00296CE1" w:rsidRDefault="00296CE1">
      <w:pPr>
        <w:rPr>
          <w:rFonts w:ascii="Arial" w:eastAsia="Arial" w:hAnsi="Arial" w:cs="Arial"/>
          <w:b/>
          <w:bCs/>
        </w:rPr>
      </w:pPr>
    </w:p>
    <w:p w:rsidR="00296CE1" w:rsidRDefault="00A76320">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rPr>
        <mc:AlternateContent>
          <mc:Choice Requires="wpg">
            <w:drawing>
              <wp:anchor distT="0" distB="0" distL="114300" distR="114300" simplePos="0" relativeHeight="251743232" behindDoc="0" locked="0" layoutInCell="1" hidden="0" allowOverlap="1">
                <wp:simplePos x="0" y="0"/>
                <wp:positionH relativeFrom="column">
                  <wp:posOffset>4097338</wp:posOffset>
                </wp:positionH>
                <wp:positionV relativeFrom="paragraph">
                  <wp:posOffset>-4761</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4097338</wp:posOffset>
                </wp:positionH>
                <wp:positionV relativeFrom="paragraph">
                  <wp:posOffset>-4761</wp:posOffset>
                </wp:positionV>
                <wp:extent cx="266700" cy="266700"/>
                <wp:effectExtent b="0" l="0" r="0" t="0"/>
                <wp:wrapNone/>
                <wp:docPr id="1398" name="image69.png"/>
                <a:graphic>
                  <a:graphicData uri="http://schemas.openxmlformats.org/drawingml/2006/picture">
                    <pic:pic>
                      <pic:nvPicPr>
                        <pic:cNvPr id="0" name="image6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4256" behindDoc="0" locked="0" layoutInCell="1" hidden="0" allowOverlap="1">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5189538</wp:posOffset>
                </wp:positionH>
                <wp:positionV relativeFrom="paragraph">
                  <wp:posOffset>-4761</wp:posOffset>
                </wp:positionV>
                <wp:extent cx="266700" cy="266700"/>
                <wp:effectExtent b="0" l="0" r="0" t="0"/>
                <wp:wrapNone/>
                <wp:docPr id="1378" name="image49.png"/>
                <a:graphic>
                  <a:graphicData uri="http://schemas.openxmlformats.org/drawingml/2006/picture">
                    <pic:pic>
                      <pic:nvPicPr>
                        <pic:cNvPr id="0" name="image4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5280" behindDoc="0" locked="0" layoutInCell="1" hidden="0" allowOverlap="1">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4960938</wp:posOffset>
                </wp:positionH>
                <wp:positionV relativeFrom="paragraph">
                  <wp:posOffset>-4761</wp:posOffset>
                </wp:positionV>
                <wp:extent cx="266700" cy="266700"/>
                <wp:effectExtent b="0" l="0" r="0" t="0"/>
                <wp:wrapNone/>
                <wp:docPr id="1422" name="image95.png"/>
                <a:graphic>
                  <a:graphicData uri="http://schemas.openxmlformats.org/drawingml/2006/picture">
                    <pic:pic>
                      <pic:nvPicPr>
                        <pic:cNvPr id="0" name="image9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6304" behindDoc="0" locked="0" layoutInCell="1" hidden="0" allowOverlap="1">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5392738</wp:posOffset>
                </wp:positionH>
                <wp:positionV relativeFrom="paragraph">
                  <wp:posOffset>-4761</wp:posOffset>
                </wp:positionV>
                <wp:extent cx="266700" cy="266700"/>
                <wp:effectExtent b="0" l="0" r="0" t="0"/>
                <wp:wrapNone/>
                <wp:docPr id="1414" name="image87.png"/>
                <a:graphic>
                  <a:graphicData uri="http://schemas.openxmlformats.org/drawingml/2006/picture">
                    <pic:pic>
                      <pic:nvPicPr>
                        <pic:cNvPr id="0" name="image87.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7328" behindDoc="0" locked="0" layoutInCell="1" hidden="0" allowOverlap="1">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5621338</wp:posOffset>
                </wp:positionH>
                <wp:positionV relativeFrom="paragraph">
                  <wp:posOffset>-4761</wp:posOffset>
                </wp:positionV>
                <wp:extent cx="266700" cy="266700"/>
                <wp:effectExtent b="0" l="0" r="0" t="0"/>
                <wp:wrapNone/>
                <wp:docPr id="1374" name="image45.png"/>
                <a:graphic>
                  <a:graphicData uri="http://schemas.openxmlformats.org/drawingml/2006/picture">
                    <pic:pic>
                      <pic:nvPicPr>
                        <pic:cNvPr id="0" name="image4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8352" behindDoc="0" locked="0" layoutInCell="1" hidden="0" allowOverlap="1">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5849938</wp:posOffset>
                </wp:positionH>
                <wp:positionV relativeFrom="paragraph">
                  <wp:posOffset>-4761</wp:posOffset>
                </wp:positionV>
                <wp:extent cx="266700" cy="266700"/>
                <wp:effectExtent b="0" l="0" r="0" t="0"/>
                <wp:wrapNone/>
                <wp:docPr id="1349" name="image19.png"/>
                <a:graphic>
                  <a:graphicData uri="http://schemas.openxmlformats.org/drawingml/2006/picture">
                    <pic:pic>
                      <pic:nvPicPr>
                        <pic:cNvPr id="0" name="image1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49376" behindDoc="0" locked="0" layoutInCell="1" hidden="0" allowOverlap="1">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6078538</wp:posOffset>
                </wp:positionH>
                <wp:positionV relativeFrom="paragraph">
                  <wp:posOffset>-4761</wp:posOffset>
                </wp:positionV>
                <wp:extent cx="266700" cy="266700"/>
                <wp:effectExtent b="0" l="0" r="0" t="0"/>
                <wp:wrapNone/>
                <wp:docPr id="1335"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0400" behindDoc="0" locked="0" layoutInCell="1" hidden="0" allowOverlap="1">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2306638</wp:posOffset>
                </wp:positionH>
                <wp:positionV relativeFrom="paragraph">
                  <wp:posOffset>-4761</wp:posOffset>
                </wp:positionV>
                <wp:extent cx="266700" cy="266700"/>
                <wp:effectExtent b="0" l="0" r="0" t="0"/>
                <wp:wrapNone/>
                <wp:docPr id="1344" name="image14.png"/>
                <a:graphic>
                  <a:graphicData uri="http://schemas.openxmlformats.org/drawingml/2006/picture">
                    <pic:pic>
                      <pic:nvPicPr>
                        <pic:cNvPr id="0" name="image14.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1424" behindDoc="0" locked="0" layoutInCell="1" hidden="0" allowOverlap="1">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2547938</wp:posOffset>
                </wp:positionH>
                <wp:positionV relativeFrom="paragraph">
                  <wp:posOffset>-4761</wp:posOffset>
                </wp:positionV>
                <wp:extent cx="266700" cy="266700"/>
                <wp:effectExtent b="0" l="0" r="0" t="0"/>
                <wp:wrapNone/>
                <wp:docPr id="1394" name="image65.png"/>
                <a:graphic>
                  <a:graphicData uri="http://schemas.openxmlformats.org/drawingml/2006/picture">
                    <pic:pic>
                      <pic:nvPicPr>
                        <pic:cNvPr id="0" name="image6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2448" behindDoc="0" locked="0" layoutInCell="1" hidden="0" allowOverlap="1">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2776538</wp:posOffset>
                </wp:positionH>
                <wp:positionV relativeFrom="paragraph">
                  <wp:posOffset>-4761</wp:posOffset>
                </wp:positionV>
                <wp:extent cx="266700" cy="266700"/>
                <wp:effectExtent b="0" l="0" r="0" t="0"/>
                <wp:wrapNone/>
                <wp:docPr id="1384" name="image55.png"/>
                <a:graphic>
                  <a:graphicData uri="http://schemas.openxmlformats.org/drawingml/2006/picture">
                    <pic:pic>
                      <pic:nvPicPr>
                        <pic:cNvPr id="0" name="image55.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3472" behindDoc="0" locked="0" layoutInCell="1" hidden="0" allowOverlap="1">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1862138</wp:posOffset>
                </wp:positionH>
                <wp:positionV relativeFrom="paragraph">
                  <wp:posOffset>-4761</wp:posOffset>
                </wp:positionV>
                <wp:extent cx="266700" cy="266700"/>
                <wp:effectExtent b="0" l="0" r="0" t="0"/>
                <wp:wrapNone/>
                <wp:docPr id="1406" name="image79.png"/>
                <a:graphic>
                  <a:graphicData uri="http://schemas.openxmlformats.org/drawingml/2006/picture">
                    <pic:pic>
                      <pic:nvPicPr>
                        <pic:cNvPr id="0" name="image79.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4496" behindDoc="0" locked="0" layoutInCell="1" hidden="0" allowOverlap="1">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1633538</wp:posOffset>
                </wp:positionH>
                <wp:positionV relativeFrom="paragraph">
                  <wp:posOffset>-4761</wp:posOffset>
                </wp:positionV>
                <wp:extent cx="266700" cy="266700"/>
                <wp:effectExtent b="0" l="0" r="0" t="0"/>
                <wp:wrapNone/>
                <wp:docPr id="1340"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5520" behindDoc="0" locked="0" layoutInCell="1" hidden="0" allowOverlap="1">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2090738</wp:posOffset>
                </wp:positionH>
                <wp:positionV relativeFrom="paragraph">
                  <wp:posOffset>-4761</wp:posOffset>
                </wp:positionV>
                <wp:extent cx="266700" cy="266700"/>
                <wp:effectExtent b="0" l="0" r="0" t="0"/>
                <wp:wrapNone/>
                <wp:docPr id="1392" name="image63.png"/>
                <a:graphic>
                  <a:graphicData uri="http://schemas.openxmlformats.org/drawingml/2006/picture">
                    <pic:pic>
                      <pic:nvPicPr>
                        <pic:cNvPr id="0" name="image6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56544" behindDoc="0" locked="0" layoutInCell="1" hidden="0" allowOverlap="1">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96CE1" w:rsidRDefault="00296CE1">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706438</wp:posOffset>
                </wp:positionH>
                <wp:positionV relativeFrom="paragraph">
                  <wp:posOffset>-4761</wp:posOffset>
                </wp:positionV>
                <wp:extent cx="266700" cy="266700"/>
                <wp:effectExtent b="0" l="0" r="0" t="0"/>
                <wp:wrapNone/>
                <wp:docPr id="1352"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266700" cy="266700"/>
                        </a:xfrm>
                        <a:prstGeom prst="rect"/>
                        <a:ln/>
                      </pic:spPr>
                    </pic:pic>
                  </a:graphicData>
                </a:graphic>
              </wp:anchor>
            </w:drawing>
          </mc:Fallback>
        </mc:AlternateContent>
      </w:r>
    </w:p>
    <w:p w:rsidR="00296CE1" w:rsidRDefault="00296CE1">
      <w:pPr>
        <w:rPr>
          <w:rFonts w:ascii="Arial" w:eastAsia="Arial" w:hAnsi="Arial" w:cs="Arial"/>
        </w:rPr>
      </w:pPr>
    </w:p>
    <w:p w:rsidR="00296CE1" w:rsidRDefault="00A76320">
      <w:pPr>
        <w:rPr>
          <w:rFonts w:ascii="Arial" w:eastAsia="Arial" w:hAnsi="Arial" w:cs="Arial"/>
          <w:b/>
          <w:bCs/>
          <w:u w:val="single"/>
        </w:rPr>
      </w:pPr>
      <w:r>
        <w:rPr>
          <w:rFonts w:ascii="Arial" w:eastAsia="Arial" w:hAnsi="Arial" w:cs="Arial"/>
          <w:b/>
          <w:bCs/>
          <w:u w:val="single"/>
        </w:rPr>
        <w:t>Nota:</w:t>
      </w:r>
    </w:p>
    <w:p w:rsidR="00296CE1" w:rsidRDefault="00296CE1">
      <w:pPr>
        <w:rPr>
          <w:rFonts w:ascii="Arial" w:eastAsia="Arial" w:hAnsi="Arial" w:cs="Arial"/>
          <w:b/>
          <w:bCs/>
          <w:u w:val="single"/>
        </w:rPr>
      </w:pPr>
    </w:p>
    <w:p w:rsidR="00296CE1" w:rsidRDefault="00296CE1">
      <w:pPr>
        <w:rPr>
          <w:rFonts w:ascii="Arial" w:eastAsia="Arial" w:hAnsi="Arial" w:cs="Arial"/>
          <w:b/>
          <w:bCs/>
          <w:u w:val="single"/>
        </w:rPr>
      </w:pPr>
    </w:p>
    <w:p w:rsidR="00296CE1" w:rsidRDefault="00A76320">
      <w:pPr>
        <w:numPr>
          <w:ilvl w:val="0"/>
          <w:numId w:val="10"/>
        </w:numPr>
        <w:rPr>
          <w:rFonts w:ascii="Arial" w:eastAsia="Arial" w:hAnsi="Arial" w:cs="Arial"/>
        </w:rPr>
      </w:pPr>
      <w:r>
        <w:rPr>
          <w:rFonts w:ascii="Arial" w:eastAsia="Arial" w:hAnsi="Arial" w:cs="Arial"/>
        </w:rPr>
        <w:t>El formato debe ser diligenciado de manera legible en letra imprenta o a máquina.</w:t>
      </w:r>
    </w:p>
    <w:p w:rsidR="00296CE1" w:rsidRDefault="00296CE1">
      <w:pPr>
        <w:rPr>
          <w:rFonts w:ascii="Arial" w:eastAsia="Arial" w:hAnsi="Arial" w:cs="Arial"/>
        </w:rPr>
      </w:pPr>
    </w:p>
    <w:p w:rsidR="00296CE1" w:rsidRDefault="00296CE1">
      <w:pPr>
        <w:rPr>
          <w:rFonts w:ascii="Arial" w:eastAsia="Arial" w:hAnsi="Arial" w:cs="Arial"/>
        </w:rPr>
      </w:pPr>
    </w:p>
    <w:tbl>
      <w:tblPr>
        <w:tblStyle w:val="aff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296CE1">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CLASE</w:t>
            </w:r>
          </w:p>
        </w:tc>
      </w:tr>
      <w:tr w:rsidR="00296CE1">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AHORROS</w:t>
            </w:r>
          </w:p>
        </w:tc>
      </w:tr>
      <w:tr w:rsidR="00296CE1">
        <w:tc>
          <w:tcPr>
            <w:tcW w:w="3085"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r>
    </w:tbl>
    <w:p w:rsidR="00296CE1" w:rsidRDefault="00A76320">
      <w:pPr>
        <w:numPr>
          <w:ilvl w:val="0"/>
          <w:numId w:val="10"/>
        </w:numPr>
        <w:rPr>
          <w:rFonts w:ascii="Arial" w:eastAsia="Arial" w:hAnsi="Arial" w:cs="Arial"/>
        </w:rPr>
      </w:pPr>
      <w:r>
        <w:rPr>
          <w:rFonts w:ascii="Arial" w:eastAsia="Arial" w:hAnsi="Arial" w:cs="Arial"/>
        </w:rPr>
        <w:t>Si desea registrar otras cuentas adicionales, puede hacerlo a continuación.</w:t>
      </w:r>
    </w:p>
    <w:p w:rsidR="00296CE1" w:rsidRDefault="00A76320">
      <w:pPr>
        <w:numPr>
          <w:ilvl w:val="0"/>
          <w:numId w:val="8"/>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296CE1" w:rsidRDefault="00296CE1">
      <w:pPr>
        <w:jc w:val="center"/>
        <w:rPr>
          <w:rFonts w:ascii="Arial" w:eastAsia="Arial" w:hAnsi="Arial" w:cs="Arial"/>
          <w:b/>
          <w:bCs/>
        </w:rPr>
      </w:pPr>
    </w:p>
    <w:p w:rsidR="00296CE1" w:rsidRDefault="00A76320">
      <w:pPr>
        <w:jc w:val="center"/>
        <w:rPr>
          <w:rFonts w:ascii="Arial" w:eastAsia="Arial" w:hAnsi="Arial" w:cs="Arial"/>
          <w:b/>
          <w:bCs/>
        </w:rPr>
      </w:pPr>
      <w:r>
        <w:rPr>
          <w:rFonts w:ascii="Arial" w:eastAsia="Arial" w:hAnsi="Arial" w:cs="Arial"/>
          <w:b/>
          <w:bCs/>
        </w:rPr>
        <w:t>Relación de Bancos que valida el SIIF.</w:t>
      </w:r>
    </w:p>
    <w:p w:rsidR="00296CE1" w:rsidRDefault="00296CE1">
      <w:pPr>
        <w:rPr>
          <w:rFonts w:ascii="Arial" w:eastAsia="Arial" w:hAnsi="Arial" w:cs="Arial"/>
        </w:rPr>
      </w:pPr>
    </w:p>
    <w:p w:rsidR="00296CE1" w:rsidRDefault="00A76320">
      <w:pPr>
        <w:numPr>
          <w:ilvl w:val="0"/>
          <w:numId w:val="9"/>
        </w:numPr>
        <w:rPr>
          <w:rFonts w:ascii="Arial" w:eastAsia="Arial" w:hAnsi="Arial" w:cs="Arial"/>
        </w:rPr>
      </w:pPr>
      <w:r>
        <w:rPr>
          <w:rFonts w:ascii="Arial" w:eastAsia="Arial" w:hAnsi="Arial" w:cs="Arial"/>
        </w:rPr>
        <w:t>BANCO DE BOGOTÁ.</w:t>
      </w:r>
    </w:p>
    <w:p w:rsidR="00296CE1" w:rsidRDefault="00A76320">
      <w:pPr>
        <w:numPr>
          <w:ilvl w:val="0"/>
          <w:numId w:val="9"/>
        </w:numPr>
        <w:rPr>
          <w:rFonts w:ascii="Arial" w:eastAsia="Arial" w:hAnsi="Arial" w:cs="Arial"/>
        </w:rPr>
      </w:pPr>
      <w:r>
        <w:rPr>
          <w:rFonts w:ascii="Arial" w:eastAsia="Arial" w:hAnsi="Arial" w:cs="Arial"/>
        </w:rPr>
        <w:t>BANCO POPULAR.</w:t>
      </w:r>
    </w:p>
    <w:p w:rsidR="00296CE1" w:rsidRDefault="00A76320">
      <w:pPr>
        <w:numPr>
          <w:ilvl w:val="0"/>
          <w:numId w:val="9"/>
        </w:numPr>
        <w:rPr>
          <w:rFonts w:ascii="Arial" w:eastAsia="Arial" w:hAnsi="Arial" w:cs="Arial"/>
        </w:rPr>
      </w:pPr>
      <w:r>
        <w:rPr>
          <w:rFonts w:ascii="Arial" w:eastAsia="Arial" w:hAnsi="Arial" w:cs="Arial"/>
        </w:rPr>
        <w:t>BANCAFE.</w:t>
      </w:r>
    </w:p>
    <w:p w:rsidR="00296CE1" w:rsidRDefault="00A76320">
      <w:pPr>
        <w:numPr>
          <w:ilvl w:val="0"/>
          <w:numId w:val="9"/>
        </w:numPr>
        <w:rPr>
          <w:rFonts w:ascii="Arial" w:eastAsia="Arial" w:hAnsi="Arial" w:cs="Arial"/>
        </w:rPr>
      </w:pPr>
      <w:r>
        <w:rPr>
          <w:rFonts w:ascii="Arial" w:eastAsia="Arial" w:hAnsi="Arial" w:cs="Arial"/>
        </w:rPr>
        <w:t>BANCO SANTANDER.</w:t>
      </w:r>
    </w:p>
    <w:p w:rsidR="00296CE1" w:rsidRDefault="00A76320">
      <w:pPr>
        <w:numPr>
          <w:ilvl w:val="0"/>
          <w:numId w:val="9"/>
        </w:numPr>
        <w:rPr>
          <w:rFonts w:ascii="Arial" w:eastAsia="Arial" w:hAnsi="Arial" w:cs="Arial"/>
        </w:rPr>
      </w:pPr>
      <w:r>
        <w:rPr>
          <w:rFonts w:ascii="Arial" w:eastAsia="Arial" w:hAnsi="Arial" w:cs="Arial"/>
        </w:rPr>
        <w:t>BANCOLOMBIA.</w:t>
      </w:r>
    </w:p>
    <w:p w:rsidR="00296CE1" w:rsidRDefault="00A76320">
      <w:pPr>
        <w:numPr>
          <w:ilvl w:val="0"/>
          <w:numId w:val="9"/>
        </w:numPr>
        <w:rPr>
          <w:rFonts w:ascii="Arial" w:eastAsia="Arial" w:hAnsi="Arial" w:cs="Arial"/>
        </w:rPr>
      </w:pPr>
      <w:r>
        <w:rPr>
          <w:rFonts w:ascii="Arial" w:eastAsia="Arial" w:hAnsi="Arial" w:cs="Arial"/>
        </w:rPr>
        <w:t>ABN AMBRO BANK</w:t>
      </w:r>
    </w:p>
    <w:p w:rsidR="00296CE1" w:rsidRDefault="00A76320">
      <w:pPr>
        <w:numPr>
          <w:ilvl w:val="0"/>
          <w:numId w:val="9"/>
        </w:numPr>
        <w:rPr>
          <w:rFonts w:ascii="Arial" w:eastAsia="Arial" w:hAnsi="Arial" w:cs="Arial"/>
        </w:rPr>
      </w:pPr>
      <w:r>
        <w:rPr>
          <w:rFonts w:ascii="Arial" w:eastAsia="Arial" w:hAnsi="Arial" w:cs="Arial"/>
        </w:rPr>
        <w:t>CITIBANK</w:t>
      </w:r>
    </w:p>
    <w:p w:rsidR="00296CE1" w:rsidRDefault="00A76320">
      <w:pPr>
        <w:numPr>
          <w:ilvl w:val="0"/>
          <w:numId w:val="9"/>
        </w:numPr>
        <w:rPr>
          <w:rFonts w:ascii="Arial" w:eastAsia="Arial" w:hAnsi="Arial" w:cs="Arial"/>
        </w:rPr>
      </w:pPr>
      <w:r>
        <w:rPr>
          <w:rFonts w:ascii="Arial" w:eastAsia="Arial" w:hAnsi="Arial" w:cs="Arial"/>
        </w:rPr>
        <w:t>LLOYDS TSB BANK</w:t>
      </w:r>
    </w:p>
    <w:p w:rsidR="00296CE1" w:rsidRDefault="00A76320">
      <w:pPr>
        <w:numPr>
          <w:ilvl w:val="0"/>
          <w:numId w:val="9"/>
        </w:numPr>
        <w:rPr>
          <w:rFonts w:ascii="Arial" w:eastAsia="Arial" w:hAnsi="Arial" w:cs="Arial"/>
        </w:rPr>
      </w:pPr>
      <w:r>
        <w:rPr>
          <w:rFonts w:ascii="Arial" w:eastAsia="Arial" w:hAnsi="Arial" w:cs="Arial"/>
        </w:rPr>
        <w:t>BANCO SUDAMERIS COLOMBIA.</w:t>
      </w:r>
    </w:p>
    <w:p w:rsidR="00296CE1" w:rsidRDefault="00A76320">
      <w:pPr>
        <w:numPr>
          <w:ilvl w:val="0"/>
          <w:numId w:val="9"/>
        </w:numPr>
        <w:rPr>
          <w:rFonts w:ascii="Arial" w:eastAsia="Arial" w:hAnsi="Arial" w:cs="Arial"/>
        </w:rPr>
      </w:pPr>
      <w:r>
        <w:rPr>
          <w:rFonts w:ascii="Arial" w:eastAsia="Arial" w:hAnsi="Arial" w:cs="Arial"/>
        </w:rPr>
        <w:t>BANCO GANADERO.</w:t>
      </w:r>
    </w:p>
    <w:p w:rsidR="00296CE1" w:rsidRDefault="00A76320">
      <w:pPr>
        <w:numPr>
          <w:ilvl w:val="0"/>
          <w:numId w:val="9"/>
        </w:numPr>
        <w:rPr>
          <w:rFonts w:ascii="Arial" w:eastAsia="Arial" w:hAnsi="Arial" w:cs="Arial"/>
        </w:rPr>
      </w:pPr>
      <w:r>
        <w:rPr>
          <w:rFonts w:ascii="Arial" w:eastAsia="Arial" w:hAnsi="Arial" w:cs="Arial"/>
        </w:rPr>
        <w:t>BANCO DE CRÉDITO.</w:t>
      </w:r>
    </w:p>
    <w:p w:rsidR="00296CE1" w:rsidRDefault="00A76320">
      <w:pPr>
        <w:numPr>
          <w:ilvl w:val="0"/>
          <w:numId w:val="9"/>
        </w:numPr>
        <w:rPr>
          <w:rFonts w:ascii="Arial" w:eastAsia="Arial" w:hAnsi="Arial" w:cs="Arial"/>
        </w:rPr>
      </w:pPr>
      <w:r>
        <w:rPr>
          <w:rFonts w:ascii="Arial" w:eastAsia="Arial" w:hAnsi="Arial" w:cs="Arial"/>
        </w:rPr>
        <w:t>BANCO COLPATRIA RED MULTICOLOR.</w:t>
      </w:r>
    </w:p>
    <w:p w:rsidR="00296CE1" w:rsidRDefault="00A76320">
      <w:pPr>
        <w:numPr>
          <w:ilvl w:val="0"/>
          <w:numId w:val="9"/>
        </w:numPr>
        <w:rPr>
          <w:rFonts w:ascii="Arial" w:eastAsia="Arial" w:hAnsi="Arial" w:cs="Arial"/>
        </w:rPr>
      </w:pPr>
      <w:r>
        <w:rPr>
          <w:rFonts w:ascii="Arial" w:eastAsia="Arial" w:hAnsi="Arial" w:cs="Arial"/>
        </w:rPr>
        <w:t>BANCO UNIÓN COLOMBIANO.</w:t>
      </w:r>
    </w:p>
    <w:p w:rsidR="00296CE1" w:rsidRDefault="00A76320">
      <w:pPr>
        <w:numPr>
          <w:ilvl w:val="0"/>
          <w:numId w:val="9"/>
        </w:numPr>
        <w:rPr>
          <w:rFonts w:ascii="Arial" w:eastAsia="Arial" w:hAnsi="Arial" w:cs="Arial"/>
        </w:rPr>
      </w:pPr>
      <w:r>
        <w:rPr>
          <w:rFonts w:ascii="Arial" w:eastAsia="Arial" w:hAnsi="Arial" w:cs="Arial"/>
        </w:rPr>
        <w:t>BANCO DE OCCIDENTE.</w:t>
      </w:r>
    </w:p>
    <w:p w:rsidR="00296CE1" w:rsidRDefault="00A76320">
      <w:pPr>
        <w:numPr>
          <w:ilvl w:val="0"/>
          <w:numId w:val="9"/>
        </w:numPr>
        <w:rPr>
          <w:rFonts w:ascii="Arial" w:eastAsia="Arial" w:hAnsi="Arial" w:cs="Arial"/>
        </w:rPr>
      </w:pPr>
      <w:r>
        <w:rPr>
          <w:rFonts w:ascii="Arial" w:eastAsia="Arial" w:hAnsi="Arial" w:cs="Arial"/>
        </w:rPr>
        <w:t>STANDARD CHARTERED.</w:t>
      </w:r>
    </w:p>
    <w:p w:rsidR="00296CE1" w:rsidRDefault="00A76320">
      <w:pPr>
        <w:numPr>
          <w:ilvl w:val="0"/>
          <w:numId w:val="9"/>
        </w:numPr>
        <w:rPr>
          <w:rFonts w:ascii="Arial" w:eastAsia="Arial" w:hAnsi="Arial" w:cs="Arial"/>
        </w:rPr>
      </w:pPr>
      <w:r>
        <w:rPr>
          <w:rFonts w:ascii="Arial" w:eastAsia="Arial" w:hAnsi="Arial" w:cs="Arial"/>
        </w:rPr>
        <w:t>BANCO CENTRAL.</w:t>
      </w:r>
    </w:p>
    <w:p w:rsidR="00296CE1" w:rsidRDefault="00A76320">
      <w:pPr>
        <w:numPr>
          <w:ilvl w:val="0"/>
          <w:numId w:val="9"/>
        </w:numPr>
        <w:rPr>
          <w:rFonts w:ascii="Arial" w:eastAsia="Arial" w:hAnsi="Arial" w:cs="Arial"/>
        </w:rPr>
      </w:pPr>
      <w:r>
        <w:rPr>
          <w:rFonts w:ascii="Arial" w:eastAsia="Arial" w:hAnsi="Arial" w:cs="Arial"/>
        </w:rPr>
        <w:t>BANCO MERCANTIL DE COLOMBIA.</w:t>
      </w:r>
    </w:p>
    <w:p w:rsidR="00296CE1" w:rsidRDefault="00A76320">
      <w:pPr>
        <w:numPr>
          <w:ilvl w:val="0"/>
          <w:numId w:val="9"/>
        </w:numPr>
        <w:rPr>
          <w:rFonts w:ascii="Arial" w:eastAsia="Arial" w:hAnsi="Arial" w:cs="Arial"/>
        </w:rPr>
      </w:pPr>
      <w:r>
        <w:rPr>
          <w:rFonts w:ascii="Arial" w:eastAsia="Arial" w:hAnsi="Arial" w:cs="Arial"/>
        </w:rPr>
        <w:t>BANCO TEQUENDAMA.</w:t>
      </w:r>
    </w:p>
    <w:p w:rsidR="00296CE1" w:rsidRDefault="00A76320">
      <w:pPr>
        <w:numPr>
          <w:ilvl w:val="0"/>
          <w:numId w:val="9"/>
        </w:numPr>
        <w:rPr>
          <w:rFonts w:ascii="Arial" w:eastAsia="Arial" w:hAnsi="Arial" w:cs="Arial"/>
        </w:rPr>
      </w:pPr>
      <w:r>
        <w:rPr>
          <w:rFonts w:ascii="Arial" w:eastAsia="Arial" w:hAnsi="Arial" w:cs="Arial"/>
        </w:rPr>
        <w:t>BANCO CAJA SOCIAL.</w:t>
      </w:r>
    </w:p>
    <w:p w:rsidR="00296CE1" w:rsidRDefault="00A76320">
      <w:pPr>
        <w:numPr>
          <w:ilvl w:val="0"/>
          <w:numId w:val="9"/>
        </w:numPr>
        <w:rPr>
          <w:rFonts w:ascii="Arial" w:eastAsia="Arial" w:hAnsi="Arial" w:cs="Arial"/>
        </w:rPr>
      </w:pPr>
      <w:r>
        <w:rPr>
          <w:rFonts w:ascii="Arial" w:eastAsia="Arial" w:hAnsi="Arial" w:cs="Arial"/>
        </w:rPr>
        <w:t>BANCO SUPERIOR.</w:t>
      </w:r>
    </w:p>
    <w:p w:rsidR="00296CE1" w:rsidRDefault="00A76320">
      <w:pPr>
        <w:numPr>
          <w:ilvl w:val="0"/>
          <w:numId w:val="9"/>
        </w:numPr>
        <w:rPr>
          <w:rFonts w:ascii="Arial" w:eastAsia="Arial" w:hAnsi="Arial" w:cs="Arial"/>
        </w:rPr>
      </w:pPr>
      <w:r>
        <w:rPr>
          <w:rFonts w:ascii="Arial" w:eastAsia="Arial" w:hAnsi="Arial" w:cs="Arial"/>
        </w:rPr>
        <w:t>BANK BOSTON.</w:t>
      </w:r>
    </w:p>
    <w:p w:rsidR="00296CE1" w:rsidRDefault="00A76320">
      <w:pPr>
        <w:numPr>
          <w:ilvl w:val="0"/>
          <w:numId w:val="9"/>
        </w:numPr>
        <w:rPr>
          <w:rFonts w:ascii="Arial" w:eastAsia="Arial" w:hAnsi="Arial" w:cs="Arial"/>
        </w:rPr>
      </w:pPr>
      <w:r>
        <w:rPr>
          <w:rFonts w:ascii="Arial" w:eastAsia="Arial" w:hAnsi="Arial" w:cs="Arial"/>
        </w:rPr>
        <w:t>MEGABANCO.</w:t>
      </w:r>
    </w:p>
    <w:p w:rsidR="00296CE1" w:rsidRDefault="00A76320">
      <w:pPr>
        <w:numPr>
          <w:ilvl w:val="0"/>
          <w:numId w:val="9"/>
        </w:numPr>
        <w:rPr>
          <w:rFonts w:ascii="Arial" w:eastAsia="Arial" w:hAnsi="Arial" w:cs="Arial"/>
        </w:rPr>
      </w:pPr>
      <w:r>
        <w:rPr>
          <w:rFonts w:ascii="Arial" w:eastAsia="Arial" w:hAnsi="Arial" w:cs="Arial"/>
        </w:rPr>
        <w:t>BANCO DAVIVIENDA.</w:t>
      </w:r>
    </w:p>
    <w:p w:rsidR="00296CE1" w:rsidRDefault="00A76320">
      <w:pPr>
        <w:numPr>
          <w:ilvl w:val="0"/>
          <w:numId w:val="9"/>
        </w:numPr>
        <w:rPr>
          <w:rFonts w:ascii="Arial" w:eastAsia="Arial" w:hAnsi="Arial" w:cs="Arial"/>
        </w:rPr>
      </w:pPr>
      <w:r>
        <w:rPr>
          <w:rFonts w:ascii="Arial" w:eastAsia="Arial" w:hAnsi="Arial" w:cs="Arial"/>
        </w:rPr>
        <w:t>BANCO AGRARIO DE COLOMBIA.</w:t>
      </w:r>
    </w:p>
    <w:p w:rsidR="00296CE1" w:rsidRDefault="00A76320">
      <w:pPr>
        <w:numPr>
          <w:ilvl w:val="0"/>
          <w:numId w:val="9"/>
        </w:numPr>
        <w:rPr>
          <w:rFonts w:ascii="Arial" w:eastAsia="Arial" w:hAnsi="Arial" w:cs="Arial"/>
        </w:rPr>
      </w:pPr>
      <w:r>
        <w:rPr>
          <w:rFonts w:ascii="Arial" w:eastAsia="Arial" w:hAnsi="Arial" w:cs="Arial"/>
        </w:rPr>
        <w:t>C.A.V. LAS VILLAS.</w:t>
      </w:r>
    </w:p>
    <w:p w:rsidR="00296CE1" w:rsidRDefault="00A76320">
      <w:pPr>
        <w:numPr>
          <w:ilvl w:val="0"/>
          <w:numId w:val="9"/>
        </w:numPr>
        <w:rPr>
          <w:rFonts w:ascii="Arial" w:eastAsia="Arial" w:hAnsi="Arial" w:cs="Arial"/>
        </w:rPr>
      </w:pPr>
      <w:r>
        <w:rPr>
          <w:rFonts w:ascii="Arial" w:eastAsia="Arial" w:hAnsi="Arial" w:cs="Arial"/>
        </w:rPr>
        <w:t>C.A.V. GRANAHORRAR</w:t>
      </w:r>
    </w:p>
    <w:p w:rsidR="00296CE1" w:rsidRDefault="00A76320">
      <w:pPr>
        <w:shd w:val="clear" w:color="auto" w:fill="FFFFFF"/>
        <w:spacing w:before="280" w:after="280"/>
        <w:jc w:val="center"/>
        <w:rPr>
          <w:rFonts w:ascii="Arial" w:eastAsia="Arial" w:hAnsi="Arial" w:cs="Arial"/>
        </w:rPr>
      </w:pPr>
      <w:r>
        <w:rPr>
          <w:rFonts w:ascii="Arial" w:eastAsia="Arial" w:hAnsi="Arial" w:cs="Arial"/>
          <w:b/>
          <w:bCs/>
        </w:rPr>
        <w:lastRenderedPageBreak/>
        <w:t>ANEXO No. 6</w:t>
      </w:r>
    </w:p>
    <w:p w:rsidR="00296CE1" w:rsidRDefault="00A76320">
      <w:pPr>
        <w:shd w:val="clear" w:color="auto" w:fill="FFFFFF"/>
        <w:jc w:val="center"/>
        <w:rPr>
          <w:rFonts w:ascii="Arial" w:eastAsia="Arial" w:hAnsi="Arial" w:cs="Arial"/>
        </w:rPr>
      </w:pPr>
      <w:r>
        <w:rPr>
          <w:rFonts w:ascii="Arial" w:eastAsia="Arial" w:hAnsi="Arial" w:cs="Arial"/>
          <w:b/>
          <w:bCs/>
        </w:rPr>
        <w:t>EXPERIENCIA DEL PROPONENTE</w:t>
      </w:r>
    </w:p>
    <w:p w:rsidR="00296CE1" w:rsidRDefault="00A76320">
      <w:pPr>
        <w:shd w:val="clear" w:color="auto" w:fill="FFFFFF"/>
        <w:jc w:val="center"/>
        <w:rPr>
          <w:rFonts w:ascii="Arial" w:eastAsia="Arial" w:hAnsi="Arial" w:cs="Arial"/>
        </w:rPr>
      </w:pPr>
      <w:r>
        <w:rPr>
          <w:rFonts w:ascii="Arial" w:eastAsia="Arial" w:hAnsi="Arial" w:cs="Arial"/>
          <w:b/>
          <w:bCs/>
        </w:rPr>
        <w:t> </w:t>
      </w:r>
    </w:p>
    <w:tbl>
      <w:tblPr>
        <w:tblStyle w:val="aff4"/>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296CE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OFERENTE:</w:t>
            </w:r>
          </w:p>
        </w:tc>
      </w:tr>
      <w:tr w:rsidR="00296CE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FORMATO DE CERTIFICADO DE CONTRATOS</w:t>
            </w:r>
          </w:p>
        </w:tc>
      </w:tr>
      <w:tr w:rsidR="00296CE1">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MONTO CONTRATADO</w:t>
            </w:r>
          </w:p>
          <w:p w:rsidR="00296CE1" w:rsidRDefault="00A76320">
            <w:pPr>
              <w:jc w:val="center"/>
              <w:rPr>
                <w:rFonts w:ascii="Arial" w:eastAsia="Arial" w:hAnsi="Arial" w:cs="Arial"/>
              </w:rPr>
            </w:pPr>
            <w:r>
              <w:rPr>
                <w:rFonts w:ascii="Arial" w:eastAsia="Arial" w:hAnsi="Arial" w:cs="Arial"/>
                <w:b/>
                <w:bCs/>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bl>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rPr>
        <w:t>FIRMA DEL PROPONENTE 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NOMBRE______________________________________________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C.C. o NIT. ______________________________________________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ANEXO No.7</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lastRenderedPageBreak/>
        <w:t>Compromiso anticorrupción</w:t>
      </w: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Proceso de Contratación </w:t>
      </w:r>
      <w:r>
        <w:rPr>
          <w:rFonts w:ascii="Arial" w:eastAsia="Arial" w:hAnsi="Arial" w:cs="Arial"/>
          <w:color w:val="000000"/>
        </w:rPr>
        <w:t xml:space="preserve">[Insertar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296CE1" w:rsidRDefault="00A76320">
      <w:pPr>
        <w:jc w:val="both"/>
        <w:rPr>
          <w:rFonts w:ascii="Arial" w:eastAsia="Arial" w:hAnsi="Arial" w:cs="Arial"/>
        </w:rPr>
      </w:pPr>
      <w:r>
        <w:rPr>
          <w:rFonts w:ascii="Arial" w:eastAsia="Arial" w:hAnsi="Arial" w:cs="Arial"/>
        </w:rPr>
        <w:t>Documento de Identidad: [Insertar información]</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keepNext/>
        <w:numPr>
          <w:ilvl w:val="0"/>
          <w:numId w:val="3"/>
        </w:numPr>
        <w:ind w:left="0" w:firstLine="0"/>
        <w:jc w:val="center"/>
        <w:rPr>
          <w:rFonts w:ascii="Arial" w:eastAsia="Arial" w:hAnsi="Arial" w:cs="Arial"/>
          <w:b/>
          <w:bCs/>
        </w:rPr>
      </w:pPr>
      <w:bookmarkStart w:id="3" w:name="_heading=h.1fob9te" w:colFirst="0" w:colLast="0"/>
      <w:bookmarkEnd w:id="3"/>
      <w:r>
        <w:rPr>
          <w:rFonts w:ascii="Arial" w:eastAsia="Arial" w:hAnsi="Arial" w:cs="Arial"/>
          <w:b/>
          <w:bCs/>
        </w:rPr>
        <w:t>ANEXO NÚMERO 8 – A. CERTIFICADO DE APORTES PARAFISCALES PERSONA JURIDICA</w:t>
      </w:r>
    </w:p>
    <w:p w:rsidR="00296CE1" w:rsidRDefault="00296CE1">
      <w:pPr>
        <w:rPr>
          <w:rFonts w:ascii="Arial" w:eastAsia="Arial" w:hAnsi="Arial" w:cs="Arial"/>
          <w:b/>
          <w:bCs/>
        </w:rPr>
      </w:pPr>
    </w:p>
    <w:p w:rsidR="00296CE1" w:rsidRDefault="00296CE1">
      <w:pPr>
        <w:rPr>
          <w:rFonts w:ascii="Arial" w:eastAsia="Arial" w:hAnsi="Arial" w:cs="Arial"/>
          <w:b/>
          <w:bCs/>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Identificación No. ______________________________________</w:t>
      </w:r>
    </w:p>
    <w:p w:rsidR="00296CE1" w:rsidRDefault="00A76320">
      <w:pPr>
        <w:jc w:val="both"/>
        <w:rPr>
          <w:rFonts w:ascii="Arial" w:eastAsia="Arial" w:hAnsi="Arial" w:cs="Arial"/>
        </w:rPr>
      </w:pPr>
      <w:r>
        <w:rPr>
          <w:rFonts w:ascii="Arial" w:eastAsia="Arial" w:hAnsi="Arial" w:cs="Arial"/>
        </w:rPr>
        <w:t>En calidad de:      ______________________________________</w:t>
      </w:r>
    </w:p>
    <w:p w:rsidR="00296CE1" w:rsidRDefault="00A76320">
      <w:pPr>
        <w:jc w:val="both"/>
        <w:rPr>
          <w:rFonts w:ascii="Arial" w:eastAsia="Arial" w:hAnsi="Arial" w:cs="Arial"/>
        </w:rPr>
      </w:pPr>
      <w:r>
        <w:rPr>
          <w:rFonts w:ascii="Arial" w:eastAsia="Arial" w:hAnsi="Arial" w:cs="Arial"/>
        </w:rPr>
        <w:t>Ciudad y fecha:    ______________________________________</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2:</w:t>
      </w:r>
      <w:r>
        <w:rPr>
          <w:rFonts w:ascii="Arial" w:eastAsia="Arial" w:hAnsi="Arial" w:cs="Arial"/>
        </w:rPr>
        <w:t xml:space="preserve">  En caso de que la oferta sea presentada por un consorcio o unión temporal; este documento debe ser diligenciado por todos sus integrantes.</w:t>
      </w:r>
    </w:p>
    <w:p w:rsidR="00296CE1" w:rsidRDefault="00A76320">
      <w:pPr>
        <w:keepNext/>
        <w:jc w:val="center"/>
        <w:rPr>
          <w:rFonts w:ascii="Arial" w:eastAsia="Arial" w:hAnsi="Arial" w:cs="Arial"/>
          <w:b/>
          <w:bCs/>
        </w:rPr>
      </w:pPr>
      <w:bookmarkStart w:id="4" w:name="_heading=h.3znysh7" w:colFirst="0" w:colLast="0"/>
      <w:bookmarkEnd w:id="4"/>
      <w:r>
        <w:br w:type="page"/>
      </w:r>
      <w:r>
        <w:rPr>
          <w:rFonts w:ascii="Arial" w:eastAsia="Arial" w:hAnsi="Arial" w:cs="Arial"/>
          <w:b/>
          <w:bCs/>
        </w:rPr>
        <w:lastRenderedPageBreak/>
        <w:t>ANEXO 8.B CERTIFICADO DE APORTES PARAFISCALES PARA PERSONA NATURAL</w:t>
      </w:r>
    </w:p>
    <w:p w:rsidR="00296CE1" w:rsidRDefault="00296CE1">
      <w:pPr>
        <w:rPr>
          <w:rFonts w:ascii="Arial" w:eastAsia="Arial" w:hAnsi="Arial" w:cs="Arial"/>
          <w:b/>
          <w:bCs/>
        </w:rPr>
      </w:pP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____________________________________________</w:t>
      </w:r>
    </w:p>
    <w:p w:rsidR="00296CE1" w:rsidRDefault="00A76320">
      <w:pPr>
        <w:jc w:val="both"/>
        <w:rPr>
          <w:rFonts w:ascii="Arial" w:eastAsia="Arial" w:hAnsi="Arial" w:cs="Arial"/>
        </w:rPr>
      </w:pPr>
      <w:r>
        <w:rPr>
          <w:rFonts w:ascii="Arial" w:eastAsia="Arial" w:hAnsi="Arial" w:cs="Arial"/>
        </w:rPr>
        <w:t>Nombre del Proponente</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 del Proponente Persona Natural)</w:t>
      </w:r>
    </w:p>
    <w:p w:rsidR="00296CE1" w:rsidRDefault="00A76320">
      <w:pPr>
        <w:jc w:val="both"/>
        <w:rPr>
          <w:rFonts w:ascii="Arial" w:eastAsia="Arial" w:hAnsi="Arial" w:cs="Arial"/>
        </w:rPr>
      </w:pPr>
      <w:r>
        <w:rPr>
          <w:rFonts w:ascii="Arial" w:eastAsia="Arial" w:hAnsi="Arial" w:cs="Arial"/>
        </w:rPr>
        <w:t>C.C.</w:t>
      </w:r>
    </w:p>
    <w:p w:rsidR="00296CE1" w:rsidRDefault="00A76320">
      <w:pPr>
        <w:jc w:val="both"/>
        <w:rPr>
          <w:rFonts w:ascii="Arial" w:eastAsia="Arial" w:hAnsi="Arial" w:cs="Arial"/>
        </w:rPr>
      </w:pPr>
      <w:r>
        <w:rPr>
          <w:rFonts w:ascii="Arial" w:eastAsia="Arial" w:hAnsi="Arial" w:cs="Arial"/>
        </w:rPr>
        <w:t xml:space="preserve">Dirección comercial del Proponente Teléfono – fax </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296CE1">
      <w:pPr>
        <w:jc w:val="both"/>
        <w:rPr>
          <w:rFonts w:ascii="Arial" w:eastAsia="Arial" w:hAnsi="Arial" w:cs="Arial"/>
        </w:rPr>
      </w:pPr>
    </w:p>
    <w:p w:rsidR="00296CE1" w:rsidRDefault="00A76320">
      <w:pPr>
        <w:keepNext/>
        <w:numPr>
          <w:ilvl w:val="0"/>
          <w:numId w:val="3"/>
        </w:numPr>
        <w:ind w:left="0" w:firstLine="0"/>
        <w:jc w:val="both"/>
        <w:rPr>
          <w:rFonts w:ascii="Arial" w:eastAsia="Arial" w:hAnsi="Arial" w:cs="Arial"/>
        </w:rPr>
      </w:pPr>
      <w:r>
        <w:br w:type="page"/>
      </w:r>
    </w:p>
    <w:p w:rsidR="00296CE1" w:rsidRDefault="00A76320">
      <w:pPr>
        <w:keepNext/>
        <w:jc w:val="center"/>
        <w:rPr>
          <w:rFonts w:ascii="Arial" w:eastAsia="Arial" w:hAnsi="Arial" w:cs="Arial"/>
          <w:b/>
          <w:bCs/>
        </w:rPr>
      </w:pPr>
      <w:bookmarkStart w:id="5" w:name="_heading=h.2et92p0" w:colFirst="0" w:colLast="0"/>
      <w:bookmarkEnd w:id="5"/>
      <w:r>
        <w:rPr>
          <w:rFonts w:ascii="Arial" w:eastAsia="Arial" w:hAnsi="Arial" w:cs="Arial"/>
          <w:b/>
          <w:bCs/>
        </w:rPr>
        <w:lastRenderedPageBreak/>
        <w:t>ANEXO 8 C CERTIFICADO DE APORTES PARAFISCALES PARA PERSONA NATURAL CON EMPLEADOS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____________________________________________</w:t>
      </w:r>
    </w:p>
    <w:p w:rsidR="00296CE1" w:rsidRDefault="00A76320">
      <w:pPr>
        <w:rPr>
          <w:rFonts w:ascii="Arial" w:eastAsia="Arial" w:hAnsi="Arial" w:cs="Arial"/>
        </w:rPr>
      </w:pPr>
      <w:r>
        <w:rPr>
          <w:rFonts w:ascii="Arial" w:eastAsia="Arial" w:hAnsi="Arial" w:cs="Arial"/>
        </w:rPr>
        <w:t>Nombre del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Persona Natural)</w:t>
      </w:r>
    </w:p>
    <w:p w:rsidR="00296CE1" w:rsidRDefault="00A76320">
      <w:pPr>
        <w:rPr>
          <w:rFonts w:ascii="Arial" w:eastAsia="Arial" w:hAnsi="Arial" w:cs="Arial"/>
        </w:rPr>
      </w:pPr>
      <w:r>
        <w:rPr>
          <w:rFonts w:ascii="Arial" w:eastAsia="Arial" w:hAnsi="Arial" w:cs="Arial"/>
        </w:rPr>
        <w:t>C.C.</w:t>
      </w:r>
    </w:p>
    <w:p w:rsidR="00296CE1" w:rsidRDefault="00A76320">
      <w:pPr>
        <w:rPr>
          <w:rFonts w:ascii="Arial" w:eastAsia="Arial" w:hAnsi="Arial" w:cs="Arial"/>
        </w:rPr>
      </w:pPr>
      <w:r>
        <w:rPr>
          <w:rFonts w:ascii="Arial" w:eastAsia="Arial" w:hAnsi="Arial" w:cs="Arial"/>
        </w:rPr>
        <w:t xml:space="preserve">Dirección comercial del Proponente Teléfono – fax </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A76320">
      <w:pPr>
        <w:keepNext/>
        <w:jc w:val="center"/>
        <w:rPr>
          <w:rFonts w:ascii="Tahoma" w:eastAsia="Tahoma" w:hAnsi="Tahoma" w:cs="Tahoma"/>
          <w:b/>
          <w:bCs/>
        </w:rPr>
      </w:pPr>
      <w:r>
        <w:rPr>
          <w:rFonts w:ascii="Tahoma" w:eastAsia="Tahoma" w:hAnsi="Tahoma" w:cs="Tahoma"/>
          <w:b/>
          <w:bCs/>
        </w:rPr>
        <w:t xml:space="preserve">ANEXO 9  </w:t>
      </w:r>
    </w:p>
    <w:p w:rsidR="00296CE1" w:rsidRDefault="00296CE1">
      <w:pPr>
        <w:rPr>
          <w:rFonts w:ascii="Tahoma" w:eastAsia="Tahoma" w:hAnsi="Tahoma" w:cs="Tahoma"/>
        </w:rPr>
      </w:pPr>
    </w:p>
    <w:p w:rsidR="00296CE1" w:rsidRDefault="00A76320">
      <w:pPr>
        <w:jc w:val="center"/>
        <w:rPr>
          <w:rFonts w:ascii="Tahoma" w:eastAsia="Tahoma" w:hAnsi="Tahoma" w:cs="Tahoma"/>
          <w:b/>
          <w:bCs/>
        </w:rPr>
      </w:pPr>
      <w:r>
        <w:rPr>
          <w:rFonts w:ascii="Tahoma" w:eastAsia="Tahoma" w:hAnsi="Tahoma" w:cs="Tahoma"/>
          <w:b/>
          <w:bCs/>
        </w:rPr>
        <w:t>CERTIFICADO DE CONOCIMIENTO DE LAS INHABILIDADES E INCOMPATIBILIDADES</w:t>
      </w:r>
    </w:p>
    <w:p w:rsidR="00296CE1" w:rsidRDefault="00296CE1">
      <w:pPr>
        <w:rPr>
          <w:rFonts w:ascii="Tahoma" w:eastAsia="Tahoma" w:hAnsi="Tahoma" w:cs="Tahoma"/>
        </w:rPr>
      </w:pPr>
    </w:p>
    <w:p w:rsidR="00296CE1" w:rsidRDefault="00296CE1">
      <w:pPr>
        <w:rPr>
          <w:rFonts w:ascii="Tahoma" w:eastAsia="Tahoma" w:hAnsi="Tahoma" w:cs="Tahoma"/>
        </w:rPr>
      </w:pPr>
    </w:p>
    <w:p w:rsidR="00296CE1" w:rsidRDefault="00A76320">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296CE1" w:rsidRDefault="00296CE1">
      <w:pPr>
        <w:rPr>
          <w:rFonts w:ascii="Tahoma" w:eastAsia="Tahoma" w:hAnsi="Tahoma" w:cs="Tahoma"/>
        </w:rPr>
      </w:pPr>
    </w:p>
    <w:p w:rsidR="00296CE1" w:rsidRDefault="00A76320">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296CE1" w:rsidRDefault="00A76320">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375604">
        <w:rPr>
          <w:rFonts w:ascii="Tahoma" w:eastAsia="Tahoma" w:hAnsi="Tahoma" w:cs="Tahoma"/>
        </w:rPr>
        <w:t>6</w:t>
      </w:r>
      <w:r>
        <w:rPr>
          <w:rFonts w:ascii="Tahoma" w:eastAsia="Tahoma" w:hAnsi="Tahoma" w:cs="Tahoma"/>
        </w:rPr>
        <w:t>).</w:t>
      </w:r>
    </w:p>
    <w:p w:rsidR="00296CE1" w:rsidRDefault="00A76320">
      <w:pPr>
        <w:tabs>
          <w:tab w:val="left" w:pos="7035"/>
        </w:tabs>
        <w:rPr>
          <w:rFonts w:ascii="Tahoma" w:eastAsia="Tahoma" w:hAnsi="Tahoma" w:cs="Tahoma"/>
        </w:rPr>
      </w:pPr>
      <w:r>
        <w:rPr>
          <w:rFonts w:ascii="Tahoma" w:eastAsia="Tahoma" w:hAnsi="Tahoma" w:cs="Tahoma"/>
        </w:rPr>
        <w:tab/>
      </w:r>
    </w:p>
    <w:p w:rsidR="00296CE1" w:rsidRDefault="00A76320">
      <w:pPr>
        <w:rPr>
          <w:rFonts w:ascii="Tahoma" w:eastAsia="Tahoma" w:hAnsi="Tahoma" w:cs="Tahoma"/>
        </w:rPr>
      </w:pPr>
      <w:r>
        <w:rPr>
          <w:rFonts w:ascii="Tahoma" w:eastAsia="Tahoma" w:hAnsi="Tahoma" w:cs="Tahoma"/>
        </w:rPr>
        <w:t xml:space="preserve">Cordialmente, </w:t>
      </w:r>
    </w:p>
    <w:p w:rsidR="00296CE1" w:rsidRDefault="00A76320">
      <w:pPr>
        <w:rPr>
          <w:rFonts w:ascii="Tahoma" w:eastAsia="Tahoma" w:hAnsi="Tahoma" w:cs="Tahoma"/>
        </w:rPr>
      </w:pPr>
      <w:r>
        <w:rPr>
          <w:rFonts w:ascii="Tahoma" w:eastAsia="Tahoma" w:hAnsi="Tahoma" w:cs="Tahoma"/>
        </w:rPr>
        <w:t>(Representante Legal)</w:t>
      </w:r>
    </w:p>
    <w:p w:rsidR="00296CE1" w:rsidRDefault="00A76320">
      <w:pPr>
        <w:rPr>
          <w:rFonts w:ascii="Tahoma" w:eastAsia="Tahoma" w:hAnsi="Tahoma" w:cs="Tahoma"/>
        </w:rPr>
      </w:pPr>
      <w:r>
        <w:rPr>
          <w:rFonts w:ascii="Tahoma" w:eastAsia="Tahoma" w:hAnsi="Tahoma" w:cs="Tahoma"/>
        </w:rPr>
        <w:t>__________________________________________________,</w:t>
      </w:r>
    </w:p>
    <w:p w:rsidR="00296CE1" w:rsidRDefault="00A76320">
      <w:pPr>
        <w:rPr>
          <w:rFonts w:ascii="Arial" w:eastAsia="Arial" w:hAnsi="Arial" w:cs="Arial"/>
        </w:rPr>
      </w:pPr>
      <w:r>
        <w:rPr>
          <w:rFonts w:ascii="Tahoma" w:eastAsia="Tahoma" w:hAnsi="Tahoma" w:cs="Tahoma"/>
        </w:rPr>
        <w:t>C.C. No. _________________ de la Ciudad de _____________,</w:t>
      </w:r>
    </w:p>
    <w:sectPr w:rsidR="00296CE1">
      <w:headerReference w:type="even" r:id="rId12"/>
      <w:headerReference w:type="default" r:id="rId13"/>
      <w:footerReference w:type="even" r:id="rId14"/>
      <w:footerReference w:type="default" r:id="rId15"/>
      <w:headerReference w:type="first" r:id="rId16"/>
      <w:footerReference w:type="first" r:id="rId17"/>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F3B" w:rsidRDefault="00804F3B">
      <w:r>
        <w:separator/>
      </w:r>
    </w:p>
  </w:endnote>
  <w:endnote w:type="continuationSeparator" w:id="0">
    <w:p w:rsidR="00804F3B" w:rsidRDefault="00804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76FB617D-D1E1-4AB5-A20A-FC68DB189AA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embedRegular r:id="rId2" w:fontKey="{AC8E499C-B099-4030-AECB-3B601AD89F74}"/>
    <w:embedBold r:id="rId3" w:fontKey="{7EA2E241-5A9E-41D0-AE17-A22449BC7A73}"/>
  </w:font>
  <w:font w:name="Calibri">
    <w:panose1 w:val="020F0502020204030204"/>
    <w:charset w:val="00"/>
    <w:family w:val="swiss"/>
    <w:pitch w:val="variable"/>
    <w:sig w:usb0="E1002AFF" w:usb1="4000ACFF" w:usb2="00000009" w:usb3="00000000" w:csb0="000001FF" w:csb1="00000000"/>
    <w:embedRegular r:id="rId4" w:fontKey="{0D9672F5-7711-481E-BA78-F2B87CBD420A}"/>
    <w:embedBold r:id="rId5" w:fontKey="{C5D98F8D-7BCD-4D8C-B668-B1F3920AF496}"/>
  </w:font>
  <w:font w:name="Century Gothic">
    <w:panose1 w:val="020B0502020202020204"/>
    <w:charset w:val="00"/>
    <w:family w:val="swiss"/>
    <w:pitch w:val="variable"/>
    <w:sig w:usb0="00000287" w:usb1="00000000" w:usb2="00000000" w:usb3="00000000" w:csb0="0000009F" w:csb1="00000000"/>
    <w:embedBold r:id="rId6" w:fontKey="{A5701860-8FB0-4536-8B81-9403D6D1C814}"/>
  </w:font>
  <w:font w:name="Tahoma">
    <w:panose1 w:val="020B0604030504040204"/>
    <w:charset w:val="00"/>
    <w:family w:val="swiss"/>
    <w:pitch w:val="variable"/>
    <w:sig w:usb0="E1002EFF" w:usb1="C000605B" w:usb2="00000029" w:usb3="00000000" w:csb0="000101FF" w:csb1="00000000"/>
    <w:embedRegular r:id="rId7" w:fontKey="{4A3A1C8D-F469-4BC1-9C65-D37CDD1FCBE8}"/>
    <w:embedBold r:id="rId8" w:fontKey="{FC745A52-56F6-490D-9E82-C84F7108A615}"/>
  </w:font>
  <w:font w:name="Verdana">
    <w:panose1 w:val="020B0604030504040204"/>
    <w:charset w:val="00"/>
    <w:family w:val="swiss"/>
    <w:pitch w:val="variable"/>
    <w:sig w:usb0="A10006FF" w:usb1="4000205B" w:usb2="00000010" w:usb3="00000000" w:csb0="0000019F" w:csb1="00000000"/>
    <w:embedRegular r:id="rId9" w:fontKey="{C1CCB611-0BB4-4F8F-BC38-413505A7DEE2}"/>
  </w:font>
  <w:font w:name="Georgia">
    <w:panose1 w:val="02040502050405020303"/>
    <w:charset w:val="00"/>
    <w:family w:val="roman"/>
    <w:pitch w:val="variable"/>
    <w:sig w:usb0="00000287" w:usb1="00000000" w:usb2="00000000" w:usb3="00000000" w:csb0="0000009F" w:csb1="00000000"/>
    <w:embedRegular r:id="rId10" w:fontKey="{B053163E-6444-4A13-AE58-F61735502C32}"/>
    <w:embedItalic r:id="rId11" w:fontKey="{734E4F92-E348-4D9A-B1D9-039D4F6905D3}"/>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embedRegular r:id="rId12" w:fontKey="{4F9C9148-147B-4964-92C0-3DF9C9BEF87A}"/>
    <w:embedBold r:id="rId13" w:fontKey="{6A1EF17A-3E55-4656-A19A-C43151683909}"/>
    <w:embedItalic r:id="rId14" w:fontKey="{33E6A9DB-E841-4ACE-A48C-235A947CF6A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Pr>
      <w:pBdr>
        <w:top w:val="nil"/>
        <w:left w:val="nil"/>
        <w:bottom w:val="nil"/>
        <w:right w:val="nil"/>
        <w:between w:val="nil"/>
      </w:pBdr>
      <w:tabs>
        <w:tab w:val="center" w:pos="4419"/>
        <w:tab w:val="right" w:pos="8838"/>
      </w:tabs>
      <w:rPr>
        <w:color w:val="000000"/>
      </w:rPr>
    </w:pPr>
  </w:p>
  <w:p w:rsidR="00296CE1" w:rsidRDefault="00296CE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 w:rsidR="00296CE1" w:rsidRDefault="00296CE1">
    <w:pPr>
      <w:pBdr>
        <w:top w:val="nil"/>
        <w:left w:val="nil"/>
        <w:bottom w:val="nil"/>
        <w:right w:val="nil"/>
        <w:between w:val="nil"/>
      </w:pBdr>
      <w:tabs>
        <w:tab w:val="center" w:pos="4419"/>
        <w:tab w:val="right" w:pos="8838"/>
      </w:tabs>
      <w:rPr>
        <w:color w:val="000000"/>
      </w:rPr>
    </w:pPr>
  </w:p>
  <w:p w:rsidR="00296CE1" w:rsidRDefault="00296CE1">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F3B" w:rsidRDefault="00804F3B">
      <w:r>
        <w:separator/>
      </w:r>
    </w:p>
  </w:footnote>
  <w:footnote w:type="continuationSeparator" w:id="0">
    <w:p w:rsidR="00804F3B" w:rsidRDefault="00804F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Pr>
      <w:pBdr>
        <w:top w:val="nil"/>
        <w:left w:val="nil"/>
        <w:bottom w:val="nil"/>
        <w:right w:val="nil"/>
        <w:between w:val="nil"/>
      </w:pBdr>
      <w:tabs>
        <w:tab w:val="center" w:pos="4419"/>
        <w:tab w:val="right" w:pos="8838"/>
      </w:tabs>
      <w:rPr>
        <w:color w:val="000000"/>
      </w:rPr>
    </w:pPr>
  </w:p>
  <w:p w:rsidR="00296CE1" w:rsidRDefault="00296CE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Pr>
      <w:pBdr>
        <w:top w:val="nil"/>
        <w:left w:val="nil"/>
        <w:bottom w:val="nil"/>
        <w:right w:val="nil"/>
        <w:between w:val="nil"/>
      </w:pBdr>
      <w:tabs>
        <w:tab w:val="center" w:pos="4419"/>
        <w:tab w:val="right" w:pos="8838"/>
      </w:tabs>
      <w:jc w:val="center"/>
      <w:rPr>
        <w:color w:val="000000"/>
      </w:rPr>
    </w:pPr>
  </w:p>
  <w:p w:rsidR="00296CE1" w:rsidRDefault="00296CE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CE1" w:rsidRDefault="00296CE1">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B06C5"/>
    <w:multiLevelType w:val="multilevel"/>
    <w:tmpl w:val="E4588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61F469B"/>
    <w:multiLevelType w:val="multilevel"/>
    <w:tmpl w:val="E8C8D6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54711E"/>
    <w:multiLevelType w:val="multilevel"/>
    <w:tmpl w:val="D5E4318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F017AD"/>
    <w:multiLevelType w:val="multilevel"/>
    <w:tmpl w:val="19B824B2"/>
    <w:lvl w:ilvl="0">
      <w:start w:val="1"/>
      <w:numFmt w:val="decimal"/>
      <w:lvlText w:val="%1."/>
      <w:lvlJc w:val="left"/>
      <w:pPr>
        <w:ind w:left="1080" w:hanging="360"/>
      </w:pPr>
      <w:rPr>
        <w:b/>
        <w:bCs/>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5" w15:restartNumberingAfterBreak="0">
    <w:nsid w:val="22066E6A"/>
    <w:multiLevelType w:val="multilevel"/>
    <w:tmpl w:val="6E2644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B4583B"/>
    <w:multiLevelType w:val="multilevel"/>
    <w:tmpl w:val="4F48FBC0"/>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695E49"/>
    <w:multiLevelType w:val="multilevel"/>
    <w:tmpl w:val="B2365D3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C831AA"/>
    <w:multiLevelType w:val="multilevel"/>
    <w:tmpl w:val="29449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425D3C"/>
    <w:multiLevelType w:val="multilevel"/>
    <w:tmpl w:val="0C7C5700"/>
    <w:lvl w:ilvl="0">
      <w:start w:val="1"/>
      <w:numFmt w:val="bullet"/>
      <w:pStyle w:val="Vieta"/>
      <w:lvlText w:val="●"/>
      <w:lvlJc w:val="left"/>
      <w:pPr>
        <w:ind w:left="360" w:hanging="360"/>
      </w:pPr>
      <w:rPr>
        <w:rFonts w:ascii="Noto Sans Symbols" w:eastAsia="Noto Sans Symbols" w:hAnsi="Noto Sans Symbols" w:cs="Noto Sans Symbols"/>
        <w:color w:val="000000"/>
      </w:rPr>
    </w:lvl>
    <w:lvl w:ilvl="1">
      <w:start w:val="1"/>
      <w:numFmt w:val="bullet"/>
      <w:pStyle w:val="Vieta2"/>
      <w:lvlText w:val="o"/>
      <w:lvlJc w:val="left"/>
      <w:pPr>
        <w:ind w:left="1080" w:hanging="360"/>
      </w:pPr>
      <w:rPr>
        <w:rFonts w:ascii="Courier New" w:eastAsia="Courier New" w:hAnsi="Courier New" w:cs="Courier New"/>
      </w:rPr>
    </w:lvl>
    <w:lvl w:ilvl="2">
      <w:start w:val="1"/>
      <w:numFmt w:val="bullet"/>
      <w:pStyle w:val="Vieta3"/>
      <w:lvlText w:val="▪"/>
      <w:lvlJc w:val="left"/>
      <w:pPr>
        <w:ind w:left="1800" w:hanging="360"/>
      </w:pPr>
      <w:rPr>
        <w:rFonts w:ascii="Noto Sans Symbols" w:eastAsia="Noto Sans Symbols" w:hAnsi="Noto Sans Symbols" w:cs="Noto Sans Symbols"/>
      </w:rPr>
    </w:lvl>
    <w:lvl w:ilvl="3">
      <w:start w:val="1"/>
      <w:numFmt w:val="bullet"/>
      <w:pStyle w:val="Vieta4"/>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D13160F"/>
    <w:multiLevelType w:val="multilevel"/>
    <w:tmpl w:val="F73E8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806BD4"/>
    <w:multiLevelType w:val="multilevel"/>
    <w:tmpl w:val="F838010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2" w15:restartNumberingAfterBreak="0">
    <w:nsid w:val="55A60AE0"/>
    <w:multiLevelType w:val="multilevel"/>
    <w:tmpl w:val="EDE4E636"/>
    <w:lvl w:ilvl="0">
      <w:start w:val="1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720" w:hanging="720"/>
      </w:pPr>
      <w:rPr>
        <w:b/>
        <w:bCs/>
      </w:rPr>
    </w:lvl>
    <w:lvl w:ilvl="5">
      <w:start w:val="1"/>
      <w:numFmt w:val="decimal"/>
      <w:lvlText w:val="%1.%2.%3.%4.%5.%6"/>
      <w:lvlJc w:val="left"/>
      <w:pPr>
        <w:ind w:left="1080" w:hanging="1080"/>
      </w:pPr>
      <w:rPr>
        <w:b/>
        <w:bCs/>
      </w:rPr>
    </w:lvl>
    <w:lvl w:ilvl="6">
      <w:start w:val="1"/>
      <w:numFmt w:val="decimal"/>
      <w:lvlText w:val="%1.%2.%3.%4.%5.%6.%7"/>
      <w:lvlJc w:val="left"/>
      <w:pPr>
        <w:ind w:left="1080" w:hanging="1080"/>
      </w:pPr>
      <w:rPr>
        <w:b/>
        <w:bCs/>
      </w:rPr>
    </w:lvl>
    <w:lvl w:ilvl="7">
      <w:start w:val="1"/>
      <w:numFmt w:val="decimal"/>
      <w:lvlText w:val="%1.%2.%3.%4.%5.%6.%7.%8"/>
      <w:lvlJc w:val="left"/>
      <w:pPr>
        <w:ind w:left="1440" w:hanging="1440"/>
      </w:pPr>
      <w:rPr>
        <w:b/>
        <w:bCs/>
      </w:rPr>
    </w:lvl>
    <w:lvl w:ilvl="8">
      <w:start w:val="1"/>
      <w:numFmt w:val="decimal"/>
      <w:lvlText w:val="%1.%2.%3.%4.%5.%6.%7.%8.%9"/>
      <w:lvlJc w:val="left"/>
      <w:pPr>
        <w:ind w:left="1440" w:hanging="1440"/>
      </w:pPr>
      <w:rPr>
        <w:b/>
        <w:bCs/>
      </w:rPr>
    </w:lvl>
  </w:abstractNum>
  <w:abstractNum w:abstractNumId="13" w15:restartNumberingAfterBreak="0">
    <w:nsid w:val="5E1338E4"/>
    <w:multiLevelType w:val="multilevel"/>
    <w:tmpl w:val="9F52A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0804718"/>
    <w:multiLevelType w:val="multilevel"/>
    <w:tmpl w:val="67F6C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17A59D4"/>
    <w:multiLevelType w:val="multilevel"/>
    <w:tmpl w:val="B2FAB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4A76B5"/>
    <w:multiLevelType w:val="multilevel"/>
    <w:tmpl w:val="A9F470F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749018F"/>
    <w:multiLevelType w:val="multilevel"/>
    <w:tmpl w:val="DA78D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9FD3775"/>
    <w:multiLevelType w:val="multilevel"/>
    <w:tmpl w:val="95FE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3"/>
  </w:num>
  <w:num w:numId="2">
    <w:abstractNumId w:val="8"/>
  </w:num>
  <w:num w:numId="3">
    <w:abstractNumId w:val="11"/>
  </w:num>
  <w:num w:numId="4">
    <w:abstractNumId w:val="10"/>
  </w:num>
  <w:num w:numId="5">
    <w:abstractNumId w:val="0"/>
  </w:num>
  <w:num w:numId="6">
    <w:abstractNumId w:val="19"/>
  </w:num>
  <w:num w:numId="7">
    <w:abstractNumId w:val="14"/>
  </w:num>
  <w:num w:numId="8">
    <w:abstractNumId w:val="1"/>
  </w:num>
  <w:num w:numId="9">
    <w:abstractNumId w:val="15"/>
  </w:num>
  <w:num w:numId="10">
    <w:abstractNumId w:val="9"/>
  </w:num>
  <w:num w:numId="11">
    <w:abstractNumId w:val="2"/>
  </w:num>
  <w:num w:numId="12">
    <w:abstractNumId w:val="17"/>
  </w:num>
  <w:num w:numId="13">
    <w:abstractNumId w:val="6"/>
  </w:num>
  <w:num w:numId="14">
    <w:abstractNumId w:val="12"/>
  </w:num>
  <w:num w:numId="15">
    <w:abstractNumId w:val="7"/>
  </w:num>
  <w:num w:numId="16">
    <w:abstractNumId w:val="4"/>
  </w:num>
  <w:num w:numId="17">
    <w:abstractNumId w:val="3"/>
  </w:num>
  <w:num w:numId="18">
    <w:abstractNumId w:val="5"/>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CE1"/>
    <w:rsid w:val="000B0D54"/>
    <w:rsid w:val="00296CE1"/>
    <w:rsid w:val="002F34C1"/>
    <w:rsid w:val="00375604"/>
    <w:rsid w:val="0037691B"/>
    <w:rsid w:val="00384788"/>
    <w:rsid w:val="003A37E9"/>
    <w:rsid w:val="003F5650"/>
    <w:rsid w:val="004922BA"/>
    <w:rsid w:val="004A0B59"/>
    <w:rsid w:val="00562DD8"/>
    <w:rsid w:val="005F671B"/>
    <w:rsid w:val="007774A5"/>
    <w:rsid w:val="00804F3B"/>
    <w:rsid w:val="00811388"/>
    <w:rsid w:val="00834574"/>
    <w:rsid w:val="008A1D19"/>
    <w:rsid w:val="008F15DD"/>
    <w:rsid w:val="00A76320"/>
    <w:rsid w:val="00B24E4E"/>
    <w:rsid w:val="00BB1707"/>
    <w:rsid w:val="00BF55C7"/>
    <w:rsid w:val="00CA4C83"/>
    <w:rsid w:val="00DC7169"/>
    <w:rsid w:val="00E229BB"/>
    <w:rsid w:val="00E67CBC"/>
    <w:rsid w:val="00EA7065"/>
    <w:rsid w:val="00EB2778"/>
    <w:rsid w:val="00F20AB6"/>
    <w:rsid w:val="00F51CC4"/>
    <w:rsid w:val="00FF7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065D9"/>
  <w15:docId w15:val="{0212020D-F288-4789-9AC2-04937DA1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bCs/>
      <w:sz w:val="22"/>
      <w:szCs w:val="22"/>
    </w:rPr>
  </w:style>
  <w:style w:type="paragraph" w:styleId="Ttulo2">
    <w:name w:val="heading 2"/>
    <w:basedOn w:val="Normal"/>
    <w:next w:val="Normal"/>
    <w:pPr>
      <w:keepNext/>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Cambria" w:eastAsia="Cambria" w:hAnsi="Cambria" w:cs="Cambria"/>
      <w:b/>
      <w:bCs/>
      <w:sz w:val="26"/>
      <w:szCs w:val="26"/>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paragraph" w:styleId="Ttulo7">
    <w:name w:val="heading 7"/>
    <w:basedOn w:val="Normal"/>
    <w:next w:val="Normal"/>
    <w:link w:val="Ttulo7Car"/>
    <w:qFormat/>
    <w:rsid w:val="00D55D52"/>
    <w:pPr>
      <w:spacing w:before="240" w:after="60"/>
      <w:ind w:left="5040" w:hanging="360"/>
      <w:jc w:val="both"/>
      <w:outlineLvl w:val="6"/>
    </w:pPr>
    <w:rPr>
      <w:rFonts w:ascii="Arial" w:hAnsi="Arial"/>
      <w:sz w:val="24"/>
      <w:szCs w:val="24"/>
      <w:lang w:val="es-CO" w:eastAsia="es-MX"/>
    </w:rPr>
  </w:style>
  <w:style w:type="paragraph" w:styleId="Ttulo8">
    <w:name w:val="heading 8"/>
    <w:basedOn w:val="Normal"/>
    <w:next w:val="Normal"/>
    <w:link w:val="Ttulo8Car"/>
    <w:qFormat/>
    <w:rsid w:val="00D55D52"/>
    <w:pPr>
      <w:spacing w:before="240" w:after="60"/>
      <w:ind w:left="5760" w:hanging="360"/>
      <w:jc w:val="both"/>
      <w:outlineLvl w:val="7"/>
    </w:pPr>
    <w:rPr>
      <w:rFonts w:ascii="Arial" w:hAnsi="Arial"/>
      <w:i/>
      <w:iCs/>
      <w:sz w:val="24"/>
      <w:szCs w:val="24"/>
      <w:lang w:val="es-CO" w:eastAsia="es-MX"/>
    </w:rPr>
  </w:style>
  <w:style w:type="paragraph" w:styleId="Ttulo9">
    <w:name w:val="heading 9"/>
    <w:basedOn w:val="Normal"/>
    <w:next w:val="Normal"/>
    <w:link w:val="Ttulo9Car"/>
    <w:qFormat/>
    <w:rsid w:val="00D55D52"/>
    <w:pPr>
      <w:spacing w:before="240" w:after="60"/>
      <w:ind w:left="6480" w:hanging="180"/>
      <w:jc w:val="both"/>
      <w:outlineLvl w:val="8"/>
    </w:pPr>
    <w:rPr>
      <w:rFonts w:ascii="Arial" w:hAnsi="Arial" w:cs="Arial"/>
      <w:sz w:val="22"/>
      <w:szCs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rsid w:val="00A80D0F"/>
    <w:rPr>
      <w:rFonts w:ascii="Arial" w:eastAsiaTheme="majorEastAsia" w:hAnsi="Arial" w:cstheme="majorBidi"/>
      <w:b/>
      <w:bCs/>
      <w:spacing w:val="-3"/>
      <w:szCs w:val="28"/>
      <w:lang w:val="es-ES_tradnl" w:eastAsia="es-ES"/>
    </w:rPr>
  </w:style>
  <w:style w:type="character" w:customStyle="1" w:styleId="Ttulo2Car">
    <w:name w:val="Título 2 Car"/>
    <w:aliases w:val="Edgar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rsid w:val="006F3B6D"/>
    <w:rPr>
      <w:rFonts w:ascii="Cambria" w:eastAsia="Times New Roman" w:hAnsi="Cambria" w:cs="Times New Roman"/>
      <w:b/>
      <w:bCs/>
      <w:sz w:val="26"/>
      <w:szCs w:val="26"/>
      <w:lang w:val="es-ES_tradnl" w:eastAsia="es-MX"/>
    </w:rPr>
  </w:style>
  <w:style w:type="character" w:customStyle="1" w:styleId="Ttulo4Car">
    <w:name w:val="Título 4 Car"/>
    <w:aliases w:val=" Car4 Car"/>
    <w:basedOn w:val="Fuentedeprrafopredeter"/>
    <w:rsid w:val="002C32B8"/>
    <w:rPr>
      <w:b/>
      <w:sz w:val="24"/>
      <w:szCs w:val="24"/>
      <w:lang w:eastAsia="es-ES"/>
    </w:rPr>
  </w:style>
  <w:style w:type="character" w:customStyle="1" w:styleId="Ttulo5Car">
    <w:name w:val="Título 5 Car"/>
    <w:basedOn w:val="Fuentedeprrafopredeter"/>
    <w:rsid w:val="002C32B8"/>
    <w:rPr>
      <w:b/>
      <w:sz w:val="22"/>
      <w:szCs w:val="22"/>
      <w:lang w:eastAsia="es-ES"/>
    </w:rPr>
  </w:style>
  <w:style w:type="character" w:customStyle="1" w:styleId="Ttulo6Car">
    <w:name w:val="Título 6 Car"/>
    <w:basedOn w:val="Fuentedeprrafopredeter"/>
    <w:rsid w:val="002C32B8"/>
    <w:rPr>
      <w:b/>
      <w:lang w:eastAsia="es-ES"/>
    </w:rPr>
  </w:style>
  <w:style w:type="table" w:customStyle="1" w:styleId="TableNormal2">
    <w:name w:val="Table Normal"/>
    <w:uiPriority w:val="2"/>
    <w:qFormat/>
    <w:tblPr>
      <w:tblCellMar>
        <w:top w:w="0" w:type="dxa"/>
        <w:left w:w="0" w:type="dxa"/>
        <w:bottom w:w="0" w:type="dxa"/>
        <w:right w:w="0" w:type="dxa"/>
      </w:tblCellMar>
    </w:tblPr>
  </w:style>
  <w:style w:type="character" w:customStyle="1" w:styleId="TtuloCar">
    <w:name w:val="Título Car"/>
    <w:basedOn w:val="Fuentedeprrafopredeter"/>
    <w:rsid w:val="002C32B8"/>
    <w:rPr>
      <w:b/>
      <w:sz w:val="72"/>
      <w:szCs w:val="72"/>
      <w:lang w:eastAsia="es-ES"/>
    </w:rPr>
  </w:style>
  <w:style w:type="paragraph" w:styleId="Textoindependiente">
    <w:name w:val="Body Text"/>
    <w:basedOn w:val="Normal"/>
    <w:link w:val="TextoindependienteCar"/>
    <w:uiPriority w:val="99"/>
    <w:qFormat/>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qFormat/>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nhideWhenUsed/>
    <w:qFormat/>
    <w:rsid w:val="006F3B6D"/>
    <w:pPr>
      <w:autoSpaceDE w:val="0"/>
      <w:autoSpaceDN w:val="0"/>
      <w:ind w:left="283" w:hanging="283"/>
      <w:contextualSpacing/>
    </w:pPr>
    <w:rPr>
      <w:lang w:val="es-ES_tradnl" w:eastAsia="es-MX"/>
    </w:rPr>
  </w:style>
  <w:style w:type="paragraph" w:customStyle="1" w:styleId="Style1">
    <w:name w:val="Style 1"/>
    <w:rsid w:val="006F3B6D"/>
    <w:pPr>
      <w:widowControl w:val="0"/>
      <w:autoSpaceDE w:val="0"/>
      <w:autoSpaceDN w:val="0"/>
      <w:adjustRightInd w:val="0"/>
    </w:pPr>
    <w:rPr>
      <w:lang w:val="en-US" w:eastAsia="es-ES"/>
    </w:rPr>
  </w:style>
  <w:style w:type="character" w:customStyle="1" w:styleId="CharacterStyle1">
    <w:name w:val="Character Style 1"/>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rPr>
  </w:style>
  <w:style w:type="paragraph" w:styleId="Textocomentario">
    <w:name w:val="annotation text"/>
    <w:basedOn w:val="Normal"/>
    <w:link w:val="TextocomentarioCar"/>
    <w:unhideWhenUsed/>
    <w:qFormat/>
    <w:rsid w:val="006F3B6D"/>
    <w:rPr>
      <w:sz w:val="24"/>
      <w:szCs w:val="24"/>
    </w:rPr>
  </w:style>
  <w:style w:type="character" w:customStyle="1" w:styleId="TextocomentarioCar">
    <w:name w:val="Texto comentario Car"/>
    <w:basedOn w:val="Fuentedeprrafopredeter"/>
    <w:link w:val="Textocomentario"/>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10"/>
      </w:numPr>
      <w:spacing w:after="120"/>
      <w:jc w:val="both"/>
    </w:pPr>
    <w:rPr>
      <w:rFonts w:ascii="Verdana" w:hAnsi="Verdana"/>
      <w:szCs w:val="24"/>
    </w:rPr>
  </w:style>
  <w:style w:type="character" w:customStyle="1" w:styleId="VietaCar">
    <w:name w:val="Viñeta Car"/>
    <w:link w:val="Vieta"/>
    <w:rsid w:val="006F3B6D"/>
    <w:rPr>
      <w:rFonts w:ascii="Verdana" w:hAnsi="Verdana"/>
      <w:szCs w:val="24"/>
      <w:lang w:eastAsia="es-ES"/>
    </w:rPr>
  </w:style>
  <w:style w:type="paragraph" w:customStyle="1" w:styleId="Vieta2">
    <w:name w:val="Viñeta 2"/>
    <w:basedOn w:val="Normal"/>
    <w:qFormat/>
    <w:rsid w:val="006F3B6D"/>
    <w:pPr>
      <w:numPr>
        <w:ilvl w:val="1"/>
        <w:numId w:val="10"/>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paragraph" w:styleId="Sangradetextonormal">
    <w:name w:val="Body Text Indent"/>
    <w:basedOn w:val="Normal"/>
    <w:link w:val="SangradetextonormalCar"/>
    <w:unhideWhenUsed/>
    <w:rsid w:val="00257E6B"/>
    <w:pPr>
      <w:spacing w:after="120"/>
      <w:ind w:left="283"/>
    </w:pPr>
  </w:style>
  <w:style w:type="character" w:customStyle="1" w:styleId="SangradetextonormalCar">
    <w:name w:val="Sangría de texto normal Car"/>
    <w:basedOn w:val="Fuentedeprrafopredeter"/>
    <w:link w:val="Sangradetextonormal"/>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rPr>
  </w:style>
  <w:style w:type="character" w:customStyle="1" w:styleId="SubttuloCar">
    <w:name w:val="Subtítulo Car"/>
    <w:basedOn w:val="Fuentedeprrafopredeter"/>
    <w:rsid w:val="002C32B8"/>
    <w:rPr>
      <w:rFonts w:ascii="Georgia" w:eastAsia="Georgia" w:hAnsi="Georgia" w:cs="Georgia"/>
      <w:i/>
      <w:color w:val="666666"/>
      <w:sz w:val="48"/>
      <w:szCs w:val="48"/>
      <w:lang w:eastAsia="es-ES"/>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paragraph" w:customStyle="1" w:styleId="TDC11">
    <w:name w:val="TDC 11"/>
    <w:basedOn w:val="Normal"/>
    <w:uiPriority w:val="1"/>
    <w:qFormat/>
    <w:rsid w:val="002C32B8"/>
    <w:pPr>
      <w:widowControl w:val="0"/>
      <w:ind w:left="702" w:hanging="480"/>
    </w:pPr>
    <w:rPr>
      <w:rFonts w:ascii="Calibri" w:eastAsia="Calibri" w:hAnsi="Calibri" w:cs="Calibri"/>
      <w:sz w:val="22"/>
      <w:szCs w:val="22"/>
    </w:rPr>
  </w:style>
  <w:style w:type="paragraph" w:customStyle="1" w:styleId="Ttulo11">
    <w:name w:val="Título 11"/>
    <w:basedOn w:val="Normal"/>
    <w:uiPriority w:val="1"/>
    <w:qFormat/>
    <w:rsid w:val="002C32B8"/>
    <w:pPr>
      <w:widowControl w:val="0"/>
      <w:ind w:left="582" w:hanging="360"/>
      <w:outlineLvl w:val="1"/>
    </w:pPr>
    <w:rPr>
      <w:rFonts w:ascii="Arial" w:eastAsia="Arial" w:hAnsi="Arial" w:cs="Arial"/>
      <w:b/>
      <w:bCs/>
      <w:sz w:val="24"/>
      <w:szCs w:val="24"/>
    </w:rPr>
  </w:style>
  <w:style w:type="character" w:customStyle="1" w:styleId="TextonotapieCar">
    <w:name w:val="Texto nota pie Car"/>
    <w:basedOn w:val="Fuentedeprrafopredeter"/>
    <w:link w:val="Textonotapie"/>
    <w:rsid w:val="002C32B8"/>
    <w:rPr>
      <w:lang w:eastAsia="es-ES"/>
    </w:rPr>
  </w:style>
  <w:style w:type="paragraph" w:styleId="Textonotapie">
    <w:name w:val="footnote text"/>
    <w:basedOn w:val="Normal"/>
    <w:link w:val="TextonotapieCar"/>
    <w:rsid w:val="002C32B8"/>
  </w:style>
  <w:style w:type="character" w:customStyle="1" w:styleId="TextonotapieCar1">
    <w:name w:val="Texto nota pie Car1"/>
    <w:basedOn w:val="Fuentedeprrafopredeter"/>
    <w:uiPriority w:val="99"/>
    <w:semiHidden/>
    <w:rsid w:val="002C32B8"/>
    <w:rPr>
      <w:lang w:eastAsia="es-ES"/>
    </w:rPr>
  </w:style>
  <w:style w:type="character" w:styleId="Refdenotaalpie">
    <w:name w:val="footnote reference"/>
    <w:uiPriority w:val="99"/>
    <w:rsid w:val="002C32B8"/>
    <w:rPr>
      <w:vertAlign w:val="superscript"/>
    </w:rPr>
  </w:style>
  <w:style w:type="paragraph" w:customStyle="1" w:styleId="msonormal0">
    <w:name w:val="msonormal"/>
    <w:basedOn w:val="Normal"/>
    <w:rsid w:val="002C32B8"/>
    <w:pPr>
      <w:spacing w:before="100" w:beforeAutospacing="1" w:after="100" w:afterAutospacing="1"/>
    </w:pPr>
    <w:rPr>
      <w:sz w:val="24"/>
      <w:szCs w:val="24"/>
      <w:lang w:val="es-CO"/>
    </w:rPr>
  </w:style>
  <w:style w:type="paragraph" w:customStyle="1" w:styleId="font5">
    <w:name w:val="font5"/>
    <w:basedOn w:val="Normal"/>
    <w:rsid w:val="002C32B8"/>
    <w:pPr>
      <w:spacing w:before="100" w:beforeAutospacing="1" w:after="100" w:afterAutospacing="1"/>
    </w:pPr>
    <w:rPr>
      <w:rFonts w:ascii="Arial" w:hAnsi="Arial" w:cs="Arial"/>
      <w:b/>
      <w:bCs/>
      <w:color w:val="000000"/>
      <w:sz w:val="22"/>
      <w:szCs w:val="22"/>
      <w:u w:val="single"/>
      <w:lang w:val="es-CO"/>
    </w:rPr>
  </w:style>
  <w:style w:type="paragraph" w:customStyle="1" w:styleId="font6">
    <w:name w:val="font6"/>
    <w:basedOn w:val="Normal"/>
    <w:rsid w:val="002C32B8"/>
    <w:pPr>
      <w:spacing w:before="100" w:beforeAutospacing="1" w:after="100" w:afterAutospacing="1"/>
    </w:pPr>
    <w:rPr>
      <w:rFonts w:ascii="Arial Narrow" w:hAnsi="Arial Narrow"/>
      <w:b/>
      <w:bCs/>
      <w:color w:val="000000"/>
      <w:sz w:val="22"/>
      <w:szCs w:val="22"/>
      <w:u w:val="single"/>
      <w:lang w:val="es-CO"/>
    </w:rPr>
  </w:style>
  <w:style w:type="paragraph" w:customStyle="1" w:styleId="xl70">
    <w:name w:val="xl7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1">
    <w:name w:val="xl7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72">
    <w:name w:val="xl7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3">
    <w:name w:val="xl73"/>
    <w:basedOn w:val="Normal"/>
    <w:rsid w:val="002C32B8"/>
    <w:pPr>
      <w:pBdr>
        <w:top w:val="single" w:sz="4" w:space="0" w:color="auto"/>
        <w:left w:val="single" w:sz="4" w:space="0" w:color="auto"/>
        <w:bottom w:val="single" w:sz="4" w:space="0" w:color="auto"/>
      </w:pBdr>
      <w:shd w:val="clear" w:color="000000" w:fill="BDD7EE"/>
      <w:spacing w:before="100" w:beforeAutospacing="1" w:after="100" w:afterAutospacing="1"/>
    </w:pPr>
    <w:rPr>
      <w:color w:val="000000"/>
      <w:sz w:val="12"/>
      <w:szCs w:val="12"/>
      <w:lang w:val="es-CO"/>
    </w:rPr>
  </w:style>
  <w:style w:type="paragraph" w:customStyle="1" w:styleId="xl74">
    <w:name w:val="xl7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5">
    <w:name w:val="xl7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6">
    <w:name w:val="xl76"/>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sz w:val="12"/>
      <w:szCs w:val="12"/>
      <w:lang w:val="es-CO"/>
    </w:rPr>
  </w:style>
  <w:style w:type="paragraph" w:customStyle="1" w:styleId="xl77">
    <w:name w:val="xl7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8">
    <w:name w:val="xl7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2"/>
      <w:szCs w:val="12"/>
      <w:lang w:val="es-CO"/>
    </w:rPr>
  </w:style>
  <w:style w:type="paragraph" w:customStyle="1" w:styleId="xl79">
    <w:name w:val="xl7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2"/>
      <w:szCs w:val="12"/>
      <w:lang w:val="es-CO"/>
    </w:rPr>
  </w:style>
  <w:style w:type="paragraph" w:customStyle="1" w:styleId="xl80">
    <w:name w:val="xl80"/>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81">
    <w:name w:val="xl8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82">
    <w:name w:val="xl8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83">
    <w:name w:val="xl8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84">
    <w:name w:val="xl84"/>
    <w:basedOn w:val="Normal"/>
    <w:rsid w:val="002C32B8"/>
    <w:pPr>
      <w:shd w:val="clear" w:color="000000" w:fill="FFFFFF"/>
      <w:spacing w:before="100" w:beforeAutospacing="1" w:after="100" w:afterAutospacing="1"/>
    </w:pPr>
    <w:rPr>
      <w:sz w:val="12"/>
      <w:szCs w:val="12"/>
      <w:lang w:val="es-CO"/>
    </w:rPr>
  </w:style>
  <w:style w:type="paragraph" w:customStyle="1" w:styleId="xl85">
    <w:name w:val="xl85"/>
    <w:basedOn w:val="Normal"/>
    <w:rsid w:val="002C32B8"/>
    <w:pPr>
      <w:pBdr>
        <w:top w:val="single" w:sz="8" w:space="0" w:color="000000"/>
        <w:left w:val="single" w:sz="8" w:space="0" w:color="000000"/>
        <w:bottom w:val="single" w:sz="8" w:space="0" w:color="000000"/>
        <w:right w:val="single" w:sz="8" w:space="0" w:color="000000"/>
      </w:pBdr>
      <w:spacing w:before="100" w:beforeAutospacing="1" w:after="100" w:afterAutospacing="1"/>
      <w:jc w:val="both"/>
      <w:textAlignment w:val="center"/>
    </w:pPr>
    <w:rPr>
      <w:color w:val="000000"/>
      <w:sz w:val="12"/>
      <w:szCs w:val="12"/>
      <w:lang w:val="es-CO"/>
    </w:rPr>
  </w:style>
  <w:style w:type="paragraph" w:customStyle="1" w:styleId="xl86">
    <w:name w:val="xl86"/>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color w:val="000000"/>
      <w:sz w:val="12"/>
      <w:szCs w:val="12"/>
      <w:lang w:val="es-CO"/>
    </w:rPr>
  </w:style>
  <w:style w:type="paragraph" w:customStyle="1" w:styleId="xl87">
    <w:name w:val="xl8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2"/>
      <w:szCs w:val="12"/>
      <w:lang w:val="es-CO"/>
    </w:rPr>
  </w:style>
  <w:style w:type="paragraph" w:customStyle="1" w:styleId="xl88">
    <w:name w:val="xl8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2"/>
      <w:szCs w:val="12"/>
      <w:lang w:val="es-CO"/>
    </w:rPr>
  </w:style>
  <w:style w:type="paragraph" w:customStyle="1" w:styleId="xl89">
    <w:name w:val="xl8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90">
    <w:name w:val="xl9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91">
    <w:name w:val="xl9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92">
    <w:name w:val="xl92"/>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2"/>
      <w:szCs w:val="12"/>
      <w:lang w:val="es-CO"/>
    </w:rPr>
  </w:style>
  <w:style w:type="paragraph" w:customStyle="1" w:styleId="xl93">
    <w:name w:val="xl9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94">
    <w:name w:val="xl9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95">
    <w:name w:val="xl95"/>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12"/>
      <w:szCs w:val="12"/>
      <w:lang w:val="es-CO"/>
    </w:rPr>
  </w:style>
  <w:style w:type="paragraph" w:customStyle="1" w:styleId="xl96">
    <w:name w:val="xl96"/>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lang w:val="es-CO"/>
    </w:rPr>
  </w:style>
  <w:style w:type="paragraph" w:customStyle="1" w:styleId="xl97">
    <w:name w:val="xl97"/>
    <w:basedOn w:val="Normal"/>
    <w:rsid w:val="002C32B8"/>
    <w:pPr>
      <w:spacing w:before="100" w:beforeAutospacing="1" w:after="100" w:afterAutospacing="1"/>
    </w:pPr>
    <w:rPr>
      <w:sz w:val="12"/>
      <w:szCs w:val="12"/>
      <w:lang w:val="es-CO"/>
    </w:rPr>
  </w:style>
  <w:style w:type="paragraph" w:customStyle="1" w:styleId="xl98">
    <w:name w:val="xl98"/>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99">
    <w:name w:val="xl99"/>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lang w:val="es-CO"/>
    </w:rPr>
  </w:style>
  <w:style w:type="paragraph" w:customStyle="1" w:styleId="xl100">
    <w:name w:val="xl10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01">
    <w:name w:val="xl101"/>
    <w:basedOn w:val="Normal"/>
    <w:rsid w:val="002C32B8"/>
    <w:pPr>
      <w:spacing w:before="100" w:beforeAutospacing="1" w:after="100" w:afterAutospacing="1"/>
      <w:jc w:val="center"/>
    </w:pPr>
    <w:rPr>
      <w:sz w:val="12"/>
      <w:szCs w:val="12"/>
      <w:lang w:val="es-CO"/>
    </w:rPr>
  </w:style>
  <w:style w:type="paragraph" w:customStyle="1" w:styleId="xl102">
    <w:name w:val="xl102"/>
    <w:basedOn w:val="Normal"/>
    <w:rsid w:val="002C32B8"/>
    <w:pPr>
      <w:spacing w:before="100" w:beforeAutospacing="1" w:after="100" w:afterAutospacing="1"/>
      <w:jc w:val="center"/>
      <w:textAlignment w:val="center"/>
    </w:pPr>
    <w:rPr>
      <w:sz w:val="12"/>
      <w:szCs w:val="12"/>
      <w:lang w:val="es-CO"/>
    </w:rPr>
  </w:style>
  <w:style w:type="paragraph" w:customStyle="1" w:styleId="xl103">
    <w:name w:val="xl10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04">
    <w:name w:val="xl104"/>
    <w:basedOn w:val="Normal"/>
    <w:rsid w:val="002C32B8"/>
    <w:pPr>
      <w:shd w:val="clear" w:color="000000" w:fill="FFFFFF"/>
      <w:spacing w:before="100" w:beforeAutospacing="1" w:after="100" w:afterAutospacing="1"/>
    </w:pPr>
    <w:rPr>
      <w:sz w:val="12"/>
      <w:szCs w:val="12"/>
      <w:lang w:val="es-CO"/>
    </w:rPr>
  </w:style>
  <w:style w:type="paragraph" w:customStyle="1" w:styleId="xl105">
    <w:name w:val="xl105"/>
    <w:basedOn w:val="Normal"/>
    <w:rsid w:val="002C32B8"/>
    <w:pPr>
      <w:spacing w:before="100" w:beforeAutospacing="1" w:after="100" w:afterAutospacing="1"/>
    </w:pPr>
    <w:rPr>
      <w:b/>
      <w:bCs/>
      <w:sz w:val="12"/>
      <w:szCs w:val="12"/>
      <w:lang w:val="es-CO"/>
    </w:rPr>
  </w:style>
  <w:style w:type="paragraph" w:customStyle="1" w:styleId="xl106">
    <w:name w:val="xl106"/>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color w:val="000000"/>
      <w:sz w:val="12"/>
      <w:szCs w:val="12"/>
      <w:lang w:val="es-CO"/>
    </w:rPr>
  </w:style>
  <w:style w:type="paragraph" w:customStyle="1" w:styleId="xl107">
    <w:name w:val="xl107"/>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pPr>
    <w:rPr>
      <w:color w:val="000000"/>
      <w:sz w:val="12"/>
      <w:szCs w:val="12"/>
      <w:lang w:val="es-CO"/>
    </w:rPr>
  </w:style>
  <w:style w:type="paragraph" w:customStyle="1" w:styleId="xl108">
    <w:name w:val="xl10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09">
    <w:name w:val="xl10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0">
    <w:name w:val="xl110"/>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sz w:val="12"/>
      <w:szCs w:val="12"/>
      <w:lang w:val="es-CO"/>
    </w:rPr>
  </w:style>
  <w:style w:type="paragraph" w:customStyle="1" w:styleId="xl111">
    <w:name w:val="xl111"/>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112">
    <w:name w:val="xl11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113">
    <w:name w:val="xl11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4">
    <w:name w:val="xl114"/>
    <w:basedOn w:val="Normal"/>
    <w:rsid w:val="002C32B8"/>
    <w:pP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15">
    <w:name w:val="xl115"/>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6">
    <w:name w:val="xl116"/>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7">
    <w:name w:val="xl117"/>
    <w:basedOn w:val="Normal"/>
    <w:rsid w:val="002C32B8"/>
    <w:pPr>
      <w:spacing w:before="100" w:beforeAutospacing="1" w:after="100" w:afterAutospacing="1"/>
      <w:jc w:val="center"/>
    </w:pPr>
    <w:rPr>
      <w:b/>
      <w:bCs/>
      <w:sz w:val="12"/>
      <w:szCs w:val="12"/>
      <w:lang w:val="es-CO"/>
    </w:rPr>
  </w:style>
  <w:style w:type="paragraph" w:customStyle="1" w:styleId="xl118">
    <w:name w:val="xl118"/>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19">
    <w:name w:val="xl11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20">
    <w:name w:val="xl120"/>
    <w:basedOn w:val="Normal"/>
    <w:rsid w:val="002C32B8"/>
    <w:pPr>
      <w:pBdr>
        <w:top w:val="single" w:sz="4" w:space="0" w:color="auto"/>
        <w:bottom w:val="single" w:sz="4" w:space="0" w:color="auto"/>
      </w:pBdr>
      <w:shd w:val="clear" w:color="000000" w:fill="FFFFFF"/>
      <w:spacing w:before="100" w:beforeAutospacing="1" w:after="100" w:afterAutospacing="1"/>
    </w:pPr>
    <w:rPr>
      <w:sz w:val="12"/>
      <w:szCs w:val="12"/>
      <w:lang w:val="es-CO"/>
    </w:rPr>
  </w:style>
  <w:style w:type="paragraph" w:customStyle="1" w:styleId="xl121">
    <w:name w:val="xl121"/>
    <w:basedOn w:val="Normal"/>
    <w:rsid w:val="002C32B8"/>
    <w:pPr>
      <w:shd w:val="clear" w:color="000000" w:fill="FFFFFF"/>
      <w:spacing w:before="100" w:beforeAutospacing="1" w:after="100" w:afterAutospacing="1"/>
    </w:pPr>
    <w:rPr>
      <w:sz w:val="12"/>
      <w:szCs w:val="12"/>
      <w:lang w:val="es-CO"/>
    </w:rPr>
  </w:style>
  <w:style w:type="paragraph" w:customStyle="1" w:styleId="xl122">
    <w:name w:val="xl122"/>
    <w:basedOn w:val="Normal"/>
    <w:rsid w:val="002C32B8"/>
    <w:pPr>
      <w:pBdr>
        <w:top w:val="single" w:sz="4" w:space="0" w:color="auto"/>
        <w:bottom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123">
    <w:name w:val="xl123"/>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24">
    <w:name w:val="xl124"/>
    <w:basedOn w:val="Normal"/>
    <w:rsid w:val="002C32B8"/>
    <w:pPr>
      <w:spacing w:before="100" w:beforeAutospacing="1" w:after="100" w:afterAutospacing="1"/>
    </w:pPr>
    <w:rPr>
      <w:lang w:val="es-CO"/>
    </w:rPr>
  </w:style>
  <w:style w:type="paragraph" w:customStyle="1" w:styleId="xl125">
    <w:name w:val="xl125"/>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6">
    <w:name w:val="xl126"/>
    <w:basedOn w:val="Normal"/>
    <w:rsid w:val="002C32B8"/>
    <w:pPr>
      <w:shd w:val="clear" w:color="000000" w:fill="FFFFFF"/>
      <w:spacing w:before="100" w:beforeAutospacing="1" w:after="100" w:afterAutospacing="1"/>
      <w:textAlignment w:val="center"/>
    </w:pPr>
    <w:rPr>
      <w:lang w:val="es-CO"/>
    </w:rPr>
  </w:style>
  <w:style w:type="paragraph" w:customStyle="1" w:styleId="xl127">
    <w:name w:val="xl127"/>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8">
    <w:name w:val="xl128"/>
    <w:basedOn w:val="Normal"/>
    <w:rsid w:val="002C32B8"/>
    <w:pPr>
      <w:shd w:val="clear" w:color="000000" w:fill="FFFFFF"/>
      <w:spacing w:before="100" w:beforeAutospacing="1" w:after="100" w:afterAutospacing="1"/>
    </w:pPr>
    <w:rPr>
      <w:color w:val="000000"/>
      <w:sz w:val="12"/>
      <w:szCs w:val="12"/>
      <w:lang w:val="es-CO"/>
    </w:rPr>
  </w:style>
  <w:style w:type="paragraph" w:customStyle="1" w:styleId="xl129">
    <w:name w:val="xl129"/>
    <w:basedOn w:val="Normal"/>
    <w:rsid w:val="002C32B8"/>
    <w:pPr>
      <w:shd w:val="clear" w:color="000000" w:fill="FFFFFF"/>
      <w:spacing w:before="100" w:beforeAutospacing="1" w:after="100" w:afterAutospacing="1"/>
    </w:pPr>
    <w:rPr>
      <w:b/>
      <w:bCs/>
      <w:sz w:val="12"/>
      <w:szCs w:val="12"/>
      <w:lang w:val="es-CO"/>
    </w:rPr>
  </w:style>
  <w:style w:type="paragraph" w:customStyle="1" w:styleId="xl130">
    <w:name w:val="xl130"/>
    <w:basedOn w:val="Normal"/>
    <w:rsid w:val="002C32B8"/>
    <w:pPr>
      <w:shd w:val="clear" w:color="000000" w:fill="FFFFFF"/>
      <w:spacing w:before="100" w:beforeAutospacing="1" w:after="100" w:afterAutospacing="1"/>
      <w:jc w:val="both"/>
      <w:textAlignment w:val="center"/>
    </w:pPr>
    <w:rPr>
      <w:lang w:val="es-CO"/>
    </w:rPr>
  </w:style>
  <w:style w:type="paragraph" w:customStyle="1" w:styleId="xl131">
    <w:name w:val="xl131"/>
    <w:basedOn w:val="Normal"/>
    <w:rsid w:val="002C32B8"/>
    <w:pPr>
      <w:shd w:val="clear" w:color="000000" w:fill="FFFFFF"/>
      <w:spacing w:before="100" w:beforeAutospacing="1" w:after="100" w:afterAutospacing="1"/>
      <w:textAlignment w:val="center"/>
    </w:pPr>
    <w:rPr>
      <w:color w:val="000000"/>
      <w:lang w:val="es-CO"/>
    </w:rPr>
  </w:style>
  <w:style w:type="paragraph" w:customStyle="1" w:styleId="xl132">
    <w:name w:val="xl132"/>
    <w:basedOn w:val="Normal"/>
    <w:rsid w:val="002C32B8"/>
    <w:pPr>
      <w:shd w:val="clear" w:color="000000" w:fill="FFFFFF"/>
      <w:spacing w:before="100" w:beforeAutospacing="1" w:after="100" w:afterAutospacing="1"/>
      <w:textAlignment w:val="center"/>
    </w:pPr>
    <w:rPr>
      <w:sz w:val="12"/>
      <w:szCs w:val="12"/>
      <w:lang w:val="es-CO"/>
    </w:rPr>
  </w:style>
  <w:style w:type="paragraph" w:customStyle="1" w:styleId="xl133">
    <w:name w:val="xl13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34">
    <w:name w:val="xl134"/>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5">
    <w:name w:val="xl135"/>
    <w:basedOn w:val="Normal"/>
    <w:rsid w:val="002C32B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6">
    <w:name w:val="xl136"/>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7">
    <w:name w:val="xl137"/>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8">
    <w:name w:val="xl13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9">
    <w:name w:val="xl13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0">
    <w:name w:val="xl14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1">
    <w:name w:val="xl14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2">
    <w:name w:val="xl142"/>
    <w:basedOn w:val="Normal"/>
    <w:rsid w:val="002C32B8"/>
    <w:pPr>
      <w:pBdr>
        <w:top w:val="single" w:sz="4" w:space="0" w:color="auto"/>
        <w:left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3">
    <w:name w:val="xl143"/>
    <w:basedOn w:val="Normal"/>
    <w:rsid w:val="002C32B8"/>
    <w:pPr>
      <w:pBdr>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4">
    <w:name w:val="xl144"/>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5">
    <w:name w:val="xl14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6">
    <w:name w:val="xl146"/>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7">
    <w:name w:val="xl147"/>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48">
    <w:name w:val="xl148"/>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49">
    <w:name w:val="xl149"/>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0">
    <w:name w:val="xl150"/>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1">
    <w:name w:val="xl151"/>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52">
    <w:name w:val="xl152"/>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3">
    <w:name w:val="xl153"/>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4">
    <w:name w:val="xl154"/>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5">
    <w:name w:val="xl155"/>
    <w:basedOn w:val="Normal"/>
    <w:rsid w:val="002C32B8"/>
    <w:pPr>
      <w:pBdr>
        <w:top w:val="single" w:sz="4" w:space="0" w:color="auto"/>
        <w:left w:val="single" w:sz="4" w:space="0" w:color="auto"/>
        <w:right w:val="single" w:sz="4" w:space="0" w:color="auto"/>
      </w:pBdr>
      <w:spacing w:before="100" w:beforeAutospacing="1" w:after="100" w:afterAutospacing="1"/>
      <w:jc w:val="center"/>
    </w:pPr>
    <w:rPr>
      <w:sz w:val="12"/>
      <w:szCs w:val="12"/>
      <w:lang w:val="es-CO"/>
    </w:rPr>
  </w:style>
  <w:style w:type="paragraph" w:customStyle="1" w:styleId="xl156">
    <w:name w:val="xl156"/>
    <w:basedOn w:val="Normal"/>
    <w:rsid w:val="002C32B8"/>
    <w:pPr>
      <w:pBdr>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157">
    <w:name w:val="xl157"/>
    <w:basedOn w:val="Normal"/>
    <w:rsid w:val="002C32B8"/>
    <w:pPr>
      <w:spacing w:before="100" w:beforeAutospacing="1" w:after="100" w:afterAutospacing="1"/>
      <w:jc w:val="center"/>
      <w:textAlignment w:val="center"/>
    </w:pPr>
    <w:rPr>
      <w:rFonts w:ascii="Arial" w:hAnsi="Arial" w:cs="Arial"/>
      <w:b/>
      <w:bCs/>
      <w:color w:val="000000"/>
      <w:sz w:val="24"/>
      <w:szCs w:val="24"/>
      <w:u w:val="single"/>
      <w:lang w:val="es-CO"/>
    </w:rPr>
  </w:style>
  <w:style w:type="paragraph" w:customStyle="1" w:styleId="xl158">
    <w:name w:val="xl15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59">
    <w:name w:val="xl15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0">
    <w:name w:val="xl16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1">
    <w:name w:val="xl16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2">
    <w:name w:val="xl162"/>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63">
    <w:name w:val="xl163"/>
    <w:basedOn w:val="Normal"/>
    <w:rsid w:val="002C32B8"/>
    <w:pPr>
      <w:pBdr>
        <w:top w:val="single" w:sz="4" w:space="0" w:color="auto"/>
        <w:left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4">
    <w:name w:val="xl164"/>
    <w:basedOn w:val="Normal"/>
    <w:rsid w:val="002C32B8"/>
    <w:pPr>
      <w:pBdr>
        <w:left w:val="single" w:sz="4" w:space="0" w:color="auto"/>
        <w:bottom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5">
    <w:name w:val="xl165"/>
    <w:basedOn w:val="Normal"/>
    <w:rsid w:val="002C32B8"/>
    <w:pPr>
      <w:spacing w:before="100" w:beforeAutospacing="1" w:after="100" w:afterAutospacing="1"/>
    </w:pPr>
    <w:rPr>
      <w:color w:val="000000"/>
      <w:sz w:val="12"/>
      <w:szCs w:val="12"/>
      <w:lang w:val="es-CO"/>
    </w:rPr>
  </w:style>
  <w:style w:type="character" w:customStyle="1" w:styleId="apple-tab-span">
    <w:name w:val="apple-tab-span"/>
    <w:basedOn w:val="Fuentedeprrafopredeter"/>
    <w:rsid w:val="002C32B8"/>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character" w:customStyle="1" w:styleId="SinespaciadoCar">
    <w:name w:val="Sin espaciado Car"/>
    <w:link w:val="Sinespaciado"/>
    <w:uiPriority w:val="1"/>
    <w:rsid w:val="00183E7F"/>
    <w:rPr>
      <w:lang w:val="es-ES_tradnl" w:eastAsia="es-MX"/>
    </w:rPr>
  </w:style>
  <w:style w:type="character" w:customStyle="1" w:styleId="Ttulo7Car">
    <w:name w:val="Título 7 Car"/>
    <w:basedOn w:val="Fuentedeprrafopredeter"/>
    <w:link w:val="Ttulo7"/>
    <w:rsid w:val="00D55D52"/>
    <w:rPr>
      <w:rFonts w:ascii="Arial" w:hAnsi="Arial"/>
      <w:sz w:val="24"/>
      <w:szCs w:val="24"/>
      <w:lang w:val="es-CO" w:eastAsia="es-MX"/>
    </w:rPr>
  </w:style>
  <w:style w:type="character" w:customStyle="1" w:styleId="Ttulo8Car">
    <w:name w:val="Título 8 Car"/>
    <w:basedOn w:val="Fuentedeprrafopredeter"/>
    <w:link w:val="Ttulo8"/>
    <w:rsid w:val="00D55D52"/>
    <w:rPr>
      <w:rFonts w:ascii="Arial" w:hAnsi="Arial"/>
      <w:i/>
      <w:iCs/>
      <w:sz w:val="24"/>
      <w:szCs w:val="24"/>
      <w:lang w:val="es-CO" w:eastAsia="es-MX"/>
    </w:rPr>
  </w:style>
  <w:style w:type="character" w:customStyle="1" w:styleId="Ttulo9Car">
    <w:name w:val="Título 9 Car"/>
    <w:basedOn w:val="Fuentedeprrafopredeter"/>
    <w:link w:val="Ttulo9"/>
    <w:rsid w:val="00D55D52"/>
    <w:rPr>
      <w:rFonts w:ascii="Arial" w:hAnsi="Arial" w:cs="Arial"/>
      <w:sz w:val="22"/>
      <w:szCs w:val="22"/>
      <w:lang w:val="es-CO" w:eastAsia="es-MX"/>
    </w:rPr>
  </w:style>
  <w:style w:type="paragraph" w:customStyle="1" w:styleId="Car">
    <w:name w:val="Car"/>
    <w:basedOn w:val="Normal"/>
    <w:rsid w:val="00D55D52"/>
    <w:pPr>
      <w:widowControl w:val="0"/>
      <w:spacing w:after="160" w:line="240" w:lineRule="exact"/>
    </w:pPr>
    <w:rPr>
      <w:rFonts w:ascii="Verdana" w:hAnsi="Verdana" w:cs="Verdana"/>
      <w:noProof/>
      <w:lang w:val="en-US" w:eastAsia="en-US"/>
    </w:rPr>
  </w:style>
  <w:style w:type="paragraph" w:styleId="Sangranormal">
    <w:name w:val="Normal Indent"/>
    <w:basedOn w:val="Normal"/>
    <w:rsid w:val="00D55D52"/>
    <w:pPr>
      <w:ind w:left="708"/>
    </w:pPr>
    <w:rPr>
      <w:sz w:val="24"/>
      <w:szCs w:val="24"/>
    </w:rPr>
  </w:style>
  <w:style w:type="paragraph" w:customStyle="1" w:styleId="xl24">
    <w:name w:val="xl2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9">
    <w:name w:val="xl29"/>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styleId="Textoindependiente2">
    <w:name w:val="Body Text 2"/>
    <w:basedOn w:val="Normal"/>
    <w:link w:val="Textoindependiente2Car"/>
    <w:qFormat/>
    <w:rsid w:val="00D55D52"/>
    <w:pPr>
      <w:jc w:val="center"/>
    </w:pPr>
    <w:rPr>
      <w:sz w:val="26"/>
      <w:szCs w:val="24"/>
    </w:rPr>
  </w:style>
  <w:style w:type="character" w:customStyle="1" w:styleId="Textoindependiente2Car">
    <w:name w:val="Texto independiente 2 Car"/>
    <w:basedOn w:val="Fuentedeprrafopredeter"/>
    <w:link w:val="Textoindependiente2"/>
    <w:rsid w:val="00D55D52"/>
    <w:rPr>
      <w:sz w:val="26"/>
      <w:szCs w:val="24"/>
      <w:lang w:eastAsia="es-ES"/>
    </w:rPr>
  </w:style>
  <w:style w:type="character" w:styleId="Hipervnculovisitado">
    <w:name w:val="FollowedHyperlink"/>
    <w:uiPriority w:val="99"/>
    <w:rsid w:val="00D55D52"/>
    <w:rPr>
      <w:color w:val="800080"/>
      <w:u w:val="single"/>
    </w:rPr>
  </w:style>
  <w:style w:type="paragraph" w:customStyle="1" w:styleId="xl31">
    <w:name w:val="xl31"/>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2">
    <w:name w:val="xl32"/>
    <w:basedOn w:val="Normal"/>
    <w:rsid w:val="00D55D52"/>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5">
    <w:name w:val="xl35"/>
    <w:basedOn w:val="Normal"/>
    <w:rsid w:val="00D55D52"/>
    <w:pPr>
      <w:spacing w:before="100" w:beforeAutospacing="1" w:after="100" w:afterAutospacing="1"/>
    </w:pPr>
    <w:rPr>
      <w:rFonts w:ascii="Arial" w:eastAsia="Arial Unicode MS" w:hAnsi="Arial" w:cs="Arial"/>
      <w:b/>
      <w:bCs/>
      <w:sz w:val="24"/>
      <w:szCs w:val="24"/>
    </w:rPr>
  </w:style>
  <w:style w:type="paragraph" w:customStyle="1" w:styleId="xl36">
    <w:name w:val="xl36"/>
    <w:basedOn w:val="Normal"/>
    <w:rsid w:val="00D55D5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rsid w:val="00D55D5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rsid w:val="00D55D52"/>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rsid w:val="00D55D52"/>
    <w:pPr>
      <w:pBdr>
        <w:left w:val="single" w:sz="4" w:space="0" w:color="auto"/>
        <w:bottom w:val="single" w:sz="12" w:space="0" w:color="00FFFF"/>
        <w:right w:val="single" w:sz="12" w:space="0" w:color="00FFFF"/>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styleId="Cierre">
    <w:name w:val="Closing"/>
    <w:basedOn w:val="Normal"/>
    <w:link w:val="CierreCar"/>
    <w:rsid w:val="00D55D52"/>
    <w:pPr>
      <w:ind w:left="4252"/>
    </w:pPr>
    <w:rPr>
      <w:sz w:val="24"/>
      <w:szCs w:val="24"/>
    </w:rPr>
  </w:style>
  <w:style w:type="character" w:customStyle="1" w:styleId="CierreCar">
    <w:name w:val="Cierre Car"/>
    <w:basedOn w:val="Fuentedeprrafopredeter"/>
    <w:link w:val="Cierre"/>
    <w:rsid w:val="00D55D52"/>
    <w:rPr>
      <w:sz w:val="24"/>
      <w:szCs w:val="24"/>
      <w:lang w:eastAsia="es-ES"/>
    </w:rPr>
  </w:style>
  <w:style w:type="character" w:customStyle="1" w:styleId="WW-Absatz-Standardschriftart1111111111111">
    <w:name w:val="WW-Absatz-Standardschriftart1111111111111"/>
    <w:rsid w:val="00D55D52"/>
  </w:style>
  <w:style w:type="paragraph" w:styleId="Encabezadodemensaje">
    <w:name w:val="Message Header"/>
    <w:basedOn w:val="Normal"/>
    <w:link w:val="EncabezadodemensajeCar"/>
    <w:rsid w:val="00D55D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D55D52"/>
    <w:rPr>
      <w:rFonts w:ascii="Cambria" w:hAnsi="Cambria"/>
      <w:sz w:val="24"/>
      <w:szCs w:val="24"/>
      <w:shd w:val="pct20" w:color="auto" w:fill="auto"/>
      <w:lang w:eastAsia="es-ES"/>
    </w:rPr>
  </w:style>
  <w:style w:type="character" w:customStyle="1" w:styleId="A10">
    <w:name w:val="A1"/>
    <w:rsid w:val="00D55D52"/>
    <w:rPr>
      <w:rFonts w:ascii="Times New Roman" w:hAnsi="Times New Roman" w:cs="Times New Roman"/>
      <w:color w:val="000000"/>
    </w:rPr>
  </w:style>
  <w:style w:type="character" w:customStyle="1" w:styleId="CharacterStyle2">
    <w:name w:val="Character Style 2"/>
    <w:uiPriority w:val="99"/>
    <w:rsid w:val="00D55D52"/>
    <w:rPr>
      <w:sz w:val="20"/>
    </w:rPr>
  </w:style>
  <w:style w:type="paragraph" w:styleId="TDC1">
    <w:name w:val="toc 1"/>
    <w:basedOn w:val="Normal"/>
    <w:next w:val="Normal"/>
    <w:autoRedefine/>
    <w:unhideWhenUsed/>
    <w:qFormat/>
    <w:rsid w:val="00D55D52"/>
    <w:pPr>
      <w:tabs>
        <w:tab w:val="left" w:pos="480"/>
        <w:tab w:val="right" w:leader="dot" w:pos="9395"/>
      </w:tabs>
    </w:pPr>
    <w:rPr>
      <w:rFonts w:asciiTheme="minorHAnsi" w:eastAsiaTheme="minorEastAsia" w:hAnsiTheme="minorHAnsi" w:cstheme="minorBidi"/>
      <w:sz w:val="22"/>
      <w:szCs w:val="22"/>
      <w:lang w:eastAsia="en-US"/>
    </w:rPr>
  </w:style>
  <w:style w:type="paragraph" w:styleId="TtuloTDC">
    <w:name w:val="TOC Heading"/>
    <w:next w:val="Normal"/>
    <w:uiPriority w:val="39"/>
    <w:unhideWhenUsed/>
    <w:qFormat/>
    <w:rsid w:val="00D55D52"/>
    <w:pPr>
      <w:spacing w:before="240" w:line="259" w:lineRule="auto"/>
    </w:pPr>
    <w:rPr>
      <w:rFonts w:asciiTheme="majorHAnsi" w:hAnsiTheme="majorHAnsi"/>
      <w:color w:val="365F91" w:themeColor="accent1" w:themeShade="BF"/>
      <w:sz w:val="32"/>
      <w:szCs w:val="32"/>
      <w:lang w:val="es-CO"/>
    </w:rPr>
  </w:style>
  <w:style w:type="character" w:customStyle="1" w:styleId="text-2">
    <w:name w:val="text-2"/>
    <w:basedOn w:val="Fuentedeprrafopredeter"/>
    <w:rsid w:val="00D55D52"/>
  </w:style>
  <w:style w:type="character" w:customStyle="1" w:styleId="text-color-primary">
    <w:name w:val="text-color-primary"/>
    <w:basedOn w:val="Fuentedeprrafopredeter"/>
    <w:rsid w:val="00D55D52"/>
  </w:style>
  <w:style w:type="paragraph" w:customStyle="1" w:styleId="Ttulo3Car5">
    <w:name w:val="Título 3;Car5"/>
    <w:basedOn w:val="Normal"/>
    <w:next w:val="Normal"/>
    <w:rsid w:val="00CD512A"/>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rPr>
  </w:style>
  <w:style w:type="character" w:customStyle="1" w:styleId="Ttulo3CarCar5Car">
    <w:name w:val="Título 3 Car;Car5 Car"/>
    <w:rsid w:val="00CD512A"/>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CD512A"/>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CD512A"/>
    <w:rPr>
      <w:rFonts w:ascii="Arial" w:hAnsi="Arial" w:cs="Arial"/>
      <w:position w:val="-1"/>
      <w:sz w:val="24"/>
      <w:szCs w:val="24"/>
      <w:lang w:val="es-CO"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CD512A"/>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CD512A"/>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CD512A"/>
    <w:rPr>
      <w:color w:val="000080"/>
      <w:w w:val="100"/>
      <w:position w:val="-1"/>
      <w:effect w:val="none"/>
      <w:vertAlign w:val="baseline"/>
      <w:cs w:val="0"/>
      <w:em w:val="none"/>
    </w:rPr>
  </w:style>
  <w:style w:type="paragraph" w:customStyle="1" w:styleId="TextoindependienteCar3">
    <w:name w:val="Texto independiente;Car3"/>
    <w:basedOn w:val="Normal"/>
    <w:qFormat/>
    <w:rsid w:val="00CD512A"/>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CD512A"/>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CD512A"/>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CD512A"/>
    <w:rPr>
      <w:w w:val="100"/>
      <w:position w:val="-1"/>
      <w:sz w:val="16"/>
      <w:szCs w:val="16"/>
      <w:effect w:val="none"/>
      <w:vertAlign w:val="baseline"/>
      <w:cs w:val="0"/>
      <w:em w:val="none"/>
    </w:rPr>
  </w:style>
  <w:style w:type="paragraph" w:customStyle="1" w:styleId="Style2">
    <w:name w:val="Style 2"/>
    <w:basedOn w:val="Normal"/>
    <w:rsid w:val="00CD512A"/>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next w:val="Normal"/>
    <w:qFormat/>
    <w:rsid w:val="00CD512A"/>
    <w:pPr>
      <w:spacing w:line="276" w:lineRule="auto"/>
      <w:ind w:leftChars="-1" w:left="-1" w:hangingChars="1" w:hanging="1"/>
      <w:textDirection w:val="btLr"/>
      <w:textAlignment w:val="top"/>
    </w:pPr>
    <w:rPr>
      <w:rFonts w:ascii="Cambria" w:hAnsi="Cambria"/>
      <w:color w:val="365F91"/>
      <w:position w:val="-1"/>
      <w:u w:val="single"/>
      <w:lang w:val="es-ES" w:eastAsia="en-US"/>
    </w:rPr>
  </w:style>
  <w:style w:type="paragraph" w:styleId="TDC2">
    <w:name w:val="toc 2"/>
    <w:basedOn w:val="Normal"/>
    <w:next w:val="Normal"/>
    <w:qFormat/>
    <w:rsid w:val="00CD512A"/>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qFormat/>
    <w:rsid w:val="00CD512A"/>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customStyle="1" w:styleId="Prrafodelista1">
    <w:name w:val="Párrafo de lista1"/>
    <w:basedOn w:val="Normal"/>
    <w:rsid w:val="00CD512A"/>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CD512A"/>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rPr>
  </w:style>
  <w:style w:type="character" w:customStyle="1" w:styleId="apple-converted-space">
    <w:name w:val="apple-converted-space"/>
    <w:basedOn w:val="Fuentedeprrafopredeter"/>
    <w:rsid w:val="00CD512A"/>
    <w:rPr>
      <w:w w:val="100"/>
      <w:position w:val="-1"/>
      <w:effect w:val="none"/>
      <w:vertAlign w:val="baseline"/>
      <w:cs w:val="0"/>
      <w:em w:val="none"/>
    </w:rPr>
  </w:style>
  <w:style w:type="character" w:customStyle="1" w:styleId="Fecha1">
    <w:name w:val="Fecha1"/>
    <w:rsid w:val="00CD512A"/>
    <w:rPr>
      <w:w w:val="100"/>
      <w:position w:val="-1"/>
      <w:effect w:val="none"/>
      <w:vertAlign w:val="baseline"/>
      <w:cs w:val="0"/>
      <w:em w:val="none"/>
    </w:rPr>
  </w:style>
  <w:style w:type="character" w:customStyle="1" w:styleId="Mencinsinresolver1">
    <w:name w:val="Mención sin resolver1"/>
    <w:basedOn w:val="Fuentedeprrafopredeter"/>
    <w:uiPriority w:val="99"/>
    <w:semiHidden/>
    <w:unhideWhenUsed/>
    <w:rsid w:val="00CD512A"/>
    <w:rPr>
      <w:color w:val="605E5C"/>
      <w:shd w:val="clear" w:color="auto" w:fill="E1DFDD"/>
    </w:rPr>
  </w:style>
  <w:style w:type="character" w:customStyle="1" w:styleId="vtex-store-components-3-x-productbrand">
    <w:name w:val="vtex-store-components-3-x-productbrand"/>
    <w:basedOn w:val="Fuentedeprrafopredeter"/>
    <w:rsid w:val="00CD512A"/>
  </w:style>
  <w:style w:type="character" w:customStyle="1" w:styleId="vortaltextbox">
    <w:name w:val="vortaltextbox"/>
    <w:basedOn w:val="Fuentedeprrafopredeter"/>
    <w:rsid w:val="00C12F30"/>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70" w:type="dxa"/>
        <w:right w:w="70" w:type="dxa"/>
      </w:tblCellMar>
    </w:tblPr>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left w:w="115" w:type="dxa"/>
        <w:right w:w="115" w:type="dxa"/>
      </w:tblCellMar>
    </w:tblPr>
  </w:style>
  <w:style w:type="table" w:customStyle="1" w:styleId="aff0">
    <w:basedOn w:val="TableNormal0"/>
    <w:tblPr>
      <w:tblStyleRowBandSize w:val="1"/>
      <w:tblStyleColBandSize w:val="1"/>
    </w:tblPr>
  </w:style>
  <w:style w:type="table" w:customStyle="1" w:styleId="aff1">
    <w:basedOn w:val="TableNormal0"/>
    <w:tblPr>
      <w:tblStyleRowBandSize w:val="1"/>
      <w:tblStyleColBandSize w:val="1"/>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0.png"/><Relationship Id="rId5" Type="http://schemas.openxmlformats.org/officeDocument/2006/relationships/webSettings" Target="webSettings.xml"/><Relationship Id="rId15"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qlA8SGddfvGnH5Lnds3l0bqCYw==">CgMxLjAyDmguY3lsbnc2bHF6aHo1MgloLjF0M2g1c2YyCWguM3dod21sNDIJaC4zajJxcW0zMg5oLmg1NTFrbGozcGM5ZDIIaC50eWpjd3QyCWguMWZvYjl0ZTIJaC4zem55c2g3MgloLjJldDkycDA4AHIhMWFVNXVEenhzYUZodDY2djlaV1lRdkZqQ3V5TUlqU3d5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20</Pages>
  <Words>8014</Words>
  <Characters>44081</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29</cp:revision>
  <cp:lastPrinted>2026-04-23T20:15:00Z</cp:lastPrinted>
  <dcterms:created xsi:type="dcterms:W3CDTF">2023-07-31T19:02:00Z</dcterms:created>
  <dcterms:modified xsi:type="dcterms:W3CDTF">2026-04-23T20:18:00Z</dcterms:modified>
</cp:coreProperties>
</file>