
<file path=[Content_Types].xml><?xml version="1.0" encoding="utf-8"?>
<Types xmlns="http://schemas.openxmlformats.org/package/2006/content-types">
  <Default ContentType="image/jpeg" Extension="jpg"/>
  <Default ContentType="image/x-wmf" Extension="wmf"/>
  <Default ContentType="application/vnd.openxmlformats-officedocument.oleObject" Extension="bin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Medellín, 3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de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Octubre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de 2020 </w:t>
      </w:r>
    </w:p>
    <w:p w:rsidR="00000000" w:rsidDel="00000000" w:rsidP="00000000" w:rsidRDefault="00000000" w:rsidRPr="00000000" w14:paraId="000000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b w:val="1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b w:val="1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Doctora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Nora Luz Salazar Marulanda</w:t>
      </w:r>
    </w:p>
    <w:p w:rsidR="00000000" w:rsidDel="00000000" w:rsidP="00000000" w:rsidRDefault="00000000" w:rsidRPr="00000000" w14:paraId="0000000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Subdirectora Centro de Servicios de Salud</w:t>
      </w:r>
    </w:p>
    <w:p w:rsidR="00000000" w:rsidDel="00000000" w:rsidP="00000000" w:rsidRDefault="00000000" w:rsidRPr="00000000" w14:paraId="000000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Servicio Nacional de Aprendizaje - SENA</w:t>
      </w:r>
    </w:p>
    <w:p w:rsidR="00000000" w:rsidDel="00000000" w:rsidP="00000000" w:rsidRDefault="00000000" w:rsidRPr="00000000" w14:paraId="000000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Regional Antioquia</w:t>
      </w:r>
    </w:p>
    <w:p w:rsidR="00000000" w:rsidDel="00000000" w:rsidP="00000000" w:rsidRDefault="00000000" w:rsidRPr="00000000" w14:paraId="0000000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Medellín.</w:t>
      </w:r>
    </w:p>
    <w:p w:rsidR="00000000" w:rsidDel="00000000" w:rsidP="00000000" w:rsidRDefault="00000000" w:rsidRPr="00000000" w14:paraId="000000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b w:val="1"/>
          <w:color w:val="000000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u w:val="none"/>
          <w:rtl w:val="0"/>
        </w:rPr>
        <w:t xml:space="preserve">ASUNTO: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INFORME MENSUAL DE SUPERVISIÓN DEL CONTRATO DE PRESTACIÓN DE SERVICIOS 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u w:val="none"/>
          <w:rtl w:val="0"/>
        </w:rPr>
        <w:t xml:space="preserve">Nº1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644713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DURANTE EL MES DE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OCTUBRE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2020</w:t>
      </w:r>
    </w:p>
    <w:p w:rsidR="00000000" w:rsidDel="00000000" w:rsidP="00000000" w:rsidRDefault="00000000" w:rsidRPr="00000000" w14:paraId="0000000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Arial Narrow" w:cs="Arial Narrow" w:eastAsia="Arial Narrow" w:hAnsi="Arial Narrow"/>
          <w:b w:val="1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INFORME No 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86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426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GENERALIDADES DEL CONTRATO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5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2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03"/>
        <w:gridCol w:w="283"/>
        <w:gridCol w:w="919"/>
        <w:gridCol w:w="217"/>
        <w:gridCol w:w="986"/>
        <w:gridCol w:w="289"/>
        <w:gridCol w:w="913"/>
        <w:gridCol w:w="1072"/>
        <w:gridCol w:w="131"/>
        <w:gridCol w:w="1202"/>
        <w:gridCol w:w="1205"/>
        <w:tblGridChange w:id="0">
          <w:tblGrid>
            <w:gridCol w:w="2403"/>
            <w:gridCol w:w="283"/>
            <w:gridCol w:w="919"/>
            <w:gridCol w:w="217"/>
            <w:gridCol w:w="986"/>
            <w:gridCol w:w="289"/>
            <w:gridCol w:w="913"/>
            <w:gridCol w:w="1072"/>
            <w:gridCol w:w="131"/>
            <w:gridCol w:w="1202"/>
            <w:gridCol w:w="1205"/>
          </w:tblGrid>
        </w:tblGridChange>
      </w:tblGrid>
      <w:tr>
        <w:trPr>
          <w:trHeight w:val="422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CONDICIONES INICIALES DEL CONTRATO</w:t>
            </w:r>
          </w:p>
        </w:tc>
      </w:tr>
      <w:tr>
        <w:trPr>
          <w:trHeight w:val="448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1F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Entidad Contratante: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SENA</w:t>
            </w:r>
          </w:p>
        </w:tc>
      </w:tr>
      <w:tr>
        <w:trPr>
          <w:trHeight w:val="27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Supervisor: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JUAN CAMILO GARCIA CASTAÑO</w:t>
            </w:r>
          </w:p>
        </w:tc>
      </w:tr>
      <w:tr>
        <w:trPr>
          <w:trHeight w:val="9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Objeto del Contrato: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3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PRESTAR SERVICIOS PERSONALES DE CARÁCTER TEMPORAL PARA LA FORMACIÓN ORIENTACIÓN Y ASESORÍA EN LOS PROGRAMAS DE FORMACIÓN COMPLEMENTARIA PRESENCIAL EN EL PROGRAMA DE BILINGÜISMO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Contrato No: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42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1644713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Contratista: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4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SEBASTIAN PEREZ RESTREPO</w:t>
            </w:r>
          </w:p>
        </w:tc>
      </w:tr>
      <w:tr>
        <w:trPr>
          <w:trHeight w:val="475" w:hRule="atLeast"/>
        </w:trPr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del Contrato:</w:t>
            </w:r>
          </w:p>
        </w:tc>
        <w:tc>
          <w:tcPr>
            <w:gridSpan w:val="9"/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$ 2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1.856.531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Fecha de inicio: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63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24/06/2020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Fecha de terminación: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6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16/12/2020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Número de la póliza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79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2641250-2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7D">
            <w:pPr>
              <w:jc w:val="both"/>
              <w:rPr>
                <w:rFonts w:ascii="Arial Narrow" w:cs="Arial Narrow" w:eastAsia="Arial Narrow" w:hAnsi="Arial Narrow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Vigencia:  Desde: 24/6/2020  Hasta: 16/4/2021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103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11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NOVEDADES </w:t>
            </w:r>
          </w:p>
          <w:tbl>
            <w:tblPr>
              <w:tblStyle w:val="Table2"/>
              <w:tblW w:w="9700.0" w:type="dxa"/>
              <w:jc w:val="left"/>
              <w:tblBorders>
                <w:top w:color="bfbfbf" w:space="0" w:sz="4" w:val="single"/>
                <w:left w:color="bfbfbf" w:space="0" w:sz="4" w:val="single"/>
                <w:bottom w:color="bfbfbf" w:space="0" w:sz="4" w:val="single"/>
                <w:right w:color="bfbfbf" w:space="0" w:sz="4" w:val="single"/>
                <w:insideH w:color="bfbfbf" w:space="0" w:sz="4" w:val="single"/>
                <w:insideV w:color="bfbfbf" w:space="0" w:sz="4" w:val="single"/>
              </w:tblBorders>
              <w:tblLayout w:type="fixed"/>
              <w:tblLook w:val="0400"/>
            </w:tblPr>
            <w:tblGrid>
              <w:gridCol w:w="396"/>
              <w:gridCol w:w="2581"/>
              <w:gridCol w:w="392"/>
              <w:gridCol w:w="567"/>
              <w:gridCol w:w="5764"/>
              <w:tblGridChange w:id="0">
                <w:tblGrid>
                  <w:gridCol w:w="396"/>
                  <w:gridCol w:w="2581"/>
                  <w:gridCol w:w="392"/>
                  <w:gridCol w:w="567"/>
                  <w:gridCol w:w="5764"/>
                </w:tblGrid>
              </w:tblGridChange>
            </w:tblGrid>
            <w:tr>
              <w:tc>
                <w:tcPr>
                  <w:shd w:fill="auto" w:val="clear"/>
                </w:tcPr>
                <w:p w:rsidR="00000000" w:rsidDel="00000000" w:rsidP="00000000" w:rsidRDefault="00000000" w:rsidRPr="00000000" w14:paraId="00000084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5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TIPO DE NOVEDAD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6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SI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7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NO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8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TRÁMITE DE LA NOVEDAD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89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1</w:t>
                  </w:r>
                </w:p>
              </w:tc>
              <w:tc>
                <w:tcPr/>
                <w:p w:rsidR="00000000" w:rsidDel="00000000" w:rsidP="00000000" w:rsidRDefault="00000000" w:rsidRPr="00000000" w14:paraId="0000008A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Suspensión </w:t>
                  </w:r>
                </w:p>
              </w:tc>
              <w:tc>
                <w:tcPr/>
                <w:p w:rsidR="00000000" w:rsidDel="00000000" w:rsidP="00000000" w:rsidRDefault="00000000" w:rsidRPr="00000000" w14:paraId="0000008B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8C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8D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8E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2</w:t>
                  </w:r>
                </w:p>
              </w:tc>
              <w:tc>
                <w:tcPr/>
                <w:p w:rsidR="00000000" w:rsidDel="00000000" w:rsidP="00000000" w:rsidRDefault="00000000" w:rsidRPr="00000000" w14:paraId="0000008F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Modificación </w:t>
                  </w:r>
                </w:p>
              </w:tc>
              <w:tc>
                <w:tcPr/>
                <w:p w:rsidR="00000000" w:rsidDel="00000000" w:rsidP="00000000" w:rsidRDefault="00000000" w:rsidRPr="00000000" w14:paraId="00000090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1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92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93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3</w:t>
                  </w:r>
                </w:p>
              </w:tc>
              <w:tc>
                <w:tcPr/>
                <w:p w:rsidR="00000000" w:rsidDel="00000000" w:rsidP="00000000" w:rsidRDefault="00000000" w:rsidRPr="00000000" w14:paraId="00000094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Adición </w:t>
                  </w:r>
                </w:p>
              </w:tc>
              <w:tc>
                <w:tcPr/>
                <w:p w:rsidR="00000000" w:rsidDel="00000000" w:rsidP="00000000" w:rsidRDefault="00000000" w:rsidRPr="00000000" w14:paraId="00000095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6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97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98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4</w:t>
                  </w:r>
                </w:p>
              </w:tc>
              <w:tc>
                <w:tcPr/>
                <w:p w:rsidR="00000000" w:rsidDel="00000000" w:rsidP="00000000" w:rsidRDefault="00000000" w:rsidRPr="00000000" w14:paraId="00000099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Prórroga </w:t>
                  </w:r>
                </w:p>
              </w:tc>
              <w:tc>
                <w:tcPr/>
                <w:p w:rsidR="00000000" w:rsidDel="00000000" w:rsidP="00000000" w:rsidRDefault="00000000" w:rsidRPr="00000000" w14:paraId="0000009A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B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9C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9D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5</w:t>
                  </w:r>
                </w:p>
              </w:tc>
              <w:tc>
                <w:tcPr/>
                <w:p w:rsidR="00000000" w:rsidDel="00000000" w:rsidP="00000000" w:rsidRDefault="00000000" w:rsidRPr="00000000" w14:paraId="0000009E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Cesión </w:t>
                  </w:r>
                </w:p>
              </w:tc>
              <w:tc>
                <w:tcPr/>
                <w:p w:rsidR="00000000" w:rsidDel="00000000" w:rsidP="00000000" w:rsidRDefault="00000000" w:rsidRPr="00000000" w14:paraId="0000009F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  <w:highlight w:val="yellow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A0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A1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A2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6</w:t>
                  </w:r>
                </w:p>
              </w:tc>
              <w:tc>
                <w:tcPr/>
                <w:p w:rsidR="00000000" w:rsidDel="00000000" w:rsidP="00000000" w:rsidRDefault="00000000" w:rsidRPr="00000000" w14:paraId="000000A3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Terminación anticipada</w:t>
                  </w:r>
                </w:p>
              </w:tc>
              <w:tc>
                <w:tcPr/>
                <w:p w:rsidR="00000000" w:rsidDel="00000000" w:rsidP="00000000" w:rsidRDefault="00000000" w:rsidRPr="00000000" w14:paraId="000000A4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A5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A6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A7">
            <w:pPr>
              <w:ind w:left="-142" w:firstLine="0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9417.0" w:type="dxa"/>
              <w:jc w:val="left"/>
              <w:tblBorders>
                <w:top w:color="bfbfbf" w:space="0" w:sz="4" w:val="single"/>
                <w:left w:color="bfbfbf" w:space="0" w:sz="4" w:val="single"/>
                <w:bottom w:color="bfbfbf" w:space="0" w:sz="4" w:val="single"/>
                <w:right w:color="bfbfbf" w:space="0" w:sz="4" w:val="single"/>
                <w:insideH w:color="bfbfbf" w:space="0" w:sz="4" w:val="single"/>
                <w:insideV w:color="bfbfbf" w:space="0" w:sz="4" w:val="single"/>
              </w:tblBorders>
              <w:tblLayout w:type="fixed"/>
              <w:tblLook w:val="0400"/>
            </w:tblPr>
            <w:tblGrid>
              <w:gridCol w:w="2379"/>
              <w:gridCol w:w="375"/>
              <w:gridCol w:w="482"/>
              <w:gridCol w:w="6181"/>
              <w:tblGridChange w:id="0">
                <w:tblGrid>
                  <w:gridCol w:w="2379"/>
                  <w:gridCol w:w="375"/>
                  <w:gridCol w:w="482"/>
                  <w:gridCol w:w="6181"/>
                </w:tblGrid>
              </w:tblGridChange>
            </w:tblGrid>
            <w:tr>
              <w:trPr>
                <w:trHeight w:val="1063" w:hRule="atLeast"/>
              </w:trPr>
              <w:tc>
                <w:tcPr>
                  <w:gridSpan w:val="4"/>
                </w:tcPr>
                <w:p w:rsidR="00000000" w:rsidDel="00000000" w:rsidP="00000000" w:rsidRDefault="00000000" w:rsidRPr="00000000" w14:paraId="000000A8">
                  <w:pPr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  <w:rtl w:val="0"/>
                    </w:rPr>
                    <w:t xml:space="preserve">Justificación de la novedad:</w:t>
                  </w:r>
                </w:p>
                <w:p w:rsidR="00000000" w:rsidDel="00000000" w:rsidP="00000000" w:rsidRDefault="00000000" w:rsidRPr="00000000" w14:paraId="000000A9">
                  <w:pPr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459" w:hRule="atLeast"/>
              </w:trPr>
              <w:tc>
                <w:tcPr>
                  <w:vMerge w:val="restart"/>
                </w:tcPr>
                <w:p w:rsidR="00000000" w:rsidDel="00000000" w:rsidP="00000000" w:rsidRDefault="00000000" w:rsidRPr="00000000" w14:paraId="000000AD">
                  <w:pPr>
                    <w:jc w:val="both"/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  <w:rtl w:val="0"/>
                    </w:rPr>
                    <w:t xml:space="preserve">Novedad informada a la aseguradora</w:t>
                  </w:r>
                </w:p>
                <w:p w:rsidR="00000000" w:rsidDel="00000000" w:rsidP="00000000" w:rsidRDefault="00000000" w:rsidRPr="00000000" w14:paraId="000000AE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AF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B0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1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SI</w:t>
                  </w:r>
                </w:p>
                <w:p w:rsidR="00000000" w:rsidDel="00000000" w:rsidP="00000000" w:rsidRDefault="00000000" w:rsidRPr="00000000" w14:paraId="000000B2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3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NO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4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Fecha informe novedad aseguradora: </w:t>
                  </w:r>
                </w:p>
              </w:tc>
            </w:tr>
            <w:tr>
              <w:trPr>
                <w:trHeight w:val="229" w:hRule="atLeast"/>
              </w:trPr>
              <w:tc>
                <w:tcPr>
                  <w:vMerge w:val="continue"/>
                </w:tcPr>
                <w:p w:rsidR="00000000" w:rsidDel="00000000" w:rsidP="00000000" w:rsidRDefault="00000000" w:rsidRPr="00000000" w14:paraId="000000B5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6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Vigencia Final Póliza:</w:t>
                  </w:r>
                </w:p>
              </w:tc>
            </w:tr>
            <w:tr>
              <w:trPr>
                <w:trHeight w:val="382" w:hRule="atLeast"/>
              </w:trPr>
              <w:tc>
                <w:tcPr>
                  <w:vMerge w:val="continue"/>
                </w:tcPr>
                <w:p w:rsidR="00000000" w:rsidDel="00000000" w:rsidP="00000000" w:rsidRDefault="00000000" w:rsidRPr="00000000" w14:paraId="000000B9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</w:tcBorders>
                </w:tcPr>
                <w:p w:rsidR="00000000" w:rsidDel="00000000" w:rsidP="00000000" w:rsidRDefault="00000000" w:rsidRPr="00000000" w14:paraId="000000BA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Valor Final Póliza:  </w:t>
                  </w:r>
                </w:p>
              </w:tc>
            </w:tr>
          </w:tbl>
          <w:p w:rsidR="00000000" w:rsidDel="00000000" w:rsidP="00000000" w:rsidRDefault="00000000" w:rsidRPr="00000000" w14:paraId="000000BD">
            <w:pPr>
              <w:ind w:left="-142" w:firstLine="0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ind w:left="65" w:firstLine="0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NOTA: 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 hay novedades se describen los actos administrativos realizados, que deben   ingresar al expediente contractual, con el formato de “Compromiso” (control de ingreso documentos al expediente).</w:t>
            </w:r>
          </w:p>
          <w:p w:rsidR="00000000" w:rsidDel="00000000" w:rsidP="00000000" w:rsidRDefault="00000000" w:rsidRPr="00000000" w14:paraId="000000BF">
            <w:pPr>
              <w:ind w:left="-142" w:firstLine="0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INFORMACIÓN FINANCIERA</w:t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5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total del contrato: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D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$ 21.856.531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Pago mensual: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E2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$ 3.790.150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EB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Total pagado: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E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$ 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16.044.968</w:t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F6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Saldo financiero a ejecutar:</w:t>
            </w:r>
          </w:p>
        </w:tc>
        <w:tc>
          <w:tcPr>
            <w:gridSpan w:val="9"/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$ 5.811.563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9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INFORMACIÓN PAGO SEGURIDAD SOCIAL</w:t>
            </w:r>
          </w:p>
        </w:tc>
      </w:tr>
      <w:tr>
        <w:trPr>
          <w:trHeight w:val="388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0C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Número de la planilla de aportes:</w:t>
            </w:r>
          </w:p>
        </w:tc>
        <w:tc>
          <w:tcPr>
            <w:gridSpan w:val="9"/>
            <w:shd w:fill="auto" w:val="clear"/>
            <w:vAlign w:val="center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Se revisa planilla del mes de Septiembre (46535562) según Decreto 1273 de 2018 y circular 000161 del 12/09/2018 expedida por Secretaria General del SENA.</w:t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mínimo requerido:</w:t>
            </w:r>
          </w:p>
          <w:p w:rsidR="00000000" w:rsidDel="00000000" w:rsidP="00000000" w:rsidRDefault="00000000" w:rsidRPr="00000000" w14:paraId="0000011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1A">
            <w:pPr>
              <w:jc w:val="both"/>
              <w:rPr>
                <w:rFonts w:ascii="Arial Narrow" w:cs="Arial Narrow" w:eastAsia="Arial Narrow" w:hAnsi="Arial Narrow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Salud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$ 189.600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1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Pensiones</w:t>
            </w:r>
          </w:p>
          <w:p w:rsidR="00000000" w:rsidDel="00000000" w:rsidP="00000000" w:rsidRDefault="00000000" w:rsidRPr="00000000" w14:paraId="0000011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$ 242.600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20">
            <w:pPr>
              <w:ind w:left="55" w:firstLine="0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ARL</w:t>
            </w:r>
          </w:p>
          <w:p w:rsidR="00000000" w:rsidDel="00000000" w:rsidP="00000000" w:rsidRDefault="00000000" w:rsidRPr="00000000" w14:paraId="0000012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$ 8.000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123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Otros.</w:t>
            </w:r>
          </w:p>
        </w:tc>
      </w:tr>
      <w:tr>
        <w:trPr>
          <w:trHeight w:val="569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26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Es pensionado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NO:X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12C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9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VERIFICACIÓN DE ANTECEDENTES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C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¿EL CONTRATISTA REPORTA ANTECEDENTES?</w:t>
            </w:r>
          </w:p>
        </w:tc>
        <w:tc>
          <w:tcPr>
            <w:gridSpan w:val="4"/>
            <w:shd w:fill="ffffff" w:val="clear"/>
            <w:vAlign w:val="center"/>
          </w:tcPr>
          <w:p w:rsidR="00000000" w:rsidDel="00000000" w:rsidP="00000000" w:rsidRDefault="00000000" w:rsidRPr="00000000" w14:paraId="0000013D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Abril</w:t>
            </w:r>
          </w:p>
        </w:tc>
        <w:tc>
          <w:tcPr>
            <w:gridSpan w:val="4"/>
            <w:shd w:fill="ffffff" w:val="clear"/>
            <w:vAlign w:val="center"/>
          </w:tcPr>
          <w:p w:rsidR="00000000" w:rsidDel="00000000" w:rsidP="00000000" w:rsidRDefault="00000000" w:rsidRPr="00000000" w14:paraId="00000141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Julio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45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Octubre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Judiciales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48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4A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4C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4E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0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1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X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Disciplinarios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3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5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7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9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B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C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X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Fiscales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E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0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2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4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6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7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X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8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Policía y Convivencia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9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B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D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F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1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2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X</w:t>
            </w:r>
          </w:p>
        </w:tc>
      </w:tr>
    </w:tbl>
    <w:p w:rsidR="00000000" w:rsidDel="00000000" w:rsidP="00000000" w:rsidRDefault="00000000" w:rsidRPr="00000000" w14:paraId="000001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426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DESCRIPCIÓN DE LOS SERVICIOS PRESTADOS</w:t>
      </w:r>
    </w:p>
    <w:p w:rsidR="00000000" w:rsidDel="00000000" w:rsidP="00000000" w:rsidRDefault="00000000" w:rsidRPr="00000000" w14:paraId="000001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5225.0" w:type="dxa"/>
        <w:jc w:val="left"/>
        <w:tblInd w:w="-45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3"/>
        <w:gridCol w:w="2977"/>
        <w:gridCol w:w="3233"/>
        <w:gridCol w:w="935"/>
        <w:gridCol w:w="1076"/>
        <w:gridCol w:w="908"/>
        <w:gridCol w:w="3141"/>
        <w:gridCol w:w="1962"/>
        <w:tblGridChange w:id="0">
          <w:tblGrid>
            <w:gridCol w:w="993"/>
            <w:gridCol w:w="2977"/>
            <w:gridCol w:w="3233"/>
            <w:gridCol w:w="935"/>
            <w:gridCol w:w="1076"/>
            <w:gridCol w:w="908"/>
            <w:gridCol w:w="3141"/>
            <w:gridCol w:w="1962"/>
          </w:tblGrid>
        </w:tblGridChange>
      </w:tblGrid>
      <w:tr>
        <w:trPr>
          <w:trHeight w:val="70" w:hRule="atLeast"/>
        </w:trPr>
        <w:tc>
          <w:tcPr>
            <w:gridSpan w:val="4"/>
          </w:tcPr>
          <w:p w:rsidR="00000000" w:rsidDel="00000000" w:rsidP="00000000" w:rsidRDefault="00000000" w:rsidRPr="00000000" w14:paraId="00000176">
            <w:pPr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Entregó informe de ejecución.</w:t>
            </w:r>
          </w:p>
        </w:tc>
        <w:tc>
          <w:tcPr/>
          <w:p w:rsidR="00000000" w:rsidDel="00000000" w:rsidP="00000000" w:rsidRDefault="00000000" w:rsidRPr="00000000" w14:paraId="0000017A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SI:  X</w:t>
            </w:r>
          </w:p>
          <w:p w:rsidR="00000000" w:rsidDel="00000000" w:rsidP="00000000" w:rsidRDefault="00000000" w:rsidRPr="00000000" w14:paraId="0000017B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NO:</w:t>
            </w:r>
          </w:p>
          <w:p w:rsidR="00000000" w:rsidDel="00000000" w:rsidP="00000000" w:rsidRDefault="00000000" w:rsidRPr="00000000" w14:paraId="0000017D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7E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Porque:</w:t>
            </w:r>
          </w:p>
          <w:p w:rsidR="00000000" w:rsidDel="00000000" w:rsidP="00000000" w:rsidRDefault="00000000" w:rsidRPr="00000000" w14:paraId="0000017F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55" w:hRule="atLeast"/>
        </w:trPr>
        <w:tc>
          <w:tcPr/>
          <w:p w:rsidR="00000000" w:rsidDel="00000000" w:rsidP="00000000" w:rsidRDefault="00000000" w:rsidRPr="00000000" w14:paraId="00000181">
            <w:pPr>
              <w:rPr>
                <w:rFonts w:ascii="Arial Narrow" w:cs="Arial Narrow" w:eastAsia="Arial Narrow" w:hAnsi="Arial Narrow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4"/>
                <w:szCs w:val="14"/>
                <w:rtl w:val="0"/>
              </w:rPr>
              <w:t xml:space="preserve">No. Obligación</w:t>
            </w:r>
          </w:p>
        </w:tc>
        <w:tc>
          <w:tcPr/>
          <w:p w:rsidR="00000000" w:rsidDel="00000000" w:rsidP="00000000" w:rsidRDefault="00000000" w:rsidRPr="00000000" w14:paraId="00000182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Obligaciones Contractuales</w:t>
            </w:r>
          </w:p>
        </w:tc>
        <w:tc>
          <w:tcPr/>
          <w:p w:rsidR="00000000" w:rsidDel="00000000" w:rsidP="00000000" w:rsidRDefault="00000000" w:rsidRPr="00000000" w14:paraId="00000183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Actividades en la ejecución del mes</w:t>
            </w:r>
          </w:p>
        </w:tc>
        <w:tc>
          <w:tcPr/>
          <w:p w:rsidR="00000000" w:rsidDel="00000000" w:rsidP="00000000" w:rsidRDefault="00000000" w:rsidRPr="00000000" w14:paraId="00000184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Cumple</w:t>
            </w:r>
          </w:p>
        </w:tc>
        <w:tc>
          <w:tcPr/>
          <w:p w:rsidR="00000000" w:rsidDel="00000000" w:rsidP="00000000" w:rsidRDefault="00000000" w:rsidRPr="00000000" w14:paraId="00000185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Cumple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4"/>
                <w:szCs w:val="14"/>
                <w:rtl w:val="0"/>
              </w:rPr>
              <w:t xml:space="preserve">parcialmente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No cumple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87">
            <w:pPr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Evidencias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88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Observaciones/Justificación </w:t>
            </w: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si la respuesta es diferente a cumple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04" w:hRule="atLeast"/>
        </w:trPr>
        <w:tc>
          <w:tcPr/>
          <w:p w:rsidR="00000000" w:rsidDel="00000000" w:rsidP="00000000" w:rsidRDefault="00000000" w:rsidRPr="00000000" w14:paraId="00000189">
            <w:pPr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8A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Desarrollar sus actividades contractuales de acuerdo con la programación establecida en los procesos formativos del centro.</w:t>
            </w:r>
          </w:p>
          <w:p w:rsidR="00000000" w:rsidDel="00000000" w:rsidP="00000000" w:rsidRDefault="00000000" w:rsidRPr="00000000" w14:paraId="000001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4967c" w:space="0" w:sz="8" w:val="single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Orientar la formación en lengua extranjera de las fichas 2162696, 2182010, 2195113, 2182595, 2212290  </w:t>
            </w:r>
          </w:p>
        </w:tc>
        <w:tc>
          <w:tcPr/>
          <w:p w:rsidR="00000000" w:rsidDel="00000000" w:rsidP="00000000" w:rsidRDefault="00000000" w:rsidRPr="00000000" w14:paraId="0000018D">
            <w:pPr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8E">
            <w:pPr>
              <w:jc w:val="both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jc w:val="both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4967c" w:space="0" w:sz="8" w:val="single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Programación de Fichas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91">
            <w:pPr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5" w:hRule="atLeast"/>
        </w:trPr>
        <w:tc>
          <w:tcPr/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193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activamente en los equipos ejecutores, de acuerdo a los lineamientos y políticas establecidas por la entidad. </w:t>
            </w:r>
          </w:p>
          <w:p w:rsidR="00000000" w:rsidDel="00000000" w:rsidP="00000000" w:rsidRDefault="00000000" w:rsidRPr="00000000" w14:paraId="000001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9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97">
            <w:pPr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pStyle w:val="Heading1"/>
              <w:keepNext w:val="0"/>
              <w:keepLines w:val="0"/>
              <w:spacing w:after="0"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b w:val="0"/>
                <w:sz w:val="18"/>
                <w:szCs w:val="18"/>
              </w:rPr>
            </w:pPr>
            <w:bookmarkStart w:colFirst="0" w:colLast="0" w:name="_heading=h.78h5fy1ozg60" w:id="0"/>
            <w:bookmarkEnd w:id="0"/>
            <w:r w:rsidDel="00000000" w:rsidR="00000000" w:rsidRPr="00000000">
              <w:rPr>
                <w:rFonts w:ascii="Arial Narrow" w:cs="Arial Narrow" w:eastAsia="Arial Narrow" w:hAnsi="Arial Narrow"/>
                <w:b w:val="0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9B">
            <w:pPr>
              <w:pStyle w:val="Heading1"/>
              <w:keepNext w:val="0"/>
              <w:keepLines w:val="0"/>
              <w:spacing w:after="0" w:before="240" w:line="276" w:lineRule="auto"/>
              <w:ind w:left="100" w:firstLine="0"/>
              <w:rPr>
                <w:rFonts w:ascii="Arial Narrow" w:cs="Arial Narrow" w:eastAsia="Arial Narrow" w:hAnsi="Arial Narrow"/>
                <w:b w:val="0"/>
                <w:sz w:val="18"/>
                <w:szCs w:val="18"/>
              </w:rPr>
            </w:pPr>
            <w:bookmarkStart w:colFirst="0" w:colLast="0" w:name="_heading=h.bbnpnk679mig" w:id="1"/>
            <w:bookmarkEnd w:id="1"/>
            <w:r w:rsidDel="00000000" w:rsidR="00000000" w:rsidRPr="00000000">
              <w:rPr>
                <w:rFonts w:ascii="Arial Narrow" w:cs="Arial Narrow" w:eastAsia="Arial Narrow" w:hAnsi="Arial Narrow"/>
                <w:b w:val="0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6" w:hRule="atLeast"/>
        </w:trPr>
        <w:tc>
          <w:tcPr/>
          <w:p w:rsidR="00000000" w:rsidDel="00000000" w:rsidP="00000000" w:rsidRDefault="00000000" w:rsidRPr="00000000" w14:paraId="000001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19E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en la programación y ejecución del proceso de inducción de aprendices.</w:t>
            </w:r>
          </w:p>
          <w:p w:rsidR="00000000" w:rsidDel="00000000" w:rsidP="00000000" w:rsidRDefault="00000000" w:rsidRPr="00000000" w14:paraId="000001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A1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A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3" w:hRule="atLeast"/>
        </w:trPr>
        <w:tc>
          <w:tcPr/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p>
          <w:p w:rsidR="00000000" w:rsidDel="00000000" w:rsidP="00000000" w:rsidRDefault="00000000" w:rsidRPr="00000000" w14:paraId="000001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A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Entregar al coordinador académico la información que le sea solicitada en relación al procedimiento de la gestión de la formación profesional integral.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Entrega de instrumentos e informes requeridos por la coordinación académica. </w:t>
            </w:r>
          </w:p>
        </w:tc>
        <w:tc>
          <w:tcPr/>
          <w:p w:rsidR="00000000" w:rsidDel="00000000" w:rsidP="00000000" w:rsidRDefault="00000000" w:rsidRPr="00000000" w14:paraId="000001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Portafolio. </w:t>
            </w:r>
          </w:p>
          <w:p w:rsidR="00000000" w:rsidDel="00000000" w:rsidP="00000000" w:rsidRDefault="00000000" w:rsidRPr="00000000" w14:paraId="000001B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1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Informes contractuales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9" w:hRule="atLeast"/>
        </w:trPr>
        <w:tc>
          <w:tcPr/>
          <w:p w:rsidR="00000000" w:rsidDel="00000000" w:rsidP="00000000" w:rsidRDefault="00000000" w:rsidRPr="00000000" w14:paraId="000001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1B4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Informar en un plazo máximo de 5 días a los aprendices el juicio de aprendizaje obtenido en cada fase y/o competencia del proceso de formación. </w:t>
            </w:r>
          </w:p>
          <w:p w:rsidR="00000000" w:rsidDel="00000000" w:rsidP="00000000" w:rsidRDefault="00000000" w:rsidRPr="00000000" w14:paraId="000001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Emitir juicios de evaluación en el aplicativo Territorium y Sofía plus </w:t>
            </w:r>
          </w:p>
        </w:tc>
        <w:tc>
          <w:tcPr/>
          <w:p w:rsidR="00000000" w:rsidDel="00000000" w:rsidP="00000000" w:rsidRDefault="00000000" w:rsidRPr="00000000" w14:paraId="000001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Reporte juicios de evaluación en el aplicativo Sena Sofía plus.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3" w:hRule="atLeast"/>
        </w:trPr>
        <w:tc>
          <w:tcPr/>
          <w:p w:rsidR="00000000" w:rsidDel="00000000" w:rsidP="00000000" w:rsidRDefault="00000000" w:rsidRPr="00000000" w14:paraId="000001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1BD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Gestionar la formación profesional integral, a través del aplicativo de Sofía plus y LMS de acuerdo con los lineamientos institucionales.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E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Realizar acciones necesarias por medio del aplicativo Sofía Plus y LMS además de la plataforma Territorium para facilitar la formación profesional integral </w:t>
            </w:r>
          </w:p>
        </w:tc>
        <w:tc>
          <w:tcPr/>
          <w:p w:rsidR="00000000" w:rsidDel="00000000" w:rsidP="00000000" w:rsidRDefault="00000000" w:rsidRPr="00000000" w14:paraId="000001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Manejo general de los aplicativos.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17" w:hRule="atLeast"/>
        </w:trPr>
        <w:tc>
          <w:tcPr/>
          <w:p w:rsidR="00000000" w:rsidDel="00000000" w:rsidP="00000000" w:rsidRDefault="00000000" w:rsidRPr="00000000" w14:paraId="000001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1C5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Presentar oportunamente los informes de ejecución contractual y demás soportes requeridos para el trámite del pago de honorarios.</w:t>
            </w:r>
          </w:p>
          <w:p w:rsidR="00000000" w:rsidDel="00000000" w:rsidP="00000000" w:rsidRDefault="00000000" w:rsidRPr="00000000" w14:paraId="000001C6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Entrega de soportes contractuales </w:t>
            </w:r>
          </w:p>
        </w:tc>
        <w:tc>
          <w:tcPr/>
          <w:p w:rsidR="00000000" w:rsidDel="00000000" w:rsidP="00000000" w:rsidRDefault="00000000" w:rsidRPr="00000000" w14:paraId="000001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B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Informe mensual de ejecución contractual (Formato GTH-F-062). </w:t>
            </w:r>
          </w:p>
          <w:p w:rsidR="00000000" w:rsidDel="00000000" w:rsidP="00000000" w:rsidRDefault="00000000" w:rsidRPr="00000000" w14:paraId="000001CC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Planilla de pago de la seguridad social mes septiembre.</w:t>
            </w:r>
          </w:p>
          <w:p w:rsidR="00000000" w:rsidDel="00000000" w:rsidP="00000000" w:rsidRDefault="00000000" w:rsidRPr="00000000" w14:paraId="000001C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E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Reporte de actividades de Sofia Plus octubre</w:t>
            </w:r>
          </w:p>
          <w:p w:rsidR="00000000" w:rsidDel="00000000" w:rsidP="00000000" w:rsidRDefault="00000000" w:rsidRPr="00000000" w14:paraId="000001CF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D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Documento: verificación antecedentes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37" w:hRule="atLeast"/>
        </w:trPr>
        <w:tc>
          <w:tcPr/>
          <w:p w:rsidR="00000000" w:rsidDel="00000000" w:rsidP="00000000" w:rsidRDefault="00000000" w:rsidRPr="00000000" w14:paraId="000001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1D3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Comunicar al Coordinador Académico oportunamente anomalías, inconsistencias, novedades de aprendices y hallazgos en el registro de la información registrada en Sofia Plus. </w:t>
            </w:r>
          </w:p>
          <w:p w:rsidR="00000000" w:rsidDel="00000000" w:rsidP="00000000" w:rsidRDefault="00000000" w:rsidRPr="00000000" w14:paraId="000001D4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5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Realizar seguimiento a las aprendices en su proceso de formación (anomalías, inconsistencias, novedades y hallazgos en el registro de la información registrada en Sofía Plus) y Territorium</w:t>
            </w:r>
          </w:p>
        </w:tc>
        <w:tc>
          <w:tcPr/>
          <w:p w:rsidR="00000000" w:rsidDel="00000000" w:rsidP="00000000" w:rsidRDefault="00000000" w:rsidRPr="00000000" w14:paraId="000001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9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Formado de registro de novedades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72" w:hRule="atLeast"/>
        </w:trPr>
        <w:tc>
          <w:tcPr/>
          <w:p w:rsidR="00000000" w:rsidDel="00000000" w:rsidP="00000000" w:rsidRDefault="00000000" w:rsidRPr="00000000" w14:paraId="000001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1DC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Participar en los comités de evaluación y seguimiento de aprendices, garantizando el debido proceso según el Reglamento de Aprendices.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DE">
            <w:pPr>
              <w:spacing w:before="240" w:line="276" w:lineRule="auto"/>
              <w:ind w:left="100" w:firstLine="0"/>
              <w:jc w:val="center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2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E3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3" w:hRule="atLeast"/>
        </w:trPr>
        <w:tc>
          <w:tcPr/>
          <w:p w:rsidR="00000000" w:rsidDel="00000000" w:rsidP="00000000" w:rsidRDefault="00000000" w:rsidRPr="00000000" w14:paraId="000001E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E6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Brindar apoyo en otros programas de formación titulada y complementaria según su competencia (en forma presencial y/o virtual) y en el proceso de Gestión para las cualificaciones (ECCL), cuando la necesidad del servicio lo requiera.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pStyle w:val="Heading2"/>
              <w:keepNext w:val="0"/>
              <w:keepLines w:val="0"/>
              <w:spacing w:line="276" w:lineRule="auto"/>
              <w:ind w:left="100" w:firstLine="0"/>
              <w:rPr>
                <w:rFonts w:ascii="Arial Narrow" w:cs="Arial Narrow" w:eastAsia="Arial Narrow" w:hAnsi="Arial Narrow"/>
                <w:sz w:val="32"/>
                <w:szCs w:val="32"/>
              </w:rPr>
            </w:pPr>
            <w:bookmarkStart w:colFirst="0" w:colLast="0" w:name="_heading=h.g92ycq2hx6pv" w:id="2"/>
            <w:bookmarkEnd w:id="2"/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Se ejecuta la formación en lengua extranjera para las fichas de </w:t>
            </w:r>
            <w:r w:rsidDel="00000000" w:rsidR="00000000" w:rsidRPr="00000000">
              <w:rPr>
                <w:rFonts w:ascii="Arial Narrow" w:cs="Arial Narrow" w:eastAsia="Arial Narrow" w:hAnsi="Arial Narrow"/>
                <w:sz w:val="32"/>
                <w:szCs w:val="32"/>
                <w:rtl w:val="0"/>
              </w:rPr>
              <w:t xml:space="preserve">Salud Pública 2162696 y Tanatopraxia 2182010</w:t>
            </w:r>
          </w:p>
          <w:p w:rsidR="00000000" w:rsidDel="00000000" w:rsidP="00000000" w:rsidRDefault="00000000" w:rsidRPr="00000000" w14:paraId="000001E8">
            <w:pPr>
              <w:pStyle w:val="Heading2"/>
              <w:keepNext w:val="0"/>
              <w:keepLines w:val="0"/>
              <w:spacing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32"/>
                <w:szCs w:val="32"/>
              </w:rPr>
            </w:pPr>
            <w:bookmarkStart w:colFirst="0" w:colLast="0" w:name="_heading=h.hmktmfnh04vs" w:id="3"/>
            <w:bookmarkEnd w:id="3"/>
            <w:r w:rsidDel="00000000" w:rsidR="00000000" w:rsidRPr="00000000">
              <w:rPr>
                <w:rFonts w:ascii="Arial Narrow" w:cs="Arial Narrow" w:eastAsia="Arial Narrow" w:hAnsi="Arial Narrow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9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Se comparten contenidos y asignan evidencias en Territorium</w:t>
            </w:r>
          </w:p>
          <w:p w:rsidR="00000000" w:rsidDel="00000000" w:rsidP="00000000" w:rsidRDefault="00000000" w:rsidRPr="00000000" w14:paraId="000001EE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2" w:hRule="atLeast"/>
        </w:trPr>
        <w:tc>
          <w:tcPr/>
          <w:p w:rsidR="00000000" w:rsidDel="00000000" w:rsidP="00000000" w:rsidRDefault="00000000" w:rsidRPr="00000000" w14:paraId="000001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1F1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en las actividades indicadas por el Centro para el mejoramiento de la calidad de los procesos.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Trabajo virtual en la Plataforma  Meet con el equipo de bilingüismo para alistamiento de estrategia de contingencia y para los eventos de la semana del idioma</w:t>
            </w:r>
          </w:p>
          <w:p w:rsidR="00000000" w:rsidDel="00000000" w:rsidP="00000000" w:rsidRDefault="00000000" w:rsidRPr="00000000" w14:paraId="000001F3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7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Se realizan las discusiones, decisiones y distribución de trabajo</w:t>
            </w:r>
          </w:p>
          <w:p w:rsidR="00000000" w:rsidDel="00000000" w:rsidP="00000000" w:rsidRDefault="00000000" w:rsidRPr="00000000" w14:paraId="000001F8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color w:val="1155cc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  <w:hyperlink r:id="rId9">
              <w:r w:rsidDel="00000000" w:rsidR="00000000" w:rsidRPr="00000000">
                <w:rPr>
                  <w:rFonts w:ascii="Arial Narrow" w:cs="Arial Narrow" w:eastAsia="Arial Narrow" w:hAnsi="Arial Narrow"/>
                  <w:color w:val="1155cc"/>
                  <w:sz w:val="18"/>
                  <w:szCs w:val="18"/>
                  <w:u w:val="single"/>
                  <w:rtl w:val="0"/>
                </w:rPr>
                <w:t xml:space="preserve">https://drive.google.com/file/d/1I8g7PwrzefVFbRoucjVF0S4OLhqUziXB/view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color w:val="1155cc"/>
                <w:sz w:val="18"/>
                <w:szCs w:val="18"/>
                <w:u w:val="single"/>
              </w:rPr>
            </w:pPr>
            <w:hyperlink r:id="rId10">
              <w:r w:rsidDel="00000000" w:rsidR="00000000" w:rsidRPr="00000000">
                <w:rPr>
                  <w:rFonts w:ascii="Arial Narrow" w:cs="Arial Narrow" w:eastAsia="Arial Narrow" w:hAnsi="Arial Narrow"/>
                  <w:color w:val="1155cc"/>
                  <w:sz w:val="18"/>
                  <w:szCs w:val="18"/>
                  <w:u w:val="single"/>
                  <w:rtl w:val="0"/>
                </w:rPr>
                <w:t xml:space="preserve">https://drive.google.com/drive/folders/1nR63h2HVtDb18888RshylY3rDAu6Hihn?usp=sharing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1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1FD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Realizar acompañamiento a los aprendices durante sus prácticas de acuerdo a los lineamientos de la entidad. </w:t>
            </w:r>
          </w:p>
          <w:p w:rsidR="00000000" w:rsidDel="00000000" w:rsidP="00000000" w:rsidRDefault="00000000" w:rsidRPr="00000000" w14:paraId="000001FE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F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</w:t>
            </w: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4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205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2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208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en la generación y desarrollo de diseño curricular, proyectos de investigación aplicada, innovación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9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</w:t>
            </w:r>
          </w:p>
        </w:tc>
        <w:tc>
          <w:tcPr/>
          <w:p w:rsidR="00000000" w:rsidDel="00000000" w:rsidP="00000000" w:rsidRDefault="00000000" w:rsidRPr="00000000" w14:paraId="000002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2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210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Estar certificado o actualizarse en la Norma de Competencia “ORIENTAR FORMACIÓN PRESENCIAL DE ACUERDO CON PROCEDIMIENTO TÉCNICO Y NORMATIVO”, 240201056; según la normatividad institucional vigente; así como los procesos que el SENA adelante para certificar habilidades pedagógicas de los instructores. </w:t>
            </w:r>
          </w:p>
          <w:p w:rsidR="00000000" w:rsidDel="00000000" w:rsidP="00000000" w:rsidRDefault="00000000" w:rsidRPr="00000000" w14:paraId="00000211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2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Se notificó la aceptación de juicios a la evaluadora</w:t>
            </w:r>
          </w:p>
        </w:tc>
        <w:tc>
          <w:tcPr/>
          <w:p w:rsidR="00000000" w:rsidDel="00000000" w:rsidP="00000000" w:rsidRDefault="00000000" w:rsidRPr="00000000" w14:paraId="000002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Certificado pendiente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2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219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Brindar apoyo técnico a las supervisiones de contratos de bienes y servicios de acuerdo a las necesidades del Centro de formación.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mes. </w:t>
            </w:r>
          </w:p>
          <w:p w:rsidR="00000000" w:rsidDel="00000000" w:rsidP="00000000" w:rsidRDefault="00000000" w:rsidRPr="00000000" w14:paraId="0000021B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F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mes. </w:t>
            </w:r>
          </w:p>
          <w:p w:rsidR="00000000" w:rsidDel="00000000" w:rsidP="00000000" w:rsidRDefault="00000000" w:rsidRPr="00000000" w14:paraId="0000022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2">
      <w:pPr>
        <w:jc w:val="both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Nota  1</w:t>
      </w: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:   Las actividades que desarrolla el personal de instructores, deberán estar indicadas en el formato “tiempos actividades académicas”  (Sofia plus) y demás evidencias  según el  caso.</w:t>
      </w:r>
    </w:p>
    <w:p w:rsidR="00000000" w:rsidDel="00000000" w:rsidP="00000000" w:rsidRDefault="00000000" w:rsidRPr="00000000" w14:paraId="00000224">
      <w:pPr>
        <w:jc w:val="both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Nota 2: </w:t>
      </w: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Las actividades que desarrolla el personal de apoyo administrativo, deberá, estar indicadas en el formato definido en “Compromiso”.</w:t>
      </w:r>
    </w:p>
    <w:p w:rsidR="00000000" w:rsidDel="00000000" w:rsidP="00000000" w:rsidRDefault="00000000" w:rsidRPr="00000000" w14:paraId="00000226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INFORME LEGAL</w:t>
      </w:r>
    </w:p>
    <w:p w:rsidR="00000000" w:rsidDel="00000000" w:rsidP="00000000" w:rsidRDefault="00000000" w:rsidRPr="00000000" w14:paraId="0000023B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Descripción de incumplimiento ya sea por: retraso, inconveniente, asunto pendiente por resolver y punto crítico del contratista</w:t>
      </w:r>
    </w:p>
    <w:p w:rsidR="00000000" w:rsidDel="00000000" w:rsidP="00000000" w:rsidRDefault="00000000" w:rsidRPr="00000000" w14:paraId="0000023C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71.999999999998" w:type="dxa"/>
        <w:jc w:val="left"/>
        <w:tblInd w:w="108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637"/>
        <w:gridCol w:w="915"/>
        <w:gridCol w:w="896"/>
        <w:gridCol w:w="2573"/>
        <w:gridCol w:w="1474"/>
        <w:gridCol w:w="1577"/>
        <w:tblGridChange w:id="0">
          <w:tblGrid>
            <w:gridCol w:w="1637"/>
            <w:gridCol w:w="915"/>
            <w:gridCol w:w="896"/>
            <w:gridCol w:w="2573"/>
            <w:gridCol w:w="1474"/>
            <w:gridCol w:w="1577"/>
          </w:tblGrid>
        </w:tblGridChange>
      </w:tblGrid>
      <w:tr>
        <w:trPr>
          <w:trHeight w:val="698" w:hRule="atLeast"/>
        </w:trPr>
        <w:tc>
          <w:tcPr/>
          <w:p w:rsidR="00000000" w:rsidDel="00000000" w:rsidP="00000000" w:rsidRDefault="00000000" w:rsidRPr="00000000" w14:paraId="0000023D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Motivo del requerimiento: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23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(Los hechos que produjeron el mismo.)</w:t>
            </w:r>
          </w:p>
        </w:tc>
      </w:tr>
      <w:tr>
        <w:trPr>
          <w:trHeight w:val="547" w:hRule="atLeast"/>
        </w:trPr>
        <w:tc>
          <w:tcPr>
            <w:vMerge w:val="restart"/>
          </w:tcPr>
          <w:p w:rsidR="00000000" w:rsidDel="00000000" w:rsidP="00000000" w:rsidRDefault="00000000" w:rsidRPr="00000000" w14:paraId="00000243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Cumplimiento a las Obligaciones: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44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Retraso</w:t>
            </w:r>
          </w:p>
        </w:tc>
        <w:tc>
          <w:tcPr/>
          <w:p w:rsidR="00000000" w:rsidDel="00000000" w:rsidP="00000000" w:rsidRDefault="00000000" w:rsidRPr="00000000" w14:paraId="00000246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Inconveniente</w:t>
            </w:r>
          </w:p>
          <w:p w:rsidR="00000000" w:rsidDel="00000000" w:rsidP="00000000" w:rsidRDefault="00000000" w:rsidRPr="00000000" w14:paraId="0000024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Asunto Pendiente </w:t>
            </w:r>
          </w:p>
        </w:tc>
        <w:tc>
          <w:tcPr/>
          <w:p w:rsidR="00000000" w:rsidDel="00000000" w:rsidP="00000000" w:rsidRDefault="00000000" w:rsidRPr="00000000" w14:paraId="00000249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Punto crítico</w:t>
            </w:r>
          </w:p>
        </w:tc>
      </w:tr>
      <w:tr>
        <w:trPr>
          <w:trHeight w:val="547" w:hRule="atLeast"/>
        </w:trPr>
        <w:tc>
          <w:tcPr>
            <w:vMerge w:val="continue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24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Otros:</w:t>
            </w:r>
          </w:p>
        </w:tc>
      </w:tr>
      <w:tr>
        <w:trPr>
          <w:trHeight w:val="547" w:hRule="atLeast"/>
        </w:trPr>
        <w:tc>
          <w:tcPr/>
          <w:p w:rsidR="00000000" w:rsidDel="00000000" w:rsidP="00000000" w:rsidRDefault="00000000" w:rsidRPr="00000000" w14:paraId="00000250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Tiempo otorgado para realizar la acción requerida: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25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7" w:hRule="atLeast"/>
        </w:trPr>
        <w:tc>
          <w:tcPr>
            <w:vMerge w:val="restart"/>
          </w:tcPr>
          <w:p w:rsidR="00000000" w:rsidDel="00000000" w:rsidP="00000000" w:rsidRDefault="00000000" w:rsidRPr="00000000" w14:paraId="00000256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Verificación de lo requerido</w:t>
            </w:r>
          </w:p>
        </w:tc>
        <w:tc>
          <w:tcPr/>
          <w:p w:rsidR="00000000" w:rsidDel="00000000" w:rsidP="00000000" w:rsidRDefault="00000000" w:rsidRPr="00000000" w14:paraId="0000025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5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Evidencias</w:t>
            </w:r>
          </w:p>
          <w:p w:rsidR="00000000" w:rsidDel="00000000" w:rsidP="00000000" w:rsidRDefault="00000000" w:rsidRPr="00000000" w14:paraId="00000259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7" w:hRule="atLeast"/>
        </w:trPr>
        <w:tc>
          <w:tcPr>
            <w:vMerge w:val="continue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5F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Por qué:</w:t>
            </w:r>
          </w:p>
        </w:tc>
      </w:tr>
    </w:tbl>
    <w:p w:rsidR="00000000" w:rsidDel="00000000" w:rsidP="00000000" w:rsidRDefault="00000000" w:rsidRPr="00000000" w14:paraId="000002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5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CONCLUSIONES, OBSERVACIONES Y RECOMENDACIONES.</w:t>
      </w:r>
    </w:p>
    <w:tbl>
      <w:tblPr>
        <w:tblStyle w:val="Table6"/>
        <w:tblW w:w="9322.0" w:type="dxa"/>
        <w:jc w:val="left"/>
        <w:tblInd w:w="-142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9322"/>
        <w:tblGridChange w:id="0">
          <w:tblGrid>
            <w:gridCol w:w="9322"/>
          </w:tblGrid>
        </w:tblGridChange>
      </w:tblGrid>
      <w:tr>
        <w:trPr>
          <w:trHeight w:val="805" w:hRule="atLeast"/>
        </w:trPr>
        <w:tc>
          <w:tcPr/>
          <w:p w:rsidR="00000000" w:rsidDel="00000000" w:rsidP="00000000" w:rsidRDefault="00000000" w:rsidRPr="00000000" w14:paraId="000002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2"/>
              </w:tabs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2"/>
              </w:tabs>
              <w:spacing w:after="20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concluye que el contratista cumplió durante el presente mes, con el objeto contractual y con las obligaciones pactadas, por lo tanto se recomienda el pago de los honorarios correspondientes.</w:t>
            </w:r>
          </w:p>
        </w:tc>
      </w:tr>
    </w:tbl>
    <w:p w:rsidR="00000000" w:rsidDel="00000000" w:rsidP="00000000" w:rsidRDefault="00000000" w:rsidRPr="00000000" w14:paraId="000002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NOTA:   en caso de incumplimiento, el supervisor presentar</w:t>
      </w:r>
      <w:r w:rsidDel="00000000" w:rsidR="00000000" w:rsidRPr="00000000">
        <w:rPr>
          <w:rFonts w:ascii="Arial Narrow" w:cs="Arial Narrow" w:eastAsia="Arial Narrow" w:hAnsi="Arial Narrow"/>
          <w:i w:val="1"/>
          <w:sz w:val="20"/>
          <w:szCs w:val="20"/>
          <w:rtl w:val="0"/>
        </w:rPr>
        <w:t xml:space="preserve">á</w:t>
      </w:r>
      <w:r w:rsidDel="00000000" w:rsidR="00000000" w:rsidRPr="00000000"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una evidencia escrita de las irregularidades, anomalías o hechos que dieron lugar a este con la notificación al contratista.</w:t>
      </w:r>
    </w:p>
    <w:p w:rsidR="00000000" w:rsidDel="00000000" w:rsidP="00000000" w:rsidRDefault="00000000" w:rsidRPr="00000000" w14:paraId="0000026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Para constancia se firma en Medellín, a los 3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Octubre</w:t>
      </w: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</w:rPr>
        <w:drawing>
          <wp:inline distB="0" distT="0" distL="0" distR="0">
            <wp:extent cx="1420375" cy="869974"/>
            <wp:effectExtent b="0" l="0" r="0" t="0"/>
            <wp:docPr id="1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0375" cy="8699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_________________________</w:t>
      </w:r>
    </w:p>
    <w:p w:rsidR="00000000" w:rsidDel="00000000" w:rsidP="00000000" w:rsidRDefault="00000000" w:rsidRPr="00000000" w14:paraId="00000270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2"/>
          <w:szCs w:val="22"/>
          <w:rtl w:val="0"/>
        </w:rPr>
        <w:t xml:space="preserve">JUAN CAMILO GARCIA CASTAÑO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Supervisor del Contrato No 1644713 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20"/>
          <w:szCs w:val="20"/>
          <w:rtl w:val="0"/>
        </w:rPr>
        <w:t xml:space="preserve">de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0" w:orient="portrait"/>
      <w:pgMar w:bottom="1417" w:top="1099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Calibri"/>
  <w:font w:name="Georgia"/>
  <w:font w:name="Arial"/>
  <w:font w:name="Times New Roman"/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81">
    <w:pPr>
      <w:tabs>
        <w:tab w:val="center" w:pos="4419"/>
        <w:tab w:val="right" w:pos="8838"/>
      </w:tabs>
      <w:ind w:right="360"/>
      <w:jc w:val="center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Ministerio de Trabajo</w:t>
    </w:r>
  </w:p>
  <w:p w:rsidR="00000000" w:rsidDel="00000000" w:rsidP="00000000" w:rsidRDefault="00000000" w:rsidRPr="00000000" w14:paraId="00000282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b w:val="1"/>
        <w:sz w:val="18"/>
        <w:szCs w:val="18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rtl w:val="0"/>
      </w:rPr>
      <w:t xml:space="preserve">SERVICIO NACIONAL DE APRENDIZAJE</w:t>
    </w:r>
  </w:p>
  <w:p w:rsidR="00000000" w:rsidDel="00000000" w:rsidP="00000000" w:rsidRDefault="00000000" w:rsidRPr="00000000" w14:paraId="00000283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b w:val="1"/>
        <w:sz w:val="18"/>
        <w:szCs w:val="18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rtl w:val="0"/>
      </w:rPr>
      <w:t xml:space="preserve">Regional  Antioquia</w:t>
    </w:r>
  </w:p>
  <w:p w:rsidR="00000000" w:rsidDel="00000000" w:rsidP="00000000" w:rsidRDefault="00000000" w:rsidRPr="00000000" w14:paraId="00000284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Diagonal 104 # 69 -120  (4) 44 28 00 Ext. 43515 Medellín – Ant.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495300</wp:posOffset>
              </wp:positionH>
              <wp:positionV relativeFrom="paragraph">
                <wp:posOffset>0</wp:posOffset>
              </wp:positionV>
              <wp:extent cx="4810125" cy="41275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495300</wp:posOffset>
              </wp:positionH>
              <wp:positionV relativeFrom="paragraph">
                <wp:posOffset>0</wp:posOffset>
              </wp:positionV>
              <wp:extent cx="4810125" cy="41275"/>
              <wp:effectExtent b="0" l="0" r="0" t="0"/>
              <wp:wrapNone/>
              <wp:docPr id="1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0125" cy="41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285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www.sena.edu.co - Línea gratuita nacional: 01 8000 9 10 270</w:t>
    </w:r>
  </w:p>
  <w:p w:rsidR="00000000" w:rsidDel="00000000" w:rsidP="00000000" w:rsidRDefault="00000000" w:rsidRPr="00000000" w14:paraId="0000028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7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 Narrow" w:cs="Arial Narrow" w:eastAsia="Arial Narrow" w:hAnsi="Arial Narrow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7"/>
      <w:tblW w:w="9720.0" w:type="dxa"/>
      <w:jc w:val="left"/>
      <w:tblInd w:w="-497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7080"/>
      <w:gridCol w:w="1440"/>
      <w:tblGridChange w:id="0">
        <w:tblGrid>
          <w:gridCol w:w="1200"/>
          <w:gridCol w:w="7080"/>
          <w:gridCol w:w="1440"/>
        </w:tblGrid>
      </w:tblGridChange>
    </w:tblGrid>
    <w:tr>
      <w:trPr>
        <w:trHeight w:val="1402" w:hRule="atLeast"/>
      </w:trPr>
      <w:tc>
        <w:tcPr/>
        <w:p w:rsidR="00000000" w:rsidDel="00000000" w:rsidP="00000000" w:rsidRDefault="00000000" w:rsidRPr="00000000" w14:paraId="00000276">
          <w:pP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pict>
              <v:shape id="_x0000_s2049" style="position:absolute;left:0;text-align:left;margin-left:8.5pt;margin-top:15.7pt;width:41.25pt;height:39.75pt;z-index:251659264;mso-position-horizontal:absolute;mso-position-vertical:absolute;mso-position-horizontal-relative:margin;mso-position-vertical-relative:text;" fillcolor="#0c9" type="#_x0000_t75">
                <v:imagedata r:id="rId1" o:title=""/>
                <w10:wrap type="topAndBottom"/>
              </v:shape>
              <o:OLEObject DrawAspect="Content" r:id="rId2" ObjectID="_1655793866" ProgID="Word.Picture.8" ShapeID="_x0000_s2049" Type="Embed"/>
            </w:pict>
          </w:r>
        </w:p>
      </w:tc>
      <w:tc>
        <w:tcPr/>
        <w:p w:rsidR="00000000" w:rsidDel="00000000" w:rsidP="00000000" w:rsidRDefault="00000000" w:rsidRPr="00000000" w14:paraId="00000277">
          <w:pP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78">
          <w:pPr>
            <w:tabs>
              <w:tab w:val="center" w:pos="4252"/>
              <w:tab w:val="right" w:pos="8504"/>
            </w:tabs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CENTRO DE SERVICIOS DE SALUD, REGIONAL ANTIOQUIA</w:t>
          </w:r>
        </w:p>
        <w:p w:rsidR="00000000" w:rsidDel="00000000" w:rsidP="00000000" w:rsidRDefault="00000000" w:rsidRPr="00000000" w14:paraId="00000279">
          <w:pPr>
            <w:tabs>
              <w:tab w:val="center" w:pos="4252"/>
              <w:tab w:val="right" w:pos="8504"/>
            </w:tabs>
            <w:jc w:val="center"/>
            <w:rPr>
              <w:rFonts w:ascii="Times New Roman" w:cs="Times New Roman" w:eastAsia="Times New Roman" w:hAnsi="Times New Roman"/>
              <w:sz w:val="20"/>
              <w:szCs w:val="20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INFORME MENSUAL DE SUPERVISIÓN CONTRATO DE PRESTACIÓN DE SERVICIOS No </w:t>
          </w:r>
          <w:r w:rsidDel="00000000" w:rsidR="00000000" w:rsidRPr="00000000">
            <w:rPr>
              <w:rFonts w:ascii="Arial Narrow" w:cs="Arial Narrow" w:eastAsia="Arial Narrow" w:hAnsi="Arial Narrow"/>
              <w:color w:val="000000"/>
              <w:sz w:val="22"/>
              <w:szCs w:val="22"/>
              <w:rtl w:val="0"/>
            </w:rPr>
            <w:t xml:space="preserve">1</w:t>
          </w:r>
          <w:r w:rsidDel="00000000" w:rsidR="00000000" w:rsidRPr="00000000">
            <w:rPr>
              <w:rFonts w:ascii="Arial Narrow" w:cs="Arial Narrow" w:eastAsia="Arial Narrow" w:hAnsi="Arial Narrow"/>
              <w:rtl w:val="0"/>
            </w:rPr>
            <w:t xml:space="preserve">644713</w:t>
          </w:r>
          <w:r w:rsidDel="00000000" w:rsidR="00000000" w:rsidRPr="00000000">
            <w:rPr>
              <w:rFonts w:ascii="Arial Narrow" w:cs="Arial Narrow" w:eastAsia="Arial Narrow" w:hAnsi="Arial Narrow"/>
              <w:color w:val="000000"/>
              <w:sz w:val="22"/>
              <w:szCs w:val="22"/>
              <w:rtl w:val="0"/>
            </w:rPr>
            <w:t xml:space="preserve">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DE 2020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27A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7B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27C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7D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Versión No 02</w:t>
          </w:r>
        </w:p>
        <w:p w:rsidR="00000000" w:rsidDel="00000000" w:rsidP="00000000" w:rsidRDefault="00000000" w:rsidRPr="00000000" w14:paraId="0000027E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  <w:highlight w:val="red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7F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Página </w:t>
          </w: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 de  </w:t>
          </w: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28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s-ES_tradn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  <w:qFormat w:val="1"/>
    <w:rsid w:val="0051713A"/>
    <w:rPr>
      <w:sz w:val="24"/>
      <w:szCs w:val="24"/>
      <w:lang w:eastAsia="en-US" w:val="es-ES_tradnl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 w:val="1"/>
      <w:lang w:eastAsia="es-CO" w:val="es-ES"/>
    </w:rPr>
  </w:style>
  <w:style w:type="character" w:styleId="TextoindependienteCar" w:customStyle="1">
    <w:name w:val="Texto independiente Car"/>
    <w:link w:val="Textoindependiente"/>
    <w:rsid w:val="00BA1CAC"/>
    <w:rPr>
      <w:rFonts w:ascii="Times New Roman" w:eastAsia="Calibri" w:hAnsi="Times New Roman"/>
      <w:b w:val="1"/>
      <w:sz w:val="24"/>
      <w:szCs w:val="24"/>
      <w:lang w:eastAsia="es-CO" w:val="es-ES"/>
    </w:rPr>
  </w:style>
  <w:style w:type="character" w:styleId="apple-style-span" w:customStyle="1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EncabezadoCar" w:customStyle="1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PiedepginaCar" w:customStyle="1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CommentText" w:customStyle="1">
    <w:name w:val="Comment Text"/>
    <w:basedOn w:val="Normal"/>
    <w:link w:val="CommentTextCar"/>
    <w:uiPriority w:val="99"/>
    <w:semiHidden w:val="1"/>
    <w:unhideWhenUsed w:val="1"/>
    <w:rsid w:val="00E338F3"/>
    <w:rPr>
      <w:sz w:val="20"/>
      <w:szCs w:val="20"/>
    </w:rPr>
  </w:style>
  <w:style w:type="paragraph" w:styleId="Prrafodelista">
    <w:name w:val="List Paragraph"/>
    <w:basedOn w:val="Normal"/>
    <w:uiPriority w:val="34"/>
    <w:qFormat w:val="1"/>
    <w:rsid w:val="00643527"/>
    <w:pPr>
      <w:spacing w:after="200" w:line="276" w:lineRule="auto"/>
      <w:ind w:left="720"/>
      <w:contextualSpacing w:val="1"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link w:val="Textodeglobo"/>
    <w:rsid w:val="00340E98"/>
    <w:rPr>
      <w:rFonts w:ascii="Segoe UI" w:cs="Segoe UI" w:hAnsi="Segoe UI"/>
      <w:sz w:val="18"/>
      <w:szCs w:val="18"/>
      <w:lang w:eastAsia="en-US" w:val="es-ES_tradnl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 w:val="1"/>
      <w:bCs w:val="1"/>
    </w:rPr>
  </w:style>
  <w:style w:type="character" w:styleId="CommentTextCar" w:customStyle="1">
    <w:name w:val="Comment Text Car"/>
    <w:link w:val="CommentText"/>
    <w:uiPriority w:val="99"/>
    <w:semiHidden w:val="1"/>
    <w:rsid w:val="003422E2"/>
    <w:rPr>
      <w:lang w:eastAsia="en-US" w:val="es-ES_tradnl"/>
    </w:rPr>
  </w:style>
  <w:style w:type="character" w:styleId="AsuntodelcomentarioCar" w:customStyle="1">
    <w:name w:val="Asunto del comentario Car"/>
    <w:link w:val="Asuntodelcomentario"/>
    <w:rsid w:val="003422E2"/>
    <w:rPr>
      <w:b w:val="1"/>
      <w:bCs w:val="1"/>
      <w:lang w:eastAsia="en-US" w:val="es-ES_tradnl"/>
    </w:rPr>
  </w:style>
  <w:style w:type="table" w:styleId="Tabladecuadrcula6concolores-nfasis11" w:customStyle="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color="9cc2e5" w:space="0" w:sz="4" w:val="single"/>
        <w:left w:color="9cc2e5" w:space="0" w:sz="4" w:val="single"/>
        <w:bottom w:color="9cc2e5" w:space="0" w:sz="4" w:val="single"/>
        <w:right w:color="9cc2e5" w:space="0" w:sz="4" w:val="single"/>
        <w:insideH w:color="9cc2e5" w:space="0" w:sz="4" w:val="single"/>
        <w:insideV w:color="9cc2e5" w:space="0" w:sz="4" w:val="single"/>
      </w:tblBorders>
    </w:tblPr>
    <w:tblStylePr w:type="firstRow">
      <w:rPr>
        <w:b w:val="1"/>
        <w:bCs w:val="1"/>
      </w:rPr>
      <w:tblPr/>
      <w:tcPr>
        <w:tcBorders>
          <w:bottom w:color="9cc2e5" w:space="0" w:sz="12" w:val="single"/>
        </w:tcBorders>
      </w:tcPr>
    </w:tblStylePr>
    <w:tblStylePr w:type="lastRow">
      <w:rPr>
        <w:b w:val="1"/>
        <w:bCs w:val="1"/>
      </w:rPr>
      <w:tblPr/>
      <w:tcPr>
        <w:tcBorders>
          <w:top w:color="9cc2e5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val="clear"/>
      </w:tcPr>
    </w:tblStylePr>
    <w:tblStylePr w:type="band1Horz">
      <w:tblPr/>
      <w:tcPr>
        <w:shd w:color="auto" w:fill="deeaf6" w:val="clear"/>
      </w:tcPr>
    </w:tblStylePr>
  </w:style>
  <w:style w:type="paragraph" w:styleId="Ttulo">
    <w:name w:val="Title"/>
    <w:basedOn w:val="Normal"/>
    <w:next w:val="Normal"/>
    <w:link w:val="TtuloCar"/>
    <w:qFormat w:val="1"/>
    <w:rsid w:val="0011134C"/>
    <w:pPr>
      <w:spacing w:after="60" w:before="240"/>
      <w:jc w:val="center"/>
      <w:outlineLvl w:val="0"/>
    </w:pPr>
    <w:rPr>
      <w:rFonts w:ascii="Calibri Light" w:eastAsia="Times New Roman" w:hAnsi="Calibri Light"/>
      <w:b w:val="1"/>
      <w:bCs w:val="1"/>
      <w:kern w:val="28"/>
      <w:sz w:val="32"/>
      <w:szCs w:val="32"/>
    </w:rPr>
  </w:style>
  <w:style w:type="character" w:styleId="TtuloCar" w:customStyle="1">
    <w:name w:val="Título Car"/>
    <w:link w:val="Ttulo"/>
    <w:rsid w:val="0011134C"/>
    <w:rPr>
      <w:rFonts w:ascii="Calibri Light" w:cs="Times New Roman" w:eastAsia="Times New Roman" w:hAnsi="Calibri Light"/>
      <w:b w:val="1"/>
      <w:bCs w:val="1"/>
      <w:kern w:val="28"/>
      <w:sz w:val="32"/>
      <w:szCs w:val="32"/>
      <w:lang w:eastAsia="en-US" w:val="es-ES_tradnl"/>
    </w:rPr>
  </w:style>
  <w:style w:type="table" w:styleId="Tabladecuadrcula6concolores1" w:customStyle="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bottom w:color="666666" w:space="0" w:sz="12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4" w:themeColor="tex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uadrculadetablaclara1" w:customStyle="1">
    <w:name w:val="Cuadrícula de tabla clara1"/>
    <w:basedOn w:val="Tablanormal"/>
    <w:uiPriority w:val="40"/>
    <w:rsid w:val="000D42AD"/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Car2" w:customStyle="1">
    <w:name w:val="Car2"/>
    <w:basedOn w:val="Normal"/>
    <w:rsid w:val="00E90DE9"/>
    <w:pPr>
      <w:spacing w:after="160" w:line="240" w:lineRule="exact"/>
    </w:pPr>
    <w:rPr>
      <w:rFonts w:ascii="Verdana" w:cs="Verdana" w:eastAsia="Times New Roman" w:hAnsi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rsid w:val="00113974"/>
    <w:rPr>
      <w:lang w:eastAsia="en-US" w:val="es-ES_tradnl"/>
    </w:rPr>
  </w:style>
  <w:style w:type="paragraph" w:styleId="Sinespaciado">
    <w:name w:val="No Spacing"/>
    <w:uiPriority w:val="1"/>
    <w:qFormat w:val="1"/>
    <w:rsid w:val="008A35A9"/>
    <w:rPr>
      <w:rFonts w:asciiTheme="minorHAnsi" w:cstheme="minorBidi" w:eastAsiaTheme="minorHAnsi" w:hAnsiTheme="minorHAnsi"/>
      <w:sz w:val="22"/>
      <w:szCs w:val="22"/>
      <w:lang w:eastAsia="en-US" w:val="es-CO"/>
    </w:rPr>
  </w:style>
  <w:style w:type="character" w:styleId="Hipervnculo">
    <w:name w:val="Hyperlink"/>
    <w:basedOn w:val="Fuentedeprrafopredeter"/>
    <w:rsid w:val="008A35A9"/>
    <w:rPr>
      <w:color w:val="0563c1" w:themeColor="hyperlink"/>
      <w:u w:val="single"/>
    </w:rPr>
  </w:style>
  <w:style w:type="character" w:styleId="vortaltextarea" w:customStyle="1">
    <w:name w:val="vortaltextarea"/>
    <w:basedOn w:val="Fuentedeprrafopredeter"/>
    <w:rsid w:val="00516D1B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8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image" Target="media/image2.jpg"/><Relationship Id="rId10" Type="http://schemas.openxmlformats.org/officeDocument/2006/relationships/hyperlink" Target="https://drive.google.com/drive/folders/1nR63h2HVtDb18888RshylY3rDAu6Hihn?usp=sharing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9" Type="http://schemas.openxmlformats.org/officeDocument/2006/relationships/hyperlink" Target="https://drive.google.com/file/d/1I8g7PwrzefVFbRoucjVF0S4OLhqUziXB/view" TargetMode="Externa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3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3OjCCNVbhZoFz7yz672oxUP8rjw==">AMUW2mU95DMF8HV+WQeZ0mLRs6Crm4k7ZSOF5leJzZz7i8rC0Hyl+5t/uAkGETL9rGMfqZIikfY/9L03fLKdneXI0z49hO/Vmv4rWLfdcEQ9uRfUOc+/3kzUYXRrxacsc6cU/tjZprU/N6UXcnEfI3WV2KALbRP5iR3eycnTTu83EbQC9fxHfaJHXfnccjUtVlubuSrzllA3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2020-07-09T14:41:00Z</dcterms:created>
  <dc:creator>PORTHOS</dc:creator>
</cp:coreProperties>
</file>