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74E6C" w14:textId="253BB6F9" w:rsidR="007E03AB" w:rsidRDefault="007E03AB" w:rsidP="007E03AB">
      <w:pPr>
        <w:pStyle w:val="Prrafodelista"/>
        <w:tabs>
          <w:tab w:val="left" w:pos="240"/>
        </w:tabs>
        <w:ind w:left="0"/>
        <w:jc w:val="center"/>
        <w:rPr>
          <w:rFonts w:ascii="Tahoma" w:hAnsi="Tahoma" w:cs="Tahoma"/>
          <w:b/>
        </w:rPr>
      </w:pPr>
      <w:r>
        <w:rPr>
          <w:rFonts w:ascii="Tahoma" w:hAnsi="Tahoma" w:cs="Tahoma"/>
          <w:b/>
        </w:rPr>
        <w:t xml:space="preserve">ANEXO No. </w:t>
      </w:r>
      <w:r w:rsidR="00122C87">
        <w:rPr>
          <w:rFonts w:ascii="Tahoma" w:hAnsi="Tahoma" w:cs="Tahoma"/>
          <w:b/>
        </w:rPr>
        <w:t>3</w:t>
      </w:r>
    </w:p>
    <w:p w14:paraId="5FBA0909" w14:textId="77777777" w:rsidR="00CE585B" w:rsidRPr="001D7838" w:rsidRDefault="00CE585B" w:rsidP="007E03AB">
      <w:pPr>
        <w:pStyle w:val="Prrafodelista"/>
        <w:tabs>
          <w:tab w:val="left" w:pos="240"/>
        </w:tabs>
        <w:ind w:left="0"/>
        <w:jc w:val="center"/>
        <w:rPr>
          <w:rFonts w:ascii="Tahoma" w:hAnsi="Tahoma" w:cs="Tahoma"/>
          <w:b/>
          <w:sz w:val="12"/>
          <w:szCs w:val="12"/>
        </w:rPr>
      </w:pPr>
    </w:p>
    <w:p w14:paraId="33E1E95E" w14:textId="6D0393CB" w:rsidR="007E03AB" w:rsidRDefault="007E03AB" w:rsidP="007E03AB">
      <w:pPr>
        <w:jc w:val="center"/>
        <w:rPr>
          <w:rFonts w:ascii="Tahoma" w:hAnsi="Tahoma" w:cs="Tahoma"/>
          <w:b/>
          <w:bCs/>
        </w:rPr>
      </w:pPr>
      <w:r>
        <w:rPr>
          <w:rFonts w:ascii="Tahoma" w:hAnsi="Tahoma" w:cs="Tahoma"/>
          <w:b/>
          <w:bCs/>
        </w:rPr>
        <w:t>TIPIFICACIÓN, ESTIMACIÓN Y ASIGNACIÓN DE RIESGOS Y DETERMINACIÓN DE GARANTÍAS.</w:t>
      </w:r>
    </w:p>
    <w:p w14:paraId="05CD7BD3" w14:textId="77777777" w:rsidR="000A6BB6" w:rsidRPr="001D7838" w:rsidRDefault="000A6BB6" w:rsidP="000A6BB6">
      <w:pPr>
        <w:pStyle w:val="Prrafodelista"/>
        <w:tabs>
          <w:tab w:val="left" w:pos="240"/>
        </w:tabs>
        <w:ind w:left="0"/>
        <w:rPr>
          <w:rFonts w:cs="Arial"/>
          <w:b/>
          <w:sz w:val="12"/>
          <w:szCs w:val="12"/>
        </w:rPr>
      </w:pPr>
    </w:p>
    <w:p w14:paraId="37140F24" w14:textId="31E6ED85" w:rsidR="000A6BB6" w:rsidRPr="005F5BF6" w:rsidRDefault="000A6BB6" w:rsidP="000A6BB6">
      <w:pPr>
        <w:pStyle w:val="a"/>
        <w:jc w:val="left"/>
        <w:rPr>
          <w:rFonts w:cs="Arial"/>
          <w:b w:val="0"/>
          <w:sz w:val="20"/>
        </w:rPr>
      </w:pPr>
      <w:r w:rsidRPr="005F5BF6">
        <w:rPr>
          <w:rFonts w:cs="Arial"/>
          <w:b w:val="0"/>
          <w:sz w:val="20"/>
        </w:rPr>
        <w:t>En la definición de los parámetros de mecanismos de cobertura de los riesgos deberán efectuarse dentro de los términos definidos en el SECCIÓN III SUBSECCIÓN I del Decreto 1082 de 2015.</w:t>
      </w:r>
    </w:p>
    <w:p w14:paraId="1207EA20" w14:textId="77777777" w:rsidR="00DA09D4" w:rsidRPr="001D7838" w:rsidRDefault="00DA09D4" w:rsidP="00601D7E">
      <w:pPr>
        <w:tabs>
          <w:tab w:val="left" w:pos="-1080"/>
          <w:tab w:val="left" w:pos="0"/>
        </w:tabs>
        <w:jc w:val="center"/>
        <w:rPr>
          <w:b/>
          <w:sz w:val="14"/>
          <w:szCs w:val="14"/>
        </w:rPr>
      </w:pPr>
    </w:p>
    <w:p w14:paraId="0ACD8D49" w14:textId="3C3299A9" w:rsidR="00601D7E" w:rsidRDefault="00601D7E" w:rsidP="00601D7E">
      <w:pPr>
        <w:tabs>
          <w:tab w:val="left" w:pos="-1080"/>
          <w:tab w:val="left" w:pos="0"/>
        </w:tabs>
        <w:jc w:val="center"/>
        <w:rPr>
          <w:b/>
          <w:sz w:val="18"/>
          <w:szCs w:val="18"/>
        </w:rPr>
      </w:pPr>
      <w:r w:rsidRPr="005F5BF6">
        <w:rPr>
          <w:b/>
          <w:sz w:val="18"/>
          <w:szCs w:val="18"/>
        </w:rPr>
        <w:t>GARANTÍAS DEL PROCESO ETAPA CONTRACTUAL</w:t>
      </w:r>
    </w:p>
    <w:p w14:paraId="138CB1FA" w14:textId="1283B661" w:rsidR="002D74D7" w:rsidRPr="001D7838" w:rsidRDefault="002D74D7" w:rsidP="002D74D7">
      <w:pPr>
        <w:tabs>
          <w:tab w:val="center" w:pos="4991"/>
        </w:tabs>
        <w:jc w:val="center"/>
        <w:rPr>
          <w:b/>
          <w:color w:val="000000" w:themeColor="text1"/>
          <w:sz w:val="14"/>
          <w:szCs w:val="14"/>
        </w:rPr>
      </w:pPr>
    </w:p>
    <w:p w14:paraId="77BBDAE6" w14:textId="77777777" w:rsidR="00930DBD" w:rsidRPr="000544B2" w:rsidRDefault="00930DBD" w:rsidP="00930DBD">
      <w:pPr>
        <w:jc w:val="center"/>
        <w:rPr>
          <w:b/>
        </w:rPr>
      </w:pPr>
      <w:r w:rsidRPr="000544B2">
        <w:rPr>
          <w:b/>
        </w:rPr>
        <w:t>ETAPA CONTRACTUAL</w:t>
      </w:r>
    </w:p>
    <w:tbl>
      <w:tblPr>
        <w:tblW w:w="104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856"/>
        <w:gridCol w:w="1687"/>
        <w:gridCol w:w="1515"/>
        <w:gridCol w:w="1570"/>
        <w:gridCol w:w="1123"/>
        <w:gridCol w:w="2793"/>
      </w:tblGrid>
      <w:tr w:rsidR="00172896" w:rsidRPr="00B43339" w14:paraId="19BF3384" w14:textId="77777777" w:rsidTr="00E43F49">
        <w:trPr>
          <w:trHeight w:val="9"/>
          <w:jc w:val="center"/>
        </w:trPr>
        <w:tc>
          <w:tcPr>
            <w:tcW w:w="0" w:type="auto"/>
            <w:shd w:val="clear" w:color="auto" w:fill="DDD9C3"/>
            <w:vAlign w:val="center"/>
          </w:tcPr>
          <w:p w14:paraId="3F44ED33" w14:textId="77777777" w:rsidR="00172896" w:rsidRPr="00B43339" w:rsidRDefault="00172896" w:rsidP="00E43F49">
            <w:pPr>
              <w:jc w:val="both"/>
              <w:rPr>
                <w:b/>
                <w:sz w:val="10"/>
                <w:szCs w:val="10"/>
              </w:rPr>
            </w:pPr>
            <w:bookmarkStart w:id="0" w:name="_Hlk34233188"/>
            <w:r w:rsidRPr="00B43339">
              <w:rPr>
                <w:b/>
                <w:sz w:val="10"/>
                <w:szCs w:val="10"/>
              </w:rPr>
              <w:t>MECANISMO DE COBERTURA</w:t>
            </w:r>
          </w:p>
        </w:tc>
        <w:tc>
          <w:tcPr>
            <w:tcW w:w="0" w:type="auto"/>
            <w:shd w:val="clear" w:color="auto" w:fill="DDD9C3"/>
            <w:vAlign w:val="center"/>
          </w:tcPr>
          <w:p w14:paraId="524C98DD" w14:textId="77777777" w:rsidR="00172896" w:rsidRPr="00B43339" w:rsidRDefault="00172896" w:rsidP="00E43F49">
            <w:pPr>
              <w:jc w:val="both"/>
              <w:rPr>
                <w:b/>
                <w:sz w:val="10"/>
                <w:szCs w:val="10"/>
              </w:rPr>
            </w:pPr>
            <w:r w:rsidRPr="00B43339">
              <w:rPr>
                <w:b/>
                <w:sz w:val="10"/>
                <w:szCs w:val="10"/>
              </w:rPr>
              <w:t>CLASE DE RIESGO</w:t>
            </w:r>
          </w:p>
        </w:tc>
        <w:tc>
          <w:tcPr>
            <w:tcW w:w="1687" w:type="dxa"/>
            <w:shd w:val="clear" w:color="auto" w:fill="DDD9C3"/>
            <w:vAlign w:val="center"/>
          </w:tcPr>
          <w:p w14:paraId="5F91403B" w14:textId="77777777" w:rsidR="00172896" w:rsidRPr="00B43339" w:rsidRDefault="00172896" w:rsidP="00E43F49">
            <w:pPr>
              <w:jc w:val="both"/>
              <w:rPr>
                <w:b/>
                <w:sz w:val="10"/>
                <w:szCs w:val="10"/>
              </w:rPr>
            </w:pPr>
            <w:r w:rsidRPr="00B43339">
              <w:rPr>
                <w:b/>
                <w:sz w:val="10"/>
                <w:szCs w:val="10"/>
              </w:rPr>
              <w:t>TIPIFICACIÓN DE LOS RIESGOS</w:t>
            </w:r>
          </w:p>
        </w:tc>
        <w:tc>
          <w:tcPr>
            <w:tcW w:w="1515" w:type="dxa"/>
            <w:shd w:val="clear" w:color="auto" w:fill="DDD9C3"/>
            <w:vAlign w:val="center"/>
          </w:tcPr>
          <w:p w14:paraId="625A117D" w14:textId="77777777" w:rsidR="00172896" w:rsidRPr="00B43339" w:rsidRDefault="00172896" w:rsidP="00E43F49">
            <w:pPr>
              <w:jc w:val="both"/>
              <w:rPr>
                <w:b/>
                <w:sz w:val="10"/>
                <w:szCs w:val="10"/>
              </w:rPr>
            </w:pPr>
            <w:r w:rsidRPr="00B43339">
              <w:rPr>
                <w:b/>
                <w:sz w:val="10"/>
                <w:szCs w:val="10"/>
              </w:rPr>
              <w:t>ESTIMACIÓN DEL RIESGO</w:t>
            </w:r>
          </w:p>
        </w:tc>
        <w:tc>
          <w:tcPr>
            <w:tcW w:w="1570" w:type="dxa"/>
            <w:shd w:val="clear" w:color="auto" w:fill="DDD9C3"/>
            <w:vAlign w:val="center"/>
          </w:tcPr>
          <w:p w14:paraId="345DE47E" w14:textId="77777777" w:rsidR="00172896" w:rsidRPr="00B43339" w:rsidRDefault="00172896" w:rsidP="00E43F49">
            <w:pPr>
              <w:jc w:val="both"/>
              <w:rPr>
                <w:b/>
                <w:sz w:val="10"/>
                <w:szCs w:val="10"/>
              </w:rPr>
            </w:pPr>
            <w:r w:rsidRPr="00B43339">
              <w:rPr>
                <w:b/>
                <w:sz w:val="10"/>
                <w:szCs w:val="10"/>
              </w:rPr>
              <w:t>ASIGNACIÓN DEL RIESGO</w:t>
            </w:r>
          </w:p>
        </w:tc>
        <w:tc>
          <w:tcPr>
            <w:tcW w:w="0" w:type="auto"/>
            <w:shd w:val="clear" w:color="auto" w:fill="DDD9C3"/>
            <w:vAlign w:val="center"/>
          </w:tcPr>
          <w:p w14:paraId="111387D3" w14:textId="77777777" w:rsidR="00172896" w:rsidRPr="00B43339" w:rsidRDefault="00172896" w:rsidP="00E43F49">
            <w:pPr>
              <w:jc w:val="both"/>
              <w:rPr>
                <w:b/>
                <w:sz w:val="10"/>
                <w:szCs w:val="10"/>
              </w:rPr>
            </w:pPr>
            <w:r w:rsidRPr="00B43339">
              <w:rPr>
                <w:b/>
                <w:sz w:val="10"/>
                <w:szCs w:val="10"/>
              </w:rPr>
              <w:t>VIGENCIA</w:t>
            </w:r>
          </w:p>
        </w:tc>
        <w:tc>
          <w:tcPr>
            <w:tcW w:w="0" w:type="auto"/>
            <w:shd w:val="clear" w:color="auto" w:fill="DDD9C3"/>
            <w:vAlign w:val="center"/>
          </w:tcPr>
          <w:p w14:paraId="354E5928" w14:textId="77777777" w:rsidR="00172896" w:rsidRPr="00B43339" w:rsidRDefault="00172896" w:rsidP="00E43F49">
            <w:pPr>
              <w:jc w:val="both"/>
              <w:rPr>
                <w:b/>
                <w:sz w:val="10"/>
                <w:szCs w:val="10"/>
              </w:rPr>
            </w:pPr>
            <w:r w:rsidRPr="00B43339">
              <w:rPr>
                <w:b/>
                <w:sz w:val="10"/>
                <w:szCs w:val="10"/>
              </w:rPr>
              <w:t>JUSTIFICACIÓN COBERTURA / VIGENCIA</w:t>
            </w:r>
          </w:p>
        </w:tc>
      </w:tr>
      <w:tr w:rsidR="00172896" w:rsidRPr="00B43339" w14:paraId="02571099" w14:textId="77777777" w:rsidTr="00172896">
        <w:trPr>
          <w:trHeight w:val="873"/>
          <w:jc w:val="center"/>
        </w:trPr>
        <w:tc>
          <w:tcPr>
            <w:tcW w:w="0" w:type="auto"/>
            <w:shd w:val="clear" w:color="auto" w:fill="auto"/>
            <w:vAlign w:val="center"/>
          </w:tcPr>
          <w:p w14:paraId="57281C94" w14:textId="77777777" w:rsidR="00172896" w:rsidRPr="00B43339" w:rsidRDefault="00172896" w:rsidP="00801E3C">
            <w:pPr>
              <w:jc w:val="center"/>
              <w:rPr>
                <w:sz w:val="10"/>
                <w:szCs w:val="10"/>
              </w:rPr>
            </w:pPr>
            <w:r w:rsidRPr="00B43339">
              <w:rPr>
                <w:sz w:val="10"/>
                <w:szCs w:val="10"/>
              </w:rPr>
              <w:t>GARANTÍA UNICA</w:t>
            </w:r>
          </w:p>
        </w:tc>
        <w:tc>
          <w:tcPr>
            <w:tcW w:w="0" w:type="auto"/>
            <w:shd w:val="clear" w:color="auto" w:fill="auto"/>
            <w:vAlign w:val="center"/>
          </w:tcPr>
          <w:p w14:paraId="38DD3A80" w14:textId="77777777" w:rsidR="00172896" w:rsidRPr="00B43339" w:rsidRDefault="00172896" w:rsidP="00801E3C">
            <w:pPr>
              <w:jc w:val="center"/>
              <w:rPr>
                <w:sz w:val="10"/>
                <w:szCs w:val="10"/>
              </w:rPr>
            </w:pPr>
            <w:r w:rsidRPr="00B43339">
              <w:rPr>
                <w:sz w:val="10"/>
                <w:szCs w:val="10"/>
              </w:rPr>
              <w:t>RIESGO JURÍDICO</w:t>
            </w:r>
          </w:p>
        </w:tc>
        <w:tc>
          <w:tcPr>
            <w:tcW w:w="1687" w:type="dxa"/>
            <w:shd w:val="clear" w:color="auto" w:fill="auto"/>
            <w:vAlign w:val="center"/>
          </w:tcPr>
          <w:p w14:paraId="1A1A0716" w14:textId="77777777" w:rsidR="00172896" w:rsidRPr="00B43339" w:rsidRDefault="00172896" w:rsidP="00E43F49">
            <w:pPr>
              <w:jc w:val="both"/>
              <w:rPr>
                <w:sz w:val="10"/>
                <w:szCs w:val="10"/>
              </w:rPr>
            </w:pPr>
            <w:r w:rsidRPr="00B43339">
              <w:rPr>
                <w:sz w:val="10"/>
                <w:szCs w:val="10"/>
              </w:rPr>
              <w:t>CUMPLIMIENTO DEL CONTRATO.</w:t>
            </w:r>
          </w:p>
        </w:tc>
        <w:tc>
          <w:tcPr>
            <w:tcW w:w="1515" w:type="dxa"/>
            <w:shd w:val="clear" w:color="auto" w:fill="auto"/>
            <w:vAlign w:val="center"/>
          </w:tcPr>
          <w:p w14:paraId="738E8E83" w14:textId="77777777" w:rsidR="00172896" w:rsidRPr="00B43339" w:rsidRDefault="00172896" w:rsidP="00801E3C">
            <w:pPr>
              <w:jc w:val="center"/>
              <w:rPr>
                <w:sz w:val="10"/>
                <w:szCs w:val="10"/>
              </w:rPr>
            </w:pPr>
            <w:r w:rsidRPr="00B43339">
              <w:rPr>
                <w:sz w:val="10"/>
                <w:szCs w:val="10"/>
              </w:rPr>
              <w:t>VEINTE POR CIENTO (20%) DEL VALOR DEL CONTRATO</w:t>
            </w:r>
          </w:p>
        </w:tc>
        <w:tc>
          <w:tcPr>
            <w:tcW w:w="1570" w:type="dxa"/>
            <w:shd w:val="clear" w:color="auto" w:fill="auto"/>
            <w:vAlign w:val="center"/>
          </w:tcPr>
          <w:p w14:paraId="3EFE2848" w14:textId="77777777" w:rsidR="00172896" w:rsidRPr="00B43339" w:rsidRDefault="00172896" w:rsidP="00172896">
            <w:pPr>
              <w:jc w:val="center"/>
              <w:rPr>
                <w:sz w:val="10"/>
                <w:szCs w:val="10"/>
              </w:rPr>
            </w:pPr>
            <w:r w:rsidRPr="00B43339">
              <w:rPr>
                <w:sz w:val="10"/>
                <w:szCs w:val="10"/>
              </w:rPr>
              <w:t>CONTRATISTA</w:t>
            </w:r>
          </w:p>
        </w:tc>
        <w:tc>
          <w:tcPr>
            <w:tcW w:w="0" w:type="auto"/>
            <w:shd w:val="clear" w:color="auto" w:fill="auto"/>
            <w:vAlign w:val="center"/>
          </w:tcPr>
          <w:p w14:paraId="375C3330" w14:textId="77777777" w:rsidR="00172896" w:rsidRPr="00B43339" w:rsidRDefault="00172896" w:rsidP="00E43F49">
            <w:pPr>
              <w:jc w:val="both"/>
              <w:rPr>
                <w:sz w:val="10"/>
                <w:szCs w:val="10"/>
              </w:rPr>
            </w:pPr>
            <w:r w:rsidRPr="00B43339">
              <w:rPr>
                <w:sz w:val="10"/>
                <w:szCs w:val="10"/>
              </w:rPr>
              <w:t>VIGENTE POR UN TERMINO IGUAL A LA VIGENCIA DEL CONTRATO Y SESENTA (60) DÍAS CALENDARIO MAS</w:t>
            </w:r>
          </w:p>
        </w:tc>
        <w:tc>
          <w:tcPr>
            <w:tcW w:w="0" w:type="auto"/>
            <w:shd w:val="clear" w:color="auto" w:fill="auto"/>
          </w:tcPr>
          <w:p w14:paraId="67249AE4" w14:textId="77777777" w:rsidR="00172896" w:rsidRPr="00B43339" w:rsidRDefault="00172896" w:rsidP="00E43F49">
            <w:pPr>
              <w:jc w:val="both"/>
              <w:rPr>
                <w:sz w:val="10"/>
                <w:szCs w:val="10"/>
              </w:rPr>
            </w:pPr>
            <w:r w:rsidRPr="00B43339">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72896" w:rsidRPr="00B43339" w14:paraId="7D80004A" w14:textId="77777777" w:rsidTr="00172896">
        <w:trPr>
          <w:trHeight w:val="503"/>
          <w:jc w:val="center"/>
        </w:trPr>
        <w:tc>
          <w:tcPr>
            <w:tcW w:w="0" w:type="auto"/>
            <w:tcBorders>
              <w:bottom w:val="single" w:sz="4" w:space="0" w:color="000000"/>
            </w:tcBorders>
            <w:shd w:val="clear" w:color="auto" w:fill="auto"/>
            <w:vAlign w:val="center"/>
          </w:tcPr>
          <w:p w14:paraId="6124630B" w14:textId="77777777" w:rsidR="00172896" w:rsidRPr="00B43339" w:rsidRDefault="00172896" w:rsidP="00801E3C">
            <w:pPr>
              <w:jc w:val="center"/>
              <w:rPr>
                <w:sz w:val="10"/>
                <w:szCs w:val="10"/>
              </w:rPr>
            </w:pPr>
            <w:r w:rsidRPr="00B43339">
              <w:rPr>
                <w:sz w:val="10"/>
                <w:szCs w:val="10"/>
              </w:rPr>
              <w:t>GARANTÍA UNICA</w:t>
            </w:r>
          </w:p>
        </w:tc>
        <w:tc>
          <w:tcPr>
            <w:tcW w:w="0" w:type="auto"/>
            <w:tcBorders>
              <w:bottom w:val="single" w:sz="4" w:space="0" w:color="000000"/>
            </w:tcBorders>
            <w:shd w:val="clear" w:color="auto" w:fill="auto"/>
            <w:vAlign w:val="center"/>
          </w:tcPr>
          <w:p w14:paraId="4BF8964F" w14:textId="77777777" w:rsidR="00172896" w:rsidRPr="00B43339" w:rsidRDefault="00172896" w:rsidP="00801E3C">
            <w:pPr>
              <w:jc w:val="center"/>
              <w:rPr>
                <w:sz w:val="10"/>
                <w:szCs w:val="10"/>
              </w:rPr>
            </w:pPr>
            <w:r w:rsidRPr="00B43339">
              <w:rPr>
                <w:sz w:val="10"/>
                <w:szCs w:val="10"/>
              </w:rPr>
              <w:t>RIESGO OPERATIVO</w:t>
            </w:r>
          </w:p>
        </w:tc>
        <w:tc>
          <w:tcPr>
            <w:tcW w:w="1687" w:type="dxa"/>
            <w:tcBorders>
              <w:bottom w:val="single" w:sz="4" w:space="0" w:color="000000"/>
            </w:tcBorders>
            <w:shd w:val="clear" w:color="auto" w:fill="auto"/>
            <w:vAlign w:val="center"/>
          </w:tcPr>
          <w:p w14:paraId="1AAB221A" w14:textId="77777777" w:rsidR="00172896" w:rsidRPr="00B43339" w:rsidRDefault="00172896" w:rsidP="00E43F49">
            <w:pPr>
              <w:jc w:val="both"/>
              <w:rPr>
                <w:sz w:val="10"/>
                <w:szCs w:val="10"/>
              </w:rPr>
            </w:pPr>
            <w:r w:rsidRPr="00B43339">
              <w:rPr>
                <w:sz w:val="10"/>
                <w:szCs w:val="10"/>
              </w:rPr>
              <w:t>CALIDAD DE LOS BIENES Y/O SERVICIOS</w:t>
            </w:r>
          </w:p>
        </w:tc>
        <w:tc>
          <w:tcPr>
            <w:tcW w:w="1515" w:type="dxa"/>
            <w:tcBorders>
              <w:bottom w:val="single" w:sz="4" w:space="0" w:color="000000"/>
            </w:tcBorders>
            <w:shd w:val="clear" w:color="auto" w:fill="auto"/>
            <w:vAlign w:val="center"/>
          </w:tcPr>
          <w:p w14:paraId="32480B46" w14:textId="77777777" w:rsidR="00172896" w:rsidRPr="00B43339" w:rsidRDefault="00172896" w:rsidP="00801E3C">
            <w:pPr>
              <w:jc w:val="center"/>
              <w:rPr>
                <w:sz w:val="10"/>
                <w:szCs w:val="10"/>
              </w:rPr>
            </w:pPr>
            <w:r w:rsidRPr="00B43339">
              <w:rPr>
                <w:sz w:val="10"/>
                <w:szCs w:val="10"/>
              </w:rPr>
              <w:t>CINCUENTA POR CIENTO (50%) DEL VALOR DEL CONTRATO.</w:t>
            </w:r>
          </w:p>
        </w:tc>
        <w:tc>
          <w:tcPr>
            <w:tcW w:w="1570" w:type="dxa"/>
            <w:tcBorders>
              <w:bottom w:val="single" w:sz="4" w:space="0" w:color="000000"/>
            </w:tcBorders>
            <w:shd w:val="clear" w:color="auto" w:fill="auto"/>
            <w:vAlign w:val="center"/>
          </w:tcPr>
          <w:p w14:paraId="10E54F61" w14:textId="77777777" w:rsidR="00172896" w:rsidRPr="00B43339" w:rsidRDefault="00172896" w:rsidP="00172896">
            <w:pPr>
              <w:jc w:val="center"/>
              <w:rPr>
                <w:sz w:val="10"/>
                <w:szCs w:val="10"/>
              </w:rPr>
            </w:pPr>
            <w:r w:rsidRPr="00B43339">
              <w:rPr>
                <w:sz w:val="10"/>
                <w:szCs w:val="10"/>
              </w:rPr>
              <w:t>CONTRATISTA</w:t>
            </w:r>
          </w:p>
        </w:tc>
        <w:tc>
          <w:tcPr>
            <w:tcW w:w="0" w:type="auto"/>
            <w:tcBorders>
              <w:bottom w:val="single" w:sz="4" w:space="0" w:color="000000"/>
            </w:tcBorders>
            <w:shd w:val="clear" w:color="auto" w:fill="auto"/>
            <w:vAlign w:val="center"/>
          </w:tcPr>
          <w:p w14:paraId="4822F2A3" w14:textId="77777777" w:rsidR="00172896" w:rsidRPr="00B43339" w:rsidRDefault="00172896" w:rsidP="00E43F49">
            <w:pPr>
              <w:jc w:val="both"/>
              <w:rPr>
                <w:sz w:val="10"/>
                <w:szCs w:val="10"/>
              </w:rPr>
            </w:pPr>
            <w:r w:rsidRPr="00B43339">
              <w:rPr>
                <w:sz w:val="10"/>
                <w:szCs w:val="10"/>
              </w:rPr>
              <w:t>VIGENTE POR UN TERMINO IGUAL A LA VIGENCIA DEL CONTRATO Y UN (01) MÁS.</w:t>
            </w:r>
          </w:p>
        </w:tc>
        <w:tc>
          <w:tcPr>
            <w:tcW w:w="0" w:type="auto"/>
            <w:tcBorders>
              <w:bottom w:val="single" w:sz="4" w:space="0" w:color="000000"/>
            </w:tcBorders>
            <w:shd w:val="clear" w:color="auto" w:fill="auto"/>
            <w:vAlign w:val="center"/>
          </w:tcPr>
          <w:p w14:paraId="7FC32C1B" w14:textId="77777777" w:rsidR="00172896" w:rsidRPr="00B43339" w:rsidRDefault="00172896" w:rsidP="00E43F49">
            <w:pPr>
              <w:jc w:val="both"/>
              <w:rPr>
                <w:sz w:val="10"/>
                <w:szCs w:val="10"/>
              </w:rPr>
            </w:pPr>
            <w:r w:rsidRPr="00B43339">
              <w:rPr>
                <w:sz w:val="10"/>
                <w:szCs w:val="10"/>
              </w:rPr>
              <w:t>ESTE AMPARO CUBRIRÁ A LA ENTIDAD ESTATAL DE LOS PERJUICIOS IMPUTABLES AL CONTRATISTA GARANTIZADO, DERIVADOS DE LA MALA CALIDAD DEL BIEN Y/O SERVICIO, DE ACUERDO CON LAS ESPECIFICACIONES TÉCNICAS ESTABLECIDAS EN EL CONTRATO.</w:t>
            </w:r>
          </w:p>
        </w:tc>
      </w:tr>
      <w:tr w:rsidR="00172896" w:rsidRPr="00B43339" w14:paraId="3611A14B" w14:textId="77777777" w:rsidTr="00172896">
        <w:trPr>
          <w:trHeight w:val="480"/>
          <w:jc w:val="center"/>
        </w:trPr>
        <w:tc>
          <w:tcPr>
            <w:tcW w:w="0" w:type="auto"/>
            <w:tcBorders>
              <w:bottom w:val="single" w:sz="4" w:space="0" w:color="auto"/>
            </w:tcBorders>
            <w:shd w:val="clear" w:color="auto" w:fill="auto"/>
            <w:vAlign w:val="center"/>
          </w:tcPr>
          <w:p w14:paraId="32981A15" w14:textId="77777777" w:rsidR="00172896" w:rsidRPr="00B43339" w:rsidRDefault="00172896" w:rsidP="00801E3C">
            <w:pPr>
              <w:jc w:val="center"/>
              <w:rPr>
                <w:sz w:val="10"/>
                <w:szCs w:val="10"/>
              </w:rPr>
            </w:pPr>
            <w:r w:rsidRPr="00B43339">
              <w:rPr>
                <w:sz w:val="10"/>
                <w:szCs w:val="10"/>
              </w:rPr>
              <w:t>GARANTÍA UNICA</w:t>
            </w:r>
          </w:p>
        </w:tc>
        <w:tc>
          <w:tcPr>
            <w:tcW w:w="0" w:type="auto"/>
            <w:tcBorders>
              <w:bottom w:val="single" w:sz="4" w:space="0" w:color="auto"/>
            </w:tcBorders>
            <w:shd w:val="clear" w:color="auto" w:fill="auto"/>
            <w:vAlign w:val="center"/>
          </w:tcPr>
          <w:p w14:paraId="102D7392" w14:textId="77777777" w:rsidR="00172896" w:rsidRPr="00B43339" w:rsidRDefault="00172896" w:rsidP="00801E3C">
            <w:pPr>
              <w:jc w:val="center"/>
              <w:rPr>
                <w:sz w:val="10"/>
                <w:szCs w:val="10"/>
              </w:rPr>
            </w:pPr>
            <w:r w:rsidRPr="00B43339">
              <w:rPr>
                <w:sz w:val="10"/>
                <w:szCs w:val="10"/>
              </w:rPr>
              <w:t>RIESGO JURÍDICO</w:t>
            </w:r>
          </w:p>
        </w:tc>
        <w:tc>
          <w:tcPr>
            <w:tcW w:w="1687" w:type="dxa"/>
            <w:tcBorders>
              <w:bottom w:val="single" w:sz="4" w:space="0" w:color="auto"/>
            </w:tcBorders>
            <w:shd w:val="clear" w:color="auto" w:fill="auto"/>
            <w:vAlign w:val="center"/>
          </w:tcPr>
          <w:p w14:paraId="3AB756A5" w14:textId="77777777" w:rsidR="00172896" w:rsidRPr="00B43339" w:rsidRDefault="00172896" w:rsidP="00E43F49">
            <w:pPr>
              <w:jc w:val="both"/>
              <w:rPr>
                <w:sz w:val="10"/>
                <w:szCs w:val="10"/>
              </w:rPr>
            </w:pPr>
            <w:r w:rsidRPr="00B43339">
              <w:rPr>
                <w:sz w:val="10"/>
                <w:szCs w:val="10"/>
              </w:rPr>
              <w:t>PAGO DE SALARIOS PRESTACIONES E INDEMNIZACIONES LABORALES.</w:t>
            </w:r>
          </w:p>
        </w:tc>
        <w:tc>
          <w:tcPr>
            <w:tcW w:w="1515" w:type="dxa"/>
            <w:tcBorders>
              <w:bottom w:val="single" w:sz="4" w:space="0" w:color="auto"/>
            </w:tcBorders>
            <w:shd w:val="clear" w:color="auto" w:fill="auto"/>
            <w:vAlign w:val="center"/>
          </w:tcPr>
          <w:p w14:paraId="2683D108" w14:textId="77777777" w:rsidR="00172896" w:rsidRPr="00B43339" w:rsidRDefault="00172896" w:rsidP="00801E3C">
            <w:pPr>
              <w:jc w:val="center"/>
              <w:rPr>
                <w:sz w:val="10"/>
                <w:szCs w:val="10"/>
              </w:rPr>
            </w:pPr>
            <w:r w:rsidRPr="00B43339">
              <w:rPr>
                <w:sz w:val="10"/>
                <w:szCs w:val="10"/>
              </w:rPr>
              <w:t>CINCO POR CIENTO (5%) DEL VALOR DEL CONTRATO.</w:t>
            </w:r>
          </w:p>
        </w:tc>
        <w:tc>
          <w:tcPr>
            <w:tcW w:w="1570" w:type="dxa"/>
            <w:tcBorders>
              <w:bottom w:val="single" w:sz="4" w:space="0" w:color="auto"/>
            </w:tcBorders>
            <w:shd w:val="clear" w:color="auto" w:fill="auto"/>
            <w:vAlign w:val="center"/>
          </w:tcPr>
          <w:p w14:paraId="29F6F89F" w14:textId="77777777" w:rsidR="00172896" w:rsidRPr="00B43339" w:rsidRDefault="00172896" w:rsidP="00172896">
            <w:pPr>
              <w:jc w:val="center"/>
              <w:rPr>
                <w:sz w:val="10"/>
                <w:szCs w:val="10"/>
              </w:rPr>
            </w:pPr>
            <w:r w:rsidRPr="00B43339">
              <w:rPr>
                <w:sz w:val="10"/>
                <w:szCs w:val="10"/>
              </w:rPr>
              <w:t>CONTRATISTA</w:t>
            </w:r>
          </w:p>
        </w:tc>
        <w:tc>
          <w:tcPr>
            <w:tcW w:w="0" w:type="auto"/>
            <w:tcBorders>
              <w:bottom w:val="single" w:sz="4" w:space="0" w:color="auto"/>
            </w:tcBorders>
            <w:shd w:val="clear" w:color="auto" w:fill="auto"/>
            <w:vAlign w:val="center"/>
          </w:tcPr>
          <w:p w14:paraId="02ACC801" w14:textId="77777777" w:rsidR="00172896" w:rsidRPr="00B43339" w:rsidRDefault="00172896" w:rsidP="00E43F49">
            <w:pPr>
              <w:jc w:val="both"/>
              <w:rPr>
                <w:sz w:val="10"/>
                <w:szCs w:val="10"/>
              </w:rPr>
            </w:pPr>
            <w:r w:rsidRPr="00B43339">
              <w:rPr>
                <w:sz w:val="10"/>
                <w:szCs w:val="10"/>
              </w:rPr>
              <w:t>VIGENTE POR UN TERMINO IGUAL A LA VIGENCIA DEL CONTRATO Y UN (03) AÑOS MAS</w:t>
            </w:r>
          </w:p>
        </w:tc>
        <w:tc>
          <w:tcPr>
            <w:tcW w:w="0" w:type="auto"/>
            <w:tcBorders>
              <w:bottom w:val="single" w:sz="4" w:space="0" w:color="auto"/>
            </w:tcBorders>
            <w:shd w:val="clear" w:color="auto" w:fill="auto"/>
          </w:tcPr>
          <w:p w14:paraId="3981727B" w14:textId="77777777" w:rsidR="00172896" w:rsidRPr="00B43339" w:rsidRDefault="00172896" w:rsidP="00E43F49">
            <w:pPr>
              <w:jc w:val="both"/>
              <w:rPr>
                <w:sz w:val="10"/>
                <w:szCs w:val="10"/>
              </w:rPr>
            </w:pPr>
            <w:r w:rsidRPr="00B43339">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72896" w:rsidRPr="00B43339" w14:paraId="7CF1EEB1" w14:textId="77777777" w:rsidTr="00172896">
        <w:trPr>
          <w:trHeight w:val="9"/>
          <w:jc w:val="center"/>
        </w:trPr>
        <w:tc>
          <w:tcPr>
            <w:tcW w:w="0" w:type="auto"/>
            <w:tcBorders>
              <w:top w:val="single" w:sz="4" w:space="0" w:color="auto"/>
            </w:tcBorders>
            <w:shd w:val="clear" w:color="auto" w:fill="auto"/>
            <w:vAlign w:val="center"/>
          </w:tcPr>
          <w:p w14:paraId="5D658519" w14:textId="77777777" w:rsidR="00172896" w:rsidRPr="00B43339" w:rsidRDefault="00172896" w:rsidP="00801E3C">
            <w:pPr>
              <w:tabs>
                <w:tab w:val="left" w:pos="0"/>
              </w:tabs>
              <w:jc w:val="center"/>
              <w:rPr>
                <w:sz w:val="10"/>
                <w:szCs w:val="10"/>
              </w:rPr>
            </w:pPr>
            <w:r w:rsidRPr="00B43339">
              <w:rPr>
                <w:sz w:val="10"/>
                <w:szCs w:val="10"/>
              </w:rPr>
              <w:t>GARANTÍA ÚNICA</w:t>
            </w:r>
          </w:p>
        </w:tc>
        <w:tc>
          <w:tcPr>
            <w:tcW w:w="0" w:type="auto"/>
            <w:tcBorders>
              <w:top w:val="single" w:sz="4" w:space="0" w:color="auto"/>
            </w:tcBorders>
            <w:shd w:val="clear" w:color="auto" w:fill="auto"/>
            <w:vAlign w:val="center"/>
          </w:tcPr>
          <w:p w14:paraId="1AAFFB88" w14:textId="058D7028" w:rsidR="00172896" w:rsidRPr="00B43339" w:rsidRDefault="00172896" w:rsidP="00801E3C">
            <w:pPr>
              <w:tabs>
                <w:tab w:val="left" w:pos="0"/>
              </w:tabs>
              <w:jc w:val="center"/>
              <w:rPr>
                <w:sz w:val="10"/>
                <w:szCs w:val="10"/>
              </w:rPr>
            </w:pPr>
            <w:r w:rsidRPr="00B43339">
              <w:rPr>
                <w:sz w:val="10"/>
                <w:szCs w:val="10"/>
              </w:rPr>
              <w:t>RIESGO FINANCIERO</w:t>
            </w:r>
          </w:p>
        </w:tc>
        <w:tc>
          <w:tcPr>
            <w:tcW w:w="1687" w:type="dxa"/>
            <w:tcBorders>
              <w:top w:val="single" w:sz="4" w:space="0" w:color="auto"/>
            </w:tcBorders>
            <w:shd w:val="clear" w:color="auto" w:fill="auto"/>
            <w:vAlign w:val="center"/>
          </w:tcPr>
          <w:p w14:paraId="6C515603" w14:textId="77777777" w:rsidR="00172896" w:rsidRPr="00B43339" w:rsidRDefault="00172896" w:rsidP="00E43F49">
            <w:pPr>
              <w:tabs>
                <w:tab w:val="left" w:pos="0"/>
              </w:tabs>
              <w:jc w:val="both"/>
              <w:rPr>
                <w:sz w:val="10"/>
                <w:szCs w:val="10"/>
              </w:rPr>
            </w:pPr>
            <w:r w:rsidRPr="00B43339">
              <w:rPr>
                <w:sz w:val="10"/>
                <w:szCs w:val="10"/>
              </w:rPr>
              <w:t>DAÑOS A TERCEROS POR RESPONSABILIDAD CIVIL EXTRA-CONTRACTUAL POR LA EJECUCIÓN DE LOS C</w:t>
            </w:r>
            <w:r w:rsidRPr="00B43339">
              <w:rPr>
                <w:sz w:val="10"/>
                <w:szCs w:val="10"/>
                <w:u w:val="single"/>
              </w:rPr>
              <w:t>ONTRATOS DE OBRA</w:t>
            </w:r>
            <w:r w:rsidRPr="00B43339">
              <w:rPr>
                <w:sz w:val="10"/>
                <w:szCs w:val="10"/>
              </w:rPr>
              <w:t>.</w:t>
            </w:r>
          </w:p>
        </w:tc>
        <w:tc>
          <w:tcPr>
            <w:tcW w:w="1515" w:type="dxa"/>
            <w:tcBorders>
              <w:top w:val="single" w:sz="4" w:space="0" w:color="auto"/>
            </w:tcBorders>
            <w:shd w:val="clear" w:color="auto" w:fill="auto"/>
            <w:vAlign w:val="center"/>
          </w:tcPr>
          <w:p w14:paraId="075DA77B" w14:textId="77777777" w:rsidR="00172896" w:rsidRPr="00B43339" w:rsidRDefault="00172896" w:rsidP="00E43F49">
            <w:pPr>
              <w:tabs>
                <w:tab w:val="left" w:pos="0"/>
              </w:tabs>
              <w:jc w:val="center"/>
              <w:rPr>
                <w:sz w:val="10"/>
                <w:szCs w:val="10"/>
              </w:rPr>
            </w:pPr>
            <w:r w:rsidRPr="00B43339">
              <w:rPr>
                <w:sz w:val="10"/>
                <w:szCs w:val="10"/>
              </w:rPr>
              <w:t xml:space="preserve">CINCO POR CIENTO (5%) DEL VALOR TOTAL DEL CONTRATO </w:t>
            </w:r>
          </w:p>
        </w:tc>
        <w:tc>
          <w:tcPr>
            <w:tcW w:w="1570" w:type="dxa"/>
            <w:tcBorders>
              <w:top w:val="single" w:sz="4" w:space="0" w:color="auto"/>
            </w:tcBorders>
            <w:shd w:val="clear" w:color="auto" w:fill="auto"/>
            <w:vAlign w:val="center"/>
          </w:tcPr>
          <w:p w14:paraId="2EEECCDC" w14:textId="77777777" w:rsidR="00172896" w:rsidRPr="00B43339" w:rsidRDefault="00172896" w:rsidP="00172896">
            <w:pPr>
              <w:tabs>
                <w:tab w:val="left" w:pos="0"/>
              </w:tabs>
              <w:jc w:val="center"/>
              <w:rPr>
                <w:sz w:val="10"/>
                <w:szCs w:val="10"/>
              </w:rPr>
            </w:pPr>
            <w:r w:rsidRPr="00B43339">
              <w:rPr>
                <w:sz w:val="10"/>
                <w:szCs w:val="10"/>
              </w:rPr>
              <w:t>CONTRATI</w:t>
            </w:r>
            <w:bookmarkStart w:id="1" w:name="_GoBack"/>
            <w:r w:rsidRPr="00B43339">
              <w:rPr>
                <w:sz w:val="10"/>
                <w:szCs w:val="10"/>
              </w:rPr>
              <w:t>S</w:t>
            </w:r>
            <w:bookmarkEnd w:id="1"/>
            <w:r w:rsidRPr="00B43339">
              <w:rPr>
                <w:sz w:val="10"/>
                <w:szCs w:val="10"/>
              </w:rPr>
              <w:t>TA</w:t>
            </w:r>
          </w:p>
        </w:tc>
        <w:tc>
          <w:tcPr>
            <w:tcW w:w="0" w:type="auto"/>
            <w:tcBorders>
              <w:top w:val="single" w:sz="4" w:space="0" w:color="auto"/>
            </w:tcBorders>
            <w:shd w:val="clear" w:color="auto" w:fill="auto"/>
            <w:vAlign w:val="center"/>
          </w:tcPr>
          <w:p w14:paraId="1A35F016" w14:textId="77777777" w:rsidR="00172896" w:rsidRPr="00B43339" w:rsidRDefault="00172896" w:rsidP="00E43F49">
            <w:pPr>
              <w:tabs>
                <w:tab w:val="left" w:pos="0"/>
              </w:tabs>
              <w:rPr>
                <w:sz w:val="10"/>
                <w:szCs w:val="10"/>
              </w:rPr>
            </w:pPr>
          </w:p>
          <w:p w14:paraId="22483F81" w14:textId="77777777" w:rsidR="00172896" w:rsidRPr="00B43339" w:rsidRDefault="00172896" w:rsidP="00E43F49">
            <w:pPr>
              <w:tabs>
                <w:tab w:val="left" w:pos="0"/>
              </w:tabs>
              <w:rPr>
                <w:sz w:val="10"/>
                <w:szCs w:val="10"/>
              </w:rPr>
            </w:pPr>
            <w:r w:rsidRPr="00B43339">
              <w:rPr>
                <w:sz w:val="10"/>
                <w:szCs w:val="10"/>
              </w:rPr>
              <w:t>VIGENTE POR EL TÉRMINO DE LA VIGENCIA DEL CONTRATO Y SEIS (06) MESES MAS.</w:t>
            </w:r>
          </w:p>
        </w:tc>
        <w:tc>
          <w:tcPr>
            <w:tcW w:w="0" w:type="auto"/>
            <w:tcBorders>
              <w:top w:val="single" w:sz="4" w:space="0" w:color="auto"/>
            </w:tcBorders>
            <w:shd w:val="clear" w:color="auto" w:fill="auto"/>
            <w:vAlign w:val="center"/>
          </w:tcPr>
          <w:p w14:paraId="48B90497" w14:textId="77777777" w:rsidR="00172896" w:rsidRPr="00B43339" w:rsidRDefault="00172896" w:rsidP="00E43F49">
            <w:pPr>
              <w:tabs>
                <w:tab w:val="left" w:pos="426"/>
              </w:tabs>
              <w:jc w:val="both"/>
              <w:rPr>
                <w:rFonts w:eastAsia="MS Mincho"/>
                <w:sz w:val="10"/>
                <w:szCs w:val="10"/>
              </w:rPr>
            </w:pPr>
            <w:r w:rsidRPr="00B43339">
              <w:rPr>
                <w:rFonts w:eastAsia="MS Mincho"/>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bookmarkEnd w:id="0"/>
    </w:tbl>
    <w:p w14:paraId="02FE81D4" w14:textId="78C76393" w:rsidR="00700C2A" w:rsidRDefault="00700C2A" w:rsidP="00930DBD">
      <w:pPr>
        <w:tabs>
          <w:tab w:val="center" w:pos="4991"/>
        </w:tabs>
        <w:jc w:val="center"/>
        <w:rPr>
          <w:b/>
          <w:color w:val="FF0000"/>
        </w:rPr>
      </w:pPr>
    </w:p>
    <w:p w14:paraId="535343A2" w14:textId="77777777" w:rsidR="00930DBD" w:rsidRPr="004170CD" w:rsidRDefault="00930DBD" w:rsidP="00930DBD">
      <w:pPr>
        <w:tabs>
          <w:tab w:val="center" w:pos="4991"/>
        </w:tabs>
        <w:jc w:val="center"/>
        <w:rPr>
          <w:b/>
        </w:rPr>
      </w:pPr>
      <w:r w:rsidRPr="004170CD">
        <w:rPr>
          <w:b/>
        </w:rPr>
        <w:t>CLAUSULAS SANCIONATORIAS</w:t>
      </w:r>
    </w:p>
    <w:p w14:paraId="3C5672E5" w14:textId="77777777" w:rsidR="00930DBD" w:rsidRPr="004170CD" w:rsidRDefault="00930DBD" w:rsidP="00930DBD">
      <w:pPr>
        <w:tabs>
          <w:tab w:val="center" w:pos="4991"/>
        </w:tabs>
        <w:jc w:val="center"/>
        <w:rPr>
          <w:b/>
        </w:rPr>
      </w:pPr>
    </w:p>
    <w:tbl>
      <w:tblPr>
        <w:tblW w:w="1063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3"/>
        <w:gridCol w:w="886"/>
        <w:gridCol w:w="1774"/>
        <w:gridCol w:w="1330"/>
        <w:gridCol w:w="1035"/>
        <w:gridCol w:w="2660"/>
        <w:gridCol w:w="1737"/>
      </w:tblGrid>
      <w:tr w:rsidR="00930DBD" w:rsidRPr="001D7838" w14:paraId="2648A355" w14:textId="77777777" w:rsidTr="00F83894">
        <w:trPr>
          <w:trHeight w:val="224"/>
        </w:trPr>
        <w:tc>
          <w:tcPr>
            <w:tcW w:w="12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829B40" w14:textId="77777777" w:rsidR="00930DBD" w:rsidRPr="001D7838" w:rsidRDefault="00930DBD" w:rsidP="00F83894">
            <w:pPr>
              <w:jc w:val="center"/>
              <w:rPr>
                <w:b/>
                <w:sz w:val="13"/>
                <w:szCs w:val="13"/>
              </w:rPr>
            </w:pPr>
            <w:r w:rsidRPr="001D7838">
              <w:rPr>
                <w:b/>
                <w:sz w:val="13"/>
                <w:szCs w:val="13"/>
              </w:rPr>
              <w:t>MECANISMO DE COBERTURA</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8ABAD8" w14:textId="77777777" w:rsidR="00930DBD" w:rsidRPr="001D7838" w:rsidRDefault="00930DBD" w:rsidP="00F83894">
            <w:pPr>
              <w:jc w:val="center"/>
              <w:rPr>
                <w:b/>
                <w:sz w:val="13"/>
                <w:szCs w:val="13"/>
              </w:rPr>
            </w:pPr>
            <w:r w:rsidRPr="001D7838">
              <w:rPr>
                <w:b/>
                <w:sz w:val="13"/>
                <w:szCs w:val="13"/>
              </w:rPr>
              <w:t>CLASE DE RIESGO</w:t>
            </w:r>
          </w:p>
        </w:tc>
        <w:tc>
          <w:tcPr>
            <w:tcW w:w="177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2ECD15" w14:textId="77777777" w:rsidR="00930DBD" w:rsidRPr="001D7838" w:rsidRDefault="00930DBD" w:rsidP="00F83894">
            <w:pPr>
              <w:jc w:val="center"/>
              <w:rPr>
                <w:b/>
                <w:sz w:val="13"/>
                <w:szCs w:val="13"/>
              </w:rPr>
            </w:pPr>
            <w:r w:rsidRPr="001D7838">
              <w:rPr>
                <w:b/>
                <w:sz w:val="13"/>
                <w:szCs w:val="13"/>
              </w:rPr>
              <w:t>TIPIFICACIÓN DE LOS RIESGOS</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7E6595" w14:textId="77777777" w:rsidR="00930DBD" w:rsidRPr="001D7838" w:rsidRDefault="00930DBD" w:rsidP="00F83894">
            <w:pPr>
              <w:jc w:val="center"/>
              <w:rPr>
                <w:b/>
                <w:sz w:val="13"/>
                <w:szCs w:val="13"/>
              </w:rPr>
            </w:pPr>
            <w:r w:rsidRPr="001D7838">
              <w:rPr>
                <w:b/>
                <w:sz w:val="13"/>
                <w:szCs w:val="13"/>
              </w:rPr>
              <w:t>ESTIMACIÓN DEL RIESGO</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0C05DA" w14:textId="77777777" w:rsidR="00930DBD" w:rsidRPr="001D7838" w:rsidRDefault="00930DBD" w:rsidP="00F83894">
            <w:pPr>
              <w:jc w:val="center"/>
              <w:rPr>
                <w:b/>
                <w:sz w:val="13"/>
                <w:szCs w:val="13"/>
              </w:rPr>
            </w:pPr>
            <w:r w:rsidRPr="001D7838">
              <w:rPr>
                <w:b/>
                <w:sz w:val="13"/>
                <w:szCs w:val="13"/>
              </w:rPr>
              <w:t>ASIGNACIÓN DEL RIESGO</w:t>
            </w:r>
          </w:p>
        </w:tc>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497ECC" w14:textId="77777777" w:rsidR="00930DBD" w:rsidRPr="001D7838" w:rsidRDefault="00930DBD" w:rsidP="00F83894">
            <w:pPr>
              <w:jc w:val="center"/>
              <w:rPr>
                <w:b/>
                <w:sz w:val="13"/>
                <w:szCs w:val="13"/>
              </w:rPr>
            </w:pPr>
            <w:r w:rsidRPr="001D7838">
              <w:rPr>
                <w:b/>
                <w:sz w:val="13"/>
                <w:szCs w:val="13"/>
              </w:rPr>
              <w:t>VIGENCIA</w:t>
            </w: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9222A9" w14:textId="77777777" w:rsidR="00930DBD" w:rsidRPr="001D7838" w:rsidRDefault="00930DBD" w:rsidP="00F83894">
            <w:pPr>
              <w:jc w:val="center"/>
              <w:rPr>
                <w:b/>
                <w:sz w:val="13"/>
                <w:szCs w:val="13"/>
              </w:rPr>
            </w:pPr>
            <w:r w:rsidRPr="001D7838">
              <w:rPr>
                <w:b/>
                <w:sz w:val="13"/>
                <w:szCs w:val="13"/>
              </w:rPr>
              <w:t>JUSTIFICACIÓN COBERTURA / VIGENCIA</w:t>
            </w:r>
          </w:p>
        </w:tc>
      </w:tr>
      <w:tr w:rsidR="00930DBD" w:rsidRPr="001D7838" w14:paraId="19F9793D" w14:textId="77777777" w:rsidTr="00F83894">
        <w:trPr>
          <w:trHeight w:val="1229"/>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4BAEC9F9" w14:textId="77777777" w:rsidR="00930DBD" w:rsidRPr="001D7838" w:rsidRDefault="00930DBD" w:rsidP="00F83894">
            <w:pPr>
              <w:jc w:val="center"/>
              <w:rPr>
                <w:sz w:val="13"/>
                <w:szCs w:val="13"/>
              </w:rPr>
            </w:pPr>
            <w:r w:rsidRPr="001D7838">
              <w:rPr>
                <w:sz w:val="13"/>
                <w:szCs w:val="13"/>
              </w:rPr>
              <w:t>Multa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0B8723FC" w14:textId="77777777" w:rsidR="00930DBD" w:rsidRPr="001D7838" w:rsidRDefault="00930DBD" w:rsidP="00F83894">
            <w:pPr>
              <w:jc w:val="center"/>
              <w:rPr>
                <w:sz w:val="13"/>
                <w:szCs w:val="13"/>
              </w:rPr>
            </w:pPr>
            <w:r w:rsidRPr="001D7838">
              <w:rPr>
                <w:sz w:val="13"/>
                <w:szCs w:val="13"/>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tcPr>
          <w:p w14:paraId="5A7C3BCF" w14:textId="77777777" w:rsidR="00930DBD" w:rsidRPr="001D7838" w:rsidRDefault="00930DBD" w:rsidP="00F83894">
            <w:pPr>
              <w:jc w:val="both"/>
              <w:rPr>
                <w:sz w:val="13"/>
                <w:szCs w:val="13"/>
              </w:rPr>
            </w:pPr>
            <w:r w:rsidRPr="001D7838">
              <w:rPr>
                <w:sz w:val="13"/>
                <w:szCs w:val="13"/>
              </w:rPr>
              <w:t>La no constitución dentro del término y en la forma prevista en el contrato o en alguno de sus modificatorios, a la póliza de garantía única.</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6B0F560E" w14:textId="77777777" w:rsidR="00930DBD" w:rsidRPr="001D7838" w:rsidRDefault="00930DBD" w:rsidP="00F83894">
            <w:pPr>
              <w:jc w:val="both"/>
              <w:rPr>
                <w:sz w:val="13"/>
                <w:szCs w:val="13"/>
              </w:rPr>
            </w:pPr>
            <w:r w:rsidRPr="001D7838">
              <w:rPr>
                <w:sz w:val="13"/>
                <w:szCs w:val="13"/>
              </w:rPr>
              <w:t>Multa cuyo valor se liquidará con base en un cero punto dos por ciento (0.2%) del valor del contrato.</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46653977" w14:textId="77777777" w:rsidR="00930DBD" w:rsidRPr="001D7838" w:rsidRDefault="00930DBD" w:rsidP="00F83894">
            <w:pPr>
              <w:jc w:val="both"/>
              <w:rPr>
                <w:sz w:val="13"/>
                <w:szCs w:val="13"/>
              </w:rPr>
            </w:pPr>
            <w:r w:rsidRPr="001D7838">
              <w:rPr>
                <w:sz w:val="13"/>
                <w:szCs w:val="13"/>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345A771A" w14:textId="77777777" w:rsidR="00930DBD" w:rsidRPr="001D7838" w:rsidRDefault="00930DBD" w:rsidP="00F83894">
            <w:pPr>
              <w:jc w:val="both"/>
              <w:rPr>
                <w:sz w:val="13"/>
                <w:szCs w:val="13"/>
              </w:rPr>
            </w:pPr>
            <w:r w:rsidRPr="001D7838">
              <w:rPr>
                <w:sz w:val="13"/>
                <w:szCs w:val="13"/>
              </w:rPr>
              <w:t>La multa se aplicará por cada día de retardo y hasta por diez (10) días calendario.</w:t>
            </w:r>
          </w:p>
        </w:tc>
        <w:tc>
          <w:tcPr>
            <w:tcW w:w="1737" w:type="dxa"/>
            <w:tcBorders>
              <w:top w:val="single" w:sz="4" w:space="0" w:color="000000"/>
              <w:left w:val="single" w:sz="4" w:space="0" w:color="000000"/>
              <w:bottom w:val="single" w:sz="4" w:space="0" w:color="000000"/>
              <w:right w:val="single" w:sz="4" w:space="0" w:color="000000"/>
            </w:tcBorders>
            <w:vAlign w:val="center"/>
          </w:tcPr>
          <w:p w14:paraId="0D97F75E" w14:textId="77777777" w:rsidR="00930DBD" w:rsidRPr="001D7838" w:rsidRDefault="00930DBD" w:rsidP="00F83894">
            <w:pPr>
              <w:jc w:val="both"/>
              <w:rPr>
                <w:sz w:val="13"/>
                <w:szCs w:val="13"/>
              </w:rPr>
            </w:pPr>
            <w:r w:rsidRPr="001D7838">
              <w:rPr>
                <w:sz w:val="13"/>
                <w:szCs w:val="13"/>
              </w:rPr>
              <w:t>Cuando el contratista no constituya dentro del término y en la forma prevista en el contrato o en alguno de sus modificatorios, a la póliza de garantía única.</w:t>
            </w:r>
          </w:p>
        </w:tc>
      </w:tr>
      <w:tr w:rsidR="00930DBD" w:rsidRPr="001D7838" w14:paraId="50589BA6" w14:textId="77777777" w:rsidTr="00F83894">
        <w:trPr>
          <w:trHeight w:val="448"/>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12ACD375" w14:textId="77777777" w:rsidR="00930DBD" w:rsidRPr="001D7838" w:rsidRDefault="00930DBD" w:rsidP="00F83894">
            <w:pPr>
              <w:jc w:val="center"/>
              <w:rPr>
                <w:sz w:val="13"/>
                <w:szCs w:val="13"/>
              </w:rPr>
            </w:pPr>
            <w:r w:rsidRPr="001D7838">
              <w:rPr>
                <w:sz w:val="13"/>
                <w:szCs w:val="13"/>
              </w:rPr>
              <w:t>Multa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0B38EF1F" w14:textId="77777777" w:rsidR="00930DBD" w:rsidRPr="001D7838" w:rsidRDefault="00930DBD" w:rsidP="00F83894">
            <w:pPr>
              <w:jc w:val="center"/>
              <w:rPr>
                <w:sz w:val="13"/>
                <w:szCs w:val="13"/>
              </w:rPr>
            </w:pPr>
            <w:r w:rsidRPr="001D7838">
              <w:rPr>
                <w:sz w:val="13"/>
                <w:szCs w:val="13"/>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hideMark/>
          </w:tcPr>
          <w:p w14:paraId="223A33E8" w14:textId="77777777" w:rsidR="00930DBD" w:rsidRPr="001D7838" w:rsidRDefault="00930DBD" w:rsidP="00F83894">
            <w:pPr>
              <w:jc w:val="both"/>
              <w:rPr>
                <w:sz w:val="13"/>
                <w:szCs w:val="13"/>
              </w:rPr>
            </w:pPr>
            <w:r w:rsidRPr="001D7838">
              <w:rPr>
                <w:sz w:val="13"/>
                <w:szCs w:val="13"/>
              </w:rPr>
              <w:t>Incumplimiento parcial.</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2DE6153D" w14:textId="77777777" w:rsidR="00930DBD" w:rsidRPr="001D7838" w:rsidRDefault="00930DBD" w:rsidP="00F83894">
            <w:pPr>
              <w:jc w:val="both"/>
              <w:rPr>
                <w:sz w:val="13"/>
                <w:szCs w:val="13"/>
              </w:rPr>
            </w:pPr>
            <w:r w:rsidRPr="001D7838">
              <w:rPr>
                <w:sz w:val="13"/>
                <w:szCs w:val="13"/>
              </w:rPr>
              <w:t>Multas cuyo valor se liquidará con base en un cero punto cinco por ciento (0.5%) del valor dejado de cumplir o entregar.</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6EC98359" w14:textId="77777777" w:rsidR="00930DBD" w:rsidRPr="001D7838" w:rsidRDefault="00930DBD" w:rsidP="00F83894">
            <w:pPr>
              <w:jc w:val="both"/>
              <w:rPr>
                <w:sz w:val="13"/>
                <w:szCs w:val="13"/>
              </w:rPr>
            </w:pPr>
            <w:r w:rsidRPr="001D7838">
              <w:rPr>
                <w:sz w:val="13"/>
                <w:szCs w:val="13"/>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43C0E465" w14:textId="77777777" w:rsidR="00930DBD" w:rsidRPr="001D7838" w:rsidRDefault="00930DBD" w:rsidP="00F83894">
            <w:pPr>
              <w:jc w:val="both"/>
              <w:rPr>
                <w:sz w:val="13"/>
                <w:szCs w:val="13"/>
              </w:rPr>
            </w:pPr>
            <w:r w:rsidRPr="001D7838">
              <w:rPr>
                <w:sz w:val="13"/>
                <w:szCs w:val="13"/>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737" w:type="dxa"/>
            <w:tcBorders>
              <w:top w:val="single" w:sz="4" w:space="0" w:color="000000"/>
              <w:left w:val="single" w:sz="4" w:space="0" w:color="000000"/>
              <w:bottom w:val="single" w:sz="4" w:space="0" w:color="000000"/>
              <w:right w:val="single" w:sz="4" w:space="0" w:color="000000"/>
            </w:tcBorders>
            <w:vAlign w:val="center"/>
            <w:hideMark/>
          </w:tcPr>
          <w:p w14:paraId="5A06C24B" w14:textId="77777777" w:rsidR="00930DBD" w:rsidRPr="001D7838" w:rsidRDefault="00930DBD" w:rsidP="00F83894">
            <w:pPr>
              <w:jc w:val="both"/>
              <w:rPr>
                <w:sz w:val="13"/>
                <w:szCs w:val="13"/>
              </w:rPr>
            </w:pPr>
            <w:r w:rsidRPr="001D7838">
              <w:rPr>
                <w:sz w:val="13"/>
                <w:szCs w:val="13"/>
              </w:rPr>
              <w:t>Ampara la mora o incumplimiento parcial de alguna obligación derivada del contrato por causas imputables al contratista.</w:t>
            </w:r>
          </w:p>
        </w:tc>
      </w:tr>
      <w:tr w:rsidR="00930DBD" w:rsidRPr="001D7838" w14:paraId="46C5AA91" w14:textId="77777777" w:rsidTr="00F83894">
        <w:trPr>
          <w:trHeight w:val="424"/>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7258186D" w14:textId="77777777" w:rsidR="00930DBD" w:rsidRPr="001D7838" w:rsidRDefault="00930DBD" w:rsidP="00F83894">
            <w:pPr>
              <w:jc w:val="center"/>
              <w:rPr>
                <w:sz w:val="13"/>
                <w:szCs w:val="13"/>
              </w:rPr>
            </w:pPr>
            <w:r w:rsidRPr="001D7838">
              <w:rPr>
                <w:sz w:val="13"/>
                <w:szCs w:val="13"/>
              </w:rPr>
              <w:t>Cláusula penal pecuniaria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38AE07BB" w14:textId="77777777" w:rsidR="00930DBD" w:rsidRPr="001D7838" w:rsidRDefault="00930DBD" w:rsidP="00F83894">
            <w:pPr>
              <w:jc w:val="center"/>
              <w:rPr>
                <w:sz w:val="13"/>
                <w:szCs w:val="13"/>
              </w:rPr>
            </w:pPr>
            <w:r w:rsidRPr="001D7838">
              <w:rPr>
                <w:sz w:val="13"/>
                <w:szCs w:val="13"/>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hideMark/>
          </w:tcPr>
          <w:p w14:paraId="076B6DC6" w14:textId="77777777" w:rsidR="00930DBD" w:rsidRPr="001D7838" w:rsidRDefault="00930DBD" w:rsidP="00F83894">
            <w:pPr>
              <w:jc w:val="both"/>
              <w:rPr>
                <w:sz w:val="13"/>
                <w:szCs w:val="13"/>
              </w:rPr>
            </w:pPr>
            <w:r w:rsidRPr="001D7838">
              <w:rPr>
                <w:sz w:val="13"/>
                <w:szCs w:val="13"/>
              </w:rPr>
              <w:t>Incumplimiento total.</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3F5EFA6E" w14:textId="77777777" w:rsidR="00930DBD" w:rsidRPr="001D7838" w:rsidRDefault="00930DBD" w:rsidP="00F83894">
            <w:pPr>
              <w:jc w:val="both"/>
              <w:rPr>
                <w:sz w:val="13"/>
                <w:szCs w:val="13"/>
              </w:rPr>
            </w:pPr>
            <w:r w:rsidRPr="001D7838">
              <w:rPr>
                <w:sz w:val="13"/>
                <w:szCs w:val="13"/>
              </w:rPr>
              <w:t>Veinte por ciento (20%) del valor total del contrato</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39BA1BF6" w14:textId="77777777" w:rsidR="00930DBD" w:rsidRPr="001D7838" w:rsidRDefault="00930DBD" w:rsidP="00F83894">
            <w:pPr>
              <w:jc w:val="both"/>
              <w:rPr>
                <w:sz w:val="13"/>
                <w:szCs w:val="13"/>
              </w:rPr>
            </w:pPr>
            <w:r w:rsidRPr="001D7838">
              <w:rPr>
                <w:sz w:val="13"/>
                <w:szCs w:val="13"/>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33CF8994" w14:textId="77777777" w:rsidR="00930DBD" w:rsidRPr="001D7838" w:rsidRDefault="00930DBD" w:rsidP="00F83894">
            <w:pPr>
              <w:jc w:val="both"/>
              <w:rPr>
                <w:sz w:val="13"/>
                <w:szCs w:val="13"/>
              </w:rPr>
            </w:pPr>
            <w:r w:rsidRPr="001D7838">
              <w:rPr>
                <w:sz w:val="13"/>
                <w:szCs w:val="13"/>
              </w:rPr>
              <w:t>El veinte por ciento (20%) del valor total del contrato cuando se trate de incumplimiento total del contrato y proporcional al incumplimiento parcial del contrato.</w:t>
            </w:r>
          </w:p>
        </w:tc>
        <w:tc>
          <w:tcPr>
            <w:tcW w:w="1737" w:type="dxa"/>
            <w:tcBorders>
              <w:top w:val="single" w:sz="4" w:space="0" w:color="000000"/>
              <w:left w:val="single" w:sz="4" w:space="0" w:color="000000"/>
              <w:bottom w:val="single" w:sz="4" w:space="0" w:color="000000"/>
              <w:right w:val="single" w:sz="4" w:space="0" w:color="000000"/>
            </w:tcBorders>
            <w:vAlign w:val="center"/>
            <w:hideMark/>
          </w:tcPr>
          <w:p w14:paraId="3BDDCB1B" w14:textId="77777777" w:rsidR="00930DBD" w:rsidRPr="001D7838" w:rsidRDefault="00930DBD" w:rsidP="00F83894">
            <w:pPr>
              <w:jc w:val="both"/>
              <w:rPr>
                <w:sz w:val="13"/>
                <w:szCs w:val="13"/>
              </w:rPr>
            </w:pPr>
            <w:r w:rsidRPr="001D7838">
              <w:rPr>
                <w:sz w:val="13"/>
                <w:szCs w:val="13"/>
              </w:rPr>
              <w:t>Ampara el incumplimiento parcial o definitivo del contrato por parte del contratista, se busca el pago parcial y definitivo de los perjuicios que se causen a la entidad.</w:t>
            </w:r>
          </w:p>
        </w:tc>
      </w:tr>
    </w:tbl>
    <w:p w14:paraId="3EC95B3E" w14:textId="77777777" w:rsidR="002D74D7" w:rsidRPr="00DA534C" w:rsidRDefault="002D74D7" w:rsidP="001D7838">
      <w:pPr>
        <w:pStyle w:val="NormalWeb"/>
        <w:spacing w:before="0" w:beforeAutospacing="0" w:after="0" w:afterAutospacing="0"/>
        <w:rPr>
          <w:color w:val="808080" w:themeColor="background1" w:themeShade="80"/>
        </w:rPr>
        <w:sectPr w:rsidR="002D74D7" w:rsidRPr="00DA534C"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AAC3CC" w14:textId="77777777" w:rsidR="00B176F6" w:rsidRDefault="00B176F6" w:rsidP="00B176F6">
      <w:pPr>
        <w:jc w:val="both"/>
        <w:rPr>
          <w:color w:val="808080" w:themeColor="background1" w:themeShade="80"/>
        </w:rPr>
      </w:pPr>
    </w:p>
    <w:p w14:paraId="2FFB0494" w14:textId="45835119" w:rsidR="00F6652E" w:rsidRDefault="00F6652E" w:rsidP="00F6652E">
      <w:pPr>
        <w:jc w:val="center"/>
        <w:rPr>
          <w:b/>
        </w:rPr>
      </w:pPr>
      <w:r w:rsidRPr="00B83E0E">
        <w:rPr>
          <w:b/>
        </w:rPr>
        <w:t>ANÁLISIS DEL RIESGO Y LA FORMA DE MITIGARLO</w:t>
      </w:r>
    </w:p>
    <w:p w14:paraId="59CB09F8" w14:textId="77777777" w:rsidR="00152C66" w:rsidRPr="00B83E0E" w:rsidRDefault="00152C66" w:rsidP="00F6652E">
      <w:pPr>
        <w:jc w:val="center"/>
        <w:rPr>
          <w:b/>
        </w:rPr>
      </w:pPr>
    </w:p>
    <w:p w14:paraId="4BEB674C" w14:textId="77777777" w:rsidR="00F6652E" w:rsidRPr="00B83E0E" w:rsidRDefault="00F6652E" w:rsidP="00F6652E">
      <w:pPr>
        <w:pStyle w:val="Prrafodelista"/>
        <w:ind w:left="0"/>
        <w:jc w:val="both"/>
        <w:rPr>
          <w:rFonts w:cs="Arial"/>
        </w:rPr>
      </w:pPr>
    </w:p>
    <w:tbl>
      <w:tblPr>
        <w:tblW w:w="56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9"/>
        <w:gridCol w:w="315"/>
        <w:gridCol w:w="216"/>
        <w:gridCol w:w="231"/>
        <w:gridCol w:w="216"/>
        <w:gridCol w:w="950"/>
        <w:gridCol w:w="640"/>
        <w:gridCol w:w="319"/>
        <w:gridCol w:w="213"/>
        <w:gridCol w:w="321"/>
        <w:gridCol w:w="319"/>
        <w:gridCol w:w="330"/>
        <w:gridCol w:w="1164"/>
        <w:gridCol w:w="427"/>
        <w:gridCol w:w="319"/>
        <w:gridCol w:w="427"/>
        <w:gridCol w:w="319"/>
        <w:gridCol w:w="640"/>
        <w:gridCol w:w="532"/>
        <w:gridCol w:w="535"/>
        <w:gridCol w:w="532"/>
        <w:gridCol w:w="532"/>
        <w:gridCol w:w="532"/>
        <w:gridCol w:w="640"/>
      </w:tblGrid>
      <w:tr w:rsidR="00D1298F" w:rsidRPr="0050063E" w14:paraId="0E528019" w14:textId="77777777" w:rsidTr="00E43F49">
        <w:trPr>
          <w:trHeight w:val="554"/>
          <w:jc w:val="center"/>
        </w:trPr>
        <w:tc>
          <w:tcPr>
            <w:tcW w:w="149" w:type="pct"/>
            <w:vMerge w:val="restart"/>
            <w:shd w:val="clear" w:color="auto" w:fill="3B3838" w:themeFill="background2" w:themeFillShade="40"/>
            <w:noWrap/>
            <w:vAlign w:val="center"/>
            <w:hideMark/>
          </w:tcPr>
          <w:p w14:paraId="09D7FAE7" w14:textId="77777777" w:rsidR="00D1298F" w:rsidRPr="0050063E" w:rsidRDefault="00D1298F" w:rsidP="00E43F49">
            <w:pPr>
              <w:jc w:val="center"/>
              <w:rPr>
                <w:b/>
                <w:bCs/>
                <w:sz w:val="12"/>
                <w:szCs w:val="12"/>
                <w:lang w:eastAsia="es-CO"/>
              </w:rPr>
            </w:pPr>
            <w:r w:rsidRPr="0050063E">
              <w:rPr>
                <w:b/>
                <w:bCs/>
                <w:sz w:val="12"/>
                <w:szCs w:val="12"/>
                <w:lang w:eastAsia="es-CO"/>
              </w:rPr>
              <w:t>No.</w:t>
            </w:r>
          </w:p>
        </w:tc>
        <w:tc>
          <w:tcPr>
            <w:tcW w:w="143" w:type="pct"/>
            <w:vMerge w:val="restart"/>
            <w:shd w:val="clear" w:color="auto" w:fill="3B3838" w:themeFill="background2" w:themeFillShade="40"/>
            <w:noWrap/>
            <w:textDirection w:val="btLr"/>
            <w:hideMark/>
          </w:tcPr>
          <w:p w14:paraId="3DC11AA1" w14:textId="77777777" w:rsidR="00D1298F" w:rsidRPr="0050063E" w:rsidRDefault="00D1298F" w:rsidP="00E43F49">
            <w:pPr>
              <w:jc w:val="center"/>
              <w:rPr>
                <w:b/>
                <w:bCs/>
                <w:sz w:val="12"/>
                <w:szCs w:val="12"/>
                <w:lang w:eastAsia="es-CO"/>
              </w:rPr>
            </w:pPr>
            <w:r w:rsidRPr="0050063E">
              <w:rPr>
                <w:b/>
                <w:bCs/>
                <w:sz w:val="12"/>
                <w:szCs w:val="12"/>
                <w:lang w:eastAsia="es-CO"/>
              </w:rPr>
              <w:t>Clase</w:t>
            </w:r>
          </w:p>
        </w:tc>
        <w:tc>
          <w:tcPr>
            <w:tcW w:w="98" w:type="pct"/>
            <w:vMerge w:val="restart"/>
            <w:shd w:val="clear" w:color="auto" w:fill="3B3838" w:themeFill="background2" w:themeFillShade="40"/>
            <w:noWrap/>
            <w:textDirection w:val="btLr"/>
            <w:hideMark/>
          </w:tcPr>
          <w:p w14:paraId="34275A7F" w14:textId="77777777" w:rsidR="00D1298F" w:rsidRPr="0050063E" w:rsidRDefault="00D1298F" w:rsidP="00E43F49">
            <w:pPr>
              <w:jc w:val="center"/>
              <w:rPr>
                <w:b/>
                <w:bCs/>
                <w:sz w:val="12"/>
                <w:szCs w:val="12"/>
                <w:lang w:eastAsia="es-CO"/>
              </w:rPr>
            </w:pPr>
            <w:r w:rsidRPr="0050063E">
              <w:rPr>
                <w:b/>
                <w:bCs/>
                <w:sz w:val="12"/>
                <w:szCs w:val="12"/>
                <w:lang w:eastAsia="es-CO"/>
              </w:rPr>
              <w:t>Fuente</w:t>
            </w:r>
          </w:p>
        </w:tc>
        <w:tc>
          <w:tcPr>
            <w:tcW w:w="105" w:type="pct"/>
            <w:vMerge w:val="restart"/>
            <w:shd w:val="clear" w:color="auto" w:fill="3B3838" w:themeFill="background2" w:themeFillShade="40"/>
            <w:noWrap/>
            <w:textDirection w:val="btLr"/>
            <w:hideMark/>
          </w:tcPr>
          <w:p w14:paraId="64C782F7" w14:textId="77777777" w:rsidR="00D1298F" w:rsidRPr="0050063E" w:rsidRDefault="00D1298F" w:rsidP="00E43F49">
            <w:pPr>
              <w:jc w:val="center"/>
              <w:rPr>
                <w:b/>
                <w:bCs/>
                <w:sz w:val="12"/>
                <w:szCs w:val="12"/>
                <w:lang w:eastAsia="es-CO"/>
              </w:rPr>
            </w:pPr>
            <w:r w:rsidRPr="0050063E">
              <w:rPr>
                <w:b/>
                <w:bCs/>
                <w:sz w:val="12"/>
                <w:szCs w:val="12"/>
                <w:lang w:eastAsia="es-CO"/>
              </w:rPr>
              <w:t>Etapa</w:t>
            </w:r>
          </w:p>
        </w:tc>
        <w:tc>
          <w:tcPr>
            <w:tcW w:w="98" w:type="pct"/>
            <w:vMerge w:val="restart"/>
            <w:shd w:val="clear" w:color="auto" w:fill="3B3838" w:themeFill="background2" w:themeFillShade="40"/>
            <w:noWrap/>
            <w:textDirection w:val="btLr"/>
            <w:hideMark/>
          </w:tcPr>
          <w:p w14:paraId="54F82CD9" w14:textId="77777777" w:rsidR="00D1298F" w:rsidRPr="0050063E" w:rsidRDefault="00D1298F" w:rsidP="00E43F49">
            <w:pPr>
              <w:jc w:val="center"/>
              <w:rPr>
                <w:b/>
                <w:bCs/>
                <w:sz w:val="12"/>
                <w:szCs w:val="12"/>
                <w:lang w:eastAsia="es-CO"/>
              </w:rPr>
            </w:pPr>
            <w:r w:rsidRPr="0050063E">
              <w:rPr>
                <w:b/>
                <w:bCs/>
                <w:sz w:val="12"/>
                <w:szCs w:val="12"/>
                <w:lang w:eastAsia="es-CO"/>
              </w:rPr>
              <w:t>Tipo</w:t>
            </w:r>
          </w:p>
        </w:tc>
        <w:tc>
          <w:tcPr>
            <w:tcW w:w="432" w:type="pct"/>
            <w:vMerge w:val="restart"/>
            <w:shd w:val="clear" w:color="auto" w:fill="3B3838" w:themeFill="background2" w:themeFillShade="40"/>
            <w:textDirection w:val="btLr"/>
            <w:vAlign w:val="center"/>
            <w:hideMark/>
          </w:tcPr>
          <w:p w14:paraId="4FDD68FB"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Descripción</w:t>
            </w:r>
          </w:p>
        </w:tc>
        <w:tc>
          <w:tcPr>
            <w:tcW w:w="291" w:type="pct"/>
            <w:vMerge w:val="restart"/>
            <w:shd w:val="clear" w:color="auto" w:fill="3B3838" w:themeFill="background2" w:themeFillShade="40"/>
            <w:textDirection w:val="btLr"/>
            <w:vAlign w:val="center"/>
            <w:hideMark/>
          </w:tcPr>
          <w:p w14:paraId="7C115174"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Consecuencia de la Ocurrencia del Evento</w:t>
            </w:r>
          </w:p>
        </w:tc>
        <w:tc>
          <w:tcPr>
            <w:tcW w:w="145" w:type="pct"/>
            <w:vMerge w:val="restart"/>
            <w:shd w:val="clear" w:color="auto" w:fill="3B3838" w:themeFill="background2" w:themeFillShade="40"/>
            <w:textDirection w:val="btLr"/>
            <w:vAlign w:val="bottom"/>
            <w:hideMark/>
          </w:tcPr>
          <w:p w14:paraId="3F6EBB0A" w14:textId="77777777" w:rsidR="00D1298F" w:rsidRPr="0050063E" w:rsidRDefault="00D1298F" w:rsidP="00E43F49">
            <w:pPr>
              <w:jc w:val="center"/>
              <w:rPr>
                <w:b/>
                <w:bCs/>
                <w:sz w:val="12"/>
                <w:szCs w:val="12"/>
                <w:lang w:eastAsia="es-CO"/>
              </w:rPr>
            </w:pPr>
            <w:r w:rsidRPr="0050063E">
              <w:rPr>
                <w:b/>
                <w:bCs/>
                <w:sz w:val="12"/>
                <w:szCs w:val="12"/>
                <w:lang w:eastAsia="es-CO"/>
              </w:rPr>
              <w:t>Probabilidad</w:t>
            </w:r>
          </w:p>
        </w:tc>
        <w:tc>
          <w:tcPr>
            <w:tcW w:w="97" w:type="pct"/>
            <w:vMerge w:val="restart"/>
            <w:shd w:val="clear" w:color="auto" w:fill="3B3838" w:themeFill="background2" w:themeFillShade="40"/>
            <w:noWrap/>
            <w:textDirection w:val="btLr"/>
            <w:vAlign w:val="bottom"/>
            <w:hideMark/>
          </w:tcPr>
          <w:p w14:paraId="160A37B1" w14:textId="77777777" w:rsidR="00D1298F" w:rsidRPr="0050063E" w:rsidRDefault="00D1298F" w:rsidP="00E43F49">
            <w:pPr>
              <w:jc w:val="center"/>
              <w:rPr>
                <w:b/>
                <w:bCs/>
                <w:sz w:val="12"/>
                <w:szCs w:val="12"/>
                <w:lang w:eastAsia="es-CO"/>
              </w:rPr>
            </w:pPr>
            <w:r w:rsidRPr="0050063E">
              <w:rPr>
                <w:b/>
                <w:bCs/>
                <w:sz w:val="12"/>
                <w:szCs w:val="12"/>
                <w:lang w:eastAsia="es-CO"/>
              </w:rPr>
              <w:t>Impacto</w:t>
            </w:r>
          </w:p>
        </w:tc>
        <w:tc>
          <w:tcPr>
            <w:tcW w:w="146" w:type="pct"/>
            <w:vMerge w:val="restart"/>
            <w:shd w:val="clear" w:color="auto" w:fill="3B3838" w:themeFill="background2" w:themeFillShade="40"/>
            <w:textDirection w:val="btLr"/>
            <w:vAlign w:val="bottom"/>
            <w:hideMark/>
          </w:tcPr>
          <w:p w14:paraId="2107389A" w14:textId="77777777" w:rsidR="00D1298F" w:rsidRPr="0050063E" w:rsidRDefault="00D1298F" w:rsidP="00E43F49">
            <w:pPr>
              <w:jc w:val="center"/>
              <w:rPr>
                <w:b/>
                <w:bCs/>
                <w:sz w:val="12"/>
                <w:szCs w:val="12"/>
                <w:lang w:eastAsia="es-CO"/>
              </w:rPr>
            </w:pPr>
            <w:r w:rsidRPr="0050063E">
              <w:rPr>
                <w:b/>
                <w:bCs/>
                <w:sz w:val="12"/>
                <w:szCs w:val="12"/>
                <w:lang w:eastAsia="es-CO"/>
              </w:rPr>
              <w:t>Calificación Total</w:t>
            </w:r>
          </w:p>
        </w:tc>
        <w:tc>
          <w:tcPr>
            <w:tcW w:w="145" w:type="pct"/>
            <w:vMerge w:val="restart"/>
            <w:shd w:val="clear" w:color="auto" w:fill="3B3838" w:themeFill="background2" w:themeFillShade="40"/>
            <w:noWrap/>
            <w:textDirection w:val="btLr"/>
            <w:vAlign w:val="bottom"/>
            <w:hideMark/>
          </w:tcPr>
          <w:p w14:paraId="2D13215F" w14:textId="77777777" w:rsidR="00D1298F" w:rsidRPr="0050063E" w:rsidRDefault="00D1298F" w:rsidP="00E43F49">
            <w:pPr>
              <w:jc w:val="center"/>
              <w:rPr>
                <w:b/>
                <w:bCs/>
                <w:sz w:val="12"/>
                <w:szCs w:val="12"/>
                <w:lang w:eastAsia="es-CO"/>
              </w:rPr>
            </w:pPr>
            <w:r w:rsidRPr="0050063E">
              <w:rPr>
                <w:b/>
                <w:bCs/>
                <w:sz w:val="12"/>
                <w:szCs w:val="12"/>
                <w:lang w:eastAsia="es-CO"/>
              </w:rPr>
              <w:t>Prioridad</w:t>
            </w:r>
          </w:p>
        </w:tc>
        <w:tc>
          <w:tcPr>
            <w:tcW w:w="150" w:type="pct"/>
            <w:vMerge w:val="restart"/>
            <w:shd w:val="clear" w:color="auto" w:fill="BFBFBF" w:themeFill="background1" w:themeFillShade="BF"/>
            <w:textDirection w:val="btLr"/>
            <w:vAlign w:val="bottom"/>
            <w:hideMark/>
          </w:tcPr>
          <w:p w14:paraId="51F4008B" w14:textId="77777777" w:rsidR="00D1298F" w:rsidRPr="0050063E" w:rsidRDefault="00D1298F" w:rsidP="00E43F49">
            <w:pPr>
              <w:jc w:val="center"/>
              <w:rPr>
                <w:b/>
                <w:bCs/>
                <w:sz w:val="12"/>
                <w:szCs w:val="12"/>
                <w:lang w:eastAsia="es-CO"/>
              </w:rPr>
            </w:pPr>
            <w:r w:rsidRPr="0050063E">
              <w:rPr>
                <w:b/>
                <w:bCs/>
                <w:sz w:val="12"/>
                <w:szCs w:val="12"/>
                <w:lang w:eastAsia="es-CO"/>
              </w:rPr>
              <w:t>¿A quién se le asigna el riesgo?</w:t>
            </w:r>
          </w:p>
        </w:tc>
        <w:tc>
          <w:tcPr>
            <w:tcW w:w="529" w:type="pct"/>
            <w:vMerge w:val="restart"/>
            <w:shd w:val="clear" w:color="auto" w:fill="BFBFBF" w:themeFill="background1" w:themeFillShade="BF"/>
            <w:textDirection w:val="btLr"/>
            <w:vAlign w:val="center"/>
            <w:hideMark/>
          </w:tcPr>
          <w:p w14:paraId="18C5B5D5"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Tratamiento controles a ser implementados</w:t>
            </w:r>
          </w:p>
        </w:tc>
        <w:tc>
          <w:tcPr>
            <w:tcW w:w="678" w:type="pct"/>
            <w:gridSpan w:val="4"/>
            <w:shd w:val="clear" w:color="auto" w:fill="BFBFBF" w:themeFill="background1" w:themeFillShade="BF"/>
            <w:vAlign w:val="center"/>
          </w:tcPr>
          <w:p w14:paraId="73DD5DFB" w14:textId="77777777" w:rsidR="00D1298F" w:rsidRPr="0050063E" w:rsidRDefault="00D1298F" w:rsidP="00E43F49">
            <w:pPr>
              <w:jc w:val="center"/>
              <w:rPr>
                <w:b/>
                <w:bCs/>
                <w:sz w:val="12"/>
                <w:szCs w:val="12"/>
                <w:lang w:eastAsia="es-CO"/>
              </w:rPr>
            </w:pPr>
            <w:r w:rsidRPr="0050063E">
              <w:rPr>
                <w:b/>
                <w:bCs/>
                <w:sz w:val="12"/>
                <w:szCs w:val="12"/>
                <w:lang w:eastAsia="es-CO"/>
              </w:rPr>
              <w:t>Impacto después del tratamiento</w:t>
            </w:r>
          </w:p>
        </w:tc>
        <w:tc>
          <w:tcPr>
            <w:tcW w:w="291" w:type="pct"/>
            <w:vMerge w:val="restart"/>
            <w:shd w:val="clear" w:color="auto" w:fill="BFBFBF" w:themeFill="background1" w:themeFillShade="BF"/>
            <w:textDirection w:val="btLr"/>
            <w:vAlign w:val="bottom"/>
            <w:hideMark/>
          </w:tcPr>
          <w:p w14:paraId="0E6B4978" w14:textId="77777777" w:rsidR="00D1298F" w:rsidRPr="0050063E" w:rsidRDefault="00D1298F" w:rsidP="00E43F49">
            <w:pPr>
              <w:jc w:val="center"/>
              <w:rPr>
                <w:b/>
                <w:bCs/>
                <w:sz w:val="12"/>
                <w:szCs w:val="12"/>
                <w:lang w:eastAsia="es-CO"/>
              </w:rPr>
            </w:pPr>
            <w:r w:rsidRPr="0050063E">
              <w:rPr>
                <w:b/>
                <w:bCs/>
                <w:sz w:val="12"/>
                <w:szCs w:val="12"/>
                <w:lang w:eastAsia="es-CO"/>
              </w:rPr>
              <w:t>Afecta la ejecución del contrato</w:t>
            </w:r>
          </w:p>
        </w:tc>
        <w:tc>
          <w:tcPr>
            <w:tcW w:w="242" w:type="pct"/>
            <w:vMerge w:val="restart"/>
            <w:shd w:val="clear" w:color="auto" w:fill="BFBFBF" w:themeFill="background1" w:themeFillShade="BF"/>
            <w:textDirection w:val="btLr"/>
            <w:vAlign w:val="center"/>
            <w:hideMark/>
          </w:tcPr>
          <w:p w14:paraId="44EE27A2"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¿Afecta el equilibrio económico del contrato?</w:t>
            </w:r>
          </w:p>
        </w:tc>
        <w:tc>
          <w:tcPr>
            <w:tcW w:w="243" w:type="pct"/>
            <w:vMerge w:val="restart"/>
            <w:shd w:val="clear" w:color="auto" w:fill="BFBFBF" w:themeFill="background1" w:themeFillShade="BF"/>
            <w:textDirection w:val="btLr"/>
            <w:vAlign w:val="center"/>
            <w:hideMark/>
          </w:tcPr>
          <w:p w14:paraId="7F733DAD"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Persona responsable por implementar el tratamiento</w:t>
            </w:r>
          </w:p>
        </w:tc>
        <w:tc>
          <w:tcPr>
            <w:tcW w:w="242" w:type="pct"/>
            <w:vMerge w:val="restart"/>
            <w:shd w:val="clear" w:color="auto" w:fill="BFBFBF" w:themeFill="background1" w:themeFillShade="BF"/>
            <w:textDirection w:val="btLr"/>
            <w:vAlign w:val="center"/>
            <w:hideMark/>
          </w:tcPr>
          <w:p w14:paraId="03120F29"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Fecha estimada en que se inicia el tratamiento</w:t>
            </w:r>
          </w:p>
        </w:tc>
        <w:tc>
          <w:tcPr>
            <w:tcW w:w="242" w:type="pct"/>
            <w:vMerge w:val="restart"/>
            <w:shd w:val="clear" w:color="auto" w:fill="BFBFBF" w:themeFill="background1" w:themeFillShade="BF"/>
            <w:textDirection w:val="btLr"/>
            <w:vAlign w:val="center"/>
            <w:hideMark/>
          </w:tcPr>
          <w:p w14:paraId="66DC4E5E"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Fecha estimada en que se complementa el tratamiento</w:t>
            </w:r>
          </w:p>
        </w:tc>
        <w:tc>
          <w:tcPr>
            <w:tcW w:w="533" w:type="pct"/>
            <w:gridSpan w:val="2"/>
            <w:shd w:val="clear" w:color="auto" w:fill="BFBFBF" w:themeFill="background1" w:themeFillShade="BF"/>
            <w:vAlign w:val="center"/>
            <w:hideMark/>
          </w:tcPr>
          <w:p w14:paraId="2CB74804" w14:textId="77777777" w:rsidR="00D1298F" w:rsidRPr="0050063E" w:rsidRDefault="00D1298F" w:rsidP="00E43F49">
            <w:pPr>
              <w:jc w:val="center"/>
              <w:rPr>
                <w:b/>
                <w:bCs/>
                <w:sz w:val="12"/>
                <w:szCs w:val="12"/>
                <w:lang w:eastAsia="es-CO"/>
              </w:rPr>
            </w:pPr>
            <w:r w:rsidRPr="0050063E">
              <w:rPr>
                <w:b/>
                <w:bCs/>
                <w:sz w:val="12"/>
                <w:szCs w:val="12"/>
                <w:lang w:eastAsia="es-CO"/>
              </w:rPr>
              <w:t>Monitoreo y Revisión</w:t>
            </w:r>
          </w:p>
        </w:tc>
      </w:tr>
      <w:tr w:rsidR="00D1298F" w:rsidRPr="0050063E" w14:paraId="6EF0C086" w14:textId="77777777" w:rsidTr="00E43F49">
        <w:trPr>
          <w:trHeight w:val="930"/>
          <w:jc w:val="center"/>
        </w:trPr>
        <w:tc>
          <w:tcPr>
            <w:tcW w:w="149" w:type="pct"/>
            <w:vMerge/>
            <w:shd w:val="clear" w:color="auto" w:fill="3B3838" w:themeFill="background2" w:themeFillShade="40"/>
            <w:noWrap/>
            <w:textDirection w:val="btLr"/>
            <w:vAlign w:val="bottom"/>
          </w:tcPr>
          <w:p w14:paraId="0E08ECDE" w14:textId="77777777" w:rsidR="00D1298F" w:rsidRPr="0050063E" w:rsidRDefault="00D1298F" w:rsidP="00E43F49">
            <w:pPr>
              <w:jc w:val="center"/>
              <w:rPr>
                <w:b/>
                <w:bCs/>
                <w:sz w:val="12"/>
                <w:szCs w:val="12"/>
                <w:lang w:eastAsia="es-CO"/>
              </w:rPr>
            </w:pPr>
          </w:p>
        </w:tc>
        <w:tc>
          <w:tcPr>
            <w:tcW w:w="143" w:type="pct"/>
            <w:vMerge/>
            <w:shd w:val="clear" w:color="auto" w:fill="3B3838" w:themeFill="background2" w:themeFillShade="40"/>
            <w:noWrap/>
            <w:textDirection w:val="btLr"/>
            <w:vAlign w:val="bottom"/>
          </w:tcPr>
          <w:p w14:paraId="0773B374" w14:textId="77777777" w:rsidR="00D1298F" w:rsidRPr="0050063E" w:rsidRDefault="00D1298F" w:rsidP="00E43F49">
            <w:pPr>
              <w:jc w:val="center"/>
              <w:rPr>
                <w:b/>
                <w:bCs/>
                <w:sz w:val="12"/>
                <w:szCs w:val="12"/>
                <w:lang w:eastAsia="es-CO"/>
              </w:rPr>
            </w:pPr>
          </w:p>
        </w:tc>
        <w:tc>
          <w:tcPr>
            <w:tcW w:w="98" w:type="pct"/>
            <w:vMerge/>
            <w:shd w:val="clear" w:color="auto" w:fill="3B3838" w:themeFill="background2" w:themeFillShade="40"/>
            <w:noWrap/>
            <w:textDirection w:val="btLr"/>
            <w:vAlign w:val="bottom"/>
          </w:tcPr>
          <w:p w14:paraId="7CB82275" w14:textId="77777777" w:rsidR="00D1298F" w:rsidRPr="0050063E" w:rsidRDefault="00D1298F" w:rsidP="00E43F49">
            <w:pPr>
              <w:jc w:val="center"/>
              <w:rPr>
                <w:b/>
                <w:bCs/>
                <w:sz w:val="12"/>
                <w:szCs w:val="12"/>
                <w:lang w:eastAsia="es-CO"/>
              </w:rPr>
            </w:pPr>
          </w:p>
        </w:tc>
        <w:tc>
          <w:tcPr>
            <w:tcW w:w="105" w:type="pct"/>
            <w:vMerge/>
            <w:shd w:val="clear" w:color="auto" w:fill="3B3838" w:themeFill="background2" w:themeFillShade="40"/>
            <w:noWrap/>
            <w:textDirection w:val="btLr"/>
            <w:vAlign w:val="bottom"/>
          </w:tcPr>
          <w:p w14:paraId="3F0EE0FC" w14:textId="77777777" w:rsidR="00D1298F" w:rsidRPr="0050063E" w:rsidRDefault="00D1298F" w:rsidP="00E43F49">
            <w:pPr>
              <w:jc w:val="center"/>
              <w:rPr>
                <w:b/>
                <w:bCs/>
                <w:sz w:val="12"/>
                <w:szCs w:val="12"/>
                <w:lang w:eastAsia="es-CO"/>
              </w:rPr>
            </w:pPr>
          </w:p>
        </w:tc>
        <w:tc>
          <w:tcPr>
            <w:tcW w:w="98" w:type="pct"/>
            <w:vMerge/>
            <w:shd w:val="clear" w:color="auto" w:fill="3B3838" w:themeFill="background2" w:themeFillShade="40"/>
            <w:noWrap/>
            <w:textDirection w:val="btLr"/>
            <w:vAlign w:val="bottom"/>
          </w:tcPr>
          <w:p w14:paraId="38D9EE67" w14:textId="77777777" w:rsidR="00D1298F" w:rsidRPr="0050063E" w:rsidRDefault="00D1298F" w:rsidP="00E43F49">
            <w:pPr>
              <w:jc w:val="center"/>
              <w:rPr>
                <w:b/>
                <w:bCs/>
                <w:sz w:val="12"/>
                <w:szCs w:val="12"/>
                <w:lang w:eastAsia="es-CO"/>
              </w:rPr>
            </w:pPr>
          </w:p>
        </w:tc>
        <w:tc>
          <w:tcPr>
            <w:tcW w:w="432" w:type="pct"/>
            <w:vMerge/>
            <w:shd w:val="clear" w:color="auto" w:fill="3B3838" w:themeFill="background2" w:themeFillShade="40"/>
            <w:vAlign w:val="center"/>
          </w:tcPr>
          <w:p w14:paraId="1B9BAA81" w14:textId="77777777" w:rsidR="00D1298F" w:rsidRPr="0050063E" w:rsidRDefault="00D1298F" w:rsidP="00E43F49">
            <w:pPr>
              <w:rPr>
                <w:b/>
                <w:bCs/>
                <w:sz w:val="12"/>
                <w:szCs w:val="12"/>
                <w:lang w:eastAsia="es-CO"/>
              </w:rPr>
            </w:pPr>
          </w:p>
        </w:tc>
        <w:tc>
          <w:tcPr>
            <w:tcW w:w="291" w:type="pct"/>
            <w:vMerge/>
            <w:shd w:val="clear" w:color="auto" w:fill="3B3838" w:themeFill="background2" w:themeFillShade="40"/>
            <w:vAlign w:val="center"/>
          </w:tcPr>
          <w:p w14:paraId="3DE8DC79" w14:textId="77777777" w:rsidR="00D1298F" w:rsidRPr="0050063E" w:rsidRDefault="00D1298F" w:rsidP="00E43F49">
            <w:pPr>
              <w:jc w:val="center"/>
              <w:rPr>
                <w:b/>
                <w:bCs/>
                <w:sz w:val="12"/>
                <w:szCs w:val="12"/>
                <w:lang w:eastAsia="es-CO"/>
              </w:rPr>
            </w:pPr>
          </w:p>
        </w:tc>
        <w:tc>
          <w:tcPr>
            <w:tcW w:w="145" w:type="pct"/>
            <w:vMerge/>
            <w:shd w:val="clear" w:color="auto" w:fill="3B3838" w:themeFill="background2" w:themeFillShade="40"/>
            <w:textDirection w:val="btLr"/>
            <w:vAlign w:val="bottom"/>
          </w:tcPr>
          <w:p w14:paraId="295EDDFB" w14:textId="77777777" w:rsidR="00D1298F" w:rsidRPr="0050063E" w:rsidRDefault="00D1298F" w:rsidP="00E43F49">
            <w:pPr>
              <w:jc w:val="center"/>
              <w:rPr>
                <w:b/>
                <w:bCs/>
                <w:sz w:val="12"/>
                <w:szCs w:val="12"/>
                <w:lang w:eastAsia="es-CO"/>
              </w:rPr>
            </w:pPr>
          </w:p>
        </w:tc>
        <w:tc>
          <w:tcPr>
            <w:tcW w:w="97" w:type="pct"/>
            <w:vMerge/>
            <w:shd w:val="clear" w:color="auto" w:fill="3B3838" w:themeFill="background2" w:themeFillShade="40"/>
            <w:noWrap/>
            <w:textDirection w:val="btLr"/>
            <w:vAlign w:val="bottom"/>
          </w:tcPr>
          <w:p w14:paraId="3776BFB9" w14:textId="77777777" w:rsidR="00D1298F" w:rsidRPr="0050063E" w:rsidRDefault="00D1298F" w:rsidP="00E43F49">
            <w:pPr>
              <w:jc w:val="center"/>
              <w:rPr>
                <w:b/>
                <w:bCs/>
                <w:sz w:val="12"/>
                <w:szCs w:val="12"/>
                <w:lang w:eastAsia="es-CO"/>
              </w:rPr>
            </w:pPr>
          </w:p>
        </w:tc>
        <w:tc>
          <w:tcPr>
            <w:tcW w:w="146" w:type="pct"/>
            <w:vMerge/>
            <w:shd w:val="clear" w:color="auto" w:fill="3B3838" w:themeFill="background2" w:themeFillShade="40"/>
            <w:textDirection w:val="btLr"/>
            <w:vAlign w:val="bottom"/>
          </w:tcPr>
          <w:p w14:paraId="61A5F85E" w14:textId="77777777" w:rsidR="00D1298F" w:rsidRPr="0050063E" w:rsidRDefault="00D1298F" w:rsidP="00E43F49">
            <w:pPr>
              <w:jc w:val="center"/>
              <w:rPr>
                <w:b/>
                <w:bCs/>
                <w:sz w:val="12"/>
                <w:szCs w:val="12"/>
                <w:lang w:eastAsia="es-CO"/>
              </w:rPr>
            </w:pPr>
          </w:p>
        </w:tc>
        <w:tc>
          <w:tcPr>
            <w:tcW w:w="145" w:type="pct"/>
            <w:vMerge/>
            <w:shd w:val="clear" w:color="auto" w:fill="3B3838" w:themeFill="background2" w:themeFillShade="40"/>
            <w:noWrap/>
            <w:textDirection w:val="btLr"/>
            <w:vAlign w:val="bottom"/>
          </w:tcPr>
          <w:p w14:paraId="37361806" w14:textId="77777777" w:rsidR="00D1298F" w:rsidRPr="0050063E" w:rsidRDefault="00D1298F" w:rsidP="00E43F49">
            <w:pPr>
              <w:jc w:val="center"/>
              <w:rPr>
                <w:b/>
                <w:bCs/>
                <w:sz w:val="12"/>
                <w:szCs w:val="12"/>
                <w:lang w:eastAsia="es-CO"/>
              </w:rPr>
            </w:pPr>
          </w:p>
        </w:tc>
        <w:tc>
          <w:tcPr>
            <w:tcW w:w="150" w:type="pct"/>
            <w:vMerge/>
            <w:shd w:val="clear" w:color="auto" w:fill="BFBFBF" w:themeFill="background1" w:themeFillShade="BF"/>
            <w:textDirection w:val="btLr"/>
            <w:vAlign w:val="bottom"/>
          </w:tcPr>
          <w:p w14:paraId="31446AE8" w14:textId="77777777" w:rsidR="00D1298F" w:rsidRPr="0050063E" w:rsidRDefault="00D1298F" w:rsidP="00E43F49">
            <w:pPr>
              <w:jc w:val="center"/>
              <w:rPr>
                <w:b/>
                <w:bCs/>
                <w:sz w:val="12"/>
                <w:szCs w:val="12"/>
                <w:lang w:eastAsia="es-CO"/>
              </w:rPr>
            </w:pPr>
          </w:p>
        </w:tc>
        <w:tc>
          <w:tcPr>
            <w:tcW w:w="529" w:type="pct"/>
            <w:vMerge/>
            <w:shd w:val="clear" w:color="auto" w:fill="BFBFBF" w:themeFill="background1" w:themeFillShade="BF"/>
            <w:vAlign w:val="center"/>
          </w:tcPr>
          <w:p w14:paraId="28C6201F" w14:textId="77777777" w:rsidR="00D1298F" w:rsidRPr="0050063E" w:rsidRDefault="00D1298F" w:rsidP="00E43F49">
            <w:pPr>
              <w:jc w:val="center"/>
              <w:rPr>
                <w:b/>
                <w:bCs/>
                <w:sz w:val="12"/>
                <w:szCs w:val="12"/>
                <w:lang w:eastAsia="es-CO"/>
              </w:rPr>
            </w:pPr>
          </w:p>
        </w:tc>
        <w:tc>
          <w:tcPr>
            <w:tcW w:w="194" w:type="pct"/>
            <w:shd w:val="clear" w:color="auto" w:fill="BFBFBF" w:themeFill="background1" w:themeFillShade="BF"/>
            <w:textDirection w:val="btLr"/>
            <w:vAlign w:val="bottom"/>
          </w:tcPr>
          <w:p w14:paraId="53CB16EF" w14:textId="77777777" w:rsidR="00D1298F" w:rsidRPr="0050063E" w:rsidRDefault="00D1298F" w:rsidP="00E43F49">
            <w:pPr>
              <w:jc w:val="center"/>
              <w:rPr>
                <w:b/>
                <w:bCs/>
                <w:sz w:val="12"/>
                <w:szCs w:val="12"/>
                <w:lang w:eastAsia="es-CO"/>
              </w:rPr>
            </w:pPr>
            <w:r w:rsidRPr="0050063E">
              <w:rPr>
                <w:b/>
                <w:bCs/>
                <w:sz w:val="12"/>
                <w:szCs w:val="12"/>
                <w:lang w:eastAsia="es-CO"/>
              </w:rPr>
              <w:t>Probabilidad</w:t>
            </w:r>
          </w:p>
        </w:tc>
        <w:tc>
          <w:tcPr>
            <w:tcW w:w="145" w:type="pct"/>
            <w:shd w:val="clear" w:color="auto" w:fill="BFBFBF" w:themeFill="background1" w:themeFillShade="BF"/>
            <w:noWrap/>
            <w:textDirection w:val="btLr"/>
            <w:vAlign w:val="bottom"/>
          </w:tcPr>
          <w:p w14:paraId="313BA837" w14:textId="77777777" w:rsidR="00D1298F" w:rsidRPr="0050063E" w:rsidRDefault="00D1298F" w:rsidP="00E43F49">
            <w:pPr>
              <w:jc w:val="center"/>
              <w:rPr>
                <w:b/>
                <w:bCs/>
                <w:sz w:val="12"/>
                <w:szCs w:val="12"/>
                <w:lang w:eastAsia="es-CO"/>
              </w:rPr>
            </w:pPr>
            <w:r w:rsidRPr="0050063E">
              <w:rPr>
                <w:b/>
                <w:bCs/>
                <w:sz w:val="12"/>
                <w:szCs w:val="12"/>
                <w:lang w:eastAsia="es-CO"/>
              </w:rPr>
              <w:t>Impacto</w:t>
            </w:r>
          </w:p>
        </w:tc>
        <w:tc>
          <w:tcPr>
            <w:tcW w:w="194" w:type="pct"/>
            <w:shd w:val="clear" w:color="auto" w:fill="BFBFBF" w:themeFill="background1" w:themeFillShade="BF"/>
            <w:textDirection w:val="btLr"/>
            <w:vAlign w:val="bottom"/>
          </w:tcPr>
          <w:p w14:paraId="58B11434" w14:textId="77777777" w:rsidR="00D1298F" w:rsidRPr="0050063E" w:rsidRDefault="00D1298F" w:rsidP="00E43F49">
            <w:pPr>
              <w:jc w:val="center"/>
              <w:rPr>
                <w:b/>
                <w:bCs/>
                <w:sz w:val="12"/>
                <w:szCs w:val="12"/>
                <w:lang w:eastAsia="es-CO"/>
              </w:rPr>
            </w:pPr>
            <w:r w:rsidRPr="0050063E">
              <w:rPr>
                <w:b/>
                <w:bCs/>
                <w:sz w:val="12"/>
                <w:szCs w:val="12"/>
                <w:lang w:eastAsia="es-CO"/>
              </w:rPr>
              <w:t xml:space="preserve">Calificación </w:t>
            </w:r>
          </w:p>
        </w:tc>
        <w:tc>
          <w:tcPr>
            <w:tcW w:w="145" w:type="pct"/>
            <w:shd w:val="clear" w:color="auto" w:fill="BFBFBF" w:themeFill="background1" w:themeFillShade="BF"/>
            <w:noWrap/>
            <w:textDirection w:val="btLr"/>
            <w:vAlign w:val="bottom"/>
          </w:tcPr>
          <w:p w14:paraId="1C610102" w14:textId="77777777" w:rsidR="00D1298F" w:rsidRPr="0050063E" w:rsidRDefault="00D1298F" w:rsidP="00E43F49">
            <w:pPr>
              <w:jc w:val="center"/>
              <w:rPr>
                <w:b/>
                <w:bCs/>
                <w:sz w:val="12"/>
                <w:szCs w:val="12"/>
                <w:lang w:eastAsia="es-CO"/>
              </w:rPr>
            </w:pPr>
            <w:r w:rsidRPr="0050063E">
              <w:rPr>
                <w:b/>
                <w:bCs/>
                <w:sz w:val="12"/>
                <w:szCs w:val="12"/>
                <w:lang w:eastAsia="es-CO"/>
              </w:rPr>
              <w:t xml:space="preserve">Calificación total </w:t>
            </w:r>
          </w:p>
        </w:tc>
        <w:tc>
          <w:tcPr>
            <w:tcW w:w="291" w:type="pct"/>
            <w:vMerge/>
            <w:shd w:val="clear" w:color="auto" w:fill="BFBFBF" w:themeFill="background1" w:themeFillShade="BF"/>
            <w:textDirection w:val="btLr"/>
            <w:vAlign w:val="bottom"/>
          </w:tcPr>
          <w:p w14:paraId="507075B4" w14:textId="77777777" w:rsidR="00D1298F" w:rsidRPr="0050063E" w:rsidRDefault="00D1298F" w:rsidP="00E43F49">
            <w:pPr>
              <w:jc w:val="center"/>
              <w:rPr>
                <w:b/>
                <w:bCs/>
                <w:sz w:val="12"/>
                <w:szCs w:val="12"/>
                <w:lang w:eastAsia="es-CO"/>
              </w:rPr>
            </w:pPr>
          </w:p>
        </w:tc>
        <w:tc>
          <w:tcPr>
            <w:tcW w:w="242" w:type="pct"/>
            <w:vMerge/>
            <w:shd w:val="clear" w:color="auto" w:fill="BFBFBF" w:themeFill="background1" w:themeFillShade="BF"/>
            <w:textDirection w:val="btLr"/>
            <w:vAlign w:val="center"/>
          </w:tcPr>
          <w:p w14:paraId="05605B47" w14:textId="77777777" w:rsidR="00D1298F" w:rsidRPr="0050063E" w:rsidRDefault="00D1298F" w:rsidP="00E43F49">
            <w:pPr>
              <w:ind w:left="113" w:right="113"/>
              <w:jc w:val="center"/>
              <w:rPr>
                <w:b/>
                <w:bCs/>
                <w:sz w:val="12"/>
                <w:szCs w:val="12"/>
                <w:lang w:eastAsia="es-CO"/>
              </w:rPr>
            </w:pPr>
          </w:p>
        </w:tc>
        <w:tc>
          <w:tcPr>
            <w:tcW w:w="243" w:type="pct"/>
            <w:vMerge/>
            <w:shd w:val="clear" w:color="auto" w:fill="BFBFBF" w:themeFill="background1" w:themeFillShade="BF"/>
            <w:textDirection w:val="btLr"/>
            <w:vAlign w:val="center"/>
          </w:tcPr>
          <w:p w14:paraId="5C9A60F3" w14:textId="77777777" w:rsidR="00D1298F" w:rsidRPr="0050063E" w:rsidRDefault="00D1298F" w:rsidP="00E43F49">
            <w:pPr>
              <w:ind w:left="113" w:right="113"/>
              <w:jc w:val="center"/>
              <w:rPr>
                <w:b/>
                <w:bCs/>
                <w:sz w:val="12"/>
                <w:szCs w:val="12"/>
                <w:lang w:eastAsia="es-CO"/>
              </w:rPr>
            </w:pPr>
          </w:p>
        </w:tc>
        <w:tc>
          <w:tcPr>
            <w:tcW w:w="242" w:type="pct"/>
            <w:vMerge/>
            <w:shd w:val="clear" w:color="auto" w:fill="BFBFBF" w:themeFill="background1" w:themeFillShade="BF"/>
            <w:textDirection w:val="btLr"/>
            <w:vAlign w:val="center"/>
          </w:tcPr>
          <w:p w14:paraId="29861FEC" w14:textId="77777777" w:rsidR="00D1298F" w:rsidRPr="0050063E" w:rsidRDefault="00D1298F" w:rsidP="00E43F49">
            <w:pPr>
              <w:ind w:left="113" w:right="113"/>
              <w:jc w:val="center"/>
              <w:rPr>
                <w:b/>
                <w:bCs/>
                <w:sz w:val="12"/>
                <w:szCs w:val="12"/>
                <w:lang w:eastAsia="es-CO"/>
              </w:rPr>
            </w:pPr>
          </w:p>
        </w:tc>
        <w:tc>
          <w:tcPr>
            <w:tcW w:w="242" w:type="pct"/>
            <w:vMerge/>
            <w:shd w:val="clear" w:color="auto" w:fill="BFBFBF" w:themeFill="background1" w:themeFillShade="BF"/>
            <w:textDirection w:val="btLr"/>
            <w:vAlign w:val="center"/>
          </w:tcPr>
          <w:p w14:paraId="19836BD1" w14:textId="77777777" w:rsidR="00D1298F" w:rsidRPr="0050063E" w:rsidRDefault="00D1298F" w:rsidP="00E43F49">
            <w:pPr>
              <w:ind w:left="113" w:right="113"/>
              <w:jc w:val="center"/>
              <w:rPr>
                <w:b/>
                <w:bCs/>
                <w:sz w:val="12"/>
                <w:szCs w:val="12"/>
                <w:lang w:eastAsia="es-CO"/>
              </w:rPr>
            </w:pPr>
          </w:p>
        </w:tc>
        <w:tc>
          <w:tcPr>
            <w:tcW w:w="242" w:type="pct"/>
            <w:shd w:val="clear" w:color="auto" w:fill="BFBFBF" w:themeFill="background1" w:themeFillShade="BF"/>
            <w:textDirection w:val="btLr"/>
            <w:vAlign w:val="center"/>
          </w:tcPr>
          <w:p w14:paraId="61CBE48D"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¿Cómo se realiza el monitoreo?</w:t>
            </w:r>
          </w:p>
        </w:tc>
        <w:tc>
          <w:tcPr>
            <w:tcW w:w="291" w:type="pct"/>
            <w:shd w:val="clear" w:color="auto" w:fill="BFBFBF" w:themeFill="background1" w:themeFillShade="BF"/>
            <w:textDirection w:val="btLr"/>
            <w:vAlign w:val="center"/>
          </w:tcPr>
          <w:p w14:paraId="660BD4D4" w14:textId="77777777" w:rsidR="00D1298F" w:rsidRPr="0050063E" w:rsidRDefault="00D1298F" w:rsidP="00E43F49">
            <w:pPr>
              <w:ind w:left="113" w:right="113"/>
              <w:jc w:val="center"/>
              <w:rPr>
                <w:b/>
                <w:bCs/>
                <w:sz w:val="12"/>
                <w:szCs w:val="12"/>
                <w:lang w:eastAsia="es-CO"/>
              </w:rPr>
            </w:pPr>
            <w:r w:rsidRPr="0050063E">
              <w:rPr>
                <w:b/>
                <w:bCs/>
                <w:sz w:val="12"/>
                <w:szCs w:val="12"/>
                <w:lang w:eastAsia="es-CO"/>
              </w:rPr>
              <w:t>Periodicidad ¿Cuándo?</w:t>
            </w:r>
          </w:p>
        </w:tc>
      </w:tr>
      <w:tr w:rsidR="00D1298F" w:rsidRPr="0050063E" w14:paraId="7839FD19" w14:textId="77777777" w:rsidTr="00E43F49">
        <w:trPr>
          <w:trHeight w:val="1539"/>
          <w:jc w:val="center"/>
        </w:trPr>
        <w:tc>
          <w:tcPr>
            <w:tcW w:w="149" w:type="pct"/>
            <w:noWrap/>
            <w:vAlign w:val="center"/>
            <w:hideMark/>
          </w:tcPr>
          <w:p w14:paraId="2516CA05" w14:textId="77777777" w:rsidR="00D1298F" w:rsidRPr="0050063E" w:rsidRDefault="00D1298F" w:rsidP="00E43F49">
            <w:pPr>
              <w:jc w:val="center"/>
              <w:rPr>
                <w:b/>
                <w:bCs/>
                <w:sz w:val="12"/>
                <w:szCs w:val="12"/>
                <w:lang w:eastAsia="es-CO"/>
              </w:rPr>
            </w:pPr>
            <w:r w:rsidRPr="0050063E">
              <w:rPr>
                <w:b/>
                <w:bCs/>
                <w:sz w:val="12"/>
                <w:szCs w:val="12"/>
                <w:lang w:eastAsia="es-CO"/>
              </w:rPr>
              <w:t>1</w:t>
            </w:r>
          </w:p>
        </w:tc>
        <w:tc>
          <w:tcPr>
            <w:tcW w:w="143" w:type="pct"/>
            <w:tcBorders>
              <w:top w:val="single" w:sz="4" w:space="0" w:color="auto"/>
              <w:left w:val="nil"/>
              <w:bottom w:val="single" w:sz="4" w:space="0" w:color="auto"/>
              <w:right w:val="single" w:sz="4" w:space="0" w:color="auto"/>
            </w:tcBorders>
            <w:shd w:val="clear" w:color="auto" w:fill="auto"/>
            <w:noWrap/>
            <w:textDirection w:val="btLr"/>
            <w:vAlign w:val="center"/>
          </w:tcPr>
          <w:p w14:paraId="7650E6AC" w14:textId="77777777" w:rsidR="00D1298F" w:rsidRPr="0050063E" w:rsidRDefault="00D1298F" w:rsidP="00E43F49">
            <w:pPr>
              <w:jc w:val="center"/>
              <w:rPr>
                <w:sz w:val="12"/>
                <w:szCs w:val="12"/>
                <w:lang w:eastAsia="es-CO"/>
              </w:rPr>
            </w:pPr>
            <w:r w:rsidRPr="0050063E">
              <w:rPr>
                <w:sz w:val="12"/>
                <w:szCs w:val="12"/>
                <w:lang w:eastAsia="es-CO"/>
              </w:rPr>
              <w:t>ESPECÍFICO</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18AE51EB" w14:textId="77777777" w:rsidR="00D1298F" w:rsidRPr="0050063E" w:rsidRDefault="00D1298F" w:rsidP="00E43F49">
            <w:pPr>
              <w:jc w:val="center"/>
              <w:rPr>
                <w:sz w:val="12"/>
                <w:szCs w:val="12"/>
                <w:lang w:eastAsia="es-CO"/>
              </w:rPr>
            </w:pPr>
            <w:r w:rsidRPr="0050063E">
              <w:rPr>
                <w:sz w:val="12"/>
                <w:szCs w:val="12"/>
                <w:lang w:eastAsia="es-CO"/>
              </w:rPr>
              <w:t xml:space="preserve">  EXTERNO  </w:t>
            </w:r>
          </w:p>
        </w:tc>
        <w:tc>
          <w:tcPr>
            <w:tcW w:w="105" w:type="pct"/>
            <w:tcBorders>
              <w:top w:val="single" w:sz="4" w:space="0" w:color="auto"/>
              <w:left w:val="nil"/>
              <w:bottom w:val="single" w:sz="4" w:space="0" w:color="auto"/>
              <w:right w:val="single" w:sz="4" w:space="0" w:color="auto"/>
            </w:tcBorders>
            <w:shd w:val="clear" w:color="auto" w:fill="auto"/>
            <w:noWrap/>
            <w:textDirection w:val="btLr"/>
            <w:vAlign w:val="center"/>
          </w:tcPr>
          <w:p w14:paraId="72895A8B" w14:textId="77777777" w:rsidR="00D1298F" w:rsidRPr="0050063E" w:rsidRDefault="00D1298F" w:rsidP="00E43F49">
            <w:pPr>
              <w:jc w:val="center"/>
              <w:rPr>
                <w:sz w:val="12"/>
                <w:szCs w:val="12"/>
                <w:lang w:eastAsia="es-CO"/>
              </w:rPr>
            </w:pPr>
            <w:r w:rsidRPr="0050063E">
              <w:rPr>
                <w:sz w:val="12"/>
                <w:szCs w:val="12"/>
                <w:lang w:eastAsia="es-CO"/>
              </w:rPr>
              <w:t>EJECUCIÓN</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1A636CDA" w14:textId="77777777" w:rsidR="00D1298F" w:rsidRPr="0050063E" w:rsidRDefault="00D1298F" w:rsidP="00E43F49">
            <w:pPr>
              <w:jc w:val="center"/>
              <w:rPr>
                <w:sz w:val="12"/>
                <w:szCs w:val="12"/>
                <w:lang w:eastAsia="es-CO"/>
              </w:rPr>
            </w:pPr>
            <w:r w:rsidRPr="0050063E">
              <w:rPr>
                <w:sz w:val="12"/>
                <w:szCs w:val="12"/>
                <w:lang w:eastAsia="es-CO"/>
              </w:rPr>
              <w:t>NEGOCIO</w:t>
            </w:r>
          </w:p>
        </w:tc>
        <w:tc>
          <w:tcPr>
            <w:tcW w:w="432" w:type="pct"/>
            <w:tcBorders>
              <w:top w:val="single" w:sz="4" w:space="0" w:color="auto"/>
              <w:left w:val="nil"/>
              <w:bottom w:val="single" w:sz="4" w:space="0" w:color="auto"/>
              <w:right w:val="single" w:sz="4" w:space="0" w:color="auto"/>
            </w:tcBorders>
            <w:shd w:val="clear" w:color="auto" w:fill="auto"/>
            <w:vAlign w:val="center"/>
          </w:tcPr>
          <w:p w14:paraId="73539F77" w14:textId="77777777" w:rsidR="00D1298F" w:rsidRPr="0050063E" w:rsidRDefault="00D1298F" w:rsidP="00E43F49">
            <w:pPr>
              <w:jc w:val="both"/>
              <w:rPr>
                <w:sz w:val="12"/>
                <w:szCs w:val="12"/>
                <w:lang w:eastAsia="es-CO"/>
              </w:rPr>
            </w:pPr>
            <w:r w:rsidRPr="0050063E">
              <w:rPr>
                <w:sz w:val="12"/>
                <w:szCs w:val="12"/>
                <w:lang w:eastAsia="es-CO"/>
              </w:rPr>
              <w:t>Que el contratista se retire, antes del plazo de ejecución del contrato</w:t>
            </w:r>
          </w:p>
        </w:tc>
        <w:tc>
          <w:tcPr>
            <w:tcW w:w="291" w:type="pct"/>
            <w:tcBorders>
              <w:top w:val="single" w:sz="4" w:space="0" w:color="auto"/>
              <w:left w:val="nil"/>
              <w:bottom w:val="single" w:sz="4" w:space="0" w:color="auto"/>
              <w:right w:val="single" w:sz="4" w:space="0" w:color="auto"/>
            </w:tcBorders>
            <w:shd w:val="clear" w:color="auto" w:fill="auto"/>
            <w:vAlign w:val="center"/>
          </w:tcPr>
          <w:p w14:paraId="6A1981E1" w14:textId="77777777" w:rsidR="00D1298F" w:rsidRPr="0050063E" w:rsidRDefault="00D1298F" w:rsidP="00E43F49">
            <w:pPr>
              <w:jc w:val="both"/>
              <w:rPr>
                <w:sz w:val="12"/>
                <w:szCs w:val="12"/>
                <w:lang w:eastAsia="es-CO"/>
              </w:rPr>
            </w:pPr>
            <w:r w:rsidRPr="0050063E">
              <w:rPr>
                <w:sz w:val="12"/>
                <w:szCs w:val="12"/>
                <w:lang w:eastAsia="es-CO"/>
              </w:rPr>
              <w:t>Terminación anormal del proceso de contratación y no cumplimiento del objeto del contrato</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6F987312" w14:textId="77777777" w:rsidR="00D1298F" w:rsidRPr="0050063E" w:rsidRDefault="00D1298F" w:rsidP="00E43F49">
            <w:pPr>
              <w:jc w:val="center"/>
              <w:rPr>
                <w:sz w:val="12"/>
                <w:szCs w:val="12"/>
                <w:lang w:eastAsia="es-CO"/>
              </w:rPr>
            </w:pPr>
            <w:r w:rsidRPr="0050063E">
              <w:rPr>
                <w:sz w:val="12"/>
                <w:szCs w:val="12"/>
                <w:lang w:eastAsia="es-CO"/>
              </w:rPr>
              <w:t>1</w:t>
            </w:r>
          </w:p>
        </w:tc>
        <w:tc>
          <w:tcPr>
            <w:tcW w:w="97" w:type="pct"/>
            <w:tcBorders>
              <w:top w:val="single" w:sz="4" w:space="0" w:color="auto"/>
              <w:left w:val="nil"/>
              <w:bottom w:val="single" w:sz="4" w:space="0" w:color="auto"/>
              <w:right w:val="single" w:sz="4" w:space="0" w:color="auto"/>
            </w:tcBorders>
            <w:shd w:val="clear" w:color="auto" w:fill="auto"/>
            <w:noWrap/>
            <w:textDirection w:val="btLr"/>
            <w:vAlign w:val="center"/>
          </w:tcPr>
          <w:p w14:paraId="46836DAE" w14:textId="77777777" w:rsidR="00D1298F" w:rsidRPr="0050063E" w:rsidRDefault="00D1298F" w:rsidP="00E43F49">
            <w:pPr>
              <w:jc w:val="center"/>
              <w:rPr>
                <w:sz w:val="12"/>
                <w:szCs w:val="12"/>
                <w:lang w:eastAsia="es-CO"/>
              </w:rPr>
            </w:pPr>
            <w:r w:rsidRPr="0050063E">
              <w:rPr>
                <w:sz w:val="12"/>
                <w:szCs w:val="12"/>
                <w:lang w:eastAsia="es-CO"/>
              </w:rPr>
              <w:t>4</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3B1374AB" w14:textId="77777777" w:rsidR="00D1298F" w:rsidRPr="0050063E" w:rsidRDefault="00D1298F" w:rsidP="00E43F49">
            <w:pPr>
              <w:jc w:val="center"/>
              <w:rPr>
                <w:sz w:val="12"/>
                <w:szCs w:val="12"/>
                <w:lang w:eastAsia="es-CO"/>
              </w:rPr>
            </w:pPr>
            <w:r w:rsidRPr="0050063E">
              <w:rPr>
                <w:sz w:val="12"/>
                <w:szCs w:val="12"/>
                <w:lang w:eastAsia="es-CO"/>
              </w:rPr>
              <w:t>5</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746F9065" w14:textId="77777777" w:rsidR="00D1298F" w:rsidRPr="0050063E" w:rsidRDefault="00D1298F" w:rsidP="00E43F49">
            <w:pPr>
              <w:jc w:val="center"/>
              <w:rPr>
                <w:sz w:val="12"/>
                <w:szCs w:val="12"/>
                <w:lang w:eastAsia="es-CO"/>
              </w:rPr>
            </w:pPr>
            <w:r w:rsidRPr="0050063E">
              <w:rPr>
                <w:sz w:val="12"/>
                <w:szCs w:val="12"/>
                <w:lang w:eastAsia="es-CO"/>
              </w:rPr>
              <w:t>MEDIO</w:t>
            </w:r>
          </w:p>
        </w:tc>
        <w:tc>
          <w:tcPr>
            <w:tcW w:w="150" w:type="pct"/>
            <w:tcBorders>
              <w:top w:val="single" w:sz="4" w:space="0" w:color="auto"/>
              <w:left w:val="nil"/>
              <w:bottom w:val="single" w:sz="4" w:space="0" w:color="auto"/>
              <w:right w:val="single" w:sz="4" w:space="0" w:color="auto"/>
            </w:tcBorders>
            <w:shd w:val="clear" w:color="auto" w:fill="auto"/>
            <w:textDirection w:val="btLr"/>
            <w:vAlign w:val="center"/>
          </w:tcPr>
          <w:p w14:paraId="77036F72" w14:textId="77777777" w:rsidR="00D1298F" w:rsidRPr="0050063E" w:rsidRDefault="00D1298F" w:rsidP="00E43F49">
            <w:pPr>
              <w:jc w:val="center"/>
              <w:rPr>
                <w:sz w:val="12"/>
                <w:szCs w:val="12"/>
                <w:lang w:eastAsia="es-CO"/>
              </w:rPr>
            </w:pPr>
            <w:r w:rsidRPr="0050063E">
              <w:rPr>
                <w:sz w:val="12"/>
                <w:szCs w:val="12"/>
                <w:lang w:eastAsia="es-CO"/>
              </w:rPr>
              <w:t>CONTRATISTA</w:t>
            </w:r>
          </w:p>
        </w:tc>
        <w:tc>
          <w:tcPr>
            <w:tcW w:w="529" w:type="pct"/>
            <w:tcBorders>
              <w:top w:val="single" w:sz="4" w:space="0" w:color="auto"/>
              <w:left w:val="nil"/>
              <w:bottom w:val="single" w:sz="4" w:space="0" w:color="auto"/>
              <w:right w:val="single" w:sz="4" w:space="0" w:color="auto"/>
            </w:tcBorders>
            <w:shd w:val="clear" w:color="auto" w:fill="auto"/>
            <w:vAlign w:val="center"/>
          </w:tcPr>
          <w:p w14:paraId="59D752E3" w14:textId="77777777" w:rsidR="00D1298F" w:rsidRPr="0050063E" w:rsidRDefault="00D1298F" w:rsidP="00E43F49">
            <w:pPr>
              <w:jc w:val="both"/>
              <w:rPr>
                <w:sz w:val="12"/>
                <w:szCs w:val="12"/>
                <w:lang w:eastAsia="es-CO"/>
              </w:rPr>
            </w:pPr>
            <w:r w:rsidRPr="0050063E">
              <w:rPr>
                <w:sz w:val="12"/>
                <w:szCs w:val="12"/>
                <w:lang w:eastAsia="es-CO"/>
              </w:rPr>
              <w:t>Reducir la probabilidad de ocurrencia/ garantizar la selección objetiva y el cumplimiento del objeto contractual.</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3493ACA7" w14:textId="77777777" w:rsidR="00D1298F" w:rsidRPr="0050063E" w:rsidRDefault="00D1298F" w:rsidP="00E43F49">
            <w:pPr>
              <w:jc w:val="center"/>
              <w:rPr>
                <w:sz w:val="12"/>
                <w:szCs w:val="12"/>
                <w:lang w:eastAsia="es-CO"/>
              </w:rPr>
            </w:pPr>
            <w:r w:rsidRPr="0050063E">
              <w:rPr>
                <w:sz w:val="12"/>
                <w:szCs w:val="12"/>
                <w:lang w:eastAsia="es-CO"/>
              </w:rPr>
              <w:t>1</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20534282" w14:textId="77777777" w:rsidR="00D1298F" w:rsidRPr="0050063E" w:rsidRDefault="00D1298F" w:rsidP="00E43F49">
            <w:pPr>
              <w:jc w:val="center"/>
              <w:rPr>
                <w:sz w:val="12"/>
                <w:szCs w:val="12"/>
                <w:lang w:eastAsia="es-CO"/>
              </w:rPr>
            </w:pPr>
            <w:r w:rsidRPr="0050063E">
              <w:rPr>
                <w:sz w:val="12"/>
                <w:szCs w:val="12"/>
                <w:lang w:eastAsia="es-CO"/>
              </w:rPr>
              <w:t>2</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352B45C7" w14:textId="77777777" w:rsidR="00D1298F" w:rsidRPr="0050063E" w:rsidRDefault="00D1298F" w:rsidP="00E43F49">
            <w:pPr>
              <w:jc w:val="center"/>
              <w:rPr>
                <w:sz w:val="12"/>
                <w:szCs w:val="12"/>
                <w:lang w:eastAsia="es-CO"/>
              </w:rPr>
            </w:pPr>
            <w:r w:rsidRPr="0050063E">
              <w:rPr>
                <w:sz w:val="12"/>
                <w:szCs w:val="12"/>
                <w:lang w:eastAsia="es-CO"/>
              </w:rPr>
              <w:t>3</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5820A0E2" w14:textId="77777777" w:rsidR="00D1298F" w:rsidRPr="0050063E" w:rsidRDefault="00D1298F" w:rsidP="00E43F49">
            <w:pPr>
              <w:jc w:val="center"/>
              <w:rPr>
                <w:sz w:val="12"/>
                <w:szCs w:val="12"/>
                <w:lang w:eastAsia="es-CO"/>
              </w:rPr>
            </w:pPr>
            <w:r w:rsidRPr="0050063E">
              <w:rPr>
                <w:sz w:val="12"/>
                <w:szCs w:val="12"/>
                <w:lang w:eastAsia="es-CO"/>
              </w:rPr>
              <w:t>BAJO</w:t>
            </w:r>
          </w:p>
        </w:tc>
        <w:tc>
          <w:tcPr>
            <w:tcW w:w="291" w:type="pct"/>
            <w:tcBorders>
              <w:top w:val="single" w:sz="4" w:space="0" w:color="auto"/>
              <w:left w:val="nil"/>
              <w:bottom w:val="single" w:sz="4" w:space="0" w:color="auto"/>
              <w:right w:val="single" w:sz="4" w:space="0" w:color="auto"/>
            </w:tcBorders>
            <w:shd w:val="clear" w:color="auto" w:fill="auto"/>
            <w:noWrap/>
            <w:textDirection w:val="btLr"/>
            <w:vAlign w:val="center"/>
          </w:tcPr>
          <w:p w14:paraId="76C8E3C7" w14:textId="77777777" w:rsidR="00D1298F" w:rsidRPr="0050063E" w:rsidRDefault="00D1298F" w:rsidP="00E43F49">
            <w:pPr>
              <w:jc w:val="center"/>
              <w:rPr>
                <w:sz w:val="12"/>
                <w:szCs w:val="12"/>
                <w:lang w:eastAsia="es-CO"/>
              </w:rPr>
            </w:pPr>
            <w:r w:rsidRPr="0050063E">
              <w:rPr>
                <w:sz w:val="12"/>
                <w:szCs w:val="12"/>
                <w:lang w:eastAsia="es-CO"/>
              </w:rPr>
              <w:t>NO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13D735CB" w14:textId="77777777" w:rsidR="00D1298F" w:rsidRPr="0050063E" w:rsidRDefault="00D1298F" w:rsidP="00E43F49">
            <w:pPr>
              <w:rPr>
                <w:sz w:val="12"/>
                <w:szCs w:val="12"/>
                <w:lang w:eastAsia="es-CO"/>
              </w:rPr>
            </w:pPr>
            <w:r w:rsidRPr="0050063E">
              <w:rPr>
                <w:sz w:val="12"/>
                <w:szCs w:val="12"/>
                <w:lang w:eastAsia="es-CO"/>
              </w:rPr>
              <w:t>ESTRUCTURADOR DEL PROCESO</w:t>
            </w:r>
          </w:p>
        </w:tc>
        <w:tc>
          <w:tcPr>
            <w:tcW w:w="243" w:type="pct"/>
            <w:tcBorders>
              <w:top w:val="single" w:sz="4" w:space="0" w:color="auto"/>
              <w:left w:val="nil"/>
              <w:bottom w:val="single" w:sz="4" w:space="0" w:color="auto"/>
              <w:right w:val="single" w:sz="4" w:space="0" w:color="auto"/>
            </w:tcBorders>
            <w:shd w:val="clear" w:color="auto" w:fill="auto"/>
            <w:textDirection w:val="btLr"/>
            <w:vAlign w:val="center"/>
          </w:tcPr>
          <w:p w14:paraId="423760D2" w14:textId="77777777" w:rsidR="00D1298F" w:rsidRPr="0050063E" w:rsidRDefault="00D1298F" w:rsidP="00E43F49">
            <w:pPr>
              <w:rPr>
                <w:sz w:val="12"/>
                <w:szCs w:val="12"/>
                <w:lang w:eastAsia="es-CO"/>
              </w:rPr>
            </w:pPr>
            <w:r w:rsidRPr="0050063E">
              <w:rPr>
                <w:sz w:val="12"/>
                <w:szCs w:val="12"/>
                <w:lang w:eastAsia="es-CO"/>
              </w:rPr>
              <w:t>ESTUDIO DE MERCADO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618A3B58" w14:textId="77777777" w:rsidR="00D1298F" w:rsidRPr="0050063E" w:rsidRDefault="00D1298F" w:rsidP="00E43F49">
            <w:pPr>
              <w:jc w:val="both"/>
              <w:rPr>
                <w:sz w:val="12"/>
                <w:szCs w:val="12"/>
                <w:lang w:eastAsia="es-CO"/>
              </w:rPr>
            </w:pPr>
            <w:r w:rsidRPr="0050063E">
              <w:rPr>
                <w:sz w:val="12"/>
                <w:szCs w:val="12"/>
                <w:lang w:eastAsia="es-CO"/>
              </w:rPr>
              <w:t>ESTUDIO PREVIO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0F137DC2" w14:textId="77777777" w:rsidR="00D1298F" w:rsidRPr="0050063E" w:rsidRDefault="00D1298F" w:rsidP="00E43F49">
            <w:pPr>
              <w:rPr>
                <w:sz w:val="12"/>
                <w:szCs w:val="12"/>
                <w:lang w:eastAsia="es-CO"/>
              </w:rPr>
            </w:pPr>
            <w:r w:rsidRPr="0050063E">
              <w:rPr>
                <w:sz w:val="12"/>
                <w:szCs w:val="12"/>
                <w:lang w:eastAsia="es-CO"/>
              </w:rPr>
              <w:t xml:space="preserve">ESPECIFICACIONES TÉCNICAS DEL ESTUDIO PREVIO </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79CC2655" w14:textId="77777777" w:rsidR="00D1298F" w:rsidRPr="0050063E" w:rsidRDefault="00D1298F" w:rsidP="00E43F49">
            <w:pPr>
              <w:ind w:right="-196"/>
              <w:rPr>
                <w:sz w:val="12"/>
                <w:szCs w:val="12"/>
                <w:lang w:eastAsia="es-CO"/>
              </w:rPr>
            </w:pPr>
            <w:r w:rsidRPr="0050063E">
              <w:rPr>
                <w:sz w:val="12"/>
                <w:szCs w:val="12"/>
                <w:lang w:eastAsia="es-CO"/>
              </w:rPr>
              <w:t>UNA VEZ ESTUDIO PREVIO</w:t>
            </w:r>
          </w:p>
        </w:tc>
        <w:tc>
          <w:tcPr>
            <w:tcW w:w="291" w:type="pct"/>
            <w:tcBorders>
              <w:top w:val="single" w:sz="4" w:space="0" w:color="auto"/>
              <w:left w:val="nil"/>
              <w:bottom w:val="single" w:sz="4" w:space="0" w:color="auto"/>
              <w:right w:val="single" w:sz="4" w:space="0" w:color="auto"/>
            </w:tcBorders>
            <w:shd w:val="clear" w:color="auto" w:fill="auto"/>
            <w:textDirection w:val="btLr"/>
            <w:vAlign w:val="center"/>
          </w:tcPr>
          <w:p w14:paraId="27E78730" w14:textId="77777777" w:rsidR="00D1298F" w:rsidRPr="0050063E" w:rsidRDefault="00D1298F" w:rsidP="00E43F49">
            <w:pPr>
              <w:ind w:right="-196"/>
              <w:jc w:val="center"/>
              <w:rPr>
                <w:sz w:val="12"/>
                <w:szCs w:val="12"/>
                <w:lang w:eastAsia="es-CO"/>
              </w:rPr>
            </w:pPr>
            <w:r w:rsidRPr="0050063E">
              <w:rPr>
                <w:sz w:val="12"/>
                <w:szCs w:val="12"/>
                <w:lang w:eastAsia="es-CO"/>
              </w:rPr>
              <w:t>MENSUAL</w:t>
            </w:r>
          </w:p>
        </w:tc>
      </w:tr>
      <w:tr w:rsidR="00D1298F" w:rsidRPr="0050063E" w14:paraId="0C9C6142" w14:textId="77777777" w:rsidTr="00E43F49">
        <w:trPr>
          <w:trHeight w:val="1121"/>
          <w:jc w:val="center"/>
        </w:trPr>
        <w:tc>
          <w:tcPr>
            <w:tcW w:w="149" w:type="pct"/>
            <w:noWrap/>
            <w:vAlign w:val="center"/>
            <w:hideMark/>
          </w:tcPr>
          <w:p w14:paraId="63AF9EEB" w14:textId="77777777" w:rsidR="00D1298F" w:rsidRPr="0050063E" w:rsidRDefault="00D1298F" w:rsidP="00E43F49">
            <w:pPr>
              <w:jc w:val="center"/>
              <w:rPr>
                <w:b/>
                <w:bCs/>
                <w:sz w:val="12"/>
                <w:szCs w:val="12"/>
                <w:lang w:eastAsia="es-CO"/>
              </w:rPr>
            </w:pPr>
            <w:r w:rsidRPr="0050063E">
              <w:rPr>
                <w:b/>
                <w:bCs/>
                <w:sz w:val="12"/>
                <w:szCs w:val="12"/>
                <w:lang w:eastAsia="es-CO"/>
              </w:rPr>
              <w:t>2</w:t>
            </w:r>
          </w:p>
        </w:tc>
        <w:tc>
          <w:tcPr>
            <w:tcW w:w="143" w:type="pct"/>
            <w:tcBorders>
              <w:top w:val="single" w:sz="4" w:space="0" w:color="auto"/>
              <w:left w:val="nil"/>
              <w:bottom w:val="single" w:sz="4" w:space="0" w:color="auto"/>
              <w:right w:val="single" w:sz="4" w:space="0" w:color="auto"/>
            </w:tcBorders>
            <w:shd w:val="clear" w:color="auto" w:fill="auto"/>
            <w:noWrap/>
            <w:textDirection w:val="btLr"/>
            <w:vAlign w:val="center"/>
          </w:tcPr>
          <w:p w14:paraId="63707A81" w14:textId="77777777" w:rsidR="00D1298F" w:rsidRPr="0050063E" w:rsidRDefault="00D1298F" w:rsidP="00E43F49">
            <w:pPr>
              <w:jc w:val="center"/>
              <w:rPr>
                <w:sz w:val="12"/>
                <w:szCs w:val="12"/>
                <w:lang w:eastAsia="es-CO"/>
              </w:rPr>
            </w:pPr>
            <w:r w:rsidRPr="0050063E">
              <w:rPr>
                <w:sz w:val="12"/>
                <w:szCs w:val="12"/>
                <w:lang w:eastAsia="es-CO"/>
              </w:rPr>
              <w:t>ESPECÍFICO</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6D189E99" w14:textId="77777777" w:rsidR="00D1298F" w:rsidRPr="0050063E" w:rsidRDefault="00D1298F" w:rsidP="00E43F49">
            <w:pPr>
              <w:jc w:val="center"/>
              <w:rPr>
                <w:sz w:val="12"/>
                <w:szCs w:val="12"/>
                <w:lang w:eastAsia="es-CO"/>
              </w:rPr>
            </w:pPr>
            <w:r w:rsidRPr="0050063E">
              <w:rPr>
                <w:sz w:val="12"/>
                <w:szCs w:val="12"/>
                <w:lang w:eastAsia="es-CO"/>
              </w:rPr>
              <w:t xml:space="preserve"> EXTERNO </w:t>
            </w:r>
          </w:p>
        </w:tc>
        <w:tc>
          <w:tcPr>
            <w:tcW w:w="105" w:type="pct"/>
            <w:tcBorders>
              <w:top w:val="single" w:sz="4" w:space="0" w:color="auto"/>
              <w:left w:val="nil"/>
              <w:bottom w:val="single" w:sz="4" w:space="0" w:color="auto"/>
              <w:right w:val="single" w:sz="4" w:space="0" w:color="auto"/>
            </w:tcBorders>
            <w:shd w:val="clear" w:color="auto" w:fill="auto"/>
            <w:noWrap/>
            <w:textDirection w:val="btLr"/>
            <w:vAlign w:val="center"/>
          </w:tcPr>
          <w:p w14:paraId="64893776" w14:textId="77777777" w:rsidR="00D1298F" w:rsidRPr="0050063E" w:rsidRDefault="00D1298F" w:rsidP="00E43F49">
            <w:pPr>
              <w:jc w:val="center"/>
              <w:rPr>
                <w:sz w:val="12"/>
                <w:szCs w:val="12"/>
                <w:lang w:eastAsia="es-CO"/>
              </w:rPr>
            </w:pPr>
            <w:r w:rsidRPr="0050063E">
              <w:rPr>
                <w:sz w:val="12"/>
                <w:szCs w:val="12"/>
                <w:lang w:eastAsia="es-CO"/>
              </w:rPr>
              <w:t xml:space="preserve"> EJECUCIÓN </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7F2188A6" w14:textId="77777777" w:rsidR="00D1298F" w:rsidRPr="0050063E" w:rsidRDefault="00D1298F" w:rsidP="00E43F49">
            <w:pPr>
              <w:jc w:val="center"/>
              <w:rPr>
                <w:sz w:val="12"/>
                <w:szCs w:val="12"/>
                <w:lang w:eastAsia="es-CO"/>
              </w:rPr>
            </w:pPr>
            <w:r w:rsidRPr="0050063E">
              <w:rPr>
                <w:sz w:val="12"/>
                <w:szCs w:val="12"/>
                <w:lang w:eastAsia="es-CO"/>
              </w:rPr>
              <w:t>OPERACIONAL</w:t>
            </w:r>
          </w:p>
        </w:tc>
        <w:tc>
          <w:tcPr>
            <w:tcW w:w="432" w:type="pct"/>
            <w:tcBorders>
              <w:top w:val="single" w:sz="4" w:space="0" w:color="auto"/>
              <w:left w:val="nil"/>
              <w:bottom w:val="single" w:sz="4" w:space="0" w:color="auto"/>
              <w:right w:val="single" w:sz="4" w:space="0" w:color="auto"/>
            </w:tcBorders>
            <w:shd w:val="clear" w:color="auto" w:fill="auto"/>
            <w:vAlign w:val="center"/>
          </w:tcPr>
          <w:p w14:paraId="44843FE4" w14:textId="77777777" w:rsidR="00D1298F" w:rsidRPr="0050063E" w:rsidRDefault="00D1298F" w:rsidP="00E43F49">
            <w:pPr>
              <w:jc w:val="both"/>
              <w:rPr>
                <w:sz w:val="12"/>
                <w:szCs w:val="12"/>
                <w:lang w:eastAsia="es-CO"/>
              </w:rPr>
            </w:pPr>
            <w:r w:rsidRPr="0050063E">
              <w:rPr>
                <w:sz w:val="12"/>
                <w:szCs w:val="12"/>
                <w:lang w:eastAsia="es-CO"/>
              </w:rPr>
              <w:t xml:space="preserve">Inconsistencias entre el servicio prestado y lo requerido en las especificaciones técnicas establecidas en el proceso de contratación  </w:t>
            </w:r>
          </w:p>
        </w:tc>
        <w:tc>
          <w:tcPr>
            <w:tcW w:w="291" w:type="pct"/>
            <w:tcBorders>
              <w:top w:val="single" w:sz="4" w:space="0" w:color="auto"/>
              <w:left w:val="nil"/>
              <w:bottom w:val="single" w:sz="4" w:space="0" w:color="auto"/>
              <w:right w:val="single" w:sz="4" w:space="0" w:color="auto"/>
            </w:tcBorders>
            <w:shd w:val="clear" w:color="auto" w:fill="auto"/>
            <w:vAlign w:val="center"/>
          </w:tcPr>
          <w:p w14:paraId="2093E3C6" w14:textId="77777777" w:rsidR="00D1298F" w:rsidRPr="0050063E" w:rsidRDefault="00D1298F" w:rsidP="00E43F49">
            <w:pPr>
              <w:jc w:val="both"/>
              <w:rPr>
                <w:sz w:val="12"/>
                <w:szCs w:val="12"/>
                <w:lang w:eastAsia="es-CO"/>
              </w:rPr>
            </w:pPr>
            <w:r w:rsidRPr="0050063E">
              <w:rPr>
                <w:sz w:val="12"/>
                <w:szCs w:val="12"/>
                <w:lang w:eastAsia="es-CO"/>
              </w:rPr>
              <w:t>No cumplimiento del objeto del proceso</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6495E384" w14:textId="77777777" w:rsidR="00D1298F" w:rsidRPr="0050063E" w:rsidRDefault="00D1298F" w:rsidP="00E43F49">
            <w:pPr>
              <w:jc w:val="center"/>
              <w:rPr>
                <w:sz w:val="12"/>
                <w:szCs w:val="12"/>
                <w:lang w:eastAsia="es-CO"/>
              </w:rPr>
            </w:pPr>
            <w:r w:rsidRPr="0050063E">
              <w:rPr>
                <w:sz w:val="12"/>
                <w:szCs w:val="12"/>
                <w:lang w:eastAsia="es-CO"/>
              </w:rPr>
              <w:t>2</w:t>
            </w:r>
          </w:p>
        </w:tc>
        <w:tc>
          <w:tcPr>
            <w:tcW w:w="97" w:type="pct"/>
            <w:tcBorders>
              <w:top w:val="single" w:sz="4" w:space="0" w:color="auto"/>
              <w:left w:val="nil"/>
              <w:bottom w:val="single" w:sz="4" w:space="0" w:color="auto"/>
              <w:right w:val="single" w:sz="4" w:space="0" w:color="auto"/>
            </w:tcBorders>
            <w:shd w:val="clear" w:color="auto" w:fill="auto"/>
            <w:noWrap/>
            <w:textDirection w:val="btLr"/>
            <w:vAlign w:val="center"/>
          </w:tcPr>
          <w:p w14:paraId="65462ED2" w14:textId="77777777" w:rsidR="00D1298F" w:rsidRPr="0050063E" w:rsidRDefault="00D1298F" w:rsidP="00E43F49">
            <w:pPr>
              <w:jc w:val="center"/>
              <w:rPr>
                <w:sz w:val="12"/>
                <w:szCs w:val="12"/>
                <w:lang w:eastAsia="es-CO"/>
              </w:rPr>
            </w:pPr>
            <w:r w:rsidRPr="0050063E">
              <w:rPr>
                <w:sz w:val="12"/>
                <w:szCs w:val="12"/>
                <w:lang w:eastAsia="es-CO"/>
              </w:rPr>
              <w:t>3</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507F0F65" w14:textId="77777777" w:rsidR="00D1298F" w:rsidRPr="0050063E" w:rsidRDefault="00D1298F" w:rsidP="00E43F49">
            <w:pPr>
              <w:jc w:val="center"/>
              <w:rPr>
                <w:sz w:val="12"/>
                <w:szCs w:val="12"/>
                <w:lang w:eastAsia="es-CO"/>
              </w:rPr>
            </w:pPr>
            <w:r w:rsidRPr="0050063E">
              <w:rPr>
                <w:sz w:val="12"/>
                <w:szCs w:val="12"/>
                <w:lang w:eastAsia="es-CO"/>
              </w:rPr>
              <w:t>5</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357E7F1E" w14:textId="77777777" w:rsidR="00D1298F" w:rsidRPr="0050063E" w:rsidRDefault="00D1298F" w:rsidP="00E43F49">
            <w:pPr>
              <w:jc w:val="center"/>
              <w:rPr>
                <w:sz w:val="12"/>
                <w:szCs w:val="12"/>
                <w:lang w:eastAsia="es-CO"/>
              </w:rPr>
            </w:pPr>
            <w:r w:rsidRPr="0050063E">
              <w:rPr>
                <w:sz w:val="12"/>
                <w:szCs w:val="12"/>
                <w:lang w:eastAsia="es-CO"/>
              </w:rPr>
              <w:t>MEDIO</w:t>
            </w:r>
          </w:p>
        </w:tc>
        <w:tc>
          <w:tcPr>
            <w:tcW w:w="150" w:type="pct"/>
            <w:tcBorders>
              <w:top w:val="single" w:sz="4" w:space="0" w:color="auto"/>
              <w:left w:val="nil"/>
              <w:bottom w:val="single" w:sz="4" w:space="0" w:color="auto"/>
              <w:right w:val="single" w:sz="4" w:space="0" w:color="auto"/>
            </w:tcBorders>
            <w:shd w:val="clear" w:color="auto" w:fill="auto"/>
            <w:textDirection w:val="btLr"/>
            <w:vAlign w:val="center"/>
          </w:tcPr>
          <w:p w14:paraId="50DF6B2D" w14:textId="77777777" w:rsidR="00D1298F" w:rsidRPr="0050063E" w:rsidRDefault="00D1298F" w:rsidP="00E43F49">
            <w:pPr>
              <w:jc w:val="center"/>
              <w:rPr>
                <w:sz w:val="12"/>
                <w:szCs w:val="12"/>
                <w:lang w:eastAsia="es-CO"/>
              </w:rPr>
            </w:pPr>
            <w:r w:rsidRPr="0050063E">
              <w:rPr>
                <w:sz w:val="12"/>
                <w:szCs w:val="12"/>
                <w:lang w:eastAsia="es-CO"/>
              </w:rPr>
              <w:t>CONTRATISTA</w:t>
            </w:r>
          </w:p>
        </w:tc>
        <w:tc>
          <w:tcPr>
            <w:tcW w:w="529" w:type="pct"/>
            <w:tcBorders>
              <w:top w:val="single" w:sz="4" w:space="0" w:color="auto"/>
              <w:left w:val="nil"/>
              <w:bottom w:val="single" w:sz="4" w:space="0" w:color="auto"/>
              <w:right w:val="single" w:sz="4" w:space="0" w:color="auto"/>
            </w:tcBorders>
            <w:shd w:val="clear" w:color="auto" w:fill="auto"/>
            <w:vAlign w:val="center"/>
          </w:tcPr>
          <w:p w14:paraId="261F8FEA" w14:textId="77777777" w:rsidR="00D1298F" w:rsidRPr="0050063E" w:rsidRDefault="00D1298F" w:rsidP="00E43F49">
            <w:pPr>
              <w:jc w:val="both"/>
              <w:rPr>
                <w:sz w:val="12"/>
                <w:szCs w:val="12"/>
                <w:lang w:eastAsia="es-CO"/>
              </w:rPr>
            </w:pPr>
            <w:r w:rsidRPr="0050063E">
              <w:rPr>
                <w:sz w:val="12"/>
                <w:szCs w:val="12"/>
                <w:lang w:eastAsia="es-CO"/>
              </w:rPr>
              <w:t>Evitar el riesgo/ se deberá realizar el seguimiento permanente por parte del supervisor del contrato dando cumplimiento a lo requerido en las especificaciones técnicas requeridas en el contrato.</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23E0D36F" w14:textId="77777777" w:rsidR="00D1298F" w:rsidRPr="0050063E" w:rsidRDefault="00D1298F" w:rsidP="00E43F49">
            <w:pPr>
              <w:jc w:val="center"/>
              <w:rPr>
                <w:sz w:val="12"/>
                <w:szCs w:val="12"/>
                <w:lang w:eastAsia="es-CO"/>
              </w:rPr>
            </w:pPr>
            <w:r w:rsidRPr="0050063E">
              <w:rPr>
                <w:sz w:val="12"/>
                <w:szCs w:val="12"/>
                <w:lang w:eastAsia="es-CO"/>
              </w:rPr>
              <w:t>1</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031C117C" w14:textId="77777777" w:rsidR="00D1298F" w:rsidRPr="0050063E" w:rsidRDefault="00D1298F" w:rsidP="00E43F49">
            <w:pPr>
              <w:jc w:val="center"/>
              <w:rPr>
                <w:sz w:val="12"/>
                <w:szCs w:val="12"/>
                <w:lang w:eastAsia="es-CO"/>
              </w:rPr>
            </w:pPr>
            <w:r w:rsidRPr="0050063E">
              <w:rPr>
                <w:sz w:val="12"/>
                <w:szCs w:val="12"/>
                <w:lang w:eastAsia="es-CO"/>
              </w:rPr>
              <w:t>3</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66D77273" w14:textId="77777777" w:rsidR="00D1298F" w:rsidRPr="0050063E" w:rsidRDefault="00D1298F" w:rsidP="00E43F49">
            <w:pPr>
              <w:jc w:val="center"/>
              <w:rPr>
                <w:sz w:val="12"/>
                <w:szCs w:val="12"/>
                <w:lang w:eastAsia="es-CO"/>
              </w:rPr>
            </w:pPr>
            <w:r w:rsidRPr="0050063E">
              <w:rPr>
                <w:sz w:val="12"/>
                <w:szCs w:val="12"/>
                <w:lang w:eastAsia="es-CO"/>
              </w:rPr>
              <w:t>4</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724E8CA7" w14:textId="77777777" w:rsidR="00D1298F" w:rsidRPr="0050063E" w:rsidRDefault="00D1298F" w:rsidP="00E43F49">
            <w:pPr>
              <w:jc w:val="center"/>
              <w:rPr>
                <w:sz w:val="12"/>
                <w:szCs w:val="12"/>
                <w:lang w:eastAsia="es-CO"/>
              </w:rPr>
            </w:pPr>
            <w:r w:rsidRPr="0050063E">
              <w:rPr>
                <w:sz w:val="12"/>
                <w:szCs w:val="12"/>
                <w:lang w:eastAsia="es-CO"/>
              </w:rPr>
              <w:t>BAJO</w:t>
            </w:r>
          </w:p>
        </w:tc>
        <w:tc>
          <w:tcPr>
            <w:tcW w:w="291" w:type="pct"/>
            <w:tcBorders>
              <w:top w:val="single" w:sz="4" w:space="0" w:color="auto"/>
              <w:left w:val="nil"/>
              <w:bottom w:val="single" w:sz="4" w:space="0" w:color="auto"/>
              <w:right w:val="single" w:sz="4" w:space="0" w:color="auto"/>
            </w:tcBorders>
            <w:shd w:val="clear" w:color="auto" w:fill="auto"/>
            <w:noWrap/>
            <w:textDirection w:val="btLr"/>
            <w:vAlign w:val="center"/>
          </w:tcPr>
          <w:p w14:paraId="4A76E292" w14:textId="77777777" w:rsidR="00D1298F" w:rsidRPr="0050063E" w:rsidRDefault="00D1298F" w:rsidP="00E43F49">
            <w:pPr>
              <w:jc w:val="center"/>
              <w:rPr>
                <w:sz w:val="12"/>
                <w:szCs w:val="12"/>
                <w:lang w:eastAsia="es-CO"/>
              </w:rPr>
            </w:pPr>
            <w:r w:rsidRPr="0050063E">
              <w:rPr>
                <w:sz w:val="12"/>
                <w:szCs w:val="12"/>
                <w:lang w:eastAsia="es-CO"/>
              </w:rPr>
              <w:t>SI</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4DDED746" w14:textId="77777777" w:rsidR="00D1298F" w:rsidRPr="0050063E" w:rsidRDefault="00D1298F" w:rsidP="00E43F49">
            <w:pPr>
              <w:rPr>
                <w:sz w:val="12"/>
                <w:szCs w:val="12"/>
                <w:lang w:eastAsia="es-CO"/>
              </w:rPr>
            </w:pPr>
            <w:r w:rsidRPr="0050063E">
              <w:rPr>
                <w:sz w:val="12"/>
                <w:szCs w:val="12"/>
                <w:lang w:eastAsia="es-CO"/>
              </w:rPr>
              <w:t>SUPERVISOR</w:t>
            </w:r>
          </w:p>
        </w:tc>
        <w:tc>
          <w:tcPr>
            <w:tcW w:w="243" w:type="pct"/>
            <w:tcBorders>
              <w:top w:val="single" w:sz="4" w:space="0" w:color="auto"/>
              <w:left w:val="nil"/>
              <w:bottom w:val="single" w:sz="4" w:space="0" w:color="auto"/>
              <w:right w:val="single" w:sz="4" w:space="0" w:color="auto"/>
            </w:tcBorders>
            <w:shd w:val="clear" w:color="auto" w:fill="auto"/>
            <w:textDirection w:val="btLr"/>
            <w:vAlign w:val="center"/>
          </w:tcPr>
          <w:p w14:paraId="78F58945" w14:textId="77777777" w:rsidR="00D1298F" w:rsidRPr="0050063E" w:rsidRDefault="00D1298F" w:rsidP="00E43F49">
            <w:pPr>
              <w:rPr>
                <w:sz w:val="12"/>
                <w:szCs w:val="12"/>
                <w:lang w:eastAsia="es-CO"/>
              </w:rPr>
            </w:pPr>
            <w:r w:rsidRPr="0050063E">
              <w:rPr>
                <w:sz w:val="12"/>
                <w:szCs w:val="12"/>
                <w:lang w:eastAsia="es-CO"/>
              </w:rPr>
              <w:t>APROBACIÓN DE LA GARANTÍA ÚNICA</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7EA00B08" w14:textId="77777777" w:rsidR="00D1298F" w:rsidRPr="0050063E" w:rsidRDefault="00D1298F" w:rsidP="00E43F49">
            <w:pPr>
              <w:jc w:val="both"/>
              <w:rPr>
                <w:sz w:val="12"/>
                <w:szCs w:val="12"/>
                <w:lang w:eastAsia="es-CO"/>
              </w:rPr>
            </w:pPr>
            <w:r w:rsidRPr="0050063E">
              <w:rPr>
                <w:sz w:val="12"/>
                <w:szCs w:val="12"/>
                <w:lang w:eastAsia="es-CO"/>
              </w:rPr>
              <w:t>TERMINACIÓN DEL CONTRATO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5CD4328F" w14:textId="77777777" w:rsidR="00D1298F" w:rsidRPr="0050063E" w:rsidRDefault="00D1298F" w:rsidP="00E43F49">
            <w:pPr>
              <w:rPr>
                <w:sz w:val="12"/>
                <w:szCs w:val="12"/>
                <w:lang w:eastAsia="es-CO"/>
              </w:rPr>
            </w:pPr>
            <w:r w:rsidRPr="0050063E">
              <w:rPr>
                <w:sz w:val="12"/>
                <w:szCs w:val="12"/>
                <w:lang w:eastAsia="es-CO"/>
              </w:rPr>
              <w:t xml:space="preserve">COMUNICACIÓN OFICIAL AL ORDENADOR DEL GASTO </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53A46D24" w14:textId="77777777" w:rsidR="00D1298F" w:rsidRPr="0050063E" w:rsidRDefault="00D1298F" w:rsidP="00E43F49">
            <w:pPr>
              <w:rPr>
                <w:sz w:val="12"/>
                <w:szCs w:val="12"/>
                <w:lang w:eastAsia="es-CO"/>
              </w:rPr>
            </w:pPr>
            <w:r w:rsidRPr="0050063E">
              <w:rPr>
                <w:sz w:val="12"/>
                <w:szCs w:val="12"/>
                <w:lang w:eastAsia="es-CO"/>
              </w:rPr>
              <w:t>UNA VEZ, CUANDO OCURRA</w:t>
            </w:r>
          </w:p>
        </w:tc>
        <w:tc>
          <w:tcPr>
            <w:tcW w:w="291" w:type="pct"/>
            <w:tcBorders>
              <w:top w:val="single" w:sz="4" w:space="0" w:color="auto"/>
              <w:left w:val="nil"/>
              <w:bottom w:val="single" w:sz="4" w:space="0" w:color="auto"/>
              <w:right w:val="single" w:sz="4" w:space="0" w:color="auto"/>
            </w:tcBorders>
            <w:shd w:val="clear" w:color="auto" w:fill="auto"/>
            <w:textDirection w:val="btLr"/>
            <w:vAlign w:val="center"/>
          </w:tcPr>
          <w:p w14:paraId="65FBEC12" w14:textId="77777777" w:rsidR="00D1298F" w:rsidRPr="0050063E" w:rsidRDefault="00D1298F" w:rsidP="00E43F49">
            <w:pPr>
              <w:jc w:val="center"/>
              <w:rPr>
                <w:sz w:val="12"/>
                <w:szCs w:val="12"/>
                <w:lang w:eastAsia="es-CO"/>
              </w:rPr>
            </w:pPr>
            <w:r w:rsidRPr="0050063E">
              <w:rPr>
                <w:sz w:val="12"/>
                <w:szCs w:val="12"/>
                <w:lang w:eastAsia="es-CO"/>
              </w:rPr>
              <w:t>MENSUAL</w:t>
            </w:r>
          </w:p>
        </w:tc>
      </w:tr>
      <w:tr w:rsidR="00D1298F" w:rsidRPr="0050063E" w14:paraId="0D176F27" w14:textId="77777777" w:rsidTr="00E43F49">
        <w:trPr>
          <w:trHeight w:val="900"/>
          <w:jc w:val="center"/>
        </w:trPr>
        <w:tc>
          <w:tcPr>
            <w:tcW w:w="149" w:type="pct"/>
            <w:noWrap/>
            <w:vAlign w:val="center"/>
            <w:hideMark/>
          </w:tcPr>
          <w:p w14:paraId="664BD7F9" w14:textId="77777777" w:rsidR="00D1298F" w:rsidRPr="0050063E" w:rsidRDefault="00D1298F" w:rsidP="00E43F49">
            <w:pPr>
              <w:jc w:val="center"/>
              <w:rPr>
                <w:b/>
                <w:bCs/>
                <w:sz w:val="12"/>
                <w:szCs w:val="12"/>
                <w:lang w:eastAsia="es-CO"/>
              </w:rPr>
            </w:pPr>
            <w:r w:rsidRPr="0050063E">
              <w:rPr>
                <w:b/>
                <w:bCs/>
                <w:sz w:val="12"/>
                <w:szCs w:val="12"/>
                <w:lang w:eastAsia="es-CO"/>
              </w:rPr>
              <w:t>3</w:t>
            </w:r>
          </w:p>
        </w:tc>
        <w:tc>
          <w:tcPr>
            <w:tcW w:w="143" w:type="pct"/>
            <w:tcBorders>
              <w:top w:val="single" w:sz="4" w:space="0" w:color="auto"/>
              <w:left w:val="nil"/>
              <w:bottom w:val="single" w:sz="4" w:space="0" w:color="auto"/>
              <w:right w:val="single" w:sz="4" w:space="0" w:color="auto"/>
            </w:tcBorders>
            <w:shd w:val="clear" w:color="auto" w:fill="auto"/>
            <w:noWrap/>
            <w:textDirection w:val="btLr"/>
            <w:vAlign w:val="center"/>
          </w:tcPr>
          <w:p w14:paraId="06A951BD" w14:textId="77777777" w:rsidR="00D1298F" w:rsidRPr="0050063E" w:rsidRDefault="00D1298F" w:rsidP="00E43F49">
            <w:pPr>
              <w:jc w:val="center"/>
              <w:rPr>
                <w:sz w:val="12"/>
                <w:szCs w:val="12"/>
                <w:lang w:eastAsia="es-CO"/>
              </w:rPr>
            </w:pPr>
            <w:r w:rsidRPr="0050063E">
              <w:rPr>
                <w:sz w:val="12"/>
                <w:szCs w:val="12"/>
                <w:lang w:eastAsia="es-CO"/>
              </w:rPr>
              <w:t>ESPECÍFICO</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28B170D1" w14:textId="77777777" w:rsidR="00D1298F" w:rsidRPr="0050063E" w:rsidRDefault="00D1298F" w:rsidP="00E43F49">
            <w:pPr>
              <w:jc w:val="center"/>
              <w:rPr>
                <w:sz w:val="12"/>
                <w:szCs w:val="12"/>
                <w:lang w:eastAsia="es-CO"/>
              </w:rPr>
            </w:pPr>
            <w:r w:rsidRPr="0050063E">
              <w:rPr>
                <w:sz w:val="12"/>
                <w:szCs w:val="12"/>
                <w:lang w:eastAsia="es-CO"/>
              </w:rPr>
              <w:t xml:space="preserve"> EXTERNO </w:t>
            </w:r>
          </w:p>
        </w:tc>
        <w:tc>
          <w:tcPr>
            <w:tcW w:w="105" w:type="pct"/>
            <w:tcBorders>
              <w:top w:val="single" w:sz="4" w:space="0" w:color="auto"/>
              <w:left w:val="nil"/>
              <w:bottom w:val="single" w:sz="4" w:space="0" w:color="auto"/>
              <w:right w:val="single" w:sz="4" w:space="0" w:color="auto"/>
            </w:tcBorders>
            <w:shd w:val="clear" w:color="auto" w:fill="auto"/>
            <w:noWrap/>
            <w:textDirection w:val="btLr"/>
            <w:vAlign w:val="center"/>
          </w:tcPr>
          <w:p w14:paraId="3A41BB65" w14:textId="77777777" w:rsidR="00D1298F" w:rsidRPr="0050063E" w:rsidRDefault="00D1298F" w:rsidP="00E43F49">
            <w:pPr>
              <w:jc w:val="center"/>
              <w:rPr>
                <w:sz w:val="12"/>
                <w:szCs w:val="12"/>
                <w:lang w:eastAsia="es-CO"/>
              </w:rPr>
            </w:pPr>
            <w:r w:rsidRPr="0050063E">
              <w:rPr>
                <w:sz w:val="12"/>
                <w:szCs w:val="12"/>
                <w:lang w:eastAsia="es-CO"/>
              </w:rPr>
              <w:t>EJECUCIÓN</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06BEF7BF" w14:textId="77777777" w:rsidR="00D1298F" w:rsidRPr="0050063E" w:rsidRDefault="00D1298F" w:rsidP="00E43F49">
            <w:pPr>
              <w:jc w:val="center"/>
              <w:rPr>
                <w:sz w:val="12"/>
                <w:szCs w:val="12"/>
                <w:lang w:eastAsia="es-CO"/>
              </w:rPr>
            </w:pPr>
            <w:r w:rsidRPr="0050063E">
              <w:rPr>
                <w:sz w:val="12"/>
                <w:szCs w:val="12"/>
                <w:lang w:eastAsia="es-CO"/>
              </w:rPr>
              <w:t>ECONÓMICO</w:t>
            </w:r>
          </w:p>
        </w:tc>
        <w:tc>
          <w:tcPr>
            <w:tcW w:w="432" w:type="pct"/>
            <w:tcBorders>
              <w:top w:val="single" w:sz="4" w:space="0" w:color="auto"/>
              <w:left w:val="nil"/>
              <w:bottom w:val="single" w:sz="4" w:space="0" w:color="auto"/>
              <w:right w:val="single" w:sz="4" w:space="0" w:color="auto"/>
            </w:tcBorders>
            <w:shd w:val="clear" w:color="auto" w:fill="auto"/>
            <w:vAlign w:val="center"/>
          </w:tcPr>
          <w:p w14:paraId="67331CFF" w14:textId="77777777" w:rsidR="00D1298F" w:rsidRPr="0050063E" w:rsidRDefault="00D1298F" w:rsidP="00E43F49">
            <w:pPr>
              <w:jc w:val="both"/>
              <w:rPr>
                <w:sz w:val="12"/>
                <w:szCs w:val="12"/>
                <w:lang w:eastAsia="es-CO"/>
              </w:rPr>
            </w:pPr>
            <w:r w:rsidRPr="0050063E">
              <w:rPr>
                <w:sz w:val="12"/>
                <w:szCs w:val="12"/>
                <w:lang w:eastAsia="es-CO"/>
              </w:rPr>
              <w:t>Aumento de precios de las tarifas del mercado derivados de la fluctuación de la tasa de cambio</w:t>
            </w:r>
          </w:p>
        </w:tc>
        <w:tc>
          <w:tcPr>
            <w:tcW w:w="291" w:type="pct"/>
            <w:tcBorders>
              <w:top w:val="single" w:sz="4" w:space="0" w:color="auto"/>
              <w:left w:val="nil"/>
              <w:bottom w:val="single" w:sz="4" w:space="0" w:color="auto"/>
              <w:right w:val="single" w:sz="4" w:space="0" w:color="auto"/>
            </w:tcBorders>
            <w:shd w:val="clear" w:color="auto" w:fill="auto"/>
            <w:vAlign w:val="center"/>
          </w:tcPr>
          <w:p w14:paraId="2EEC4ED6" w14:textId="77777777" w:rsidR="00D1298F" w:rsidRPr="0050063E" w:rsidRDefault="00D1298F" w:rsidP="00E43F49">
            <w:pPr>
              <w:jc w:val="both"/>
              <w:rPr>
                <w:sz w:val="12"/>
                <w:szCs w:val="12"/>
                <w:lang w:eastAsia="es-CO"/>
              </w:rPr>
            </w:pPr>
            <w:r w:rsidRPr="0050063E">
              <w:rPr>
                <w:sz w:val="12"/>
                <w:szCs w:val="12"/>
                <w:lang w:eastAsia="es-CO"/>
              </w:rPr>
              <w:t xml:space="preserve">Afecte o altere el equilibrio económico </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3A99264F" w14:textId="77777777" w:rsidR="00D1298F" w:rsidRPr="0050063E" w:rsidRDefault="00D1298F" w:rsidP="00E43F49">
            <w:pPr>
              <w:jc w:val="center"/>
              <w:rPr>
                <w:sz w:val="12"/>
                <w:szCs w:val="12"/>
                <w:lang w:eastAsia="es-CO"/>
              </w:rPr>
            </w:pPr>
            <w:r w:rsidRPr="0050063E">
              <w:rPr>
                <w:sz w:val="12"/>
                <w:szCs w:val="12"/>
                <w:lang w:eastAsia="es-CO"/>
              </w:rPr>
              <w:t>1</w:t>
            </w:r>
          </w:p>
        </w:tc>
        <w:tc>
          <w:tcPr>
            <w:tcW w:w="97" w:type="pct"/>
            <w:tcBorders>
              <w:top w:val="single" w:sz="4" w:space="0" w:color="auto"/>
              <w:left w:val="nil"/>
              <w:bottom w:val="single" w:sz="4" w:space="0" w:color="auto"/>
              <w:right w:val="single" w:sz="4" w:space="0" w:color="auto"/>
            </w:tcBorders>
            <w:shd w:val="clear" w:color="auto" w:fill="auto"/>
            <w:noWrap/>
            <w:textDirection w:val="btLr"/>
            <w:vAlign w:val="center"/>
          </w:tcPr>
          <w:p w14:paraId="205F71E1" w14:textId="77777777" w:rsidR="00D1298F" w:rsidRPr="0050063E" w:rsidRDefault="00D1298F" w:rsidP="00E43F49">
            <w:pPr>
              <w:jc w:val="center"/>
              <w:rPr>
                <w:sz w:val="12"/>
                <w:szCs w:val="12"/>
                <w:lang w:eastAsia="es-CO"/>
              </w:rPr>
            </w:pPr>
            <w:r w:rsidRPr="0050063E">
              <w:rPr>
                <w:sz w:val="12"/>
                <w:szCs w:val="12"/>
                <w:lang w:eastAsia="es-CO"/>
              </w:rPr>
              <w:t>3</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08A07BAA" w14:textId="77777777" w:rsidR="00D1298F" w:rsidRPr="0050063E" w:rsidRDefault="00D1298F" w:rsidP="00E43F49">
            <w:pPr>
              <w:jc w:val="center"/>
              <w:rPr>
                <w:sz w:val="12"/>
                <w:szCs w:val="12"/>
                <w:lang w:eastAsia="es-CO"/>
              </w:rPr>
            </w:pPr>
            <w:r w:rsidRPr="0050063E">
              <w:rPr>
                <w:sz w:val="12"/>
                <w:szCs w:val="12"/>
                <w:lang w:eastAsia="es-CO"/>
              </w:rPr>
              <w:t>4</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0FB4E1B5" w14:textId="77777777" w:rsidR="00D1298F" w:rsidRPr="0050063E" w:rsidRDefault="00D1298F" w:rsidP="00E43F49">
            <w:pPr>
              <w:jc w:val="center"/>
              <w:rPr>
                <w:sz w:val="12"/>
                <w:szCs w:val="12"/>
                <w:lang w:eastAsia="es-CO"/>
              </w:rPr>
            </w:pPr>
            <w:r w:rsidRPr="0050063E">
              <w:rPr>
                <w:sz w:val="12"/>
                <w:szCs w:val="12"/>
                <w:lang w:eastAsia="es-CO"/>
              </w:rPr>
              <w:t>MEDIO</w:t>
            </w:r>
          </w:p>
        </w:tc>
        <w:tc>
          <w:tcPr>
            <w:tcW w:w="150" w:type="pct"/>
            <w:tcBorders>
              <w:top w:val="single" w:sz="4" w:space="0" w:color="auto"/>
              <w:left w:val="nil"/>
              <w:bottom w:val="single" w:sz="4" w:space="0" w:color="auto"/>
              <w:right w:val="single" w:sz="4" w:space="0" w:color="auto"/>
            </w:tcBorders>
            <w:shd w:val="clear" w:color="auto" w:fill="auto"/>
            <w:textDirection w:val="btLr"/>
            <w:vAlign w:val="center"/>
          </w:tcPr>
          <w:p w14:paraId="29439208" w14:textId="77777777" w:rsidR="00D1298F" w:rsidRPr="0050063E" w:rsidRDefault="00D1298F" w:rsidP="00E43F49">
            <w:pPr>
              <w:jc w:val="center"/>
              <w:rPr>
                <w:sz w:val="12"/>
                <w:szCs w:val="12"/>
                <w:lang w:eastAsia="es-CO"/>
              </w:rPr>
            </w:pPr>
            <w:r w:rsidRPr="0050063E">
              <w:rPr>
                <w:sz w:val="12"/>
                <w:szCs w:val="12"/>
                <w:lang w:eastAsia="es-CO"/>
              </w:rPr>
              <w:t>CONTRATISTA</w:t>
            </w:r>
          </w:p>
        </w:tc>
        <w:tc>
          <w:tcPr>
            <w:tcW w:w="529" w:type="pct"/>
            <w:tcBorders>
              <w:top w:val="single" w:sz="4" w:space="0" w:color="auto"/>
              <w:left w:val="nil"/>
              <w:bottom w:val="single" w:sz="4" w:space="0" w:color="auto"/>
              <w:right w:val="single" w:sz="4" w:space="0" w:color="auto"/>
            </w:tcBorders>
            <w:shd w:val="clear" w:color="auto" w:fill="auto"/>
            <w:vAlign w:val="center"/>
          </w:tcPr>
          <w:p w14:paraId="2045F601" w14:textId="77777777" w:rsidR="00D1298F" w:rsidRPr="0050063E" w:rsidRDefault="00D1298F" w:rsidP="00E43F49">
            <w:pPr>
              <w:jc w:val="both"/>
              <w:rPr>
                <w:sz w:val="12"/>
                <w:szCs w:val="12"/>
                <w:lang w:eastAsia="es-CO"/>
              </w:rPr>
            </w:pPr>
            <w:r w:rsidRPr="0050063E">
              <w:rPr>
                <w:sz w:val="12"/>
                <w:szCs w:val="12"/>
                <w:lang w:eastAsia="es-CO"/>
              </w:rPr>
              <w:t>El contratista deberá prever esta situación y en caso de</w:t>
            </w:r>
            <w:r w:rsidRPr="0050063E">
              <w:rPr>
                <w:sz w:val="12"/>
                <w:szCs w:val="12"/>
                <w:lang w:eastAsia="es-CO"/>
              </w:rPr>
              <w:br/>
              <w:t>presentarse asumirá los costos</w:t>
            </w:r>
            <w:r w:rsidRPr="0050063E">
              <w:rPr>
                <w:sz w:val="12"/>
                <w:szCs w:val="12"/>
                <w:lang w:eastAsia="es-CO"/>
              </w:rPr>
              <w:br/>
              <w:t>financieros que ellos le</w:t>
            </w:r>
            <w:r w:rsidRPr="0050063E">
              <w:rPr>
                <w:sz w:val="12"/>
                <w:szCs w:val="12"/>
                <w:lang w:eastAsia="es-CO"/>
              </w:rPr>
              <w:br/>
              <w:t>representen.</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36FB4793" w14:textId="77777777" w:rsidR="00D1298F" w:rsidRPr="0050063E" w:rsidRDefault="00D1298F" w:rsidP="00E43F49">
            <w:pPr>
              <w:jc w:val="center"/>
              <w:rPr>
                <w:sz w:val="12"/>
                <w:szCs w:val="12"/>
                <w:lang w:eastAsia="es-CO"/>
              </w:rPr>
            </w:pPr>
            <w:r w:rsidRPr="0050063E">
              <w:rPr>
                <w:sz w:val="12"/>
                <w:szCs w:val="12"/>
                <w:lang w:eastAsia="es-CO"/>
              </w:rPr>
              <w:t>1</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60F5A99E" w14:textId="77777777" w:rsidR="00D1298F" w:rsidRPr="0050063E" w:rsidRDefault="00D1298F" w:rsidP="00E43F49">
            <w:pPr>
              <w:jc w:val="center"/>
              <w:rPr>
                <w:sz w:val="12"/>
                <w:szCs w:val="12"/>
                <w:lang w:eastAsia="es-CO"/>
              </w:rPr>
            </w:pPr>
            <w:r w:rsidRPr="0050063E">
              <w:rPr>
                <w:sz w:val="12"/>
                <w:szCs w:val="12"/>
                <w:lang w:eastAsia="es-CO"/>
              </w:rPr>
              <w:t>3</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4B78FCB9" w14:textId="77777777" w:rsidR="00D1298F" w:rsidRPr="0050063E" w:rsidRDefault="00D1298F" w:rsidP="00E43F49">
            <w:pPr>
              <w:jc w:val="center"/>
              <w:rPr>
                <w:sz w:val="12"/>
                <w:szCs w:val="12"/>
                <w:lang w:eastAsia="es-CO"/>
              </w:rPr>
            </w:pPr>
            <w:r w:rsidRPr="0050063E">
              <w:rPr>
                <w:sz w:val="12"/>
                <w:szCs w:val="12"/>
                <w:lang w:eastAsia="es-CO"/>
              </w:rPr>
              <w:t>4</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7B841561" w14:textId="77777777" w:rsidR="00D1298F" w:rsidRPr="0050063E" w:rsidRDefault="00D1298F" w:rsidP="00E43F49">
            <w:pPr>
              <w:jc w:val="center"/>
              <w:rPr>
                <w:sz w:val="12"/>
                <w:szCs w:val="12"/>
                <w:lang w:eastAsia="es-CO"/>
              </w:rPr>
            </w:pPr>
            <w:r w:rsidRPr="0050063E">
              <w:rPr>
                <w:sz w:val="12"/>
                <w:szCs w:val="12"/>
                <w:lang w:eastAsia="es-CO"/>
              </w:rPr>
              <w:t>BAJO</w:t>
            </w:r>
          </w:p>
        </w:tc>
        <w:tc>
          <w:tcPr>
            <w:tcW w:w="291" w:type="pct"/>
            <w:tcBorders>
              <w:top w:val="single" w:sz="4" w:space="0" w:color="auto"/>
              <w:left w:val="nil"/>
              <w:bottom w:val="single" w:sz="4" w:space="0" w:color="auto"/>
              <w:right w:val="single" w:sz="4" w:space="0" w:color="auto"/>
            </w:tcBorders>
            <w:shd w:val="clear" w:color="auto" w:fill="auto"/>
            <w:noWrap/>
            <w:textDirection w:val="btLr"/>
            <w:vAlign w:val="center"/>
          </w:tcPr>
          <w:p w14:paraId="153511B8" w14:textId="77777777" w:rsidR="00D1298F" w:rsidRPr="0050063E" w:rsidRDefault="00D1298F" w:rsidP="00E43F49">
            <w:pPr>
              <w:jc w:val="center"/>
              <w:rPr>
                <w:sz w:val="12"/>
                <w:szCs w:val="12"/>
                <w:lang w:eastAsia="es-CO"/>
              </w:rPr>
            </w:pPr>
            <w:r w:rsidRPr="0050063E">
              <w:rPr>
                <w:sz w:val="12"/>
                <w:szCs w:val="12"/>
                <w:lang w:eastAsia="es-CO"/>
              </w:rPr>
              <w:t>SI</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2FF56D7A" w14:textId="77777777" w:rsidR="00D1298F" w:rsidRPr="0050063E" w:rsidRDefault="00D1298F" w:rsidP="00E43F49">
            <w:pPr>
              <w:rPr>
                <w:sz w:val="12"/>
                <w:szCs w:val="12"/>
                <w:lang w:eastAsia="es-CO"/>
              </w:rPr>
            </w:pPr>
            <w:r w:rsidRPr="0050063E">
              <w:rPr>
                <w:sz w:val="12"/>
                <w:szCs w:val="12"/>
                <w:lang w:eastAsia="es-CO"/>
              </w:rPr>
              <w:t xml:space="preserve">CONTRATISTA  </w:t>
            </w:r>
          </w:p>
        </w:tc>
        <w:tc>
          <w:tcPr>
            <w:tcW w:w="243" w:type="pct"/>
            <w:tcBorders>
              <w:top w:val="single" w:sz="4" w:space="0" w:color="auto"/>
              <w:left w:val="nil"/>
              <w:bottom w:val="single" w:sz="4" w:space="0" w:color="auto"/>
              <w:right w:val="single" w:sz="4" w:space="0" w:color="auto"/>
            </w:tcBorders>
            <w:shd w:val="clear" w:color="auto" w:fill="auto"/>
            <w:textDirection w:val="btLr"/>
            <w:vAlign w:val="center"/>
          </w:tcPr>
          <w:p w14:paraId="7575AC8C" w14:textId="77777777" w:rsidR="00D1298F" w:rsidRPr="0050063E" w:rsidRDefault="00D1298F" w:rsidP="00E43F49">
            <w:pPr>
              <w:rPr>
                <w:sz w:val="12"/>
                <w:szCs w:val="12"/>
                <w:lang w:eastAsia="es-CO"/>
              </w:rPr>
            </w:pPr>
            <w:r w:rsidRPr="0050063E">
              <w:rPr>
                <w:sz w:val="12"/>
                <w:szCs w:val="12"/>
                <w:lang w:eastAsia="es-CO"/>
              </w:rPr>
              <w:t>ADJUDICACIÓN DEL CONTRATO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3E695EC9" w14:textId="77777777" w:rsidR="00D1298F" w:rsidRPr="0050063E" w:rsidRDefault="00D1298F" w:rsidP="00E43F49">
            <w:pPr>
              <w:jc w:val="both"/>
              <w:rPr>
                <w:sz w:val="12"/>
                <w:szCs w:val="12"/>
                <w:lang w:eastAsia="es-CO"/>
              </w:rPr>
            </w:pPr>
            <w:r w:rsidRPr="0050063E">
              <w:rPr>
                <w:sz w:val="12"/>
                <w:szCs w:val="12"/>
                <w:lang w:eastAsia="es-CO"/>
              </w:rPr>
              <w:t>TERMINACIÓN DEL CONTRATO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6B661C75" w14:textId="77777777" w:rsidR="00D1298F" w:rsidRPr="0050063E" w:rsidRDefault="00D1298F" w:rsidP="00E43F49">
            <w:pPr>
              <w:rPr>
                <w:sz w:val="12"/>
                <w:szCs w:val="12"/>
                <w:lang w:eastAsia="es-CO"/>
              </w:rPr>
            </w:pPr>
            <w:r w:rsidRPr="0050063E">
              <w:rPr>
                <w:sz w:val="12"/>
                <w:szCs w:val="12"/>
                <w:lang w:eastAsia="es-CO"/>
              </w:rPr>
              <w:t>PROPUESTA ECONÓMICA</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475EB3BB" w14:textId="77777777" w:rsidR="00D1298F" w:rsidRPr="0050063E" w:rsidRDefault="00D1298F" w:rsidP="00E43F49">
            <w:pPr>
              <w:rPr>
                <w:sz w:val="12"/>
                <w:szCs w:val="12"/>
                <w:lang w:eastAsia="es-CO"/>
              </w:rPr>
            </w:pPr>
            <w:r w:rsidRPr="0050063E">
              <w:rPr>
                <w:sz w:val="12"/>
                <w:szCs w:val="12"/>
                <w:lang w:eastAsia="es-CO"/>
              </w:rPr>
              <w:t>PERMANENTE</w:t>
            </w:r>
          </w:p>
        </w:tc>
        <w:tc>
          <w:tcPr>
            <w:tcW w:w="291" w:type="pct"/>
            <w:tcBorders>
              <w:top w:val="single" w:sz="4" w:space="0" w:color="auto"/>
              <w:left w:val="nil"/>
              <w:bottom w:val="single" w:sz="4" w:space="0" w:color="auto"/>
              <w:right w:val="single" w:sz="4" w:space="0" w:color="auto"/>
            </w:tcBorders>
            <w:shd w:val="clear" w:color="auto" w:fill="auto"/>
            <w:textDirection w:val="btLr"/>
            <w:vAlign w:val="center"/>
          </w:tcPr>
          <w:p w14:paraId="1721F742" w14:textId="77777777" w:rsidR="00D1298F" w:rsidRPr="0050063E" w:rsidRDefault="00D1298F" w:rsidP="00E43F49">
            <w:pPr>
              <w:jc w:val="center"/>
              <w:rPr>
                <w:sz w:val="12"/>
                <w:szCs w:val="12"/>
                <w:lang w:eastAsia="es-CO"/>
              </w:rPr>
            </w:pPr>
            <w:r w:rsidRPr="0050063E">
              <w:rPr>
                <w:sz w:val="12"/>
                <w:szCs w:val="12"/>
                <w:lang w:eastAsia="es-CO"/>
              </w:rPr>
              <w:t>VERIFICACION DE LOS PRECIOS DEL MERCADO</w:t>
            </w:r>
          </w:p>
        </w:tc>
      </w:tr>
      <w:tr w:rsidR="00D1298F" w:rsidRPr="0050063E" w14:paraId="52622FEF" w14:textId="77777777" w:rsidTr="00E43F49">
        <w:trPr>
          <w:trHeight w:val="263"/>
          <w:jc w:val="center"/>
        </w:trPr>
        <w:tc>
          <w:tcPr>
            <w:tcW w:w="149" w:type="pct"/>
            <w:noWrap/>
            <w:vAlign w:val="center"/>
          </w:tcPr>
          <w:p w14:paraId="570FEC48" w14:textId="77777777" w:rsidR="00D1298F" w:rsidRPr="0050063E" w:rsidRDefault="00D1298F" w:rsidP="00E43F49">
            <w:pPr>
              <w:jc w:val="center"/>
              <w:rPr>
                <w:b/>
                <w:bCs/>
                <w:sz w:val="12"/>
                <w:szCs w:val="12"/>
                <w:lang w:eastAsia="es-CO"/>
              </w:rPr>
            </w:pPr>
            <w:r w:rsidRPr="0050063E">
              <w:rPr>
                <w:b/>
                <w:bCs/>
                <w:sz w:val="12"/>
                <w:szCs w:val="12"/>
                <w:lang w:eastAsia="es-CO"/>
              </w:rPr>
              <w:t>4</w:t>
            </w:r>
          </w:p>
        </w:tc>
        <w:tc>
          <w:tcPr>
            <w:tcW w:w="143" w:type="pct"/>
            <w:tcBorders>
              <w:top w:val="single" w:sz="4" w:space="0" w:color="auto"/>
              <w:left w:val="nil"/>
              <w:bottom w:val="single" w:sz="4" w:space="0" w:color="auto"/>
              <w:right w:val="single" w:sz="4" w:space="0" w:color="auto"/>
            </w:tcBorders>
            <w:shd w:val="clear" w:color="auto" w:fill="auto"/>
            <w:noWrap/>
            <w:textDirection w:val="btLr"/>
            <w:vAlign w:val="center"/>
          </w:tcPr>
          <w:p w14:paraId="18E85A14" w14:textId="77777777" w:rsidR="00D1298F" w:rsidRPr="0050063E" w:rsidRDefault="00D1298F" w:rsidP="00E43F49">
            <w:pPr>
              <w:jc w:val="center"/>
              <w:rPr>
                <w:sz w:val="12"/>
                <w:szCs w:val="12"/>
                <w:lang w:eastAsia="es-CO"/>
              </w:rPr>
            </w:pPr>
            <w:r w:rsidRPr="0050063E">
              <w:rPr>
                <w:sz w:val="12"/>
                <w:szCs w:val="12"/>
                <w:lang w:eastAsia="es-CO"/>
              </w:rPr>
              <w:t>ESPECÍFICO</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24D47587" w14:textId="77777777" w:rsidR="00D1298F" w:rsidRPr="0050063E" w:rsidRDefault="00D1298F" w:rsidP="00E43F49">
            <w:pPr>
              <w:jc w:val="center"/>
              <w:rPr>
                <w:sz w:val="12"/>
                <w:szCs w:val="12"/>
                <w:lang w:eastAsia="es-CO"/>
              </w:rPr>
            </w:pPr>
            <w:r w:rsidRPr="0050063E">
              <w:rPr>
                <w:sz w:val="12"/>
                <w:szCs w:val="12"/>
                <w:lang w:eastAsia="es-CO"/>
              </w:rPr>
              <w:t xml:space="preserve"> EXTERNO </w:t>
            </w:r>
          </w:p>
        </w:tc>
        <w:tc>
          <w:tcPr>
            <w:tcW w:w="105" w:type="pct"/>
            <w:tcBorders>
              <w:top w:val="single" w:sz="4" w:space="0" w:color="auto"/>
              <w:left w:val="nil"/>
              <w:bottom w:val="single" w:sz="4" w:space="0" w:color="auto"/>
              <w:right w:val="single" w:sz="4" w:space="0" w:color="auto"/>
            </w:tcBorders>
            <w:shd w:val="clear" w:color="auto" w:fill="auto"/>
            <w:noWrap/>
            <w:textDirection w:val="btLr"/>
            <w:vAlign w:val="center"/>
          </w:tcPr>
          <w:p w14:paraId="05AD81BB" w14:textId="77777777" w:rsidR="00D1298F" w:rsidRPr="0050063E" w:rsidRDefault="00D1298F" w:rsidP="00E43F49">
            <w:pPr>
              <w:jc w:val="center"/>
              <w:rPr>
                <w:sz w:val="12"/>
                <w:szCs w:val="12"/>
                <w:lang w:eastAsia="es-CO"/>
              </w:rPr>
            </w:pPr>
            <w:r w:rsidRPr="0050063E">
              <w:rPr>
                <w:sz w:val="12"/>
                <w:szCs w:val="12"/>
                <w:lang w:eastAsia="es-CO"/>
              </w:rPr>
              <w:t>EJECUCIÓN</w:t>
            </w:r>
          </w:p>
        </w:tc>
        <w:tc>
          <w:tcPr>
            <w:tcW w:w="98" w:type="pct"/>
            <w:tcBorders>
              <w:top w:val="single" w:sz="4" w:space="0" w:color="auto"/>
              <w:left w:val="nil"/>
              <w:bottom w:val="single" w:sz="4" w:space="0" w:color="auto"/>
              <w:right w:val="single" w:sz="4" w:space="0" w:color="auto"/>
            </w:tcBorders>
            <w:shd w:val="clear" w:color="auto" w:fill="auto"/>
            <w:noWrap/>
            <w:textDirection w:val="btLr"/>
            <w:vAlign w:val="center"/>
          </w:tcPr>
          <w:p w14:paraId="6C56938F" w14:textId="77777777" w:rsidR="00D1298F" w:rsidRPr="0050063E" w:rsidRDefault="00D1298F" w:rsidP="00E43F49">
            <w:pPr>
              <w:jc w:val="center"/>
              <w:rPr>
                <w:sz w:val="12"/>
                <w:szCs w:val="12"/>
                <w:lang w:eastAsia="es-CO"/>
              </w:rPr>
            </w:pPr>
            <w:r w:rsidRPr="0050063E">
              <w:rPr>
                <w:sz w:val="12"/>
                <w:szCs w:val="12"/>
                <w:lang w:eastAsia="es-CO"/>
              </w:rPr>
              <w:t>ECONÓMICO</w:t>
            </w:r>
          </w:p>
        </w:tc>
        <w:tc>
          <w:tcPr>
            <w:tcW w:w="432" w:type="pct"/>
            <w:tcBorders>
              <w:top w:val="single" w:sz="4" w:space="0" w:color="auto"/>
              <w:left w:val="nil"/>
              <w:bottom w:val="single" w:sz="4" w:space="0" w:color="auto"/>
              <w:right w:val="single" w:sz="4" w:space="0" w:color="auto"/>
            </w:tcBorders>
            <w:shd w:val="clear" w:color="auto" w:fill="auto"/>
            <w:vAlign w:val="center"/>
          </w:tcPr>
          <w:p w14:paraId="5067D0BB" w14:textId="77777777" w:rsidR="00D1298F" w:rsidRPr="0050063E" w:rsidRDefault="00D1298F" w:rsidP="00E43F49">
            <w:pPr>
              <w:jc w:val="both"/>
              <w:rPr>
                <w:sz w:val="12"/>
                <w:szCs w:val="12"/>
                <w:lang w:eastAsia="es-CO"/>
              </w:rPr>
            </w:pPr>
            <w:r w:rsidRPr="0050063E">
              <w:rPr>
                <w:sz w:val="12"/>
                <w:szCs w:val="12"/>
                <w:lang w:eastAsia="es-CO"/>
              </w:rPr>
              <w:t>Que no se realice la adecuada disposición final de los elementos sustituidos conforme lo establecido por ley</w:t>
            </w:r>
          </w:p>
        </w:tc>
        <w:tc>
          <w:tcPr>
            <w:tcW w:w="291" w:type="pct"/>
            <w:tcBorders>
              <w:top w:val="single" w:sz="4" w:space="0" w:color="auto"/>
              <w:left w:val="nil"/>
              <w:bottom w:val="single" w:sz="4" w:space="0" w:color="auto"/>
              <w:right w:val="single" w:sz="4" w:space="0" w:color="auto"/>
            </w:tcBorders>
            <w:shd w:val="clear" w:color="auto" w:fill="auto"/>
            <w:vAlign w:val="center"/>
          </w:tcPr>
          <w:p w14:paraId="39BF7279" w14:textId="77777777" w:rsidR="00D1298F" w:rsidRPr="0050063E" w:rsidRDefault="00D1298F" w:rsidP="00E43F49">
            <w:pPr>
              <w:jc w:val="both"/>
              <w:rPr>
                <w:sz w:val="12"/>
                <w:szCs w:val="12"/>
                <w:lang w:eastAsia="es-CO"/>
              </w:rPr>
            </w:pPr>
            <w:r w:rsidRPr="0050063E">
              <w:rPr>
                <w:sz w:val="12"/>
                <w:szCs w:val="12"/>
                <w:lang w:eastAsia="es-CO"/>
              </w:rPr>
              <w:t>Daño Del Medio Ambiente Por No Realizar Una Disposición Final Adecuada</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00974BF3" w14:textId="77777777" w:rsidR="00D1298F" w:rsidRPr="0050063E" w:rsidRDefault="00D1298F" w:rsidP="00E43F49">
            <w:pPr>
              <w:jc w:val="center"/>
              <w:rPr>
                <w:sz w:val="12"/>
                <w:szCs w:val="12"/>
                <w:lang w:eastAsia="es-CO"/>
              </w:rPr>
            </w:pPr>
            <w:r w:rsidRPr="0050063E">
              <w:rPr>
                <w:sz w:val="12"/>
                <w:szCs w:val="12"/>
                <w:lang w:eastAsia="es-CO"/>
              </w:rPr>
              <w:t>2</w:t>
            </w:r>
          </w:p>
        </w:tc>
        <w:tc>
          <w:tcPr>
            <w:tcW w:w="97" w:type="pct"/>
            <w:tcBorders>
              <w:top w:val="single" w:sz="4" w:space="0" w:color="auto"/>
              <w:left w:val="nil"/>
              <w:bottom w:val="single" w:sz="4" w:space="0" w:color="auto"/>
              <w:right w:val="single" w:sz="4" w:space="0" w:color="auto"/>
            </w:tcBorders>
            <w:shd w:val="clear" w:color="auto" w:fill="auto"/>
            <w:noWrap/>
            <w:textDirection w:val="btLr"/>
            <w:vAlign w:val="center"/>
          </w:tcPr>
          <w:p w14:paraId="47496166" w14:textId="77777777" w:rsidR="00D1298F" w:rsidRPr="0050063E" w:rsidRDefault="00D1298F" w:rsidP="00E43F49">
            <w:pPr>
              <w:jc w:val="center"/>
              <w:rPr>
                <w:sz w:val="12"/>
                <w:szCs w:val="12"/>
                <w:lang w:eastAsia="es-CO"/>
              </w:rPr>
            </w:pPr>
            <w:r w:rsidRPr="0050063E">
              <w:rPr>
                <w:sz w:val="12"/>
                <w:szCs w:val="12"/>
                <w:lang w:eastAsia="es-CO"/>
              </w:rPr>
              <w:t>3</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652A61C4" w14:textId="77777777" w:rsidR="00D1298F" w:rsidRPr="0050063E" w:rsidRDefault="00D1298F" w:rsidP="00E43F49">
            <w:pPr>
              <w:jc w:val="center"/>
              <w:rPr>
                <w:sz w:val="12"/>
                <w:szCs w:val="12"/>
                <w:lang w:eastAsia="es-CO"/>
              </w:rPr>
            </w:pPr>
            <w:r w:rsidRPr="0050063E">
              <w:rPr>
                <w:sz w:val="12"/>
                <w:szCs w:val="12"/>
                <w:lang w:eastAsia="es-CO"/>
              </w:rPr>
              <w:t>5</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25F58E19" w14:textId="77777777" w:rsidR="00D1298F" w:rsidRPr="0050063E" w:rsidRDefault="00D1298F" w:rsidP="00E43F49">
            <w:pPr>
              <w:jc w:val="center"/>
              <w:rPr>
                <w:sz w:val="12"/>
                <w:szCs w:val="12"/>
                <w:lang w:eastAsia="es-CO"/>
              </w:rPr>
            </w:pPr>
            <w:r w:rsidRPr="0050063E">
              <w:rPr>
                <w:sz w:val="12"/>
                <w:szCs w:val="12"/>
                <w:lang w:eastAsia="es-CO"/>
              </w:rPr>
              <w:t>MEDIO</w:t>
            </w:r>
          </w:p>
        </w:tc>
        <w:tc>
          <w:tcPr>
            <w:tcW w:w="150" w:type="pct"/>
            <w:tcBorders>
              <w:top w:val="single" w:sz="4" w:space="0" w:color="auto"/>
              <w:left w:val="nil"/>
              <w:bottom w:val="single" w:sz="4" w:space="0" w:color="auto"/>
              <w:right w:val="single" w:sz="4" w:space="0" w:color="auto"/>
            </w:tcBorders>
            <w:shd w:val="clear" w:color="auto" w:fill="auto"/>
            <w:textDirection w:val="btLr"/>
            <w:vAlign w:val="center"/>
          </w:tcPr>
          <w:p w14:paraId="58590C27" w14:textId="77777777" w:rsidR="00D1298F" w:rsidRPr="0050063E" w:rsidRDefault="00D1298F" w:rsidP="00E43F49">
            <w:pPr>
              <w:jc w:val="center"/>
              <w:rPr>
                <w:sz w:val="12"/>
                <w:szCs w:val="12"/>
                <w:lang w:eastAsia="es-CO"/>
              </w:rPr>
            </w:pPr>
            <w:r w:rsidRPr="0050063E">
              <w:rPr>
                <w:sz w:val="12"/>
                <w:szCs w:val="12"/>
                <w:lang w:eastAsia="es-CO"/>
              </w:rPr>
              <w:t>CONTRATISTA</w:t>
            </w:r>
          </w:p>
        </w:tc>
        <w:tc>
          <w:tcPr>
            <w:tcW w:w="529" w:type="pct"/>
            <w:tcBorders>
              <w:top w:val="single" w:sz="4" w:space="0" w:color="auto"/>
              <w:left w:val="nil"/>
              <w:bottom w:val="single" w:sz="4" w:space="0" w:color="auto"/>
              <w:right w:val="single" w:sz="4" w:space="0" w:color="auto"/>
            </w:tcBorders>
            <w:shd w:val="clear" w:color="auto" w:fill="auto"/>
            <w:vAlign w:val="center"/>
          </w:tcPr>
          <w:p w14:paraId="6B342169" w14:textId="77777777" w:rsidR="00D1298F" w:rsidRPr="0050063E" w:rsidRDefault="00D1298F" w:rsidP="00E43F49">
            <w:pPr>
              <w:jc w:val="both"/>
              <w:rPr>
                <w:sz w:val="12"/>
                <w:szCs w:val="12"/>
                <w:lang w:eastAsia="es-CO"/>
              </w:rPr>
            </w:pPr>
            <w:r w:rsidRPr="0050063E">
              <w:rPr>
                <w:sz w:val="12"/>
                <w:szCs w:val="12"/>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49F2B2E7" w14:textId="77777777" w:rsidR="00D1298F" w:rsidRPr="0050063E" w:rsidRDefault="00D1298F" w:rsidP="00E43F49">
            <w:pPr>
              <w:jc w:val="center"/>
              <w:rPr>
                <w:sz w:val="12"/>
                <w:szCs w:val="12"/>
                <w:lang w:eastAsia="es-CO"/>
              </w:rPr>
            </w:pPr>
            <w:r w:rsidRPr="0050063E">
              <w:rPr>
                <w:sz w:val="12"/>
                <w:szCs w:val="12"/>
                <w:lang w:eastAsia="es-CO"/>
              </w:rPr>
              <w:t>1</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7EC62833" w14:textId="77777777" w:rsidR="00D1298F" w:rsidRPr="0050063E" w:rsidRDefault="00D1298F" w:rsidP="00E43F49">
            <w:pPr>
              <w:jc w:val="center"/>
              <w:rPr>
                <w:sz w:val="12"/>
                <w:szCs w:val="12"/>
                <w:lang w:eastAsia="es-CO"/>
              </w:rPr>
            </w:pPr>
            <w:r w:rsidRPr="0050063E">
              <w:rPr>
                <w:sz w:val="12"/>
                <w:szCs w:val="12"/>
                <w:lang w:eastAsia="es-CO"/>
              </w:rPr>
              <w:t>3</w:t>
            </w:r>
          </w:p>
        </w:tc>
        <w:tc>
          <w:tcPr>
            <w:tcW w:w="194" w:type="pct"/>
            <w:tcBorders>
              <w:top w:val="single" w:sz="4" w:space="0" w:color="auto"/>
              <w:left w:val="nil"/>
              <w:bottom w:val="single" w:sz="4" w:space="0" w:color="auto"/>
              <w:right w:val="single" w:sz="4" w:space="0" w:color="auto"/>
            </w:tcBorders>
            <w:shd w:val="clear" w:color="auto" w:fill="auto"/>
            <w:noWrap/>
            <w:textDirection w:val="btLr"/>
            <w:vAlign w:val="center"/>
          </w:tcPr>
          <w:p w14:paraId="13011608" w14:textId="77777777" w:rsidR="00D1298F" w:rsidRPr="0050063E" w:rsidRDefault="00D1298F" w:rsidP="00E43F49">
            <w:pPr>
              <w:jc w:val="center"/>
              <w:rPr>
                <w:sz w:val="12"/>
                <w:szCs w:val="12"/>
                <w:lang w:eastAsia="es-CO"/>
              </w:rPr>
            </w:pPr>
            <w:r w:rsidRPr="0050063E">
              <w:rPr>
                <w:sz w:val="12"/>
                <w:szCs w:val="12"/>
                <w:lang w:eastAsia="es-CO"/>
              </w:rPr>
              <w:t>4</w:t>
            </w:r>
          </w:p>
        </w:tc>
        <w:tc>
          <w:tcPr>
            <w:tcW w:w="145" w:type="pct"/>
            <w:tcBorders>
              <w:top w:val="single" w:sz="4" w:space="0" w:color="auto"/>
              <w:left w:val="nil"/>
              <w:bottom w:val="single" w:sz="4" w:space="0" w:color="auto"/>
              <w:right w:val="single" w:sz="4" w:space="0" w:color="auto"/>
            </w:tcBorders>
            <w:shd w:val="clear" w:color="auto" w:fill="auto"/>
            <w:noWrap/>
            <w:textDirection w:val="btLr"/>
            <w:vAlign w:val="center"/>
          </w:tcPr>
          <w:p w14:paraId="2BB6DACB" w14:textId="77777777" w:rsidR="00D1298F" w:rsidRPr="0050063E" w:rsidRDefault="00D1298F" w:rsidP="00E43F49">
            <w:pPr>
              <w:jc w:val="center"/>
              <w:rPr>
                <w:sz w:val="12"/>
                <w:szCs w:val="12"/>
                <w:lang w:eastAsia="es-CO"/>
              </w:rPr>
            </w:pPr>
            <w:r w:rsidRPr="0050063E">
              <w:rPr>
                <w:sz w:val="12"/>
                <w:szCs w:val="12"/>
                <w:lang w:eastAsia="es-CO"/>
              </w:rPr>
              <w:t>BAJO</w:t>
            </w:r>
          </w:p>
        </w:tc>
        <w:tc>
          <w:tcPr>
            <w:tcW w:w="291" w:type="pct"/>
            <w:tcBorders>
              <w:top w:val="single" w:sz="4" w:space="0" w:color="auto"/>
              <w:left w:val="nil"/>
              <w:bottom w:val="single" w:sz="4" w:space="0" w:color="auto"/>
              <w:right w:val="single" w:sz="4" w:space="0" w:color="auto"/>
            </w:tcBorders>
            <w:shd w:val="clear" w:color="auto" w:fill="auto"/>
            <w:noWrap/>
            <w:textDirection w:val="btLr"/>
            <w:vAlign w:val="center"/>
          </w:tcPr>
          <w:p w14:paraId="20F465D4" w14:textId="77777777" w:rsidR="00D1298F" w:rsidRPr="0050063E" w:rsidRDefault="00D1298F" w:rsidP="00E43F49">
            <w:pPr>
              <w:jc w:val="center"/>
              <w:rPr>
                <w:sz w:val="12"/>
                <w:szCs w:val="12"/>
                <w:lang w:eastAsia="es-CO"/>
              </w:rPr>
            </w:pPr>
            <w:r w:rsidRPr="0050063E">
              <w:rPr>
                <w:sz w:val="12"/>
                <w:szCs w:val="12"/>
                <w:lang w:eastAsia="es-CO"/>
              </w:rPr>
              <w:t>SI</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5AF345D0" w14:textId="77777777" w:rsidR="00D1298F" w:rsidRPr="0050063E" w:rsidRDefault="00D1298F" w:rsidP="00E43F49">
            <w:pPr>
              <w:rPr>
                <w:sz w:val="12"/>
                <w:szCs w:val="12"/>
                <w:lang w:eastAsia="es-CO"/>
              </w:rPr>
            </w:pPr>
            <w:r w:rsidRPr="0050063E">
              <w:rPr>
                <w:sz w:val="12"/>
                <w:szCs w:val="12"/>
                <w:lang w:eastAsia="es-CO"/>
              </w:rPr>
              <w:t xml:space="preserve">CONTRATISTA  </w:t>
            </w:r>
          </w:p>
        </w:tc>
        <w:tc>
          <w:tcPr>
            <w:tcW w:w="243" w:type="pct"/>
            <w:tcBorders>
              <w:top w:val="single" w:sz="4" w:space="0" w:color="auto"/>
              <w:left w:val="nil"/>
              <w:bottom w:val="single" w:sz="4" w:space="0" w:color="auto"/>
              <w:right w:val="single" w:sz="4" w:space="0" w:color="auto"/>
            </w:tcBorders>
            <w:shd w:val="clear" w:color="auto" w:fill="auto"/>
            <w:textDirection w:val="btLr"/>
            <w:vAlign w:val="center"/>
          </w:tcPr>
          <w:p w14:paraId="41CA278F" w14:textId="77777777" w:rsidR="00D1298F" w:rsidRPr="0050063E" w:rsidRDefault="00D1298F" w:rsidP="00E43F49">
            <w:pPr>
              <w:rPr>
                <w:sz w:val="12"/>
                <w:szCs w:val="12"/>
                <w:lang w:eastAsia="es-CO"/>
              </w:rPr>
            </w:pPr>
            <w:r w:rsidRPr="0050063E">
              <w:rPr>
                <w:sz w:val="12"/>
                <w:szCs w:val="12"/>
                <w:lang w:eastAsia="es-CO"/>
              </w:rPr>
              <w:t>PRESENTACIÓN DE LA OFERTA</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035C817A" w14:textId="77777777" w:rsidR="00D1298F" w:rsidRPr="0050063E" w:rsidRDefault="00D1298F" w:rsidP="00E43F49">
            <w:pPr>
              <w:jc w:val="both"/>
              <w:rPr>
                <w:sz w:val="12"/>
                <w:szCs w:val="12"/>
                <w:lang w:eastAsia="es-CO"/>
              </w:rPr>
            </w:pPr>
            <w:r w:rsidRPr="0050063E">
              <w:rPr>
                <w:sz w:val="12"/>
                <w:szCs w:val="12"/>
                <w:lang w:eastAsia="es-CO"/>
              </w:rPr>
              <w:t>TERMINACIÓN DEL CONTRATO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0EDFE7B6" w14:textId="77777777" w:rsidR="00D1298F" w:rsidRPr="0050063E" w:rsidRDefault="00D1298F" w:rsidP="00E43F49">
            <w:pPr>
              <w:rPr>
                <w:sz w:val="12"/>
                <w:szCs w:val="12"/>
                <w:lang w:eastAsia="es-CO"/>
              </w:rPr>
            </w:pPr>
            <w:r w:rsidRPr="0050063E">
              <w:rPr>
                <w:sz w:val="12"/>
                <w:szCs w:val="12"/>
                <w:lang w:eastAsia="es-CO"/>
              </w:rPr>
              <w:t>COMUNICACIÓN OFICIAL AL ORDENADOR DEL GASTO</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tcPr>
          <w:p w14:paraId="3EC8E20C" w14:textId="77777777" w:rsidR="00D1298F" w:rsidRPr="0050063E" w:rsidRDefault="00D1298F" w:rsidP="00E43F49">
            <w:pPr>
              <w:rPr>
                <w:sz w:val="12"/>
                <w:szCs w:val="12"/>
                <w:lang w:eastAsia="es-CO"/>
              </w:rPr>
            </w:pPr>
            <w:r w:rsidRPr="0050063E">
              <w:rPr>
                <w:sz w:val="12"/>
                <w:szCs w:val="12"/>
                <w:lang w:eastAsia="es-CO"/>
              </w:rPr>
              <w:t>UNA VEZ, CUANDO OCURRA</w:t>
            </w:r>
          </w:p>
        </w:tc>
        <w:tc>
          <w:tcPr>
            <w:tcW w:w="291" w:type="pct"/>
            <w:tcBorders>
              <w:top w:val="single" w:sz="4" w:space="0" w:color="auto"/>
              <w:left w:val="nil"/>
              <w:bottom w:val="single" w:sz="4" w:space="0" w:color="auto"/>
              <w:right w:val="single" w:sz="4" w:space="0" w:color="auto"/>
            </w:tcBorders>
            <w:shd w:val="clear" w:color="auto" w:fill="auto"/>
            <w:textDirection w:val="btLr"/>
            <w:vAlign w:val="center"/>
          </w:tcPr>
          <w:p w14:paraId="3B94B14A" w14:textId="77777777" w:rsidR="00D1298F" w:rsidRPr="0050063E" w:rsidRDefault="00D1298F" w:rsidP="00E43F49">
            <w:pPr>
              <w:jc w:val="center"/>
              <w:rPr>
                <w:sz w:val="12"/>
                <w:szCs w:val="12"/>
                <w:lang w:eastAsia="es-CO"/>
              </w:rPr>
            </w:pPr>
            <w:r w:rsidRPr="0050063E">
              <w:rPr>
                <w:sz w:val="12"/>
                <w:szCs w:val="12"/>
                <w:lang w:eastAsia="es-CO"/>
              </w:rPr>
              <w:t>DIARIAMENTE</w:t>
            </w:r>
          </w:p>
        </w:tc>
      </w:tr>
    </w:tbl>
    <w:p w14:paraId="1CC8EDFF" w14:textId="23CBB65B" w:rsidR="008D1D77" w:rsidRDefault="008D1D77" w:rsidP="00152C66">
      <w:pPr>
        <w:tabs>
          <w:tab w:val="left" w:pos="-1080"/>
          <w:tab w:val="left" w:pos="0"/>
        </w:tabs>
        <w:rPr>
          <w:b/>
          <w:sz w:val="18"/>
          <w:szCs w:val="18"/>
        </w:rPr>
      </w:pPr>
    </w:p>
    <w:sectPr w:rsidR="008D1D77" w:rsidSect="008D3134">
      <w:footerReference w:type="default" r:id="rId9"/>
      <w:headerReference w:type="first" r:id="rId10"/>
      <w:footerReference w:type="firs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3B53D" w14:textId="77777777" w:rsidR="00882276" w:rsidRDefault="00882276" w:rsidP="007E03AB">
      <w:r>
        <w:separator/>
      </w:r>
    </w:p>
  </w:endnote>
  <w:endnote w:type="continuationSeparator" w:id="0">
    <w:p w14:paraId="37D9B45D" w14:textId="77777777" w:rsidR="00882276" w:rsidRDefault="00882276" w:rsidP="007E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74C4B" w14:textId="7E75C66B"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sidR="00801E3C">
      <w:rPr>
        <w:bCs/>
        <w:noProof/>
        <w:sz w:val="16"/>
        <w:szCs w:val="16"/>
      </w:rPr>
      <w:t>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sidR="00801E3C">
      <w:rPr>
        <w:bCs/>
        <w:noProof/>
        <w:sz w:val="16"/>
        <w:szCs w:val="16"/>
      </w:rPr>
      <w:t>2</w:t>
    </w:r>
    <w:r w:rsidRPr="00EF0363">
      <w:rPr>
        <w:bCs/>
        <w:sz w:val="16"/>
        <w:szCs w:val="16"/>
      </w:rPr>
      <w:fldChar w:fldCharType="end"/>
    </w:r>
  </w:p>
  <w:p w14:paraId="0396BD21" w14:textId="77777777" w:rsidR="00C53BBD" w:rsidRDefault="00C53BB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78787" w14:textId="77777777"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Pr>
        <w:bCs/>
        <w:noProof/>
        <w:sz w:val="16"/>
        <w:szCs w:val="16"/>
      </w:rPr>
      <w:t>31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Pr>
        <w:bCs/>
        <w:noProof/>
        <w:sz w:val="16"/>
        <w:szCs w:val="16"/>
      </w:rPr>
      <w:t>32</w:t>
    </w:r>
    <w:r w:rsidRPr="00EF0363">
      <w:rPr>
        <w:bCs/>
        <w:sz w:val="16"/>
        <w:szCs w:val="16"/>
      </w:rPr>
      <w:fldChar w:fldCharType="end"/>
    </w:r>
  </w:p>
  <w:p w14:paraId="2AB6FED7" w14:textId="77777777" w:rsidR="00C53BBD" w:rsidRDefault="00C53BB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F1D8D" w14:textId="77777777" w:rsidR="00882276" w:rsidRDefault="00882276" w:rsidP="007E03AB">
      <w:r>
        <w:separator/>
      </w:r>
    </w:p>
  </w:footnote>
  <w:footnote w:type="continuationSeparator" w:id="0">
    <w:p w14:paraId="54942979" w14:textId="77777777" w:rsidR="00882276" w:rsidRDefault="00882276" w:rsidP="007E0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74D7" w:rsidRPr="00293DF3" w14:paraId="56C323B3" w14:textId="77777777" w:rsidTr="00D42814">
      <w:trPr>
        <w:cantSplit/>
        <w:trHeight w:val="416"/>
      </w:trPr>
      <w:tc>
        <w:tcPr>
          <w:tcW w:w="8506" w:type="dxa"/>
          <w:vAlign w:val="center"/>
        </w:tcPr>
        <w:p w14:paraId="7D0D63DC" w14:textId="77777777" w:rsidR="002D74D7" w:rsidRDefault="002D74D7"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5BCEBE8" w14:textId="77777777" w:rsidR="002D74D7" w:rsidRPr="00293DF3" w:rsidRDefault="002D74D7" w:rsidP="006825B9">
          <w:pPr>
            <w:pStyle w:val="Sinespaciado1"/>
            <w:jc w:val="center"/>
            <w:rPr>
              <w:noProof/>
            </w:rPr>
          </w:pPr>
          <w:r>
            <w:rPr>
              <w:noProof/>
              <w:lang w:eastAsia="es-CO"/>
            </w:rPr>
            <w:drawing>
              <wp:inline distT="0" distB="0" distL="0" distR="0" wp14:anchorId="5E2B4DFC" wp14:editId="3E5B9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B2D5DC" w14:textId="77777777" w:rsidR="002D74D7" w:rsidRPr="00E23CA0" w:rsidRDefault="002D74D7" w:rsidP="006825B9">
          <w:pPr>
            <w:pStyle w:val="Sinespaciado1"/>
            <w:rPr>
              <w:rFonts w:ascii="Arial" w:hAnsi="Arial" w:cs="Arial"/>
              <w:b/>
              <w:bCs/>
            </w:rPr>
          </w:pPr>
          <w:r w:rsidRPr="00E23CA0">
            <w:rPr>
              <w:rFonts w:ascii="Arial" w:hAnsi="Arial" w:cs="Arial"/>
              <w:b/>
              <w:bCs/>
              <w:sz w:val="18"/>
              <w:szCs w:val="20"/>
            </w:rPr>
            <w:t>POLICÍA NACIONAL</w:t>
          </w:r>
        </w:p>
      </w:tc>
    </w:tr>
    <w:tr w:rsidR="002D74D7" w:rsidRPr="00293DF3" w14:paraId="6B7398A6" w14:textId="77777777" w:rsidTr="00D42814">
      <w:trPr>
        <w:cantSplit/>
        <w:trHeight w:val="416"/>
      </w:trPr>
      <w:tc>
        <w:tcPr>
          <w:tcW w:w="8506" w:type="dxa"/>
          <w:vAlign w:val="center"/>
        </w:tcPr>
        <w:p w14:paraId="173D6E82" w14:textId="77777777" w:rsidR="002D74D7" w:rsidRPr="00A37E8A" w:rsidRDefault="002D74D7"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AC53AF5" w14:textId="77777777" w:rsidR="002D74D7" w:rsidRPr="00293DF3" w:rsidRDefault="002D74D7" w:rsidP="006825B9">
          <w:pPr>
            <w:jc w:val="center"/>
            <w:rPr>
              <w:b/>
              <w:noProof/>
              <w:sz w:val="18"/>
              <w:szCs w:val="18"/>
            </w:rPr>
          </w:pPr>
        </w:p>
      </w:tc>
    </w:tr>
  </w:tbl>
  <w:p w14:paraId="4CB41BBA" w14:textId="77777777" w:rsidR="002D74D7" w:rsidRDefault="002D74D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53BBD" w:rsidRPr="00293DF3" w14:paraId="76570597" w14:textId="77777777" w:rsidTr="00D329B9">
      <w:trPr>
        <w:cantSplit/>
        <w:trHeight w:val="350"/>
      </w:trPr>
      <w:tc>
        <w:tcPr>
          <w:tcW w:w="2338" w:type="dxa"/>
          <w:vAlign w:val="center"/>
        </w:tcPr>
        <w:p w14:paraId="2DA3D47F" w14:textId="77777777" w:rsidR="00C53BBD" w:rsidRPr="00293DF3" w:rsidRDefault="00C53BBD" w:rsidP="00D329B9">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31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32</w:t>
          </w:r>
          <w:r w:rsidRPr="00293DF3">
            <w:rPr>
              <w:b/>
              <w:sz w:val="18"/>
              <w:szCs w:val="18"/>
            </w:rPr>
            <w:fldChar w:fldCharType="end"/>
          </w:r>
        </w:p>
      </w:tc>
      <w:tc>
        <w:tcPr>
          <w:tcW w:w="5812" w:type="dxa"/>
          <w:vMerge w:val="restart"/>
          <w:vAlign w:val="center"/>
        </w:tcPr>
        <w:p w14:paraId="011BE634" w14:textId="77777777" w:rsidR="00C53BBD" w:rsidRDefault="00C53BBD" w:rsidP="00D329B9">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65B191B" w14:textId="3AB00587" w:rsidR="00C53BBD" w:rsidRPr="00293DF3" w:rsidRDefault="0095608E" w:rsidP="00D329B9">
          <w:pPr>
            <w:jc w:val="center"/>
            <w:rPr>
              <w:b/>
              <w:noProof/>
              <w:sz w:val="18"/>
              <w:szCs w:val="18"/>
            </w:rPr>
          </w:pPr>
          <w:r>
            <w:rPr>
              <w:b/>
              <w:noProof/>
              <w:sz w:val="18"/>
              <w:szCs w:val="18"/>
              <w:lang w:val="es-CO" w:eastAsia="es-CO"/>
            </w:rPr>
            <w:drawing>
              <wp:inline distT="0" distB="0" distL="0" distR="0" wp14:anchorId="41515FDC" wp14:editId="42831B02">
                <wp:extent cx="676275" cy="67627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FDEEDD7" w14:textId="77777777" w:rsidR="00C53BBD" w:rsidRPr="00293DF3" w:rsidRDefault="00C53BBD" w:rsidP="00D329B9">
          <w:pPr>
            <w:jc w:val="center"/>
            <w:rPr>
              <w:b/>
              <w:sz w:val="18"/>
              <w:szCs w:val="18"/>
            </w:rPr>
          </w:pPr>
          <w:r w:rsidRPr="00293DF3">
            <w:rPr>
              <w:b/>
              <w:sz w:val="18"/>
              <w:szCs w:val="18"/>
            </w:rPr>
            <w:t>POLICÍA NACIONAL</w:t>
          </w:r>
        </w:p>
      </w:tc>
    </w:tr>
    <w:tr w:rsidR="00C53BBD" w:rsidRPr="00293DF3" w14:paraId="25F58FC5" w14:textId="77777777" w:rsidTr="00D329B9">
      <w:trPr>
        <w:cantSplit/>
        <w:trHeight w:val="351"/>
      </w:trPr>
      <w:tc>
        <w:tcPr>
          <w:tcW w:w="2338" w:type="dxa"/>
          <w:vAlign w:val="center"/>
        </w:tcPr>
        <w:p w14:paraId="037E680F" w14:textId="77777777" w:rsidR="00C53BBD" w:rsidRPr="00293DF3" w:rsidRDefault="00C53BBD" w:rsidP="00D329B9">
          <w:pPr>
            <w:jc w:val="cente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36ABC6D"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50CB652F" w14:textId="77777777" w:rsidR="00C53BBD" w:rsidRPr="00293DF3" w:rsidRDefault="00C53BBD" w:rsidP="00D329B9">
          <w:pPr>
            <w:jc w:val="center"/>
            <w:rPr>
              <w:b/>
              <w:noProof/>
              <w:sz w:val="18"/>
              <w:szCs w:val="18"/>
            </w:rPr>
          </w:pPr>
        </w:p>
      </w:tc>
    </w:tr>
    <w:tr w:rsidR="00C53BBD" w:rsidRPr="00293DF3" w14:paraId="6FDFDC7A" w14:textId="77777777" w:rsidTr="00D329B9">
      <w:trPr>
        <w:cantSplit/>
        <w:trHeight w:val="350"/>
      </w:trPr>
      <w:tc>
        <w:tcPr>
          <w:tcW w:w="2338" w:type="dxa"/>
          <w:vAlign w:val="center"/>
        </w:tcPr>
        <w:p w14:paraId="58994E48" w14:textId="77777777" w:rsidR="00C53BBD" w:rsidRPr="00293DF3" w:rsidRDefault="00C53BBD" w:rsidP="00D329B9">
          <w:pPr>
            <w:jc w:val="center"/>
            <w:rPr>
              <w:b/>
              <w:bCs/>
              <w:color w:val="000000"/>
              <w:sz w:val="18"/>
              <w:szCs w:val="18"/>
            </w:rPr>
          </w:pPr>
          <w:r w:rsidRPr="00293DF3">
            <w:rPr>
              <w:b/>
              <w:bCs/>
              <w:color w:val="000000"/>
              <w:sz w:val="18"/>
              <w:szCs w:val="18"/>
            </w:rPr>
            <w:t>FECHA:</w:t>
          </w:r>
          <w:r>
            <w:rPr>
              <w:b/>
              <w:bCs/>
              <w:color w:val="000000"/>
              <w:sz w:val="18"/>
              <w:szCs w:val="18"/>
            </w:rPr>
            <w:t xml:space="preserve">   23/12/2013</w:t>
          </w:r>
        </w:p>
      </w:tc>
      <w:tc>
        <w:tcPr>
          <w:tcW w:w="5812" w:type="dxa"/>
          <w:vMerge w:val="restart"/>
          <w:vAlign w:val="center"/>
        </w:tcPr>
        <w:p w14:paraId="0C5D1892" w14:textId="77777777" w:rsidR="00C53BBD" w:rsidRPr="004720ED" w:rsidRDefault="00C53BBD" w:rsidP="00D329B9">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A84488B" w14:textId="77777777" w:rsidR="00C53BBD" w:rsidRPr="00293DF3" w:rsidRDefault="00C53BBD" w:rsidP="00D329B9">
          <w:pPr>
            <w:jc w:val="center"/>
            <w:rPr>
              <w:b/>
              <w:noProof/>
              <w:sz w:val="18"/>
              <w:szCs w:val="18"/>
            </w:rPr>
          </w:pPr>
        </w:p>
      </w:tc>
    </w:tr>
    <w:tr w:rsidR="00C53BBD" w:rsidRPr="00293DF3" w14:paraId="2A96C10A" w14:textId="77777777" w:rsidTr="00D329B9">
      <w:trPr>
        <w:cantSplit/>
        <w:trHeight w:val="351"/>
      </w:trPr>
      <w:tc>
        <w:tcPr>
          <w:tcW w:w="2338" w:type="dxa"/>
          <w:vAlign w:val="center"/>
        </w:tcPr>
        <w:p w14:paraId="7A1A284E" w14:textId="77777777" w:rsidR="00C53BBD" w:rsidRPr="00293DF3" w:rsidRDefault="00C53BBD" w:rsidP="00D329B9">
          <w:pPr>
            <w:jc w:val="cente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6</w:t>
          </w:r>
        </w:p>
      </w:tc>
      <w:tc>
        <w:tcPr>
          <w:tcW w:w="5812" w:type="dxa"/>
          <w:vMerge/>
          <w:vAlign w:val="center"/>
        </w:tcPr>
        <w:p w14:paraId="58893F6E"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24534BFC" w14:textId="77777777" w:rsidR="00C53BBD" w:rsidRPr="00293DF3" w:rsidRDefault="00C53BBD" w:rsidP="00D329B9">
          <w:pPr>
            <w:jc w:val="center"/>
            <w:rPr>
              <w:b/>
              <w:noProof/>
              <w:sz w:val="18"/>
              <w:szCs w:val="18"/>
            </w:rPr>
          </w:pPr>
        </w:p>
      </w:tc>
    </w:tr>
  </w:tbl>
  <w:p w14:paraId="747862D6" w14:textId="77777777" w:rsidR="00C53BBD" w:rsidRDefault="00C53BB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AF7B7B"/>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3AB"/>
    <w:rsid w:val="00004C43"/>
    <w:rsid w:val="00085B03"/>
    <w:rsid w:val="000A6BB6"/>
    <w:rsid w:val="000B6577"/>
    <w:rsid w:val="0011535D"/>
    <w:rsid w:val="00122C87"/>
    <w:rsid w:val="001319E1"/>
    <w:rsid w:val="0013569E"/>
    <w:rsid w:val="00152C66"/>
    <w:rsid w:val="00155A3D"/>
    <w:rsid w:val="00172896"/>
    <w:rsid w:val="001845BA"/>
    <w:rsid w:val="00197F9F"/>
    <w:rsid w:val="001A3223"/>
    <w:rsid w:val="001A744C"/>
    <w:rsid w:val="001D7838"/>
    <w:rsid w:val="001E0540"/>
    <w:rsid w:val="001E7127"/>
    <w:rsid w:val="002257F0"/>
    <w:rsid w:val="00226E1E"/>
    <w:rsid w:val="002423F0"/>
    <w:rsid w:val="00242E01"/>
    <w:rsid w:val="002471D8"/>
    <w:rsid w:val="0025366A"/>
    <w:rsid w:val="00295040"/>
    <w:rsid w:val="002C3198"/>
    <w:rsid w:val="002D74D7"/>
    <w:rsid w:val="002F365E"/>
    <w:rsid w:val="0034726C"/>
    <w:rsid w:val="00354BF2"/>
    <w:rsid w:val="003824EA"/>
    <w:rsid w:val="003B341A"/>
    <w:rsid w:val="003C0564"/>
    <w:rsid w:val="003C5B84"/>
    <w:rsid w:val="003E5803"/>
    <w:rsid w:val="003F0E63"/>
    <w:rsid w:val="004326B7"/>
    <w:rsid w:val="00450686"/>
    <w:rsid w:val="00455CB4"/>
    <w:rsid w:val="004842F6"/>
    <w:rsid w:val="004956D7"/>
    <w:rsid w:val="00497E3E"/>
    <w:rsid w:val="004C0D2D"/>
    <w:rsid w:val="004E7B7A"/>
    <w:rsid w:val="004F49EB"/>
    <w:rsid w:val="00601579"/>
    <w:rsid w:val="00601D7E"/>
    <w:rsid w:val="00603D5A"/>
    <w:rsid w:val="00663CA5"/>
    <w:rsid w:val="006A0560"/>
    <w:rsid w:val="006A6149"/>
    <w:rsid w:val="006B61FB"/>
    <w:rsid w:val="006F55B9"/>
    <w:rsid w:val="006F7D71"/>
    <w:rsid w:val="00700C2A"/>
    <w:rsid w:val="007022C2"/>
    <w:rsid w:val="007215D7"/>
    <w:rsid w:val="00726260"/>
    <w:rsid w:val="00731373"/>
    <w:rsid w:val="00794FD8"/>
    <w:rsid w:val="007C39FE"/>
    <w:rsid w:val="007E03AB"/>
    <w:rsid w:val="007E289D"/>
    <w:rsid w:val="007F5FAF"/>
    <w:rsid w:val="00801E3C"/>
    <w:rsid w:val="00882276"/>
    <w:rsid w:val="00892243"/>
    <w:rsid w:val="008B5BF0"/>
    <w:rsid w:val="008D1D77"/>
    <w:rsid w:val="008D3134"/>
    <w:rsid w:val="008E37DE"/>
    <w:rsid w:val="00916279"/>
    <w:rsid w:val="00930DBD"/>
    <w:rsid w:val="00954A1A"/>
    <w:rsid w:val="0095608E"/>
    <w:rsid w:val="0099706D"/>
    <w:rsid w:val="009C50A8"/>
    <w:rsid w:val="009D7E7A"/>
    <w:rsid w:val="00A34A1D"/>
    <w:rsid w:val="00A41AD1"/>
    <w:rsid w:val="00A41C6F"/>
    <w:rsid w:val="00A43452"/>
    <w:rsid w:val="00A727B4"/>
    <w:rsid w:val="00A77698"/>
    <w:rsid w:val="00B176F6"/>
    <w:rsid w:val="00B828B6"/>
    <w:rsid w:val="00B92203"/>
    <w:rsid w:val="00B94B61"/>
    <w:rsid w:val="00BA6C0A"/>
    <w:rsid w:val="00BE4D6D"/>
    <w:rsid w:val="00C23968"/>
    <w:rsid w:val="00C31FC5"/>
    <w:rsid w:val="00C32240"/>
    <w:rsid w:val="00C53BBD"/>
    <w:rsid w:val="00C92E01"/>
    <w:rsid w:val="00CA735B"/>
    <w:rsid w:val="00CB570F"/>
    <w:rsid w:val="00CD37C0"/>
    <w:rsid w:val="00CD4FF6"/>
    <w:rsid w:val="00CE585B"/>
    <w:rsid w:val="00D1298F"/>
    <w:rsid w:val="00D26B14"/>
    <w:rsid w:val="00D4381E"/>
    <w:rsid w:val="00D53D1E"/>
    <w:rsid w:val="00D82770"/>
    <w:rsid w:val="00D90765"/>
    <w:rsid w:val="00DA09D4"/>
    <w:rsid w:val="00DB71DE"/>
    <w:rsid w:val="00E1380E"/>
    <w:rsid w:val="00E26132"/>
    <w:rsid w:val="00E267E0"/>
    <w:rsid w:val="00E368A0"/>
    <w:rsid w:val="00E64F68"/>
    <w:rsid w:val="00EA3540"/>
    <w:rsid w:val="00EB4434"/>
    <w:rsid w:val="00EB687F"/>
    <w:rsid w:val="00EB6AF6"/>
    <w:rsid w:val="00EB7646"/>
    <w:rsid w:val="00EC6925"/>
    <w:rsid w:val="00EE78B0"/>
    <w:rsid w:val="00F20622"/>
    <w:rsid w:val="00F41441"/>
    <w:rsid w:val="00F6652E"/>
    <w:rsid w:val="00F77F5C"/>
    <w:rsid w:val="00F822FB"/>
    <w:rsid w:val="00FE4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F3150"/>
  <w15:chartTrackingRefBased/>
  <w15:docId w15:val="{D92E1419-042D-463B-94F9-5BF91E70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3A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53BB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7E03AB"/>
    <w:pPr>
      <w:tabs>
        <w:tab w:val="center" w:pos="4419"/>
        <w:tab w:val="right" w:pos="8838"/>
      </w:tabs>
    </w:pPr>
    <w:rPr>
      <w:rFonts w:cs="Times New Roman"/>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E03AB"/>
    <w:rPr>
      <w:rFonts w:ascii="Arial" w:eastAsia="Times New Roman" w:hAnsi="Arial" w:cs="Times New Roman"/>
      <w:sz w:val="20"/>
      <w:szCs w:val="20"/>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uiPriority w:val="34"/>
    <w:qFormat/>
    <w:rsid w:val="007E03AB"/>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uiPriority w:val="34"/>
    <w:qFormat/>
    <w:rsid w:val="007E03AB"/>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7E03AB"/>
    <w:pPr>
      <w:tabs>
        <w:tab w:val="center" w:pos="4419"/>
        <w:tab w:val="right" w:pos="8838"/>
      </w:tabs>
    </w:pPr>
  </w:style>
  <w:style w:type="character" w:customStyle="1" w:styleId="PiedepginaCar">
    <w:name w:val="Pie de página Car"/>
    <w:basedOn w:val="Fuentedeprrafopredeter"/>
    <w:link w:val="Piedepgina"/>
    <w:uiPriority w:val="99"/>
    <w:rsid w:val="007E03AB"/>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4326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4326B7"/>
    <w:rPr>
      <w:rFonts w:ascii="Times New Roman" w:eastAsia="Times New Roman" w:hAnsi="Times New Roman" w:cs="Times New Roman"/>
      <w:sz w:val="24"/>
      <w:szCs w:val="24"/>
      <w:lang w:eastAsia="es-CO"/>
    </w:rPr>
  </w:style>
  <w:style w:type="paragraph" w:styleId="Puesto">
    <w:name w:val="Title"/>
    <w:aliases w:val="AL Título,Título AL,Títulos Principales sin numeración"/>
    <w:basedOn w:val="Normal"/>
    <w:link w:val="PuestoCar"/>
    <w:qFormat/>
    <w:rsid w:val="00B92203"/>
    <w:pPr>
      <w:autoSpaceDE/>
      <w:autoSpaceDN/>
      <w:jc w:val="center"/>
    </w:pPr>
    <w:rPr>
      <w:rFonts w:cs="Times New Roman"/>
      <w:b/>
      <w:sz w:val="24"/>
      <w:lang w:val="es-ES"/>
    </w:rPr>
  </w:style>
  <w:style w:type="character" w:customStyle="1" w:styleId="PuestoCar">
    <w:name w:val="Puesto Car"/>
    <w:aliases w:val="AL Título Car,Título AL Car,Títulos Principales sin numeración Car"/>
    <w:basedOn w:val="Fuentedeprrafopredeter"/>
    <w:link w:val="Puesto"/>
    <w:rsid w:val="00B92203"/>
    <w:rPr>
      <w:rFonts w:ascii="Arial" w:eastAsia="Times New Roman" w:hAnsi="Arial" w:cs="Times New Roman"/>
      <w:b/>
      <w:sz w:val="24"/>
      <w:szCs w:val="20"/>
      <w:lang w:val="es-ES" w:eastAsia="es-ES"/>
    </w:rPr>
  </w:style>
  <w:style w:type="paragraph" w:customStyle="1" w:styleId="1">
    <w:name w:val="1"/>
    <w:basedOn w:val="Normal"/>
    <w:next w:val="Puesto"/>
    <w:qFormat/>
    <w:rsid w:val="00B92203"/>
    <w:pPr>
      <w:autoSpaceDE/>
      <w:autoSpaceDN/>
      <w:jc w:val="center"/>
    </w:pPr>
    <w:rPr>
      <w:rFonts w:cs="Times New Roman"/>
      <w:b/>
      <w:sz w:val="24"/>
      <w:lang w:val="es-ES"/>
    </w:rPr>
  </w:style>
  <w:style w:type="paragraph" w:customStyle="1" w:styleId="a">
    <w:basedOn w:val="Normal"/>
    <w:next w:val="Puesto"/>
    <w:link w:val="TtuloCar"/>
    <w:qFormat/>
    <w:rsid w:val="000A6BB6"/>
    <w:pPr>
      <w:autoSpaceDE/>
      <w:autoSpaceDN/>
      <w:jc w:val="center"/>
    </w:pPr>
    <w:rPr>
      <w:rFonts w:eastAsiaTheme="minorHAnsi" w:cstheme="minorBidi"/>
      <w:b/>
      <w:sz w:val="24"/>
      <w:szCs w:val="22"/>
      <w:lang w:val="es-ES"/>
    </w:rPr>
  </w:style>
  <w:style w:type="character" w:customStyle="1" w:styleId="TtuloCar">
    <w:name w:val="Título Car"/>
    <w:link w:val="a"/>
    <w:rsid w:val="000A6BB6"/>
    <w:rPr>
      <w:rFonts w:ascii="Arial" w:hAnsi="Arial"/>
      <w:b/>
      <w:sz w:val="24"/>
      <w:lang w:val="es-ES" w:eastAsia="es-ES"/>
    </w:rPr>
  </w:style>
  <w:style w:type="character" w:customStyle="1" w:styleId="Ttulo1Car">
    <w:name w:val="Título 1 Car"/>
    <w:basedOn w:val="Fuentedeprrafopredeter"/>
    <w:link w:val="Ttulo1"/>
    <w:rsid w:val="00C53BBD"/>
    <w:rPr>
      <w:rFonts w:ascii="Cambria" w:eastAsia="Times New Roman" w:hAnsi="Cambria" w:cs="Times New Roman"/>
      <w:b/>
      <w:bCs/>
      <w:color w:val="365F91"/>
      <w:sz w:val="28"/>
      <w:szCs w:val="28"/>
      <w:lang w:val="es-ES_tradnl" w:eastAsia="es-ES"/>
    </w:rPr>
  </w:style>
  <w:style w:type="paragraph" w:styleId="Sinespaciado">
    <w:name w:val="No Spacing"/>
    <w:uiPriority w:val="1"/>
    <w:qFormat/>
    <w:rsid w:val="007F5FAF"/>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5608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5608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58C74-59CA-4DB4-8636-E9F0A4344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1122</Words>
  <Characters>6176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52</cp:revision>
  <dcterms:created xsi:type="dcterms:W3CDTF">2021-06-13T22:16:00Z</dcterms:created>
  <dcterms:modified xsi:type="dcterms:W3CDTF">2023-09-13T20:15:00Z</dcterms:modified>
</cp:coreProperties>
</file>