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IDU-LP-SGI-004-2026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7780"/>
        </w:tabs>
        <w:spacing w:after="0" w:before="0" w:lineRule="auto"/>
        <w:ind w:right="-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FACTOR DE CALIDAD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FORMATO 7A— PROGRAMA DE GERENCIA DE PROYECTOS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INSTITUTO DE DESARROLLO URBANO - IDU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Calle 22 No. 6 - 27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before="0" w:lineRule="auto"/>
        <w:rPr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Bogotá, DC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Rule="auto"/>
        <w:jc w:val="left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Rule="auto"/>
        <w:jc w:val="left"/>
        <w:rPr>
          <w:rFonts w:ascii="Calibri" w:cs="Calibri" w:eastAsia="Calibri" w:hAnsi="Calibri"/>
          <w:b w:val="1"/>
          <w:bCs w:val="1"/>
          <w:sz w:val="20"/>
          <w:szCs w:val="20"/>
        </w:rPr>
      </w:pPr>
      <w:bookmarkStart w:colFirst="0" w:colLast="0" w:name="_heading=h.155cgw1rzq7e" w:id="0"/>
      <w:bookmarkEnd w:id="0"/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sz w:val="20"/>
          <w:szCs w:val="20"/>
          <w:rtl w:val="0"/>
        </w:rPr>
        <w:tab/>
        <w:t xml:space="preserve">Proceso de Contratación No. 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IDU-LP-SGI-004-2026</w:t>
      </w:r>
      <w:r w:rsidDel="00000000" w:rsidR="00000000" w:rsidRPr="00000000">
        <w:rPr>
          <w:sz w:val="20"/>
          <w:szCs w:val="20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Objeto: </w:t>
      </w:r>
      <w:r w:rsidDel="00000000" w:rsidR="00000000" w:rsidRPr="00000000">
        <w:rPr>
          <w:b w:val="1"/>
          <w:bCs w:val="1"/>
          <w:sz w:val="20"/>
          <w:szCs w:val="20"/>
          <w:highlight w:val="white"/>
          <w:rtl w:val="0"/>
        </w:rPr>
        <w:t xml:space="preserve">BRIGADA DE REACCIÓN VIAL PARA EJECUTAR A PRECIOS UNITARIOS ACTIVIDADES PUNTUALES EN LA MALLA VIAL DE LA CIUDAD DE BOGOTÁ D.C. GRUPO 1, GRUPO 2 Y GRUPO 3</w:t>
      </w: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.</w:t>
      </w:r>
      <w:r w:rsidDel="00000000" w:rsidR="00000000" w:rsidRPr="00000000">
        <w:rPr>
          <w:sz w:val="20"/>
          <w:szCs w:val="20"/>
          <w:rtl w:val="0"/>
        </w:rPr>
        <w:t xml:space="preserve">Lote: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Rule="auto"/>
        <w:rPr>
          <w:sz w:val="20"/>
          <w:szCs w:val="20"/>
        </w:rPr>
      </w:pPr>
      <w:bookmarkStart w:colFirst="0" w:colLast="0" w:name="_heading=h.y9ohr5q126gy" w:id="1"/>
      <w:bookmarkEnd w:id="1"/>
      <w:r w:rsidDel="00000000" w:rsidR="00000000" w:rsidRPr="00000000">
        <w:rPr>
          <w:sz w:val="20"/>
          <w:szCs w:val="20"/>
          <w:rtl w:val="0"/>
        </w:rPr>
        <w:t xml:space="preserve">Estimados señores:</w:t>
      </w:r>
    </w:p>
    <w:p w:rsidR="00000000" w:rsidDel="00000000" w:rsidP="00000000" w:rsidRDefault="00000000" w:rsidRPr="00000000" w14:paraId="00000011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en mi calidad de representante legal de  o </w:t>
      </w:r>
      <w:r w:rsidDel="00000000" w:rsidR="00000000" w:rsidRPr="00000000">
        <w:rPr>
          <w:sz w:val="20"/>
          <w:szCs w:val="20"/>
          <w:highlight w:val="lightGray"/>
          <w:rtl w:val="0"/>
        </w:rPr>
        <w:t xml:space="preserve">[Nombre del Proponente - persona natural]</w:t>
      </w:r>
      <w:r w:rsidDel="00000000" w:rsidR="00000000" w:rsidRPr="00000000">
        <w:rPr>
          <w:sz w:val="20"/>
          <w:szCs w:val="20"/>
          <w:rtl w:val="0"/>
        </w:rPr>
        <w:t xml:space="preserve"> en adelante el “Proponente” manifiesto expresamente bajo la gravedad de juramento, el compromiso de implementar, a mi (nuestro) costo y riesgo, un programa de gerencia de proyectos con el fin de garantizar la ejecución efectiva y eficaz del proyecto objeto de la referencia.</w:t>
      </w:r>
    </w:p>
    <w:p w:rsidR="00000000" w:rsidDel="00000000" w:rsidP="00000000" w:rsidRDefault="00000000" w:rsidRPr="00000000" w14:paraId="00000013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ello, en caso de resultar adjudicatario del citado proceso, dispondremos de un profesional en las áreas de la ingeniería o la arquitectura que cumpla con el perfil requerido por la Entidad.</w:t>
      </w:r>
    </w:p>
    <w:p w:rsidR="00000000" w:rsidDel="00000000" w:rsidP="00000000" w:rsidRDefault="00000000" w:rsidRPr="00000000" w14:paraId="00000015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tal efecto se asignarán los recursos técnicos y humanos necesarios.</w:t>
      </w:r>
    </w:p>
    <w:p w:rsidR="00000000" w:rsidDel="00000000" w:rsidP="00000000" w:rsidRDefault="00000000" w:rsidRPr="00000000" w14:paraId="00000017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before="0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Atentamente,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Proponente</w:t>
        <w:tab/>
        <w:t xml:space="preserve">_______________________________________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Nombre del representante legal__________________________________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C. C. No.</w:t>
        <w:tab/>
        <w:t xml:space="preserve">_____________________ de _______________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Dirección</w:t>
        <w:tab/>
        <w:t xml:space="preserve">_______________________________________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Correo electrónico</w:t>
        <w:tab/>
        <w:t xml:space="preserve">_______________________________________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Ciudad</w:t>
        <w:tab/>
        <w:t xml:space="preserve">_______________________________________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1">
      <w:pPr>
        <w:spacing w:after="0" w:before="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lightGray"/>
          <w:rtl w:val="0"/>
        </w:rPr>
        <w:t xml:space="preserve">[Firma del Proponente o de su representante legal]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6073.000000000001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154"/>
      <w:gridCol w:w="850"/>
      <w:gridCol w:w="1811"/>
      <w:gridCol w:w="857"/>
      <w:gridCol w:w="401"/>
      <w:tblGridChange w:id="0">
        <w:tblGrid>
          <w:gridCol w:w="2154"/>
          <w:gridCol w:w="850"/>
          <w:gridCol w:w="1811"/>
          <w:gridCol w:w="857"/>
          <w:gridCol w:w="401"/>
        </w:tblGrid>
      </w:tblGridChange>
    </w:tblGrid>
    <w:tr>
      <w:trPr>
        <w:cantSplit w:val="0"/>
        <w:trHeight w:val="283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IDU-LP-SGI-004-2026</w:t>
          </w:r>
        </w:p>
      </w:tc>
      <w:tc>
        <w:tcPr>
          <w:vAlign w:val="center"/>
        </w:tcPr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Código:</w:t>
          </w:r>
        </w:p>
      </w:tc>
      <w:tc>
        <w:tcPr>
          <w:vAlign w:val="center"/>
        </w:tcPr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767171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767171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CCE-EICP-FM-08</w:t>
          </w:r>
        </w:p>
      </w:tc>
      <w:tc>
        <w:tcPr>
          <w:vAlign w:val="center"/>
        </w:tcPr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Versión:</w:t>
          </w:r>
        </w:p>
      </w:tc>
      <w:tc>
        <w:tcPr>
          <w:vAlign w:val="center"/>
        </w:tcPr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6</w:t>
          </w:r>
        </w:p>
      </w:tc>
    </w:tr>
  </w:tbl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8"/>
        <w:szCs w:val="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927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1471"/>
      <w:gridCol w:w="2269"/>
      <w:gridCol w:w="1275"/>
      <w:gridCol w:w="1985"/>
      <w:tblGridChange w:id="0">
        <w:tblGrid>
          <w:gridCol w:w="1927"/>
          <w:gridCol w:w="1471"/>
          <w:gridCol w:w="2269"/>
          <w:gridCol w:w="1275"/>
          <w:gridCol w:w="1985"/>
        </w:tblGrid>
      </w:tblGridChange>
    </w:tblGrid>
    <w:tr>
      <w:trPr>
        <w:cantSplit w:val="0"/>
        <w:trHeight w:val="454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4"/>
          <w:vAlign w:val="center"/>
        </w:tcPr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FORMATO 7 – FACTOR DE CALIDAD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DE TRANSPORTE (VERSIÓN 4)</w:t>
          </w:r>
        </w:p>
      </w:tc>
    </w:tr>
    <w:tr>
      <w:trPr>
        <w:cantSplit w:val="0"/>
        <w:trHeight w:val="28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9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Código:</w:t>
          </w:r>
        </w:p>
      </w:tc>
      <w:tc>
        <w:tcPr>
          <w:vAlign w:val="center"/>
        </w:tcPr>
        <w:p w:rsidR="00000000" w:rsidDel="00000000" w:rsidP="00000000" w:rsidRDefault="00000000" w:rsidRPr="00000000" w14:paraId="0000002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CCE-EICP-FM-08</w:t>
          </w:r>
        </w:p>
      </w:tc>
      <w:tc>
        <w:tcPr>
          <w:vAlign w:val="center"/>
        </w:tcPr>
        <w:p w:rsidR="00000000" w:rsidDel="00000000" w:rsidP="00000000" w:rsidRDefault="00000000" w:rsidRPr="00000000" w14:paraId="0000002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283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2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2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Versión No.:</w:t>
          </w:r>
        </w:p>
      </w:tc>
      <w:tc>
        <w:tcPr>
          <w:gridSpan w:val="3"/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4</w:t>
          </w:r>
        </w:p>
      </w:tc>
    </w:tr>
  </w:tbl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0"/>
        <w:szCs w:val="1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/BqE7zDz/3/Ta8dZ6a/qPBTjLQ==">CgMxLjAyDmguMTU1Y2d3MXJ6cTdlMg5oLnk5b2hyNXExMjZneTgAciExcEd6cEhfeWFmdDNjZ19obllQd1RPYTB5Ulp0aHl3YzU=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lpwstr>22878600</vt:lpwstr>
  </property>
  <property fmtid="{D5CDD505-2E9C-101B-9397-08002B2CF9AE}" pid="4" name="xd_Signature">
    <vt:lpwstr>false</vt:lpwstr>
  </property>
  <property fmtid="{D5CDD505-2E9C-101B-9397-08002B2CF9AE}" pid="5" name="xd_ProgID">
    <vt:lpwstr>xd_ProgID</vt:lpwstr>
  </property>
  <property fmtid="{D5CDD505-2E9C-101B-9397-08002B2CF9AE}" pid="6" name="ComplianceAssetId">
    <vt:lpwstr>ComplianceAssetId</vt:lpwstr>
  </property>
  <property fmtid="{D5CDD505-2E9C-101B-9397-08002B2CF9AE}" pid="7" name="TemplateUrl">
    <vt:lpwstr>TemplateUrl</vt:lpwstr>
  </property>
  <property fmtid="{D5CDD505-2E9C-101B-9397-08002B2CF9AE}" pid="8" name="MediaServiceImageTags">
    <vt:lpwstr>MediaServiceImageTags</vt:lpwstr>
  </property>
</Properties>
</file>