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9F25C" w14:textId="56361203" w:rsidR="00264C8A" w:rsidRPr="00A51F37" w:rsidRDefault="007364F8" w:rsidP="00C926FD">
      <w:pPr>
        <w:spacing w:line="240" w:lineRule="auto"/>
        <w:contextualSpacing/>
        <w:jc w:val="center"/>
        <w:rPr>
          <w:rFonts w:ascii="Calibri Light" w:eastAsia="Batang" w:hAnsi="Calibri Light" w:cs="Calibri Light"/>
          <w:b/>
          <w:sz w:val="24"/>
          <w:szCs w:val="24"/>
          <w:lang w:eastAsia="es-ES"/>
        </w:rPr>
      </w:pPr>
      <w:r w:rsidRPr="00A51F37">
        <w:rPr>
          <w:rFonts w:ascii="Calibri Light" w:eastAsia="Batang" w:hAnsi="Calibri Light" w:cs="Calibri Light"/>
          <w:b/>
          <w:sz w:val="24"/>
          <w:szCs w:val="24"/>
          <w:lang w:eastAsia="es-ES"/>
        </w:rPr>
        <w:t>PRESENTACIÓN DE ESTUDIOS PREVIOS</w:t>
      </w:r>
    </w:p>
    <w:p w14:paraId="68D230DB" w14:textId="77777777" w:rsidR="007364F8" w:rsidRPr="00A51F37" w:rsidRDefault="007364F8" w:rsidP="00C926FD">
      <w:pPr>
        <w:spacing w:before="240" w:line="240" w:lineRule="auto"/>
        <w:contextualSpacing/>
        <w:rPr>
          <w:rFonts w:ascii="Calibri Light" w:hAnsi="Calibri Light" w:cs="Calibri Light"/>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7513"/>
      </w:tblGrid>
      <w:tr w:rsidR="00890D09" w:rsidRPr="00A51F37" w14:paraId="0C42DE26" w14:textId="77777777" w:rsidTr="008F1BDC">
        <w:trPr>
          <w:trHeight w:val="172"/>
          <w:jc w:val="center"/>
        </w:trPr>
        <w:tc>
          <w:tcPr>
            <w:tcW w:w="2547" w:type="dxa"/>
            <w:vAlign w:val="center"/>
          </w:tcPr>
          <w:p w14:paraId="46BF8A1F" w14:textId="53E5E1DF" w:rsidR="00890D09" w:rsidRPr="00A51F37" w:rsidRDefault="00890D09" w:rsidP="00C926FD">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 xml:space="preserve">ENTIDAD: </w:t>
            </w:r>
          </w:p>
        </w:tc>
        <w:tc>
          <w:tcPr>
            <w:tcW w:w="7513" w:type="dxa"/>
            <w:vAlign w:val="center"/>
          </w:tcPr>
          <w:p w14:paraId="2A2944D8" w14:textId="35170A8B" w:rsidR="00890D09" w:rsidRPr="00A51F37" w:rsidRDefault="00890D09" w:rsidP="00C926FD">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MUNICIPIO EL COLEGIO- CUNDINAMARCA</w:t>
            </w:r>
          </w:p>
        </w:tc>
      </w:tr>
      <w:tr w:rsidR="00890D09" w:rsidRPr="00A51F37" w14:paraId="743DC889" w14:textId="77777777" w:rsidTr="008F1BDC">
        <w:trPr>
          <w:trHeight w:val="172"/>
          <w:jc w:val="center"/>
        </w:trPr>
        <w:tc>
          <w:tcPr>
            <w:tcW w:w="2547" w:type="dxa"/>
            <w:vAlign w:val="center"/>
          </w:tcPr>
          <w:p w14:paraId="287FF55F" w14:textId="34AD87A1" w:rsidR="00890D09" w:rsidRPr="00A51F37" w:rsidRDefault="00890D09" w:rsidP="00C926FD">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 xml:space="preserve">DEPENDENCIA: </w:t>
            </w:r>
          </w:p>
        </w:tc>
        <w:tc>
          <w:tcPr>
            <w:tcW w:w="7513" w:type="dxa"/>
            <w:vAlign w:val="center"/>
          </w:tcPr>
          <w:p w14:paraId="5910CAB8" w14:textId="0038EA48" w:rsidR="00890D09" w:rsidRPr="00A51F37" w:rsidRDefault="00890D09" w:rsidP="00C926FD">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SECRETARIA DE INFRAESTRUCTURA Y MOVILIDAD</w:t>
            </w:r>
          </w:p>
        </w:tc>
      </w:tr>
      <w:tr w:rsidR="00890D09" w:rsidRPr="00A51F37" w14:paraId="0E102A6F" w14:textId="77777777" w:rsidTr="008F1BDC">
        <w:trPr>
          <w:trHeight w:val="172"/>
          <w:jc w:val="center"/>
        </w:trPr>
        <w:tc>
          <w:tcPr>
            <w:tcW w:w="2547" w:type="dxa"/>
            <w:vAlign w:val="center"/>
          </w:tcPr>
          <w:p w14:paraId="31C911B2" w14:textId="44D9DB00" w:rsidR="00890D09" w:rsidRPr="00A51F37" w:rsidRDefault="00890D09" w:rsidP="00C926FD">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FECHA</w:t>
            </w:r>
          </w:p>
        </w:tc>
        <w:tc>
          <w:tcPr>
            <w:tcW w:w="7513" w:type="dxa"/>
            <w:vAlign w:val="center"/>
          </w:tcPr>
          <w:p w14:paraId="09B8B54E" w14:textId="70D48596" w:rsidR="00890D09" w:rsidRPr="00A51F37" w:rsidRDefault="00A55E0B" w:rsidP="00C926FD">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 xml:space="preserve">ABRIL </w:t>
            </w:r>
            <w:r w:rsidR="007A0B46" w:rsidRPr="00A51F37">
              <w:rPr>
                <w:rFonts w:ascii="Calibri Light" w:eastAsia="Batang" w:hAnsi="Calibri Light" w:cs="Calibri Light"/>
                <w:b/>
                <w:lang w:eastAsia="es-ES"/>
              </w:rPr>
              <w:t>DE 2026</w:t>
            </w:r>
          </w:p>
        </w:tc>
      </w:tr>
      <w:tr w:rsidR="008F2DD7" w:rsidRPr="00A51F37" w14:paraId="5AAE5E5C" w14:textId="77777777" w:rsidTr="008F1BDC">
        <w:trPr>
          <w:trHeight w:val="172"/>
          <w:jc w:val="center"/>
        </w:trPr>
        <w:tc>
          <w:tcPr>
            <w:tcW w:w="2547" w:type="dxa"/>
            <w:vAlign w:val="center"/>
          </w:tcPr>
          <w:p w14:paraId="258D5F0D" w14:textId="56F49B71" w:rsidR="008F2DD7" w:rsidRPr="00A51F37" w:rsidRDefault="008F2DD7" w:rsidP="008F2DD7">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CODIGO UNSPSC:</w:t>
            </w:r>
          </w:p>
        </w:tc>
        <w:tc>
          <w:tcPr>
            <w:tcW w:w="7513" w:type="dxa"/>
            <w:vAlign w:val="center"/>
          </w:tcPr>
          <w:p w14:paraId="3B8439E8" w14:textId="33C136F3" w:rsidR="008F2DD7" w:rsidRPr="00A51F37" w:rsidRDefault="004F183C" w:rsidP="008F2DD7">
            <w:pPr>
              <w:spacing w:before="240" w:after="0" w:line="240" w:lineRule="auto"/>
              <w:contextualSpacing/>
              <w:rPr>
                <w:rFonts w:ascii="Calibri Light" w:eastAsia="Batang" w:hAnsi="Calibri Light" w:cs="Calibri Light"/>
                <w:b/>
                <w:lang w:eastAsia="es-ES"/>
              </w:rPr>
            </w:pPr>
            <w:r w:rsidRPr="00A51F37">
              <w:rPr>
                <w:rFonts w:ascii="Calibri Light" w:eastAsia="Batang" w:hAnsi="Calibri Light" w:cs="Calibri Light"/>
                <w:b/>
                <w:lang w:eastAsia="es-ES"/>
              </w:rPr>
              <w:t>72141100: Servicios de construcción y revestimiento y pavimentación de infraestructura</w:t>
            </w:r>
          </w:p>
        </w:tc>
      </w:tr>
      <w:tr w:rsidR="008F2DD7" w:rsidRPr="00A51F37" w14:paraId="68E6CC73" w14:textId="77777777" w:rsidTr="0046349B">
        <w:trPr>
          <w:trHeight w:val="1398"/>
          <w:jc w:val="center"/>
        </w:trPr>
        <w:tc>
          <w:tcPr>
            <w:tcW w:w="10060" w:type="dxa"/>
            <w:gridSpan w:val="2"/>
            <w:vAlign w:val="center"/>
          </w:tcPr>
          <w:p w14:paraId="615BE2B7" w14:textId="0BB4E846" w:rsidR="008F2DD7" w:rsidRPr="00A51F37" w:rsidRDefault="008F2DD7" w:rsidP="008F2DD7">
            <w:pPr>
              <w:pStyle w:val="Prrafodelista"/>
              <w:numPr>
                <w:ilvl w:val="0"/>
                <w:numId w:val="3"/>
              </w:numPr>
              <w:spacing w:before="240" w:after="0" w:line="240" w:lineRule="auto"/>
              <w:jc w:val="both"/>
              <w:rPr>
                <w:rFonts w:ascii="Calibri Light" w:eastAsia="Batang" w:hAnsi="Calibri Light" w:cs="Calibri Light"/>
                <w:b/>
                <w:lang w:eastAsia="es-ES"/>
              </w:rPr>
            </w:pPr>
            <w:r w:rsidRPr="00A51F37">
              <w:rPr>
                <w:rFonts w:ascii="Calibri Light" w:eastAsia="Batang" w:hAnsi="Calibri Light" w:cs="Calibri Light"/>
                <w:b/>
                <w:lang w:eastAsia="es-ES"/>
              </w:rPr>
              <w:t>VEEDURÍAS CIUDADANAS Y CONTROL SOCIAL</w:t>
            </w:r>
          </w:p>
          <w:p w14:paraId="650E8B6C" w14:textId="797BD27A"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En cumplimiento a lo establecido en el artículo 66 de la Ley 80 de 1993, SE CONVOCA PÚBLICAMENTE A LAS VEEDURÍAS CIUDADANAS, a las diferentes asociaciones cívicas, comunitarias, de profesionales, benéficas o de utilidad común, gremiales, universidades y centros especializados de investigación, que estén interesadas, para que realicen control social al proceso de contratación a través de los presentes estudios previos.</w:t>
            </w:r>
          </w:p>
          <w:p w14:paraId="57928A5D"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p>
          <w:p w14:paraId="56968E88" w14:textId="7A078F43" w:rsidR="008F2DD7" w:rsidRPr="00A51F37" w:rsidRDefault="008F2DD7" w:rsidP="008F2DD7">
            <w:pPr>
              <w:spacing w:before="240" w:after="0" w:line="240" w:lineRule="auto"/>
              <w:contextualSpacing/>
              <w:jc w:val="both"/>
              <w:rPr>
                <w:rFonts w:ascii="Calibri Light" w:eastAsia="Batang" w:hAnsi="Calibri Light" w:cs="Calibri Light"/>
                <w:b/>
                <w:lang w:eastAsia="es-ES"/>
              </w:rPr>
            </w:pPr>
            <w:r w:rsidRPr="00A51F37">
              <w:rPr>
                <w:rFonts w:ascii="Calibri Light" w:eastAsia="Batang" w:hAnsi="Calibri Light" w:cs="Calibri Light"/>
                <w:bCs/>
                <w:lang w:eastAsia="es-ES"/>
              </w:rPr>
              <w:t>Con lo anterior y para efectos legales se entiende convocada a la veeduría Ciudadana.</w:t>
            </w:r>
            <w:r w:rsidRPr="00A51F37">
              <w:rPr>
                <w:rFonts w:ascii="Calibri Light" w:eastAsia="Batang" w:hAnsi="Calibri Light" w:cs="Calibri Light"/>
                <w:b/>
                <w:lang w:eastAsia="es-ES"/>
              </w:rPr>
              <w:t xml:space="preserve">  </w:t>
            </w:r>
          </w:p>
        </w:tc>
      </w:tr>
      <w:tr w:rsidR="008F2DD7" w:rsidRPr="00A51F37" w14:paraId="3500C083" w14:textId="77777777" w:rsidTr="0046349B">
        <w:trPr>
          <w:trHeight w:val="1398"/>
          <w:jc w:val="center"/>
        </w:trPr>
        <w:tc>
          <w:tcPr>
            <w:tcW w:w="10060" w:type="dxa"/>
            <w:gridSpan w:val="2"/>
            <w:vAlign w:val="center"/>
          </w:tcPr>
          <w:p w14:paraId="6779A965" w14:textId="3BA4BEE1" w:rsidR="008F2DD7" w:rsidRPr="00A51F37" w:rsidRDefault="008F2DD7" w:rsidP="008F2DD7">
            <w:pPr>
              <w:pStyle w:val="Prrafodelista"/>
              <w:numPr>
                <w:ilvl w:val="0"/>
                <w:numId w:val="3"/>
              </w:numPr>
              <w:spacing w:before="240" w:after="0" w:line="240" w:lineRule="auto"/>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t>ASPECTOS LEGALES.</w:t>
            </w:r>
          </w:p>
          <w:p w14:paraId="47459EC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 xml:space="preserve">La </w:t>
            </w:r>
            <w:r w:rsidRPr="00A51F37">
              <w:rPr>
                <w:rFonts w:ascii="Calibri Light" w:eastAsia="Batang" w:hAnsi="Calibri Light" w:cs="Calibri Light"/>
                <w:b/>
                <w:lang w:eastAsia="es-ES"/>
              </w:rPr>
              <w:t>SECRETARIA DE INFRAESTRUCTURA Y MOVILIDAD</w:t>
            </w:r>
            <w:r w:rsidRPr="00A51F37">
              <w:rPr>
                <w:rFonts w:ascii="Calibri Light" w:hAnsi="Calibri Light" w:cs="Calibri Light"/>
                <w:bCs/>
              </w:rPr>
              <w:t>, con</w:t>
            </w:r>
            <w:r w:rsidRPr="00A51F37">
              <w:rPr>
                <w:rFonts w:ascii="Calibri Light" w:eastAsia="Batang" w:hAnsi="Calibri Light" w:cs="Calibri Light"/>
                <w:lang w:eastAsia="es-ES"/>
              </w:rPr>
              <w:t xml:space="preserve"> el fin de dar cumplimiento a los numerales 7 y 12 del artículo 25 de la Ley 80 de 1993, y el Artículo 2.2.1.1.2.1.1 del Decreto 1082 de 2015, se hace necesario realizar los estudios previos conforme a los requisitos exigidos en la citada disposición.</w:t>
            </w:r>
          </w:p>
          <w:p w14:paraId="151556F7"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6EB5F893" w14:textId="4DAD5BCE"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En cumplimiento con lo dispuesto por el artículo 2.2.1.1.2.1.1 del Decreto 1082 del 2015 y en concordancia con el numeral 12 del artículo 25 de la Ley 80 de 1993, se realiza el presente estudio previo el cual sirv      e de base para adelantar la contratación cuya necesidad se justifica a continuación.</w:t>
            </w:r>
          </w:p>
          <w:p w14:paraId="560E1E1B"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76A5D1A4"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La Constitución Política de Colombia establece en su artículo 2º, que uno de los fines del Estado es: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526866A1"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0A36179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El Municipio de EL COLEGIO Cundinamarca, es una entidad descentralizada territorialmente, con autonomía administrativa, financiera y personería jurídica. De conformidad con los artículos 311 y siguientes de la Constitución Nacional, la Ley 136 de 1994 y demás normas concordantes y complementarias, tiene dentro de sus competencias propender por el desarrollo económico, cultural y social de toda la comunidad.</w:t>
            </w:r>
          </w:p>
          <w:p w14:paraId="5834B5C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792F7C85"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Conforme a lo consagrado en el Artículo 315 de la Constitución Política, corresponde al alcalde dirigir la acción administrativa del Municipio, asegurar el cumplimiento de las funciones y la prestación de los servicios a su cargo; y en aras de cumplir con dicho cometido tiene como facultad de realizar la convocatoria para la compra – venta, suministro y/o derivados con el fin de mejorar las condiciones de vida de los habitantes del Municipio de EL COLEGIO – Cundinamarca.</w:t>
            </w:r>
          </w:p>
          <w:p w14:paraId="2DC8EE9B"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117F5EB2"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La Alcaldía Municipal de El Colegio tiene como función servir y promover el desarrollo y bienestar de la comunidad de El Colegio según su alcance, en concordancia con los fines del Estado y los principios normativos consagrados en la Constitución Política especialmente en los Artículos 2, 209, 315 núm. 3; en tal sentido requiere poner en marcha toda la logística necesaria, con el fin de lograr sus metas de manera eficaz y oportuna.</w:t>
            </w:r>
          </w:p>
          <w:p w14:paraId="5E608FF4"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397F73CF"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La Constitución Política consagra en su Artículo 209, inciso 1,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698AA2D0"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069504DF"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De acuerdo con el artículo 3º de la Ley 80 de 1993, los servidores públicos deben tener en consideración que al celebrar contratos y con la ejecución de los mismos, las entidades buscan el cumplimiento de los fines estatales, así como la continua y eficiente prestación de los servicios a su cargo.</w:t>
            </w:r>
          </w:p>
          <w:p w14:paraId="1DE8836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7C06D113"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El Municipio de El Colegio - Cundinamarca como entidad fundamental de la división político- administrativa del Estado, le corresponde prestar los servicios públicos, construir las obras que demande el progreso local, ordenar el desarrollo de su territorio, promover la participación comunitaria, el mejoramiento social y cultural de sus habitantes y cumplir las demás funciones que le asignen la Constitución y las Leyes.</w:t>
            </w:r>
          </w:p>
          <w:p w14:paraId="2C8FB5FF"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2045C74A"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De conformidad con lo regulado en las leyes 38 de 1989, 179 de 1994 y 819 de 2023, la administración territorial debe manejar sus recursos dentro de un esquema de planeación financiera, que conlleve a una eficiente y optima utilización de los recursos públicos, de tal forma que se garantice la ejecución del plan de desarrollo de su territorio, promover la participación, el mejoramiento social y cultural de sus habitantes.</w:t>
            </w:r>
          </w:p>
          <w:p w14:paraId="2A079161"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5E91C570" w14:textId="17EF302C"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Que teniendo en cuenta el objeto a contratar, su cuantía y lo establecido  en  el  artículo  2°,  numeral  2  de  la  Ley  1150  de  2007  que  regla: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y atendiendo la normatividad jurídica consagrada en el parágrafo 1° del mismo artículo, que señala: “La entidad deberá justificar de manera previa a la apertura del proceso de selección de que se trate, los fundamentos jurídicos que soportan la modalidad de selección que se propone adelantar”, ante la ausencia de excepciones para escoger la vía de selección, se concluye que el procedimiento para el presente proceso, deberá  ser  mediante  la  modalidad  de SELECCIÓN ABREVIADA DE MENOR CUANTÍA; como en efecto se realizará siguiendo el procedimiento establecido en el Artículo 2.2.1.2.1.2.20. Procedimiento para la selección abreviada de menor cuantía.</w:t>
            </w:r>
          </w:p>
          <w:p w14:paraId="195031BB"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349096D2"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Que teniendo en cuenta el concepto de Colombia Compra Eficiente, entidad que crea lineamientos claros para la contratación estatal, las cuales, sirven de guía para los administradores de comprar y que permiten monitorear y evaluar el desempeño generando mayor transparencia; y a su vez que la entidad provea un soporte adecuado para el desempeño de su plan de desarrollo.</w:t>
            </w:r>
          </w:p>
          <w:p w14:paraId="29F6BF7F"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7A1D305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En virtud de lo anterior, la selección objetiva se realizará teniendo en cuenta el menor precio de conformidad con lo señalado en el Artículo 5 de la Ley 1150 de 2007 y del Artículo 2.2.1.2.1.2.4 del Decreto Reglamentario 1082 de 2015, modificado por el Decreto 1860 de 2021.</w:t>
            </w:r>
          </w:p>
          <w:p w14:paraId="4CD5800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54EA20FF" w14:textId="359E874E"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Para la selección del contratista, la Entidad aplicará los principios de economía, transparencia y responsabilidad contenidos en la Ley 80 de 1993 y los postulados que rigen la función administrativa.</w:t>
            </w:r>
          </w:p>
        </w:tc>
      </w:tr>
      <w:tr w:rsidR="008F2DD7" w:rsidRPr="00A51F37" w14:paraId="5AFF7615" w14:textId="77777777" w:rsidTr="0046349B">
        <w:trPr>
          <w:trHeight w:val="144"/>
          <w:jc w:val="center"/>
        </w:trPr>
        <w:tc>
          <w:tcPr>
            <w:tcW w:w="10060" w:type="dxa"/>
            <w:gridSpan w:val="2"/>
            <w:vAlign w:val="center"/>
          </w:tcPr>
          <w:p w14:paraId="318BB344" w14:textId="75D22EBC" w:rsidR="008F2DD7" w:rsidRPr="00A51F37" w:rsidRDefault="008F2DD7" w:rsidP="008F2DD7">
            <w:pPr>
              <w:pStyle w:val="Prrafodelista"/>
              <w:numPr>
                <w:ilvl w:val="0"/>
                <w:numId w:val="3"/>
              </w:numPr>
              <w:spacing w:before="240" w:after="0" w:line="240" w:lineRule="auto"/>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lastRenderedPageBreak/>
              <w:t xml:space="preserve">DESCRIPCIÓN DE LA NECESIDAD. </w:t>
            </w:r>
          </w:p>
          <w:p w14:paraId="5BF6FE70"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7231700B"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lastRenderedPageBreak/>
              <w:t>El Municipio de El Colegio, Cundinamarca, en cumplimiento de sus funciones constitucionales y legales relacionadas con la planificación, construcción y mantenimiento del espacio público, así como con la garantía de condiciones seguras de movilidad para sus habitantes, ha identificado la necesidad de intervenir el corredor urbano comprendido entre el sector La Glorieta y el sector Los Caimos, el cual constituye un eje estratégico de conectividad peatonal y funcional dentro del casco urbano.</w:t>
            </w:r>
          </w:p>
          <w:p w14:paraId="6DA4409E" w14:textId="77777777" w:rsidR="00C05E14" w:rsidRPr="00A51F37" w:rsidRDefault="00C05E14" w:rsidP="00C05E14">
            <w:pPr>
              <w:spacing w:line="240" w:lineRule="auto"/>
              <w:contextualSpacing/>
              <w:jc w:val="both"/>
              <w:rPr>
                <w:rFonts w:ascii="Calibri Light" w:hAnsi="Calibri Light" w:cs="Calibri Light"/>
                <w:color w:val="000000" w:themeColor="text1"/>
              </w:rPr>
            </w:pPr>
          </w:p>
          <w:p w14:paraId="514FD985"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De acuerdo con el diagnóstico técnico contenido en el anexo del proyecto , dicho corredor presenta condiciones deficientes en materia de infraestructura peatonal, evidenciándose una alta discontinuidad en los andenes existentes, deterioro de las superficies y, en aproximadamente el 80% del tramo, ausencia total de infraestructura formal para el tránsito peatonal. Esta situación obliga a los usuarios a desplazarse directamente sobre la calzada vehicular, generando un alto riesgo de accidentalidad, conflictos entre peatones y vehículos, y condiciones inadecuadas de seguridad vial.</w:t>
            </w:r>
          </w:p>
          <w:p w14:paraId="7F58A159" w14:textId="77777777" w:rsidR="00C05E14" w:rsidRPr="00A51F37" w:rsidRDefault="00C05E14" w:rsidP="00C05E14">
            <w:pPr>
              <w:spacing w:line="240" w:lineRule="auto"/>
              <w:contextualSpacing/>
              <w:jc w:val="both"/>
              <w:rPr>
                <w:rFonts w:ascii="Calibri Light" w:hAnsi="Calibri Light" w:cs="Calibri Light"/>
                <w:color w:val="000000" w:themeColor="text1"/>
              </w:rPr>
            </w:pPr>
          </w:p>
          <w:p w14:paraId="0632D1F7"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Adicionalmente, se identifican problemáticas asociadas a la falta de accesibilidad universal, tales como inexistencia de rampas, superficies no aptas para tránsito seguro, desniveles, pendientes irregulares y ausencia de elementos que faciliten la movilidad de personas con discapacidad, adultos mayores y población infantil. Estas condiciones limitan el uso equitativo del espacio público y afectan la inclusión social en el territorio.</w:t>
            </w:r>
          </w:p>
          <w:p w14:paraId="66ADA34E" w14:textId="77777777" w:rsidR="00C05E14" w:rsidRPr="00A51F37" w:rsidRDefault="00C05E14" w:rsidP="00C05E14">
            <w:pPr>
              <w:spacing w:line="240" w:lineRule="auto"/>
              <w:contextualSpacing/>
              <w:jc w:val="both"/>
              <w:rPr>
                <w:rFonts w:ascii="Calibri Light" w:hAnsi="Calibri Light" w:cs="Calibri Light"/>
                <w:color w:val="000000" w:themeColor="text1"/>
              </w:rPr>
            </w:pPr>
          </w:p>
          <w:p w14:paraId="2E5ED87B"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Desde el punto de vista urbano, el corredor presenta deterioro en su imagen paisajística y funcional, con presencia de zonas verdes sin tratamiento, superficies inestables, bordes sin confinamiento y ocupación desordenada del espacio, lo que reduce su capacidad como elemento articulador de la movilidad, la permanencia y el aprovechamiento colectivo del entorno urbano.</w:t>
            </w:r>
          </w:p>
          <w:p w14:paraId="07A3A4CE" w14:textId="77777777" w:rsidR="00C05E14" w:rsidRPr="00A51F37" w:rsidRDefault="00C05E14" w:rsidP="00C05E14">
            <w:pPr>
              <w:spacing w:line="240" w:lineRule="auto"/>
              <w:contextualSpacing/>
              <w:jc w:val="both"/>
              <w:rPr>
                <w:rFonts w:ascii="Calibri Light" w:hAnsi="Calibri Light" w:cs="Calibri Light"/>
                <w:color w:val="000000" w:themeColor="text1"/>
              </w:rPr>
            </w:pPr>
          </w:p>
          <w:p w14:paraId="2BF61634"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En este contexto, se hace necesario adelantar un proceso de contratación que permita la construcción, mejoramiento y adecuación integral del espacio público peatonal, mediante la ejecución de obras que incluyan la conformación de andenes continuos, superficies durables y antideslizantes, elementos de confinamiento, rampas de accesibilidad, mobiliario urbano y espacios de estancia, conforme a los estudios y diseños adoptados.</w:t>
            </w:r>
          </w:p>
          <w:p w14:paraId="1ABE988B" w14:textId="77777777" w:rsidR="00C05E14" w:rsidRPr="00A51F37" w:rsidRDefault="00C05E14" w:rsidP="00C05E14">
            <w:pPr>
              <w:spacing w:line="240" w:lineRule="auto"/>
              <w:contextualSpacing/>
              <w:jc w:val="both"/>
              <w:rPr>
                <w:rFonts w:ascii="Calibri Light" w:hAnsi="Calibri Light" w:cs="Calibri Light"/>
                <w:color w:val="000000" w:themeColor="text1"/>
              </w:rPr>
            </w:pPr>
          </w:p>
          <w:p w14:paraId="1CEEC332"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intervención proyectada busca:</w:t>
            </w:r>
          </w:p>
          <w:p w14:paraId="6E9EE5AC" w14:textId="77777777" w:rsidR="00C05E14" w:rsidRPr="00A51F37" w:rsidRDefault="00C05E14">
            <w:pPr>
              <w:pStyle w:val="Prrafodelista"/>
              <w:numPr>
                <w:ilvl w:val="0"/>
                <w:numId w:val="36"/>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Reducir los niveles de accidentalidad peatonal.</w:t>
            </w:r>
          </w:p>
          <w:p w14:paraId="60DDFC2E" w14:textId="77777777" w:rsidR="00C05E14" w:rsidRPr="00A51F37" w:rsidRDefault="00C05E14">
            <w:pPr>
              <w:pStyle w:val="Prrafodelista"/>
              <w:numPr>
                <w:ilvl w:val="0"/>
                <w:numId w:val="36"/>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Garantizar condiciones seguras de movilidad y accesibilidad universal.</w:t>
            </w:r>
          </w:p>
          <w:p w14:paraId="3F2064ED" w14:textId="77777777" w:rsidR="00C05E14" w:rsidRPr="00A51F37" w:rsidRDefault="00C05E14">
            <w:pPr>
              <w:pStyle w:val="Prrafodelista"/>
              <w:numPr>
                <w:ilvl w:val="0"/>
                <w:numId w:val="36"/>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Recuperar y ordenar el espacio público urbano.</w:t>
            </w:r>
          </w:p>
          <w:p w14:paraId="58CCA75F" w14:textId="77777777" w:rsidR="00C05E14" w:rsidRPr="00A51F37" w:rsidRDefault="00C05E14">
            <w:pPr>
              <w:pStyle w:val="Prrafodelista"/>
              <w:numPr>
                <w:ilvl w:val="0"/>
                <w:numId w:val="36"/>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Mejorar la conectividad entre predios y sectores del municipio.</w:t>
            </w:r>
          </w:p>
          <w:p w14:paraId="3E3DC818" w14:textId="77777777" w:rsidR="00C05E14" w:rsidRPr="00A51F37" w:rsidRDefault="00C05E14">
            <w:pPr>
              <w:pStyle w:val="Prrafodelista"/>
              <w:numPr>
                <w:ilvl w:val="0"/>
                <w:numId w:val="36"/>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Fortalecer la calidad paisajística y funcional del corredor.</w:t>
            </w:r>
          </w:p>
          <w:p w14:paraId="63321FBA" w14:textId="77777777" w:rsidR="00C05E14" w:rsidRPr="00A51F37" w:rsidRDefault="00C05E14">
            <w:pPr>
              <w:pStyle w:val="Prrafodelista"/>
              <w:numPr>
                <w:ilvl w:val="0"/>
                <w:numId w:val="36"/>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Promover el uso adecuado y disfrute del espacio público por parte de la comunidad.</w:t>
            </w:r>
          </w:p>
          <w:p w14:paraId="0A72849C" w14:textId="77777777" w:rsidR="00C05E14"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Así mismo, el proyecto beneficia directamente a una población estimada de más de 10.000 habitantes, constituyéndose en una actuación prioritaria dentro de las estrategias de mejoramiento urbano y desarrollo territorial del municipio.</w:t>
            </w:r>
          </w:p>
          <w:p w14:paraId="66561662" w14:textId="77777777" w:rsidR="00C05E14" w:rsidRPr="00A51F37" w:rsidRDefault="00C05E14" w:rsidP="00C05E14">
            <w:pPr>
              <w:spacing w:line="240" w:lineRule="auto"/>
              <w:contextualSpacing/>
              <w:jc w:val="both"/>
              <w:rPr>
                <w:rFonts w:ascii="Calibri Light" w:hAnsi="Calibri Light" w:cs="Calibri Light"/>
                <w:color w:val="000000" w:themeColor="text1"/>
              </w:rPr>
            </w:pPr>
          </w:p>
          <w:p w14:paraId="06BC73F1" w14:textId="0FA592E8" w:rsidR="008F2DD7" w:rsidRPr="00A51F37" w:rsidRDefault="00C05E14" w:rsidP="00C05E14">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En consecuencia, la Entidad requiere adelantar un proceso de licitación pública para seleccionar un contratista idóneo que ejecute las obras conforme a las especificaciones técnicas, garantizando calidad, durabilidad, seguridad y cumplimiento de la normatividad vigente en materia de infraestructura urbana y accesibilidad.</w:t>
            </w:r>
          </w:p>
          <w:p w14:paraId="15A26928"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49AEE478" w14:textId="119FB51C" w:rsidR="008F2DD7" w:rsidRPr="00A51F37" w:rsidRDefault="008F2DD7" w:rsidP="008F2DD7">
            <w:pPr>
              <w:spacing w:line="240" w:lineRule="auto"/>
              <w:contextualSpacing/>
              <w:jc w:val="both"/>
              <w:rPr>
                <w:rFonts w:ascii="Calibri Light" w:hAnsi="Calibri Light" w:cs="Calibri Light"/>
                <w:b/>
                <w:bCs/>
                <w:color w:val="000000" w:themeColor="text1"/>
              </w:rPr>
            </w:pPr>
            <w:r w:rsidRPr="00A51F37">
              <w:rPr>
                <w:rFonts w:ascii="Calibri Light" w:hAnsi="Calibri Light" w:cs="Calibri Light"/>
                <w:b/>
                <w:bCs/>
                <w:color w:val="000000" w:themeColor="text1"/>
              </w:rPr>
              <w:t>Plan de Desarrollo Municipal ACCIONES PARA PROGRESAR 2024-2027:</w:t>
            </w:r>
          </w:p>
          <w:p w14:paraId="557FA3BD" w14:textId="77777777" w:rsidR="008F2DD7" w:rsidRPr="00A51F37" w:rsidRDefault="008F2DD7" w:rsidP="008F2DD7">
            <w:pPr>
              <w:spacing w:line="240" w:lineRule="auto"/>
              <w:contextualSpacing/>
              <w:jc w:val="both"/>
              <w:rPr>
                <w:rFonts w:ascii="Calibri Light" w:hAnsi="Calibri Light" w:cs="Calibri Light"/>
                <w:b/>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6"/>
              <w:gridCol w:w="4944"/>
            </w:tblGrid>
            <w:tr w:rsidR="008F2DD7" w:rsidRPr="00A51F37" w14:paraId="3B1B2F73" w14:textId="77777777" w:rsidTr="009F3922">
              <w:trPr>
                <w:trHeight w:val="466"/>
                <w:jc w:val="center"/>
              </w:trPr>
              <w:tc>
                <w:tcPr>
                  <w:tcW w:w="3756" w:type="dxa"/>
                  <w:shd w:val="clear" w:color="auto" w:fill="FFFFCC"/>
                  <w:vAlign w:val="center"/>
                </w:tcPr>
                <w:p w14:paraId="0DDAD3F7"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lastRenderedPageBreak/>
                    <w:t>LÍNEA ESTRATÉGICA</w:t>
                  </w:r>
                </w:p>
              </w:tc>
              <w:tc>
                <w:tcPr>
                  <w:tcW w:w="4944" w:type="dxa"/>
                  <w:shd w:val="clear" w:color="auto" w:fill="FFFFCC"/>
                  <w:vAlign w:val="center"/>
                </w:tcPr>
                <w:p w14:paraId="1F026CF8"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DESARROLLO TERRITORIAL PARA PROGRESAR</w:t>
                  </w:r>
                </w:p>
              </w:tc>
            </w:tr>
            <w:tr w:rsidR="008F2DD7" w:rsidRPr="00A51F37" w14:paraId="581046A9" w14:textId="77777777" w:rsidTr="009F3922">
              <w:trPr>
                <w:trHeight w:val="603"/>
                <w:jc w:val="center"/>
              </w:trPr>
              <w:tc>
                <w:tcPr>
                  <w:tcW w:w="3756" w:type="dxa"/>
                  <w:tcBorders>
                    <w:bottom w:val="single" w:sz="4" w:space="0" w:color="auto"/>
                  </w:tcBorders>
                  <w:shd w:val="clear" w:color="auto" w:fill="FFFFCC"/>
                  <w:vAlign w:val="center"/>
                </w:tcPr>
                <w:p w14:paraId="1CF821F3"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OBJETIVO DE LA LÍNEA ESTRATÉGICA</w:t>
                  </w:r>
                </w:p>
              </w:tc>
              <w:tc>
                <w:tcPr>
                  <w:tcW w:w="4944" w:type="dxa"/>
                  <w:tcBorders>
                    <w:bottom w:val="single" w:sz="4" w:space="0" w:color="auto"/>
                  </w:tcBorders>
                  <w:shd w:val="clear" w:color="auto" w:fill="FFFFCC"/>
                  <w:vAlign w:val="center"/>
                </w:tcPr>
                <w:p w14:paraId="763B3294" w14:textId="77777777" w:rsidR="008F2DD7" w:rsidRPr="00A51F37" w:rsidRDefault="008F2DD7" w:rsidP="008F2DD7">
                  <w:pPr>
                    <w:spacing w:line="240" w:lineRule="auto"/>
                    <w:contextualSpacing/>
                    <w:jc w:val="both"/>
                    <w:rPr>
                      <w:rFonts w:ascii="Calibri Light" w:hAnsi="Calibri Light" w:cs="Calibri Light"/>
                      <w:bCs/>
                    </w:rPr>
                  </w:pPr>
                  <w:r w:rsidRPr="00A51F37">
                    <w:rPr>
                      <w:rFonts w:ascii="Calibri Light" w:hAnsi="Calibri Light" w:cs="Calibri Light"/>
                      <w:bCs/>
                    </w:rPr>
                    <w:t>Proteger y asegurar el uso sostenible de los recursos naturales, además de estructurar programas pedagógicos dirigidos a las instituciones educativas y organizaciones sociales.</w:t>
                  </w:r>
                </w:p>
              </w:tc>
            </w:tr>
            <w:tr w:rsidR="008F2DD7" w:rsidRPr="00A51F37" w14:paraId="7AC4549A" w14:textId="77777777" w:rsidTr="009F3922">
              <w:trPr>
                <w:trHeight w:val="562"/>
                <w:jc w:val="center"/>
              </w:trPr>
              <w:tc>
                <w:tcPr>
                  <w:tcW w:w="3756" w:type="dxa"/>
                  <w:shd w:val="clear" w:color="auto" w:fill="FFF2CC"/>
                  <w:vAlign w:val="center"/>
                </w:tcPr>
                <w:p w14:paraId="037394A5"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PROGRAMA</w:t>
                  </w:r>
                </w:p>
              </w:tc>
              <w:tc>
                <w:tcPr>
                  <w:tcW w:w="4944" w:type="dxa"/>
                  <w:shd w:val="clear" w:color="auto" w:fill="FFF2CC"/>
                  <w:vAlign w:val="center"/>
                </w:tcPr>
                <w:p w14:paraId="041A29DA" w14:textId="32013A0E" w:rsidR="008F2DD7" w:rsidRPr="00A51F37" w:rsidRDefault="00C05E14"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ORDENAMIENTO TERRITORIAL Y DESARROLLO URBANO</w:t>
                  </w:r>
                </w:p>
              </w:tc>
            </w:tr>
            <w:tr w:rsidR="008F2DD7" w:rsidRPr="00A51F37" w14:paraId="5103BBC9" w14:textId="77777777" w:rsidTr="009F3922">
              <w:trPr>
                <w:trHeight w:val="556"/>
                <w:jc w:val="center"/>
              </w:trPr>
              <w:tc>
                <w:tcPr>
                  <w:tcW w:w="3756" w:type="dxa"/>
                  <w:tcBorders>
                    <w:bottom w:val="single" w:sz="4" w:space="0" w:color="auto"/>
                  </w:tcBorders>
                  <w:shd w:val="clear" w:color="auto" w:fill="FFF2CC"/>
                  <w:vAlign w:val="center"/>
                </w:tcPr>
                <w:p w14:paraId="58EE91ED"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OBJETIVO DEL PROGRAMA</w:t>
                  </w:r>
                </w:p>
              </w:tc>
              <w:tc>
                <w:tcPr>
                  <w:tcW w:w="4944" w:type="dxa"/>
                  <w:tcBorders>
                    <w:bottom w:val="single" w:sz="4" w:space="0" w:color="auto"/>
                  </w:tcBorders>
                  <w:shd w:val="clear" w:color="auto" w:fill="FFF2CC"/>
                  <w:vAlign w:val="center"/>
                </w:tcPr>
                <w:p w14:paraId="53612636" w14:textId="3F8F6713" w:rsidR="008F2DD7" w:rsidRPr="00A51F37" w:rsidRDefault="00C05E14" w:rsidP="008F2DD7">
                  <w:pPr>
                    <w:spacing w:line="240" w:lineRule="auto"/>
                    <w:contextualSpacing/>
                    <w:jc w:val="both"/>
                    <w:rPr>
                      <w:rFonts w:ascii="Calibri Light" w:hAnsi="Calibri Light" w:cs="Calibri Light"/>
                      <w:bCs/>
                    </w:rPr>
                  </w:pPr>
                  <w:r w:rsidRPr="00A51F37">
                    <w:rPr>
                      <w:rFonts w:ascii="Calibri Light" w:hAnsi="Calibri Light" w:cs="Calibri Light"/>
                      <w:bCs/>
                    </w:rPr>
                    <w:t>Restauración de infraestructura del espacio público en el municipio del colegio</w:t>
                  </w:r>
                </w:p>
              </w:tc>
            </w:tr>
            <w:tr w:rsidR="008F2DD7" w:rsidRPr="00A51F37" w14:paraId="00A706F4" w14:textId="77777777" w:rsidTr="009F3922">
              <w:trPr>
                <w:trHeight w:val="556"/>
                <w:jc w:val="center"/>
              </w:trPr>
              <w:tc>
                <w:tcPr>
                  <w:tcW w:w="3756" w:type="dxa"/>
                  <w:shd w:val="clear" w:color="auto" w:fill="FDE9D9" w:themeFill="accent6" w:themeFillTint="33"/>
                  <w:vAlign w:val="center"/>
                </w:tcPr>
                <w:p w14:paraId="1747E384"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 xml:space="preserve">No META ASOCIADA </w:t>
                  </w:r>
                </w:p>
              </w:tc>
              <w:tc>
                <w:tcPr>
                  <w:tcW w:w="4944" w:type="dxa"/>
                  <w:shd w:val="clear" w:color="auto" w:fill="FDE9D9" w:themeFill="accent6" w:themeFillTint="33"/>
                  <w:vAlign w:val="center"/>
                </w:tcPr>
                <w:p w14:paraId="3BEFFC18" w14:textId="6C94A5C4" w:rsidR="008F2DD7" w:rsidRPr="00A51F37" w:rsidRDefault="00C05E14" w:rsidP="008F2DD7">
                  <w:pPr>
                    <w:spacing w:line="240" w:lineRule="auto"/>
                    <w:contextualSpacing/>
                    <w:jc w:val="center"/>
                    <w:rPr>
                      <w:rFonts w:ascii="Calibri Light" w:hAnsi="Calibri Light" w:cs="Calibri Light"/>
                      <w:b/>
                    </w:rPr>
                  </w:pPr>
                  <w:r w:rsidRPr="00A51F37">
                    <w:rPr>
                      <w:rFonts w:ascii="Calibri Light" w:hAnsi="Calibri Light" w:cs="Calibri Light"/>
                      <w:b/>
                    </w:rPr>
                    <w:t>109</w:t>
                  </w:r>
                </w:p>
              </w:tc>
            </w:tr>
            <w:tr w:rsidR="008F2DD7" w:rsidRPr="00A51F37" w14:paraId="45900E9B" w14:textId="77777777" w:rsidTr="009F3922">
              <w:trPr>
                <w:trHeight w:val="556"/>
                <w:jc w:val="center"/>
              </w:trPr>
              <w:tc>
                <w:tcPr>
                  <w:tcW w:w="3756" w:type="dxa"/>
                  <w:shd w:val="clear" w:color="auto" w:fill="FDE9D9" w:themeFill="accent6" w:themeFillTint="33"/>
                  <w:vAlign w:val="center"/>
                </w:tcPr>
                <w:p w14:paraId="22C27723" w14:textId="77777777" w:rsidR="008F2DD7" w:rsidRPr="00A51F37" w:rsidRDefault="008F2DD7" w:rsidP="008F2DD7">
                  <w:pPr>
                    <w:spacing w:line="240" w:lineRule="auto"/>
                    <w:contextualSpacing/>
                    <w:jc w:val="center"/>
                    <w:rPr>
                      <w:rFonts w:ascii="Calibri Light" w:hAnsi="Calibri Light" w:cs="Calibri Light"/>
                      <w:b/>
                      <w:bCs/>
                    </w:rPr>
                  </w:pPr>
                  <w:r w:rsidRPr="00A51F37">
                    <w:rPr>
                      <w:rFonts w:ascii="Calibri Light" w:hAnsi="Calibri Light" w:cs="Calibri Light"/>
                      <w:b/>
                      <w:bCs/>
                    </w:rPr>
                    <w:t>PRODUCTO</w:t>
                  </w:r>
                </w:p>
              </w:tc>
              <w:tc>
                <w:tcPr>
                  <w:tcW w:w="4944" w:type="dxa"/>
                  <w:shd w:val="clear" w:color="auto" w:fill="FDE9D9" w:themeFill="accent6" w:themeFillTint="33"/>
                  <w:vAlign w:val="center"/>
                </w:tcPr>
                <w:p w14:paraId="196151E9" w14:textId="210799FB" w:rsidR="008F2DD7" w:rsidRPr="00A51F37" w:rsidRDefault="00C05E14" w:rsidP="008F2DD7">
                  <w:pPr>
                    <w:spacing w:line="240" w:lineRule="auto"/>
                    <w:contextualSpacing/>
                    <w:jc w:val="both"/>
                    <w:rPr>
                      <w:rFonts w:ascii="Calibri Light" w:hAnsi="Calibri Light" w:cs="Calibri Light"/>
                      <w:bCs/>
                    </w:rPr>
                  </w:pPr>
                  <w:r w:rsidRPr="00A51F37">
                    <w:rPr>
                      <w:rFonts w:ascii="Calibri Light" w:hAnsi="Calibri Light" w:cs="Calibri Light"/>
                    </w:rPr>
                    <w:t>Realizar la construcción, restauración y mantenimiento de 5 espacios públicos urbanos verdes mediante el uso de árboles y arbustos nativos de diferentes especies de la misma región para el diseño de la infraestructura ecológica en el Municpio de El Colegio</w:t>
                  </w:r>
                </w:p>
              </w:tc>
            </w:tr>
          </w:tbl>
          <w:p w14:paraId="41EBF78C" w14:textId="77777777" w:rsidR="008F2DD7" w:rsidRPr="00A51F37" w:rsidRDefault="008F2DD7" w:rsidP="008F2DD7">
            <w:pPr>
              <w:spacing w:line="240" w:lineRule="auto"/>
              <w:contextualSpacing/>
              <w:jc w:val="both"/>
              <w:rPr>
                <w:rFonts w:ascii="Calibri Light" w:hAnsi="Calibri Light" w:cs="Calibri Light"/>
                <w:b/>
                <w:bCs/>
                <w:color w:val="000000" w:themeColor="text1"/>
              </w:rPr>
            </w:pPr>
          </w:p>
          <w:p w14:paraId="14849CE4" w14:textId="77777777" w:rsidR="008F2DD7" w:rsidRPr="00A51F37" w:rsidRDefault="008F2DD7" w:rsidP="008F2DD7">
            <w:pPr>
              <w:spacing w:line="240" w:lineRule="auto"/>
              <w:contextualSpacing/>
              <w:jc w:val="both"/>
              <w:rPr>
                <w:rFonts w:ascii="Calibri Light" w:hAnsi="Calibri Light" w:cs="Calibri Light"/>
                <w:b/>
                <w:bCs/>
                <w:color w:val="000000" w:themeColor="text1"/>
              </w:rPr>
            </w:pPr>
            <w:r w:rsidRPr="00A51F37">
              <w:rPr>
                <w:rFonts w:ascii="Calibri Light" w:hAnsi="Calibri Light" w:cs="Calibri Light"/>
                <w:b/>
                <w:bCs/>
                <w:color w:val="000000" w:themeColor="text1"/>
              </w:rPr>
              <w:t>METAS ASOCIADAS AL PROGRAMA</w:t>
            </w:r>
          </w:p>
          <w:p w14:paraId="3E8380F0" w14:textId="77777777" w:rsidR="008F2DD7" w:rsidRPr="00A51F37" w:rsidRDefault="008F2DD7" w:rsidP="008F2DD7">
            <w:pPr>
              <w:spacing w:line="240" w:lineRule="auto"/>
              <w:contextualSpacing/>
              <w:jc w:val="both"/>
              <w:rPr>
                <w:rFonts w:ascii="Calibri Light" w:hAnsi="Calibri Light" w:cs="Calibri Light"/>
                <w:b/>
                <w:bCs/>
                <w:color w:val="000000" w:themeColor="text1"/>
              </w:rPr>
            </w:pPr>
          </w:p>
          <w:p w14:paraId="55F6542C" w14:textId="221BA378" w:rsidR="008F2DD7" w:rsidRPr="00A51F37" w:rsidRDefault="008F2DD7" w:rsidP="008F2DD7">
            <w:pPr>
              <w:spacing w:line="240" w:lineRule="auto"/>
              <w:contextualSpacing/>
              <w:jc w:val="both"/>
              <w:rPr>
                <w:rFonts w:ascii="Calibri Light" w:hAnsi="Calibri Light" w:cs="Calibri Light"/>
                <w:b/>
                <w:bCs/>
              </w:rPr>
            </w:pPr>
            <w:r w:rsidRPr="00A51F37">
              <w:rPr>
                <w:rFonts w:ascii="Calibri Light" w:hAnsi="Calibri Light" w:cs="Calibri Light"/>
                <w:b/>
                <w:bCs/>
                <w:color w:val="000000" w:themeColor="text1"/>
              </w:rPr>
              <w:t>•</w:t>
            </w:r>
            <w:r w:rsidRPr="00A51F37">
              <w:rPr>
                <w:rFonts w:ascii="Calibri Light" w:hAnsi="Calibri Light" w:cs="Calibri Light"/>
                <w:b/>
                <w:bCs/>
                <w:color w:val="000000" w:themeColor="text1"/>
              </w:rPr>
              <w:tab/>
            </w:r>
            <w:r w:rsidR="00C05E14" w:rsidRPr="00A51F37">
              <w:rPr>
                <w:rFonts w:ascii="Calibri Light" w:hAnsi="Calibri Light" w:cs="Calibri Light"/>
                <w:b/>
                <w:bCs/>
              </w:rPr>
              <w:t>Realizar la construcción, restauración y mantenimiento de 5 espacios públicos urbanos verdes mediante el uso de árboles y arbustos nativos de diferentes especies de la misma región para el diseño de la infraestructura ecológica en el Municpio de El Colegio</w:t>
            </w:r>
            <w:r w:rsidRPr="00A51F37">
              <w:rPr>
                <w:rFonts w:ascii="Calibri Light" w:hAnsi="Calibri Light" w:cs="Calibri Light"/>
                <w:b/>
                <w:bCs/>
              </w:rPr>
              <w:t>"</w:t>
            </w:r>
          </w:p>
          <w:p w14:paraId="660805C8" w14:textId="77777777" w:rsidR="008F2DD7" w:rsidRPr="00A51F37" w:rsidRDefault="008F2DD7" w:rsidP="008F2DD7">
            <w:pPr>
              <w:spacing w:line="240" w:lineRule="auto"/>
              <w:contextualSpacing/>
              <w:jc w:val="both"/>
              <w:rPr>
                <w:rFonts w:ascii="Calibri Light" w:hAnsi="Calibri Light" w:cs="Calibri Light"/>
                <w:lang w:val="es-ES"/>
              </w:rPr>
            </w:pPr>
          </w:p>
          <w:p w14:paraId="55FE5556" w14:textId="77777777" w:rsidR="008F2DD7" w:rsidRPr="00A51F37" w:rsidRDefault="008F2DD7" w:rsidP="008F2DD7">
            <w:pPr>
              <w:spacing w:line="240" w:lineRule="auto"/>
              <w:contextualSpacing/>
              <w:jc w:val="both"/>
              <w:rPr>
                <w:rFonts w:ascii="Calibri Light" w:hAnsi="Calibri Light" w:cs="Calibri Light"/>
                <w:color w:val="000000" w:themeColor="text1"/>
                <w:lang w:val="es-ES"/>
              </w:rPr>
            </w:pPr>
            <w:r w:rsidRPr="00A51F37">
              <w:rPr>
                <w:rFonts w:ascii="Calibri Light" w:hAnsi="Calibri Light" w:cs="Calibri Light"/>
                <w:color w:val="000000" w:themeColor="text1"/>
                <w:lang w:val="es-ES"/>
              </w:rPr>
              <w:t xml:space="preserve">La infraestructura y competitividad estratégicas son necesarias para fomentar el crecimiento, el desarrollo humano, la integración de todo el territorio. </w:t>
            </w:r>
          </w:p>
          <w:p w14:paraId="191C9910" w14:textId="77777777" w:rsidR="008F2DD7" w:rsidRPr="00A51F37" w:rsidRDefault="008F2DD7" w:rsidP="008F2DD7">
            <w:pPr>
              <w:spacing w:line="240" w:lineRule="auto"/>
              <w:contextualSpacing/>
              <w:jc w:val="both"/>
              <w:rPr>
                <w:rFonts w:ascii="Calibri Light" w:hAnsi="Calibri Light" w:cs="Calibri Light"/>
                <w:color w:val="000000" w:themeColor="text1"/>
                <w:lang w:val="es-ES"/>
              </w:rPr>
            </w:pPr>
          </w:p>
          <w:p w14:paraId="7928C5F6" w14:textId="734C550A" w:rsidR="008F2DD7" w:rsidRPr="00A51F37" w:rsidRDefault="008F2DD7" w:rsidP="008F2DD7">
            <w:pPr>
              <w:spacing w:line="240" w:lineRule="auto"/>
              <w:contextualSpacing/>
              <w:jc w:val="both"/>
              <w:rPr>
                <w:rFonts w:ascii="Calibri Light" w:hAnsi="Calibri Light" w:cs="Calibri Light"/>
                <w:bCs/>
                <w:color w:val="000000" w:themeColor="text1"/>
              </w:rPr>
            </w:pPr>
            <w:r w:rsidRPr="00A51F37">
              <w:rPr>
                <w:rFonts w:ascii="Calibri Light" w:hAnsi="Calibri Light" w:cs="Calibri Light"/>
                <w:bCs/>
                <w:color w:val="000000" w:themeColor="text1"/>
              </w:rPr>
              <w:t xml:space="preserve">El municipio de El Colegio, presentó proyecto al Instituto de Infraestructura y Concesiones de Cundinamarca, producto de lo cual se asignaron recursos del departamento a través del Convenio Interadministrativo </w:t>
            </w:r>
            <w:r w:rsidRPr="00A51F37">
              <w:rPr>
                <w:rFonts w:ascii="Calibri Light" w:hAnsi="Calibri Light" w:cs="Calibri Light"/>
                <w:color w:val="000000" w:themeColor="text1"/>
                <w:w w:val="105"/>
              </w:rPr>
              <w:t>No 12</w:t>
            </w:r>
            <w:r w:rsidR="00996EDB" w:rsidRPr="00A51F37">
              <w:rPr>
                <w:rFonts w:ascii="Calibri Light" w:hAnsi="Calibri Light" w:cs="Calibri Light"/>
                <w:color w:val="000000" w:themeColor="text1"/>
                <w:w w:val="105"/>
              </w:rPr>
              <w:t>50</w:t>
            </w:r>
            <w:r w:rsidRPr="00A51F37">
              <w:rPr>
                <w:rFonts w:ascii="Calibri Light" w:hAnsi="Calibri Light" w:cs="Calibri Light"/>
                <w:color w:val="000000" w:themeColor="text1"/>
                <w:w w:val="105"/>
              </w:rPr>
              <w:t xml:space="preserve">-2025 </w:t>
            </w:r>
            <w:r w:rsidRPr="00A51F37">
              <w:rPr>
                <w:rFonts w:ascii="Calibri Light" w:hAnsi="Calibri Light" w:cs="Calibri Light"/>
                <w:bCs/>
                <w:color w:val="000000" w:themeColor="text1"/>
              </w:rPr>
              <w:t xml:space="preserve">cuyo objeto es </w:t>
            </w:r>
            <w:r w:rsidR="00996EDB" w:rsidRPr="00A51F37">
              <w:rPr>
                <w:rFonts w:ascii="Calibri Light" w:hAnsi="Calibri Light" w:cs="Calibri Light"/>
                <w:color w:val="000000" w:themeColor="text1"/>
                <w:w w:val="105"/>
              </w:rPr>
              <w:t>AUNAR ESFUERZOS TÉCNICOS, ADMINISTRATIVOS Y FINANCIEROS PARA EL MEJORAMIENTO DE ESPACIO PÚBLICO ENTRE EL SECTOR LA GLORIETA AL SECTOR LOS CAIMOS EN EL MUNICIPIO DE EL COLEGIO, CUNDINAMARCA</w:t>
            </w:r>
            <w:r w:rsidRPr="00A51F37">
              <w:rPr>
                <w:rFonts w:ascii="Calibri Light" w:hAnsi="Calibri Light" w:cs="Calibri Light"/>
                <w:color w:val="000000" w:themeColor="text1"/>
                <w:w w:val="105"/>
              </w:rPr>
              <w:t xml:space="preserve">. </w:t>
            </w:r>
          </w:p>
          <w:p w14:paraId="2C3F75B0" w14:textId="77777777" w:rsidR="008F2DD7" w:rsidRPr="00A51F37" w:rsidRDefault="008F2DD7" w:rsidP="008F2DD7">
            <w:pPr>
              <w:spacing w:line="240" w:lineRule="auto"/>
              <w:contextualSpacing/>
              <w:jc w:val="both"/>
              <w:rPr>
                <w:rFonts w:ascii="Calibri Light" w:hAnsi="Calibri Light" w:cs="Calibri Light"/>
              </w:rPr>
            </w:pPr>
          </w:p>
          <w:p w14:paraId="22120DE7" w14:textId="2244BC17" w:rsidR="008F2DD7" w:rsidRPr="00A51F37" w:rsidRDefault="008F2DD7" w:rsidP="008F2DD7">
            <w:pPr>
              <w:spacing w:line="240" w:lineRule="auto"/>
              <w:contextualSpacing/>
              <w:rPr>
                <w:rFonts w:ascii="Calibri Light" w:hAnsi="Calibri Light" w:cs="Calibri Light"/>
                <w:b/>
                <w:bCs/>
                <w:color w:val="000000" w:themeColor="text1"/>
              </w:rPr>
            </w:pPr>
            <w:r w:rsidRPr="00A51F37">
              <w:rPr>
                <w:rFonts w:ascii="Calibri Light" w:hAnsi="Calibri Light" w:cs="Calibri Light"/>
                <w:b/>
                <w:bCs/>
                <w:color w:val="000000" w:themeColor="text1"/>
              </w:rPr>
              <w:t xml:space="preserve">TRAMO </w:t>
            </w:r>
            <w:r w:rsidR="00996EDB" w:rsidRPr="00A51F37">
              <w:rPr>
                <w:rFonts w:ascii="Calibri Light" w:hAnsi="Calibri Light" w:cs="Calibri Light"/>
                <w:b/>
                <w:bCs/>
                <w:color w:val="000000" w:themeColor="text1"/>
              </w:rPr>
              <w:t>A INTERVENIR</w:t>
            </w:r>
          </w:p>
          <w:p w14:paraId="277BEA81" w14:textId="44C5C1B1" w:rsidR="008F2DD7"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lastRenderedPageBreak/>
              <w:drawing>
                <wp:inline distT="0" distB="0" distL="0" distR="0" wp14:anchorId="71A473FF" wp14:editId="4314C1F0">
                  <wp:extent cx="4320000" cy="3162763"/>
                  <wp:effectExtent l="0" t="0" r="4445" b="0"/>
                  <wp:docPr id="748261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61464" name=""/>
                          <pic:cNvPicPr/>
                        </pic:nvPicPr>
                        <pic:blipFill>
                          <a:blip r:embed="rId9"/>
                          <a:stretch>
                            <a:fillRect/>
                          </a:stretch>
                        </pic:blipFill>
                        <pic:spPr>
                          <a:xfrm>
                            <a:off x="0" y="0"/>
                            <a:ext cx="4320000" cy="3162763"/>
                          </a:xfrm>
                          <a:prstGeom prst="rect">
                            <a:avLst/>
                          </a:prstGeom>
                        </pic:spPr>
                      </pic:pic>
                    </a:graphicData>
                  </a:graphic>
                </wp:inline>
              </w:drawing>
            </w:r>
          </w:p>
          <w:p w14:paraId="52759491" w14:textId="77E4FCD0"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SECTOR INICIAL CALLE 7 – GLORIETA </w:t>
            </w:r>
          </w:p>
          <w:p w14:paraId="0BD90336" w14:textId="77777777" w:rsidR="007B6F30" w:rsidRPr="00A51F37" w:rsidRDefault="007B6F30" w:rsidP="008F2DD7">
            <w:pPr>
              <w:spacing w:line="240" w:lineRule="auto"/>
              <w:contextualSpacing/>
              <w:jc w:val="center"/>
              <w:rPr>
                <w:rFonts w:ascii="Calibri Light" w:hAnsi="Calibri Light" w:cs="Calibri Light"/>
                <w:b/>
                <w:color w:val="000000" w:themeColor="text1"/>
              </w:rPr>
            </w:pPr>
          </w:p>
          <w:p w14:paraId="4C62A179" w14:textId="696D76AF"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drawing>
                <wp:inline distT="0" distB="0" distL="0" distR="0" wp14:anchorId="276F0259" wp14:editId="442C33C4">
                  <wp:extent cx="4320000" cy="3310215"/>
                  <wp:effectExtent l="0" t="0" r="4445" b="5080"/>
                  <wp:docPr id="718229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29452" name=""/>
                          <pic:cNvPicPr/>
                        </pic:nvPicPr>
                        <pic:blipFill>
                          <a:blip r:embed="rId10"/>
                          <a:stretch>
                            <a:fillRect/>
                          </a:stretch>
                        </pic:blipFill>
                        <pic:spPr>
                          <a:xfrm>
                            <a:off x="0" y="0"/>
                            <a:ext cx="4320000" cy="3310215"/>
                          </a:xfrm>
                          <a:prstGeom prst="rect">
                            <a:avLst/>
                          </a:prstGeom>
                        </pic:spPr>
                      </pic:pic>
                    </a:graphicData>
                  </a:graphic>
                </wp:inline>
              </w:drawing>
            </w:r>
          </w:p>
          <w:p w14:paraId="23AF907F" w14:textId="5D780208"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CALLE 7 ESQUINA CARRERA 4 – BOGOTACITO </w:t>
            </w:r>
          </w:p>
          <w:p w14:paraId="015D4C71" w14:textId="77777777" w:rsidR="007B6F30" w:rsidRPr="00A51F37" w:rsidRDefault="007B6F30" w:rsidP="008F2DD7">
            <w:pPr>
              <w:spacing w:line="240" w:lineRule="auto"/>
              <w:contextualSpacing/>
              <w:jc w:val="center"/>
              <w:rPr>
                <w:rFonts w:ascii="Calibri Light" w:hAnsi="Calibri Light" w:cs="Calibri Light"/>
                <w:b/>
                <w:color w:val="000000" w:themeColor="text1"/>
              </w:rPr>
            </w:pPr>
          </w:p>
          <w:p w14:paraId="7F8A7287" w14:textId="5FD50B6B"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lastRenderedPageBreak/>
              <w:drawing>
                <wp:inline distT="0" distB="0" distL="0" distR="0" wp14:anchorId="0B240228" wp14:editId="73F7896B">
                  <wp:extent cx="4320000" cy="3026721"/>
                  <wp:effectExtent l="0" t="0" r="4445" b="2540"/>
                  <wp:docPr id="180513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13552" name=""/>
                          <pic:cNvPicPr/>
                        </pic:nvPicPr>
                        <pic:blipFill>
                          <a:blip r:embed="rId11"/>
                          <a:stretch>
                            <a:fillRect/>
                          </a:stretch>
                        </pic:blipFill>
                        <pic:spPr>
                          <a:xfrm>
                            <a:off x="0" y="0"/>
                            <a:ext cx="4320000" cy="3026721"/>
                          </a:xfrm>
                          <a:prstGeom prst="rect">
                            <a:avLst/>
                          </a:prstGeom>
                        </pic:spPr>
                      </pic:pic>
                    </a:graphicData>
                  </a:graphic>
                </wp:inline>
              </w:drawing>
            </w:r>
          </w:p>
          <w:p w14:paraId="3B4C7C1A" w14:textId="735910DA"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CARRERA 4 DESDECALLE 7 HASTA CALLE 2 – VIA CAMIONES </w:t>
            </w:r>
          </w:p>
          <w:p w14:paraId="5C1303AA" w14:textId="77777777" w:rsidR="007B6F30" w:rsidRPr="00A51F37" w:rsidRDefault="007B6F30" w:rsidP="008F2DD7">
            <w:pPr>
              <w:spacing w:line="240" w:lineRule="auto"/>
              <w:contextualSpacing/>
              <w:jc w:val="center"/>
              <w:rPr>
                <w:rFonts w:ascii="Calibri Light" w:hAnsi="Calibri Light" w:cs="Calibri Light"/>
                <w:b/>
                <w:color w:val="000000" w:themeColor="text1"/>
              </w:rPr>
            </w:pPr>
          </w:p>
          <w:p w14:paraId="3A15FACA" w14:textId="21D37169"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drawing>
                <wp:inline distT="0" distB="0" distL="0" distR="0" wp14:anchorId="47B2998B" wp14:editId="1BFB2E1E">
                  <wp:extent cx="4320000" cy="3498919"/>
                  <wp:effectExtent l="0" t="0" r="4445" b="6350"/>
                  <wp:docPr id="133210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0436" name=""/>
                          <pic:cNvPicPr/>
                        </pic:nvPicPr>
                        <pic:blipFill>
                          <a:blip r:embed="rId12"/>
                          <a:stretch>
                            <a:fillRect/>
                          </a:stretch>
                        </pic:blipFill>
                        <pic:spPr>
                          <a:xfrm>
                            <a:off x="0" y="0"/>
                            <a:ext cx="4320000" cy="3498919"/>
                          </a:xfrm>
                          <a:prstGeom prst="rect">
                            <a:avLst/>
                          </a:prstGeom>
                        </pic:spPr>
                      </pic:pic>
                    </a:graphicData>
                  </a:graphic>
                </wp:inline>
              </w:drawing>
            </w:r>
          </w:p>
          <w:p w14:paraId="38FC1C29" w14:textId="7956DC1F"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CARRERA 4 ESQUINA CALLE 2 – LA PRIMAVERA </w:t>
            </w:r>
          </w:p>
          <w:p w14:paraId="198A49A2" w14:textId="77777777" w:rsidR="007B6F30" w:rsidRPr="00A51F37" w:rsidRDefault="007B6F30" w:rsidP="008F2DD7">
            <w:pPr>
              <w:spacing w:line="240" w:lineRule="auto"/>
              <w:contextualSpacing/>
              <w:jc w:val="center"/>
              <w:rPr>
                <w:rFonts w:ascii="Calibri Light" w:hAnsi="Calibri Light" w:cs="Calibri Light"/>
                <w:b/>
                <w:color w:val="000000" w:themeColor="text1"/>
              </w:rPr>
            </w:pPr>
          </w:p>
          <w:p w14:paraId="146C850A" w14:textId="0BFE0901"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lastRenderedPageBreak/>
              <w:drawing>
                <wp:inline distT="0" distB="0" distL="0" distR="0" wp14:anchorId="2BAC1746" wp14:editId="2AAF64CA">
                  <wp:extent cx="4320000" cy="3975506"/>
                  <wp:effectExtent l="0" t="0" r="4445" b="6350"/>
                  <wp:docPr id="1762265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26501" name=""/>
                          <pic:cNvPicPr/>
                        </pic:nvPicPr>
                        <pic:blipFill>
                          <a:blip r:embed="rId13"/>
                          <a:stretch>
                            <a:fillRect/>
                          </a:stretch>
                        </pic:blipFill>
                        <pic:spPr>
                          <a:xfrm>
                            <a:off x="0" y="0"/>
                            <a:ext cx="4320000" cy="3975506"/>
                          </a:xfrm>
                          <a:prstGeom prst="rect">
                            <a:avLst/>
                          </a:prstGeom>
                        </pic:spPr>
                      </pic:pic>
                    </a:graphicData>
                  </a:graphic>
                </wp:inline>
              </w:drawing>
            </w:r>
          </w:p>
          <w:p w14:paraId="7C256BE9" w14:textId="264015FB" w:rsidR="007B6F30" w:rsidRPr="00A51F37" w:rsidRDefault="007B6F30"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CALLE 2 </w:t>
            </w:r>
            <w:r w:rsidR="003774F3" w:rsidRPr="00A51F37">
              <w:rPr>
                <w:rFonts w:ascii="Calibri Light" w:hAnsi="Calibri Light" w:cs="Calibri Light"/>
                <w:b/>
                <w:color w:val="000000" w:themeColor="text1"/>
              </w:rPr>
              <w:t xml:space="preserve">SALIDA EL COLEGIO – VIOTA </w:t>
            </w:r>
          </w:p>
          <w:p w14:paraId="79213AEA" w14:textId="77777777" w:rsidR="003774F3" w:rsidRPr="00A51F37" w:rsidRDefault="003774F3" w:rsidP="008F2DD7">
            <w:pPr>
              <w:spacing w:line="240" w:lineRule="auto"/>
              <w:contextualSpacing/>
              <w:jc w:val="center"/>
              <w:rPr>
                <w:rFonts w:ascii="Calibri Light" w:hAnsi="Calibri Light" w:cs="Calibri Light"/>
                <w:b/>
                <w:color w:val="000000" w:themeColor="text1"/>
              </w:rPr>
            </w:pPr>
          </w:p>
          <w:p w14:paraId="05981033" w14:textId="59903A3A"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drawing>
                <wp:inline distT="0" distB="0" distL="0" distR="0" wp14:anchorId="0D16BA23" wp14:editId="0D36C3AE">
                  <wp:extent cx="4319755" cy="3360420"/>
                  <wp:effectExtent l="0" t="0" r="5080" b="0"/>
                  <wp:docPr id="10630420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42028" name=""/>
                          <pic:cNvPicPr/>
                        </pic:nvPicPr>
                        <pic:blipFill rotWithShape="1">
                          <a:blip r:embed="rId14"/>
                          <a:srcRect b="9770"/>
                          <a:stretch>
                            <a:fillRect/>
                          </a:stretch>
                        </pic:blipFill>
                        <pic:spPr bwMode="auto">
                          <a:xfrm>
                            <a:off x="0" y="0"/>
                            <a:ext cx="4320000" cy="3360610"/>
                          </a:xfrm>
                          <a:prstGeom prst="rect">
                            <a:avLst/>
                          </a:prstGeom>
                          <a:ln>
                            <a:noFill/>
                          </a:ln>
                          <a:extLst>
                            <a:ext uri="{53640926-AAD7-44D8-BBD7-CCE9431645EC}">
                              <a14:shadowObscured xmlns:a14="http://schemas.microsoft.com/office/drawing/2010/main"/>
                            </a:ext>
                          </a:extLst>
                        </pic:spPr>
                      </pic:pic>
                    </a:graphicData>
                  </a:graphic>
                </wp:inline>
              </w:drawing>
            </w:r>
          </w:p>
          <w:p w14:paraId="0554F214" w14:textId="188BD194"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TRONCAL TEQUENDAMA SECTOR IED EL TEQUENDAMA </w:t>
            </w:r>
          </w:p>
          <w:p w14:paraId="6EE8C40E" w14:textId="77777777" w:rsidR="007B6F30" w:rsidRPr="00A51F37" w:rsidRDefault="007B6F30" w:rsidP="008F2DD7">
            <w:pPr>
              <w:spacing w:line="240" w:lineRule="auto"/>
              <w:contextualSpacing/>
              <w:jc w:val="center"/>
              <w:rPr>
                <w:rFonts w:ascii="Calibri Light" w:hAnsi="Calibri Light" w:cs="Calibri Light"/>
                <w:b/>
                <w:color w:val="000000" w:themeColor="text1"/>
              </w:rPr>
            </w:pPr>
          </w:p>
          <w:p w14:paraId="1591ABCA" w14:textId="55722E4C"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lastRenderedPageBreak/>
              <w:drawing>
                <wp:inline distT="0" distB="0" distL="0" distR="0" wp14:anchorId="1866F3C0" wp14:editId="02B7B211">
                  <wp:extent cx="4320000" cy="3628379"/>
                  <wp:effectExtent l="0" t="0" r="4445" b="0"/>
                  <wp:docPr id="9934552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455284" name=""/>
                          <pic:cNvPicPr/>
                        </pic:nvPicPr>
                        <pic:blipFill>
                          <a:blip r:embed="rId15"/>
                          <a:stretch>
                            <a:fillRect/>
                          </a:stretch>
                        </pic:blipFill>
                        <pic:spPr>
                          <a:xfrm>
                            <a:off x="0" y="0"/>
                            <a:ext cx="4320000" cy="3628379"/>
                          </a:xfrm>
                          <a:prstGeom prst="rect">
                            <a:avLst/>
                          </a:prstGeom>
                        </pic:spPr>
                      </pic:pic>
                    </a:graphicData>
                  </a:graphic>
                </wp:inline>
              </w:drawing>
            </w:r>
          </w:p>
          <w:p w14:paraId="3EC03F19" w14:textId="134582B9"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TRONCAL TEQUENDAMA – SECTOR VERACRUZ </w:t>
            </w:r>
          </w:p>
          <w:p w14:paraId="68ADA1C8" w14:textId="77777777" w:rsidR="003774F3" w:rsidRPr="00A51F37" w:rsidRDefault="003774F3" w:rsidP="008F2DD7">
            <w:pPr>
              <w:spacing w:line="240" w:lineRule="auto"/>
              <w:contextualSpacing/>
              <w:jc w:val="center"/>
              <w:rPr>
                <w:rFonts w:ascii="Calibri Light" w:hAnsi="Calibri Light" w:cs="Calibri Light"/>
                <w:b/>
                <w:color w:val="000000" w:themeColor="text1"/>
              </w:rPr>
            </w:pPr>
          </w:p>
          <w:p w14:paraId="547D87A2" w14:textId="021980B5"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drawing>
                <wp:inline distT="0" distB="0" distL="0" distR="0" wp14:anchorId="276B5B2D" wp14:editId="075A287E">
                  <wp:extent cx="4320000" cy="3346201"/>
                  <wp:effectExtent l="0" t="0" r="4445" b="6985"/>
                  <wp:docPr id="119462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2188" name=""/>
                          <pic:cNvPicPr/>
                        </pic:nvPicPr>
                        <pic:blipFill>
                          <a:blip r:embed="rId16"/>
                          <a:stretch>
                            <a:fillRect/>
                          </a:stretch>
                        </pic:blipFill>
                        <pic:spPr>
                          <a:xfrm>
                            <a:off x="0" y="0"/>
                            <a:ext cx="4320000" cy="3346201"/>
                          </a:xfrm>
                          <a:prstGeom prst="rect">
                            <a:avLst/>
                          </a:prstGeom>
                        </pic:spPr>
                      </pic:pic>
                    </a:graphicData>
                  </a:graphic>
                </wp:inline>
              </w:drawing>
            </w:r>
          </w:p>
          <w:p w14:paraId="5255598D" w14:textId="5D81C6F2"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TRONCAL TEQUENDAMA – SECTOR HORIZONTE </w:t>
            </w:r>
          </w:p>
          <w:p w14:paraId="3D69D9DE" w14:textId="77777777" w:rsidR="003774F3" w:rsidRPr="00A51F37" w:rsidRDefault="003774F3" w:rsidP="008F2DD7">
            <w:pPr>
              <w:spacing w:line="240" w:lineRule="auto"/>
              <w:contextualSpacing/>
              <w:jc w:val="center"/>
              <w:rPr>
                <w:rFonts w:ascii="Calibri Light" w:hAnsi="Calibri Light" w:cs="Calibri Light"/>
                <w:b/>
                <w:color w:val="000000" w:themeColor="text1"/>
              </w:rPr>
            </w:pPr>
          </w:p>
          <w:p w14:paraId="178DD51F" w14:textId="3A630CE9"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lastRenderedPageBreak/>
              <w:drawing>
                <wp:inline distT="0" distB="0" distL="0" distR="0" wp14:anchorId="04F30810" wp14:editId="7AA62523">
                  <wp:extent cx="4320000" cy="3333035"/>
                  <wp:effectExtent l="0" t="0" r="4445" b="1270"/>
                  <wp:docPr id="379367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67417" name=""/>
                          <pic:cNvPicPr/>
                        </pic:nvPicPr>
                        <pic:blipFill>
                          <a:blip r:embed="rId17"/>
                          <a:stretch>
                            <a:fillRect/>
                          </a:stretch>
                        </pic:blipFill>
                        <pic:spPr>
                          <a:xfrm>
                            <a:off x="0" y="0"/>
                            <a:ext cx="4320000" cy="3333035"/>
                          </a:xfrm>
                          <a:prstGeom prst="rect">
                            <a:avLst/>
                          </a:prstGeom>
                        </pic:spPr>
                      </pic:pic>
                    </a:graphicData>
                  </a:graphic>
                </wp:inline>
              </w:drawing>
            </w:r>
          </w:p>
          <w:p w14:paraId="35898A66" w14:textId="60214513"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TRONCAL TEQUENDAMA – SECTOR TERRANOVA </w:t>
            </w:r>
          </w:p>
          <w:p w14:paraId="4C0542EA" w14:textId="77777777" w:rsidR="003774F3" w:rsidRPr="00A51F37" w:rsidRDefault="003774F3" w:rsidP="008F2DD7">
            <w:pPr>
              <w:spacing w:line="240" w:lineRule="auto"/>
              <w:contextualSpacing/>
              <w:jc w:val="center"/>
              <w:rPr>
                <w:rFonts w:ascii="Calibri Light" w:hAnsi="Calibri Light" w:cs="Calibri Light"/>
                <w:b/>
                <w:color w:val="000000" w:themeColor="text1"/>
              </w:rPr>
            </w:pPr>
          </w:p>
          <w:p w14:paraId="6A990E91" w14:textId="1144030D"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noProof/>
                <w:color w:val="000000" w:themeColor="text1"/>
              </w:rPr>
              <w:drawing>
                <wp:inline distT="0" distB="0" distL="0" distR="0" wp14:anchorId="7935BCF8" wp14:editId="16972E1F">
                  <wp:extent cx="4320000" cy="3280813"/>
                  <wp:effectExtent l="0" t="0" r="4445" b="0"/>
                  <wp:docPr id="752283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83290" name=""/>
                          <pic:cNvPicPr/>
                        </pic:nvPicPr>
                        <pic:blipFill>
                          <a:blip r:embed="rId18"/>
                          <a:stretch>
                            <a:fillRect/>
                          </a:stretch>
                        </pic:blipFill>
                        <pic:spPr>
                          <a:xfrm>
                            <a:off x="0" y="0"/>
                            <a:ext cx="4320000" cy="3280813"/>
                          </a:xfrm>
                          <a:prstGeom prst="rect">
                            <a:avLst/>
                          </a:prstGeom>
                        </pic:spPr>
                      </pic:pic>
                    </a:graphicData>
                  </a:graphic>
                </wp:inline>
              </w:drawing>
            </w:r>
          </w:p>
          <w:p w14:paraId="30B06901" w14:textId="27C70F1E" w:rsidR="003774F3" w:rsidRPr="00A51F37" w:rsidRDefault="003774F3"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 xml:space="preserve">SECTOR FINAL – ENTRADA CLUB LOS CAIMOS </w:t>
            </w:r>
          </w:p>
          <w:p w14:paraId="60BF5E90" w14:textId="77777777" w:rsidR="003774F3" w:rsidRPr="00A51F37" w:rsidRDefault="003774F3" w:rsidP="008F2DD7">
            <w:pPr>
              <w:spacing w:line="240" w:lineRule="auto"/>
              <w:contextualSpacing/>
              <w:jc w:val="center"/>
              <w:rPr>
                <w:rFonts w:ascii="Calibri Light" w:hAnsi="Calibri Light" w:cs="Calibri Light"/>
                <w:b/>
                <w:color w:val="000000" w:themeColor="text1"/>
              </w:rPr>
            </w:pPr>
          </w:p>
          <w:p w14:paraId="56E316A0" w14:textId="77777777" w:rsidR="008F2DD7" w:rsidRPr="00A51F37" w:rsidRDefault="008F2DD7" w:rsidP="008F2DD7">
            <w:pPr>
              <w:spacing w:line="240" w:lineRule="auto"/>
              <w:contextualSpacing/>
              <w:rPr>
                <w:rFonts w:ascii="Calibri Light" w:hAnsi="Calibri Light" w:cs="Calibri Light"/>
                <w:b/>
                <w:iCs/>
                <w:color w:val="000000" w:themeColor="text1"/>
              </w:rPr>
            </w:pPr>
          </w:p>
          <w:p w14:paraId="23EE7F90" w14:textId="0494ADFB" w:rsidR="008F2DD7" w:rsidRPr="00A51F37" w:rsidRDefault="008F2DD7" w:rsidP="008F2DD7">
            <w:pPr>
              <w:spacing w:line="240" w:lineRule="auto"/>
              <w:contextualSpacing/>
              <w:rPr>
                <w:rFonts w:ascii="Calibri Light" w:hAnsi="Calibri Light" w:cs="Calibri Light"/>
                <w:b/>
                <w:iCs/>
                <w:color w:val="000000" w:themeColor="text1"/>
              </w:rPr>
            </w:pPr>
            <w:r w:rsidRPr="00A51F37">
              <w:rPr>
                <w:rFonts w:ascii="Calibri Light" w:hAnsi="Calibri Light" w:cs="Calibri Light"/>
                <w:b/>
                <w:iCs/>
                <w:color w:val="000000" w:themeColor="text1"/>
              </w:rPr>
              <w:t>LOCALIZACIÓN:</w:t>
            </w:r>
          </w:p>
          <w:p w14:paraId="0FA06E2A" w14:textId="77777777" w:rsidR="008F2DD7" w:rsidRPr="00A51F37" w:rsidRDefault="008F2DD7" w:rsidP="008F2DD7">
            <w:pPr>
              <w:spacing w:line="240" w:lineRule="auto"/>
              <w:contextualSpacing/>
              <w:rPr>
                <w:rFonts w:ascii="Calibri Light" w:hAnsi="Calibri Light" w:cs="Calibri Light"/>
                <w:b/>
                <w:iCs/>
                <w:color w:val="000000" w:themeColor="text1"/>
              </w:rPr>
            </w:pPr>
          </w:p>
          <w:p w14:paraId="00037DE2" w14:textId="29451665" w:rsidR="008F2DD7" w:rsidRPr="00A51F37" w:rsidRDefault="003774F3" w:rsidP="008F2DD7">
            <w:pPr>
              <w:spacing w:line="240" w:lineRule="auto"/>
              <w:contextualSpacing/>
              <w:jc w:val="center"/>
              <w:rPr>
                <w:rFonts w:ascii="Calibri Light" w:hAnsi="Calibri Light" w:cs="Calibri Light"/>
                <w:b/>
                <w:iCs/>
                <w:color w:val="000000" w:themeColor="text1"/>
              </w:rPr>
            </w:pPr>
            <w:r w:rsidRPr="00A51F37">
              <w:rPr>
                <w:rFonts w:ascii="Calibri Light" w:hAnsi="Calibri Light" w:cs="Calibri Light"/>
                <w:b/>
                <w:iCs/>
                <w:noProof/>
                <w:color w:val="000000" w:themeColor="text1"/>
              </w:rPr>
              <w:lastRenderedPageBreak/>
              <w:drawing>
                <wp:inline distT="0" distB="0" distL="0" distR="0" wp14:anchorId="5A78E9F8" wp14:editId="6BB4C1A8">
                  <wp:extent cx="6250940" cy="4258310"/>
                  <wp:effectExtent l="0" t="0" r="0" b="8890"/>
                  <wp:docPr id="1507442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42537" name=""/>
                          <pic:cNvPicPr/>
                        </pic:nvPicPr>
                        <pic:blipFill>
                          <a:blip r:embed="rId19"/>
                          <a:stretch>
                            <a:fillRect/>
                          </a:stretch>
                        </pic:blipFill>
                        <pic:spPr>
                          <a:xfrm>
                            <a:off x="0" y="0"/>
                            <a:ext cx="6250940" cy="4258310"/>
                          </a:xfrm>
                          <a:prstGeom prst="rect">
                            <a:avLst/>
                          </a:prstGeom>
                        </pic:spPr>
                      </pic:pic>
                    </a:graphicData>
                  </a:graphic>
                </wp:inline>
              </w:drawing>
            </w:r>
          </w:p>
          <w:p w14:paraId="210103E8" w14:textId="1B76BC9C" w:rsidR="008F2DD7" w:rsidRPr="00A51F37" w:rsidRDefault="003774F3" w:rsidP="008F2DD7">
            <w:pPr>
              <w:spacing w:line="240" w:lineRule="auto"/>
              <w:contextualSpacing/>
              <w:jc w:val="center"/>
              <w:rPr>
                <w:rFonts w:ascii="Calibri Light" w:hAnsi="Calibri Light" w:cs="Calibri Light"/>
                <w:b/>
                <w:iCs/>
                <w:color w:val="000000" w:themeColor="text1"/>
              </w:rPr>
            </w:pPr>
            <w:r w:rsidRPr="00A51F37">
              <w:rPr>
                <w:rFonts w:ascii="Calibri Light" w:hAnsi="Calibri Light" w:cs="Calibri Light"/>
                <w:b/>
                <w:iCs/>
                <w:color w:val="000000" w:themeColor="text1"/>
              </w:rPr>
              <w:t xml:space="preserve">Trazado Intervención </w:t>
            </w:r>
          </w:p>
          <w:p w14:paraId="3EFFB157" w14:textId="289B9B59" w:rsidR="008F2DD7" w:rsidRPr="00A51F37" w:rsidRDefault="008F2DD7" w:rsidP="008F2DD7">
            <w:pPr>
              <w:spacing w:line="240" w:lineRule="auto"/>
              <w:contextualSpacing/>
              <w:jc w:val="center"/>
              <w:rPr>
                <w:rFonts w:ascii="Calibri Light" w:hAnsi="Calibri Light" w:cs="Calibri Light"/>
                <w:b/>
                <w:iCs/>
                <w:color w:val="000000" w:themeColor="text1"/>
              </w:rPr>
            </w:pPr>
          </w:p>
          <w:p w14:paraId="05D46FD2" w14:textId="77777777" w:rsidR="00940F70" w:rsidRPr="00A51F37" w:rsidRDefault="00940F70" w:rsidP="00940F70">
            <w:pPr>
              <w:spacing w:line="240" w:lineRule="auto"/>
              <w:contextualSpacing/>
              <w:jc w:val="both"/>
              <w:rPr>
                <w:rFonts w:ascii="Calibri Light" w:eastAsia="Times New Roman" w:hAnsi="Calibri Light" w:cs="Calibri Light"/>
                <w:bCs/>
                <w:color w:val="000000" w:themeColor="text1"/>
                <w:lang w:val="es-ES"/>
              </w:rPr>
            </w:pPr>
            <w:r w:rsidRPr="00A51F37">
              <w:rPr>
                <w:rFonts w:ascii="Calibri Light" w:eastAsia="Times New Roman" w:hAnsi="Calibri Light" w:cs="Calibri Light"/>
                <w:bCs/>
                <w:color w:val="000000" w:themeColor="text1"/>
                <w:lang w:val="es-ES"/>
              </w:rPr>
              <w:t>El proyecto referido fue estructurado de manera conjunta por la Secretaría de Infraestructura y Movilidad y la Secretaría de Planeación y TIC del Municipio de El Colegio, dependencias que, en el marco de sus competencias, adelantaron la formulación técnica, la estructuración del proyecto y la elaboración de los estudios y diseños necesarios para garantizar la adecuada ejecución de las obras proyectadas.</w:t>
            </w:r>
          </w:p>
          <w:p w14:paraId="41D2891B" w14:textId="77777777" w:rsidR="00940F70" w:rsidRPr="00A51F37" w:rsidRDefault="00940F70" w:rsidP="00940F70">
            <w:pPr>
              <w:spacing w:line="240" w:lineRule="auto"/>
              <w:contextualSpacing/>
              <w:jc w:val="both"/>
              <w:rPr>
                <w:rFonts w:ascii="Calibri Light" w:eastAsia="Times New Roman" w:hAnsi="Calibri Light" w:cs="Calibri Light"/>
                <w:bCs/>
                <w:color w:val="000000" w:themeColor="text1"/>
                <w:lang w:val="es-ES"/>
              </w:rPr>
            </w:pPr>
          </w:p>
          <w:p w14:paraId="10108E87" w14:textId="45E1DDAD" w:rsidR="008F2DD7" w:rsidRPr="00A51F37" w:rsidRDefault="00940F70" w:rsidP="00940F70">
            <w:pPr>
              <w:spacing w:before="240" w:after="240" w:line="240" w:lineRule="auto"/>
              <w:contextualSpacing/>
              <w:jc w:val="both"/>
              <w:rPr>
                <w:rFonts w:ascii="Calibri Light" w:eastAsia="Times New Roman" w:hAnsi="Calibri Light" w:cs="Calibri Light"/>
                <w:bCs/>
                <w:color w:val="000000" w:themeColor="text1"/>
                <w:lang w:val="es-ES"/>
              </w:rPr>
            </w:pPr>
            <w:r w:rsidRPr="00A51F37">
              <w:rPr>
                <w:rFonts w:ascii="Calibri Light" w:eastAsia="Times New Roman" w:hAnsi="Calibri Light" w:cs="Calibri Light"/>
                <w:bCs/>
                <w:color w:val="000000" w:themeColor="text1"/>
                <w:lang w:val="es-ES"/>
              </w:rPr>
              <w:t>En desarrollo de lo anterior, la Entidad cuenta con los diseños técnicos, arquitectónicos y constructivos debidamente adoptados, los cuales establecen las condiciones, especificaciones y alcance de la intervención, constituyéndose en el soporte técnico para la apertura del presente proceso de contratación.</w:t>
            </w:r>
          </w:p>
          <w:p w14:paraId="3B62C1A3" w14:textId="77777777" w:rsidR="00940F70" w:rsidRPr="00A51F37" w:rsidRDefault="00940F70" w:rsidP="00940F70">
            <w:pPr>
              <w:spacing w:before="240" w:after="240" w:line="240" w:lineRule="auto"/>
              <w:contextualSpacing/>
              <w:jc w:val="both"/>
              <w:rPr>
                <w:rFonts w:ascii="Calibri Light" w:eastAsia="Times New Roman" w:hAnsi="Calibri Light" w:cs="Calibri Light"/>
                <w:bCs/>
                <w:color w:val="000000" w:themeColor="text1"/>
                <w:lang w:val="es-ES"/>
              </w:rPr>
            </w:pPr>
          </w:p>
          <w:p w14:paraId="62B28C30" w14:textId="77777777" w:rsidR="00940F70" w:rsidRPr="00A51F37" w:rsidRDefault="00940F70" w:rsidP="00940F70">
            <w:pPr>
              <w:spacing w:before="240" w:after="24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Dicha intervención se encuentra plenamente definida en el Anexo No. 1 – Anexo Técnico del convenio interadministrativo suscrito entre el Instituto de Infraestructura y Concesiones de Cundinamarca – ICCU y el Municipio de El Colegio, en el cual se detallan las actividades, cantidades de obra, especificaciones técnicas y demás condiciones necesarias para la ejecución del proyecto.</w:t>
            </w:r>
          </w:p>
          <w:p w14:paraId="76B8FB48" w14:textId="77777777" w:rsidR="00940F70" w:rsidRPr="00A51F37" w:rsidRDefault="00940F70" w:rsidP="00940F70">
            <w:pPr>
              <w:spacing w:before="240" w:after="240" w:line="240" w:lineRule="auto"/>
              <w:contextualSpacing/>
              <w:jc w:val="both"/>
              <w:rPr>
                <w:rFonts w:ascii="Calibri Light" w:hAnsi="Calibri Light" w:cs="Calibri Light"/>
                <w:color w:val="000000" w:themeColor="text1"/>
              </w:rPr>
            </w:pPr>
          </w:p>
          <w:p w14:paraId="05643EB5" w14:textId="318CDDF0" w:rsidR="00940F70" w:rsidRPr="00A51F37" w:rsidRDefault="00940F70" w:rsidP="00940F70">
            <w:pPr>
              <w:spacing w:before="240" w:after="24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En consecuencia, la necesidad que se pretende satisfacer mediante el presente proceso de licitación pública consiste en contratar la ejecución de las obras de mejoramiento de espacio público, conforme a los estudios y diseños disponibles, con el propósito de fortalecer la infraestructura peatonal, mejorar las condiciones de seguridad vial, garantizar la accesibilidad universal y contribuir al ordenamiento urbanístico y al mejoramiento de la calidad de vida de la población beneficiaria.</w:t>
            </w:r>
          </w:p>
          <w:p w14:paraId="66389873" w14:textId="77777777" w:rsidR="008F2DD7" w:rsidRPr="00A51F37" w:rsidRDefault="008F2DD7" w:rsidP="008F2DD7">
            <w:pPr>
              <w:pStyle w:val="Prrafodelista"/>
              <w:spacing w:after="0" w:line="240" w:lineRule="auto"/>
              <w:ind w:left="0"/>
              <w:jc w:val="both"/>
              <w:rPr>
                <w:rFonts w:ascii="Calibri Light" w:hAnsi="Calibri Light" w:cs="Calibri Light"/>
                <w:b/>
                <w:color w:val="000000" w:themeColor="text1"/>
              </w:rPr>
            </w:pPr>
            <w:r w:rsidRPr="00A51F37">
              <w:rPr>
                <w:rFonts w:ascii="Calibri Light" w:hAnsi="Calibri Light" w:cs="Calibri Light"/>
                <w:b/>
                <w:color w:val="000000" w:themeColor="text1"/>
              </w:rPr>
              <w:lastRenderedPageBreak/>
              <w:t>Población que se espera beneficiar con el proceso de contratación.</w:t>
            </w:r>
          </w:p>
          <w:p w14:paraId="243D5197"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591A581F" w14:textId="77777777" w:rsidR="00940F70" w:rsidRPr="00A51F37" w:rsidRDefault="00940F70" w:rsidP="00940F70">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población beneficiaria del presente proceso de contratación corresponde a los habitantes del municipio de El Colegio, Cundinamarca, en especial aquellos ubicados en el área de influencia directa del corredor urbano comprendido entre el sector La Glorieta y el sector Los Caimos, donde se ejecutará la intervención de mejoramiento del espacio público.</w:t>
            </w:r>
          </w:p>
          <w:p w14:paraId="62B37899" w14:textId="77777777" w:rsidR="00940F70" w:rsidRPr="00A51F37" w:rsidRDefault="00940F70" w:rsidP="00940F70">
            <w:pPr>
              <w:spacing w:line="240" w:lineRule="auto"/>
              <w:contextualSpacing/>
              <w:jc w:val="both"/>
              <w:rPr>
                <w:rFonts w:ascii="Calibri Light" w:hAnsi="Calibri Light" w:cs="Calibri Light"/>
                <w:color w:val="000000" w:themeColor="text1"/>
              </w:rPr>
            </w:pPr>
          </w:p>
          <w:p w14:paraId="1A266F89" w14:textId="77777777" w:rsidR="00940F70" w:rsidRPr="00A51F37" w:rsidRDefault="00940F70" w:rsidP="00940F70">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De acuerdo con la información contenida en los estudios técnicos del proyecto, se estima una población beneficiaria directa de aproximadamente 10.251 habitantes, quienes hacen uso cotidiano del corredor como vía de tránsito peatonal y conexión entre sectores residenciales, comerciales y de servicios del casco urbano.</w:t>
            </w:r>
          </w:p>
          <w:p w14:paraId="4F91881A" w14:textId="77777777" w:rsidR="00940F70" w:rsidRPr="00A51F37" w:rsidRDefault="00940F70" w:rsidP="00940F70">
            <w:pPr>
              <w:spacing w:line="240" w:lineRule="auto"/>
              <w:contextualSpacing/>
              <w:jc w:val="both"/>
              <w:rPr>
                <w:rFonts w:ascii="Calibri Light" w:hAnsi="Calibri Light" w:cs="Calibri Light"/>
                <w:color w:val="000000" w:themeColor="text1"/>
              </w:rPr>
            </w:pPr>
          </w:p>
          <w:p w14:paraId="1D1F232A" w14:textId="77777777" w:rsidR="00940F70" w:rsidRPr="00A51F37" w:rsidRDefault="00940F70" w:rsidP="00940F70">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Así mismo, se identifican como beneficiarios directos:</w:t>
            </w:r>
          </w:p>
          <w:p w14:paraId="4E94D44E" w14:textId="77777777" w:rsidR="00940F70" w:rsidRPr="00A51F37" w:rsidRDefault="00940F70" w:rsidP="00940F70">
            <w:pPr>
              <w:spacing w:line="240" w:lineRule="auto"/>
              <w:contextualSpacing/>
              <w:jc w:val="both"/>
              <w:rPr>
                <w:rFonts w:ascii="Calibri Light" w:hAnsi="Calibri Light" w:cs="Calibri Light"/>
                <w:color w:val="000000" w:themeColor="text1"/>
              </w:rPr>
            </w:pPr>
          </w:p>
          <w:p w14:paraId="3EA18A34" w14:textId="77777777" w:rsidR="00940F70" w:rsidRPr="00A51F37" w:rsidRDefault="00940F70">
            <w:pPr>
              <w:pStyle w:val="Prrafodelista"/>
              <w:numPr>
                <w:ilvl w:val="0"/>
                <w:numId w:val="37"/>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Residentes del sector intervenido.</w:t>
            </w:r>
          </w:p>
          <w:p w14:paraId="563FCCDF" w14:textId="77777777" w:rsidR="00940F70" w:rsidRPr="00A51F37" w:rsidRDefault="00940F70">
            <w:pPr>
              <w:pStyle w:val="Prrafodelista"/>
              <w:numPr>
                <w:ilvl w:val="0"/>
                <w:numId w:val="37"/>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Peatones habituales del corredor (trabajadores, estudiantes y población flotante).</w:t>
            </w:r>
          </w:p>
          <w:p w14:paraId="68A37B00" w14:textId="77777777" w:rsidR="00940F70" w:rsidRPr="00A51F37" w:rsidRDefault="00940F70">
            <w:pPr>
              <w:pStyle w:val="Prrafodelista"/>
              <w:numPr>
                <w:ilvl w:val="0"/>
                <w:numId w:val="37"/>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Comerciantes y usuarios de establecimientos ubicados en el área de influencia.</w:t>
            </w:r>
          </w:p>
          <w:p w14:paraId="62B28FBB" w14:textId="77777777" w:rsidR="00940F70" w:rsidRPr="00A51F37" w:rsidRDefault="00940F70">
            <w:pPr>
              <w:pStyle w:val="Prrafodelista"/>
              <w:numPr>
                <w:ilvl w:val="0"/>
                <w:numId w:val="37"/>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Población vulnerable, incluyendo adultos mayores, niños y personas con movilidad reducida.</w:t>
            </w:r>
          </w:p>
          <w:p w14:paraId="7740E5E0" w14:textId="77777777" w:rsidR="00940F70" w:rsidRPr="00A51F37" w:rsidRDefault="00940F70" w:rsidP="00940F70">
            <w:pPr>
              <w:spacing w:line="240" w:lineRule="auto"/>
              <w:contextualSpacing/>
              <w:jc w:val="both"/>
              <w:rPr>
                <w:rFonts w:ascii="Calibri Light" w:hAnsi="Calibri Light" w:cs="Calibri Light"/>
                <w:color w:val="000000" w:themeColor="text1"/>
              </w:rPr>
            </w:pPr>
          </w:p>
          <w:p w14:paraId="0FBFC6A0" w14:textId="77777777" w:rsidR="00940F70" w:rsidRPr="00A51F37" w:rsidRDefault="00940F70" w:rsidP="00940F70">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De manera indirecta, el proyecto beneficiará a la totalidad de la población del municipio y visitantes, en la medida en que la intervención contribuye a mejorar la conectividad urbana, la seguridad vial, la accesibilidad universal y la calidad del entorno urbano.</w:t>
            </w:r>
          </w:p>
          <w:p w14:paraId="4B33B287" w14:textId="77777777" w:rsidR="00940F70" w:rsidRPr="00A51F37" w:rsidRDefault="00940F70" w:rsidP="00940F70">
            <w:pPr>
              <w:spacing w:line="240" w:lineRule="auto"/>
              <w:contextualSpacing/>
              <w:jc w:val="both"/>
              <w:rPr>
                <w:rFonts w:ascii="Calibri Light" w:hAnsi="Calibri Light" w:cs="Calibri Light"/>
                <w:color w:val="000000" w:themeColor="text1"/>
              </w:rPr>
            </w:pPr>
          </w:p>
          <w:p w14:paraId="48C7874C" w14:textId="1954CD0C" w:rsidR="008F2DD7" w:rsidRPr="00A51F37" w:rsidRDefault="00940F70" w:rsidP="00940F70">
            <w:pPr>
              <w:spacing w:before="240" w:after="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En este sentido, el mejoramiento del espacio público mediante la construcción y adecuación de andenes permitirá garantizar condiciones adecuadas de circulación peatonal, reducir riesgos de accidentalidad, promover la inclusión social y fortalecer el uso y disfrute del espacio público como elemento fundamental del desarrollo territorial.</w:t>
            </w:r>
          </w:p>
          <w:p w14:paraId="5DB51B9E" w14:textId="77777777" w:rsidR="00940F70" w:rsidRPr="00A51F37" w:rsidRDefault="00940F70" w:rsidP="00940F70">
            <w:pPr>
              <w:spacing w:before="240" w:after="0" w:line="240" w:lineRule="auto"/>
              <w:contextualSpacing/>
              <w:jc w:val="both"/>
              <w:rPr>
                <w:rFonts w:ascii="Calibri Light" w:hAnsi="Calibri Light" w:cs="Calibri Light"/>
                <w:iCs/>
                <w:lang w:eastAsia="es-ES"/>
              </w:rPr>
            </w:pPr>
          </w:p>
          <w:p w14:paraId="5DD8A359" w14:textId="2D286E1C" w:rsidR="008F2DD7" w:rsidRPr="00A51F37" w:rsidRDefault="008F2DD7" w:rsidP="008F2DD7">
            <w:pPr>
              <w:spacing w:before="240" w:after="0" w:line="240" w:lineRule="auto"/>
              <w:contextualSpacing/>
              <w:jc w:val="both"/>
              <w:rPr>
                <w:rFonts w:ascii="Calibri Light" w:hAnsi="Calibri Light" w:cs="Calibri Light"/>
                <w:lang w:eastAsia="es-ES"/>
              </w:rPr>
            </w:pPr>
            <w:r w:rsidRPr="00A51F37">
              <w:rPr>
                <w:rFonts w:ascii="Calibri Light" w:hAnsi="Calibri Light" w:cs="Calibri Light"/>
                <w:iCs/>
                <w:lang w:eastAsia="es-ES"/>
              </w:rPr>
              <w:t xml:space="preserve">En desarrollo del principio de eficiencia consagrado en la Constitución Política de Colombia y en aras de alcanzar las metas y lograr los objetivos institucionales de la Alcaldía Municipal de El Colegio – Cundinamarca considera necesario y pertinente contratar el </w:t>
            </w:r>
            <w:r w:rsidR="00DA28F0" w:rsidRPr="00A51F37">
              <w:rPr>
                <w:rFonts w:ascii="Calibri Light" w:hAnsi="Calibri Light" w:cs="Calibri Light"/>
                <w:b/>
                <w:bCs/>
                <w:iCs/>
                <w:lang w:eastAsia="es-ES"/>
              </w:rPr>
              <w:t>MEJORAMIENTO DE ESPACIO PÚBLICO ENTRE EL SECTOR LA GLORIETA AL SECTOR LOS CAIMOS EN EL MUNICIPIO DE EL COLEGIO, CUNDINAMARCA DE ACUERDO A CONVENIO ICCU-1250-2025</w:t>
            </w:r>
          </w:p>
        </w:tc>
      </w:tr>
      <w:tr w:rsidR="008F2DD7" w:rsidRPr="00A51F37" w14:paraId="4D75A5C8" w14:textId="77777777" w:rsidTr="0046349B">
        <w:trPr>
          <w:trHeight w:val="336"/>
          <w:jc w:val="center"/>
        </w:trPr>
        <w:tc>
          <w:tcPr>
            <w:tcW w:w="10060" w:type="dxa"/>
            <w:gridSpan w:val="2"/>
            <w:tcBorders>
              <w:bottom w:val="single" w:sz="4" w:space="0" w:color="auto"/>
            </w:tcBorders>
            <w:vAlign w:val="center"/>
          </w:tcPr>
          <w:p w14:paraId="73F3EB58" w14:textId="77777777" w:rsidR="008F2DD7" w:rsidRPr="00A51F37" w:rsidRDefault="008F2DD7" w:rsidP="008F2DD7">
            <w:pPr>
              <w:pStyle w:val="Prrafodelista"/>
              <w:numPr>
                <w:ilvl w:val="0"/>
                <w:numId w:val="7"/>
              </w:numPr>
              <w:spacing w:before="240" w:after="0" w:line="240" w:lineRule="auto"/>
              <w:jc w:val="both"/>
              <w:rPr>
                <w:rFonts w:ascii="Calibri Light" w:eastAsia="Times New Roman" w:hAnsi="Calibri Light" w:cs="Calibri Light"/>
                <w:b/>
                <w:bCs/>
                <w:lang w:eastAsia="es-ES"/>
              </w:rPr>
            </w:pPr>
            <w:r w:rsidRPr="00A51F37">
              <w:rPr>
                <w:rFonts w:ascii="Calibri Light" w:eastAsia="Times New Roman" w:hAnsi="Calibri Light" w:cs="Calibri Light"/>
                <w:b/>
                <w:bCs/>
                <w:lang w:eastAsia="es-ES"/>
              </w:rPr>
              <w:lastRenderedPageBreak/>
              <w:t>DESCRIPCIÓN DEL OBJETO A CONTRATAR, IDENTIFICACIÓN DEL CONTRATO Y ESPECIFICACIONES ESENCIALES PUBLICACIÓN.</w:t>
            </w:r>
          </w:p>
          <w:p w14:paraId="6522B0FF" w14:textId="77777777" w:rsidR="008F2DD7" w:rsidRPr="00A51F37" w:rsidRDefault="008F2DD7" w:rsidP="008F2DD7">
            <w:pPr>
              <w:pStyle w:val="Prrafodelista"/>
              <w:spacing w:before="240" w:after="0" w:line="240" w:lineRule="auto"/>
              <w:ind w:left="360"/>
              <w:jc w:val="both"/>
              <w:rPr>
                <w:rFonts w:ascii="Calibri Light" w:eastAsia="Times New Roman" w:hAnsi="Calibri Light" w:cs="Calibri Light"/>
                <w:b/>
                <w:bCs/>
                <w:lang w:eastAsia="es-ES"/>
              </w:rPr>
            </w:pPr>
          </w:p>
          <w:p w14:paraId="6FE1A80C" w14:textId="66F521E8" w:rsidR="008F2DD7" w:rsidRPr="00A51F37" w:rsidRDefault="008F2DD7" w:rsidP="008F2DD7">
            <w:pPr>
              <w:pStyle w:val="Prrafodelista"/>
              <w:numPr>
                <w:ilvl w:val="1"/>
                <w:numId w:val="7"/>
              </w:numPr>
              <w:spacing w:before="240" w:after="0" w:line="240" w:lineRule="auto"/>
              <w:jc w:val="both"/>
              <w:rPr>
                <w:rFonts w:ascii="Calibri Light" w:eastAsia="Times New Roman" w:hAnsi="Calibri Light" w:cs="Calibri Light"/>
                <w:b/>
                <w:bCs/>
                <w:lang w:eastAsia="es-ES"/>
              </w:rPr>
            </w:pPr>
            <w:r w:rsidRPr="00A51F37">
              <w:rPr>
                <w:rFonts w:ascii="Calibri Light" w:eastAsia="Batang" w:hAnsi="Calibri Light" w:cs="Calibri Light"/>
                <w:b/>
                <w:bCs/>
                <w:lang w:eastAsia="es-ES"/>
              </w:rPr>
              <w:t>OBJETO.</w:t>
            </w:r>
          </w:p>
          <w:p w14:paraId="69953A5A" w14:textId="1D1DEE33" w:rsidR="008F2DD7" w:rsidRPr="00A51F37" w:rsidRDefault="008F2DD7" w:rsidP="008F2DD7">
            <w:pPr>
              <w:pStyle w:val="Textocomentario"/>
              <w:spacing w:before="240"/>
              <w:contextualSpacing/>
              <w:jc w:val="both"/>
              <w:rPr>
                <w:rFonts w:ascii="Calibri Light" w:eastAsia="Batang" w:hAnsi="Calibri Light" w:cs="Calibri Light"/>
                <w:b/>
                <w:bCs/>
                <w:sz w:val="22"/>
                <w:szCs w:val="22"/>
                <w:lang w:eastAsia="es-ES"/>
              </w:rPr>
            </w:pPr>
            <w:r w:rsidRPr="00A51F37">
              <w:rPr>
                <w:rFonts w:ascii="Calibri Light" w:eastAsia="Batang" w:hAnsi="Calibri Light" w:cs="Calibri Light"/>
                <w:bCs/>
                <w:sz w:val="22"/>
                <w:szCs w:val="22"/>
                <w:lang w:eastAsia="es-ES"/>
              </w:rPr>
              <w:t>“</w:t>
            </w:r>
            <w:r w:rsidR="00DA28F0" w:rsidRPr="00A51F37">
              <w:rPr>
                <w:rFonts w:ascii="Calibri Light" w:eastAsia="Batang" w:hAnsi="Calibri Light" w:cs="Calibri Light"/>
                <w:b/>
                <w:bCs/>
                <w:sz w:val="22"/>
                <w:szCs w:val="22"/>
                <w:lang w:eastAsia="es-ES"/>
              </w:rPr>
              <w:t>MEJORAMIENTO DE ESPACIO PÚBLICO ENTRE EL SECTOR LA GLORIETA AL SECTOR LOS CAIMOS EN EL MUNICIPIO DE EL COLEGIO, CUNDINAMARCA DE ACUERDO A CONVENIO ICCU-1250-2025</w:t>
            </w:r>
            <w:r w:rsidRPr="00A51F37">
              <w:rPr>
                <w:rFonts w:ascii="Calibri Light" w:eastAsia="Batang" w:hAnsi="Calibri Light" w:cs="Calibri Light"/>
                <w:b/>
                <w:bCs/>
                <w:sz w:val="22"/>
                <w:szCs w:val="22"/>
                <w:lang w:eastAsia="es-ES"/>
              </w:rPr>
              <w:t>”.</w:t>
            </w:r>
          </w:p>
          <w:p w14:paraId="1CEC8396" w14:textId="77777777" w:rsidR="008F2DD7" w:rsidRPr="00A51F37" w:rsidRDefault="008F2DD7" w:rsidP="008F2DD7">
            <w:pPr>
              <w:pStyle w:val="Textocomentario"/>
              <w:spacing w:before="240"/>
              <w:contextualSpacing/>
              <w:jc w:val="both"/>
              <w:rPr>
                <w:rFonts w:ascii="Calibri Light" w:eastAsia="Batang" w:hAnsi="Calibri Light" w:cs="Calibri Light"/>
                <w:b/>
                <w:bCs/>
                <w:sz w:val="22"/>
                <w:szCs w:val="22"/>
                <w:lang w:eastAsia="es-ES"/>
              </w:rPr>
            </w:pPr>
          </w:p>
          <w:p w14:paraId="3880D2C1" w14:textId="3FF42224" w:rsidR="008F2DD7" w:rsidRPr="00A51F37" w:rsidRDefault="008F2DD7" w:rsidP="008F2DD7">
            <w:pPr>
              <w:pStyle w:val="Textocomentario"/>
              <w:numPr>
                <w:ilvl w:val="1"/>
                <w:numId w:val="7"/>
              </w:numPr>
              <w:spacing w:before="240"/>
              <w:contextualSpacing/>
              <w:jc w:val="both"/>
              <w:rPr>
                <w:rFonts w:ascii="Calibri Light" w:hAnsi="Calibri Light" w:cs="Calibri Light"/>
                <w:b/>
                <w:bCs/>
                <w:sz w:val="22"/>
                <w:szCs w:val="22"/>
              </w:rPr>
            </w:pPr>
            <w:r w:rsidRPr="00A51F37">
              <w:rPr>
                <w:rFonts w:ascii="Calibri Light" w:hAnsi="Calibri Light" w:cs="Calibri Light"/>
                <w:b/>
                <w:bCs/>
                <w:sz w:val="22"/>
                <w:szCs w:val="22"/>
              </w:rPr>
              <w:t>NIVEL DE CLASIFICACIÓN DE BIENES Y SERVICIOS</w:t>
            </w:r>
          </w:p>
          <w:p w14:paraId="38F4AF00" w14:textId="2284D35D" w:rsidR="008F2DD7" w:rsidRPr="00A51F37" w:rsidRDefault="008F2DD7" w:rsidP="008F2DD7">
            <w:pPr>
              <w:spacing w:before="240" w:after="0" w:line="240" w:lineRule="auto"/>
              <w:ind w:left="708" w:hanging="708"/>
              <w:contextualSpacing/>
              <w:jc w:val="both"/>
              <w:rPr>
                <w:rFonts w:ascii="Calibri Light" w:eastAsia="Batang" w:hAnsi="Calibri Light" w:cs="Calibri Light"/>
                <w:b/>
                <w:bCs/>
                <w:lang w:eastAsia="es-ES"/>
              </w:rPr>
            </w:pPr>
            <w:r w:rsidRPr="00A51F37">
              <w:rPr>
                <w:rFonts w:ascii="Calibri Light" w:eastAsia="Batang" w:hAnsi="Calibri Light" w:cs="Calibri Light"/>
                <w:bCs/>
                <w:lang w:eastAsia="es-ES"/>
              </w:rPr>
              <w:t xml:space="preserve">CÓDIGO UNSPSC: </w:t>
            </w:r>
            <w:r w:rsidR="00DA28F0" w:rsidRPr="00A51F37">
              <w:rPr>
                <w:rFonts w:ascii="Calibri Light" w:eastAsia="Batang" w:hAnsi="Calibri Light" w:cs="Calibri Light"/>
                <w:bCs/>
                <w:lang w:eastAsia="es-ES"/>
              </w:rPr>
              <w:t xml:space="preserve">72141100: Servicios de construcción y revestimiento y pavimentación de infraestructura </w:t>
            </w:r>
          </w:p>
          <w:p w14:paraId="1F488563" w14:textId="61AF8A3E"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IDENTIFICACIÓN DEL CONTRATO A CELEBRAR.</w:t>
            </w:r>
          </w:p>
          <w:p w14:paraId="608D2799" w14:textId="094919D1" w:rsidR="008F2DD7" w:rsidRPr="00A51F37" w:rsidRDefault="008F2DD7" w:rsidP="008F2DD7">
            <w:pPr>
              <w:spacing w:before="240" w:after="0" w:line="240" w:lineRule="auto"/>
              <w:contextualSpacing/>
              <w:jc w:val="both"/>
              <w:rPr>
                <w:rFonts w:ascii="Calibri Light" w:eastAsia="Batang" w:hAnsi="Calibri Light" w:cs="Calibri Light"/>
                <w:b/>
                <w:bCs/>
                <w:lang w:eastAsia="es-ES"/>
              </w:rPr>
            </w:pPr>
            <w:r w:rsidRPr="00A51F37">
              <w:rPr>
                <w:rFonts w:ascii="Calibri Light" w:eastAsia="Batang" w:hAnsi="Calibri Light" w:cs="Calibri Light"/>
                <w:bCs/>
                <w:lang w:eastAsia="es-ES"/>
              </w:rPr>
              <w:lastRenderedPageBreak/>
              <w:t xml:space="preserve">De acuerdo a la necesidad planteada y a la forma de ejecución, el contrato a celebrar será un </w:t>
            </w:r>
            <w:r w:rsidRPr="00A51F37">
              <w:rPr>
                <w:rFonts w:ascii="Calibri Light" w:eastAsia="Batang" w:hAnsi="Calibri Light" w:cs="Calibri Light"/>
                <w:b/>
                <w:bCs/>
                <w:lang w:eastAsia="es-ES"/>
              </w:rPr>
              <w:t xml:space="preserve">CONTRATO DE OBRA PUBLICA. </w:t>
            </w:r>
          </w:p>
          <w:p w14:paraId="6894B93E" w14:textId="196EB47F"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ESPECIFICACIONES TECNICAS DE LOS BIENES A ADQUIRIR </w:t>
            </w:r>
          </w:p>
          <w:p w14:paraId="2671F043" w14:textId="77777777" w:rsidR="008F2DD7" w:rsidRPr="00A51F37" w:rsidRDefault="008F2DD7" w:rsidP="008F2DD7">
            <w:pPr>
              <w:spacing w:line="240" w:lineRule="auto"/>
              <w:contextualSpacing/>
              <w:rPr>
                <w:rFonts w:ascii="Calibri Light" w:hAnsi="Calibri Light" w:cs="Calibri Light"/>
                <w:bCs/>
                <w:iCs/>
                <w:color w:val="000000" w:themeColor="text1"/>
              </w:rPr>
            </w:pPr>
          </w:p>
          <w:tbl>
            <w:tblPr>
              <w:tblW w:w="9662" w:type="dxa"/>
              <w:tblLayout w:type="fixed"/>
              <w:tblCellMar>
                <w:left w:w="70" w:type="dxa"/>
                <w:right w:w="70" w:type="dxa"/>
              </w:tblCellMar>
              <w:tblLook w:val="04A0" w:firstRow="1" w:lastRow="0" w:firstColumn="1" w:lastColumn="0" w:noHBand="0" w:noVBand="1"/>
            </w:tblPr>
            <w:tblGrid>
              <w:gridCol w:w="814"/>
              <w:gridCol w:w="736"/>
              <w:gridCol w:w="670"/>
              <w:gridCol w:w="7"/>
              <w:gridCol w:w="786"/>
              <w:gridCol w:w="11"/>
              <w:gridCol w:w="7"/>
              <w:gridCol w:w="4929"/>
              <w:gridCol w:w="709"/>
              <w:gridCol w:w="993"/>
            </w:tblGrid>
            <w:tr w:rsidR="00DA28F0" w:rsidRPr="00A51F37" w14:paraId="5576AEF4" w14:textId="77777777" w:rsidTr="00DA28F0">
              <w:trPr>
                <w:trHeight w:val="600"/>
              </w:trPr>
              <w:tc>
                <w:tcPr>
                  <w:tcW w:w="814"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4DB00BA"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Nº</w:t>
                  </w:r>
                </w:p>
              </w:tc>
              <w:tc>
                <w:tcPr>
                  <w:tcW w:w="736"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0B7D7AE"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ÍTEM DE PAGO</w:t>
                  </w:r>
                </w:p>
              </w:tc>
              <w:tc>
                <w:tcPr>
                  <w:tcW w:w="1474" w:type="dxa"/>
                  <w:gridSpan w:val="4"/>
                  <w:tcBorders>
                    <w:top w:val="single" w:sz="8" w:space="0" w:color="auto"/>
                    <w:left w:val="nil"/>
                    <w:bottom w:val="single" w:sz="4" w:space="0" w:color="auto"/>
                    <w:right w:val="single" w:sz="4" w:space="0" w:color="auto"/>
                  </w:tcBorders>
                  <w:vAlign w:val="center"/>
                  <w:hideMark/>
                </w:tcPr>
                <w:p w14:paraId="67DA0E91"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ESPECIFICACIONES </w:t>
                  </w:r>
                </w:p>
              </w:tc>
              <w:tc>
                <w:tcPr>
                  <w:tcW w:w="4936" w:type="dxa"/>
                  <w:gridSpan w:val="2"/>
                  <w:tcBorders>
                    <w:top w:val="single" w:sz="8" w:space="0" w:color="auto"/>
                    <w:left w:val="single" w:sz="8" w:space="0" w:color="auto"/>
                    <w:bottom w:val="single" w:sz="8" w:space="0" w:color="000000"/>
                    <w:right w:val="single" w:sz="4" w:space="0" w:color="auto"/>
                  </w:tcBorders>
                  <w:shd w:val="clear" w:color="000000" w:fill="FFFFFF"/>
                  <w:vAlign w:val="center"/>
                  <w:hideMark/>
                </w:tcPr>
                <w:p w14:paraId="336DC125"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DESCRIPCIÓN</w:t>
                  </w:r>
                </w:p>
              </w:tc>
              <w:tc>
                <w:tcPr>
                  <w:tcW w:w="709"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14977492"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UND.</w:t>
                  </w:r>
                </w:p>
              </w:tc>
              <w:tc>
                <w:tcPr>
                  <w:tcW w:w="993"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115FCD7F"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CANTIDAD</w:t>
                  </w:r>
                </w:p>
              </w:tc>
            </w:tr>
            <w:tr w:rsidR="00DA28F0" w:rsidRPr="00A51F37" w14:paraId="28754EB0" w14:textId="77777777" w:rsidTr="00DA28F0">
              <w:trPr>
                <w:trHeight w:val="600"/>
              </w:trPr>
              <w:tc>
                <w:tcPr>
                  <w:tcW w:w="814" w:type="dxa"/>
                  <w:vMerge/>
                  <w:tcBorders>
                    <w:top w:val="single" w:sz="8" w:space="0" w:color="auto"/>
                    <w:left w:val="single" w:sz="8" w:space="0" w:color="auto"/>
                    <w:bottom w:val="single" w:sz="8" w:space="0" w:color="000000"/>
                    <w:right w:val="single" w:sz="4" w:space="0" w:color="auto"/>
                  </w:tcBorders>
                  <w:vAlign w:val="center"/>
                  <w:hideMark/>
                </w:tcPr>
                <w:p w14:paraId="45229DC9" w14:textId="77777777" w:rsidR="00DA28F0" w:rsidRPr="00A51F37" w:rsidRDefault="00DA28F0" w:rsidP="00DA28F0">
                  <w:pPr>
                    <w:rPr>
                      <w:rFonts w:ascii="Calibri Light" w:eastAsia="Times New Roman" w:hAnsi="Calibri Light" w:cs="Calibri Light"/>
                      <w:b/>
                      <w:bCs/>
                      <w:sz w:val="16"/>
                      <w:szCs w:val="16"/>
                      <w:lang w:eastAsia="es-CO"/>
                    </w:rPr>
                  </w:pPr>
                </w:p>
              </w:tc>
              <w:tc>
                <w:tcPr>
                  <w:tcW w:w="736" w:type="dxa"/>
                  <w:vMerge/>
                  <w:tcBorders>
                    <w:top w:val="single" w:sz="8" w:space="0" w:color="auto"/>
                    <w:left w:val="single" w:sz="4" w:space="0" w:color="auto"/>
                    <w:bottom w:val="single" w:sz="8" w:space="0" w:color="000000"/>
                    <w:right w:val="single" w:sz="4" w:space="0" w:color="auto"/>
                  </w:tcBorders>
                  <w:vAlign w:val="center"/>
                  <w:hideMark/>
                </w:tcPr>
                <w:p w14:paraId="5C0BF079" w14:textId="77777777" w:rsidR="00DA28F0" w:rsidRPr="00A51F37" w:rsidRDefault="00DA28F0" w:rsidP="00DA28F0">
                  <w:pPr>
                    <w:rPr>
                      <w:rFonts w:ascii="Calibri Light" w:eastAsia="Times New Roman" w:hAnsi="Calibri Light" w:cs="Calibri Light"/>
                      <w:b/>
                      <w:bCs/>
                      <w:sz w:val="16"/>
                      <w:szCs w:val="16"/>
                      <w:lang w:eastAsia="es-CO"/>
                    </w:rPr>
                  </w:pPr>
                </w:p>
              </w:tc>
              <w:tc>
                <w:tcPr>
                  <w:tcW w:w="670" w:type="dxa"/>
                  <w:tcBorders>
                    <w:top w:val="nil"/>
                    <w:left w:val="nil"/>
                    <w:bottom w:val="single" w:sz="8" w:space="0" w:color="auto"/>
                    <w:right w:val="single" w:sz="4" w:space="0" w:color="auto"/>
                  </w:tcBorders>
                  <w:vAlign w:val="center"/>
                  <w:hideMark/>
                </w:tcPr>
                <w:p w14:paraId="51154499"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GENERAL</w:t>
                  </w:r>
                </w:p>
              </w:tc>
              <w:tc>
                <w:tcPr>
                  <w:tcW w:w="793" w:type="dxa"/>
                  <w:gridSpan w:val="2"/>
                  <w:tcBorders>
                    <w:top w:val="nil"/>
                    <w:left w:val="nil"/>
                    <w:bottom w:val="single" w:sz="8" w:space="0" w:color="auto"/>
                    <w:right w:val="single" w:sz="4" w:space="0" w:color="auto"/>
                  </w:tcBorders>
                  <w:vAlign w:val="center"/>
                  <w:hideMark/>
                </w:tcPr>
                <w:p w14:paraId="37F577FA" w14:textId="77777777" w:rsidR="00DA28F0" w:rsidRPr="00A51F37" w:rsidRDefault="00DA28F0" w:rsidP="00DA28F0">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PARTICULAR</w:t>
                  </w:r>
                </w:p>
              </w:tc>
              <w:tc>
                <w:tcPr>
                  <w:tcW w:w="4947" w:type="dxa"/>
                  <w:gridSpan w:val="3"/>
                  <w:tcBorders>
                    <w:top w:val="single" w:sz="8" w:space="0" w:color="auto"/>
                    <w:left w:val="single" w:sz="8" w:space="0" w:color="auto"/>
                    <w:bottom w:val="single" w:sz="8" w:space="0" w:color="000000"/>
                    <w:right w:val="single" w:sz="4" w:space="0" w:color="auto"/>
                  </w:tcBorders>
                  <w:vAlign w:val="center"/>
                  <w:hideMark/>
                </w:tcPr>
                <w:p w14:paraId="5F0875DB" w14:textId="77777777" w:rsidR="00DA28F0" w:rsidRPr="00A51F37" w:rsidRDefault="00DA28F0" w:rsidP="00DA28F0">
                  <w:pPr>
                    <w:rPr>
                      <w:rFonts w:ascii="Calibri Light" w:eastAsia="Times New Roman" w:hAnsi="Calibri Light" w:cs="Calibri Light"/>
                      <w:b/>
                      <w:bCs/>
                      <w:sz w:val="16"/>
                      <w:szCs w:val="16"/>
                      <w:lang w:eastAsia="es-CO"/>
                    </w:rPr>
                  </w:pPr>
                </w:p>
              </w:tc>
              <w:tc>
                <w:tcPr>
                  <w:tcW w:w="709" w:type="dxa"/>
                  <w:tcBorders>
                    <w:top w:val="single" w:sz="8" w:space="0" w:color="auto"/>
                    <w:left w:val="single" w:sz="4" w:space="0" w:color="auto"/>
                    <w:bottom w:val="single" w:sz="8" w:space="0" w:color="000000"/>
                    <w:right w:val="single" w:sz="4" w:space="0" w:color="auto"/>
                  </w:tcBorders>
                  <w:vAlign w:val="center"/>
                  <w:hideMark/>
                </w:tcPr>
                <w:p w14:paraId="629E29B3" w14:textId="77777777" w:rsidR="00DA28F0" w:rsidRPr="00A51F37" w:rsidRDefault="00DA28F0" w:rsidP="00DA28F0">
                  <w:pPr>
                    <w:rPr>
                      <w:rFonts w:ascii="Calibri Light" w:eastAsia="Times New Roman" w:hAnsi="Calibri Light" w:cs="Calibri Light"/>
                      <w:b/>
                      <w:bCs/>
                      <w:sz w:val="16"/>
                      <w:szCs w:val="16"/>
                      <w:lang w:eastAsia="es-CO"/>
                    </w:rPr>
                  </w:pPr>
                </w:p>
              </w:tc>
              <w:tc>
                <w:tcPr>
                  <w:tcW w:w="993" w:type="dxa"/>
                  <w:tcBorders>
                    <w:top w:val="single" w:sz="8" w:space="0" w:color="auto"/>
                    <w:left w:val="single" w:sz="4" w:space="0" w:color="auto"/>
                    <w:bottom w:val="single" w:sz="8" w:space="0" w:color="000000"/>
                    <w:right w:val="single" w:sz="4" w:space="0" w:color="auto"/>
                  </w:tcBorders>
                  <w:vAlign w:val="center"/>
                  <w:hideMark/>
                </w:tcPr>
                <w:p w14:paraId="68B29B61" w14:textId="77777777" w:rsidR="00DA28F0" w:rsidRPr="00A51F37" w:rsidRDefault="00DA28F0" w:rsidP="00DA28F0">
                  <w:pPr>
                    <w:rPr>
                      <w:rFonts w:ascii="Calibri Light" w:eastAsia="Times New Roman" w:hAnsi="Calibri Light" w:cs="Calibri Light"/>
                      <w:b/>
                      <w:bCs/>
                      <w:sz w:val="16"/>
                      <w:szCs w:val="16"/>
                      <w:lang w:eastAsia="es-CO"/>
                    </w:rPr>
                  </w:pPr>
                </w:p>
              </w:tc>
            </w:tr>
            <w:tr w:rsidR="00DA28F0" w:rsidRPr="00A51F37" w14:paraId="2B4699BB" w14:textId="77777777" w:rsidTr="00DA28F0">
              <w:trPr>
                <w:trHeight w:val="600"/>
              </w:trPr>
              <w:tc>
                <w:tcPr>
                  <w:tcW w:w="2227" w:type="dxa"/>
                  <w:gridSpan w:val="4"/>
                  <w:tcBorders>
                    <w:top w:val="single" w:sz="8" w:space="0" w:color="auto"/>
                    <w:left w:val="single" w:sz="8" w:space="0" w:color="auto"/>
                    <w:bottom w:val="single" w:sz="8" w:space="0" w:color="auto"/>
                    <w:right w:val="nil"/>
                  </w:tcBorders>
                  <w:shd w:val="clear" w:color="000000" w:fill="808080"/>
                  <w:noWrap/>
                  <w:vAlign w:val="center"/>
                  <w:hideMark/>
                </w:tcPr>
                <w:p w14:paraId="37588ECE"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1. PRELIMINARES </w:t>
                  </w:r>
                </w:p>
              </w:tc>
              <w:tc>
                <w:tcPr>
                  <w:tcW w:w="797" w:type="dxa"/>
                  <w:gridSpan w:val="2"/>
                  <w:tcBorders>
                    <w:top w:val="nil"/>
                    <w:left w:val="nil"/>
                    <w:bottom w:val="single" w:sz="8" w:space="0" w:color="auto"/>
                    <w:right w:val="nil"/>
                  </w:tcBorders>
                  <w:shd w:val="clear" w:color="000000" w:fill="808080"/>
                  <w:noWrap/>
                  <w:vAlign w:val="center"/>
                  <w:hideMark/>
                </w:tcPr>
                <w:p w14:paraId="5B6B38A5"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4936" w:type="dxa"/>
                  <w:gridSpan w:val="2"/>
                  <w:tcBorders>
                    <w:top w:val="nil"/>
                    <w:left w:val="nil"/>
                    <w:bottom w:val="single" w:sz="8" w:space="0" w:color="auto"/>
                    <w:right w:val="nil"/>
                  </w:tcBorders>
                  <w:shd w:val="clear" w:color="000000" w:fill="808080"/>
                  <w:noWrap/>
                  <w:vAlign w:val="center"/>
                  <w:hideMark/>
                </w:tcPr>
                <w:p w14:paraId="3B68FA8B"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45606FDA"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nil"/>
                    <w:left w:val="nil"/>
                    <w:bottom w:val="single" w:sz="8" w:space="0" w:color="auto"/>
                    <w:right w:val="nil"/>
                  </w:tcBorders>
                  <w:shd w:val="clear" w:color="000000" w:fill="808080"/>
                  <w:noWrap/>
                  <w:vAlign w:val="center"/>
                  <w:hideMark/>
                </w:tcPr>
                <w:p w14:paraId="1FAFD15E"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DA28F0" w:rsidRPr="00A51F37" w14:paraId="36B78D8B" w14:textId="77777777" w:rsidTr="00DA28F0">
              <w:trPr>
                <w:trHeight w:val="600"/>
              </w:trPr>
              <w:tc>
                <w:tcPr>
                  <w:tcW w:w="814" w:type="dxa"/>
                  <w:tcBorders>
                    <w:top w:val="nil"/>
                    <w:left w:val="single" w:sz="8" w:space="0" w:color="auto"/>
                    <w:bottom w:val="single" w:sz="4" w:space="0" w:color="auto"/>
                    <w:right w:val="single" w:sz="4" w:space="0" w:color="auto"/>
                  </w:tcBorders>
                  <w:noWrap/>
                  <w:vAlign w:val="center"/>
                  <w:hideMark/>
                </w:tcPr>
                <w:p w14:paraId="4E846D3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1.1</w:t>
                  </w:r>
                </w:p>
              </w:tc>
              <w:tc>
                <w:tcPr>
                  <w:tcW w:w="736" w:type="dxa"/>
                  <w:tcBorders>
                    <w:top w:val="single" w:sz="4" w:space="0" w:color="auto"/>
                    <w:left w:val="nil"/>
                    <w:bottom w:val="single" w:sz="4" w:space="0" w:color="auto"/>
                    <w:right w:val="single" w:sz="4" w:space="0" w:color="auto"/>
                  </w:tcBorders>
                  <w:noWrap/>
                  <w:vAlign w:val="center"/>
                  <w:hideMark/>
                </w:tcPr>
                <w:p w14:paraId="495E4EAA"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41FCA361"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14148EF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single" w:sz="4" w:space="0" w:color="auto"/>
                    <w:left w:val="nil"/>
                    <w:bottom w:val="single" w:sz="4" w:space="0" w:color="auto"/>
                    <w:right w:val="single" w:sz="4" w:space="0" w:color="auto"/>
                  </w:tcBorders>
                  <w:vAlign w:val="center"/>
                  <w:hideMark/>
                </w:tcPr>
                <w:p w14:paraId="73BE5613"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EXCAVACIÓN MANUAL EN MATERIAL COMÚN H=0.0-2.0 M (INCLUYE RETIRO DE SOBRANTES A UNA DISTANCIA MENOR DE 5 KM)</w:t>
                  </w:r>
                </w:p>
              </w:tc>
              <w:tc>
                <w:tcPr>
                  <w:tcW w:w="709" w:type="dxa"/>
                  <w:tcBorders>
                    <w:top w:val="single" w:sz="4" w:space="0" w:color="auto"/>
                    <w:left w:val="nil"/>
                    <w:bottom w:val="single" w:sz="4" w:space="0" w:color="auto"/>
                    <w:right w:val="single" w:sz="4" w:space="0" w:color="auto"/>
                  </w:tcBorders>
                  <w:noWrap/>
                  <w:vAlign w:val="center"/>
                  <w:hideMark/>
                </w:tcPr>
                <w:p w14:paraId="67F912C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M3</w:t>
                  </w:r>
                </w:p>
              </w:tc>
              <w:tc>
                <w:tcPr>
                  <w:tcW w:w="993" w:type="dxa"/>
                  <w:tcBorders>
                    <w:top w:val="single" w:sz="4" w:space="0" w:color="auto"/>
                    <w:left w:val="nil"/>
                    <w:bottom w:val="single" w:sz="4" w:space="0" w:color="auto"/>
                    <w:right w:val="single" w:sz="4" w:space="0" w:color="auto"/>
                  </w:tcBorders>
                  <w:vAlign w:val="center"/>
                  <w:hideMark/>
                </w:tcPr>
                <w:p w14:paraId="5951800E"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3.439,69</w:t>
                  </w:r>
                </w:p>
              </w:tc>
            </w:tr>
            <w:tr w:rsidR="00DA28F0" w:rsidRPr="00A51F37" w14:paraId="6AE3F167" w14:textId="77777777" w:rsidTr="00DA28F0">
              <w:trPr>
                <w:trHeight w:val="337"/>
              </w:trPr>
              <w:tc>
                <w:tcPr>
                  <w:tcW w:w="814" w:type="dxa"/>
                  <w:tcBorders>
                    <w:top w:val="nil"/>
                    <w:left w:val="single" w:sz="8" w:space="0" w:color="auto"/>
                    <w:bottom w:val="single" w:sz="4" w:space="0" w:color="auto"/>
                    <w:right w:val="single" w:sz="4" w:space="0" w:color="auto"/>
                  </w:tcBorders>
                  <w:noWrap/>
                  <w:vAlign w:val="center"/>
                  <w:hideMark/>
                </w:tcPr>
                <w:p w14:paraId="3ABDDBF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1.2</w:t>
                  </w:r>
                </w:p>
              </w:tc>
              <w:tc>
                <w:tcPr>
                  <w:tcW w:w="736" w:type="dxa"/>
                  <w:tcBorders>
                    <w:top w:val="nil"/>
                    <w:left w:val="nil"/>
                    <w:bottom w:val="single" w:sz="4" w:space="0" w:color="auto"/>
                    <w:right w:val="single" w:sz="4" w:space="0" w:color="auto"/>
                  </w:tcBorders>
                  <w:noWrap/>
                  <w:vAlign w:val="center"/>
                  <w:hideMark/>
                </w:tcPr>
                <w:p w14:paraId="20ABB39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7614CE0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17305176"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33B1E5D3"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RETIRO DE SOBRANTES A UNA DISTANCIA DE 5 KM (INCLUYE CARGUE)</w:t>
                  </w:r>
                </w:p>
              </w:tc>
              <w:tc>
                <w:tcPr>
                  <w:tcW w:w="709" w:type="dxa"/>
                  <w:tcBorders>
                    <w:top w:val="nil"/>
                    <w:left w:val="nil"/>
                    <w:bottom w:val="single" w:sz="4" w:space="0" w:color="auto"/>
                    <w:right w:val="single" w:sz="4" w:space="0" w:color="auto"/>
                  </w:tcBorders>
                  <w:noWrap/>
                  <w:vAlign w:val="center"/>
                  <w:hideMark/>
                </w:tcPr>
                <w:p w14:paraId="4ACA8DD8"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M3</w:t>
                  </w:r>
                </w:p>
              </w:tc>
              <w:tc>
                <w:tcPr>
                  <w:tcW w:w="993" w:type="dxa"/>
                  <w:tcBorders>
                    <w:top w:val="nil"/>
                    <w:left w:val="nil"/>
                    <w:bottom w:val="single" w:sz="4" w:space="0" w:color="auto"/>
                    <w:right w:val="single" w:sz="4" w:space="0" w:color="auto"/>
                  </w:tcBorders>
                  <w:vAlign w:val="center"/>
                  <w:hideMark/>
                </w:tcPr>
                <w:p w14:paraId="57B0682A"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379,03</w:t>
                  </w:r>
                </w:p>
              </w:tc>
            </w:tr>
            <w:tr w:rsidR="00DA28F0" w:rsidRPr="00A51F37" w14:paraId="785B1253" w14:textId="77777777" w:rsidTr="00DA28F0">
              <w:trPr>
                <w:trHeight w:val="600"/>
              </w:trPr>
              <w:tc>
                <w:tcPr>
                  <w:tcW w:w="1550" w:type="dxa"/>
                  <w:gridSpan w:val="2"/>
                  <w:tcBorders>
                    <w:top w:val="nil"/>
                    <w:left w:val="single" w:sz="8" w:space="0" w:color="auto"/>
                    <w:bottom w:val="single" w:sz="8" w:space="0" w:color="auto"/>
                    <w:right w:val="nil"/>
                  </w:tcBorders>
                  <w:noWrap/>
                  <w:vAlign w:val="center"/>
                  <w:hideMark/>
                </w:tcPr>
                <w:p w14:paraId="45B0F654"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670" w:type="dxa"/>
                  <w:tcBorders>
                    <w:top w:val="nil"/>
                    <w:left w:val="nil"/>
                    <w:bottom w:val="single" w:sz="8" w:space="0" w:color="auto"/>
                    <w:right w:val="nil"/>
                  </w:tcBorders>
                  <w:noWrap/>
                  <w:vAlign w:val="center"/>
                  <w:hideMark/>
                </w:tcPr>
                <w:p w14:paraId="30E6BC60"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8" w:space="0" w:color="auto"/>
                    <w:right w:val="nil"/>
                  </w:tcBorders>
                  <w:noWrap/>
                  <w:vAlign w:val="center"/>
                  <w:hideMark/>
                </w:tcPr>
                <w:p w14:paraId="1ED569C5"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8" w:space="0" w:color="auto"/>
                    <w:right w:val="nil"/>
                  </w:tcBorders>
                  <w:vAlign w:val="center"/>
                  <w:hideMark/>
                </w:tcPr>
                <w:p w14:paraId="7C477B8F"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09" w:type="dxa"/>
                  <w:tcBorders>
                    <w:top w:val="nil"/>
                    <w:left w:val="nil"/>
                    <w:bottom w:val="single" w:sz="8" w:space="0" w:color="auto"/>
                    <w:right w:val="nil"/>
                  </w:tcBorders>
                  <w:noWrap/>
                  <w:vAlign w:val="center"/>
                  <w:hideMark/>
                </w:tcPr>
                <w:p w14:paraId="5D5C2AB6"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993" w:type="dxa"/>
                  <w:tcBorders>
                    <w:top w:val="nil"/>
                    <w:left w:val="single" w:sz="4" w:space="0" w:color="auto"/>
                    <w:bottom w:val="single" w:sz="4" w:space="0" w:color="auto"/>
                    <w:right w:val="single" w:sz="4" w:space="0" w:color="auto"/>
                  </w:tcBorders>
                  <w:vAlign w:val="center"/>
                  <w:hideMark/>
                </w:tcPr>
                <w:p w14:paraId="33DF7B6F"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r>
            <w:tr w:rsidR="00DA28F0" w:rsidRPr="00A51F37" w14:paraId="289D9ACA" w14:textId="77777777" w:rsidTr="00DA28F0">
              <w:trPr>
                <w:trHeight w:val="600"/>
              </w:trPr>
              <w:tc>
                <w:tcPr>
                  <w:tcW w:w="2227" w:type="dxa"/>
                  <w:gridSpan w:val="4"/>
                  <w:tcBorders>
                    <w:top w:val="single" w:sz="8" w:space="0" w:color="auto"/>
                    <w:left w:val="single" w:sz="8" w:space="0" w:color="auto"/>
                    <w:bottom w:val="single" w:sz="8" w:space="0" w:color="auto"/>
                    <w:right w:val="nil"/>
                  </w:tcBorders>
                  <w:shd w:val="clear" w:color="000000" w:fill="808080"/>
                  <w:noWrap/>
                  <w:vAlign w:val="center"/>
                  <w:hideMark/>
                </w:tcPr>
                <w:p w14:paraId="58DAE42D"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2. DEMOLICIONES</w:t>
                  </w:r>
                </w:p>
              </w:tc>
              <w:tc>
                <w:tcPr>
                  <w:tcW w:w="797" w:type="dxa"/>
                  <w:gridSpan w:val="2"/>
                  <w:tcBorders>
                    <w:top w:val="nil"/>
                    <w:left w:val="nil"/>
                    <w:bottom w:val="single" w:sz="8" w:space="0" w:color="auto"/>
                    <w:right w:val="nil"/>
                  </w:tcBorders>
                  <w:shd w:val="clear" w:color="000000" w:fill="808080"/>
                  <w:noWrap/>
                  <w:vAlign w:val="center"/>
                  <w:hideMark/>
                </w:tcPr>
                <w:p w14:paraId="60706D16"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4936" w:type="dxa"/>
                  <w:gridSpan w:val="2"/>
                  <w:tcBorders>
                    <w:top w:val="nil"/>
                    <w:left w:val="nil"/>
                    <w:bottom w:val="single" w:sz="8" w:space="0" w:color="auto"/>
                    <w:right w:val="nil"/>
                  </w:tcBorders>
                  <w:shd w:val="clear" w:color="000000" w:fill="808080"/>
                  <w:noWrap/>
                  <w:vAlign w:val="center"/>
                  <w:hideMark/>
                </w:tcPr>
                <w:p w14:paraId="5415BD8E"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6115E53F"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single" w:sz="8" w:space="0" w:color="auto"/>
                    <w:left w:val="nil"/>
                    <w:bottom w:val="single" w:sz="8" w:space="0" w:color="auto"/>
                    <w:right w:val="nil"/>
                  </w:tcBorders>
                  <w:shd w:val="clear" w:color="000000" w:fill="808080"/>
                  <w:noWrap/>
                  <w:vAlign w:val="center"/>
                  <w:hideMark/>
                </w:tcPr>
                <w:p w14:paraId="20089AF9"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DA28F0" w:rsidRPr="00A51F37" w14:paraId="02CDCA98" w14:textId="77777777" w:rsidTr="00DA28F0">
              <w:trPr>
                <w:trHeight w:val="44"/>
              </w:trPr>
              <w:tc>
                <w:tcPr>
                  <w:tcW w:w="814" w:type="dxa"/>
                  <w:tcBorders>
                    <w:top w:val="nil"/>
                    <w:left w:val="single" w:sz="8" w:space="0" w:color="auto"/>
                    <w:bottom w:val="single" w:sz="4" w:space="0" w:color="auto"/>
                    <w:right w:val="single" w:sz="4" w:space="0" w:color="auto"/>
                  </w:tcBorders>
                  <w:noWrap/>
                  <w:vAlign w:val="center"/>
                  <w:hideMark/>
                </w:tcPr>
                <w:p w14:paraId="4147F86C"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2.1</w:t>
                  </w:r>
                </w:p>
              </w:tc>
              <w:tc>
                <w:tcPr>
                  <w:tcW w:w="736" w:type="dxa"/>
                  <w:tcBorders>
                    <w:top w:val="single" w:sz="4" w:space="0" w:color="auto"/>
                    <w:left w:val="nil"/>
                    <w:bottom w:val="single" w:sz="4" w:space="0" w:color="auto"/>
                    <w:right w:val="single" w:sz="4" w:space="0" w:color="auto"/>
                  </w:tcBorders>
                  <w:noWrap/>
                  <w:vAlign w:val="center"/>
                  <w:hideMark/>
                </w:tcPr>
                <w:p w14:paraId="01121431"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2D9D3DD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0459669A"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single" w:sz="4" w:space="0" w:color="auto"/>
                    <w:left w:val="nil"/>
                    <w:bottom w:val="single" w:sz="4" w:space="0" w:color="auto"/>
                    <w:right w:val="single" w:sz="4" w:space="0" w:color="auto"/>
                  </w:tcBorders>
                  <w:vAlign w:val="center"/>
                  <w:hideMark/>
                </w:tcPr>
                <w:p w14:paraId="74C1E198"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DEMOLICIÓN DE PLACA PISO 0.1M</w:t>
                  </w:r>
                </w:p>
              </w:tc>
              <w:tc>
                <w:tcPr>
                  <w:tcW w:w="709" w:type="dxa"/>
                  <w:tcBorders>
                    <w:top w:val="single" w:sz="4" w:space="0" w:color="auto"/>
                    <w:left w:val="nil"/>
                    <w:bottom w:val="single" w:sz="4" w:space="0" w:color="auto"/>
                    <w:right w:val="single" w:sz="4" w:space="0" w:color="auto"/>
                  </w:tcBorders>
                  <w:noWrap/>
                  <w:vAlign w:val="center"/>
                  <w:hideMark/>
                </w:tcPr>
                <w:p w14:paraId="4CF87CE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single" w:sz="4" w:space="0" w:color="auto"/>
                    <w:left w:val="nil"/>
                    <w:bottom w:val="single" w:sz="4" w:space="0" w:color="auto"/>
                    <w:right w:val="single" w:sz="4" w:space="0" w:color="auto"/>
                  </w:tcBorders>
                  <w:vAlign w:val="center"/>
                  <w:hideMark/>
                </w:tcPr>
                <w:p w14:paraId="73DC1203"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3.790,26</w:t>
                  </w:r>
                </w:p>
              </w:tc>
            </w:tr>
            <w:tr w:rsidR="00DA28F0" w:rsidRPr="00A51F37" w14:paraId="75B69FB3" w14:textId="77777777" w:rsidTr="00DA28F0">
              <w:trPr>
                <w:trHeight w:val="600"/>
              </w:trPr>
              <w:tc>
                <w:tcPr>
                  <w:tcW w:w="1550" w:type="dxa"/>
                  <w:gridSpan w:val="2"/>
                  <w:tcBorders>
                    <w:top w:val="nil"/>
                    <w:left w:val="single" w:sz="8" w:space="0" w:color="auto"/>
                    <w:bottom w:val="single" w:sz="8" w:space="0" w:color="auto"/>
                    <w:right w:val="nil"/>
                  </w:tcBorders>
                  <w:noWrap/>
                  <w:vAlign w:val="center"/>
                  <w:hideMark/>
                </w:tcPr>
                <w:p w14:paraId="2BE1DBF2"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670" w:type="dxa"/>
                  <w:tcBorders>
                    <w:top w:val="nil"/>
                    <w:left w:val="nil"/>
                    <w:bottom w:val="single" w:sz="8" w:space="0" w:color="auto"/>
                    <w:right w:val="nil"/>
                  </w:tcBorders>
                  <w:noWrap/>
                  <w:vAlign w:val="center"/>
                  <w:hideMark/>
                </w:tcPr>
                <w:p w14:paraId="12BFABA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8" w:space="0" w:color="auto"/>
                    <w:right w:val="nil"/>
                  </w:tcBorders>
                  <w:noWrap/>
                  <w:vAlign w:val="center"/>
                  <w:hideMark/>
                </w:tcPr>
                <w:p w14:paraId="5E2832BA"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8" w:space="0" w:color="auto"/>
                    <w:right w:val="nil"/>
                  </w:tcBorders>
                  <w:vAlign w:val="center"/>
                  <w:hideMark/>
                </w:tcPr>
                <w:p w14:paraId="472EF159"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09" w:type="dxa"/>
                  <w:tcBorders>
                    <w:top w:val="nil"/>
                    <w:left w:val="nil"/>
                    <w:bottom w:val="single" w:sz="8" w:space="0" w:color="auto"/>
                    <w:right w:val="nil"/>
                  </w:tcBorders>
                  <w:noWrap/>
                  <w:vAlign w:val="center"/>
                  <w:hideMark/>
                </w:tcPr>
                <w:p w14:paraId="6EEDACC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993" w:type="dxa"/>
                  <w:tcBorders>
                    <w:top w:val="nil"/>
                    <w:left w:val="single" w:sz="4" w:space="0" w:color="auto"/>
                    <w:bottom w:val="single" w:sz="4" w:space="0" w:color="auto"/>
                    <w:right w:val="single" w:sz="4" w:space="0" w:color="auto"/>
                  </w:tcBorders>
                  <w:vAlign w:val="center"/>
                  <w:hideMark/>
                </w:tcPr>
                <w:p w14:paraId="2F098EFB"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r>
            <w:tr w:rsidR="00DA28F0" w:rsidRPr="00A51F37" w14:paraId="5ADAC0B0" w14:textId="77777777" w:rsidTr="00DA28F0">
              <w:trPr>
                <w:trHeight w:val="600"/>
              </w:trPr>
              <w:tc>
                <w:tcPr>
                  <w:tcW w:w="1550" w:type="dxa"/>
                  <w:gridSpan w:val="2"/>
                  <w:tcBorders>
                    <w:top w:val="single" w:sz="8" w:space="0" w:color="auto"/>
                    <w:left w:val="single" w:sz="8" w:space="0" w:color="auto"/>
                    <w:bottom w:val="single" w:sz="8" w:space="0" w:color="auto"/>
                    <w:right w:val="nil"/>
                  </w:tcBorders>
                  <w:shd w:val="clear" w:color="000000" w:fill="808080"/>
                  <w:noWrap/>
                  <w:vAlign w:val="center"/>
                  <w:hideMark/>
                </w:tcPr>
                <w:p w14:paraId="7A197A6E"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3. RELLENOS</w:t>
                  </w:r>
                </w:p>
              </w:tc>
              <w:tc>
                <w:tcPr>
                  <w:tcW w:w="670" w:type="dxa"/>
                  <w:tcBorders>
                    <w:top w:val="nil"/>
                    <w:left w:val="nil"/>
                    <w:bottom w:val="single" w:sz="8" w:space="0" w:color="auto"/>
                    <w:right w:val="nil"/>
                  </w:tcBorders>
                  <w:shd w:val="clear" w:color="000000" w:fill="808080"/>
                  <w:noWrap/>
                  <w:vAlign w:val="center"/>
                  <w:hideMark/>
                </w:tcPr>
                <w:p w14:paraId="3E7AB716"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93" w:type="dxa"/>
                  <w:gridSpan w:val="2"/>
                  <w:tcBorders>
                    <w:top w:val="nil"/>
                    <w:left w:val="nil"/>
                    <w:bottom w:val="single" w:sz="8" w:space="0" w:color="auto"/>
                    <w:right w:val="nil"/>
                  </w:tcBorders>
                  <w:shd w:val="clear" w:color="000000" w:fill="808080"/>
                  <w:noWrap/>
                  <w:vAlign w:val="center"/>
                  <w:hideMark/>
                </w:tcPr>
                <w:p w14:paraId="04CE9AD7"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4947" w:type="dxa"/>
                  <w:gridSpan w:val="3"/>
                  <w:tcBorders>
                    <w:top w:val="nil"/>
                    <w:left w:val="nil"/>
                    <w:bottom w:val="single" w:sz="8" w:space="0" w:color="auto"/>
                    <w:right w:val="nil"/>
                  </w:tcBorders>
                  <w:shd w:val="clear" w:color="000000" w:fill="808080"/>
                  <w:noWrap/>
                  <w:vAlign w:val="center"/>
                  <w:hideMark/>
                </w:tcPr>
                <w:p w14:paraId="0516E767"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5AB7FDDC"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single" w:sz="8" w:space="0" w:color="auto"/>
                    <w:left w:val="nil"/>
                    <w:bottom w:val="single" w:sz="8" w:space="0" w:color="auto"/>
                    <w:right w:val="nil"/>
                  </w:tcBorders>
                  <w:shd w:val="clear" w:color="000000" w:fill="808080"/>
                  <w:noWrap/>
                  <w:vAlign w:val="center"/>
                  <w:hideMark/>
                </w:tcPr>
                <w:p w14:paraId="5F92B78A"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DA28F0" w:rsidRPr="00A51F37" w14:paraId="2B63A643" w14:textId="77777777" w:rsidTr="00DA28F0">
              <w:trPr>
                <w:trHeight w:val="307"/>
              </w:trPr>
              <w:tc>
                <w:tcPr>
                  <w:tcW w:w="814" w:type="dxa"/>
                  <w:tcBorders>
                    <w:top w:val="nil"/>
                    <w:left w:val="single" w:sz="8" w:space="0" w:color="auto"/>
                    <w:bottom w:val="single" w:sz="4" w:space="0" w:color="auto"/>
                    <w:right w:val="single" w:sz="4" w:space="0" w:color="auto"/>
                  </w:tcBorders>
                  <w:noWrap/>
                  <w:vAlign w:val="center"/>
                  <w:hideMark/>
                </w:tcPr>
                <w:p w14:paraId="151F1008"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w:t>
                  </w:r>
                </w:p>
              </w:tc>
              <w:tc>
                <w:tcPr>
                  <w:tcW w:w="736" w:type="dxa"/>
                  <w:tcBorders>
                    <w:top w:val="single" w:sz="4" w:space="0" w:color="auto"/>
                    <w:left w:val="nil"/>
                    <w:bottom w:val="single" w:sz="4" w:space="0" w:color="auto"/>
                    <w:right w:val="single" w:sz="4" w:space="0" w:color="auto"/>
                  </w:tcBorders>
                  <w:noWrap/>
                  <w:vAlign w:val="center"/>
                  <w:hideMark/>
                </w:tcPr>
                <w:p w14:paraId="63B6D28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77B86EA5"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7979A0B5"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single" w:sz="4" w:space="0" w:color="auto"/>
                    <w:left w:val="nil"/>
                    <w:bottom w:val="single" w:sz="4" w:space="0" w:color="auto"/>
                    <w:right w:val="single" w:sz="4" w:space="0" w:color="auto"/>
                  </w:tcBorders>
                  <w:vAlign w:val="center"/>
                  <w:hideMark/>
                </w:tcPr>
                <w:p w14:paraId="4A1727D4"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BASE GRANULAR  (NORMA INVIAS 330)</w:t>
                  </w:r>
                </w:p>
              </w:tc>
              <w:tc>
                <w:tcPr>
                  <w:tcW w:w="709" w:type="dxa"/>
                  <w:tcBorders>
                    <w:top w:val="single" w:sz="4" w:space="0" w:color="auto"/>
                    <w:left w:val="nil"/>
                    <w:bottom w:val="single" w:sz="4" w:space="0" w:color="auto"/>
                    <w:right w:val="single" w:sz="4" w:space="0" w:color="auto"/>
                  </w:tcBorders>
                  <w:noWrap/>
                  <w:vAlign w:val="center"/>
                  <w:hideMark/>
                </w:tcPr>
                <w:p w14:paraId="755FD56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M3</w:t>
                  </w:r>
                </w:p>
              </w:tc>
              <w:tc>
                <w:tcPr>
                  <w:tcW w:w="993" w:type="dxa"/>
                  <w:tcBorders>
                    <w:top w:val="single" w:sz="4" w:space="0" w:color="auto"/>
                    <w:left w:val="nil"/>
                    <w:bottom w:val="single" w:sz="4" w:space="0" w:color="auto"/>
                    <w:right w:val="single" w:sz="4" w:space="0" w:color="auto"/>
                  </w:tcBorders>
                  <w:vAlign w:val="center"/>
                  <w:hideMark/>
                </w:tcPr>
                <w:p w14:paraId="788A5450"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2.308,78</w:t>
                  </w:r>
                </w:p>
              </w:tc>
            </w:tr>
            <w:tr w:rsidR="00DA28F0" w:rsidRPr="00A51F37" w14:paraId="11D03DA2" w14:textId="77777777" w:rsidTr="00DA28F0">
              <w:trPr>
                <w:trHeight w:val="600"/>
              </w:trPr>
              <w:tc>
                <w:tcPr>
                  <w:tcW w:w="1550" w:type="dxa"/>
                  <w:gridSpan w:val="2"/>
                  <w:tcBorders>
                    <w:top w:val="nil"/>
                    <w:left w:val="single" w:sz="8" w:space="0" w:color="auto"/>
                    <w:bottom w:val="single" w:sz="8" w:space="0" w:color="auto"/>
                    <w:right w:val="nil"/>
                  </w:tcBorders>
                  <w:noWrap/>
                  <w:vAlign w:val="center"/>
                  <w:hideMark/>
                </w:tcPr>
                <w:p w14:paraId="28EE321B"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670" w:type="dxa"/>
                  <w:tcBorders>
                    <w:top w:val="nil"/>
                    <w:left w:val="nil"/>
                    <w:bottom w:val="single" w:sz="8" w:space="0" w:color="auto"/>
                    <w:right w:val="nil"/>
                  </w:tcBorders>
                  <w:noWrap/>
                  <w:vAlign w:val="center"/>
                  <w:hideMark/>
                </w:tcPr>
                <w:p w14:paraId="5505008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8" w:space="0" w:color="auto"/>
                    <w:right w:val="nil"/>
                  </w:tcBorders>
                  <w:noWrap/>
                  <w:vAlign w:val="center"/>
                  <w:hideMark/>
                </w:tcPr>
                <w:p w14:paraId="3BF17F1A"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8" w:space="0" w:color="auto"/>
                    <w:right w:val="nil"/>
                  </w:tcBorders>
                  <w:vAlign w:val="center"/>
                  <w:hideMark/>
                </w:tcPr>
                <w:p w14:paraId="3AA5D64C"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09" w:type="dxa"/>
                  <w:tcBorders>
                    <w:top w:val="nil"/>
                    <w:left w:val="nil"/>
                    <w:bottom w:val="single" w:sz="8" w:space="0" w:color="auto"/>
                    <w:right w:val="nil"/>
                  </w:tcBorders>
                  <w:noWrap/>
                  <w:vAlign w:val="center"/>
                  <w:hideMark/>
                </w:tcPr>
                <w:p w14:paraId="071AF0E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993" w:type="dxa"/>
                  <w:tcBorders>
                    <w:top w:val="nil"/>
                    <w:left w:val="single" w:sz="4" w:space="0" w:color="auto"/>
                    <w:bottom w:val="single" w:sz="4" w:space="0" w:color="auto"/>
                    <w:right w:val="single" w:sz="4" w:space="0" w:color="auto"/>
                  </w:tcBorders>
                  <w:vAlign w:val="center"/>
                  <w:hideMark/>
                </w:tcPr>
                <w:p w14:paraId="2F97EEAF"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r>
            <w:tr w:rsidR="00DA28F0" w:rsidRPr="00A51F37" w14:paraId="2AF0FE88" w14:textId="77777777" w:rsidTr="00DA28F0">
              <w:trPr>
                <w:trHeight w:val="600"/>
              </w:trPr>
              <w:tc>
                <w:tcPr>
                  <w:tcW w:w="3031" w:type="dxa"/>
                  <w:gridSpan w:val="7"/>
                  <w:tcBorders>
                    <w:top w:val="single" w:sz="8" w:space="0" w:color="auto"/>
                    <w:left w:val="single" w:sz="8" w:space="0" w:color="auto"/>
                    <w:bottom w:val="single" w:sz="8" w:space="0" w:color="auto"/>
                    <w:right w:val="nil"/>
                  </w:tcBorders>
                  <w:shd w:val="clear" w:color="000000" w:fill="808080"/>
                  <w:noWrap/>
                  <w:vAlign w:val="center"/>
                  <w:hideMark/>
                </w:tcPr>
                <w:p w14:paraId="7CD93887"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4. SARDINELES, BLOQUES Y ANDENES </w:t>
                  </w:r>
                </w:p>
              </w:tc>
              <w:tc>
                <w:tcPr>
                  <w:tcW w:w="4929" w:type="dxa"/>
                  <w:tcBorders>
                    <w:top w:val="nil"/>
                    <w:left w:val="nil"/>
                    <w:bottom w:val="single" w:sz="8" w:space="0" w:color="auto"/>
                    <w:right w:val="nil"/>
                  </w:tcBorders>
                  <w:shd w:val="clear" w:color="000000" w:fill="808080"/>
                  <w:noWrap/>
                  <w:vAlign w:val="center"/>
                  <w:hideMark/>
                </w:tcPr>
                <w:p w14:paraId="345A9A97"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12E95CF6"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single" w:sz="8" w:space="0" w:color="auto"/>
                    <w:left w:val="nil"/>
                    <w:bottom w:val="single" w:sz="8" w:space="0" w:color="auto"/>
                    <w:right w:val="nil"/>
                  </w:tcBorders>
                  <w:shd w:val="clear" w:color="000000" w:fill="808080"/>
                  <w:noWrap/>
                  <w:vAlign w:val="center"/>
                  <w:hideMark/>
                </w:tcPr>
                <w:p w14:paraId="1DA0157F" w14:textId="77777777" w:rsidR="00DA28F0" w:rsidRPr="00A51F37" w:rsidRDefault="00DA28F0" w:rsidP="00DA28F0">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DA28F0" w:rsidRPr="00A51F37" w14:paraId="60A31704" w14:textId="77777777" w:rsidTr="00DA28F0">
              <w:trPr>
                <w:trHeight w:val="155"/>
              </w:trPr>
              <w:tc>
                <w:tcPr>
                  <w:tcW w:w="814" w:type="dxa"/>
                  <w:tcBorders>
                    <w:top w:val="nil"/>
                    <w:left w:val="single" w:sz="8" w:space="0" w:color="auto"/>
                    <w:bottom w:val="single" w:sz="4" w:space="0" w:color="auto"/>
                    <w:right w:val="single" w:sz="4" w:space="0" w:color="auto"/>
                  </w:tcBorders>
                  <w:noWrap/>
                  <w:vAlign w:val="center"/>
                  <w:hideMark/>
                </w:tcPr>
                <w:p w14:paraId="7A616B70"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4.1</w:t>
                  </w:r>
                </w:p>
              </w:tc>
              <w:tc>
                <w:tcPr>
                  <w:tcW w:w="736" w:type="dxa"/>
                  <w:tcBorders>
                    <w:top w:val="single" w:sz="4" w:space="0" w:color="auto"/>
                    <w:left w:val="nil"/>
                    <w:bottom w:val="single" w:sz="4" w:space="0" w:color="auto"/>
                    <w:right w:val="single" w:sz="4" w:space="0" w:color="auto"/>
                  </w:tcBorders>
                  <w:noWrap/>
                  <w:vAlign w:val="center"/>
                  <w:hideMark/>
                </w:tcPr>
                <w:p w14:paraId="0663A53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37C52C3B"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223EAEB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single" w:sz="4" w:space="0" w:color="auto"/>
                    <w:left w:val="nil"/>
                    <w:bottom w:val="single" w:sz="4" w:space="0" w:color="auto"/>
                    <w:right w:val="single" w:sz="4" w:space="0" w:color="auto"/>
                  </w:tcBorders>
                  <w:vAlign w:val="center"/>
                  <w:hideMark/>
                </w:tcPr>
                <w:p w14:paraId="59C0C5A5"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TABLETA PREFABRICADA  A-20 (20X20CM )</w:t>
                  </w:r>
                </w:p>
              </w:tc>
              <w:tc>
                <w:tcPr>
                  <w:tcW w:w="709" w:type="dxa"/>
                  <w:tcBorders>
                    <w:top w:val="single" w:sz="4" w:space="0" w:color="auto"/>
                    <w:left w:val="nil"/>
                    <w:bottom w:val="single" w:sz="4" w:space="0" w:color="auto"/>
                    <w:right w:val="single" w:sz="4" w:space="0" w:color="auto"/>
                  </w:tcBorders>
                  <w:noWrap/>
                  <w:vAlign w:val="center"/>
                  <w:hideMark/>
                </w:tcPr>
                <w:p w14:paraId="536B22C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single" w:sz="4" w:space="0" w:color="auto"/>
                    <w:left w:val="nil"/>
                    <w:bottom w:val="single" w:sz="4" w:space="0" w:color="auto"/>
                    <w:right w:val="single" w:sz="4" w:space="0" w:color="auto"/>
                  </w:tcBorders>
                  <w:vAlign w:val="center"/>
                  <w:hideMark/>
                </w:tcPr>
                <w:p w14:paraId="502141D2"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3.125,48</w:t>
                  </w:r>
                </w:p>
              </w:tc>
            </w:tr>
            <w:tr w:rsidR="00DA28F0" w:rsidRPr="00A51F37" w14:paraId="338DDD6A" w14:textId="77777777" w:rsidTr="00DA28F0">
              <w:trPr>
                <w:trHeight w:val="199"/>
              </w:trPr>
              <w:tc>
                <w:tcPr>
                  <w:tcW w:w="814" w:type="dxa"/>
                  <w:tcBorders>
                    <w:top w:val="nil"/>
                    <w:left w:val="single" w:sz="8" w:space="0" w:color="auto"/>
                    <w:bottom w:val="single" w:sz="4" w:space="0" w:color="auto"/>
                    <w:right w:val="single" w:sz="4" w:space="0" w:color="auto"/>
                  </w:tcBorders>
                  <w:noWrap/>
                  <w:vAlign w:val="center"/>
                  <w:hideMark/>
                </w:tcPr>
                <w:p w14:paraId="6BB6D3AF"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4.2</w:t>
                  </w:r>
                </w:p>
              </w:tc>
              <w:tc>
                <w:tcPr>
                  <w:tcW w:w="736" w:type="dxa"/>
                  <w:tcBorders>
                    <w:top w:val="nil"/>
                    <w:left w:val="nil"/>
                    <w:bottom w:val="single" w:sz="4" w:space="0" w:color="auto"/>
                    <w:right w:val="single" w:sz="4" w:space="0" w:color="auto"/>
                  </w:tcBorders>
                  <w:noWrap/>
                  <w:vAlign w:val="center"/>
                  <w:hideMark/>
                </w:tcPr>
                <w:p w14:paraId="5FE3DB9B"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436CAD0A"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3B372968"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4E3C4D47"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CONCRETO ESTAMPADO E=15CMS INCLUYE FIBRA SINTETICA</w:t>
                  </w:r>
                </w:p>
              </w:tc>
              <w:tc>
                <w:tcPr>
                  <w:tcW w:w="709" w:type="dxa"/>
                  <w:tcBorders>
                    <w:top w:val="nil"/>
                    <w:left w:val="nil"/>
                    <w:bottom w:val="single" w:sz="4" w:space="0" w:color="auto"/>
                    <w:right w:val="single" w:sz="4" w:space="0" w:color="auto"/>
                  </w:tcBorders>
                  <w:noWrap/>
                  <w:vAlign w:val="center"/>
                  <w:hideMark/>
                </w:tcPr>
                <w:p w14:paraId="7A6D761B"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5458D76E"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2.341,38</w:t>
                  </w:r>
                </w:p>
              </w:tc>
            </w:tr>
            <w:tr w:rsidR="00DA28F0" w:rsidRPr="00A51F37" w14:paraId="3D9483C2" w14:textId="77777777" w:rsidTr="00DA28F0">
              <w:trPr>
                <w:trHeight w:val="105"/>
              </w:trPr>
              <w:tc>
                <w:tcPr>
                  <w:tcW w:w="814" w:type="dxa"/>
                  <w:tcBorders>
                    <w:top w:val="nil"/>
                    <w:left w:val="single" w:sz="8" w:space="0" w:color="auto"/>
                    <w:bottom w:val="single" w:sz="4" w:space="0" w:color="auto"/>
                    <w:right w:val="single" w:sz="4" w:space="0" w:color="auto"/>
                  </w:tcBorders>
                  <w:noWrap/>
                  <w:vAlign w:val="center"/>
                  <w:hideMark/>
                </w:tcPr>
                <w:p w14:paraId="6473FC9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4.3</w:t>
                  </w:r>
                </w:p>
              </w:tc>
              <w:tc>
                <w:tcPr>
                  <w:tcW w:w="736" w:type="dxa"/>
                  <w:tcBorders>
                    <w:top w:val="nil"/>
                    <w:left w:val="nil"/>
                    <w:bottom w:val="single" w:sz="4" w:space="0" w:color="auto"/>
                    <w:right w:val="single" w:sz="4" w:space="0" w:color="auto"/>
                  </w:tcBorders>
                  <w:noWrap/>
                  <w:vAlign w:val="center"/>
                  <w:hideMark/>
                </w:tcPr>
                <w:p w14:paraId="50ADA82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31180F8C"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0319369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79510D2F"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LOSETA PREFABRICADA A-40</w:t>
                  </w:r>
                </w:p>
              </w:tc>
              <w:tc>
                <w:tcPr>
                  <w:tcW w:w="709" w:type="dxa"/>
                  <w:tcBorders>
                    <w:top w:val="nil"/>
                    <w:left w:val="nil"/>
                    <w:bottom w:val="single" w:sz="4" w:space="0" w:color="auto"/>
                    <w:right w:val="single" w:sz="4" w:space="0" w:color="auto"/>
                  </w:tcBorders>
                  <w:noWrap/>
                  <w:vAlign w:val="center"/>
                  <w:hideMark/>
                </w:tcPr>
                <w:p w14:paraId="3573B059"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324122DF"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1.250,19</w:t>
                  </w:r>
                </w:p>
              </w:tc>
            </w:tr>
            <w:tr w:rsidR="00DA28F0" w:rsidRPr="00A51F37" w14:paraId="4C03CB74" w14:textId="77777777" w:rsidTr="00DA28F0">
              <w:trPr>
                <w:trHeight w:val="152"/>
              </w:trPr>
              <w:tc>
                <w:tcPr>
                  <w:tcW w:w="814" w:type="dxa"/>
                  <w:tcBorders>
                    <w:top w:val="nil"/>
                    <w:left w:val="single" w:sz="8" w:space="0" w:color="auto"/>
                    <w:bottom w:val="single" w:sz="4" w:space="0" w:color="auto"/>
                    <w:right w:val="single" w:sz="4" w:space="0" w:color="auto"/>
                  </w:tcBorders>
                  <w:noWrap/>
                  <w:vAlign w:val="center"/>
                  <w:hideMark/>
                </w:tcPr>
                <w:p w14:paraId="058F8FE8"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4.4</w:t>
                  </w:r>
                </w:p>
              </w:tc>
              <w:tc>
                <w:tcPr>
                  <w:tcW w:w="736" w:type="dxa"/>
                  <w:tcBorders>
                    <w:top w:val="nil"/>
                    <w:left w:val="nil"/>
                    <w:bottom w:val="single" w:sz="4" w:space="0" w:color="auto"/>
                    <w:right w:val="single" w:sz="4" w:space="0" w:color="auto"/>
                  </w:tcBorders>
                  <w:noWrap/>
                  <w:vAlign w:val="center"/>
                  <w:hideMark/>
                </w:tcPr>
                <w:p w14:paraId="6F90765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1419F21B"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4269B652"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6C8450B0"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DILATACION EN ADOQUIN COCIDO ROJO</w:t>
                  </w:r>
                </w:p>
              </w:tc>
              <w:tc>
                <w:tcPr>
                  <w:tcW w:w="709" w:type="dxa"/>
                  <w:tcBorders>
                    <w:top w:val="nil"/>
                    <w:left w:val="nil"/>
                    <w:bottom w:val="single" w:sz="4" w:space="0" w:color="auto"/>
                    <w:right w:val="single" w:sz="4" w:space="0" w:color="auto"/>
                  </w:tcBorders>
                  <w:noWrap/>
                  <w:vAlign w:val="center"/>
                  <w:hideMark/>
                </w:tcPr>
                <w:p w14:paraId="2B18552B"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nil"/>
                    <w:left w:val="nil"/>
                    <w:bottom w:val="single" w:sz="4" w:space="0" w:color="auto"/>
                    <w:right w:val="single" w:sz="4" w:space="0" w:color="auto"/>
                  </w:tcBorders>
                  <w:vAlign w:val="center"/>
                  <w:hideMark/>
                </w:tcPr>
                <w:p w14:paraId="5F881561"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4.740,98</w:t>
                  </w:r>
                </w:p>
              </w:tc>
            </w:tr>
            <w:tr w:rsidR="00DA28F0" w:rsidRPr="00A51F37" w14:paraId="3830C283" w14:textId="77777777" w:rsidTr="00DA28F0">
              <w:trPr>
                <w:trHeight w:val="343"/>
              </w:trPr>
              <w:tc>
                <w:tcPr>
                  <w:tcW w:w="814" w:type="dxa"/>
                  <w:tcBorders>
                    <w:top w:val="nil"/>
                    <w:left w:val="single" w:sz="8" w:space="0" w:color="auto"/>
                    <w:bottom w:val="single" w:sz="4" w:space="0" w:color="auto"/>
                    <w:right w:val="single" w:sz="4" w:space="0" w:color="auto"/>
                  </w:tcBorders>
                  <w:noWrap/>
                  <w:vAlign w:val="center"/>
                  <w:hideMark/>
                </w:tcPr>
                <w:p w14:paraId="48A10E6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4.5</w:t>
                  </w:r>
                </w:p>
              </w:tc>
              <w:tc>
                <w:tcPr>
                  <w:tcW w:w="736" w:type="dxa"/>
                  <w:tcBorders>
                    <w:top w:val="nil"/>
                    <w:left w:val="nil"/>
                    <w:bottom w:val="single" w:sz="4" w:space="0" w:color="auto"/>
                    <w:right w:val="single" w:sz="4" w:space="0" w:color="auto"/>
                  </w:tcBorders>
                  <w:noWrap/>
                  <w:vAlign w:val="center"/>
                  <w:hideMark/>
                </w:tcPr>
                <w:p w14:paraId="65B1BF5C"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6F070CA1"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7C7C5F0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4A561743"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SARDINEL PREFABRICADO A-10</w:t>
                  </w:r>
                </w:p>
              </w:tc>
              <w:tc>
                <w:tcPr>
                  <w:tcW w:w="709" w:type="dxa"/>
                  <w:tcBorders>
                    <w:top w:val="nil"/>
                    <w:left w:val="nil"/>
                    <w:bottom w:val="single" w:sz="4" w:space="0" w:color="auto"/>
                    <w:right w:val="single" w:sz="4" w:space="0" w:color="auto"/>
                  </w:tcBorders>
                  <w:noWrap/>
                  <w:vAlign w:val="center"/>
                  <w:hideMark/>
                </w:tcPr>
                <w:p w14:paraId="63C73416"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nil"/>
                    <w:left w:val="nil"/>
                    <w:bottom w:val="single" w:sz="4" w:space="0" w:color="auto"/>
                    <w:right w:val="single" w:sz="4" w:space="0" w:color="auto"/>
                  </w:tcBorders>
                  <w:vAlign w:val="center"/>
                  <w:hideMark/>
                </w:tcPr>
                <w:p w14:paraId="6C262C85"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3.125,48</w:t>
                  </w:r>
                </w:p>
              </w:tc>
            </w:tr>
            <w:tr w:rsidR="00DA28F0" w:rsidRPr="00A51F37" w14:paraId="353A5ADB" w14:textId="77777777" w:rsidTr="00DA28F0">
              <w:trPr>
                <w:trHeight w:val="235"/>
              </w:trPr>
              <w:tc>
                <w:tcPr>
                  <w:tcW w:w="814" w:type="dxa"/>
                  <w:tcBorders>
                    <w:top w:val="nil"/>
                    <w:left w:val="single" w:sz="8" w:space="0" w:color="auto"/>
                    <w:bottom w:val="single" w:sz="4" w:space="0" w:color="auto"/>
                    <w:right w:val="single" w:sz="4" w:space="0" w:color="auto"/>
                  </w:tcBorders>
                  <w:noWrap/>
                  <w:vAlign w:val="center"/>
                  <w:hideMark/>
                </w:tcPr>
                <w:p w14:paraId="41A2F65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4.6</w:t>
                  </w:r>
                </w:p>
              </w:tc>
              <w:tc>
                <w:tcPr>
                  <w:tcW w:w="736" w:type="dxa"/>
                  <w:tcBorders>
                    <w:top w:val="nil"/>
                    <w:left w:val="nil"/>
                    <w:bottom w:val="single" w:sz="4" w:space="0" w:color="auto"/>
                    <w:right w:val="single" w:sz="4" w:space="0" w:color="auto"/>
                  </w:tcBorders>
                  <w:noWrap/>
                  <w:vAlign w:val="center"/>
                  <w:hideMark/>
                </w:tcPr>
                <w:p w14:paraId="23D0CD15"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1C586CE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0757B930"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4B6807EE"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CONCRETO ESTRIADO RAMPAS 2500 PSI</w:t>
                  </w:r>
                </w:p>
              </w:tc>
              <w:tc>
                <w:tcPr>
                  <w:tcW w:w="709" w:type="dxa"/>
                  <w:tcBorders>
                    <w:top w:val="nil"/>
                    <w:left w:val="nil"/>
                    <w:bottom w:val="single" w:sz="4" w:space="0" w:color="auto"/>
                    <w:right w:val="single" w:sz="4" w:space="0" w:color="auto"/>
                  </w:tcBorders>
                  <w:noWrap/>
                  <w:vAlign w:val="center"/>
                  <w:hideMark/>
                </w:tcPr>
                <w:p w14:paraId="710516B7"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6B4561D7"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120,00</w:t>
                  </w:r>
                </w:p>
              </w:tc>
            </w:tr>
            <w:tr w:rsidR="00DA28F0" w:rsidRPr="00A51F37" w14:paraId="2F0AB07D" w14:textId="77777777" w:rsidTr="00DA28F0">
              <w:trPr>
                <w:trHeight w:val="140"/>
              </w:trPr>
              <w:tc>
                <w:tcPr>
                  <w:tcW w:w="814" w:type="dxa"/>
                  <w:tcBorders>
                    <w:top w:val="nil"/>
                    <w:left w:val="single" w:sz="8" w:space="0" w:color="auto"/>
                    <w:bottom w:val="single" w:sz="4" w:space="0" w:color="auto"/>
                    <w:right w:val="single" w:sz="4" w:space="0" w:color="auto"/>
                  </w:tcBorders>
                  <w:noWrap/>
                  <w:vAlign w:val="center"/>
                  <w:hideMark/>
                </w:tcPr>
                <w:p w14:paraId="1ABC4520"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4.7</w:t>
                  </w:r>
                </w:p>
              </w:tc>
              <w:tc>
                <w:tcPr>
                  <w:tcW w:w="736" w:type="dxa"/>
                  <w:tcBorders>
                    <w:top w:val="nil"/>
                    <w:left w:val="nil"/>
                    <w:bottom w:val="single" w:sz="4" w:space="0" w:color="auto"/>
                    <w:right w:val="single" w:sz="4" w:space="0" w:color="auto"/>
                  </w:tcBorders>
                  <w:noWrap/>
                  <w:vAlign w:val="center"/>
                  <w:hideMark/>
                </w:tcPr>
                <w:p w14:paraId="43B48DA1"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00AA2B64"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1B4F3CE6"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49E0056B"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PLACA BASE CONCRETO 0.10 2500 PSI</w:t>
                  </w:r>
                </w:p>
              </w:tc>
              <w:tc>
                <w:tcPr>
                  <w:tcW w:w="709" w:type="dxa"/>
                  <w:tcBorders>
                    <w:top w:val="nil"/>
                    <w:left w:val="nil"/>
                    <w:bottom w:val="single" w:sz="4" w:space="0" w:color="auto"/>
                    <w:right w:val="single" w:sz="4" w:space="0" w:color="auto"/>
                  </w:tcBorders>
                  <w:noWrap/>
                  <w:vAlign w:val="center"/>
                  <w:hideMark/>
                </w:tcPr>
                <w:p w14:paraId="323CB240"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5D8F1146"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6.977,96</w:t>
                  </w:r>
                </w:p>
              </w:tc>
            </w:tr>
            <w:tr w:rsidR="00DA28F0" w:rsidRPr="00A51F37" w14:paraId="6D8A4E4E" w14:textId="77777777" w:rsidTr="00DA28F0">
              <w:trPr>
                <w:trHeight w:val="54"/>
              </w:trPr>
              <w:tc>
                <w:tcPr>
                  <w:tcW w:w="814" w:type="dxa"/>
                  <w:tcBorders>
                    <w:top w:val="nil"/>
                    <w:left w:val="single" w:sz="8" w:space="0" w:color="auto"/>
                    <w:bottom w:val="single" w:sz="4" w:space="0" w:color="auto"/>
                    <w:right w:val="single" w:sz="4" w:space="0" w:color="auto"/>
                  </w:tcBorders>
                  <w:noWrap/>
                  <w:vAlign w:val="center"/>
                  <w:hideMark/>
                </w:tcPr>
                <w:p w14:paraId="4821782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4.8</w:t>
                  </w:r>
                </w:p>
              </w:tc>
              <w:tc>
                <w:tcPr>
                  <w:tcW w:w="736" w:type="dxa"/>
                  <w:tcBorders>
                    <w:top w:val="nil"/>
                    <w:left w:val="nil"/>
                    <w:bottom w:val="single" w:sz="4" w:space="0" w:color="auto"/>
                    <w:right w:val="single" w:sz="4" w:space="0" w:color="auto"/>
                  </w:tcBorders>
                  <w:noWrap/>
                  <w:vAlign w:val="center"/>
                  <w:hideMark/>
                </w:tcPr>
                <w:p w14:paraId="470AB08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0024094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0184025F"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405B9E60" w14:textId="3EFDD465"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SARDINEL FUNFIFO IN-SITU h=0.40M E=0.20M, CONCRETO 3.000 PSI</w:t>
                  </w:r>
                </w:p>
              </w:tc>
              <w:tc>
                <w:tcPr>
                  <w:tcW w:w="709" w:type="dxa"/>
                  <w:tcBorders>
                    <w:top w:val="nil"/>
                    <w:left w:val="nil"/>
                    <w:bottom w:val="single" w:sz="4" w:space="0" w:color="auto"/>
                    <w:right w:val="single" w:sz="4" w:space="0" w:color="auto"/>
                  </w:tcBorders>
                  <w:vAlign w:val="center"/>
                  <w:hideMark/>
                </w:tcPr>
                <w:p w14:paraId="15D7A301"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nil"/>
                    <w:left w:val="nil"/>
                    <w:bottom w:val="single" w:sz="4" w:space="0" w:color="auto"/>
                    <w:right w:val="single" w:sz="4" w:space="0" w:color="auto"/>
                  </w:tcBorders>
                  <w:vAlign w:val="center"/>
                  <w:hideMark/>
                </w:tcPr>
                <w:p w14:paraId="0C951929"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3.125,48</w:t>
                  </w:r>
                </w:p>
              </w:tc>
            </w:tr>
            <w:tr w:rsidR="00DA28F0" w:rsidRPr="00A51F37" w14:paraId="7013D0F8" w14:textId="77777777" w:rsidTr="00DA28F0">
              <w:trPr>
                <w:trHeight w:val="124"/>
              </w:trPr>
              <w:tc>
                <w:tcPr>
                  <w:tcW w:w="814" w:type="dxa"/>
                  <w:tcBorders>
                    <w:top w:val="nil"/>
                    <w:left w:val="single" w:sz="8" w:space="0" w:color="auto"/>
                    <w:bottom w:val="single" w:sz="4" w:space="0" w:color="auto"/>
                    <w:right w:val="single" w:sz="4" w:space="0" w:color="auto"/>
                  </w:tcBorders>
                  <w:noWrap/>
                  <w:vAlign w:val="center"/>
                  <w:hideMark/>
                </w:tcPr>
                <w:p w14:paraId="6DEAF12E"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4.9</w:t>
                  </w:r>
                </w:p>
              </w:tc>
              <w:tc>
                <w:tcPr>
                  <w:tcW w:w="736" w:type="dxa"/>
                  <w:tcBorders>
                    <w:top w:val="nil"/>
                    <w:left w:val="nil"/>
                    <w:bottom w:val="single" w:sz="4" w:space="0" w:color="auto"/>
                    <w:right w:val="single" w:sz="4" w:space="0" w:color="auto"/>
                  </w:tcBorders>
                  <w:noWrap/>
                  <w:vAlign w:val="center"/>
                  <w:hideMark/>
                </w:tcPr>
                <w:p w14:paraId="693372CF"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75C86E33"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25389629"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4947" w:type="dxa"/>
                  <w:gridSpan w:val="3"/>
                  <w:tcBorders>
                    <w:top w:val="nil"/>
                    <w:left w:val="nil"/>
                    <w:bottom w:val="single" w:sz="4" w:space="0" w:color="auto"/>
                    <w:right w:val="single" w:sz="4" w:space="0" w:color="auto"/>
                  </w:tcBorders>
                  <w:vAlign w:val="center"/>
                  <w:hideMark/>
                </w:tcPr>
                <w:p w14:paraId="06E571A6" w14:textId="77777777" w:rsidR="00DA28F0" w:rsidRPr="00A51F37" w:rsidRDefault="00DA28F0" w:rsidP="00DA28F0">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REFUERZO MALLA ELECTROSOLDADA</w:t>
                  </w:r>
                </w:p>
              </w:tc>
              <w:tc>
                <w:tcPr>
                  <w:tcW w:w="709" w:type="dxa"/>
                  <w:tcBorders>
                    <w:top w:val="nil"/>
                    <w:left w:val="nil"/>
                    <w:bottom w:val="single" w:sz="4" w:space="0" w:color="auto"/>
                    <w:right w:val="single" w:sz="4" w:space="0" w:color="auto"/>
                  </w:tcBorders>
                  <w:vAlign w:val="center"/>
                  <w:hideMark/>
                </w:tcPr>
                <w:p w14:paraId="2B459D1C" w14:textId="77777777" w:rsidR="00DA28F0" w:rsidRPr="00A51F37" w:rsidRDefault="00DA28F0" w:rsidP="00DA28F0">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KG</w:t>
                  </w:r>
                </w:p>
              </w:tc>
              <w:tc>
                <w:tcPr>
                  <w:tcW w:w="993" w:type="dxa"/>
                  <w:tcBorders>
                    <w:top w:val="nil"/>
                    <w:left w:val="nil"/>
                    <w:bottom w:val="single" w:sz="4" w:space="0" w:color="auto"/>
                    <w:right w:val="single" w:sz="4" w:space="0" w:color="auto"/>
                  </w:tcBorders>
                  <w:vAlign w:val="center"/>
                  <w:hideMark/>
                </w:tcPr>
                <w:p w14:paraId="28A910AB" w14:textId="77777777" w:rsidR="00DA28F0" w:rsidRPr="00A51F37" w:rsidRDefault="00DA28F0" w:rsidP="00DA28F0">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20.874,48</w:t>
                  </w:r>
                </w:p>
              </w:tc>
            </w:tr>
          </w:tbl>
          <w:p w14:paraId="5C4A4873" w14:textId="77777777" w:rsidR="008F2DD7" w:rsidRPr="00A51F37" w:rsidRDefault="008F2DD7" w:rsidP="008F2DD7">
            <w:pPr>
              <w:spacing w:line="240" w:lineRule="auto"/>
              <w:contextualSpacing/>
              <w:rPr>
                <w:rFonts w:ascii="Calibri Light" w:hAnsi="Calibri Light" w:cs="Calibri Light"/>
                <w:bCs/>
                <w:iCs/>
                <w:color w:val="000000" w:themeColor="text1"/>
              </w:rPr>
            </w:pPr>
          </w:p>
          <w:p w14:paraId="0437A09C" w14:textId="732BD391"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lastRenderedPageBreak/>
              <w:t>ALCANCE.</w:t>
            </w:r>
          </w:p>
          <w:p w14:paraId="0854884C" w14:textId="3BEF729E" w:rsidR="00DA28F0" w:rsidRPr="00A51F37" w:rsidRDefault="008F2DD7" w:rsidP="00DA28F0">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El </w:t>
            </w:r>
            <w:r w:rsidR="00DA28F0" w:rsidRPr="00A51F37">
              <w:rPr>
                <w:rFonts w:ascii="Calibri Light" w:eastAsia="Batang" w:hAnsi="Calibri Light" w:cs="Calibri Light"/>
                <w:bCs/>
                <w:lang w:eastAsia="es-ES"/>
              </w:rPr>
              <w:t>presente proceso de licitación pública tiene por objeto la selección de un contratista para la ejecución integral del proyecto denominado “Mejoramiento de espacio público entre el sector La Glorieta y el sector Los Caimos en el municipio de El Colegio, Cundinamarca”, de conformidad con los estudios, diseños, especificaciones técnicas y demás documentos que hacen parte integral del proceso.</w:t>
            </w:r>
          </w:p>
          <w:p w14:paraId="2DFD781E"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6FF5ECB0"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El alcance del contrato comprende la ejecución de todas las actividades necesarias para la construcción, recuperación, adecuación y optimización del espacio público peatonal a lo largo del corredor definido, incluyendo ambos costados de la vía intervenida, con el fin de garantizar condiciones adecuadas de movilidad, accesibilidad, seguridad vial y calidad urbana.</w:t>
            </w:r>
          </w:p>
          <w:p w14:paraId="48861B51"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5BD2C42C"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En desarrollo de lo anterior, el contratista deberá ejecutar, entre otras, las siguientes actividades:</w:t>
            </w:r>
          </w:p>
          <w:p w14:paraId="3FBCAC58"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442C7613"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Actividades preliminares: localización, replanteo, señalización inicial, organización de frentes de obra y adecuación de las condiciones necesarias para el inicio de la intervención.</w:t>
            </w:r>
          </w:p>
          <w:p w14:paraId="78BA8307"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Demoliciones y adecuación del terreno: demolición de estructuras existentes, retiro de elementos deteriorados, excavaciones, cargue, transporte y disposición final de sobrantes, así como la preparación del terreno.</w:t>
            </w:r>
          </w:p>
          <w:p w14:paraId="2641925D"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Conformación de estructura de soporte: ejecución de capas granulares y demás elementos requeridos para garantizar la estabilidad y durabilidad de los andenes y superficies peatonales, conforme a normativa técnica aplicable.</w:t>
            </w:r>
          </w:p>
          <w:p w14:paraId="3C98C623"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Construcción de andenes y superficies peatonales: ejecución de pavimentos en concreto estampado, losetas y tabletas prefabricadas, placas base en concreto y demás componentes definidos en los diseños.</w:t>
            </w:r>
          </w:p>
          <w:p w14:paraId="4BF60A13"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Elementos de confinamiento y delimitación: instalación de sardineles, bordillos y elementos de contención que permitan delimitar el espacio público y separar el tránsito peatonal del vehicular.</w:t>
            </w:r>
          </w:p>
          <w:p w14:paraId="38ED612E"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Accesibilidad universal: construcción de rampas, transiciones de nivel y demás soluciones que garanticen la movilidad de personas con discapacidad o movilidad reducida, conforme a la normatividad vigente.</w:t>
            </w:r>
          </w:p>
          <w:p w14:paraId="05B5F93B"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Espacios de estancia: conformación de áreas de permanencia, plazoletas o zonas de transición peatonal que mejoren la funcionalidad y uso del espacio público.</w:t>
            </w:r>
          </w:p>
          <w:p w14:paraId="312705E8" w14:textId="77777777" w:rsidR="00DA28F0" w:rsidRPr="00A51F37" w:rsidRDefault="00DA28F0">
            <w:pPr>
              <w:pStyle w:val="Prrafodelista"/>
              <w:numPr>
                <w:ilvl w:val="0"/>
                <w:numId w:val="39"/>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Suministro e instalación de mobiliario urbano: implementación de elementos como bancas, postes ornamentales, kioscos, tótems informativos y demás componentes definidos en el proyecto.</w:t>
            </w:r>
          </w:p>
          <w:p w14:paraId="411A54F8"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2A3A9712"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De igual manera, el alcance incluye todas las actividades complementarias necesarias para la correcta ejecución del contrato, tales como:</w:t>
            </w:r>
          </w:p>
          <w:p w14:paraId="24C25360"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4E054871" w14:textId="77777777" w:rsidR="00DA28F0" w:rsidRPr="00A51F37" w:rsidRDefault="00DA28F0">
            <w:pPr>
              <w:pStyle w:val="Prrafodelista"/>
              <w:numPr>
                <w:ilvl w:val="0"/>
                <w:numId w:val="3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Implementación del Plan de Manejo de Tránsito y señalización temporal.</w:t>
            </w:r>
          </w:p>
          <w:p w14:paraId="3BB8E43A" w14:textId="77777777" w:rsidR="00DA28F0" w:rsidRPr="00A51F37" w:rsidRDefault="00DA28F0">
            <w:pPr>
              <w:pStyle w:val="Prrafodelista"/>
              <w:numPr>
                <w:ilvl w:val="0"/>
                <w:numId w:val="3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Ejecución de obras provisionales, incluyendo cerramientos, pasos peatonales temporales, manejo de accesos y protección de redes existentes.</w:t>
            </w:r>
          </w:p>
          <w:p w14:paraId="3F18625B" w14:textId="77777777" w:rsidR="00DA28F0" w:rsidRPr="00A51F37" w:rsidRDefault="00DA28F0">
            <w:pPr>
              <w:pStyle w:val="Prrafodelista"/>
              <w:numPr>
                <w:ilvl w:val="0"/>
                <w:numId w:val="3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Cumplimiento de las normas de seguridad y salud en el trabajo.</w:t>
            </w:r>
          </w:p>
          <w:p w14:paraId="25821C5F" w14:textId="77777777" w:rsidR="00DA28F0" w:rsidRPr="00A51F37" w:rsidRDefault="00DA28F0">
            <w:pPr>
              <w:pStyle w:val="Prrafodelista"/>
              <w:numPr>
                <w:ilvl w:val="0"/>
                <w:numId w:val="3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Implementación de medidas de manejo ambiental, control de residuos, material particulado y manejo de aguas lluvias.</w:t>
            </w:r>
          </w:p>
          <w:p w14:paraId="0B871DCA" w14:textId="77777777" w:rsidR="00DA28F0" w:rsidRPr="00A51F37" w:rsidRDefault="00DA28F0">
            <w:pPr>
              <w:pStyle w:val="Prrafodelista"/>
              <w:numPr>
                <w:ilvl w:val="0"/>
                <w:numId w:val="3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Realización de ensayos de laboratorio, control de calidad y entrega de informes técnicos.</w:t>
            </w:r>
          </w:p>
          <w:p w14:paraId="598E877A" w14:textId="77777777" w:rsidR="00DA28F0" w:rsidRPr="00A51F37" w:rsidRDefault="00DA28F0">
            <w:pPr>
              <w:pStyle w:val="Prrafodelista"/>
              <w:numPr>
                <w:ilvl w:val="0"/>
                <w:numId w:val="3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lastRenderedPageBreak/>
              <w:t>Elaboración de planos récord, registros fotográficos y demás soportes requeridos para la liquidación del contrato.</w:t>
            </w:r>
          </w:p>
          <w:p w14:paraId="4BF03CE5"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5A5CF468"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El contratista será responsable de ejecutar las obras conforme a las especificaciones técnicas, cantidades de obra y diseños aprobados, garantizando la calidad, estabilidad, funcionalidad y durabilidad de la infraestructura construida, así como la adecuada coordinación con la interventoría o supervisión designada por la Entidad.</w:t>
            </w:r>
          </w:p>
          <w:p w14:paraId="3B19241B" w14:textId="77777777" w:rsidR="00DA28F0" w:rsidRPr="00A51F37" w:rsidRDefault="00DA28F0" w:rsidP="00DA28F0">
            <w:pPr>
              <w:spacing w:before="240" w:after="0" w:line="240" w:lineRule="auto"/>
              <w:contextualSpacing/>
              <w:jc w:val="both"/>
              <w:rPr>
                <w:rFonts w:ascii="Calibri Light" w:eastAsia="Batang" w:hAnsi="Calibri Light" w:cs="Calibri Light"/>
                <w:bCs/>
                <w:lang w:eastAsia="es-ES"/>
              </w:rPr>
            </w:pPr>
          </w:p>
          <w:p w14:paraId="59843748" w14:textId="77952DC3" w:rsidR="008F2DD7" w:rsidRPr="00A51F37" w:rsidRDefault="00DA28F0" w:rsidP="00DA28F0">
            <w:pPr>
              <w:spacing w:line="240" w:lineRule="auto"/>
              <w:rPr>
                <w:rFonts w:ascii="Calibri Light" w:hAnsi="Calibri Light" w:cs="Calibri Light"/>
                <w:bCs/>
                <w:color w:val="000000" w:themeColor="text1"/>
                <w:lang w:val="es-ES"/>
              </w:rPr>
            </w:pPr>
            <w:r w:rsidRPr="00A51F37">
              <w:rPr>
                <w:rFonts w:ascii="Calibri Light" w:eastAsia="Batang" w:hAnsi="Calibri Light" w:cs="Calibri Light"/>
                <w:bCs/>
                <w:lang w:eastAsia="es-ES"/>
              </w:rPr>
              <w:t>En términos generales, el alcance del presente proceso comprende la intervención integral del espacio público peatonal del corredor objeto del proyecto, sin incluir la construcción de infraestructura vertical independiente, salvo los elementos de mobiliario urbano contemplados en los diseños.</w:t>
            </w:r>
          </w:p>
          <w:p w14:paraId="43E62901" w14:textId="51919815"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lang w:eastAsia="es-ES"/>
              </w:rPr>
            </w:pPr>
            <w:r w:rsidRPr="00A51F37">
              <w:rPr>
                <w:rFonts w:ascii="Calibri Light" w:eastAsia="Batang" w:hAnsi="Calibri Light" w:cs="Calibri Light"/>
                <w:b/>
                <w:lang w:eastAsia="es-ES"/>
              </w:rPr>
              <w:t xml:space="preserve">PLAZO DE EJECUCION </w:t>
            </w:r>
          </w:p>
          <w:p w14:paraId="1FAC61FE" w14:textId="0D25DE9B"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El plazo de ejecución </w:t>
            </w:r>
            <w:r w:rsidR="00DA28F0" w:rsidRPr="00A51F37">
              <w:rPr>
                <w:rFonts w:ascii="Calibri Light" w:eastAsia="Batang" w:hAnsi="Calibri Light" w:cs="Calibri Light"/>
                <w:bCs/>
                <w:lang w:eastAsia="es-ES"/>
              </w:rPr>
              <w:t xml:space="preserve">inicial </w:t>
            </w:r>
            <w:r w:rsidRPr="00A51F37">
              <w:rPr>
                <w:rFonts w:ascii="Calibri Light" w:eastAsia="Batang" w:hAnsi="Calibri Light" w:cs="Calibri Light"/>
                <w:bCs/>
                <w:lang w:eastAsia="es-ES"/>
              </w:rPr>
              <w:t xml:space="preserve">del contrato será DE </w:t>
            </w:r>
            <w:r w:rsidR="00DA28F0" w:rsidRPr="00A51F37">
              <w:rPr>
                <w:rFonts w:ascii="Calibri Light" w:eastAsia="Batang" w:hAnsi="Calibri Light" w:cs="Calibri Light"/>
                <w:bCs/>
                <w:lang w:eastAsia="es-ES"/>
              </w:rPr>
              <w:t>SEIS</w:t>
            </w:r>
            <w:r w:rsidRPr="00A51F37">
              <w:rPr>
                <w:rFonts w:ascii="Calibri Light" w:eastAsia="Batang" w:hAnsi="Calibri Light" w:cs="Calibri Light"/>
                <w:bCs/>
                <w:lang w:eastAsia="es-ES"/>
              </w:rPr>
              <w:t xml:space="preserve"> (</w:t>
            </w:r>
            <w:r w:rsidR="00DA28F0" w:rsidRPr="00A51F37">
              <w:rPr>
                <w:rFonts w:ascii="Calibri Light" w:eastAsia="Batang" w:hAnsi="Calibri Light" w:cs="Calibri Light"/>
                <w:bCs/>
                <w:lang w:eastAsia="es-ES"/>
              </w:rPr>
              <w:t>6</w:t>
            </w:r>
            <w:r w:rsidRPr="00A51F37">
              <w:rPr>
                <w:rFonts w:ascii="Calibri Light" w:eastAsia="Batang" w:hAnsi="Calibri Light" w:cs="Calibri Light"/>
                <w:bCs/>
                <w:lang w:eastAsia="es-ES"/>
              </w:rPr>
              <w:t>) MESES, El término contará a partir de la suscripción del acta de inicio.</w:t>
            </w:r>
          </w:p>
          <w:p w14:paraId="33382371" w14:textId="4090AC44"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 LUGAR DE EJECUCIÓN.</w:t>
            </w:r>
          </w:p>
          <w:p w14:paraId="2C204D3C" w14:textId="06D0121E"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La ejecución del presente contrato se efectuará en el municipio de El Colegio Zona Rural</w:t>
            </w:r>
            <w:r w:rsidR="00DA28F0" w:rsidRPr="00A51F37">
              <w:rPr>
                <w:rFonts w:ascii="Calibri Light" w:eastAsia="Batang" w:hAnsi="Calibri Light" w:cs="Calibri Light"/>
                <w:bCs/>
                <w:lang w:eastAsia="es-ES"/>
              </w:rPr>
              <w:t xml:space="preserve"> y Urbana.</w:t>
            </w:r>
            <w:r w:rsidRPr="00A51F37">
              <w:rPr>
                <w:rFonts w:ascii="Calibri Light" w:eastAsia="Batang" w:hAnsi="Calibri Light" w:cs="Calibri Light"/>
                <w:bCs/>
                <w:lang w:eastAsia="es-ES"/>
              </w:rPr>
              <w:t xml:space="preserve">. </w:t>
            </w:r>
          </w:p>
          <w:p w14:paraId="6E3FAF4A" w14:textId="6093EA15"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lang w:eastAsia="es-ES"/>
              </w:rPr>
            </w:pPr>
            <w:r w:rsidRPr="00A51F37">
              <w:rPr>
                <w:rFonts w:ascii="Calibri Light" w:eastAsia="Batang" w:hAnsi="Calibri Light" w:cs="Calibri Light"/>
                <w:b/>
                <w:lang w:eastAsia="es-ES"/>
              </w:rPr>
              <w:t xml:space="preserve"> FORMA DE PAGO </w:t>
            </w:r>
          </w:p>
          <w:p w14:paraId="75C62371" w14:textId="3F7C2D20"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La Entidad cancelará al Contratista el valor del contrato en pagos parciales mensuales por avance de obra, de acuerdo con las cantidades ejecutadas y aprobadas por la supervisión hasta el 95% del valor del contrato. El 5% restante del valor del contrato se pagará contra liquidación del contrato. </w:t>
            </w:r>
          </w:p>
          <w:p w14:paraId="4D4AAB59"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p>
          <w:p w14:paraId="449C5491"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El pago al Contratista se efectuará dentro de los CINCO (05)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3C651358"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p>
          <w:p w14:paraId="0CA3FA8D"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El supervisor designado solo aprobará el pago de aquellas actividades que sean comprobables y efectivamente soportadas y que, en consecuencia, hayan sido debidamente ejecutadas por el Contratista. </w:t>
            </w:r>
          </w:p>
          <w:p w14:paraId="09CFB610"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p>
          <w:p w14:paraId="00883831"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Parágrafo 1.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04E06202"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p>
          <w:p w14:paraId="196639A2" w14:textId="48C777C3"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Parágrafo 2. Si el contratista está obligado a facturar electrónicamente, se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01BDC4C3" w14:textId="00A4C012" w:rsidR="008F2DD7" w:rsidRPr="00A51F37" w:rsidRDefault="008F2DD7" w:rsidP="008F2DD7">
            <w:pPr>
              <w:pStyle w:val="Prrafodelista"/>
              <w:numPr>
                <w:ilvl w:val="1"/>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 OBLIGACIONES ENTRE LAS PARTES.  </w:t>
            </w:r>
          </w:p>
          <w:p w14:paraId="082ABA25" w14:textId="77777777" w:rsidR="008F2DD7" w:rsidRPr="00A51F37" w:rsidRDefault="008F2DD7" w:rsidP="008F2DD7">
            <w:pPr>
              <w:pStyle w:val="Prrafodelista"/>
              <w:spacing w:before="240" w:after="0" w:line="240" w:lineRule="auto"/>
              <w:ind w:left="360"/>
              <w:jc w:val="both"/>
              <w:rPr>
                <w:rFonts w:ascii="Calibri Light" w:eastAsia="Batang" w:hAnsi="Calibri Light" w:cs="Calibri Light"/>
                <w:b/>
                <w:bCs/>
                <w:lang w:eastAsia="es-ES"/>
              </w:rPr>
            </w:pPr>
          </w:p>
          <w:p w14:paraId="648A868F" w14:textId="78E1E115" w:rsidR="008F2DD7" w:rsidRPr="00A51F37" w:rsidRDefault="008F2DD7" w:rsidP="008F2DD7">
            <w:pPr>
              <w:pStyle w:val="Prrafodelista"/>
              <w:numPr>
                <w:ilvl w:val="2"/>
                <w:numId w:val="7"/>
              </w:numPr>
              <w:tabs>
                <w:tab w:val="left" w:pos="4845"/>
              </w:tabs>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 OBLIGACIONES ESPECÍFICAS DEL MUNICIPIO. </w:t>
            </w:r>
          </w:p>
          <w:p w14:paraId="57D568BB" w14:textId="77777777" w:rsidR="008F2DD7" w:rsidRPr="00A51F37" w:rsidRDefault="008F2DD7" w:rsidP="008F2DD7">
            <w:pPr>
              <w:pStyle w:val="Prrafodelista"/>
              <w:tabs>
                <w:tab w:val="left" w:pos="4845"/>
              </w:tabs>
              <w:spacing w:before="240" w:after="0" w:line="240" w:lineRule="auto"/>
              <w:jc w:val="both"/>
              <w:rPr>
                <w:rFonts w:ascii="Calibri Light" w:eastAsia="Batang" w:hAnsi="Calibri Light" w:cs="Calibri Light"/>
                <w:b/>
                <w:bCs/>
                <w:lang w:eastAsia="es-ES"/>
              </w:rPr>
            </w:pPr>
          </w:p>
          <w:p w14:paraId="73F51F94" w14:textId="3D930895" w:rsidR="008F2DD7" w:rsidRPr="00A51F37" w:rsidRDefault="008F2DD7" w:rsidP="008F2DD7">
            <w:pPr>
              <w:pStyle w:val="Prrafodelista"/>
              <w:numPr>
                <w:ilvl w:val="0"/>
                <w:numId w:val="10"/>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Pagar al CONTRATISTA el valor del presente contrato en las condiciones pactadas. </w:t>
            </w:r>
          </w:p>
          <w:p w14:paraId="1DC96E59" w14:textId="5A548932" w:rsidR="008F2DD7" w:rsidRPr="00A51F37" w:rsidRDefault="008F2DD7" w:rsidP="008F2DD7">
            <w:pPr>
              <w:pStyle w:val="Prrafodelista"/>
              <w:numPr>
                <w:ilvl w:val="0"/>
                <w:numId w:val="10"/>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Ejercer la supervisión para verificar el cumplimiento del objeto contractual y las obligaciones a que se compromete el(a) CONTRATISTA. </w:t>
            </w:r>
          </w:p>
          <w:p w14:paraId="539B104B" w14:textId="09D8456E" w:rsidR="008F2DD7" w:rsidRPr="00A51F37" w:rsidRDefault="008F2DD7" w:rsidP="008F2DD7">
            <w:pPr>
              <w:pStyle w:val="Prrafodelista"/>
              <w:numPr>
                <w:ilvl w:val="0"/>
                <w:numId w:val="10"/>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Suministrar el(a) CONTRATISTA, la información y documentos que requiera para desarrollar el objeto contractual. </w:t>
            </w:r>
          </w:p>
          <w:p w14:paraId="196E750F" w14:textId="7F15C3F7" w:rsidR="008F2DD7" w:rsidRPr="00A51F37" w:rsidRDefault="008F2DD7" w:rsidP="008F2DD7">
            <w:pPr>
              <w:pStyle w:val="Prrafodelista"/>
              <w:numPr>
                <w:ilvl w:val="0"/>
                <w:numId w:val="10"/>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Las demás que se deriven de la naturaleza del presente contrato y que surjan del desarrollo de este.</w:t>
            </w:r>
          </w:p>
          <w:p w14:paraId="278DDBEE" w14:textId="77777777" w:rsidR="008F2DD7" w:rsidRPr="00A51F37" w:rsidRDefault="008F2DD7" w:rsidP="008F2DD7">
            <w:pPr>
              <w:pStyle w:val="Prrafodelista"/>
              <w:spacing w:before="240" w:after="0" w:line="240" w:lineRule="auto"/>
              <w:jc w:val="both"/>
              <w:rPr>
                <w:rFonts w:ascii="Calibri Light" w:eastAsia="Batang" w:hAnsi="Calibri Light" w:cs="Calibri Light"/>
                <w:bCs/>
                <w:lang w:eastAsia="es-ES"/>
              </w:rPr>
            </w:pPr>
          </w:p>
          <w:p w14:paraId="0CE69007" w14:textId="743B87AA" w:rsidR="008F2DD7" w:rsidRPr="00A51F37" w:rsidRDefault="008F2DD7" w:rsidP="008F2DD7">
            <w:pPr>
              <w:pStyle w:val="Prrafodelista"/>
              <w:numPr>
                <w:ilvl w:val="2"/>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 OBLIGACIONES GENERALES DEL CONTRATISTA.</w:t>
            </w:r>
          </w:p>
          <w:p w14:paraId="6B74CA6C" w14:textId="77777777" w:rsidR="008F2DD7" w:rsidRPr="00A51F37" w:rsidRDefault="008F2DD7" w:rsidP="008F2DD7">
            <w:pPr>
              <w:pStyle w:val="Prrafodelista"/>
              <w:tabs>
                <w:tab w:val="left" w:pos="4845"/>
              </w:tabs>
              <w:spacing w:before="240" w:after="0" w:line="240" w:lineRule="auto"/>
              <w:jc w:val="both"/>
              <w:rPr>
                <w:rFonts w:ascii="Calibri Light" w:eastAsia="Batang" w:hAnsi="Calibri Light" w:cs="Calibri Light"/>
                <w:b/>
                <w:bCs/>
                <w:lang w:eastAsia="es-ES"/>
              </w:rPr>
            </w:pPr>
          </w:p>
          <w:p w14:paraId="7A8692C8"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Cumplir con las condiciones establecidas en los Documentos del Proceso de Contratación. </w:t>
            </w:r>
          </w:p>
          <w:p w14:paraId="17BA051C"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Desarrollar el objeto del Contrato en las condiciones de calidad, oportunidad, y obligaciones definidas en los Documentos del Proceso de Contratación. </w:t>
            </w:r>
          </w:p>
          <w:p w14:paraId="5662BFCA"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Garantizar la calidad de los bienes y servicios prestados, de acuerdo con el Anexo Técnico, el Pliego de Condiciones y demás Documentos del Proceso.</w:t>
            </w:r>
          </w:p>
          <w:p w14:paraId="25648033"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Dar a conocer a la Entidad cualquier reclamación que indirecta o directamente pueda tener algún efecto sobre el objeto del Contrato o sobre sus obligaciones.</w:t>
            </w:r>
          </w:p>
          <w:p w14:paraId="1B96F9E0"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Abstenerse de adelantar intervención alguna a los recursos sin contar con los permisos emitidos por la entidad competente (cuando aplique intervenciones). </w:t>
            </w:r>
          </w:p>
          <w:p w14:paraId="09FCB595"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Acreditar el cumplimiento del factor de calidad ofrecido durante la fase de selección en los plazos acordados con la Entidad. </w:t>
            </w:r>
          </w:p>
          <w:p w14:paraId="3ECED93D"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Identificar las oportunidades para promover el empleo local durante la ejecución del contrato. </w:t>
            </w:r>
          </w:p>
          <w:p w14:paraId="2070D746"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Implementar las medidas identificadas para promover el empleo local en el sitio de la obra. </w:t>
            </w:r>
          </w:p>
          <w:p w14:paraId="23FF514D"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Dar cabal cumplimiento al pacto de transparencia y declaraciones de la carta de presentación de la oferta. </w:t>
            </w:r>
          </w:p>
          <w:p w14:paraId="14DECBA5"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Informar a la Entidad Estatal cuando ocurra una situación que implique una modificación del estado de los riesgos existentes al momento de proponer o celebrar el contrato.</w:t>
            </w:r>
          </w:p>
          <w:p w14:paraId="42373628"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Comunicarle a la Entidad cualquier circunstancia política, jurídica, social, económica, técnica, ambiental o de cualquier tipo, que pueda afectar la ejecución del Contrato. </w:t>
            </w:r>
          </w:p>
          <w:p w14:paraId="5B2585BB"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98831AC"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8E66C0E"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Cumplir con sus obligaciones laborales respecto del personal a su cargo, y con las obligaciones tributarias y ambientales que le correspondan de acuerdo con su labor.</w:t>
            </w:r>
          </w:p>
          <w:p w14:paraId="0ACBFD07"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EB6A1E6"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El contratista presentará el plan de calidad específico para el proyecto, elaborado conforme a las normas NTC ISO 9001:2015 y NTC ISO 10005:2018 en los CINCO días hábiles siguientes a la suscripción del contrato. </w:t>
            </w:r>
          </w:p>
          <w:p w14:paraId="4F6DE2C6" w14:textId="77777777" w:rsidR="008F2DD7" w:rsidRPr="00A51F37" w:rsidRDefault="008F2DD7" w:rsidP="008F2DD7">
            <w:pPr>
              <w:pStyle w:val="Prrafodelista"/>
              <w:numPr>
                <w:ilvl w:val="0"/>
                <w:numId w:val="8"/>
              </w:numPr>
              <w:spacing w:before="240" w:after="0" w:line="240" w:lineRule="auto"/>
              <w:jc w:val="both"/>
              <w:rPr>
                <w:rFonts w:ascii="Calibri Light" w:eastAsia="Batang" w:hAnsi="Calibri Light" w:cs="Calibri Light"/>
                <w:bCs/>
                <w:lang w:eastAsia="es-ES"/>
              </w:rPr>
            </w:pPr>
            <w:r w:rsidRPr="00A51F37">
              <w:rPr>
                <w:rFonts w:ascii="Calibri Light" w:eastAsia="Batang" w:hAnsi="Calibri Light" w:cs="Calibri Light"/>
                <w:bCs/>
                <w:lang w:eastAsia="es-ES"/>
              </w:rPr>
              <w:lastRenderedPageBreak/>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97AD6F" w14:textId="77777777" w:rsidR="008F2DD7" w:rsidRPr="00A51F37" w:rsidRDefault="008F2DD7" w:rsidP="008F2DD7">
            <w:pPr>
              <w:pStyle w:val="Prrafodelista"/>
              <w:spacing w:before="240" w:after="0" w:line="240" w:lineRule="auto"/>
              <w:jc w:val="both"/>
              <w:rPr>
                <w:rFonts w:ascii="Calibri Light" w:eastAsia="Batang" w:hAnsi="Calibri Light" w:cs="Calibri Light"/>
                <w:b/>
                <w:bCs/>
                <w:lang w:eastAsia="es-ES"/>
              </w:rPr>
            </w:pPr>
          </w:p>
          <w:p w14:paraId="70F5BF0F" w14:textId="45A1A730" w:rsidR="008F2DD7" w:rsidRPr="00A51F37" w:rsidRDefault="008F2DD7" w:rsidP="008F2DD7">
            <w:pPr>
              <w:pStyle w:val="Prrafodelista"/>
              <w:numPr>
                <w:ilvl w:val="2"/>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 OBLIGACIONES ESPECÍFICAS DEL CONTRATISTA. </w:t>
            </w:r>
          </w:p>
          <w:p w14:paraId="76D3593C" w14:textId="77777777" w:rsidR="008F2DD7" w:rsidRPr="00A51F37" w:rsidRDefault="008F2DD7" w:rsidP="008F2DD7">
            <w:pPr>
              <w:spacing w:before="240" w:after="0" w:line="240" w:lineRule="auto"/>
              <w:contextualSpacing/>
              <w:jc w:val="both"/>
              <w:rPr>
                <w:rFonts w:ascii="Calibri Light" w:eastAsia="Batang" w:hAnsi="Calibri Light" w:cs="Calibri Light"/>
                <w:b/>
                <w:bCs/>
                <w:lang w:eastAsia="es-ES"/>
              </w:rPr>
            </w:pPr>
          </w:p>
          <w:p w14:paraId="388972E3"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Garantizar la oportuna y suficiente disposición de recursos administrativos, financieros, físicos y logísticos para la ejecución idónea y oportuna del contrato de obra. </w:t>
            </w:r>
          </w:p>
          <w:p w14:paraId="0C093474"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Entregar oportunamente la información requerida por el Municipio o supervisor cuando estos lo soliciten. </w:t>
            </w:r>
          </w:p>
          <w:p w14:paraId="582DEC47"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Contar con personal ofertado y requerido para la ejecución de las obras, los cuales deberán contar con disponibilidad en el lugar en donde se ejecuten las obras. </w:t>
            </w:r>
          </w:p>
          <w:p w14:paraId="74CE4B16"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Garantizar que todos los materiales utilizados en la ejecución de las obras, equipos y demás elementos suministrados sean de la mejor calidad. </w:t>
            </w:r>
          </w:p>
          <w:p w14:paraId="29238F64"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Informar al Municipio los inconvenientes que se presenten en el desarrollo de sus actividades. </w:t>
            </w:r>
          </w:p>
          <w:p w14:paraId="5440C7AB"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Colaborar con el Municipio en lo que sea necesario para que el objeto del contrato se cumpla y que el trabajo entregado sea de la mejor calidad, conforme a los estándares técnicos oficialmente aceptados. </w:t>
            </w:r>
          </w:p>
          <w:p w14:paraId="5438CAE1"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Acatar las instrucciones que durante el desarrollo del contrato se le impartan por parte del Municipio a través de la supervisión. </w:t>
            </w:r>
          </w:p>
          <w:p w14:paraId="21CBF8D3"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Mantener reserva sobre la información que legalmente amerite ese trato, que le sea suministrada para el desarrollo o con objeto del contrato de acuerdo con la ley 1581 de 2012 - protección de datos personales. </w:t>
            </w:r>
          </w:p>
          <w:p w14:paraId="29157D63"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Radicar las facturas de cobro, o documento equivalente, por trabajos o actividades ejecutadas, dentro de los plazos convenidos, al Municipio, para que emita concepto favorable. Estas facturas deberán estar acreditadas con la resolución vigente. </w:t>
            </w:r>
          </w:p>
          <w:p w14:paraId="3878046D"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Mantener vigentes todas las garantías que amparan el contrato, en los términos del mismo. </w:t>
            </w:r>
          </w:p>
          <w:p w14:paraId="6F4E8BAF" w14:textId="77777777" w:rsidR="008F2DD7" w:rsidRPr="00A51F37" w:rsidRDefault="008F2DD7" w:rsidP="008F2DD7">
            <w:pPr>
              <w:pStyle w:val="Prrafodelista"/>
              <w:numPr>
                <w:ilvl w:val="0"/>
                <w:numId w:val="9"/>
              </w:numPr>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Cumplir con sus obligaciones frente al Sistema de Seguridad Social Integral y Parafiscales (Caja de Compensación Familiar, Sena e ICBF), de acuerdo con el artículo 50 de la Ley 789 de 2002 y el artículo 1 de la Ley 828 de 2003. </w:t>
            </w:r>
          </w:p>
          <w:p w14:paraId="33519A5B"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Responder ante las autoridades por los actos u omisiones en el ejercicio de las actividades que desarrolle en virtud del contrato, cuando con ellos cause perjuicio a terceros. </w:t>
            </w:r>
          </w:p>
          <w:p w14:paraId="5C9B708B"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Cumplir cabalmente con las obligaciones en materia de equipo, por lo que estará a cargo del CONTRATISTA la adquisición, transporte, montaje, utilización, reparación, conservación y mantenimiento de todos los equipos, herramientas, repuestos y demás elementos necesarios para la ejecución del objeto contractual. </w:t>
            </w:r>
          </w:p>
          <w:p w14:paraId="52397C61"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Obligación de poner en práctica procedimientos adecuados de construcción, seguridad del recurso humano y protección contra cualquier daño o deterioro que pueda afectar la calidad, estabilidad y acabados. Así mismo, deberá tener debidas precauciones a fin de conservar en perfecto estado los inmuebles aledaños, las estructuras e instalaciones y redes de servicio superficiales o subterráneas existentes dentro del área de trabajo o adyacentes a ella, siendo de su exclusiva responsabilidad cualquier daño que pudiere ocasionar a tales inmuebles, estructuras, instalaciones o redes. De igual forma, entregar las actividades relacionadas con el proyecto en perfecto estado de limpieza.</w:t>
            </w:r>
          </w:p>
          <w:p w14:paraId="0265870F"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Responder por todo daño que se cause a bienes, al personal que se utilice, como a terceros en la ejecución del contrato.</w:t>
            </w:r>
          </w:p>
          <w:p w14:paraId="0BFAFA8F"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Mantener y entregar al municipio, un registro fotográfico en medio físico y digital de los elementos a suministrar antes, durante la ejecución y el recibo final del proyecto.</w:t>
            </w:r>
          </w:p>
          <w:p w14:paraId="366AE498"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Presentar al supervisor del contrato, un informe periódico de ejecución, con los presupuestos, programación de las actividades y los avances de las mismas, de acuerdo con lo establecido en el contrato. Al finalizar su </w:t>
            </w:r>
            <w:r w:rsidRPr="00A51F37">
              <w:rPr>
                <w:rFonts w:ascii="Calibri Light" w:hAnsi="Calibri Light" w:cs="Calibri Light"/>
                <w:color w:val="000000" w:themeColor="text1"/>
              </w:rPr>
              <w:lastRenderedPageBreak/>
              <w:t>ejecución igualmente, deberá presentar un informe que consolide todo lo relacionado con la gestión realizada durante la vigencia del contrato.</w:t>
            </w:r>
          </w:p>
          <w:p w14:paraId="3DD05EDF"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Avisar oportunamente al Municipio de las situaciones previsibles que puedan afectar el equilibrio económico del contrato.</w:t>
            </w:r>
          </w:p>
          <w:p w14:paraId="7DD45C63"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Permitir al Supervisor el acceso a los sitios de trabajo, a la contabilidad y demás documentación y en términos generales suministrar toda la información y colaboración requerida para el normal desarrollo de la gestión.</w:t>
            </w:r>
          </w:p>
          <w:p w14:paraId="56E937D3"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Dotar al personal asignado a la obra de elementos de seguridad industrial y adoptar los reglamentos a que haya lugar para prevención de accidentes.</w:t>
            </w:r>
          </w:p>
          <w:p w14:paraId="4C0F8F37" w14:textId="77777777" w:rsidR="008F2DD7" w:rsidRPr="00A51F37" w:rsidRDefault="008F2DD7" w:rsidP="008F2DD7">
            <w:pPr>
              <w:pStyle w:val="Prrafodelista"/>
              <w:numPr>
                <w:ilvl w:val="0"/>
                <w:numId w:val="9"/>
              </w:numPr>
              <w:autoSpaceDE w:val="0"/>
              <w:autoSpaceDN w:val="0"/>
              <w:adjustRightInd w:val="0"/>
              <w:spacing w:after="0"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Cumplir con las demás obligaciones relacionadas con el desarrollo del objeto contractual o que la Ley estipule</w:t>
            </w:r>
          </w:p>
          <w:p w14:paraId="038D6AD5" w14:textId="2212B29D" w:rsidR="008F2DD7" w:rsidRPr="00A51F37" w:rsidRDefault="008F2DD7" w:rsidP="006B5B7E">
            <w:pPr>
              <w:spacing w:before="240" w:line="240" w:lineRule="auto"/>
              <w:contextualSpacing/>
              <w:jc w:val="both"/>
              <w:rPr>
                <w:rFonts w:ascii="Calibri Light" w:hAnsi="Calibri Light" w:cs="Calibri Light"/>
              </w:rPr>
            </w:pPr>
            <w:r w:rsidRPr="00A51F37">
              <w:rPr>
                <w:rFonts w:ascii="Calibri Light" w:hAnsi="Calibri Light" w:cs="Calibri Light"/>
              </w:rPr>
              <w:t>Adicional a ello el contratista se deberá reunir con el Supervisor para que conjuntamente desarrollen el balance general del proyecto y el Supervisor revise los documentos tales como (programación de obra, afiliación de personal, plan de trabajo, emitiendo concepto favorable y visto bueno para que sean entregados a la Entidad o profesional delegado para la Supervisión. La Entidad contratante delegará durante el tiempo de ejecución del contrato, un Supervisor para que verifique que el proyecto se desarrolle conforme al contrato y un Supervisor el cual realizara el control administrativo, financiero, contable y técnico de la obra y será el encargado de informar al Municipio sobre los avances y ejecución de la misma.</w:t>
            </w:r>
          </w:p>
          <w:p w14:paraId="634826C6" w14:textId="77777777" w:rsidR="008F2DD7" w:rsidRPr="00A51F37" w:rsidRDefault="008F2DD7" w:rsidP="008F2DD7">
            <w:pPr>
              <w:spacing w:before="240" w:line="240" w:lineRule="auto"/>
              <w:ind w:right="-516"/>
              <w:contextualSpacing/>
              <w:jc w:val="both"/>
              <w:rPr>
                <w:rFonts w:ascii="Calibri Light" w:hAnsi="Calibri Light" w:cs="Calibri Light"/>
              </w:rPr>
            </w:pPr>
          </w:p>
          <w:p w14:paraId="62045903" w14:textId="77777777" w:rsidR="008F2DD7" w:rsidRPr="00A51F37" w:rsidRDefault="008F2DD7" w:rsidP="006B5B7E">
            <w:pPr>
              <w:spacing w:before="240" w:line="240" w:lineRule="auto"/>
              <w:ind w:right="37"/>
              <w:contextualSpacing/>
              <w:jc w:val="both"/>
              <w:rPr>
                <w:rFonts w:ascii="Calibri Light" w:hAnsi="Calibri Light" w:cs="Calibri Light"/>
              </w:rPr>
            </w:pPr>
            <w:r w:rsidRPr="00A51F37">
              <w:rPr>
                <w:rFonts w:ascii="Calibri Light" w:hAnsi="Calibri Light" w:cs="Calibri Light"/>
              </w:rPr>
              <w:t xml:space="preserve">Los cambios que se consideren necesarios en los materiales, en los acabados especificados o que proponga el contratista, o cuando haya dudas, por existir contradicciones reales o aparentes entre las especificaciones, deberán ser consultados por escrito con el profesional encargado, (Supervisor), del seguimiento de las obras y no podrá proceder a su ejecución sin la aceptación escrita de esta instancia. En caso contrario cualquier trabajo ejecutado será por cuenta y riesgo del contratista. Durante la ejecución de la obra el Supervisor, tienen la facultad de: revisar e inspeccionar todo el proceso constructivo o estado de las obras, ordenar la remoción de cualquier material que no reúna las condiciones requeridas para la estabilidad o presentación estética de los acabados. Se deberá tener especial cuidado con el retiro de los escombros del proyecto hasta un botadero autorizado. </w:t>
            </w:r>
          </w:p>
          <w:p w14:paraId="5BD7B52F" w14:textId="77777777" w:rsidR="008F2DD7" w:rsidRPr="00A51F37" w:rsidRDefault="008F2DD7" w:rsidP="008F2DD7">
            <w:pPr>
              <w:spacing w:before="240" w:line="240" w:lineRule="auto"/>
              <w:ind w:right="-516"/>
              <w:contextualSpacing/>
              <w:jc w:val="both"/>
              <w:rPr>
                <w:rFonts w:ascii="Calibri Light" w:hAnsi="Calibri Light" w:cs="Calibri Light"/>
              </w:rPr>
            </w:pPr>
          </w:p>
          <w:p w14:paraId="7D4EB7E5" w14:textId="77777777" w:rsidR="008F2DD7" w:rsidRPr="00A51F37" w:rsidRDefault="008F2DD7" w:rsidP="006B5B7E">
            <w:pPr>
              <w:spacing w:before="240" w:line="240" w:lineRule="auto"/>
              <w:contextualSpacing/>
              <w:jc w:val="both"/>
              <w:rPr>
                <w:rFonts w:ascii="Calibri Light" w:hAnsi="Calibri Light" w:cs="Calibri Light"/>
              </w:rPr>
            </w:pPr>
            <w:r w:rsidRPr="00A51F37">
              <w:rPr>
                <w:rFonts w:ascii="Calibri Light" w:hAnsi="Calibri Light" w:cs="Calibri Light"/>
              </w:rPr>
              <w:t xml:space="preserve">Para efectos de pago cada uno de los ítems aquí referenciados se pagarán de acuerdo con las unidades de medida establecidas en el cuadro de presupuesto, que forma parte integral del contrato y se realizará en pagos parciales o totales según avance de obra y recibidas a satisfacción por el Municipio de El Colegio, a través del Municipio, Supervisor. </w:t>
            </w:r>
          </w:p>
          <w:p w14:paraId="4FF1B4A4" w14:textId="77777777" w:rsidR="008F2DD7" w:rsidRPr="00A51F37" w:rsidRDefault="008F2DD7" w:rsidP="008F2DD7">
            <w:pPr>
              <w:spacing w:before="240" w:line="240" w:lineRule="auto"/>
              <w:ind w:right="-516"/>
              <w:contextualSpacing/>
              <w:jc w:val="both"/>
              <w:rPr>
                <w:rFonts w:ascii="Calibri Light" w:hAnsi="Calibri Light" w:cs="Calibri Light"/>
              </w:rPr>
            </w:pPr>
          </w:p>
          <w:p w14:paraId="06ABD983" w14:textId="77777777" w:rsidR="008F2DD7" w:rsidRPr="00A51F37" w:rsidRDefault="008F2DD7" w:rsidP="006B5B7E">
            <w:pPr>
              <w:spacing w:before="240" w:line="240" w:lineRule="auto"/>
              <w:contextualSpacing/>
              <w:jc w:val="both"/>
              <w:rPr>
                <w:rFonts w:ascii="Calibri Light" w:hAnsi="Calibri Light" w:cs="Calibri Light"/>
              </w:rPr>
            </w:pPr>
            <w:r w:rsidRPr="00A51F37">
              <w:rPr>
                <w:rFonts w:ascii="Calibri Light" w:hAnsi="Calibri Light" w:cs="Calibri Light"/>
              </w:rPr>
              <w:t xml:space="preserve">Todos los materiales empleados para las obras del presente proceso de los bienes que suministrará EL CONTRATISTA deberán ser nuevos y de primera calidad libres de defectos e imperfecciones y cumplir con la clasificación y grado, cuando éstas se especifiquen. Cuando no se haya especificado la clase y el grado de un material, éste deberá ser el más apropiado para su finalidad, de acuerdo con la norma técnica que aplique. No se permitirán sustituciones en las normas o en la calidad de los materiales sin la autorización previa y por escrito del Supervisor. Las especificaciones bajo las cuales se harán los ensayos o se ejecutarán los diferentes aspectos de las obras se citan en los lugares correspondientes de estas normas. Donde se mencionen especificaciones o normas de diferentes entidades o instituciones, se entiende que se aplicará la última versión o revisión de dichas normas. </w:t>
            </w:r>
          </w:p>
          <w:p w14:paraId="09C43994" w14:textId="77777777" w:rsidR="008F2DD7" w:rsidRPr="00A51F37" w:rsidRDefault="008F2DD7" w:rsidP="008F2DD7">
            <w:pPr>
              <w:spacing w:before="240" w:line="240" w:lineRule="auto"/>
              <w:ind w:right="-516"/>
              <w:contextualSpacing/>
              <w:jc w:val="both"/>
              <w:rPr>
                <w:rFonts w:ascii="Calibri Light" w:hAnsi="Calibri Light" w:cs="Calibri Light"/>
              </w:rPr>
            </w:pPr>
          </w:p>
          <w:p w14:paraId="47E1A514" w14:textId="77777777" w:rsidR="008F2DD7" w:rsidRPr="00A51F37" w:rsidRDefault="008F2DD7" w:rsidP="006B5B7E">
            <w:pPr>
              <w:spacing w:before="240" w:line="240" w:lineRule="auto"/>
              <w:contextualSpacing/>
              <w:jc w:val="both"/>
              <w:rPr>
                <w:rFonts w:ascii="Calibri Light" w:hAnsi="Calibri Light" w:cs="Calibri Light"/>
              </w:rPr>
            </w:pPr>
            <w:r w:rsidRPr="00A51F37">
              <w:rPr>
                <w:rFonts w:ascii="Calibri Light" w:hAnsi="Calibri Light" w:cs="Calibri Light"/>
              </w:rPr>
              <w:t xml:space="preserve">Será responsabilidad del Supervisor el cumplimiento de estas Especificaciones, así como el ordenamiento de modificaciones, nuevas cantidades de obra y además los resultados de medición y pago de todas las obras realizadas. El Supervisor, por lo tanto, podrán no solo exigir el cumplimiento de las especificaciones mínimas aquí escritas, sino de todas aquellas normas de diseño constructivo, así como ordenar las pruebas y ensayos del caso, </w:t>
            </w:r>
            <w:r w:rsidRPr="00A51F37">
              <w:rPr>
                <w:rFonts w:ascii="Calibri Light" w:hAnsi="Calibri Light" w:cs="Calibri Light"/>
              </w:rPr>
              <w:lastRenderedPageBreak/>
              <w:t xml:space="preserve">cuando así lo consideren pertinente, aunque estas pruebas impliquen alguna incomodidad, costo adicional o alguna pequeña demora en el desarrollo del proyecto. </w:t>
            </w:r>
          </w:p>
          <w:p w14:paraId="3686C097" w14:textId="77777777" w:rsidR="008F2DD7" w:rsidRPr="00A51F37" w:rsidRDefault="008F2DD7" w:rsidP="008F2DD7">
            <w:pPr>
              <w:spacing w:before="240" w:line="240" w:lineRule="auto"/>
              <w:ind w:right="-516"/>
              <w:contextualSpacing/>
              <w:jc w:val="both"/>
              <w:rPr>
                <w:rFonts w:ascii="Calibri Light" w:hAnsi="Calibri Light" w:cs="Calibri Light"/>
              </w:rPr>
            </w:pPr>
          </w:p>
          <w:p w14:paraId="6A972FE7" w14:textId="77777777" w:rsidR="008F2DD7" w:rsidRPr="00A51F37" w:rsidRDefault="008F2DD7" w:rsidP="006B5B7E">
            <w:pPr>
              <w:spacing w:before="240" w:line="240" w:lineRule="auto"/>
              <w:contextualSpacing/>
              <w:jc w:val="both"/>
              <w:rPr>
                <w:rFonts w:ascii="Calibri Light" w:hAnsi="Calibri Light" w:cs="Calibri Light"/>
              </w:rPr>
            </w:pPr>
            <w:r w:rsidRPr="00A51F37">
              <w:rPr>
                <w:rFonts w:ascii="Calibri Light" w:hAnsi="Calibri Light" w:cs="Calibri Light"/>
              </w:rPr>
              <w:t>El contratista está obligado a proteger todas las obras a medida que estas se ejecutan, con miras a la entrega final a satisfacción del Supervisor y la Alcaldía Municipal de El Colegio.</w:t>
            </w:r>
          </w:p>
          <w:p w14:paraId="6EC553E0" w14:textId="47F364F5" w:rsidR="008F2DD7" w:rsidRPr="00A51F37" w:rsidRDefault="008F2DD7" w:rsidP="008F2DD7">
            <w:pPr>
              <w:spacing w:before="240" w:after="0" w:line="240" w:lineRule="auto"/>
              <w:contextualSpacing/>
              <w:jc w:val="both"/>
              <w:rPr>
                <w:rFonts w:ascii="Calibri Light" w:hAnsi="Calibri Light" w:cs="Calibri Light"/>
              </w:rPr>
            </w:pPr>
            <w:r w:rsidRPr="00A51F37">
              <w:rPr>
                <w:rFonts w:ascii="Calibri Light" w:hAnsi="Calibri Light" w:cs="Calibri Light"/>
                <w:b/>
              </w:rPr>
              <w:t>CAMBIOS DE OBRA:</w:t>
            </w:r>
            <w:r w:rsidRPr="00A51F37">
              <w:rPr>
                <w:rFonts w:ascii="Calibri Light" w:hAnsi="Calibri Light" w:cs="Calibri Light"/>
              </w:rPr>
              <w:t xml:space="preserve"> Los cambios de obra se harán mediante un acta suscrita por la supervisión, el Contratista y el visto bueno del EL MUNICIPIO, siempre y cuando no haya modificación al objeto, al valor y al plazo del contrato. </w:t>
            </w:r>
          </w:p>
          <w:p w14:paraId="23453B17" w14:textId="77777777" w:rsidR="008F2DD7" w:rsidRPr="00A51F37" w:rsidRDefault="008F2DD7" w:rsidP="008F2DD7">
            <w:pPr>
              <w:spacing w:before="240" w:after="0" w:line="240" w:lineRule="auto"/>
              <w:contextualSpacing/>
              <w:jc w:val="both"/>
              <w:rPr>
                <w:rFonts w:ascii="Calibri Light" w:hAnsi="Calibri Light" w:cs="Calibri Light"/>
              </w:rPr>
            </w:pPr>
          </w:p>
          <w:p w14:paraId="0A4A6608" w14:textId="194251E3"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Se podrán ordenar cambios de obra dentro del contrato, a cargo de la obra ordinaria, en las siguientes circunstancias: Para compensar ítem por ítem en superávit. Para realizar alguna obra necesaria y omitida, por ítem en superávit. Para mejorar alguna especificación. En otros eventos en que, a juicio del EL MUNICIPIO, se mejore la calidad del trabajo</w:t>
            </w:r>
          </w:p>
          <w:p w14:paraId="2814967A" w14:textId="77777777" w:rsidR="008F2DD7" w:rsidRPr="00A51F37" w:rsidRDefault="008F2DD7" w:rsidP="008F2DD7">
            <w:pPr>
              <w:spacing w:before="240" w:line="240" w:lineRule="auto"/>
              <w:contextualSpacing/>
              <w:jc w:val="both"/>
              <w:rPr>
                <w:rFonts w:ascii="Calibri Light" w:hAnsi="Calibri Light" w:cs="Calibri Light"/>
              </w:rPr>
            </w:pPr>
          </w:p>
          <w:p w14:paraId="53EA111F" w14:textId="28FCBA99"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COORDINACIÓN CON OTROS CONTRATISTAS EL MUNICIPIO: </w:t>
            </w:r>
            <w:r w:rsidRPr="00A51F37">
              <w:rPr>
                <w:rFonts w:ascii="Calibri Light" w:hAnsi="Calibri Light" w:cs="Calibri Light"/>
              </w:rPr>
              <w:t>La entidad se reserva el derecho de ejecutar otros trabajos dentro de los límites o zonas anexas a las obras que comprende esta contratación. El Contratista en consecuencia deberá permitir AL MUNICIPIO o a otro contratista depositar EJECUCIÓN DE LA OBRA equipos, materiales, instalar personal, etc., además del desarrollo normal e independiente de sus labores.</w:t>
            </w:r>
            <w:r w:rsidRPr="00A51F37">
              <w:rPr>
                <w:rFonts w:ascii="Calibri Light" w:hAnsi="Calibri Light" w:cs="Calibri Light"/>
                <w:b/>
              </w:rPr>
              <w:t xml:space="preserve"> </w:t>
            </w:r>
          </w:p>
          <w:p w14:paraId="4FF07B35" w14:textId="77777777" w:rsidR="008F2DD7" w:rsidRPr="00A51F37" w:rsidRDefault="008F2DD7" w:rsidP="008F2DD7">
            <w:pPr>
              <w:spacing w:before="240" w:after="0" w:line="240" w:lineRule="auto"/>
              <w:contextualSpacing/>
              <w:jc w:val="both"/>
              <w:rPr>
                <w:rFonts w:ascii="Calibri Light" w:hAnsi="Calibri Light" w:cs="Calibri Light"/>
                <w:b/>
              </w:rPr>
            </w:pPr>
          </w:p>
          <w:p w14:paraId="69805447" w14:textId="1E225D87"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 xml:space="preserve">Los conflictos que puedan surgir entre los diversos contratistas en relación con su trabajo deberán ser solucionados o decidido por EL MUNICIPIO. El Contratista deberá suspender la ejecución de cualquier parte de los trabajos aquí especificados y desarrollados en la forma que le ordene EL MUNICIPIO, cuando tal suspensión o cambio de método sea necesario para facilitar el trabajo de otros contratistas y ninguna compensación por perjuicios le será concedida, sin embargo, si la suspensión o cambio de método de trabajo afecta en forma real el tiempo de ejecución de las obras, de común acuerdo entre EL MUNICIPIO y el Contratista se convendrá la ampliación del plazo. </w:t>
            </w:r>
          </w:p>
          <w:p w14:paraId="4570CB15" w14:textId="77777777" w:rsidR="008F2DD7" w:rsidRPr="00A51F37" w:rsidRDefault="008F2DD7" w:rsidP="008F2DD7">
            <w:pPr>
              <w:spacing w:before="240" w:line="240" w:lineRule="auto"/>
              <w:contextualSpacing/>
              <w:jc w:val="both"/>
              <w:rPr>
                <w:rFonts w:ascii="Calibri Light" w:hAnsi="Calibri Light" w:cs="Calibri Light"/>
              </w:rPr>
            </w:pPr>
          </w:p>
          <w:p w14:paraId="2DE8EA1D" w14:textId="40FD6C11"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Cuando alguna parte del trabajo del Contratista dependa del trabajo que esté ejecutando otro, aquél deberá inspeccionar dichas obras e informar EL MUNICIPIO sobre cualquier defecto o demora que pueda afectar su propio trabajo. El incumplimiento de lo anterior implicará la aceptación por parte del Contratista de las obras que estén ejecutando terceros siendo responsable por la obra ejecutada en estas condiciones, con la aceptación de la reparación de cualquier daño posterior que resulte de defectos en la obra de otro Contratista previsibles en el momento de ejecutar el trabajo.</w:t>
            </w:r>
          </w:p>
          <w:p w14:paraId="6E2B91DA" w14:textId="77777777" w:rsidR="008F2DD7" w:rsidRPr="00A51F37" w:rsidRDefault="008F2DD7" w:rsidP="008F2DD7">
            <w:pPr>
              <w:spacing w:before="240" w:line="240" w:lineRule="auto"/>
              <w:contextualSpacing/>
              <w:jc w:val="both"/>
              <w:rPr>
                <w:rFonts w:ascii="Calibri Light" w:hAnsi="Calibri Light" w:cs="Calibri Light"/>
              </w:rPr>
            </w:pPr>
          </w:p>
          <w:p w14:paraId="6CA7E6C9" w14:textId="4190D344"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DEPÓSITOS Y OFICINAS. </w:t>
            </w:r>
            <w:r w:rsidRPr="00A51F37">
              <w:rPr>
                <w:rFonts w:ascii="Calibri Light" w:hAnsi="Calibri Light" w:cs="Calibri Light"/>
              </w:rPr>
              <w:t>El Contratista deberá presentar antes de iniciar los trabajos, la dirección exacta de la oficina donde pueda ser requerido en cualquier momento y un (os) número (s) telefónico (s), además del organigrama de su empresa (secretaria, auxiliares, mensajero, etc.) con el fin de tener una comunicación más activa</w:t>
            </w:r>
          </w:p>
          <w:p w14:paraId="33D49803" w14:textId="77777777" w:rsidR="008F2DD7" w:rsidRPr="00A51F37" w:rsidRDefault="008F2DD7" w:rsidP="008F2DD7">
            <w:pPr>
              <w:spacing w:before="240" w:after="0" w:line="240" w:lineRule="auto"/>
              <w:contextualSpacing/>
              <w:jc w:val="both"/>
              <w:rPr>
                <w:rFonts w:ascii="Calibri Light" w:hAnsi="Calibri Light" w:cs="Calibri Light"/>
                <w:b/>
              </w:rPr>
            </w:pPr>
          </w:p>
          <w:p w14:paraId="004D9F4A" w14:textId="77777777"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En caso de que el Contratista tenga necesidad de almacenar combustible y explosivos, deberá someterse a las reglamentaciones y normas comunes de seguridad para el manejo de estos elementos. Si por el uso de éstos resultaren perjuicios y daños a terceros, el Contratista asume toda la responsabilidad por estos daños y perjuicios causados.</w:t>
            </w:r>
          </w:p>
          <w:p w14:paraId="271593D7" w14:textId="65409607" w:rsidR="008F2DD7" w:rsidRPr="00A51F37" w:rsidRDefault="008F2DD7" w:rsidP="008F2DD7">
            <w:pPr>
              <w:spacing w:before="240" w:line="240" w:lineRule="auto"/>
              <w:contextualSpacing/>
              <w:jc w:val="both"/>
              <w:rPr>
                <w:rFonts w:ascii="Calibri Light" w:hAnsi="Calibri Light" w:cs="Calibri Light"/>
                <w:color w:val="000000"/>
              </w:rPr>
            </w:pPr>
            <w:r w:rsidRPr="00A51F37">
              <w:rPr>
                <w:rFonts w:ascii="Calibri Light" w:hAnsi="Calibri Light" w:cs="Calibri Light"/>
              </w:rPr>
              <w:t>Cuando se autorice al Contratista utilizar construcciones e instalaciones existentes propiedad del MUNICIPIO éste dará como contraprestación alguna mejora a la edificación previo acuerdo escrito entre las partes</w:t>
            </w:r>
            <w:r w:rsidRPr="00A51F37">
              <w:rPr>
                <w:rFonts w:ascii="Calibri Light" w:hAnsi="Calibri Light" w:cs="Calibri Light"/>
                <w:color w:val="000000"/>
              </w:rPr>
              <w:t xml:space="preserve">. </w:t>
            </w:r>
          </w:p>
          <w:p w14:paraId="18412F75" w14:textId="77777777" w:rsidR="008F2DD7" w:rsidRPr="00A51F37" w:rsidRDefault="008F2DD7" w:rsidP="008F2DD7">
            <w:pPr>
              <w:spacing w:before="240" w:line="240" w:lineRule="auto"/>
              <w:contextualSpacing/>
              <w:jc w:val="both"/>
              <w:rPr>
                <w:rFonts w:ascii="Calibri Light" w:hAnsi="Calibri Light" w:cs="Calibri Light"/>
                <w:color w:val="000000"/>
              </w:rPr>
            </w:pPr>
          </w:p>
          <w:p w14:paraId="01D55848" w14:textId="77777777"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 xml:space="preserve">Tan pronto se haya concluido la obra de que tratan estas especificaciones y antes de que se efectúe el acta final, el Contratista retirará todas las edificaciones provisionales, depósitos y construcciones anexas que se hubiesen </w:t>
            </w:r>
            <w:r w:rsidRPr="00A51F37">
              <w:rPr>
                <w:rFonts w:ascii="Calibri Light" w:hAnsi="Calibri Light" w:cs="Calibri Light"/>
              </w:rPr>
              <w:lastRenderedPageBreak/>
              <w:t>hecho con ocasión de la obra y reacondicionará el sitio utilizado para sus instalaciones provisionales y que hayan sido deterioradas a juicio de la supervisión.</w:t>
            </w:r>
          </w:p>
          <w:p w14:paraId="075CD48F" w14:textId="5457334E"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No se hará ningún pago al Contratista por la construcción, operación y mantenimiento de oficinas, depósitos y otros servicios ejecutados con ocasión de la obra ya que el valor total de estos se considerará incluido dentro de los costos de administración.</w:t>
            </w:r>
          </w:p>
          <w:p w14:paraId="4146929A" w14:textId="77777777" w:rsidR="008F2DD7" w:rsidRPr="00A51F37" w:rsidRDefault="008F2DD7" w:rsidP="008F2DD7">
            <w:pPr>
              <w:spacing w:before="240" w:line="240" w:lineRule="auto"/>
              <w:contextualSpacing/>
              <w:jc w:val="both"/>
              <w:rPr>
                <w:rFonts w:ascii="Calibri Light" w:hAnsi="Calibri Light" w:cs="Calibri Light"/>
              </w:rPr>
            </w:pPr>
          </w:p>
          <w:p w14:paraId="040915B0" w14:textId="691FD105"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DERECHO DEL MUNICIPIO A USAR PARTES DE LA OBRA: </w:t>
            </w:r>
            <w:r w:rsidRPr="00A51F37">
              <w:rPr>
                <w:rFonts w:ascii="Calibri Light" w:hAnsi="Calibri Light" w:cs="Calibri Light"/>
              </w:rPr>
              <w:t>El Municipio podrá tomar posesión de cualquiera de las partes de la obra, terminada o no, y usarla; de dicha posesión se levantará un acta. Si por este uso prematuro se aumentan los costos o el plazo del contrato, el contratista someterá este hecho a consideración del MUNICIPIO. El uso de las partes de la obra por EL MUNICIPIO no implica el recibo de ellas, ni releva al contratista de ninguna de sus obligaciones. Cualquier bien de interés histórico, de otra naturaleza o de gran valor que se descubra en la zona de las obras será de propiedad de la Nación Colombiana. El contratista deberá notificar al MUNICIPIO acerca del descubrimiento y seguir las instrucciones que éste imparta.</w:t>
            </w:r>
          </w:p>
          <w:p w14:paraId="6C1175CF" w14:textId="77777777" w:rsidR="008F2DD7" w:rsidRPr="00A51F37" w:rsidRDefault="008F2DD7" w:rsidP="008F2DD7">
            <w:pPr>
              <w:spacing w:before="240" w:after="0" w:line="240" w:lineRule="auto"/>
              <w:contextualSpacing/>
              <w:jc w:val="both"/>
              <w:rPr>
                <w:rFonts w:ascii="Calibri Light" w:hAnsi="Calibri Light" w:cs="Calibri Light"/>
                <w:b/>
              </w:rPr>
            </w:pPr>
          </w:p>
          <w:p w14:paraId="1DA7A6E2" w14:textId="02C6E6AC"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DISCREPANCIAS: </w:t>
            </w:r>
            <w:r w:rsidRPr="00A51F37">
              <w:rPr>
                <w:rFonts w:ascii="Calibri Light" w:hAnsi="Calibri Light" w:cs="Calibri Light"/>
              </w:rPr>
              <w:t>En caso de que se encuentren discrepancias entre los datos suministrados, éstas deberán someterse a consideración del supervisor, cuya decisión será definitiva. Cualquier trabajo que el contratista ejecute desde el descubrimiento del error, omisión o discrepancia y hasta que reciba la decisión del supervisor, será de su total responsabilidad, siendo por cuenta y costo todas las reparaciones y modificaciones que se requieran para arreglar la obra o para sustituirla hasta corregir el error. En caso de discrepancias entre escalas y dimensiones anotadas en los planos, las dimensiones anotadas serán las que gobiernan. No se permitirá tomar medidas a escala de los planos, salvo en los casos específicamente autorizados por el supervisor.</w:t>
            </w:r>
          </w:p>
          <w:p w14:paraId="508CDDD9" w14:textId="77777777" w:rsidR="008F2DD7" w:rsidRPr="00A51F37" w:rsidRDefault="008F2DD7" w:rsidP="008F2DD7">
            <w:pPr>
              <w:spacing w:before="240" w:after="0" w:line="240" w:lineRule="auto"/>
              <w:contextualSpacing/>
              <w:jc w:val="both"/>
              <w:rPr>
                <w:rFonts w:ascii="Calibri Light" w:hAnsi="Calibri Light" w:cs="Calibri Light"/>
                <w:b/>
              </w:rPr>
            </w:pPr>
          </w:p>
          <w:p w14:paraId="314802E9" w14:textId="0C2F7CE9"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ENTREGA Y RECIBO DE LA OBRA: </w:t>
            </w:r>
            <w:r w:rsidRPr="00A51F37">
              <w:rPr>
                <w:rFonts w:ascii="Calibri Light" w:hAnsi="Calibri Light" w:cs="Calibri Light"/>
              </w:rPr>
              <w:t>Para el recibo de la obra a satisfacción tener el sitio de ésta totalmente limpia de basuras y escombros. Al momento de entregar las obras, las partes contratantes suscribirán un acta de recibo definitivo de obra y posteriormente un acta de liquidación, donde las partes se declaran a paz y salvo y se exoneran de responsabilidades, relevándose mutuamente de todas las reclamaciones y demandas que puedan resultar; se excluyen las reclamaciones a que, por vicios de construcción, tiene derecho EL MUNICIPIO de acuerdo con los numerales 3o. y 4o. del artículo 2060 del Código Civil Colombiano y sus normas concordantes.</w:t>
            </w:r>
          </w:p>
          <w:p w14:paraId="319A8DF1" w14:textId="77777777" w:rsidR="008F2DD7" w:rsidRPr="00A51F37" w:rsidRDefault="008F2DD7" w:rsidP="008F2DD7">
            <w:pPr>
              <w:spacing w:before="240" w:after="0" w:line="240" w:lineRule="auto"/>
              <w:contextualSpacing/>
              <w:jc w:val="both"/>
              <w:rPr>
                <w:rFonts w:ascii="Calibri Light" w:hAnsi="Calibri Light" w:cs="Calibri Light"/>
                <w:b/>
              </w:rPr>
            </w:pPr>
          </w:p>
          <w:p w14:paraId="1468188D" w14:textId="67586597" w:rsidR="008F2DD7" w:rsidRPr="00A51F37" w:rsidRDefault="008F2DD7" w:rsidP="008F2DD7">
            <w:pPr>
              <w:spacing w:before="240" w:after="0" w:line="240" w:lineRule="auto"/>
              <w:contextualSpacing/>
              <w:jc w:val="both"/>
              <w:rPr>
                <w:rFonts w:ascii="Calibri Light" w:hAnsi="Calibri Light" w:cs="Calibri Light"/>
              </w:rPr>
            </w:pPr>
            <w:r w:rsidRPr="00A51F37">
              <w:rPr>
                <w:rFonts w:ascii="Calibri Light" w:hAnsi="Calibri Light" w:cs="Calibri Light"/>
                <w:b/>
              </w:rPr>
              <w:t xml:space="preserve">EQUIPOS DE PROTECCIÓN PERSONAL Y COLECTIVA: </w:t>
            </w:r>
            <w:r w:rsidRPr="00A51F37">
              <w:rPr>
                <w:rFonts w:ascii="Calibri Light" w:hAnsi="Calibri Light" w:cs="Calibri Light"/>
              </w:rPr>
              <w:t>Todo el personal del contratista deberá estar dotado con elementos para protección personal y colectiva durante el trabajo de instalación de acuerdo con los riesgos a que estén sometidos; tales implementos deberán estar en perfecto estado y ser de buena calidad. En caso de daño o deterioro que reduzca la protección que normalmente deben ofrecer, los elementos de protección deberán ser inmediatamente reemplazados por otros en buen estado, además estos elementos de seguridad deben ser lo suficientes resistentes para garantizar protección u cumplir con la norma de seguridad industrial</w:t>
            </w:r>
          </w:p>
          <w:p w14:paraId="01D38727" w14:textId="77777777" w:rsidR="008F2DD7" w:rsidRPr="00A51F37" w:rsidRDefault="008F2DD7" w:rsidP="008F2DD7">
            <w:pPr>
              <w:spacing w:before="240" w:after="0" w:line="240" w:lineRule="auto"/>
              <w:contextualSpacing/>
              <w:jc w:val="both"/>
              <w:rPr>
                <w:rFonts w:ascii="Calibri Light" w:hAnsi="Calibri Light" w:cs="Calibri Light"/>
              </w:rPr>
            </w:pPr>
          </w:p>
          <w:p w14:paraId="434B417A" w14:textId="2AB038EE"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INFORME DE ACCIDENTES: </w:t>
            </w:r>
            <w:r w:rsidRPr="00A51F37">
              <w:rPr>
                <w:rFonts w:ascii="Calibri Light" w:hAnsi="Calibri Light" w:cs="Calibri Light"/>
              </w:rPr>
              <w:t>El Contratista deberá informar al supervisor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El Contratista.</w:t>
            </w:r>
          </w:p>
          <w:p w14:paraId="1577501D" w14:textId="77777777" w:rsidR="008F2DD7" w:rsidRPr="00A51F37" w:rsidRDefault="008F2DD7" w:rsidP="008F2DD7">
            <w:pPr>
              <w:spacing w:before="240" w:after="0" w:line="240" w:lineRule="auto"/>
              <w:contextualSpacing/>
              <w:jc w:val="both"/>
              <w:rPr>
                <w:rFonts w:ascii="Calibri Light" w:hAnsi="Calibri Light" w:cs="Calibri Light"/>
                <w:b/>
              </w:rPr>
            </w:pPr>
          </w:p>
          <w:p w14:paraId="7664F1E0" w14:textId="5D862DB1"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LIBRO DIARIO DE LA OBRA: </w:t>
            </w:r>
            <w:r w:rsidRPr="00A51F37">
              <w:rPr>
                <w:rFonts w:ascii="Calibri Light" w:hAnsi="Calibri Light" w:cs="Calibri Light"/>
              </w:rPr>
              <w:t>El día que se inicien los trabajos se abrirá un libro en el cual quedarán escritas todas las observaciones o sugerencias que diariamente haga la supervisión. Además, se dejará constancia de todos los pormenores que puedan suceder en el frente de trabajo como: estado del tiempo, personal laborando, estado del equipo, accidentes de trabajo, avance de la obra, suministro de materiales, etc. Todo aquel que escriba algo en el diario de la obra, deberá firmar con su cargo y colocar la fecha.</w:t>
            </w:r>
          </w:p>
          <w:p w14:paraId="6479C5FC" w14:textId="77777777" w:rsidR="008F2DD7" w:rsidRPr="00A51F37" w:rsidRDefault="008F2DD7" w:rsidP="008F2DD7">
            <w:pPr>
              <w:spacing w:before="240" w:after="0" w:line="240" w:lineRule="auto"/>
              <w:contextualSpacing/>
              <w:jc w:val="both"/>
              <w:rPr>
                <w:rFonts w:ascii="Calibri Light" w:hAnsi="Calibri Light" w:cs="Calibri Light"/>
                <w:b/>
              </w:rPr>
            </w:pPr>
          </w:p>
          <w:p w14:paraId="202465D0" w14:textId="391BB113"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lastRenderedPageBreak/>
              <w:t xml:space="preserve">Las personas autorizadas a firmar la bitácora. La persona responsable de llevar al día este diario será el residente de la supervisión, quien está en la obligación de presentarlo Contratista y a los representantes DEL MUNICIPIO que visite la obra. Este libro permanecerá en el sitio de la obra o en el campamento que se designe. Igualmente, el día que se inicien los trabajos, el supervisor y el Contratista suscribirán con los vecinos un acta de vecindad, donde conste el estado en que se encuentra el sitio de la obra y las construcciones y amueblamientos aledaños a éste. Si aplica. </w:t>
            </w:r>
          </w:p>
          <w:p w14:paraId="70621824" w14:textId="77777777" w:rsidR="008F2DD7" w:rsidRPr="00A51F37" w:rsidRDefault="008F2DD7" w:rsidP="008F2DD7">
            <w:pPr>
              <w:spacing w:before="240" w:line="240" w:lineRule="auto"/>
              <w:contextualSpacing/>
              <w:jc w:val="both"/>
              <w:rPr>
                <w:rFonts w:ascii="Calibri Light" w:hAnsi="Calibri Light" w:cs="Calibri Light"/>
              </w:rPr>
            </w:pPr>
          </w:p>
          <w:p w14:paraId="2FD0195B" w14:textId="3DF7751E"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Igualmente, el día que se inicien los trabajos, el supervisor y el Contratista suscribirán con los vecinos un acta de vecindad, donde conste el estado en que se encuentra el sitio de la obra y las construcciones y amueblamientos aledaños a éste.</w:t>
            </w:r>
          </w:p>
          <w:p w14:paraId="276896E0" w14:textId="77777777" w:rsidR="008F2DD7" w:rsidRPr="00A51F37" w:rsidRDefault="008F2DD7" w:rsidP="008F2DD7">
            <w:pPr>
              <w:spacing w:before="240" w:line="240" w:lineRule="auto"/>
              <w:contextualSpacing/>
              <w:jc w:val="both"/>
              <w:rPr>
                <w:rFonts w:ascii="Calibri Light" w:hAnsi="Calibri Light" w:cs="Calibri Light"/>
              </w:rPr>
            </w:pPr>
          </w:p>
          <w:p w14:paraId="6F27E31C" w14:textId="3909DC90"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LIMPIEZA DEL SITIO O ZONA DE TRABAJO: </w:t>
            </w:r>
            <w:r w:rsidRPr="00A51F37">
              <w:rPr>
                <w:rFonts w:ascii="Calibri Light" w:hAnsi="Calibri Light" w:cs="Calibri Light"/>
              </w:rPr>
              <w:t>Durante el desarrollo de los trabajos, el Contratista deberá mantener en perfecto estado de limpieza la zona de las obras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w:t>
            </w:r>
          </w:p>
          <w:p w14:paraId="4485D932" w14:textId="77777777" w:rsidR="008F2DD7" w:rsidRPr="00A51F37" w:rsidRDefault="008F2DD7" w:rsidP="008F2DD7">
            <w:pPr>
              <w:spacing w:before="240" w:after="0" w:line="240" w:lineRule="auto"/>
              <w:contextualSpacing/>
              <w:jc w:val="both"/>
              <w:rPr>
                <w:rFonts w:ascii="Calibri Light" w:hAnsi="Calibri Light" w:cs="Calibri Light"/>
                <w:b/>
              </w:rPr>
            </w:pPr>
          </w:p>
          <w:p w14:paraId="141EC00C" w14:textId="45CA42EB"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MÉTODOS DE CONSTRUCCIÓN: </w:t>
            </w:r>
            <w:r w:rsidRPr="00A51F37">
              <w:rPr>
                <w:rFonts w:ascii="Calibri Light" w:hAnsi="Calibri Light" w:cs="Calibri Light"/>
              </w:rPr>
              <w:t>Los escombros se depositarán en sitios debidamente autorizados por la supervisión El contratista se hará acreedor a la aplicación de multas, por el incumplimiento de esta disposición bien sea que la actividad la desarrolle él directamente o a través de un tercero.</w:t>
            </w:r>
          </w:p>
          <w:p w14:paraId="79347853" w14:textId="77777777" w:rsidR="008F2DD7" w:rsidRPr="00A51F37" w:rsidRDefault="008F2DD7" w:rsidP="008F2DD7">
            <w:pPr>
              <w:spacing w:before="240" w:after="0" w:line="240" w:lineRule="auto"/>
              <w:contextualSpacing/>
              <w:jc w:val="both"/>
              <w:rPr>
                <w:rFonts w:ascii="Calibri Light" w:hAnsi="Calibri Light" w:cs="Calibri Light"/>
                <w:b/>
              </w:rPr>
            </w:pPr>
          </w:p>
          <w:p w14:paraId="54DF758B" w14:textId="7F532043"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El proponente deberá tener en cuenta en su propuesta y en su programa de trabajo, los costos de maquinaria y equipo especial para la construcción.</w:t>
            </w:r>
          </w:p>
          <w:p w14:paraId="1228C78B" w14:textId="77777777" w:rsidR="008F2DD7" w:rsidRPr="00A51F37" w:rsidRDefault="008F2DD7" w:rsidP="008F2DD7">
            <w:pPr>
              <w:spacing w:before="240" w:line="240" w:lineRule="auto"/>
              <w:contextualSpacing/>
              <w:jc w:val="both"/>
              <w:rPr>
                <w:rFonts w:ascii="Calibri Light" w:hAnsi="Calibri Light" w:cs="Calibri Light"/>
              </w:rPr>
            </w:pPr>
          </w:p>
          <w:p w14:paraId="6133E2ED" w14:textId="218AC48D" w:rsidR="008F2DD7" w:rsidRPr="00A51F37" w:rsidRDefault="008F2DD7" w:rsidP="008F2DD7">
            <w:pPr>
              <w:spacing w:before="240" w:after="0" w:line="240" w:lineRule="auto"/>
              <w:contextualSpacing/>
              <w:jc w:val="both"/>
              <w:rPr>
                <w:rFonts w:ascii="Calibri Light" w:hAnsi="Calibri Light" w:cs="Calibri Light"/>
              </w:rPr>
            </w:pPr>
            <w:r w:rsidRPr="00A51F37">
              <w:rPr>
                <w:rFonts w:ascii="Calibri Light" w:hAnsi="Calibri Light" w:cs="Calibri Light"/>
                <w:b/>
              </w:rPr>
              <w:t>PREVENCIÓN DE ACCIDENTES Y MEDIDAS DE SEGURIDAD:</w:t>
            </w:r>
            <w:r w:rsidRPr="00A51F37">
              <w:rPr>
                <w:rFonts w:ascii="Calibri Light" w:hAnsi="Calibri Light" w:cs="Calibri Light"/>
              </w:rPr>
              <w:t xml:space="preserve"> Durante la ejecución del contrato, el Contratista en todo momento proveerá los recursos que sean necesarios para garantizar la higiene, salubridad y seguridad de todas las instalaciones de la obra, la de sus empleados, trabajadores, subcontratistas, proveedores y la de los empleados y bienes del MUNICIPIO, el supervisor y de terceras personas.</w:t>
            </w:r>
          </w:p>
          <w:p w14:paraId="029CB52A" w14:textId="77777777" w:rsidR="008F2DD7" w:rsidRPr="00A51F37" w:rsidRDefault="008F2DD7" w:rsidP="008F2DD7">
            <w:pPr>
              <w:spacing w:before="240" w:after="0" w:line="240" w:lineRule="auto"/>
              <w:contextualSpacing/>
              <w:jc w:val="both"/>
              <w:rPr>
                <w:rFonts w:ascii="Calibri Light" w:hAnsi="Calibri Light" w:cs="Calibri Light"/>
              </w:rPr>
            </w:pPr>
          </w:p>
          <w:p w14:paraId="68ADF245" w14:textId="3C3328FB"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y los forzará a cumplirlas.</w:t>
            </w:r>
          </w:p>
          <w:p w14:paraId="5AD659D1" w14:textId="77777777" w:rsidR="008F2DD7" w:rsidRPr="00A51F37" w:rsidRDefault="008F2DD7" w:rsidP="008F2DD7">
            <w:pPr>
              <w:spacing w:before="240" w:line="240" w:lineRule="auto"/>
              <w:contextualSpacing/>
              <w:jc w:val="both"/>
              <w:rPr>
                <w:rFonts w:ascii="Calibri Light" w:hAnsi="Calibri Light" w:cs="Calibri Light"/>
              </w:rPr>
            </w:pPr>
          </w:p>
          <w:p w14:paraId="1026AEDE" w14:textId="3A4C3304"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Durante la ejecución del contrato, el Contratista observará todas y cada una de las regulaciones de las autoridades bajo cuya jurisdicción se ejecute el contrato, relativas a seguridad, prevención de accidentes y enfermedad profesional, higiene y salubridad y en general las normas que, a este respecto, tengan las entidades oficiales.</w:t>
            </w:r>
          </w:p>
          <w:p w14:paraId="7F46466B" w14:textId="77777777" w:rsidR="008F2DD7" w:rsidRPr="00A51F37" w:rsidRDefault="008F2DD7" w:rsidP="008F2DD7">
            <w:pPr>
              <w:spacing w:before="240" w:line="240" w:lineRule="auto"/>
              <w:contextualSpacing/>
              <w:jc w:val="both"/>
              <w:rPr>
                <w:rFonts w:ascii="Calibri Light" w:hAnsi="Calibri Light" w:cs="Calibri Light"/>
              </w:rPr>
            </w:pPr>
          </w:p>
          <w:p w14:paraId="5D43C977" w14:textId="2C06106E"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Durante la ejecución del contrato el supervisor le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supervisor al respecto, éste podrá ordenar en cualquier momento que se suspenda la ejecución de las obras o de cualquier parte de ellas sin que el Contratista tenga derecho a ampliación de plazo y sin perjuicio de las multas a que hubiere lugar por este concepto.</w:t>
            </w:r>
          </w:p>
          <w:p w14:paraId="470FFD28" w14:textId="77777777" w:rsidR="008F2DD7" w:rsidRPr="00A51F37" w:rsidRDefault="008F2DD7" w:rsidP="008F2DD7">
            <w:pPr>
              <w:spacing w:before="240" w:line="240" w:lineRule="auto"/>
              <w:contextualSpacing/>
              <w:jc w:val="both"/>
              <w:rPr>
                <w:rFonts w:ascii="Calibri Light" w:hAnsi="Calibri Light" w:cs="Calibri Light"/>
              </w:rPr>
            </w:pPr>
          </w:p>
          <w:p w14:paraId="0C94D3B1" w14:textId="77777777"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lastRenderedPageBreak/>
              <w:t>En el caso de peligro inminente a las personas, obras o bienes, el supervisor podrá obviar la notificación escrita y ordenar que se ejecuten inmediatamente las acciones correctivas que considere necesarias. El Contratista en estos casos no tendrá derecho a reconocimiento o indemnización alguna.</w:t>
            </w:r>
          </w:p>
          <w:p w14:paraId="74650584" w14:textId="2E8625F0"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Los gastos en que incurra el Contratista para el cumplimiento de las medidas de seguridad e higiene y prevención de accidentes serán por cuenta de éste y no tendrá derecho a pago por separado ya que estos costos deben estar incluidos como costos indirectos dentro de cada uno de los precios unitarios del contrato.</w:t>
            </w:r>
          </w:p>
          <w:p w14:paraId="6687F74F" w14:textId="77777777" w:rsidR="008F2DD7" w:rsidRPr="00A51F37" w:rsidRDefault="008F2DD7" w:rsidP="008F2DD7">
            <w:pPr>
              <w:spacing w:before="240" w:line="240" w:lineRule="auto"/>
              <w:contextualSpacing/>
              <w:jc w:val="both"/>
              <w:rPr>
                <w:rFonts w:ascii="Calibri Light" w:hAnsi="Calibri Light" w:cs="Calibri Light"/>
              </w:rPr>
            </w:pPr>
          </w:p>
          <w:p w14:paraId="0617EC02" w14:textId="6BB856E2" w:rsidR="008F2DD7" w:rsidRPr="00A51F37" w:rsidRDefault="008F2DD7" w:rsidP="008F2DD7">
            <w:pPr>
              <w:spacing w:before="240" w:after="0" w:line="240" w:lineRule="auto"/>
              <w:contextualSpacing/>
              <w:jc w:val="both"/>
              <w:rPr>
                <w:rFonts w:ascii="Calibri Light" w:hAnsi="Calibri Light" w:cs="Calibri Light"/>
              </w:rPr>
            </w:pPr>
            <w:r w:rsidRPr="00A51F37">
              <w:rPr>
                <w:rFonts w:ascii="Calibri Light" w:hAnsi="Calibri Light" w:cs="Calibri Light"/>
                <w:b/>
              </w:rPr>
              <w:t xml:space="preserve">PROGRAMA DE SALUD OCUPACIONAL Y SEGURIDAD INDUSTRIAL: </w:t>
            </w:r>
            <w:r w:rsidRPr="00A51F37">
              <w:rPr>
                <w:rFonts w:ascii="Calibri Light" w:hAnsi="Calibri Light" w:cs="Calibri Light"/>
              </w:rPr>
              <w:t>El contratista debe presentar en la propuesta el manual de salud ocupacional para contratistas como se contempla en el Decreto 614 de 1984 y la Resolución 1016 de 1989.</w:t>
            </w:r>
          </w:p>
          <w:p w14:paraId="44D9B341" w14:textId="77777777" w:rsidR="008F2DD7" w:rsidRPr="00A51F37" w:rsidRDefault="008F2DD7" w:rsidP="008F2DD7">
            <w:pPr>
              <w:spacing w:before="240" w:after="0" w:line="240" w:lineRule="auto"/>
              <w:contextualSpacing/>
              <w:jc w:val="both"/>
              <w:rPr>
                <w:rFonts w:ascii="Calibri Light" w:hAnsi="Calibri Light" w:cs="Calibri Light"/>
              </w:rPr>
            </w:pPr>
          </w:p>
          <w:p w14:paraId="36795171" w14:textId="61CFE469"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REGISTRO FOTOGRÁFICO: </w:t>
            </w:r>
            <w:r w:rsidRPr="00A51F37">
              <w:rPr>
                <w:rFonts w:ascii="Calibri Light" w:hAnsi="Calibri Light" w:cs="Calibri Light"/>
              </w:rPr>
              <w:t>Deberá realizarse en forma secuencial, desde el inicio de las actividades a realizar hasta su término, éste se entregará a la supervisión en el momento de realizar el acta de liquidación</w:t>
            </w:r>
          </w:p>
          <w:p w14:paraId="17E74736" w14:textId="77777777" w:rsidR="008F2DD7" w:rsidRPr="00A51F37" w:rsidRDefault="008F2DD7" w:rsidP="008F2DD7">
            <w:pPr>
              <w:spacing w:before="240" w:after="0" w:line="240" w:lineRule="auto"/>
              <w:contextualSpacing/>
              <w:jc w:val="both"/>
              <w:rPr>
                <w:rFonts w:ascii="Calibri Light" w:hAnsi="Calibri Light" w:cs="Calibri Light"/>
                <w:b/>
              </w:rPr>
            </w:pPr>
          </w:p>
          <w:p w14:paraId="1DAB5F46" w14:textId="66498B8F"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RESPONSABILIDAD DEL CONTRATISTA EN LA EJECUCIÓN DE LA OBRA: </w:t>
            </w:r>
            <w:r w:rsidRPr="00A51F37">
              <w:rPr>
                <w:rFonts w:ascii="Calibri Light" w:hAnsi="Calibri Light" w:cs="Calibri Light"/>
              </w:rPr>
              <w:t>Este contrato de obra pública se ejecutará con estricta sujeción a las cláusulas del mismo, al proyecto que le sirve de base y a las instrucciones del EL MUNICIPIO dadas para el mejor cumplimiento del contrato. Durante el desarrollo de las obras y hasta que tenga lugar el recibo definitivo, el Contratista será responsable de las fallas que en la construcción se adviertan sin perjuicio de la responsabilidad a que se refiere el artículo 2060 del Código Civil.</w:t>
            </w:r>
          </w:p>
          <w:p w14:paraId="5DB9C2BA" w14:textId="77777777" w:rsidR="008F2DD7" w:rsidRPr="00A51F37" w:rsidRDefault="008F2DD7" w:rsidP="008F2DD7">
            <w:pPr>
              <w:spacing w:before="240" w:after="0" w:line="240" w:lineRule="auto"/>
              <w:contextualSpacing/>
              <w:jc w:val="both"/>
              <w:rPr>
                <w:rFonts w:ascii="Calibri Light" w:hAnsi="Calibri Light" w:cs="Calibri Light"/>
                <w:b/>
              </w:rPr>
            </w:pPr>
          </w:p>
          <w:p w14:paraId="5272B807" w14:textId="77777777"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RESPONSABILIDAD POR DAÑOS Y PERJUICIOS: </w:t>
            </w:r>
            <w:r w:rsidRPr="00A51F37">
              <w:rPr>
                <w:rFonts w:ascii="Calibri Light" w:hAnsi="Calibri Light" w:cs="Calibri Light"/>
              </w:rPr>
              <w:t>El Contratista asumirá toda la responsabilidad por los daños y perjuicios que se causaren AL MUNICIPIO o a terceros y que afecten de cualquier modo personas o propiedades durante la ejecución de la obra, por causa u omisión suya, por defectos o vicios de la obra o de los materiales empleados en ella, o de los trabajadores empleados en las obras o por la maquinaria o equipo a su servicio, en los términos de las normas legales que fijan esa responsabilidad.</w:t>
            </w:r>
          </w:p>
          <w:p w14:paraId="6C953A48" w14:textId="379857F6"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Por consiguiente, son de exclusiva cuenta del Contratista todos los costos provenientes de la debida reparación de cualquiera de los daños ocasionados en las obras o en los equipos a él encomendados y de los perjuicios que se ocasionen. El Contratista está obligado a cubrir oportunamente la totalidad de estos costos.</w:t>
            </w:r>
          </w:p>
          <w:p w14:paraId="63EF1AE4" w14:textId="77777777" w:rsidR="008F2DD7" w:rsidRPr="00A51F37" w:rsidRDefault="008F2DD7" w:rsidP="008F2DD7">
            <w:pPr>
              <w:spacing w:before="240" w:line="240" w:lineRule="auto"/>
              <w:contextualSpacing/>
              <w:jc w:val="both"/>
              <w:rPr>
                <w:rFonts w:ascii="Calibri Light" w:hAnsi="Calibri Light" w:cs="Calibri Light"/>
              </w:rPr>
            </w:pPr>
          </w:p>
          <w:p w14:paraId="2B5342CB" w14:textId="241058AD"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SITIOS DE DISPOSICIÓN DE DESECHOS SÓLIDOS: </w:t>
            </w:r>
            <w:r w:rsidRPr="00A51F37">
              <w:rPr>
                <w:rFonts w:ascii="Calibri Light" w:hAnsi="Calibri Light" w:cs="Calibri Light"/>
              </w:rPr>
              <w:t>Los escombros se depositarán en sitios debidamente autorizados por la supervisión El contratista se hará acreedor a la aplicación de multas, por el incumplimiento de esta disposición bien sea que la actividad la desarrolle él directamente o a través de un tercero</w:t>
            </w:r>
          </w:p>
          <w:p w14:paraId="42856216" w14:textId="77777777" w:rsidR="008F2DD7" w:rsidRPr="00A51F37" w:rsidRDefault="008F2DD7" w:rsidP="008F2DD7">
            <w:pPr>
              <w:spacing w:before="240" w:after="0" w:line="240" w:lineRule="auto"/>
              <w:contextualSpacing/>
              <w:jc w:val="both"/>
              <w:rPr>
                <w:rFonts w:ascii="Calibri Light" w:hAnsi="Calibri Light" w:cs="Calibri Light"/>
                <w:b/>
              </w:rPr>
            </w:pPr>
          </w:p>
          <w:p w14:paraId="25D25C99" w14:textId="45F0ADD2" w:rsidR="008F2DD7" w:rsidRPr="00A51F37" w:rsidRDefault="008F2DD7" w:rsidP="008F2DD7">
            <w:pPr>
              <w:spacing w:before="240" w:after="0" w:line="240" w:lineRule="auto"/>
              <w:contextualSpacing/>
              <w:jc w:val="both"/>
              <w:rPr>
                <w:rFonts w:ascii="Calibri Light" w:hAnsi="Calibri Light" w:cs="Calibri Light"/>
                <w:b/>
              </w:rPr>
            </w:pPr>
            <w:r w:rsidRPr="00A51F37">
              <w:rPr>
                <w:rFonts w:ascii="Calibri Light" w:hAnsi="Calibri Light" w:cs="Calibri Light"/>
                <w:b/>
              </w:rPr>
              <w:t xml:space="preserve">SUBCONTRATOS: </w:t>
            </w:r>
            <w:r w:rsidRPr="00A51F37">
              <w:rPr>
                <w:rFonts w:ascii="Calibri Light" w:hAnsi="Calibri Light" w:cs="Calibri Light"/>
              </w:rPr>
              <w:t>El Contratista no podrá subcontratar la totalidad del contrato. Los subcontratos que el contratista tuviere que celebrar para la correcta ejecución de las obras deberá presentarlos previamente EL MUNICIPIO para su aprobación. El Contratista será el único responsable de la celebración de los subcontratos, todo lo cual realiza en su propio nombre y por su cuenta y riesgo sin que EL MUNICIPIO adquiera responsabilidad alguna por dichos actos.</w:t>
            </w:r>
          </w:p>
          <w:p w14:paraId="3BB4DAE7" w14:textId="77777777" w:rsidR="008F2DD7" w:rsidRPr="00A51F37" w:rsidRDefault="008F2DD7" w:rsidP="008F2DD7">
            <w:pPr>
              <w:spacing w:before="240" w:after="0" w:line="240" w:lineRule="auto"/>
              <w:contextualSpacing/>
              <w:jc w:val="both"/>
              <w:rPr>
                <w:rFonts w:ascii="Calibri Light" w:hAnsi="Calibri Light" w:cs="Calibri Light"/>
                <w:b/>
              </w:rPr>
            </w:pPr>
          </w:p>
          <w:p w14:paraId="1D6489D8" w14:textId="3CD42AC7" w:rsidR="008F2DD7" w:rsidRPr="00A51F37" w:rsidRDefault="008F2DD7" w:rsidP="008F2DD7">
            <w:pPr>
              <w:spacing w:before="240" w:after="0" w:line="240" w:lineRule="auto"/>
              <w:contextualSpacing/>
              <w:jc w:val="both"/>
              <w:rPr>
                <w:rFonts w:ascii="Calibri Light" w:hAnsi="Calibri Light" w:cs="Calibri Light"/>
              </w:rPr>
            </w:pPr>
            <w:r w:rsidRPr="00A51F37">
              <w:rPr>
                <w:rFonts w:ascii="Calibri Light" w:hAnsi="Calibri Light" w:cs="Calibri Light"/>
                <w:b/>
              </w:rPr>
              <w:t xml:space="preserve">TRABAJADORES DE LA OBRA: </w:t>
            </w:r>
            <w:r w:rsidRPr="00A51F37">
              <w:rPr>
                <w:rFonts w:ascii="Calibri Light" w:hAnsi="Calibri Light" w:cs="Calibri Light"/>
              </w:rPr>
              <w:t>Todos los trabajadores serán contratados por el Contratista y no adquieren vinculación de ninguna índole con EL MUNICIPIO, por lo tanto corre a cargo del Contratista el pago de los salarios, indemnizaciones, bonificaciones, prestaciones sociales a que ellos tengan derecho y liquidación, de acuerdo con los precios cotizados. El Contratista se obliga a mantener el orden y a emplear personal idóneo con el fin de que las obras se ejecuten en forma técnica y eficiente y se terminen dentro del plazo acordado. El Contratista dará estricto cumplimiento al código sustantivo del trabajo y normas que lo complementan. El MUNICIPIO podrá solicitar al Contratista el retiro de cualquier trabajador de las obras sin que por ello EL MUNICIPIO adquiera obligación alguna con el trabajador o con el Contratista.</w:t>
            </w:r>
          </w:p>
          <w:p w14:paraId="0BFED106" w14:textId="77777777" w:rsidR="008F2DD7" w:rsidRPr="00A51F37" w:rsidRDefault="008F2DD7" w:rsidP="008F2DD7">
            <w:pPr>
              <w:spacing w:before="240" w:after="0" w:line="240" w:lineRule="auto"/>
              <w:contextualSpacing/>
              <w:jc w:val="both"/>
              <w:rPr>
                <w:rFonts w:ascii="Calibri Light" w:hAnsi="Calibri Light" w:cs="Calibri Light"/>
              </w:rPr>
            </w:pPr>
          </w:p>
          <w:p w14:paraId="1D57C6C7" w14:textId="370D375F" w:rsidR="008F2DD7" w:rsidRPr="00A51F37" w:rsidRDefault="008F2DD7" w:rsidP="008F2DD7">
            <w:pPr>
              <w:spacing w:before="240" w:after="0" w:line="240" w:lineRule="auto"/>
              <w:contextualSpacing/>
              <w:jc w:val="both"/>
              <w:rPr>
                <w:rFonts w:ascii="Calibri Light" w:hAnsi="Calibri Light" w:cs="Calibri Light"/>
              </w:rPr>
            </w:pPr>
            <w:r w:rsidRPr="00A51F37">
              <w:rPr>
                <w:rFonts w:ascii="Calibri Light" w:hAnsi="Calibri Light" w:cs="Calibri Light"/>
                <w:b/>
              </w:rPr>
              <w:t xml:space="preserve">EQUIPO: </w:t>
            </w:r>
            <w:r w:rsidRPr="00A51F37">
              <w:rPr>
                <w:rFonts w:ascii="Calibri Light" w:hAnsi="Calibri Light" w:cs="Calibri Light"/>
              </w:rPr>
              <w:t>La mala calidad de los equipos, la deficiencia en el mantenimiento o los daños que ellos puedan sufrir, no será causal que exima el cumplimiento de sus obligaciones. EL MUNICIPIO podrá hacer retirar del sitio de la obra cualquier equipo o herramienta que a su juicio esté defectuoso o no recomendable para ser utilizado. El contratista deberá reponer con la mayor brevedad el equipo que haya sido retirado por causa de daños o mantenimiento, con el fin de que no haya ningún retraso en las obras</w:t>
            </w:r>
          </w:p>
          <w:p w14:paraId="7AF3350C" w14:textId="08DCE55D" w:rsidR="008F2DD7" w:rsidRPr="00A51F37" w:rsidRDefault="008F2DD7" w:rsidP="008F2DD7">
            <w:pPr>
              <w:pStyle w:val="Prrafodelista"/>
              <w:numPr>
                <w:ilvl w:val="2"/>
                <w:numId w:val="7"/>
              </w:numPr>
              <w:spacing w:before="240" w:after="0" w:line="240" w:lineRule="auto"/>
              <w:jc w:val="both"/>
              <w:rPr>
                <w:rFonts w:ascii="Calibri Light" w:eastAsia="Batang" w:hAnsi="Calibri Light" w:cs="Calibri Light"/>
                <w:b/>
                <w:lang w:eastAsia="es-ES"/>
              </w:rPr>
            </w:pPr>
            <w:r w:rsidRPr="00A51F37">
              <w:rPr>
                <w:rFonts w:ascii="Calibri Light" w:eastAsia="Batang" w:hAnsi="Calibri Light" w:cs="Calibri Light"/>
                <w:b/>
                <w:lang w:eastAsia="es-ES"/>
              </w:rPr>
              <w:t xml:space="preserve"> SUPERVISIÓN Y/ O INTERVENTORÍA. </w:t>
            </w:r>
          </w:p>
          <w:p w14:paraId="04469AAF" w14:textId="1111F74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La supervisión del presente contrato estará en cabeza de la </w:t>
            </w:r>
            <w:r w:rsidRPr="00A51F37">
              <w:rPr>
                <w:rFonts w:ascii="Calibri Light" w:eastAsia="Batang" w:hAnsi="Calibri Light" w:cs="Calibri Light"/>
                <w:b/>
                <w:bCs/>
                <w:lang w:eastAsia="es-ES"/>
              </w:rPr>
              <w:t>SECRETARIA DE INFRAESTRUCTURA Y MOVILIDAD</w:t>
            </w:r>
            <w:r w:rsidRPr="00A51F37">
              <w:rPr>
                <w:rFonts w:ascii="Calibri Light" w:eastAsia="Batang" w:hAnsi="Calibri Light" w:cs="Calibri Light"/>
                <w:bCs/>
                <w:lang w:eastAsia="es-ES"/>
              </w:rPr>
              <w:t xml:space="preserve"> o en su defecto la ejercerá el funcionario que designe el Alcalde Municipal como parte Contratante y Ordenador del Gasto. La supervisión consistirá en el seguimiento técnico, administrativo, financiero, contable y jurídico sobre el cumplimiento del objeto del contrato, para lo cual, deberá realizar la evaluación y verificación de cumplimiento de todas y cada una de las obligaciones dentro del término de ejecución contractual pactado y en el marco de las funciones y responsabilidades señaladas en los artículos 83 y siguientes de la Ley 1474 de 2011 y en el Manual de Contratacion.</w:t>
            </w:r>
          </w:p>
          <w:p w14:paraId="23A8DAB5" w14:textId="35F9659B" w:rsidR="008F2DD7" w:rsidRPr="00A51F37" w:rsidRDefault="008F2DD7" w:rsidP="008F2DD7">
            <w:pPr>
              <w:pStyle w:val="Prrafodelista"/>
              <w:numPr>
                <w:ilvl w:val="3"/>
                <w:numId w:val="7"/>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t xml:space="preserve">OBLIGACIONES DEL SUPERVISOR DEL CONTRATO. </w:t>
            </w:r>
          </w:p>
          <w:p w14:paraId="31D7496C"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1. Verificar que el contrato se encuentre legalizado, perfeccionado y listo para ejecución; realizar el acta de inicio y publicarla debidamente en la plataforma SECOP II. </w:t>
            </w:r>
          </w:p>
          <w:p w14:paraId="2B289318" w14:textId="78DFD2F4"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2. Verificar el cumplimiento del objeto contractual y de las obligaciones contraídas por las partes.  </w:t>
            </w:r>
          </w:p>
          <w:p w14:paraId="4E9FD7E9"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3. Elaborar los informes sobre la ejecución del contrato si es solicitado por los entes de control o el(a) ordenador del gasto, remitiéndolos de manera oportuna a las instancias correspondientes. </w:t>
            </w:r>
          </w:p>
          <w:p w14:paraId="652AD777"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4. Elaborar la certificación del cumplimiento y/o recibo a satisfacción del objeto contractual, con el fin de proceder al pago correspondiente. </w:t>
            </w:r>
          </w:p>
          <w:p w14:paraId="3798D78F"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5. Verificar al momento de certificar el cumplimiento del objeto contractual, el cumplimiento por parte del CONTRATISTA de sus obligaciones con el sistema integral de seguridad social como independiente (Salud, Pensión y Riesgos Laborales) en los porcentajes de ley establecidos y durante la ejecución del contrato. </w:t>
            </w:r>
          </w:p>
          <w:p w14:paraId="7D924EEE"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6. Informar oportunamente sobre cualquier irregularidad, riesgo y/o incumplimiento que se presente en la ejecución del contrato y adelantar las acciones pertinentes. </w:t>
            </w:r>
          </w:p>
          <w:p w14:paraId="70EAF353"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7. Solicitar oportunamente las adiciones o modificaciones al contrato, cuando sea procedente. </w:t>
            </w:r>
          </w:p>
          <w:p w14:paraId="0085A287"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8. Solicitar la suspensión temporal, la terminación anticipada o cualquier novedad que sea pertinente, remitiendo la misma con los soportes necesarios para su trámite, con las pólizas actualizadas y/o con la solicitud del contratista, en los casos aplicables. En caso de aprobación de esa determinación, deberá elaborar las actas correspondientes y remitirlas al área jurídica para su respectiva revisión. </w:t>
            </w:r>
          </w:p>
          <w:p w14:paraId="21B8D3C3"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9. Una vez vencido el término de ejecución del contrato, elaborar el acta de liquidación cuando a ello hubiere lugar, acreditando el cumplimiento de las obligaciones con el sistema de seguridad social, como independiente en los porcentajes legalmente establecidos, para su respectiva revisión según sea el caso. </w:t>
            </w:r>
          </w:p>
          <w:p w14:paraId="4AA09497"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 xml:space="preserve">10. Presentar oportunamente el informe para adelantar el trámite establecido en el artículo 86 de la Ley 1474 de 2011, cuando se evidencie incumplimiento de las obligaciones contractuales por parte del contratista. </w:t>
            </w:r>
          </w:p>
          <w:p w14:paraId="0D714567" w14:textId="77777777" w:rsidR="008F2DD7" w:rsidRPr="00A51F37" w:rsidRDefault="008F2DD7" w:rsidP="008F2DD7">
            <w:pPr>
              <w:spacing w:before="240" w:after="0" w:line="240" w:lineRule="auto"/>
              <w:contextualSpacing/>
              <w:jc w:val="both"/>
              <w:rPr>
                <w:rFonts w:ascii="Calibri Light" w:eastAsia="Batang" w:hAnsi="Calibri Light" w:cs="Calibri Light"/>
                <w:bCs/>
                <w:lang w:eastAsia="es-ES"/>
              </w:rPr>
            </w:pPr>
            <w:r w:rsidRPr="00A51F37">
              <w:rPr>
                <w:rFonts w:ascii="Calibri Light" w:eastAsia="Batang" w:hAnsi="Calibri Light" w:cs="Calibri Light"/>
                <w:bCs/>
                <w:lang w:eastAsia="es-ES"/>
              </w:rPr>
              <w:t>11. Las demás que por su naturaleza y esencia sean necesarias para el buen desarrollo del contrato.</w:t>
            </w:r>
          </w:p>
          <w:p w14:paraId="4D8048CC" w14:textId="77777777" w:rsidR="008F2DD7" w:rsidRPr="00A51F37" w:rsidRDefault="008F2DD7" w:rsidP="008F2DD7">
            <w:pPr>
              <w:spacing w:before="240" w:after="0" w:line="240" w:lineRule="auto"/>
              <w:contextualSpacing/>
              <w:jc w:val="both"/>
              <w:rPr>
                <w:rFonts w:ascii="Calibri Light" w:hAnsi="Calibri Light" w:cs="Calibri Light"/>
                <w:bCs/>
              </w:rPr>
            </w:pPr>
          </w:p>
        </w:tc>
      </w:tr>
      <w:tr w:rsidR="008F2DD7" w:rsidRPr="00A51F37" w14:paraId="04BAACD4" w14:textId="77777777" w:rsidTr="0046349B">
        <w:trPr>
          <w:trHeight w:val="144"/>
          <w:jc w:val="center"/>
        </w:trPr>
        <w:tc>
          <w:tcPr>
            <w:tcW w:w="10060" w:type="dxa"/>
            <w:gridSpan w:val="2"/>
            <w:vAlign w:val="center"/>
          </w:tcPr>
          <w:p w14:paraId="1C238FA6" w14:textId="0F4FE9A3" w:rsidR="008F2DD7" w:rsidRPr="00A51F37" w:rsidRDefault="008F2DD7" w:rsidP="008F2DD7">
            <w:pPr>
              <w:pStyle w:val="Prrafodelista"/>
              <w:numPr>
                <w:ilvl w:val="0"/>
                <w:numId w:val="7"/>
              </w:numPr>
              <w:spacing w:before="240" w:after="0" w:line="240" w:lineRule="auto"/>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lastRenderedPageBreak/>
              <w:t>FUNDAMENTOS JURÍDICOS QUE SOPORTAN LA MODALIDAD DE SELECCIÓN*</w:t>
            </w:r>
          </w:p>
          <w:p w14:paraId="19316E00"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1BE7B1A7" w14:textId="4E33B4C8" w:rsidR="00A51F37" w:rsidRPr="00A51F37" w:rsidRDefault="00A51F37" w:rsidP="00A51F3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lastRenderedPageBreak/>
              <w:t>El presente proceso de contratación se rige por el régimen general de contratación estatal previsto en la Ley 80 de 1993, la Ley 1150 de 2007 y sus disposiciones reglamentarias, en especial el Decreto 1082 de 2015, así como por las normas que las modifiquen, adicionen o sustituyan.</w:t>
            </w:r>
          </w:p>
          <w:p w14:paraId="229708CB"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p>
          <w:p w14:paraId="17392545"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De conformidad con el numeral 1 del artículo 2 de la Ley 1150 de 2007, la licitación pública constituye la regla general para la selección de contratistas, salvo las excepciones expresamente previstas en la ley. En este sentido, la modalidad de selección debe definirse atendiendo la naturaleza del objeto contractual, la cuantía del proceso y la inexistencia de causales que permitan acudir a otras modalidades de selección.</w:t>
            </w:r>
          </w:p>
          <w:p w14:paraId="06579386"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p>
          <w:p w14:paraId="68C32BC8"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Para el caso concreto, el objeto del contrato corresponde a la ejecución de una obra pública de infraestructura, enmarcada dentro de lo dispuesto en el artículo 32 de la Ley 80 de 1993, consistente en el mejoramiento del espacio público mediante la construcción y adecuación de andenes y obras complementarias.</w:t>
            </w:r>
          </w:p>
          <w:p w14:paraId="22738906"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p>
          <w:p w14:paraId="455C7E33"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Ahora bien, de acuerdo con los rangos de cuantía establecidos para la Entidad, se tiene que la menor cuantía del Municipio de El Colegio se encuentra entre la suma de CUARENTA Y NUEVE MILLONES VEINTICINCO MIL TRESCIENTOS CUARENTA Y UN PESO ($49.025.341) M/CTE y CUATROCIENTOS NOVENTA MILLONES DOSCIENTOS CINCUENTA Y TRES MIL CUATROCIENTOS PESOS ($490.253.400) M/CTE.</w:t>
            </w:r>
          </w:p>
          <w:p w14:paraId="08624E43"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p>
          <w:p w14:paraId="3E610AC0"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En ese sentido, teniendo en cuenta que el presupuesto oficial del presente proceso supera el límite máximo de la menor cuantía, no resulta procedente adelantar el proceso mediante la modalidad de selección abreviada por menor cuantía. En consecuencia, y conforme a lo dispuesto en la normativa vigente, la Entidad debe acudir a la modalidad de licitación pública, garantizando los principios de transparencia, economía, responsabilidad y selección objetiva.</w:t>
            </w:r>
          </w:p>
          <w:p w14:paraId="2BE63A3F" w14:textId="77777777" w:rsidR="00A51F37" w:rsidRPr="00A51F37" w:rsidRDefault="00A51F37" w:rsidP="00A51F37">
            <w:pPr>
              <w:spacing w:before="240" w:after="0" w:line="240" w:lineRule="auto"/>
              <w:contextualSpacing/>
              <w:jc w:val="both"/>
              <w:rPr>
                <w:rFonts w:ascii="Calibri Light" w:eastAsia="Batang" w:hAnsi="Calibri Light" w:cs="Calibri Light"/>
                <w:lang w:eastAsia="es-ES"/>
              </w:rPr>
            </w:pPr>
          </w:p>
          <w:p w14:paraId="12B6D491" w14:textId="3A555C34" w:rsidR="00A51F37" w:rsidRPr="00A51F37" w:rsidRDefault="00A51F37" w:rsidP="00A51F3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Así mismo, la elección de esta modalidad permite asegurar la pluralidad de oferentes, la libre concurrencia y la escogencia de la oferta más favorable para la Entidad, conforme a los criterios definidos en los pliegos de condiciones y en armonía con los principios que rigen la contratación estatal.</w:t>
            </w:r>
          </w:p>
          <w:p w14:paraId="27550C04" w14:textId="30CB2C59" w:rsidR="008F2DD7" w:rsidRPr="00A51F37" w:rsidRDefault="008F2DD7" w:rsidP="008F2DD7">
            <w:pPr>
              <w:spacing w:before="240" w:after="0" w:line="240" w:lineRule="auto"/>
              <w:contextualSpacing/>
              <w:jc w:val="both"/>
              <w:rPr>
                <w:rFonts w:ascii="Calibri Light" w:eastAsia="Batang" w:hAnsi="Calibri Light" w:cs="Calibri Light"/>
                <w:lang w:eastAsia="es-ES"/>
              </w:rPr>
            </w:pPr>
          </w:p>
        </w:tc>
      </w:tr>
      <w:tr w:rsidR="008F2DD7" w:rsidRPr="00A51F37" w14:paraId="04ED8C40" w14:textId="77777777" w:rsidTr="0046349B">
        <w:trPr>
          <w:trHeight w:val="144"/>
          <w:jc w:val="center"/>
        </w:trPr>
        <w:tc>
          <w:tcPr>
            <w:tcW w:w="10060" w:type="dxa"/>
            <w:gridSpan w:val="2"/>
            <w:vAlign w:val="center"/>
          </w:tcPr>
          <w:p w14:paraId="0884FD69" w14:textId="2FEF856F" w:rsidR="008F2DD7" w:rsidRPr="00A51F37" w:rsidRDefault="008F2DD7" w:rsidP="008F2DD7">
            <w:pPr>
              <w:pStyle w:val="Prrafodelista"/>
              <w:numPr>
                <w:ilvl w:val="0"/>
                <w:numId w:val="7"/>
              </w:numPr>
              <w:spacing w:before="240" w:after="0" w:line="240" w:lineRule="auto"/>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lastRenderedPageBreak/>
              <w:t>LIMITACION A MIPYME.</w:t>
            </w:r>
          </w:p>
          <w:p w14:paraId="5176C2CB"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r w:rsidRPr="00A51F37">
              <w:rPr>
                <w:rFonts w:ascii="Calibri Light" w:eastAsia="Times New Roman" w:hAnsi="Calibri Light" w:cs="Calibri Light"/>
                <w:bCs/>
                <w:lang w:eastAsia="es-ES"/>
              </w:rPr>
              <w:t>En el presente proceso se dará aplicación a lo descrito en los artículos 2.2.1.2.4.2.2., 2.2.1.2.4.2.3. y 2.2.1.2.4.2.4. del Decreto 1082 de 2015, modificados por el artículo 5º del decreto 1860 de 2021, de la promoción al desarrollo en la contratación pública para micro, pequeña y mediana empresa.</w:t>
            </w:r>
          </w:p>
          <w:p w14:paraId="541BBA30"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p>
          <w:p w14:paraId="46C2B87A"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r w:rsidRPr="00A51F37">
              <w:rPr>
                <w:rFonts w:ascii="Calibri Light" w:eastAsia="Times New Roman" w:hAnsi="Calibri Light" w:cs="Calibri Light"/>
                <w:bCs/>
                <w:lang w:eastAsia="es-ES"/>
              </w:rPr>
              <w:t>Por lo anterior, en el presente proceso se limitará su convocatoria a MIPYMES nacionales o territoriales, toda vez que el presupuesto oficial asignado no excede el valor dispuesto en el artículo 2.2.1.2.4.2.2. Ibídem, en caso de cumplirse con los requisitos definidos en esta norma.</w:t>
            </w:r>
          </w:p>
          <w:p w14:paraId="372BEF85"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p>
          <w:p w14:paraId="2B909AEF"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r w:rsidRPr="00A51F37">
              <w:rPr>
                <w:rFonts w:ascii="Calibri Light" w:eastAsia="Times New Roman" w:hAnsi="Calibri Light" w:cs="Calibri Light"/>
                <w:bCs/>
                <w:lang w:eastAsia="es-ES"/>
              </w:rPr>
              <w:t xml:space="preserve">El interesado persona natural o el representante legal de la persona jurídica manifestará mediante un escrito, la intención de limitar la convocatoria del Proceso de Contratación a Mipyme nacionales o territoriales, el cual será remitido a la Carrera 7 9-36 Piso 3, Oficina Asesora Juridica en el municipio de El Colegio, Cundinamarca de lunes a viernes entre las 8 am a  4 pm . Asimismo, podrá enviarlo por medios electrónicos al siguiente correo electrónico: </w:t>
            </w:r>
            <w:hyperlink r:id="rId20" w:history="1">
              <w:r w:rsidRPr="00A51F37">
                <w:rPr>
                  <w:rStyle w:val="Hipervnculo"/>
                  <w:rFonts w:ascii="Calibri Light" w:eastAsia="Times New Roman" w:hAnsi="Calibri Light" w:cs="Calibri Light"/>
                  <w:bCs/>
                  <w:lang w:eastAsia="es-ES"/>
                </w:rPr>
                <w:t>asesorjuridico@elcolegio-cundinamrca.gov.co</w:t>
              </w:r>
            </w:hyperlink>
            <w:r w:rsidRPr="00A51F37">
              <w:rPr>
                <w:rFonts w:ascii="Calibri Light" w:eastAsia="Times New Roman" w:hAnsi="Calibri Light" w:cs="Calibri Light"/>
                <w:bCs/>
                <w:lang w:eastAsia="es-ES"/>
              </w:rPr>
              <w:t xml:space="preserve">. </w:t>
            </w:r>
          </w:p>
          <w:p w14:paraId="65947F97"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p>
          <w:p w14:paraId="0CEFA99D" w14:textId="77777777" w:rsidR="008F2DD7" w:rsidRPr="00A51F37" w:rsidRDefault="008F2DD7" w:rsidP="008F2DD7">
            <w:pPr>
              <w:spacing w:before="240" w:after="0" w:line="240" w:lineRule="auto"/>
              <w:contextualSpacing/>
              <w:jc w:val="both"/>
              <w:rPr>
                <w:rFonts w:ascii="Calibri Light" w:eastAsia="Times New Roman" w:hAnsi="Calibri Light" w:cs="Calibri Light"/>
                <w:bCs/>
                <w:lang w:eastAsia="es-ES"/>
              </w:rPr>
            </w:pPr>
            <w:r w:rsidRPr="00A51F37">
              <w:rPr>
                <w:rFonts w:ascii="Calibri Light" w:eastAsia="Times New Roman" w:hAnsi="Calibri Light" w:cs="Calibri Light"/>
                <w:bCs/>
                <w:lang w:eastAsia="es-ES"/>
              </w:rPr>
              <w:t>La manifestación de interés para el caso del presente numeral se enunciará en el cronograma del proceso.</w:t>
            </w:r>
          </w:p>
          <w:p w14:paraId="614A92C5" w14:textId="77777777" w:rsidR="008F2DD7" w:rsidRPr="00A51F37" w:rsidRDefault="008F2DD7" w:rsidP="008F2DD7">
            <w:pPr>
              <w:spacing w:before="240" w:after="0" w:line="240" w:lineRule="auto"/>
              <w:contextualSpacing/>
              <w:jc w:val="both"/>
              <w:rPr>
                <w:rFonts w:ascii="Calibri Light" w:eastAsia="Times New Roman" w:hAnsi="Calibri Light" w:cs="Calibri Light"/>
                <w:b/>
                <w:lang w:eastAsia="es-ES"/>
              </w:rPr>
            </w:pPr>
          </w:p>
        </w:tc>
      </w:tr>
      <w:tr w:rsidR="008F2DD7" w:rsidRPr="00A51F37" w14:paraId="76BA19E2" w14:textId="77777777" w:rsidTr="0046349B">
        <w:tblPrEx>
          <w:tblCellMar>
            <w:left w:w="70" w:type="dxa"/>
            <w:right w:w="70" w:type="dxa"/>
          </w:tblCellMar>
        </w:tblPrEx>
        <w:trPr>
          <w:trHeight w:val="144"/>
          <w:jc w:val="center"/>
        </w:trPr>
        <w:tc>
          <w:tcPr>
            <w:tcW w:w="10060" w:type="dxa"/>
            <w:gridSpan w:val="2"/>
            <w:vAlign w:val="center"/>
          </w:tcPr>
          <w:p w14:paraId="758C6EAF" w14:textId="77777777" w:rsidR="008F2DD7" w:rsidRPr="00A51F37" w:rsidRDefault="008F2DD7" w:rsidP="008F2DD7">
            <w:pPr>
              <w:pStyle w:val="Prrafodelista"/>
              <w:numPr>
                <w:ilvl w:val="0"/>
                <w:numId w:val="7"/>
              </w:numPr>
              <w:spacing w:before="240" w:after="0" w:line="240" w:lineRule="auto"/>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lastRenderedPageBreak/>
              <w:t xml:space="preserve">EL VALOR ESTIMADO DEL CONTRATO Y LA JUSTIFICACIÓN DEL MISMO. </w:t>
            </w:r>
          </w:p>
          <w:p w14:paraId="56B76743" w14:textId="538419FF"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Para el cálculo del presupuesto oficial, la Secretaria de Infraestructura y Movilidad elaboró presupuesto de obra de acuerdo a las cantidades y valores descritos en el Anexo No 1 del Convenio Interadministrativos No 12</w:t>
            </w:r>
            <w:r w:rsidR="00A51F37" w:rsidRPr="00A51F37">
              <w:rPr>
                <w:rFonts w:ascii="Calibri Light" w:eastAsia="Batang" w:hAnsi="Calibri Light" w:cs="Calibri Light"/>
                <w:lang w:eastAsia="es-ES"/>
              </w:rPr>
              <w:t>50</w:t>
            </w:r>
            <w:r w:rsidRPr="00A51F37">
              <w:rPr>
                <w:rFonts w:ascii="Calibri Light" w:eastAsia="Batang" w:hAnsi="Calibri Light" w:cs="Calibri Light"/>
                <w:lang w:eastAsia="es-ES"/>
              </w:rPr>
              <w:t>-2025 suscritos con el ICCU mediante el cual se financian el presente proceso.</w:t>
            </w:r>
          </w:p>
          <w:p w14:paraId="56297BA7"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25EA29EA" w14:textId="07CF3448"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 xml:space="preserve">Ver anexo </w:t>
            </w:r>
            <w:r w:rsidR="00A51F37" w:rsidRPr="00A51F37">
              <w:rPr>
                <w:rFonts w:ascii="Calibri Light" w:eastAsia="Batang" w:hAnsi="Calibri Light" w:cs="Calibri Light"/>
                <w:lang w:eastAsia="es-ES"/>
              </w:rPr>
              <w:t>Formulario 1 - Formulario de Presupuesto Oficial</w:t>
            </w:r>
          </w:p>
          <w:p w14:paraId="550151A7"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tbl>
            <w:tblPr>
              <w:tblW w:w="10000" w:type="dxa"/>
              <w:tblLayout w:type="fixed"/>
              <w:tblCellMar>
                <w:left w:w="70" w:type="dxa"/>
                <w:right w:w="70" w:type="dxa"/>
              </w:tblCellMar>
              <w:tblLook w:val="04A0" w:firstRow="1" w:lastRow="0" w:firstColumn="1" w:lastColumn="0" w:noHBand="0" w:noVBand="1"/>
            </w:tblPr>
            <w:tblGrid>
              <w:gridCol w:w="814"/>
              <w:gridCol w:w="736"/>
              <w:gridCol w:w="670"/>
              <w:gridCol w:w="7"/>
              <w:gridCol w:w="786"/>
              <w:gridCol w:w="11"/>
              <w:gridCol w:w="7"/>
              <w:gridCol w:w="1921"/>
              <w:gridCol w:w="709"/>
              <w:gridCol w:w="993"/>
              <w:gridCol w:w="1276"/>
              <w:gridCol w:w="60"/>
              <w:gridCol w:w="1934"/>
              <w:gridCol w:w="76"/>
            </w:tblGrid>
            <w:tr w:rsidR="00A51F37" w:rsidRPr="00A51F37" w14:paraId="1593DEFC" w14:textId="77777777" w:rsidTr="004632C3">
              <w:trPr>
                <w:gridAfter w:val="1"/>
                <w:wAfter w:w="76" w:type="dxa"/>
                <w:trHeight w:val="600"/>
              </w:trPr>
              <w:tc>
                <w:tcPr>
                  <w:tcW w:w="814"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734CFDC9"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Nº</w:t>
                  </w:r>
                </w:p>
              </w:tc>
              <w:tc>
                <w:tcPr>
                  <w:tcW w:w="736"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BB10393"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ÍTEM DE PAGO</w:t>
                  </w:r>
                </w:p>
              </w:tc>
              <w:tc>
                <w:tcPr>
                  <w:tcW w:w="1474" w:type="dxa"/>
                  <w:gridSpan w:val="4"/>
                  <w:tcBorders>
                    <w:top w:val="single" w:sz="8" w:space="0" w:color="auto"/>
                    <w:left w:val="nil"/>
                    <w:bottom w:val="single" w:sz="4" w:space="0" w:color="auto"/>
                    <w:right w:val="single" w:sz="4" w:space="0" w:color="auto"/>
                  </w:tcBorders>
                  <w:vAlign w:val="center"/>
                  <w:hideMark/>
                </w:tcPr>
                <w:p w14:paraId="00E30C7A"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ESPECIFICACIONES </w:t>
                  </w:r>
                </w:p>
              </w:tc>
              <w:tc>
                <w:tcPr>
                  <w:tcW w:w="1928" w:type="dxa"/>
                  <w:gridSpan w:val="2"/>
                  <w:tcBorders>
                    <w:top w:val="single" w:sz="8" w:space="0" w:color="auto"/>
                    <w:left w:val="single" w:sz="8" w:space="0" w:color="auto"/>
                    <w:bottom w:val="single" w:sz="8" w:space="0" w:color="000000"/>
                    <w:right w:val="single" w:sz="4" w:space="0" w:color="auto"/>
                  </w:tcBorders>
                  <w:shd w:val="clear" w:color="000000" w:fill="FFFFFF"/>
                  <w:vAlign w:val="center"/>
                  <w:hideMark/>
                </w:tcPr>
                <w:p w14:paraId="2162515B"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DESCRIPCIÓN</w:t>
                  </w:r>
                </w:p>
              </w:tc>
              <w:tc>
                <w:tcPr>
                  <w:tcW w:w="709"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53D7C9E7"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UND.</w:t>
                  </w:r>
                </w:p>
              </w:tc>
              <w:tc>
                <w:tcPr>
                  <w:tcW w:w="993"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186990F4"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CANTIDAD</w:t>
                  </w:r>
                </w:p>
              </w:tc>
              <w:tc>
                <w:tcPr>
                  <w:tcW w:w="1276" w:type="dxa"/>
                  <w:tcBorders>
                    <w:top w:val="single" w:sz="8" w:space="0" w:color="auto"/>
                    <w:left w:val="single" w:sz="4" w:space="0" w:color="auto"/>
                    <w:bottom w:val="single" w:sz="8" w:space="0" w:color="000000"/>
                    <w:right w:val="single" w:sz="4" w:space="0" w:color="auto"/>
                  </w:tcBorders>
                  <w:shd w:val="clear" w:color="000000" w:fill="FFFFFF"/>
                  <w:vAlign w:val="center"/>
                  <w:hideMark/>
                </w:tcPr>
                <w:p w14:paraId="24EA9D56"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VALOR UNITARIO</w:t>
                  </w:r>
                </w:p>
              </w:tc>
              <w:tc>
                <w:tcPr>
                  <w:tcW w:w="1994" w:type="dxa"/>
                  <w:gridSpan w:val="2"/>
                  <w:tcBorders>
                    <w:top w:val="single" w:sz="8" w:space="0" w:color="auto"/>
                    <w:left w:val="single" w:sz="4" w:space="0" w:color="auto"/>
                    <w:bottom w:val="single" w:sz="8" w:space="0" w:color="000000"/>
                    <w:right w:val="single" w:sz="8" w:space="0" w:color="auto"/>
                  </w:tcBorders>
                  <w:shd w:val="clear" w:color="000000" w:fill="FFFFFF"/>
                  <w:vAlign w:val="center"/>
                  <w:hideMark/>
                </w:tcPr>
                <w:p w14:paraId="57A2A4A9"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VALOR TOTAL                                </w:t>
                  </w:r>
                </w:p>
              </w:tc>
            </w:tr>
            <w:tr w:rsidR="00A51F37" w:rsidRPr="00A51F37" w14:paraId="60EA87E2" w14:textId="77777777" w:rsidTr="004632C3">
              <w:trPr>
                <w:gridAfter w:val="1"/>
                <w:wAfter w:w="76" w:type="dxa"/>
                <w:trHeight w:val="600"/>
              </w:trPr>
              <w:tc>
                <w:tcPr>
                  <w:tcW w:w="814" w:type="dxa"/>
                  <w:vMerge/>
                  <w:tcBorders>
                    <w:top w:val="single" w:sz="8" w:space="0" w:color="auto"/>
                    <w:left w:val="single" w:sz="8" w:space="0" w:color="auto"/>
                    <w:bottom w:val="single" w:sz="8" w:space="0" w:color="000000"/>
                    <w:right w:val="single" w:sz="4" w:space="0" w:color="auto"/>
                  </w:tcBorders>
                  <w:vAlign w:val="center"/>
                  <w:hideMark/>
                </w:tcPr>
                <w:p w14:paraId="64DE1920" w14:textId="77777777" w:rsidR="00A51F37" w:rsidRPr="00A51F37" w:rsidRDefault="00A51F37" w:rsidP="00A51F37">
                  <w:pPr>
                    <w:rPr>
                      <w:rFonts w:ascii="Calibri Light" w:eastAsia="Times New Roman" w:hAnsi="Calibri Light" w:cs="Calibri Light"/>
                      <w:b/>
                      <w:bCs/>
                      <w:sz w:val="16"/>
                      <w:szCs w:val="16"/>
                      <w:lang w:eastAsia="es-CO"/>
                    </w:rPr>
                  </w:pPr>
                </w:p>
              </w:tc>
              <w:tc>
                <w:tcPr>
                  <w:tcW w:w="736" w:type="dxa"/>
                  <w:vMerge/>
                  <w:tcBorders>
                    <w:top w:val="single" w:sz="8" w:space="0" w:color="auto"/>
                    <w:left w:val="single" w:sz="4" w:space="0" w:color="auto"/>
                    <w:bottom w:val="single" w:sz="8" w:space="0" w:color="000000"/>
                    <w:right w:val="single" w:sz="4" w:space="0" w:color="auto"/>
                  </w:tcBorders>
                  <w:vAlign w:val="center"/>
                  <w:hideMark/>
                </w:tcPr>
                <w:p w14:paraId="3776C794" w14:textId="77777777" w:rsidR="00A51F37" w:rsidRPr="00A51F37" w:rsidRDefault="00A51F37" w:rsidP="00A51F37">
                  <w:pPr>
                    <w:rPr>
                      <w:rFonts w:ascii="Calibri Light" w:eastAsia="Times New Roman" w:hAnsi="Calibri Light" w:cs="Calibri Light"/>
                      <w:b/>
                      <w:bCs/>
                      <w:sz w:val="16"/>
                      <w:szCs w:val="16"/>
                      <w:lang w:eastAsia="es-CO"/>
                    </w:rPr>
                  </w:pPr>
                </w:p>
              </w:tc>
              <w:tc>
                <w:tcPr>
                  <w:tcW w:w="670" w:type="dxa"/>
                  <w:tcBorders>
                    <w:top w:val="nil"/>
                    <w:left w:val="nil"/>
                    <w:bottom w:val="single" w:sz="8" w:space="0" w:color="auto"/>
                    <w:right w:val="single" w:sz="4" w:space="0" w:color="auto"/>
                  </w:tcBorders>
                  <w:vAlign w:val="center"/>
                  <w:hideMark/>
                </w:tcPr>
                <w:p w14:paraId="62D34245"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GENERAL</w:t>
                  </w:r>
                </w:p>
              </w:tc>
              <w:tc>
                <w:tcPr>
                  <w:tcW w:w="793" w:type="dxa"/>
                  <w:gridSpan w:val="2"/>
                  <w:tcBorders>
                    <w:top w:val="nil"/>
                    <w:left w:val="nil"/>
                    <w:bottom w:val="single" w:sz="8" w:space="0" w:color="auto"/>
                    <w:right w:val="single" w:sz="4" w:space="0" w:color="auto"/>
                  </w:tcBorders>
                  <w:vAlign w:val="center"/>
                  <w:hideMark/>
                </w:tcPr>
                <w:p w14:paraId="5DA2322C" w14:textId="77777777" w:rsidR="00A51F37" w:rsidRPr="00A51F37" w:rsidRDefault="00A51F37" w:rsidP="00A51F37">
                  <w:pPr>
                    <w:jc w:val="cente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PARTICULAR</w:t>
                  </w:r>
                </w:p>
              </w:tc>
              <w:tc>
                <w:tcPr>
                  <w:tcW w:w="1939" w:type="dxa"/>
                  <w:gridSpan w:val="3"/>
                  <w:tcBorders>
                    <w:top w:val="single" w:sz="8" w:space="0" w:color="auto"/>
                    <w:left w:val="single" w:sz="8" w:space="0" w:color="auto"/>
                    <w:bottom w:val="single" w:sz="8" w:space="0" w:color="000000"/>
                    <w:right w:val="single" w:sz="4" w:space="0" w:color="auto"/>
                  </w:tcBorders>
                  <w:vAlign w:val="center"/>
                  <w:hideMark/>
                </w:tcPr>
                <w:p w14:paraId="326BAB69" w14:textId="77777777" w:rsidR="00A51F37" w:rsidRPr="00A51F37" w:rsidRDefault="00A51F37" w:rsidP="00A51F37">
                  <w:pPr>
                    <w:rPr>
                      <w:rFonts w:ascii="Calibri Light" w:eastAsia="Times New Roman" w:hAnsi="Calibri Light" w:cs="Calibri Light"/>
                      <w:b/>
                      <w:bCs/>
                      <w:sz w:val="16"/>
                      <w:szCs w:val="16"/>
                      <w:lang w:eastAsia="es-CO"/>
                    </w:rPr>
                  </w:pPr>
                </w:p>
              </w:tc>
              <w:tc>
                <w:tcPr>
                  <w:tcW w:w="709" w:type="dxa"/>
                  <w:tcBorders>
                    <w:top w:val="single" w:sz="8" w:space="0" w:color="auto"/>
                    <w:left w:val="single" w:sz="4" w:space="0" w:color="auto"/>
                    <w:bottom w:val="single" w:sz="8" w:space="0" w:color="000000"/>
                    <w:right w:val="single" w:sz="4" w:space="0" w:color="auto"/>
                  </w:tcBorders>
                  <w:vAlign w:val="center"/>
                  <w:hideMark/>
                </w:tcPr>
                <w:p w14:paraId="679BA46C" w14:textId="77777777" w:rsidR="00A51F37" w:rsidRPr="00A51F37" w:rsidRDefault="00A51F37" w:rsidP="00A51F37">
                  <w:pPr>
                    <w:rPr>
                      <w:rFonts w:ascii="Calibri Light" w:eastAsia="Times New Roman" w:hAnsi="Calibri Light" w:cs="Calibri Light"/>
                      <w:b/>
                      <w:bCs/>
                      <w:sz w:val="16"/>
                      <w:szCs w:val="16"/>
                      <w:lang w:eastAsia="es-CO"/>
                    </w:rPr>
                  </w:pPr>
                </w:p>
              </w:tc>
              <w:tc>
                <w:tcPr>
                  <w:tcW w:w="993" w:type="dxa"/>
                  <w:tcBorders>
                    <w:top w:val="single" w:sz="8" w:space="0" w:color="auto"/>
                    <w:left w:val="single" w:sz="4" w:space="0" w:color="auto"/>
                    <w:bottom w:val="single" w:sz="8" w:space="0" w:color="000000"/>
                    <w:right w:val="single" w:sz="4" w:space="0" w:color="auto"/>
                  </w:tcBorders>
                  <w:vAlign w:val="center"/>
                  <w:hideMark/>
                </w:tcPr>
                <w:p w14:paraId="58FFB5CC" w14:textId="77777777" w:rsidR="00A51F37" w:rsidRPr="00A51F37" w:rsidRDefault="00A51F37" w:rsidP="00A51F37">
                  <w:pPr>
                    <w:rPr>
                      <w:rFonts w:ascii="Calibri Light" w:eastAsia="Times New Roman" w:hAnsi="Calibri Light" w:cs="Calibri Light"/>
                      <w:b/>
                      <w:bCs/>
                      <w:sz w:val="16"/>
                      <w:szCs w:val="16"/>
                      <w:lang w:eastAsia="es-CO"/>
                    </w:rPr>
                  </w:pPr>
                </w:p>
              </w:tc>
              <w:tc>
                <w:tcPr>
                  <w:tcW w:w="1276" w:type="dxa"/>
                  <w:tcBorders>
                    <w:top w:val="single" w:sz="8" w:space="0" w:color="auto"/>
                    <w:left w:val="single" w:sz="4" w:space="0" w:color="auto"/>
                    <w:bottom w:val="single" w:sz="8" w:space="0" w:color="000000"/>
                    <w:right w:val="single" w:sz="4" w:space="0" w:color="auto"/>
                  </w:tcBorders>
                  <w:vAlign w:val="center"/>
                  <w:hideMark/>
                </w:tcPr>
                <w:p w14:paraId="64EE48E5" w14:textId="77777777" w:rsidR="00A51F37" w:rsidRPr="00A51F37" w:rsidRDefault="00A51F37" w:rsidP="00A51F37">
                  <w:pPr>
                    <w:rPr>
                      <w:rFonts w:ascii="Calibri Light" w:eastAsia="Times New Roman" w:hAnsi="Calibri Light" w:cs="Calibri Light"/>
                      <w:b/>
                      <w:bCs/>
                      <w:sz w:val="16"/>
                      <w:szCs w:val="16"/>
                      <w:lang w:eastAsia="es-CO"/>
                    </w:rPr>
                  </w:pPr>
                </w:p>
              </w:tc>
              <w:tc>
                <w:tcPr>
                  <w:tcW w:w="1994" w:type="dxa"/>
                  <w:gridSpan w:val="2"/>
                  <w:tcBorders>
                    <w:top w:val="single" w:sz="8" w:space="0" w:color="auto"/>
                    <w:left w:val="single" w:sz="4" w:space="0" w:color="auto"/>
                    <w:bottom w:val="single" w:sz="8" w:space="0" w:color="000000"/>
                    <w:right w:val="single" w:sz="8" w:space="0" w:color="auto"/>
                  </w:tcBorders>
                  <w:vAlign w:val="center"/>
                  <w:hideMark/>
                </w:tcPr>
                <w:p w14:paraId="246F67B6" w14:textId="77777777" w:rsidR="00A51F37" w:rsidRPr="00A51F37" w:rsidRDefault="00A51F37" w:rsidP="00A51F37">
                  <w:pPr>
                    <w:rPr>
                      <w:rFonts w:ascii="Calibri Light" w:eastAsia="Times New Roman" w:hAnsi="Calibri Light" w:cs="Calibri Light"/>
                      <w:b/>
                      <w:bCs/>
                      <w:sz w:val="16"/>
                      <w:szCs w:val="16"/>
                      <w:lang w:eastAsia="es-CO"/>
                    </w:rPr>
                  </w:pPr>
                </w:p>
              </w:tc>
            </w:tr>
            <w:tr w:rsidR="00A51F37" w:rsidRPr="00A51F37" w14:paraId="60AFB333" w14:textId="77777777" w:rsidTr="004632C3">
              <w:trPr>
                <w:gridAfter w:val="1"/>
                <w:wAfter w:w="76" w:type="dxa"/>
                <w:trHeight w:val="600"/>
              </w:trPr>
              <w:tc>
                <w:tcPr>
                  <w:tcW w:w="2227" w:type="dxa"/>
                  <w:gridSpan w:val="4"/>
                  <w:tcBorders>
                    <w:top w:val="single" w:sz="8" w:space="0" w:color="auto"/>
                    <w:left w:val="single" w:sz="8" w:space="0" w:color="auto"/>
                    <w:bottom w:val="single" w:sz="8" w:space="0" w:color="auto"/>
                    <w:right w:val="nil"/>
                  </w:tcBorders>
                  <w:shd w:val="clear" w:color="000000" w:fill="808080"/>
                  <w:noWrap/>
                  <w:vAlign w:val="center"/>
                  <w:hideMark/>
                </w:tcPr>
                <w:p w14:paraId="206BCFFB"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1. PRELIMINARES </w:t>
                  </w:r>
                </w:p>
              </w:tc>
              <w:tc>
                <w:tcPr>
                  <w:tcW w:w="797" w:type="dxa"/>
                  <w:gridSpan w:val="2"/>
                  <w:tcBorders>
                    <w:top w:val="nil"/>
                    <w:left w:val="nil"/>
                    <w:bottom w:val="single" w:sz="8" w:space="0" w:color="auto"/>
                    <w:right w:val="nil"/>
                  </w:tcBorders>
                  <w:shd w:val="clear" w:color="000000" w:fill="808080"/>
                  <w:noWrap/>
                  <w:vAlign w:val="center"/>
                  <w:hideMark/>
                </w:tcPr>
                <w:p w14:paraId="631692B8"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28" w:type="dxa"/>
                  <w:gridSpan w:val="2"/>
                  <w:tcBorders>
                    <w:top w:val="nil"/>
                    <w:left w:val="nil"/>
                    <w:bottom w:val="single" w:sz="8" w:space="0" w:color="auto"/>
                    <w:right w:val="nil"/>
                  </w:tcBorders>
                  <w:shd w:val="clear" w:color="000000" w:fill="808080"/>
                  <w:noWrap/>
                  <w:vAlign w:val="center"/>
                  <w:hideMark/>
                </w:tcPr>
                <w:p w14:paraId="74078212"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5F15D596"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nil"/>
                    <w:left w:val="nil"/>
                    <w:bottom w:val="single" w:sz="8" w:space="0" w:color="auto"/>
                    <w:right w:val="nil"/>
                  </w:tcBorders>
                  <w:shd w:val="clear" w:color="000000" w:fill="808080"/>
                  <w:noWrap/>
                  <w:vAlign w:val="center"/>
                  <w:hideMark/>
                </w:tcPr>
                <w:p w14:paraId="63AFCECE"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276" w:type="dxa"/>
                  <w:tcBorders>
                    <w:top w:val="nil"/>
                    <w:left w:val="nil"/>
                    <w:bottom w:val="single" w:sz="8" w:space="0" w:color="auto"/>
                    <w:right w:val="nil"/>
                  </w:tcBorders>
                  <w:shd w:val="clear" w:color="000000" w:fill="808080"/>
                  <w:noWrap/>
                  <w:vAlign w:val="center"/>
                  <w:hideMark/>
                </w:tcPr>
                <w:p w14:paraId="6A9DA394"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94" w:type="dxa"/>
                  <w:gridSpan w:val="2"/>
                  <w:tcBorders>
                    <w:top w:val="nil"/>
                    <w:left w:val="nil"/>
                    <w:bottom w:val="single" w:sz="8" w:space="0" w:color="auto"/>
                    <w:right w:val="single" w:sz="8" w:space="0" w:color="auto"/>
                  </w:tcBorders>
                  <w:shd w:val="clear" w:color="000000" w:fill="808080"/>
                  <w:noWrap/>
                  <w:vAlign w:val="center"/>
                  <w:hideMark/>
                </w:tcPr>
                <w:p w14:paraId="3C995070"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A51F37" w:rsidRPr="00A51F37" w14:paraId="2D1FCA44"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4F7A958D"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1.1</w:t>
                  </w:r>
                </w:p>
              </w:tc>
              <w:tc>
                <w:tcPr>
                  <w:tcW w:w="736" w:type="dxa"/>
                  <w:tcBorders>
                    <w:top w:val="single" w:sz="4" w:space="0" w:color="auto"/>
                    <w:left w:val="nil"/>
                    <w:bottom w:val="single" w:sz="4" w:space="0" w:color="auto"/>
                    <w:right w:val="single" w:sz="4" w:space="0" w:color="auto"/>
                  </w:tcBorders>
                  <w:noWrap/>
                  <w:vAlign w:val="center"/>
                  <w:hideMark/>
                </w:tcPr>
                <w:p w14:paraId="2CC81CE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1409021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38A0F23C"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single" w:sz="4" w:space="0" w:color="auto"/>
                    <w:left w:val="nil"/>
                    <w:bottom w:val="single" w:sz="4" w:space="0" w:color="auto"/>
                    <w:right w:val="single" w:sz="4" w:space="0" w:color="auto"/>
                  </w:tcBorders>
                  <w:vAlign w:val="center"/>
                  <w:hideMark/>
                </w:tcPr>
                <w:p w14:paraId="1179BA25"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EXCAVACIÓN MANUAL EN MATERIAL COMÚN H=0.0-2.0 M (INCLUYE RETIRO DE SOBRANTES A UNA DISTANCIA MENOR DE 5 KM)</w:t>
                  </w:r>
                </w:p>
              </w:tc>
              <w:tc>
                <w:tcPr>
                  <w:tcW w:w="709" w:type="dxa"/>
                  <w:tcBorders>
                    <w:top w:val="single" w:sz="4" w:space="0" w:color="auto"/>
                    <w:left w:val="nil"/>
                    <w:bottom w:val="single" w:sz="4" w:space="0" w:color="auto"/>
                    <w:right w:val="single" w:sz="4" w:space="0" w:color="auto"/>
                  </w:tcBorders>
                  <w:noWrap/>
                  <w:vAlign w:val="center"/>
                  <w:hideMark/>
                </w:tcPr>
                <w:p w14:paraId="05E6E8D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M3</w:t>
                  </w:r>
                </w:p>
              </w:tc>
              <w:tc>
                <w:tcPr>
                  <w:tcW w:w="993" w:type="dxa"/>
                  <w:tcBorders>
                    <w:top w:val="single" w:sz="4" w:space="0" w:color="auto"/>
                    <w:left w:val="nil"/>
                    <w:bottom w:val="single" w:sz="4" w:space="0" w:color="auto"/>
                    <w:right w:val="single" w:sz="4" w:space="0" w:color="auto"/>
                  </w:tcBorders>
                  <w:vAlign w:val="center"/>
                  <w:hideMark/>
                </w:tcPr>
                <w:p w14:paraId="067E8FCB"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3.439,69</w:t>
                  </w:r>
                </w:p>
              </w:tc>
              <w:tc>
                <w:tcPr>
                  <w:tcW w:w="1276" w:type="dxa"/>
                  <w:tcBorders>
                    <w:top w:val="single" w:sz="4" w:space="0" w:color="auto"/>
                    <w:left w:val="nil"/>
                    <w:bottom w:val="single" w:sz="4" w:space="0" w:color="auto"/>
                    <w:right w:val="single" w:sz="4" w:space="0" w:color="auto"/>
                  </w:tcBorders>
                  <w:vAlign w:val="center"/>
                  <w:hideMark/>
                </w:tcPr>
                <w:p w14:paraId="405F0782"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$ 98.846,93 </w:t>
                  </w:r>
                </w:p>
              </w:tc>
              <w:tc>
                <w:tcPr>
                  <w:tcW w:w="1994" w:type="dxa"/>
                  <w:gridSpan w:val="2"/>
                  <w:tcBorders>
                    <w:top w:val="nil"/>
                    <w:left w:val="nil"/>
                    <w:bottom w:val="single" w:sz="4" w:space="0" w:color="auto"/>
                    <w:right w:val="single" w:sz="8" w:space="0" w:color="auto"/>
                  </w:tcBorders>
                  <w:vAlign w:val="center"/>
                  <w:hideMark/>
                </w:tcPr>
                <w:p w14:paraId="18AFD8E0"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$ 340.002.957,50 </w:t>
                  </w:r>
                </w:p>
              </w:tc>
            </w:tr>
            <w:tr w:rsidR="00A51F37" w:rsidRPr="00A51F37" w14:paraId="5A56AA81"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379F51B8"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1.2</w:t>
                  </w:r>
                </w:p>
              </w:tc>
              <w:tc>
                <w:tcPr>
                  <w:tcW w:w="736" w:type="dxa"/>
                  <w:tcBorders>
                    <w:top w:val="nil"/>
                    <w:left w:val="nil"/>
                    <w:bottom w:val="single" w:sz="4" w:space="0" w:color="auto"/>
                    <w:right w:val="single" w:sz="4" w:space="0" w:color="auto"/>
                  </w:tcBorders>
                  <w:noWrap/>
                  <w:vAlign w:val="center"/>
                  <w:hideMark/>
                </w:tcPr>
                <w:p w14:paraId="760ED07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31605028"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56EFC9CC"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481D8AF3"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RETIRO DE SOBRANTES A UNA DISTANCIA DE 5 KM (INCLUYE CARGUE)</w:t>
                  </w:r>
                </w:p>
              </w:tc>
              <w:tc>
                <w:tcPr>
                  <w:tcW w:w="709" w:type="dxa"/>
                  <w:tcBorders>
                    <w:top w:val="nil"/>
                    <w:left w:val="nil"/>
                    <w:bottom w:val="single" w:sz="4" w:space="0" w:color="auto"/>
                    <w:right w:val="single" w:sz="4" w:space="0" w:color="auto"/>
                  </w:tcBorders>
                  <w:noWrap/>
                  <w:vAlign w:val="center"/>
                  <w:hideMark/>
                </w:tcPr>
                <w:p w14:paraId="30685F1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M3</w:t>
                  </w:r>
                </w:p>
              </w:tc>
              <w:tc>
                <w:tcPr>
                  <w:tcW w:w="993" w:type="dxa"/>
                  <w:tcBorders>
                    <w:top w:val="nil"/>
                    <w:left w:val="nil"/>
                    <w:bottom w:val="single" w:sz="4" w:space="0" w:color="auto"/>
                    <w:right w:val="single" w:sz="4" w:space="0" w:color="auto"/>
                  </w:tcBorders>
                  <w:vAlign w:val="center"/>
                  <w:hideMark/>
                </w:tcPr>
                <w:p w14:paraId="2F142ABA"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379,03</w:t>
                  </w:r>
                </w:p>
              </w:tc>
              <w:tc>
                <w:tcPr>
                  <w:tcW w:w="1276" w:type="dxa"/>
                  <w:tcBorders>
                    <w:top w:val="nil"/>
                    <w:left w:val="nil"/>
                    <w:bottom w:val="single" w:sz="4" w:space="0" w:color="auto"/>
                    <w:right w:val="single" w:sz="4" w:space="0" w:color="auto"/>
                  </w:tcBorders>
                  <w:vAlign w:val="center"/>
                  <w:hideMark/>
                </w:tcPr>
                <w:p w14:paraId="33B7FEB5"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$ 16.150,19 </w:t>
                  </w:r>
                </w:p>
              </w:tc>
              <w:tc>
                <w:tcPr>
                  <w:tcW w:w="1994" w:type="dxa"/>
                  <w:gridSpan w:val="2"/>
                  <w:tcBorders>
                    <w:top w:val="nil"/>
                    <w:left w:val="nil"/>
                    <w:bottom w:val="single" w:sz="4" w:space="0" w:color="auto"/>
                    <w:right w:val="single" w:sz="8" w:space="0" w:color="auto"/>
                  </w:tcBorders>
                  <w:vAlign w:val="center"/>
                  <w:hideMark/>
                </w:tcPr>
                <w:p w14:paraId="34B33721"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$ 6.121.337,62 </w:t>
                  </w:r>
                </w:p>
              </w:tc>
            </w:tr>
            <w:tr w:rsidR="00A51F37" w:rsidRPr="00A51F37" w14:paraId="4CE7E44C" w14:textId="77777777" w:rsidTr="004632C3">
              <w:trPr>
                <w:gridAfter w:val="1"/>
                <w:wAfter w:w="76" w:type="dxa"/>
                <w:trHeight w:val="600"/>
              </w:trPr>
              <w:tc>
                <w:tcPr>
                  <w:tcW w:w="1550" w:type="dxa"/>
                  <w:gridSpan w:val="2"/>
                  <w:tcBorders>
                    <w:top w:val="nil"/>
                    <w:left w:val="single" w:sz="8" w:space="0" w:color="auto"/>
                    <w:bottom w:val="single" w:sz="8" w:space="0" w:color="auto"/>
                    <w:right w:val="nil"/>
                  </w:tcBorders>
                  <w:noWrap/>
                  <w:vAlign w:val="center"/>
                  <w:hideMark/>
                </w:tcPr>
                <w:p w14:paraId="49D7F593"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670" w:type="dxa"/>
                  <w:tcBorders>
                    <w:top w:val="nil"/>
                    <w:left w:val="nil"/>
                    <w:bottom w:val="single" w:sz="8" w:space="0" w:color="auto"/>
                    <w:right w:val="nil"/>
                  </w:tcBorders>
                  <w:noWrap/>
                  <w:vAlign w:val="center"/>
                  <w:hideMark/>
                </w:tcPr>
                <w:p w14:paraId="7CF4D2A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8" w:space="0" w:color="auto"/>
                    <w:right w:val="nil"/>
                  </w:tcBorders>
                  <w:noWrap/>
                  <w:vAlign w:val="center"/>
                  <w:hideMark/>
                </w:tcPr>
                <w:p w14:paraId="57425118"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8" w:space="0" w:color="auto"/>
                    <w:right w:val="nil"/>
                  </w:tcBorders>
                  <w:vAlign w:val="center"/>
                  <w:hideMark/>
                </w:tcPr>
                <w:p w14:paraId="262DEC73"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09" w:type="dxa"/>
                  <w:tcBorders>
                    <w:top w:val="nil"/>
                    <w:left w:val="nil"/>
                    <w:bottom w:val="single" w:sz="8" w:space="0" w:color="auto"/>
                    <w:right w:val="nil"/>
                  </w:tcBorders>
                  <w:noWrap/>
                  <w:vAlign w:val="center"/>
                  <w:hideMark/>
                </w:tcPr>
                <w:p w14:paraId="4AD4AC6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993" w:type="dxa"/>
                  <w:tcBorders>
                    <w:top w:val="nil"/>
                    <w:left w:val="single" w:sz="4" w:space="0" w:color="auto"/>
                    <w:bottom w:val="single" w:sz="4" w:space="0" w:color="auto"/>
                    <w:right w:val="single" w:sz="4" w:space="0" w:color="auto"/>
                  </w:tcBorders>
                  <w:vAlign w:val="center"/>
                  <w:hideMark/>
                </w:tcPr>
                <w:p w14:paraId="5BE5CC58"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276" w:type="dxa"/>
                  <w:tcBorders>
                    <w:top w:val="nil"/>
                    <w:left w:val="nil"/>
                    <w:bottom w:val="single" w:sz="8" w:space="0" w:color="auto"/>
                    <w:right w:val="single" w:sz="4" w:space="0" w:color="auto"/>
                  </w:tcBorders>
                  <w:vAlign w:val="center"/>
                  <w:hideMark/>
                </w:tcPr>
                <w:p w14:paraId="19DD3446"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94" w:type="dxa"/>
                  <w:gridSpan w:val="2"/>
                  <w:tcBorders>
                    <w:top w:val="nil"/>
                    <w:left w:val="nil"/>
                    <w:bottom w:val="single" w:sz="8" w:space="0" w:color="auto"/>
                    <w:right w:val="single" w:sz="8" w:space="0" w:color="auto"/>
                  </w:tcBorders>
                  <w:noWrap/>
                  <w:vAlign w:val="center"/>
                  <w:hideMark/>
                </w:tcPr>
                <w:p w14:paraId="562B0EE9" w14:textId="77777777" w:rsidR="00A51F37" w:rsidRPr="00A51F37" w:rsidRDefault="00A51F37" w:rsidP="00A51F37">
                  <w:pPr>
                    <w:jc w:val="right"/>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$ 346.124.295,12</w:t>
                  </w:r>
                </w:p>
              </w:tc>
            </w:tr>
            <w:tr w:rsidR="00A51F37" w:rsidRPr="00A51F37" w14:paraId="5CD963EC" w14:textId="77777777" w:rsidTr="004632C3">
              <w:trPr>
                <w:gridAfter w:val="1"/>
                <w:wAfter w:w="76" w:type="dxa"/>
                <w:trHeight w:val="600"/>
              </w:trPr>
              <w:tc>
                <w:tcPr>
                  <w:tcW w:w="2227" w:type="dxa"/>
                  <w:gridSpan w:val="4"/>
                  <w:tcBorders>
                    <w:top w:val="single" w:sz="8" w:space="0" w:color="auto"/>
                    <w:left w:val="single" w:sz="8" w:space="0" w:color="auto"/>
                    <w:bottom w:val="single" w:sz="8" w:space="0" w:color="auto"/>
                    <w:right w:val="nil"/>
                  </w:tcBorders>
                  <w:shd w:val="clear" w:color="000000" w:fill="808080"/>
                  <w:noWrap/>
                  <w:vAlign w:val="center"/>
                  <w:hideMark/>
                </w:tcPr>
                <w:p w14:paraId="772E27C6"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2. DEMOLICIONES</w:t>
                  </w:r>
                </w:p>
              </w:tc>
              <w:tc>
                <w:tcPr>
                  <w:tcW w:w="797" w:type="dxa"/>
                  <w:gridSpan w:val="2"/>
                  <w:tcBorders>
                    <w:top w:val="nil"/>
                    <w:left w:val="nil"/>
                    <w:bottom w:val="single" w:sz="8" w:space="0" w:color="auto"/>
                    <w:right w:val="nil"/>
                  </w:tcBorders>
                  <w:shd w:val="clear" w:color="000000" w:fill="808080"/>
                  <w:noWrap/>
                  <w:vAlign w:val="center"/>
                  <w:hideMark/>
                </w:tcPr>
                <w:p w14:paraId="40B8D3E9"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28" w:type="dxa"/>
                  <w:gridSpan w:val="2"/>
                  <w:tcBorders>
                    <w:top w:val="nil"/>
                    <w:left w:val="nil"/>
                    <w:bottom w:val="single" w:sz="8" w:space="0" w:color="auto"/>
                    <w:right w:val="nil"/>
                  </w:tcBorders>
                  <w:shd w:val="clear" w:color="000000" w:fill="808080"/>
                  <w:noWrap/>
                  <w:vAlign w:val="center"/>
                  <w:hideMark/>
                </w:tcPr>
                <w:p w14:paraId="0DA66A96"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4453C745"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single" w:sz="8" w:space="0" w:color="auto"/>
                    <w:left w:val="nil"/>
                    <w:bottom w:val="single" w:sz="8" w:space="0" w:color="auto"/>
                    <w:right w:val="nil"/>
                  </w:tcBorders>
                  <w:shd w:val="clear" w:color="000000" w:fill="808080"/>
                  <w:noWrap/>
                  <w:vAlign w:val="center"/>
                  <w:hideMark/>
                </w:tcPr>
                <w:p w14:paraId="5D10868B"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276" w:type="dxa"/>
                  <w:tcBorders>
                    <w:top w:val="nil"/>
                    <w:left w:val="nil"/>
                    <w:bottom w:val="single" w:sz="8" w:space="0" w:color="auto"/>
                    <w:right w:val="nil"/>
                  </w:tcBorders>
                  <w:shd w:val="clear" w:color="000000" w:fill="808080"/>
                  <w:noWrap/>
                  <w:vAlign w:val="center"/>
                  <w:hideMark/>
                </w:tcPr>
                <w:p w14:paraId="5E067296"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94" w:type="dxa"/>
                  <w:gridSpan w:val="2"/>
                  <w:tcBorders>
                    <w:top w:val="nil"/>
                    <w:left w:val="nil"/>
                    <w:bottom w:val="single" w:sz="8" w:space="0" w:color="auto"/>
                    <w:right w:val="single" w:sz="8" w:space="0" w:color="auto"/>
                  </w:tcBorders>
                  <w:shd w:val="clear" w:color="000000" w:fill="808080"/>
                  <w:noWrap/>
                  <w:vAlign w:val="center"/>
                  <w:hideMark/>
                </w:tcPr>
                <w:p w14:paraId="3866DA81"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A51F37" w:rsidRPr="00A51F37" w14:paraId="7516C3ED"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1ADB458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2.1</w:t>
                  </w:r>
                </w:p>
              </w:tc>
              <w:tc>
                <w:tcPr>
                  <w:tcW w:w="736" w:type="dxa"/>
                  <w:tcBorders>
                    <w:top w:val="single" w:sz="4" w:space="0" w:color="auto"/>
                    <w:left w:val="nil"/>
                    <w:bottom w:val="single" w:sz="4" w:space="0" w:color="auto"/>
                    <w:right w:val="single" w:sz="4" w:space="0" w:color="auto"/>
                  </w:tcBorders>
                  <w:noWrap/>
                  <w:vAlign w:val="center"/>
                  <w:hideMark/>
                </w:tcPr>
                <w:p w14:paraId="6906278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2C2637D6"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5138DA84"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single" w:sz="4" w:space="0" w:color="auto"/>
                    <w:left w:val="nil"/>
                    <w:bottom w:val="single" w:sz="4" w:space="0" w:color="auto"/>
                    <w:right w:val="single" w:sz="4" w:space="0" w:color="auto"/>
                  </w:tcBorders>
                  <w:vAlign w:val="center"/>
                  <w:hideMark/>
                </w:tcPr>
                <w:p w14:paraId="0D23E8A0"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DEMOLICIÓN DE PLACA PISO 0.1M</w:t>
                  </w:r>
                </w:p>
              </w:tc>
              <w:tc>
                <w:tcPr>
                  <w:tcW w:w="709" w:type="dxa"/>
                  <w:tcBorders>
                    <w:top w:val="single" w:sz="4" w:space="0" w:color="auto"/>
                    <w:left w:val="nil"/>
                    <w:bottom w:val="single" w:sz="4" w:space="0" w:color="auto"/>
                    <w:right w:val="single" w:sz="4" w:space="0" w:color="auto"/>
                  </w:tcBorders>
                  <w:noWrap/>
                  <w:vAlign w:val="center"/>
                  <w:hideMark/>
                </w:tcPr>
                <w:p w14:paraId="35A0007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single" w:sz="4" w:space="0" w:color="auto"/>
                    <w:left w:val="nil"/>
                    <w:bottom w:val="single" w:sz="4" w:space="0" w:color="auto"/>
                    <w:right w:val="single" w:sz="4" w:space="0" w:color="auto"/>
                  </w:tcBorders>
                  <w:vAlign w:val="center"/>
                  <w:hideMark/>
                </w:tcPr>
                <w:p w14:paraId="563EB3DD"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3.790,26</w:t>
                  </w:r>
                </w:p>
              </w:tc>
              <w:tc>
                <w:tcPr>
                  <w:tcW w:w="1276" w:type="dxa"/>
                  <w:tcBorders>
                    <w:top w:val="single" w:sz="4" w:space="0" w:color="auto"/>
                    <w:left w:val="nil"/>
                    <w:bottom w:val="single" w:sz="4" w:space="0" w:color="auto"/>
                    <w:right w:val="single" w:sz="4" w:space="0" w:color="auto"/>
                  </w:tcBorders>
                  <w:vAlign w:val="center"/>
                  <w:hideMark/>
                </w:tcPr>
                <w:p w14:paraId="3E870EEF"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$ 34.010,76 </w:t>
                  </w:r>
                </w:p>
              </w:tc>
              <w:tc>
                <w:tcPr>
                  <w:tcW w:w="1994" w:type="dxa"/>
                  <w:gridSpan w:val="2"/>
                  <w:tcBorders>
                    <w:top w:val="nil"/>
                    <w:left w:val="nil"/>
                    <w:bottom w:val="single" w:sz="4" w:space="0" w:color="auto"/>
                    <w:right w:val="single" w:sz="8" w:space="0" w:color="auto"/>
                  </w:tcBorders>
                  <w:vAlign w:val="center"/>
                  <w:hideMark/>
                </w:tcPr>
                <w:p w14:paraId="5E54C502"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$ 128.909.532,66 </w:t>
                  </w:r>
                </w:p>
              </w:tc>
            </w:tr>
            <w:tr w:rsidR="00A51F37" w:rsidRPr="00A51F37" w14:paraId="17E985D8" w14:textId="77777777" w:rsidTr="004632C3">
              <w:trPr>
                <w:gridAfter w:val="1"/>
                <w:wAfter w:w="76" w:type="dxa"/>
                <w:trHeight w:val="600"/>
              </w:trPr>
              <w:tc>
                <w:tcPr>
                  <w:tcW w:w="1550" w:type="dxa"/>
                  <w:gridSpan w:val="2"/>
                  <w:tcBorders>
                    <w:top w:val="nil"/>
                    <w:left w:val="single" w:sz="8" w:space="0" w:color="auto"/>
                    <w:bottom w:val="single" w:sz="8" w:space="0" w:color="auto"/>
                    <w:right w:val="nil"/>
                  </w:tcBorders>
                  <w:noWrap/>
                  <w:vAlign w:val="center"/>
                  <w:hideMark/>
                </w:tcPr>
                <w:p w14:paraId="05675203"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670" w:type="dxa"/>
                  <w:tcBorders>
                    <w:top w:val="nil"/>
                    <w:left w:val="nil"/>
                    <w:bottom w:val="single" w:sz="8" w:space="0" w:color="auto"/>
                    <w:right w:val="nil"/>
                  </w:tcBorders>
                  <w:noWrap/>
                  <w:vAlign w:val="center"/>
                  <w:hideMark/>
                </w:tcPr>
                <w:p w14:paraId="67C1FAC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8" w:space="0" w:color="auto"/>
                    <w:right w:val="nil"/>
                  </w:tcBorders>
                  <w:noWrap/>
                  <w:vAlign w:val="center"/>
                  <w:hideMark/>
                </w:tcPr>
                <w:p w14:paraId="17BDAAC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8" w:space="0" w:color="auto"/>
                    <w:right w:val="nil"/>
                  </w:tcBorders>
                  <w:vAlign w:val="center"/>
                  <w:hideMark/>
                </w:tcPr>
                <w:p w14:paraId="624CBCDA"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09" w:type="dxa"/>
                  <w:tcBorders>
                    <w:top w:val="nil"/>
                    <w:left w:val="nil"/>
                    <w:bottom w:val="single" w:sz="8" w:space="0" w:color="auto"/>
                    <w:right w:val="nil"/>
                  </w:tcBorders>
                  <w:noWrap/>
                  <w:vAlign w:val="center"/>
                  <w:hideMark/>
                </w:tcPr>
                <w:p w14:paraId="34F5D202"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993" w:type="dxa"/>
                  <w:tcBorders>
                    <w:top w:val="nil"/>
                    <w:left w:val="single" w:sz="4" w:space="0" w:color="auto"/>
                    <w:bottom w:val="single" w:sz="4" w:space="0" w:color="auto"/>
                    <w:right w:val="single" w:sz="4" w:space="0" w:color="auto"/>
                  </w:tcBorders>
                  <w:vAlign w:val="center"/>
                  <w:hideMark/>
                </w:tcPr>
                <w:p w14:paraId="55867642"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276" w:type="dxa"/>
                  <w:tcBorders>
                    <w:top w:val="nil"/>
                    <w:left w:val="nil"/>
                    <w:bottom w:val="single" w:sz="8" w:space="0" w:color="auto"/>
                    <w:right w:val="single" w:sz="4" w:space="0" w:color="auto"/>
                  </w:tcBorders>
                  <w:vAlign w:val="center"/>
                  <w:hideMark/>
                </w:tcPr>
                <w:p w14:paraId="2273B285"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94" w:type="dxa"/>
                  <w:gridSpan w:val="2"/>
                  <w:tcBorders>
                    <w:top w:val="nil"/>
                    <w:left w:val="nil"/>
                    <w:bottom w:val="single" w:sz="8" w:space="0" w:color="auto"/>
                    <w:right w:val="single" w:sz="8" w:space="0" w:color="auto"/>
                  </w:tcBorders>
                  <w:noWrap/>
                  <w:vAlign w:val="center"/>
                  <w:hideMark/>
                </w:tcPr>
                <w:p w14:paraId="4B946B69" w14:textId="77777777" w:rsidR="00A51F37" w:rsidRPr="00A51F37" w:rsidRDefault="00A51F37" w:rsidP="00A51F37">
                  <w:pPr>
                    <w:jc w:val="right"/>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$ 128.909.532,66</w:t>
                  </w:r>
                </w:p>
              </w:tc>
            </w:tr>
            <w:tr w:rsidR="00A51F37" w:rsidRPr="00A51F37" w14:paraId="52C12ADE" w14:textId="77777777" w:rsidTr="004632C3">
              <w:trPr>
                <w:gridAfter w:val="1"/>
                <w:wAfter w:w="76" w:type="dxa"/>
                <w:trHeight w:val="600"/>
              </w:trPr>
              <w:tc>
                <w:tcPr>
                  <w:tcW w:w="1550" w:type="dxa"/>
                  <w:gridSpan w:val="2"/>
                  <w:tcBorders>
                    <w:top w:val="single" w:sz="8" w:space="0" w:color="auto"/>
                    <w:left w:val="single" w:sz="8" w:space="0" w:color="auto"/>
                    <w:bottom w:val="single" w:sz="8" w:space="0" w:color="auto"/>
                    <w:right w:val="nil"/>
                  </w:tcBorders>
                  <w:shd w:val="clear" w:color="000000" w:fill="808080"/>
                  <w:noWrap/>
                  <w:vAlign w:val="center"/>
                  <w:hideMark/>
                </w:tcPr>
                <w:p w14:paraId="74C07C1E"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3. RELLENOS</w:t>
                  </w:r>
                </w:p>
              </w:tc>
              <w:tc>
                <w:tcPr>
                  <w:tcW w:w="670" w:type="dxa"/>
                  <w:tcBorders>
                    <w:top w:val="nil"/>
                    <w:left w:val="nil"/>
                    <w:bottom w:val="single" w:sz="8" w:space="0" w:color="auto"/>
                    <w:right w:val="nil"/>
                  </w:tcBorders>
                  <w:shd w:val="clear" w:color="000000" w:fill="808080"/>
                  <w:noWrap/>
                  <w:vAlign w:val="center"/>
                  <w:hideMark/>
                </w:tcPr>
                <w:p w14:paraId="17668423"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93" w:type="dxa"/>
                  <w:gridSpan w:val="2"/>
                  <w:tcBorders>
                    <w:top w:val="nil"/>
                    <w:left w:val="nil"/>
                    <w:bottom w:val="single" w:sz="8" w:space="0" w:color="auto"/>
                    <w:right w:val="nil"/>
                  </w:tcBorders>
                  <w:shd w:val="clear" w:color="000000" w:fill="808080"/>
                  <w:noWrap/>
                  <w:vAlign w:val="center"/>
                  <w:hideMark/>
                </w:tcPr>
                <w:p w14:paraId="52E7E24B"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39" w:type="dxa"/>
                  <w:gridSpan w:val="3"/>
                  <w:tcBorders>
                    <w:top w:val="nil"/>
                    <w:left w:val="nil"/>
                    <w:bottom w:val="single" w:sz="8" w:space="0" w:color="auto"/>
                    <w:right w:val="nil"/>
                  </w:tcBorders>
                  <w:shd w:val="clear" w:color="000000" w:fill="808080"/>
                  <w:noWrap/>
                  <w:vAlign w:val="center"/>
                  <w:hideMark/>
                </w:tcPr>
                <w:p w14:paraId="24E13E33"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701BF408"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single" w:sz="8" w:space="0" w:color="auto"/>
                    <w:left w:val="nil"/>
                    <w:bottom w:val="single" w:sz="8" w:space="0" w:color="auto"/>
                    <w:right w:val="nil"/>
                  </w:tcBorders>
                  <w:shd w:val="clear" w:color="000000" w:fill="808080"/>
                  <w:noWrap/>
                  <w:vAlign w:val="center"/>
                  <w:hideMark/>
                </w:tcPr>
                <w:p w14:paraId="7B6DB803"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276" w:type="dxa"/>
                  <w:tcBorders>
                    <w:top w:val="nil"/>
                    <w:left w:val="nil"/>
                    <w:bottom w:val="single" w:sz="8" w:space="0" w:color="auto"/>
                    <w:right w:val="nil"/>
                  </w:tcBorders>
                  <w:shd w:val="clear" w:color="000000" w:fill="808080"/>
                  <w:noWrap/>
                  <w:vAlign w:val="center"/>
                  <w:hideMark/>
                </w:tcPr>
                <w:p w14:paraId="3B393484"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94" w:type="dxa"/>
                  <w:gridSpan w:val="2"/>
                  <w:tcBorders>
                    <w:top w:val="nil"/>
                    <w:left w:val="nil"/>
                    <w:bottom w:val="single" w:sz="8" w:space="0" w:color="auto"/>
                    <w:right w:val="single" w:sz="8" w:space="0" w:color="auto"/>
                  </w:tcBorders>
                  <w:shd w:val="clear" w:color="000000" w:fill="808080"/>
                  <w:noWrap/>
                  <w:vAlign w:val="center"/>
                  <w:hideMark/>
                </w:tcPr>
                <w:p w14:paraId="1CA0754F"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A51F37" w:rsidRPr="00A51F37" w14:paraId="1380D725"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5796785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w:t>
                  </w:r>
                </w:p>
              </w:tc>
              <w:tc>
                <w:tcPr>
                  <w:tcW w:w="736" w:type="dxa"/>
                  <w:tcBorders>
                    <w:top w:val="single" w:sz="4" w:space="0" w:color="auto"/>
                    <w:left w:val="nil"/>
                    <w:bottom w:val="single" w:sz="4" w:space="0" w:color="auto"/>
                    <w:right w:val="single" w:sz="4" w:space="0" w:color="auto"/>
                  </w:tcBorders>
                  <w:noWrap/>
                  <w:vAlign w:val="center"/>
                  <w:hideMark/>
                </w:tcPr>
                <w:p w14:paraId="429283F5"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09DD214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03516686"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single" w:sz="4" w:space="0" w:color="auto"/>
                    <w:left w:val="nil"/>
                    <w:bottom w:val="single" w:sz="4" w:space="0" w:color="auto"/>
                    <w:right w:val="single" w:sz="4" w:space="0" w:color="auto"/>
                  </w:tcBorders>
                  <w:vAlign w:val="center"/>
                  <w:hideMark/>
                </w:tcPr>
                <w:p w14:paraId="64D6E716"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BASE GRANULAR  (NORMA INVIAS 330)</w:t>
                  </w:r>
                </w:p>
              </w:tc>
              <w:tc>
                <w:tcPr>
                  <w:tcW w:w="709" w:type="dxa"/>
                  <w:tcBorders>
                    <w:top w:val="single" w:sz="4" w:space="0" w:color="auto"/>
                    <w:left w:val="nil"/>
                    <w:bottom w:val="single" w:sz="4" w:space="0" w:color="auto"/>
                    <w:right w:val="single" w:sz="4" w:space="0" w:color="auto"/>
                  </w:tcBorders>
                  <w:noWrap/>
                  <w:vAlign w:val="center"/>
                  <w:hideMark/>
                </w:tcPr>
                <w:p w14:paraId="236C30FB"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M3</w:t>
                  </w:r>
                </w:p>
              </w:tc>
              <w:tc>
                <w:tcPr>
                  <w:tcW w:w="993" w:type="dxa"/>
                  <w:tcBorders>
                    <w:top w:val="single" w:sz="4" w:space="0" w:color="auto"/>
                    <w:left w:val="nil"/>
                    <w:bottom w:val="single" w:sz="4" w:space="0" w:color="auto"/>
                    <w:right w:val="single" w:sz="4" w:space="0" w:color="auto"/>
                  </w:tcBorders>
                  <w:vAlign w:val="center"/>
                  <w:hideMark/>
                </w:tcPr>
                <w:p w14:paraId="089FCC94"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2.308,78</w:t>
                  </w:r>
                </w:p>
              </w:tc>
              <w:tc>
                <w:tcPr>
                  <w:tcW w:w="1276" w:type="dxa"/>
                  <w:tcBorders>
                    <w:top w:val="single" w:sz="4" w:space="0" w:color="auto"/>
                    <w:left w:val="nil"/>
                    <w:bottom w:val="single" w:sz="4" w:space="0" w:color="auto"/>
                    <w:right w:val="single" w:sz="4" w:space="0" w:color="auto"/>
                  </w:tcBorders>
                  <w:vAlign w:val="center"/>
                  <w:hideMark/>
                </w:tcPr>
                <w:p w14:paraId="7577F080"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$ 378.058,15 </w:t>
                  </w:r>
                </w:p>
              </w:tc>
              <w:tc>
                <w:tcPr>
                  <w:tcW w:w="1994" w:type="dxa"/>
                  <w:gridSpan w:val="2"/>
                  <w:tcBorders>
                    <w:top w:val="nil"/>
                    <w:left w:val="nil"/>
                    <w:bottom w:val="single" w:sz="4" w:space="0" w:color="auto"/>
                    <w:right w:val="single" w:sz="8" w:space="0" w:color="auto"/>
                  </w:tcBorders>
                  <w:vAlign w:val="center"/>
                  <w:hideMark/>
                </w:tcPr>
                <w:p w14:paraId="15525B2F"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$ 872.851.859,47 </w:t>
                  </w:r>
                </w:p>
              </w:tc>
            </w:tr>
            <w:tr w:rsidR="00A51F37" w:rsidRPr="00A51F37" w14:paraId="7FC3A75F" w14:textId="77777777" w:rsidTr="004632C3">
              <w:trPr>
                <w:gridAfter w:val="1"/>
                <w:wAfter w:w="76" w:type="dxa"/>
                <w:trHeight w:val="600"/>
              </w:trPr>
              <w:tc>
                <w:tcPr>
                  <w:tcW w:w="1550" w:type="dxa"/>
                  <w:gridSpan w:val="2"/>
                  <w:tcBorders>
                    <w:top w:val="nil"/>
                    <w:left w:val="single" w:sz="8" w:space="0" w:color="auto"/>
                    <w:bottom w:val="single" w:sz="8" w:space="0" w:color="auto"/>
                    <w:right w:val="nil"/>
                  </w:tcBorders>
                  <w:noWrap/>
                  <w:vAlign w:val="center"/>
                  <w:hideMark/>
                </w:tcPr>
                <w:p w14:paraId="50CA5B57"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670" w:type="dxa"/>
                  <w:tcBorders>
                    <w:top w:val="nil"/>
                    <w:left w:val="nil"/>
                    <w:bottom w:val="single" w:sz="8" w:space="0" w:color="auto"/>
                    <w:right w:val="nil"/>
                  </w:tcBorders>
                  <w:noWrap/>
                  <w:vAlign w:val="center"/>
                  <w:hideMark/>
                </w:tcPr>
                <w:p w14:paraId="7E1EFB95"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8" w:space="0" w:color="auto"/>
                    <w:right w:val="nil"/>
                  </w:tcBorders>
                  <w:noWrap/>
                  <w:vAlign w:val="center"/>
                  <w:hideMark/>
                </w:tcPr>
                <w:p w14:paraId="05A6815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8" w:space="0" w:color="auto"/>
                    <w:right w:val="nil"/>
                  </w:tcBorders>
                  <w:vAlign w:val="center"/>
                  <w:hideMark/>
                </w:tcPr>
                <w:p w14:paraId="5FBB890A"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09" w:type="dxa"/>
                  <w:tcBorders>
                    <w:top w:val="nil"/>
                    <w:left w:val="nil"/>
                    <w:bottom w:val="single" w:sz="8" w:space="0" w:color="auto"/>
                    <w:right w:val="nil"/>
                  </w:tcBorders>
                  <w:noWrap/>
                  <w:vAlign w:val="center"/>
                  <w:hideMark/>
                </w:tcPr>
                <w:p w14:paraId="3885409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993" w:type="dxa"/>
                  <w:tcBorders>
                    <w:top w:val="nil"/>
                    <w:left w:val="single" w:sz="4" w:space="0" w:color="auto"/>
                    <w:bottom w:val="single" w:sz="4" w:space="0" w:color="auto"/>
                    <w:right w:val="single" w:sz="4" w:space="0" w:color="auto"/>
                  </w:tcBorders>
                  <w:vAlign w:val="center"/>
                  <w:hideMark/>
                </w:tcPr>
                <w:p w14:paraId="6B0ABEC9"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276" w:type="dxa"/>
                  <w:tcBorders>
                    <w:top w:val="nil"/>
                    <w:left w:val="nil"/>
                    <w:bottom w:val="single" w:sz="8" w:space="0" w:color="auto"/>
                    <w:right w:val="single" w:sz="4" w:space="0" w:color="auto"/>
                  </w:tcBorders>
                  <w:vAlign w:val="center"/>
                  <w:hideMark/>
                </w:tcPr>
                <w:p w14:paraId="16460322"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94" w:type="dxa"/>
                  <w:gridSpan w:val="2"/>
                  <w:tcBorders>
                    <w:top w:val="nil"/>
                    <w:left w:val="nil"/>
                    <w:bottom w:val="single" w:sz="8" w:space="0" w:color="auto"/>
                    <w:right w:val="single" w:sz="8" w:space="0" w:color="auto"/>
                  </w:tcBorders>
                  <w:noWrap/>
                  <w:vAlign w:val="center"/>
                  <w:hideMark/>
                </w:tcPr>
                <w:p w14:paraId="16F2E83A" w14:textId="77777777" w:rsidR="00A51F37" w:rsidRPr="00A51F37" w:rsidRDefault="00A51F37" w:rsidP="00A51F37">
                  <w:pPr>
                    <w:jc w:val="right"/>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$ 872.851.859,47</w:t>
                  </w:r>
                </w:p>
              </w:tc>
            </w:tr>
            <w:tr w:rsidR="00A51F37" w:rsidRPr="00A51F37" w14:paraId="76693019" w14:textId="77777777" w:rsidTr="004632C3">
              <w:trPr>
                <w:gridAfter w:val="1"/>
                <w:wAfter w:w="76" w:type="dxa"/>
                <w:trHeight w:val="600"/>
              </w:trPr>
              <w:tc>
                <w:tcPr>
                  <w:tcW w:w="3031" w:type="dxa"/>
                  <w:gridSpan w:val="7"/>
                  <w:tcBorders>
                    <w:top w:val="single" w:sz="8" w:space="0" w:color="auto"/>
                    <w:left w:val="single" w:sz="8" w:space="0" w:color="auto"/>
                    <w:bottom w:val="single" w:sz="8" w:space="0" w:color="auto"/>
                    <w:right w:val="nil"/>
                  </w:tcBorders>
                  <w:shd w:val="clear" w:color="000000" w:fill="808080"/>
                  <w:noWrap/>
                  <w:vAlign w:val="center"/>
                  <w:hideMark/>
                </w:tcPr>
                <w:p w14:paraId="0FF8F175"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4. SARDINELES, BLOQUES Y ANDENES </w:t>
                  </w:r>
                </w:p>
              </w:tc>
              <w:tc>
                <w:tcPr>
                  <w:tcW w:w="1921" w:type="dxa"/>
                  <w:tcBorders>
                    <w:top w:val="nil"/>
                    <w:left w:val="nil"/>
                    <w:bottom w:val="single" w:sz="8" w:space="0" w:color="auto"/>
                    <w:right w:val="nil"/>
                  </w:tcBorders>
                  <w:shd w:val="clear" w:color="000000" w:fill="808080"/>
                  <w:noWrap/>
                  <w:vAlign w:val="center"/>
                  <w:hideMark/>
                </w:tcPr>
                <w:p w14:paraId="5C53D86A"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709" w:type="dxa"/>
                  <w:tcBorders>
                    <w:top w:val="nil"/>
                    <w:left w:val="nil"/>
                    <w:bottom w:val="single" w:sz="8" w:space="0" w:color="auto"/>
                    <w:right w:val="nil"/>
                  </w:tcBorders>
                  <w:shd w:val="clear" w:color="000000" w:fill="808080"/>
                  <w:noWrap/>
                  <w:vAlign w:val="center"/>
                  <w:hideMark/>
                </w:tcPr>
                <w:p w14:paraId="17A23C38"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993" w:type="dxa"/>
                  <w:tcBorders>
                    <w:top w:val="single" w:sz="8" w:space="0" w:color="auto"/>
                    <w:left w:val="nil"/>
                    <w:bottom w:val="single" w:sz="8" w:space="0" w:color="auto"/>
                    <w:right w:val="nil"/>
                  </w:tcBorders>
                  <w:shd w:val="clear" w:color="000000" w:fill="808080"/>
                  <w:noWrap/>
                  <w:vAlign w:val="center"/>
                  <w:hideMark/>
                </w:tcPr>
                <w:p w14:paraId="45ECDE6D"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276" w:type="dxa"/>
                  <w:tcBorders>
                    <w:top w:val="nil"/>
                    <w:left w:val="nil"/>
                    <w:bottom w:val="single" w:sz="8" w:space="0" w:color="auto"/>
                    <w:right w:val="nil"/>
                  </w:tcBorders>
                  <w:shd w:val="clear" w:color="000000" w:fill="808080"/>
                  <w:noWrap/>
                  <w:vAlign w:val="center"/>
                  <w:hideMark/>
                </w:tcPr>
                <w:p w14:paraId="2B1DCA46"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c>
                <w:tcPr>
                  <w:tcW w:w="1994" w:type="dxa"/>
                  <w:gridSpan w:val="2"/>
                  <w:tcBorders>
                    <w:top w:val="nil"/>
                    <w:left w:val="nil"/>
                    <w:bottom w:val="single" w:sz="8" w:space="0" w:color="auto"/>
                    <w:right w:val="single" w:sz="8" w:space="0" w:color="auto"/>
                  </w:tcBorders>
                  <w:shd w:val="clear" w:color="000000" w:fill="808080"/>
                  <w:noWrap/>
                  <w:vAlign w:val="center"/>
                  <w:hideMark/>
                </w:tcPr>
                <w:p w14:paraId="30E5AEA1"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w:t>
                  </w:r>
                </w:p>
              </w:tc>
            </w:tr>
            <w:tr w:rsidR="00A51F37" w:rsidRPr="00A51F37" w14:paraId="274AB412"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3C67389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4.1</w:t>
                  </w:r>
                </w:p>
              </w:tc>
              <w:tc>
                <w:tcPr>
                  <w:tcW w:w="736" w:type="dxa"/>
                  <w:tcBorders>
                    <w:top w:val="single" w:sz="4" w:space="0" w:color="auto"/>
                    <w:left w:val="nil"/>
                    <w:bottom w:val="single" w:sz="4" w:space="0" w:color="auto"/>
                    <w:right w:val="single" w:sz="4" w:space="0" w:color="auto"/>
                  </w:tcBorders>
                  <w:noWrap/>
                  <w:vAlign w:val="center"/>
                  <w:hideMark/>
                </w:tcPr>
                <w:p w14:paraId="5EF2453A"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single" w:sz="4" w:space="0" w:color="auto"/>
                    <w:left w:val="nil"/>
                    <w:bottom w:val="single" w:sz="4" w:space="0" w:color="auto"/>
                    <w:right w:val="single" w:sz="4" w:space="0" w:color="auto"/>
                  </w:tcBorders>
                  <w:noWrap/>
                  <w:vAlign w:val="center"/>
                  <w:hideMark/>
                </w:tcPr>
                <w:p w14:paraId="0F56BC82"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single" w:sz="4" w:space="0" w:color="auto"/>
                    <w:left w:val="nil"/>
                    <w:bottom w:val="single" w:sz="4" w:space="0" w:color="auto"/>
                    <w:right w:val="single" w:sz="4" w:space="0" w:color="auto"/>
                  </w:tcBorders>
                  <w:noWrap/>
                  <w:vAlign w:val="center"/>
                  <w:hideMark/>
                </w:tcPr>
                <w:p w14:paraId="0D8A731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single" w:sz="4" w:space="0" w:color="auto"/>
                    <w:left w:val="nil"/>
                    <w:bottom w:val="single" w:sz="4" w:space="0" w:color="auto"/>
                    <w:right w:val="single" w:sz="4" w:space="0" w:color="auto"/>
                  </w:tcBorders>
                  <w:vAlign w:val="center"/>
                  <w:hideMark/>
                </w:tcPr>
                <w:p w14:paraId="136CEA42"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TABLETA PREFABRICADA  A-20 (20X20CM )</w:t>
                  </w:r>
                </w:p>
              </w:tc>
              <w:tc>
                <w:tcPr>
                  <w:tcW w:w="709" w:type="dxa"/>
                  <w:tcBorders>
                    <w:top w:val="single" w:sz="4" w:space="0" w:color="auto"/>
                    <w:left w:val="nil"/>
                    <w:bottom w:val="single" w:sz="4" w:space="0" w:color="auto"/>
                    <w:right w:val="single" w:sz="4" w:space="0" w:color="auto"/>
                  </w:tcBorders>
                  <w:noWrap/>
                  <w:vAlign w:val="center"/>
                  <w:hideMark/>
                </w:tcPr>
                <w:p w14:paraId="5463975A"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single" w:sz="4" w:space="0" w:color="auto"/>
                    <w:left w:val="nil"/>
                    <w:bottom w:val="single" w:sz="4" w:space="0" w:color="auto"/>
                    <w:right w:val="single" w:sz="4" w:space="0" w:color="auto"/>
                  </w:tcBorders>
                  <w:vAlign w:val="center"/>
                  <w:hideMark/>
                </w:tcPr>
                <w:p w14:paraId="0BB24C70"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3.125,48</w:t>
                  </w:r>
                </w:p>
              </w:tc>
              <w:tc>
                <w:tcPr>
                  <w:tcW w:w="1276" w:type="dxa"/>
                  <w:tcBorders>
                    <w:top w:val="single" w:sz="4" w:space="0" w:color="auto"/>
                    <w:left w:val="nil"/>
                    <w:bottom w:val="single" w:sz="4" w:space="0" w:color="auto"/>
                    <w:right w:val="single" w:sz="4" w:space="0" w:color="auto"/>
                  </w:tcBorders>
                  <w:vAlign w:val="center"/>
                  <w:hideMark/>
                </w:tcPr>
                <w:p w14:paraId="522B1803"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$ 114.902,69 </w:t>
                  </w:r>
                </w:p>
              </w:tc>
              <w:tc>
                <w:tcPr>
                  <w:tcW w:w="1994" w:type="dxa"/>
                  <w:gridSpan w:val="2"/>
                  <w:tcBorders>
                    <w:top w:val="nil"/>
                    <w:left w:val="nil"/>
                    <w:bottom w:val="single" w:sz="4" w:space="0" w:color="auto"/>
                    <w:right w:val="single" w:sz="8" w:space="0" w:color="auto"/>
                  </w:tcBorders>
                  <w:vAlign w:val="center"/>
                  <w:hideMark/>
                </w:tcPr>
                <w:p w14:paraId="5A451530"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$ 359.126.576,55 </w:t>
                  </w:r>
                </w:p>
              </w:tc>
            </w:tr>
            <w:tr w:rsidR="00A51F37" w:rsidRPr="00A51F37" w14:paraId="1EDF2E86"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77EAE40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4.2</w:t>
                  </w:r>
                </w:p>
              </w:tc>
              <w:tc>
                <w:tcPr>
                  <w:tcW w:w="736" w:type="dxa"/>
                  <w:tcBorders>
                    <w:top w:val="nil"/>
                    <w:left w:val="nil"/>
                    <w:bottom w:val="single" w:sz="4" w:space="0" w:color="auto"/>
                    <w:right w:val="single" w:sz="4" w:space="0" w:color="auto"/>
                  </w:tcBorders>
                  <w:noWrap/>
                  <w:vAlign w:val="center"/>
                  <w:hideMark/>
                </w:tcPr>
                <w:p w14:paraId="093A404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1ABFA62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4555E3E9"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0B152EE6"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CONCRETO ESTAMPADO E=15CMS INCLUYE FIBRA SINTETICA</w:t>
                  </w:r>
                </w:p>
              </w:tc>
              <w:tc>
                <w:tcPr>
                  <w:tcW w:w="709" w:type="dxa"/>
                  <w:tcBorders>
                    <w:top w:val="nil"/>
                    <w:left w:val="nil"/>
                    <w:bottom w:val="single" w:sz="4" w:space="0" w:color="auto"/>
                    <w:right w:val="single" w:sz="4" w:space="0" w:color="auto"/>
                  </w:tcBorders>
                  <w:noWrap/>
                  <w:vAlign w:val="center"/>
                  <w:hideMark/>
                </w:tcPr>
                <w:p w14:paraId="46B4EB72"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25B94F9B"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2.341,38</w:t>
                  </w:r>
                </w:p>
              </w:tc>
              <w:tc>
                <w:tcPr>
                  <w:tcW w:w="1276" w:type="dxa"/>
                  <w:tcBorders>
                    <w:top w:val="nil"/>
                    <w:left w:val="nil"/>
                    <w:bottom w:val="single" w:sz="4" w:space="0" w:color="auto"/>
                    <w:right w:val="single" w:sz="4" w:space="0" w:color="auto"/>
                  </w:tcBorders>
                  <w:vAlign w:val="center"/>
                  <w:hideMark/>
                </w:tcPr>
                <w:p w14:paraId="512FA2F5"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$ 273.956,06 </w:t>
                  </w:r>
                </w:p>
              </w:tc>
              <w:tc>
                <w:tcPr>
                  <w:tcW w:w="1994" w:type="dxa"/>
                  <w:gridSpan w:val="2"/>
                  <w:tcBorders>
                    <w:top w:val="nil"/>
                    <w:left w:val="nil"/>
                    <w:bottom w:val="single" w:sz="4" w:space="0" w:color="auto"/>
                    <w:right w:val="single" w:sz="8" w:space="0" w:color="auto"/>
                  </w:tcBorders>
                  <w:vAlign w:val="center"/>
                  <w:hideMark/>
                </w:tcPr>
                <w:p w14:paraId="2B8B6CF1"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$ 641.435.774,41 </w:t>
                  </w:r>
                </w:p>
              </w:tc>
            </w:tr>
            <w:tr w:rsidR="00A51F37" w:rsidRPr="00A51F37" w14:paraId="75EE88D2"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73087D6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lastRenderedPageBreak/>
                    <w:t>4.3</w:t>
                  </w:r>
                </w:p>
              </w:tc>
              <w:tc>
                <w:tcPr>
                  <w:tcW w:w="736" w:type="dxa"/>
                  <w:tcBorders>
                    <w:top w:val="nil"/>
                    <w:left w:val="nil"/>
                    <w:bottom w:val="single" w:sz="4" w:space="0" w:color="auto"/>
                    <w:right w:val="single" w:sz="4" w:space="0" w:color="auto"/>
                  </w:tcBorders>
                  <w:noWrap/>
                  <w:vAlign w:val="center"/>
                  <w:hideMark/>
                </w:tcPr>
                <w:p w14:paraId="27BFD78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05BAFF6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71E3D05A"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4BBCFBAA"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LOSETA PREFABRICADA A-40</w:t>
                  </w:r>
                </w:p>
              </w:tc>
              <w:tc>
                <w:tcPr>
                  <w:tcW w:w="709" w:type="dxa"/>
                  <w:tcBorders>
                    <w:top w:val="nil"/>
                    <w:left w:val="nil"/>
                    <w:bottom w:val="single" w:sz="4" w:space="0" w:color="auto"/>
                    <w:right w:val="single" w:sz="4" w:space="0" w:color="auto"/>
                  </w:tcBorders>
                  <w:noWrap/>
                  <w:vAlign w:val="center"/>
                  <w:hideMark/>
                </w:tcPr>
                <w:p w14:paraId="2C0F830C"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6A23387A"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1.250,19</w:t>
                  </w:r>
                </w:p>
              </w:tc>
              <w:tc>
                <w:tcPr>
                  <w:tcW w:w="1276" w:type="dxa"/>
                  <w:tcBorders>
                    <w:top w:val="nil"/>
                    <w:left w:val="nil"/>
                    <w:bottom w:val="single" w:sz="4" w:space="0" w:color="auto"/>
                    <w:right w:val="single" w:sz="4" w:space="0" w:color="auto"/>
                  </w:tcBorders>
                  <w:vAlign w:val="center"/>
                  <w:hideMark/>
                </w:tcPr>
                <w:p w14:paraId="643A8758"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$ 119.910,14 </w:t>
                  </w:r>
                </w:p>
              </w:tc>
              <w:tc>
                <w:tcPr>
                  <w:tcW w:w="1994" w:type="dxa"/>
                  <w:gridSpan w:val="2"/>
                  <w:tcBorders>
                    <w:top w:val="nil"/>
                    <w:left w:val="nil"/>
                    <w:bottom w:val="single" w:sz="4" w:space="0" w:color="auto"/>
                    <w:right w:val="single" w:sz="8" w:space="0" w:color="auto"/>
                  </w:tcBorders>
                  <w:vAlign w:val="center"/>
                  <w:hideMark/>
                </w:tcPr>
                <w:p w14:paraId="346731CE"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$ 149.910.913,56 </w:t>
                  </w:r>
                </w:p>
              </w:tc>
            </w:tr>
            <w:tr w:rsidR="00A51F37" w:rsidRPr="00A51F37" w14:paraId="790FA3B3"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5B03CA16"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4.4</w:t>
                  </w:r>
                </w:p>
              </w:tc>
              <w:tc>
                <w:tcPr>
                  <w:tcW w:w="736" w:type="dxa"/>
                  <w:tcBorders>
                    <w:top w:val="nil"/>
                    <w:left w:val="nil"/>
                    <w:bottom w:val="single" w:sz="4" w:space="0" w:color="auto"/>
                    <w:right w:val="single" w:sz="4" w:space="0" w:color="auto"/>
                  </w:tcBorders>
                  <w:noWrap/>
                  <w:vAlign w:val="center"/>
                  <w:hideMark/>
                </w:tcPr>
                <w:p w14:paraId="3B6C9A1D"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5061287F"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3A5B616F"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5EB5BC3C"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DILATACION EN ADOQUIN COCIDO ROJO</w:t>
                  </w:r>
                </w:p>
              </w:tc>
              <w:tc>
                <w:tcPr>
                  <w:tcW w:w="709" w:type="dxa"/>
                  <w:tcBorders>
                    <w:top w:val="nil"/>
                    <w:left w:val="nil"/>
                    <w:bottom w:val="single" w:sz="4" w:space="0" w:color="auto"/>
                    <w:right w:val="single" w:sz="4" w:space="0" w:color="auto"/>
                  </w:tcBorders>
                  <w:noWrap/>
                  <w:vAlign w:val="center"/>
                  <w:hideMark/>
                </w:tcPr>
                <w:p w14:paraId="7D032CA0"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nil"/>
                    <w:left w:val="nil"/>
                    <w:bottom w:val="single" w:sz="4" w:space="0" w:color="auto"/>
                    <w:right w:val="single" w:sz="4" w:space="0" w:color="auto"/>
                  </w:tcBorders>
                  <w:vAlign w:val="center"/>
                  <w:hideMark/>
                </w:tcPr>
                <w:p w14:paraId="7DD3E65D"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4.740,98</w:t>
                  </w:r>
                </w:p>
              </w:tc>
              <w:tc>
                <w:tcPr>
                  <w:tcW w:w="1276" w:type="dxa"/>
                  <w:tcBorders>
                    <w:top w:val="nil"/>
                    <w:left w:val="nil"/>
                    <w:bottom w:val="single" w:sz="4" w:space="0" w:color="auto"/>
                    <w:right w:val="single" w:sz="4" w:space="0" w:color="auto"/>
                  </w:tcBorders>
                  <w:vAlign w:val="center"/>
                  <w:hideMark/>
                </w:tcPr>
                <w:p w14:paraId="453981E2"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$ 27.667,99 </w:t>
                  </w:r>
                </w:p>
              </w:tc>
              <w:tc>
                <w:tcPr>
                  <w:tcW w:w="1994" w:type="dxa"/>
                  <w:gridSpan w:val="2"/>
                  <w:tcBorders>
                    <w:top w:val="nil"/>
                    <w:left w:val="nil"/>
                    <w:bottom w:val="single" w:sz="4" w:space="0" w:color="auto"/>
                    <w:right w:val="single" w:sz="8" w:space="0" w:color="auto"/>
                  </w:tcBorders>
                  <w:vAlign w:val="center"/>
                  <w:hideMark/>
                </w:tcPr>
                <w:p w14:paraId="4A389DEF"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$ 131.173.511,72 </w:t>
                  </w:r>
                </w:p>
              </w:tc>
            </w:tr>
            <w:tr w:rsidR="00A51F37" w:rsidRPr="00A51F37" w14:paraId="2673DFCB"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68080DF9"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4.5</w:t>
                  </w:r>
                </w:p>
              </w:tc>
              <w:tc>
                <w:tcPr>
                  <w:tcW w:w="736" w:type="dxa"/>
                  <w:tcBorders>
                    <w:top w:val="nil"/>
                    <w:left w:val="nil"/>
                    <w:bottom w:val="single" w:sz="4" w:space="0" w:color="auto"/>
                    <w:right w:val="single" w:sz="4" w:space="0" w:color="auto"/>
                  </w:tcBorders>
                  <w:noWrap/>
                  <w:vAlign w:val="center"/>
                  <w:hideMark/>
                </w:tcPr>
                <w:p w14:paraId="180D04B8"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467AB29A"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6C229AC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0698C686"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SARDINEL PREFABRICADO A-10</w:t>
                  </w:r>
                </w:p>
              </w:tc>
              <w:tc>
                <w:tcPr>
                  <w:tcW w:w="709" w:type="dxa"/>
                  <w:tcBorders>
                    <w:top w:val="nil"/>
                    <w:left w:val="nil"/>
                    <w:bottom w:val="single" w:sz="4" w:space="0" w:color="auto"/>
                    <w:right w:val="single" w:sz="4" w:space="0" w:color="auto"/>
                  </w:tcBorders>
                  <w:noWrap/>
                  <w:vAlign w:val="center"/>
                  <w:hideMark/>
                </w:tcPr>
                <w:p w14:paraId="2E04AA78"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nil"/>
                    <w:left w:val="nil"/>
                    <w:bottom w:val="single" w:sz="4" w:space="0" w:color="auto"/>
                    <w:right w:val="single" w:sz="4" w:space="0" w:color="auto"/>
                  </w:tcBorders>
                  <w:vAlign w:val="center"/>
                  <w:hideMark/>
                </w:tcPr>
                <w:p w14:paraId="040C8262"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3.125,48</w:t>
                  </w:r>
                </w:p>
              </w:tc>
              <w:tc>
                <w:tcPr>
                  <w:tcW w:w="1276" w:type="dxa"/>
                  <w:tcBorders>
                    <w:top w:val="nil"/>
                    <w:left w:val="nil"/>
                    <w:bottom w:val="single" w:sz="4" w:space="0" w:color="auto"/>
                    <w:right w:val="single" w:sz="4" w:space="0" w:color="auto"/>
                  </w:tcBorders>
                  <w:vAlign w:val="center"/>
                  <w:hideMark/>
                </w:tcPr>
                <w:p w14:paraId="6EF29356"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$ 178.121,58 </w:t>
                  </w:r>
                </w:p>
              </w:tc>
              <w:tc>
                <w:tcPr>
                  <w:tcW w:w="1994" w:type="dxa"/>
                  <w:gridSpan w:val="2"/>
                  <w:tcBorders>
                    <w:top w:val="nil"/>
                    <w:left w:val="nil"/>
                    <w:bottom w:val="single" w:sz="4" w:space="0" w:color="auto"/>
                    <w:right w:val="single" w:sz="8" w:space="0" w:color="auto"/>
                  </w:tcBorders>
                  <w:vAlign w:val="center"/>
                  <w:hideMark/>
                </w:tcPr>
                <w:p w14:paraId="6B0B2ABF"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$ 556.716.237,33 </w:t>
                  </w:r>
                </w:p>
              </w:tc>
            </w:tr>
            <w:tr w:rsidR="00A51F37" w:rsidRPr="00A51F37" w14:paraId="436AE7FD"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465D32B5"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4.6</w:t>
                  </w:r>
                </w:p>
              </w:tc>
              <w:tc>
                <w:tcPr>
                  <w:tcW w:w="736" w:type="dxa"/>
                  <w:tcBorders>
                    <w:top w:val="nil"/>
                    <w:left w:val="nil"/>
                    <w:bottom w:val="single" w:sz="4" w:space="0" w:color="auto"/>
                    <w:right w:val="single" w:sz="4" w:space="0" w:color="auto"/>
                  </w:tcBorders>
                  <w:noWrap/>
                  <w:vAlign w:val="center"/>
                  <w:hideMark/>
                </w:tcPr>
                <w:p w14:paraId="006F19EE"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4142809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2F4B5B5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78FB4EDF"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CONCRETO ESTRIADO RAMPAS 2500 PSI</w:t>
                  </w:r>
                </w:p>
              </w:tc>
              <w:tc>
                <w:tcPr>
                  <w:tcW w:w="709" w:type="dxa"/>
                  <w:tcBorders>
                    <w:top w:val="nil"/>
                    <w:left w:val="nil"/>
                    <w:bottom w:val="single" w:sz="4" w:space="0" w:color="auto"/>
                    <w:right w:val="single" w:sz="4" w:space="0" w:color="auto"/>
                  </w:tcBorders>
                  <w:noWrap/>
                  <w:vAlign w:val="center"/>
                  <w:hideMark/>
                </w:tcPr>
                <w:p w14:paraId="5C0DCB6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18411B24"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120,00</w:t>
                  </w:r>
                </w:p>
              </w:tc>
              <w:tc>
                <w:tcPr>
                  <w:tcW w:w="1276" w:type="dxa"/>
                  <w:tcBorders>
                    <w:top w:val="nil"/>
                    <w:left w:val="nil"/>
                    <w:bottom w:val="single" w:sz="4" w:space="0" w:color="auto"/>
                    <w:right w:val="single" w:sz="4" w:space="0" w:color="auto"/>
                  </w:tcBorders>
                  <w:vAlign w:val="center"/>
                  <w:hideMark/>
                </w:tcPr>
                <w:p w14:paraId="14BAFD10"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$ 149.837,80 </w:t>
                  </w:r>
                </w:p>
              </w:tc>
              <w:tc>
                <w:tcPr>
                  <w:tcW w:w="1994" w:type="dxa"/>
                  <w:gridSpan w:val="2"/>
                  <w:tcBorders>
                    <w:top w:val="nil"/>
                    <w:left w:val="nil"/>
                    <w:bottom w:val="single" w:sz="4" w:space="0" w:color="auto"/>
                    <w:right w:val="single" w:sz="8" w:space="0" w:color="auto"/>
                  </w:tcBorders>
                  <w:vAlign w:val="center"/>
                  <w:hideMark/>
                </w:tcPr>
                <w:p w14:paraId="648AFF24"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$ 17.980.536,00 </w:t>
                  </w:r>
                </w:p>
              </w:tc>
            </w:tr>
            <w:tr w:rsidR="00A51F37" w:rsidRPr="00A51F37" w14:paraId="2D3FE5C0"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77529B9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4.7</w:t>
                  </w:r>
                </w:p>
              </w:tc>
              <w:tc>
                <w:tcPr>
                  <w:tcW w:w="736" w:type="dxa"/>
                  <w:tcBorders>
                    <w:top w:val="nil"/>
                    <w:left w:val="nil"/>
                    <w:bottom w:val="single" w:sz="4" w:space="0" w:color="auto"/>
                    <w:right w:val="single" w:sz="4" w:space="0" w:color="auto"/>
                  </w:tcBorders>
                  <w:noWrap/>
                  <w:vAlign w:val="center"/>
                  <w:hideMark/>
                </w:tcPr>
                <w:p w14:paraId="3726EE88"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6B999DC3"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7F46312E"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42D9AEEB"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PLACA BASE CONCRETO 0.10 2500 PSI</w:t>
                  </w:r>
                </w:p>
              </w:tc>
              <w:tc>
                <w:tcPr>
                  <w:tcW w:w="709" w:type="dxa"/>
                  <w:tcBorders>
                    <w:top w:val="nil"/>
                    <w:left w:val="nil"/>
                    <w:bottom w:val="single" w:sz="4" w:space="0" w:color="auto"/>
                    <w:right w:val="single" w:sz="4" w:space="0" w:color="auto"/>
                  </w:tcBorders>
                  <w:noWrap/>
                  <w:vAlign w:val="center"/>
                  <w:hideMark/>
                </w:tcPr>
                <w:p w14:paraId="341834EE"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M2</w:t>
                  </w:r>
                </w:p>
              </w:tc>
              <w:tc>
                <w:tcPr>
                  <w:tcW w:w="993" w:type="dxa"/>
                  <w:tcBorders>
                    <w:top w:val="nil"/>
                    <w:left w:val="nil"/>
                    <w:bottom w:val="single" w:sz="4" w:space="0" w:color="auto"/>
                    <w:right w:val="single" w:sz="4" w:space="0" w:color="auto"/>
                  </w:tcBorders>
                  <w:vAlign w:val="center"/>
                  <w:hideMark/>
                </w:tcPr>
                <w:p w14:paraId="1FB353D9"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6.977,96</w:t>
                  </w:r>
                </w:p>
              </w:tc>
              <w:tc>
                <w:tcPr>
                  <w:tcW w:w="1276" w:type="dxa"/>
                  <w:tcBorders>
                    <w:top w:val="nil"/>
                    <w:left w:val="nil"/>
                    <w:bottom w:val="single" w:sz="4" w:space="0" w:color="auto"/>
                    <w:right w:val="single" w:sz="4" w:space="0" w:color="auto"/>
                  </w:tcBorders>
                  <w:vAlign w:val="center"/>
                  <w:hideMark/>
                </w:tcPr>
                <w:p w14:paraId="3DA466F3"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$ 103.895,61 </w:t>
                  </w:r>
                </w:p>
              </w:tc>
              <w:tc>
                <w:tcPr>
                  <w:tcW w:w="1994" w:type="dxa"/>
                  <w:gridSpan w:val="2"/>
                  <w:tcBorders>
                    <w:top w:val="nil"/>
                    <w:left w:val="nil"/>
                    <w:bottom w:val="single" w:sz="4" w:space="0" w:color="auto"/>
                    <w:right w:val="single" w:sz="8" w:space="0" w:color="auto"/>
                  </w:tcBorders>
                  <w:vAlign w:val="center"/>
                  <w:hideMark/>
                </w:tcPr>
                <w:p w14:paraId="670E5E2E"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$ 724.979.038,79 </w:t>
                  </w:r>
                </w:p>
              </w:tc>
            </w:tr>
            <w:tr w:rsidR="00A51F37" w:rsidRPr="00A51F37" w14:paraId="03B76FC5"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075DC4D4"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4.8</w:t>
                  </w:r>
                </w:p>
              </w:tc>
              <w:tc>
                <w:tcPr>
                  <w:tcW w:w="736" w:type="dxa"/>
                  <w:tcBorders>
                    <w:top w:val="nil"/>
                    <w:left w:val="nil"/>
                    <w:bottom w:val="single" w:sz="4" w:space="0" w:color="auto"/>
                    <w:right w:val="single" w:sz="4" w:space="0" w:color="auto"/>
                  </w:tcBorders>
                  <w:noWrap/>
                  <w:vAlign w:val="center"/>
                  <w:hideMark/>
                </w:tcPr>
                <w:p w14:paraId="3354B6D5"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53F6DD99"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40A016B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5894460B"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SARDINEL FUNFIFO IN-SITU h=0.40M E=0.20M, CONCRETO 3.000 PSI</w:t>
                  </w:r>
                </w:p>
              </w:tc>
              <w:tc>
                <w:tcPr>
                  <w:tcW w:w="709" w:type="dxa"/>
                  <w:tcBorders>
                    <w:top w:val="nil"/>
                    <w:left w:val="nil"/>
                    <w:bottom w:val="single" w:sz="4" w:space="0" w:color="auto"/>
                    <w:right w:val="single" w:sz="4" w:space="0" w:color="auto"/>
                  </w:tcBorders>
                  <w:vAlign w:val="center"/>
                  <w:hideMark/>
                </w:tcPr>
                <w:p w14:paraId="4B4FEC7C"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ML</w:t>
                  </w:r>
                </w:p>
              </w:tc>
              <w:tc>
                <w:tcPr>
                  <w:tcW w:w="993" w:type="dxa"/>
                  <w:tcBorders>
                    <w:top w:val="nil"/>
                    <w:left w:val="nil"/>
                    <w:bottom w:val="single" w:sz="4" w:space="0" w:color="auto"/>
                    <w:right w:val="single" w:sz="4" w:space="0" w:color="auto"/>
                  </w:tcBorders>
                  <w:vAlign w:val="center"/>
                  <w:hideMark/>
                </w:tcPr>
                <w:p w14:paraId="54303EBE"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3.125,48</w:t>
                  </w:r>
                </w:p>
              </w:tc>
              <w:tc>
                <w:tcPr>
                  <w:tcW w:w="1276" w:type="dxa"/>
                  <w:tcBorders>
                    <w:top w:val="nil"/>
                    <w:left w:val="nil"/>
                    <w:bottom w:val="single" w:sz="4" w:space="0" w:color="auto"/>
                    <w:right w:val="single" w:sz="4" w:space="0" w:color="auto"/>
                  </w:tcBorders>
                  <w:vAlign w:val="center"/>
                  <w:hideMark/>
                </w:tcPr>
                <w:p w14:paraId="59E3D5DD"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$ 103.356,96 </w:t>
                  </w:r>
                </w:p>
              </w:tc>
              <w:tc>
                <w:tcPr>
                  <w:tcW w:w="1994" w:type="dxa"/>
                  <w:gridSpan w:val="2"/>
                  <w:tcBorders>
                    <w:top w:val="nil"/>
                    <w:left w:val="nil"/>
                    <w:bottom w:val="single" w:sz="4" w:space="0" w:color="auto"/>
                    <w:right w:val="single" w:sz="8" w:space="0" w:color="auto"/>
                  </w:tcBorders>
                  <w:vAlign w:val="center"/>
                  <w:hideMark/>
                </w:tcPr>
                <w:p w14:paraId="14906D22"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$ 323.040.576,40 </w:t>
                  </w:r>
                </w:p>
              </w:tc>
            </w:tr>
            <w:tr w:rsidR="00A51F37" w:rsidRPr="00A51F37" w14:paraId="3CBC848F" w14:textId="77777777" w:rsidTr="004632C3">
              <w:trPr>
                <w:gridAfter w:val="1"/>
                <w:wAfter w:w="76" w:type="dxa"/>
                <w:trHeight w:val="600"/>
              </w:trPr>
              <w:tc>
                <w:tcPr>
                  <w:tcW w:w="814" w:type="dxa"/>
                  <w:tcBorders>
                    <w:top w:val="nil"/>
                    <w:left w:val="single" w:sz="8" w:space="0" w:color="auto"/>
                    <w:bottom w:val="single" w:sz="4" w:space="0" w:color="auto"/>
                    <w:right w:val="single" w:sz="4" w:space="0" w:color="auto"/>
                  </w:tcBorders>
                  <w:noWrap/>
                  <w:vAlign w:val="center"/>
                  <w:hideMark/>
                </w:tcPr>
                <w:p w14:paraId="2F4797CF"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4.9</w:t>
                  </w:r>
                </w:p>
              </w:tc>
              <w:tc>
                <w:tcPr>
                  <w:tcW w:w="736" w:type="dxa"/>
                  <w:tcBorders>
                    <w:top w:val="nil"/>
                    <w:left w:val="nil"/>
                    <w:bottom w:val="single" w:sz="4" w:space="0" w:color="auto"/>
                    <w:right w:val="single" w:sz="4" w:space="0" w:color="auto"/>
                  </w:tcBorders>
                  <w:noWrap/>
                  <w:vAlign w:val="center"/>
                  <w:hideMark/>
                </w:tcPr>
                <w:p w14:paraId="68979F5D"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670" w:type="dxa"/>
                  <w:tcBorders>
                    <w:top w:val="nil"/>
                    <w:left w:val="nil"/>
                    <w:bottom w:val="single" w:sz="4" w:space="0" w:color="auto"/>
                    <w:right w:val="single" w:sz="4" w:space="0" w:color="auto"/>
                  </w:tcBorders>
                  <w:noWrap/>
                  <w:vAlign w:val="center"/>
                  <w:hideMark/>
                </w:tcPr>
                <w:p w14:paraId="1BC99159"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793" w:type="dxa"/>
                  <w:gridSpan w:val="2"/>
                  <w:tcBorders>
                    <w:top w:val="nil"/>
                    <w:left w:val="nil"/>
                    <w:bottom w:val="single" w:sz="4" w:space="0" w:color="auto"/>
                    <w:right w:val="single" w:sz="4" w:space="0" w:color="auto"/>
                  </w:tcBorders>
                  <w:noWrap/>
                  <w:vAlign w:val="center"/>
                  <w:hideMark/>
                </w:tcPr>
                <w:p w14:paraId="1ED9BFA7"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39" w:type="dxa"/>
                  <w:gridSpan w:val="3"/>
                  <w:tcBorders>
                    <w:top w:val="nil"/>
                    <w:left w:val="nil"/>
                    <w:bottom w:val="single" w:sz="4" w:space="0" w:color="auto"/>
                    <w:right w:val="single" w:sz="4" w:space="0" w:color="auto"/>
                  </w:tcBorders>
                  <w:vAlign w:val="center"/>
                  <w:hideMark/>
                </w:tcPr>
                <w:p w14:paraId="229A259D"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REFUERZO MALLA ELECTROSOLDADA</w:t>
                  </w:r>
                </w:p>
              </w:tc>
              <w:tc>
                <w:tcPr>
                  <w:tcW w:w="709" w:type="dxa"/>
                  <w:tcBorders>
                    <w:top w:val="nil"/>
                    <w:left w:val="nil"/>
                    <w:bottom w:val="single" w:sz="4" w:space="0" w:color="auto"/>
                    <w:right w:val="single" w:sz="4" w:space="0" w:color="auto"/>
                  </w:tcBorders>
                  <w:vAlign w:val="center"/>
                  <w:hideMark/>
                </w:tcPr>
                <w:p w14:paraId="0EA1B781" w14:textId="77777777" w:rsidR="00A51F37" w:rsidRPr="00A51F37" w:rsidRDefault="00A51F37" w:rsidP="00A51F37">
                  <w:pPr>
                    <w:jc w:val="cente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KG</w:t>
                  </w:r>
                </w:p>
              </w:tc>
              <w:tc>
                <w:tcPr>
                  <w:tcW w:w="993" w:type="dxa"/>
                  <w:tcBorders>
                    <w:top w:val="nil"/>
                    <w:left w:val="nil"/>
                    <w:bottom w:val="single" w:sz="4" w:space="0" w:color="auto"/>
                    <w:right w:val="single" w:sz="4" w:space="0" w:color="auto"/>
                  </w:tcBorders>
                  <w:vAlign w:val="center"/>
                  <w:hideMark/>
                </w:tcPr>
                <w:p w14:paraId="6D097D91"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20.874,48</w:t>
                  </w:r>
                </w:p>
              </w:tc>
              <w:tc>
                <w:tcPr>
                  <w:tcW w:w="1276" w:type="dxa"/>
                  <w:tcBorders>
                    <w:top w:val="nil"/>
                    <w:left w:val="nil"/>
                    <w:bottom w:val="single" w:sz="4" w:space="0" w:color="auto"/>
                    <w:right w:val="single" w:sz="4" w:space="0" w:color="auto"/>
                  </w:tcBorders>
                  <w:vAlign w:val="center"/>
                  <w:hideMark/>
                </w:tcPr>
                <w:p w14:paraId="20231C3D"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$ 14.046,13 </w:t>
                  </w:r>
                </w:p>
              </w:tc>
              <w:tc>
                <w:tcPr>
                  <w:tcW w:w="1994" w:type="dxa"/>
                  <w:gridSpan w:val="2"/>
                  <w:tcBorders>
                    <w:top w:val="nil"/>
                    <w:left w:val="nil"/>
                    <w:bottom w:val="single" w:sz="4" w:space="0" w:color="auto"/>
                    <w:right w:val="single" w:sz="8" w:space="0" w:color="auto"/>
                  </w:tcBorders>
                  <w:vAlign w:val="center"/>
                  <w:hideMark/>
                </w:tcPr>
                <w:p w14:paraId="7DFF0DAC"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xml:space="preserve">$ 293.205.693,42 </w:t>
                  </w:r>
                </w:p>
              </w:tc>
            </w:tr>
            <w:tr w:rsidR="00A51F37" w:rsidRPr="00A51F37" w14:paraId="47B1536C" w14:textId="77777777" w:rsidTr="004632C3">
              <w:trPr>
                <w:gridAfter w:val="1"/>
                <w:wAfter w:w="76" w:type="dxa"/>
                <w:trHeight w:val="600"/>
              </w:trPr>
              <w:tc>
                <w:tcPr>
                  <w:tcW w:w="814" w:type="dxa"/>
                  <w:tcBorders>
                    <w:top w:val="nil"/>
                    <w:left w:val="single" w:sz="8" w:space="0" w:color="auto"/>
                    <w:bottom w:val="nil"/>
                    <w:right w:val="single" w:sz="4" w:space="0" w:color="auto"/>
                  </w:tcBorders>
                  <w:noWrap/>
                  <w:vAlign w:val="center"/>
                  <w:hideMark/>
                </w:tcPr>
                <w:p w14:paraId="27362C34"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Subtotal</w:t>
                  </w:r>
                </w:p>
              </w:tc>
              <w:tc>
                <w:tcPr>
                  <w:tcW w:w="736" w:type="dxa"/>
                  <w:tcBorders>
                    <w:top w:val="nil"/>
                    <w:left w:val="nil"/>
                    <w:bottom w:val="nil"/>
                    <w:right w:val="nil"/>
                  </w:tcBorders>
                  <w:noWrap/>
                  <w:vAlign w:val="center"/>
                  <w:hideMark/>
                </w:tcPr>
                <w:p w14:paraId="644AA0F4" w14:textId="77777777" w:rsidR="00A51F37" w:rsidRPr="00A51F37" w:rsidRDefault="00A51F37" w:rsidP="00A51F37">
                  <w:pPr>
                    <w:rPr>
                      <w:rFonts w:ascii="Calibri Light" w:eastAsia="Times New Roman" w:hAnsi="Calibri Light" w:cs="Calibri Light"/>
                      <w:sz w:val="16"/>
                      <w:szCs w:val="16"/>
                      <w:lang w:eastAsia="es-CO"/>
                    </w:rPr>
                  </w:pPr>
                </w:p>
              </w:tc>
              <w:tc>
                <w:tcPr>
                  <w:tcW w:w="670" w:type="dxa"/>
                  <w:tcBorders>
                    <w:top w:val="nil"/>
                    <w:left w:val="nil"/>
                    <w:bottom w:val="nil"/>
                    <w:right w:val="nil"/>
                  </w:tcBorders>
                  <w:noWrap/>
                  <w:vAlign w:val="center"/>
                  <w:hideMark/>
                </w:tcPr>
                <w:p w14:paraId="1E0D9738" w14:textId="77777777" w:rsidR="00A51F37" w:rsidRPr="00A51F37" w:rsidRDefault="00A51F37" w:rsidP="00A51F37">
                  <w:pPr>
                    <w:jc w:val="center"/>
                    <w:rPr>
                      <w:rFonts w:ascii="Calibri Light" w:eastAsia="Times New Roman" w:hAnsi="Calibri Light" w:cs="Calibri Light"/>
                      <w:sz w:val="16"/>
                      <w:szCs w:val="16"/>
                      <w:lang w:eastAsia="es-CO"/>
                    </w:rPr>
                  </w:pPr>
                </w:p>
              </w:tc>
              <w:tc>
                <w:tcPr>
                  <w:tcW w:w="793" w:type="dxa"/>
                  <w:gridSpan w:val="2"/>
                  <w:tcBorders>
                    <w:top w:val="nil"/>
                    <w:left w:val="nil"/>
                    <w:bottom w:val="nil"/>
                    <w:right w:val="nil"/>
                  </w:tcBorders>
                  <w:noWrap/>
                  <w:vAlign w:val="center"/>
                  <w:hideMark/>
                </w:tcPr>
                <w:p w14:paraId="0A6F0C60" w14:textId="77777777" w:rsidR="00A51F37" w:rsidRPr="00A51F37" w:rsidRDefault="00A51F37" w:rsidP="00A51F37">
                  <w:pPr>
                    <w:jc w:val="center"/>
                    <w:rPr>
                      <w:rFonts w:ascii="Calibri Light" w:eastAsia="Times New Roman" w:hAnsi="Calibri Light" w:cs="Calibri Light"/>
                      <w:sz w:val="16"/>
                      <w:szCs w:val="16"/>
                      <w:lang w:eastAsia="es-CO"/>
                    </w:rPr>
                  </w:pPr>
                </w:p>
              </w:tc>
              <w:tc>
                <w:tcPr>
                  <w:tcW w:w="1939" w:type="dxa"/>
                  <w:gridSpan w:val="3"/>
                  <w:tcBorders>
                    <w:top w:val="nil"/>
                    <w:left w:val="nil"/>
                    <w:bottom w:val="nil"/>
                    <w:right w:val="nil"/>
                  </w:tcBorders>
                  <w:vAlign w:val="center"/>
                  <w:hideMark/>
                </w:tcPr>
                <w:p w14:paraId="613A67DC" w14:textId="77777777" w:rsidR="00A51F37" w:rsidRPr="00A51F37" w:rsidRDefault="00A51F37" w:rsidP="00A51F37">
                  <w:pPr>
                    <w:jc w:val="center"/>
                    <w:rPr>
                      <w:rFonts w:ascii="Calibri Light" w:eastAsia="Times New Roman" w:hAnsi="Calibri Light" w:cs="Calibri Light"/>
                      <w:sz w:val="16"/>
                      <w:szCs w:val="16"/>
                      <w:lang w:eastAsia="es-CO"/>
                    </w:rPr>
                  </w:pPr>
                </w:p>
              </w:tc>
              <w:tc>
                <w:tcPr>
                  <w:tcW w:w="709" w:type="dxa"/>
                  <w:tcBorders>
                    <w:top w:val="nil"/>
                    <w:left w:val="nil"/>
                    <w:bottom w:val="nil"/>
                    <w:right w:val="nil"/>
                  </w:tcBorders>
                  <w:noWrap/>
                  <w:vAlign w:val="center"/>
                  <w:hideMark/>
                </w:tcPr>
                <w:p w14:paraId="18AF4A7A" w14:textId="77777777" w:rsidR="00A51F37" w:rsidRPr="00A51F37" w:rsidRDefault="00A51F37" w:rsidP="00A51F37">
                  <w:pPr>
                    <w:rPr>
                      <w:rFonts w:ascii="Calibri Light" w:eastAsia="Times New Roman" w:hAnsi="Calibri Light" w:cs="Calibri Light"/>
                      <w:sz w:val="16"/>
                      <w:szCs w:val="16"/>
                      <w:lang w:eastAsia="es-CO"/>
                    </w:rPr>
                  </w:pPr>
                </w:p>
              </w:tc>
              <w:tc>
                <w:tcPr>
                  <w:tcW w:w="993" w:type="dxa"/>
                  <w:tcBorders>
                    <w:top w:val="nil"/>
                    <w:left w:val="single" w:sz="4" w:space="0" w:color="auto"/>
                    <w:bottom w:val="single" w:sz="4" w:space="0" w:color="auto"/>
                    <w:right w:val="single" w:sz="4" w:space="0" w:color="auto"/>
                  </w:tcBorders>
                  <w:vAlign w:val="center"/>
                  <w:hideMark/>
                </w:tcPr>
                <w:p w14:paraId="17C8DED9" w14:textId="77777777" w:rsidR="00A51F37" w:rsidRPr="00A51F37" w:rsidRDefault="00A51F37" w:rsidP="00A51F37">
                  <w:pPr>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276" w:type="dxa"/>
                  <w:tcBorders>
                    <w:top w:val="nil"/>
                    <w:left w:val="nil"/>
                    <w:bottom w:val="nil"/>
                    <w:right w:val="single" w:sz="4" w:space="0" w:color="auto"/>
                  </w:tcBorders>
                  <w:vAlign w:val="center"/>
                  <w:hideMark/>
                </w:tcPr>
                <w:p w14:paraId="1019EAF9" w14:textId="77777777" w:rsidR="00A51F37" w:rsidRPr="00A51F37" w:rsidRDefault="00A51F37" w:rsidP="00A51F37">
                  <w:pPr>
                    <w:jc w:val="right"/>
                    <w:rPr>
                      <w:rFonts w:ascii="Calibri Light" w:eastAsia="Times New Roman" w:hAnsi="Calibri Light" w:cs="Calibri Light"/>
                      <w:sz w:val="16"/>
                      <w:szCs w:val="16"/>
                      <w:lang w:eastAsia="es-CO"/>
                    </w:rPr>
                  </w:pPr>
                  <w:r w:rsidRPr="00A51F37">
                    <w:rPr>
                      <w:rFonts w:ascii="Calibri Light" w:eastAsia="Times New Roman" w:hAnsi="Calibri Light" w:cs="Calibri Light"/>
                      <w:sz w:val="16"/>
                      <w:szCs w:val="16"/>
                      <w:lang w:eastAsia="es-CO"/>
                    </w:rPr>
                    <w:t> </w:t>
                  </w:r>
                </w:p>
              </w:tc>
              <w:tc>
                <w:tcPr>
                  <w:tcW w:w="1994" w:type="dxa"/>
                  <w:gridSpan w:val="2"/>
                  <w:tcBorders>
                    <w:top w:val="nil"/>
                    <w:left w:val="nil"/>
                    <w:bottom w:val="nil"/>
                    <w:right w:val="single" w:sz="8" w:space="0" w:color="auto"/>
                  </w:tcBorders>
                  <w:noWrap/>
                  <w:vAlign w:val="center"/>
                  <w:hideMark/>
                </w:tcPr>
                <w:p w14:paraId="4D581884" w14:textId="77777777" w:rsidR="00A51F37" w:rsidRPr="00A51F37" w:rsidRDefault="00A51F37" w:rsidP="00A51F37">
                  <w:pPr>
                    <w:jc w:val="right"/>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$ 3.197.568.858,19</w:t>
                  </w:r>
                </w:p>
              </w:tc>
            </w:tr>
            <w:tr w:rsidR="00A51F37" w:rsidRPr="00A51F37" w14:paraId="38C4F355" w14:textId="77777777" w:rsidTr="004632C3">
              <w:trPr>
                <w:trHeight w:val="600"/>
              </w:trPr>
              <w:tc>
                <w:tcPr>
                  <w:tcW w:w="7990" w:type="dxa"/>
                  <w:gridSpan w:val="12"/>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78DA3D68" w14:textId="77777777" w:rsidR="00A51F37" w:rsidRPr="00A51F37" w:rsidRDefault="00A51F37" w:rsidP="00A51F37">
                  <w:pPr>
                    <w:jc w:val="right"/>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SUBTOTAL OBRAS </w:t>
                  </w:r>
                </w:p>
              </w:tc>
              <w:tc>
                <w:tcPr>
                  <w:tcW w:w="2010" w:type="dxa"/>
                  <w:gridSpan w:val="2"/>
                  <w:tcBorders>
                    <w:top w:val="single" w:sz="8" w:space="0" w:color="auto"/>
                    <w:left w:val="nil"/>
                    <w:bottom w:val="single" w:sz="8" w:space="0" w:color="auto"/>
                    <w:right w:val="single" w:sz="8" w:space="0" w:color="auto"/>
                  </w:tcBorders>
                  <w:shd w:val="clear" w:color="000000" w:fill="808080"/>
                  <w:noWrap/>
                  <w:vAlign w:val="center"/>
                  <w:hideMark/>
                </w:tcPr>
                <w:p w14:paraId="6772C38D" w14:textId="77777777" w:rsidR="00A51F37" w:rsidRPr="00A51F37" w:rsidRDefault="00A51F37" w:rsidP="00A51F37">
                  <w:pPr>
                    <w:rPr>
                      <w:rFonts w:ascii="Calibri Light" w:eastAsia="Times New Roman" w:hAnsi="Calibri Light" w:cs="Calibri Light"/>
                      <w:b/>
                      <w:bCs/>
                      <w:sz w:val="16"/>
                      <w:szCs w:val="16"/>
                      <w:lang w:eastAsia="es-CO"/>
                    </w:rPr>
                  </w:pPr>
                  <w:r w:rsidRPr="00A51F37">
                    <w:rPr>
                      <w:rFonts w:ascii="Calibri Light" w:eastAsia="Times New Roman" w:hAnsi="Calibri Light" w:cs="Calibri Light"/>
                      <w:b/>
                      <w:bCs/>
                      <w:sz w:val="16"/>
                      <w:szCs w:val="16"/>
                      <w:lang w:eastAsia="es-CO"/>
                    </w:rPr>
                    <w:t xml:space="preserve">$4.545.454.545,45 </w:t>
                  </w:r>
                </w:p>
              </w:tc>
            </w:tr>
          </w:tbl>
          <w:p w14:paraId="65122919" w14:textId="77777777" w:rsidR="008F2DD7" w:rsidRPr="00A51F37" w:rsidRDefault="008F2DD7" w:rsidP="008F2DD7">
            <w:pPr>
              <w:spacing w:before="240" w:line="240" w:lineRule="auto"/>
              <w:contextualSpacing/>
              <w:jc w:val="both"/>
              <w:rPr>
                <w:rFonts w:ascii="Calibri Light" w:hAnsi="Calibri Light" w:cs="Calibri Light"/>
              </w:rPr>
            </w:pPr>
          </w:p>
          <w:p w14:paraId="2A6809B8" w14:textId="70BF6F08"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 xml:space="preserve">La </w:t>
            </w:r>
            <w:r w:rsidRPr="00A51F37">
              <w:rPr>
                <w:rFonts w:ascii="Calibri Light" w:hAnsi="Calibri Light" w:cs="Calibri Light"/>
                <w:b/>
              </w:rPr>
              <w:t>SECRETARIA DE INFRAESTRUCTURA Y MOVILIDAD</w:t>
            </w:r>
            <w:r w:rsidRPr="00A51F37">
              <w:rPr>
                <w:rFonts w:ascii="Calibri Light" w:hAnsi="Calibri Light" w:cs="Calibri Light"/>
              </w:rPr>
              <w:t xml:space="preserve"> dentro de su plan de adquisiciones tienen el proyecto “</w:t>
            </w:r>
            <w:r w:rsidR="00A51F37" w:rsidRPr="00A51F37">
              <w:rPr>
                <w:rFonts w:ascii="Calibri Light" w:hAnsi="Calibri Light" w:cs="Calibri Light"/>
                <w:b/>
              </w:rPr>
              <w:t>MEJORAMIENTO DE ESPACIO PÚBLICO ENTRE EL SECTOR LA GLORIETA AL SECTOR LOS CAIMOS EN EL MUNICIPIO DE EL COLEGIO, CUNDINAMARCA DE ACUERDO A CONVENIO ICCU-1250-2025</w:t>
            </w:r>
            <w:r w:rsidRPr="00A51F37">
              <w:rPr>
                <w:rFonts w:ascii="Calibri Light" w:hAnsi="Calibri Light" w:cs="Calibri Light"/>
                <w:b/>
              </w:rPr>
              <w:t>.”</w:t>
            </w:r>
            <w:r w:rsidRPr="00A51F37">
              <w:rPr>
                <w:rFonts w:ascii="Calibri Light" w:hAnsi="Calibri Light" w:cs="Calibri Light"/>
              </w:rPr>
              <w:t xml:space="preserve"> donde se encuentra incluido este contrato de contrato de obra pública.</w:t>
            </w:r>
          </w:p>
          <w:p w14:paraId="7449A697" w14:textId="1B73D790" w:rsidR="008F2DD7" w:rsidRPr="00A51F37" w:rsidRDefault="008F2DD7" w:rsidP="008F2DD7">
            <w:pPr>
              <w:pStyle w:val="Prrafodelista"/>
              <w:numPr>
                <w:ilvl w:val="1"/>
                <w:numId w:val="7"/>
              </w:numPr>
              <w:spacing w:before="240" w:line="240" w:lineRule="auto"/>
              <w:ind w:right="110"/>
              <w:jc w:val="both"/>
              <w:rPr>
                <w:rFonts w:ascii="Calibri Light" w:hAnsi="Calibri Light" w:cs="Calibri Light"/>
                <w:b/>
                <w:bCs/>
              </w:rPr>
            </w:pPr>
            <w:r w:rsidRPr="00A51F37">
              <w:rPr>
                <w:rFonts w:ascii="Calibri Light" w:hAnsi="Calibri Light" w:cs="Calibri Light"/>
                <w:b/>
                <w:bCs/>
              </w:rPr>
              <w:t>VALOR ESTIMADO DEL CONTRATO</w:t>
            </w:r>
          </w:p>
          <w:p w14:paraId="47BB0A9C" w14:textId="1DD104C4" w:rsidR="008F2DD7" w:rsidRPr="00A51F37" w:rsidRDefault="008F2DD7" w:rsidP="008F2DD7">
            <w:pPr>
              <w:spacing w:before="240" w:line="240" w:lineRule="auto"/>
              <w:ind w:right="110"/>
              <w:contextualSpacing/>
              <w:jc w:val="both"/>
              <w:rPr>
                <w:rFonts w:ascii="Calibri Light" w:eastAsia="Batang" w:hAnsi="Calibri Light" w:cs="Calibri Light"/>
                <w:b/>
                <w:lang w:eastAsia="es-ES"/>
              </w:rPr>
            </w:pPr>
            <w:r w:rsidRPr="00A51F37">
              <w:rPr>
                <w:rFonts w:ascii="Calibri Light" w:hAnsi="Calibri Light" w:cs="Calibri Light"/>
              </w:rPr>
              <w:t>Para la presente contratación el Municipio de El Colegio, cuenta con un presupuesto oficial de</w:t>
            </w:r>
            <w:r w:rsidRPr="00A51F37">
              <w:rPr>
                <w:rFonts w:ascii="Calibri Light" w:hAnsi="Calibri Light" w:cs="Calibri Light"/>
                <w:b/>
                <w:bCs/>
              </w:rPr>
              <w:t xml:space="preserve"> </w:t>
            </w:r>
            <w:r w:rsidR="00A51F37" w:rsidRPr="00A51F37">
              <w:rPr>
                <w:rFonts w:ascii="Calibri Light" w:hAnsi="Calibri Light" w:cs="Calibri Light"/>
                <w:b/>
                <w:bCs/>
              </w:rPr>
              <w:t>CUATRO MIL QUINIENTOS CUARENTA Y CINCO MILLONES CUATROCIENTOS CINCUENTA Y CUATRO MIL QUINIENTOS CUARENTA Y CINCO PESOS CON CUARENTA Y CINCO CENTAVOS ($4.545.454.545,45) M/CTE</w:t>
            </w:r>
            <w:r w:rsidRPr="00A51F37">
              <w:rPr>
                <w:rFonts w:ascii="Calibri Light" w:hAnsi="Calibri Light" w:cs="Calibri Light"/>
                <w:b/>
                <w:bCs/>
              </w:rPr>
              <w:t xml:space="preserve">, </w:t>
            </w:r>
            <w:r w:rsidRPr="00A51F37">
              <w:rPr>
                <w:rFonts w:ascii="Calibri Light" w:hAnsi="Calibri Light" w:cs="Calibri Light"/>
              </w:rPr>
              <w:t>incluidos obligaciones tributarias y demás deducibles legalmente establecidos.</w:t>
            </w:r>
          </w:p>
          <w:p w14:paraId="33EC18BD" w14:textId="36BF6716" w:rsidR="008F2DD7" w:rsidRPr="00A51F37" w:rsidRDefault="008F2DD7" w:rsidP="008F2DD7">
            <w:pPr>
              <w:pStyle w:val="Prrafodelista"/>
              <w:numPr>
                <w:ilvl w:val="1"/>
                <w:numId w:val="7"/>
              </w:numPr>
              <w:spacing w:before="240" w:line="240" w:lineRule="auto"/>
              <w:ind w:right="110"/>
              <w:jc w:val="both"/>
              <w:rPr>
                <w:rFonts w:ascii="Calibri Light" w:hAnsi="Calibri Light" w:cs="Calibri Light"/>
                <w:b/>
              </w:rPr>
            </w:pPr>
            <w:r w:rsidRPr="00A51F37">
              <w:rPr>
                <w:rFonts w:ascii="Calibri Light" w:hAnsi="Calibri Light" w:cs="Calibri Light"/>
                <w:b/>
              </w:rPr>
              <w:t xml:space="preserve">PRESUPUESTO A AFECTAR. </w:t>
            </w:r>
          </w:p>
          <w:tbl>
            <w:tblPr>
              <w:tblStyle w:val="Tablaconcuadrcula"/>
              <w:tblW w:w="0" w:type="auto"/>
              <w:tblLayout w:type="fixed"/>
              <w:tblLook w:val="04A0" w:firstRow="1" w:lastRow="0" w:firstColumn="1" w:lastColumn="0" w:noHBand="0" w:noVBand="1"/>
            </w:tblPr>
            <w:tblGrid>
              <w:gridCol w:w="3855"/>
              <w:gridCol w:w="5529"/>
            </w:tblGrid>
            <w:tr w:rsidR="008F2DD7" w:rsidRPr="00A51F37" w14:paraId="18E721EB" w14:textId="77777777" w:rsidTr="00995A41">
              <w:trPr>
                <w:trHeight w:val="58"/>
              </w:trPr>
              <w:tc>
                <w:tcPr>
                  <w:tcW w:w="3855" w:type="dxa"/>
                </w:tcPr>
                <w:p w14:paraId="10940A16" w14:textId="4AB25FE4" w:rsidR="008F2DD7" w:rsidRPr="00A51F37" w:rsidRDefault="008F2DD7" w:rsidP="008F2DD7">
                  <w:pPr>
                    <w:spacing w:before="240" w:line="240" w:lineRule="auto"/>
                    <w:ind w:right="110"/>
                    <w:contextualSpacing/>
                    <w:jc w:val="both"/>
                    <w:rPr>
                      <w:rFonts w:ascii="Calibri Light" w:hAnsi="Calibri Light" w:cs="Calibri Light"/>
                      <w:b/>
                    </w:rPr>
                  </w:pPr>
                  <w:r w:rsidRPr="00A51F37">
                    <w:rPr>
                      <w:rFonts w:ascii="Calibri Light" w:hAnsi="Calibri Light" w:cs="Calibri Light"/>
                    </w:rPr>
                    <w:t xml:space="preserve">No. del CDP Y FECHA </w:t>
                  </w:r>
                </w:p>
              </w:tc>
              <w:tc>
                <w:tcPr>
                  <w:tcW w:w="5529" w:type="dxa"/>
                </w:tcPr>
                <w:p w14:paraId="1A53B8D9" w14:textId="72ACB067" w:rsidR="008F2DD7" w:rsidRPr="00A51F37" w:rsidRDefault="008F2DD7" w:rsidP="008F2DD7">
                  <w:pPr>
                    <w:spacing w:before="240" w:line="240" w:lineRule="auto"/>
                    <w:ind w:right="110"/>
                    <w:contextualSpacing/>
                    <w:jc w:val="both"/>
                    <w:rPr>
                      <w:rFonts w:ascii="Calibri Light" w:hAnsi="Calibri Light" w:cs="Calibri Light"/>
                      <w:b/>
                    </w:rPr>
                  </w:pPr>
                  <w:r w:rsidRPr="00A51F37">
                    <w:rPr>
                      <w:rFonts w:ascii="Calibri Light" w:hAnsi="Calibri Light" w:cs="Calibri Light"/>
                    </w:rPr>
                    <w:t xml:space="preserve">RUBROS Y FUENTES </w:t>
                  </w:r>
                </w:p>
              </w:tc>
            </w:tr>
            <w:tr w:rsidR="008F2DD7" w:rsidRPr="00A51F37" w14:paraId="7737A956" w14:textId="77777777" w:rsidTr="0046349B">
              <w:tc>
                <w:tcPr>
                  <w:tcW w:w="3855" w:type="dxa"/>
                </w:tcPr>
                <w:p w14:paraId="760CF9FA" w14:textId="709A0B62" w:rsidR="008F2DD7" w:rsidRPr="00A51F37" w:rsidRDefault="00A51F37" w:rsidP="008F2DD7">
                  <w:pPr>
                    <w:spacing w:before="240" w:line="240" w:lineRule="auto"/>
                    <w:ind w:right="110"/>
                    <w:contextualSpacing/>
                    <w:jc w:val="both"/>
                    <w:rPr>
                      <w:rFonts w:ascii="Calibri Light" w:hAnsi="Calibri Light" w:cs="Calibri Light"/>
                      <w:b/>
                    </w:rPr>
                  </w:pPr>
                  <w:r>
                    <w:rPr>
                      <w:rFonts w:ascii="Calibri Light" w:hAnsi="Calibri Light" w:cs="Calibri Light"/>
                      <w:b/>
                    </w:rPr>
                    <w:t>209</w:t>
                  </w:r>
                  <w:r w:rsidR="008F2DD7" w:rsidRPr="00A51F37">
                    <w:rPr>
                      <w:rFonts w:ascii="Calibri Light" w:hAnsi="Calibri Light" w:cs="Calibri Light"/>
                      <w:b/>
                    </w:rPr>
                    <w:t xml:space="preserve"> DEL ENERO 8 DE 2026</w:t>
                  </w:r>
                </w:p>
              </w:tc>
              <w:tc>
                <w:tcPr>
                  <w:tcW w:w="5529" w:type="dxa"/>
                </w:tcPr>
                <w:p w14:paraId="730A803D" w14:textId="440F8575" w:rsidR="008F2DD7" w:rsidRPr="00A51F37" w:rsidRDefault="008F2DD7" w:rsidP="00A51F37">
                  <w:pPr>
                    <w:spacing w:before="240" w:line="240" w:lineRule="auto"/>
                    <w:ind w:right="110"/>
                    <w:contextualSpacing/>
                    <w:jc w:val="both"/>
                    <w:rPr>
                      <w:rFonts w:ascii="Calibri Light" w:hAnsi="Calibri Light" w:cs="Calibri Light"/>
                      <w:b/>
                    </w:rPr>
                  </w:pPr>
                  <w:r w:rsidRPr="00A51F37">
                    <w:rPr>
                      <w:rFonts w:ascii="Calibri Light" w:hAnsi="Calibri Light" w:cs="Calibri Light"/>
                      <w:b/>
                    </w:rPr>
                    <w:t xml:space="preserve">RUBRO 1: </w:t>
                  </w:r>
                  <w:r w:rsidR="00A51F37" w:rsidRPr="00A51F37">
                    <w:rPr>
                      <w:rFonts w:ascii="Calibri Light" w:hAnsi="Calibri Light" w:cs="Calibri Light"/>
                      <w:bCs/>
                    </w:rPr>
                    <w:t>4002020.1400.2.3.2.02.02.005.1.109</w:t>
                  </w:r>
                  <w:r w:rsidR="00A51F37" w:rsidRPr="00A51F37">
                    <w:rPr>
                      <w:rFonts w:ascii="Calibri Light" w:hAnsi="Calibri Light" w:cs="Calibri Light"/>
                      <w:b/>
                    </w:rPr>
                    <w:t xml:space="preserve"> </w:t>
                  </w:r>
                  <w:r w:rsidR="00A51F37" w:rsidRPr="00A51F37">
                    <w:rPr>
                      <w:rFonts w:ascii="Calibri Light" w:hAnsi="Calibri Light" w:cs="Calibri Light"/>
                    </w:rPr>
                    <w:t>Conv. Iccu N. 1250-2025 Aunar Esfuerzos Tecnicos, Administrativos Y Financieros</w:t>
                  </w:r>
                  <w:r w:rsidR="00A51F37">
                    <w:rPr>
                      <w:rFonts w:ascii="Calibri Light" w:hAnsi="Calibri Light" w:cs="Calibri Light"/>
                    </w:rPr>
                    <w:t xml:space="preserve"> </w:t>
                  </w:r>
                  <w:r w:rsidR="00A51F37" w:rsidRPr="00A51F37">
                    <w:rPr>
                      <w:rFonts w:ascii="Calibri Light" w:hAnsi="Calibri Light" w:cs="Calibri Light"/>
                    </w:rPr>
                    <w:t>Para El Mejoramiento Del Espacio Público Entre El Sector La Glorieta Al Sector</w:t>
                  </w:r>
                  <w:r w:rsidR="00A51F37">
                    <w:rPr>
                      <w:rFonts w:ascii="Calibri Light" w:hAnsi="Calibri Light" w:cs="Calibri Light"/>
                    </w:rPr>
                    <w:t xml:space="preserve"> </w:t>
                  </w:r>
                  <w:r w:rsidR="00A51F37" w:rsidRPr="00A51F37">
                    <w:rPr>
                      <w:rFonts w:ascii="Calibri Light" w:hAnsi="Calibri Light" w:cs="Calibri Light"/>
                    </w:rPr>
                    <w:t>Los Caimos En El Municipio De El Colegio</w:t>
                  </w:r>
                </w:p>
                <w:p w14:paraId="3A5B1E05" w14:textId="77777777" w:rsidR="008F2DD7" w:rsidRPr="00A51F37" w:rsidRDefault="008F2DD7" w:rsidP="008F2DD7">
                  <w:pPr>
                    <w:spacing w:before="240" w:line="240" w:lineRule="auto"/>
                    <w:ind w:right="110"/>
                    <w:contextualSpacing/>
                    <w:jc w:val="both"/>
                    <w:rPr>
                      <w:rFonts w:ascii="Calibri Light" w:hAnsi="Calibri Light" w:cs="Calibri Light"/>
                      <w:b/>
                    </w:rPr>
                  </w:pPr>
                </w:p>
                <w:p w14:paraId="00EBF58C" w14:textId="7C0443FC" w:rsidR="008F2DD7" w:rsidRPr="00A51F37" w:rsidRDefault="008F2DD7" w:rsidP="008F2DD7">
                  <w:pPr>
                    <w:spacing w:before="240" w:line="240" w:lineRule="auto"/>
                    <w:ind w:right="110"/>
                    <w:contextualSpacing/>
                    <w:jc w:val="both"/>
                    <w:rPr>
                      <w:rFonts w:ascii="Calibri Light" w:hAnsi="Calibri Light" w:cs="Calibri Light"/>
                      <w:bCs/>
                    </w:rPr>
                  </w:pPr>
                  <w:r w:rsidRPr="00A51F37">
                    <w:rPr>
                      <w:rFonts w:ascii="Calibri Light" w:hAnsi="Calibri Light" w:cs="Calibri Light"/>
                      <w:b/>
                    </w:rPr>
                    <w:t xml:space="preserve">FUENTE 1: </w:t>
                  </w:r>
                  <w:r w:rsidRPr="00A51F37">
                    <w:rPr>
                      <w:rFonts w:ascii="Calibri Light" w:hAnsi="Calibri Light" w:cs="Calibri Light"/>
                      <w:bCs/>
                    </w:rPr>
                    <w:t xml:space="preserve"> 038 – Saldos Vigencia Anterior Recursos del Departamento </w:t>
                  </w:r>
                </w:p>
              </w:tc>
            </w:tr>
          </w:tbl>
          <w:p w14:paraId="2D685243"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31027425"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Del mismo modo se relacionan los tributos que debe asumir el contratista, así:</w:t>
            </w:r>
          </w:p>
          <w:p w14:paraId="462E738D"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tbl>
            <w:tblPr>
              <w:tblW w:w="9457" w:type="dxa"/>
              <w:jc w:val="center"/>
              <w:tblLayout w:type="fixed"/>
              <w:tblLook w:val="0400" w:firstRow="0" w:lastRow="0" w:firstColumn="0" w:lastColumn="0" w:noHBand="0" w:noVBand="1"/>
            </w:tblPr>
            <w:tblGrid>
              <w:gridCol w:w="4522"/>
              <w:gridCol w:w="4935"/>
            </w:tblGrid>
            <w:tr w:rsidR="008F2DD7" w:rsidRPr="00A51F37" w14:paraId="1C9EDE96" w14:textId="77777777" w:rsidTr="00606992">
              <w:trPr>
                <w:trHeight w:val="228"/>
                <w:jc w:val="center"/>
              </w:trPr>
              <w:tc>
                <w:tcPr>
                  <w:tcW w:w="4522"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7C7FD657" w14:textId="77777777" w:rsidR="008F2DD7" w:rsidRPr="00A51F37" w:rsidRDefault="008F2DD7" w:rsidP="008F2DD7">
                  <w:pPr>
                    <w:contextualSpacing/>
                    <w:jc w:val="center"/>
                    <w:rPr>
                      <w:rFonts w:ascii="Calibri Light" w:eastAsia="Times New Roman" w:hAnsi="Calibri Light" w:cs="Calibri Light"/>
                      <w:b/>
                    </w:rPr>
                  </w:pPr>
                  <w:r w:rsidRPr="00A51F37">
                    <w:rPr>
                      <w:rFonts w:ascii="Calibri Light" w:eastAsia="Times New Roman" w:hAnsi="Calibri Light" w:cs="Calibri Light"/>
                      <w:b/>
                    </w:rPr>
                    <w:t>TRIBUTO</w:t>
                  </w:r>
                </w:p>
              </w:tc>
              <w:tc>
                <w:tcPr>
                  <w:tcW w:w="4935"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4F4EC9C1" w14:textId="77777777" w:rsidR="008F2DD7" w:rsidRPr="00A51F37" w:rsidRDefault="008F2DD7" w:rsidP="008F2DD7">
                  <w:pPr>
                    <w:contextualSpacing/>
                    <w:jc w:val="center"/>
                    <w:rPr>
                      <w:rFonts w:ascii="Calibri Light" w:eastAsia="Times New Roman" w:hAnsi="Calibri Light" w:cs="Calibri Light"/>
                      <w:b/>
                    </w:rPr>
                  </w:pPr>
                  <w:r w:rsidRPr="00A51F37">
                    <w:rPr>
                      <w:rFonts w:ascii="Calibri Light" w:eastAsia="Times New Roman" w:hAnsi="Calibri Light" w:cs="Calibri Light"/>
                      <w:b/>
                    </w:rPr>
                    <w:t>PORCENTAJE RETENCION</w:t>
                  </w:r>
                </w:p>
              </w:tc>
            </w:tr>
            <w:tr w:rsidR="008F2DD7" w:rsidRPr="00A51F37" w14:paraId="0B0BE77E" w14:textId="77777777" w:rsidTr="00606992">
              <w:trPr>
                <w:trHeight w:val="125"/>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5CDE26F"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 xml:space="preserve">RETENCION EN LA FUENTE, </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67469CF"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De acuerdo a la tarifa establecida por la DIAN</w:t>
                  </w:r>
                </w:p>
              </w:tc>
            </w:tr>
            <w:tr w:rsidR="008F2DD7" w:rsidRPr="00A51F37" w14:paraId="543BC28A" w14:textId="77777777" w:rsidTr="00606992">
              <w:trPr>
                <w:trHeight w:val="192"/>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2BC9693"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Rete IVA</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7E98261"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De acuerdo a la tarifa establecida por la DIAN</w:t>
                  </w:r>
                </w:p>
              </w:tc>
            </w:tr>
            <w:tr w:rsidR="008F2DD7" w:rsidRPr="00A51F37" w14:paraId="54DDFC44" w14:textId="77777777" w:rsidTr="00606992">
              <w:trPr>
                <w:trHeight w:val="192"/>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3A3195A"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ESTAMPILLA PRO CULTURA</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31056C7"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2%</w:t>
                  </w:r>
                </w:p>
              </w:tc>
            </w:tr>
            <w:tr w:rsidR="008F2DD7" w:rsidRPr="00A51F37" w14:paraId="7BDD9939" w14:textId="77777777" w:rsidTr="00606992">
              <w:trPr>
                <w:trHeight w:val="134"/>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3238CCD"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TASA PRO DEPORTE-</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5DD74FA"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2.5%</w:t>
                  </w:r>
                </w:p>
              </w:tc>
            </w:tr>
            <w:tr w:rsidR="008F2DD7" w:rsidRPr="00A51F37" w14:paraId="216E2DAB" w14:textId="77777777" w:rsidTr="00606992">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7F4C09F4"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ESTAMPILLA PRO ADULTO MAYOR</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2326C55C"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4%</w:t>
                  </w:r>
                </w:p>
              </w:tc>
            </w:tr>
            <w:tr w:rsidR="008F2DD7" w:rsidRPr="00A51F37" w14:paraId="2B260711" w14:textId="77777777" w:rsidTr="00606992">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1ADACB65"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 xml:space="preserve">FONDO DE SEGURIDAD </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56B9A61A"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5%</w:t>
                  </w:r>
                </w:p>
              </w:tc>
            </w:tr>
            <w:tr w:rsidR="008F2DD7" w:rsidRPr="00A51F37" w14:paraId="35B98559" w14:textId="77777777" w:rsidTr="00606992">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6CE9E5EC"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 xml:space="preserve">ESTAMPILLA JUSTICIA FAMILIAR </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64268B43"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2%</w:t>
                  </w:r>
                </w:p>
              </w:tc>
            </w:tr>
            <w:tr w:rsidR="008F2DD7" w:rsidRPr="00A51F37" w14:paraId="7F20F7F5" w14:textId="77777777" w:rsidTr="00606992">
              <w:trPr>
                <w:trHeight w:val="386"/>
                <w:jc w:val="center"/>
              </w:trPr>
              <w:tc>
                <w:tcPr>
                  <w:tcW w:w="4522" w:type="dxa"/>
                  <w:tcBorders>
                    <w:top w:val="single" w:sz="8"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293D7269"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Actividad Comercial –ICA-</w:t>
                  </w:r>
                </w:p>
              </w:tc>
              <w:tc>
                <w:tcPr>
                  <w:tcW w:w="4935"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14:paraId="355B0022"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De acuerdo a la actividad</w:t>
                  </w:r>
                </w:p>
              </w:tc>
            </w:tr>
          </w:tbl>
          <w:p w14:paraId="1A8EE37E"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tc>
      </w:tr>
      <w:tr w:rsidR="008F2DD7" w:rsidRPr="00A51F37" w14:paraId="0F1C9687" w14:textId="77777777" w:rsidTr="0046349B">
        <w:trPr>
          <w:trHeight w:val="144"/>
          <w:jc w:val="center"/>
        </w:trPr>
        <w:tc>
          <w:tcPr>
            <w:tcW w:w="10060" w:type="dxa"/>
            <w:gridSpan w:val="2"/>
            <w:vAlign w:val="center"/>
          </w:tcPr>
          <w:p w14:paraId="32C2B33A" w14:textId="77777777" w:rsidR="008F2DD7" w:rsidRPr="00A51F37" w:rsidRDefault="008F2DD7" w:rsidP="008F2DD7">
            <w:pPr>
              <w:pStyle w:val="Prrafodelista"/>
              <w:numPr>
                <w:ilvl w:val="0"/>
                <w:numId w:val="7"/>
              </w:numPr>
              <w:spacing w:before="240" w:after="0" w:line="240" w:lineRule="auto"/>
              <w:jc w:val="both"/>
              <w:rPr>
                <w:rFonts w:ascii="Calibri Light" w:eastAsia="Times New Roman" w:hAnsi="Calibri Light" w:cs="Calibri Light"/>
                <w:b/>
                <w:bCs/>
                <w:lang w:eastAsia="es-ES"/>
              </w:rPr>
            </w:pPr>
            <w:r w:rsidRPr="00A51F37">
              <w:rPr>
                <w:rFonts w:ascii="Calibri Light" w:eastAsia="Times New Roman" w:hAnsi="Calibri Light" w:cs="Calibri Light"/>
                <w:b/>
                <w:bCs/>
                <w:lang w:eastAsia="es-ES"/>
              </w:rPr>
              <w:lastRenderedPageBreak/>
              <w:t>JUSTIFICACIÓN DE LOS FACTORES DE SELECCIÓN QUE PERMITEN SELECCIONAR LA OFERTA MÁS FAVORABLE.</w:t>
            </w:r>
          </w:p>
          <w:p w14:paraId="080F0C38" w14:textId="77777777" w:rsidR="008F2DD7" w:rsidRPr="00A51F37" w:rsidRDefault="008F2DD7" w:rsidP="008F2DD7">
            <w:pPr>
              <w:spacing w:before="240" w:after="0" w:line="240" w:lineRule="auto"/>
              <w:contextualSpacing/>
              <w:jc w:val="both"/>
              <w:rPr>
                <w:rFonts w:ascii="Calibri Light" w:eastAsia="Times New Roman" w:hAnsi="Calibri Light" w:cs="Calibri Light"/>
                <w:lang w:eastAsia="es-ES"/>
              </w:rPr>
            </w:pPr>
            <w:r w:rsidRPr="00A51F37">
              <w:rPr>
                <w:rFonts w:ascii="Calibri Light" w:eastAsia="Times New Roman" w:hAnsi="Calibri Light" w:cs="Calibri Light"/>
                <w:lang w:eastAsia="es-ES"/>
              </w:rPr>
              <w:t>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44546702" w14:textId="77777777" w:rsidR="008F2DD7" w:rsidRPr="00A51F37" w:rsidRDefault="008F2DD7" w:rsidP="008F2DD7">
            <w:pPr>
              <w:spacing w:before="240" w:after="0" w:line="240" w:lineRule="auto"/>
              <w:contextualSpacing/>
              <w:jc w:val="both"/>
              <w:rPr>
                <w:rFonts w:ascii="Calibri Light" w:eastAsia="Times New Roman" w:hAnsi="Calibri Light" w:cs="Calibri Light"/>
                <w:lang w:eastAsia="es-ES"/>
              </w:rPr>
            </w:pPr>
          </w:p>
          <w:p w14:paraId="75008713" w14:textId="77777777" w:rsidR="008F2DD7" w:rsidRPr="00A51F37" w:rsidRDefault="008F2DD7" w:rsidP="008F2DD7">
            <w:pPr>
              <w:spacing w:before="240" w:after="0" w:line="240" w:lineRule="auto"/>
              <w:contextualSpacing/>
              <w:jc w:val="both"/>
              <w:rPr>
                <w:rFonts w:ascii="Calibri Light" w:eastAsia="Times New Roman" w:hAnsi="Calibri Light" w:cs="Calibri Light"/>
                <w:lang w:eastAsia="es-ES"/>
              </w:rPr>
            </w:pPr>
            <w:r w:rsidRPr="00A51F37">
              <w:rPr>
                <w:rFonts w:ascii="Calibri Light" w:eastAsia="Times New Roman" w:hAnsi="Calibri Light" w:cs="Calibri Light"/>
                <w:lang w:eastAsia="es-ES"/>
              </w:rPr>
              <w:t>La entidad realizará la verificación de los requisitos habilitantes, de manera independiente, de acuerdo con los criterios de selección establecidos según el artículo 5 de la Ley 1150 de 2007, modificada por la Ley 1474 de 2011, Ley 1882 de 2018, el Decreto Ley 019 de 2012, y en el Decreto Único Reglamentario del Sector Planeación 1082 de 2015, la Secretaría de Infraestructura y Movilidad, ha determinado los siguientes factores para seleccionar al contratista:</w:t>
            </w:r>
          </w:p>
          <w:p w14:paraId="304ACB74" w14:textId="77777777" w:rsidR="008F2DD7" w:rsidRPr="00A51F37" w:rsidRDefault="008F2DD7" w:rsidP="008F2DD7">
            <w:pPr>
              <w:spacing w:before="240" w:after="0" w:line="240" w:lineRule="auto"/>
              <w:contextualSpacing/>
              <w:jc w:val="both"/>
              <w:rPr>
                <w:rFonts w:ascii="Calibri Light" w:eastAsia="Times New Roman" w:hAnsi="Calibri Light" w:cs="Calibri Light"/>
                <w:lang w:eastAsia="es-ES"/>
              </w:rPr>
            </w:pPr>
          </w:p>
          <w:p w14:paraId="1E59EFFA" w14:textId="406BFC2E" w:rsidR="008F2DD7" w:rsidRPr="00A51F37" w:rsidRDefault="008F2DD7" w:rsidP="008F2DD7">
            <w:pPr>
              <w:spacing w:before="240" w:after="0" w:line="240" w:lineRule="auto"/>
              <w:contextualSpacing/>
              <w:jc w:val="both"/>
              <w:rPr>
                <w:rFonts w:ascii="Calibri Light" w:eastAsia="Times New Roman" w:hAnsi="Calibri Light" w:cs="Calibri Light"/>
                <w:lang w:eastAsia="es-ES"/>
              </w:rPr>
            </w:pPr>
            <w:r w:rsidRPr="00A51F37">
              <w:rPr>
                <w:rFonts w:ascii="Calibri Light" w:eastAsia="Times New Roman" w:hAnsi="Calibri Light" w:cs="Calibri Light"/>
                <w:lang w:eastAsia="es-ES"/>
              </w:rPr>
              <w:t>El Comité Asesor Evaluador verificará que la propuesta cumpla con los requisitos habilitantes exigidos en el pliego de condiciones, indicando respecto de cada propuesta si “CUMPLE” o “NO CUMPLE”</w:t>
            </w:r>
          </w:p>
          <w:p w14:paraId="739DFDC0"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tc>
      </w:tr>
      <w:tr w:rsidR="008F2DD7" w:rsidRPr="00A51F37" w14:paraId="2C9D2A1D" w14:textId="77777777" w:rsidTr="0046349B">
        <w:trPr>
          <w:trHeight w:val="144"/>
          <w:jc w:val="center"/>
        </w:trPr>
        <w:tc>
          <w:tcPr>
            <w:tcW w:w="10060" w:type="dxa"/>
            <w:gridSpan w:val="2"/>
            <w:vAlign w:val="center"/>
          </w:tcPr>
          <w:p w14:paraId="4F4D160A" w14:textId="77777777" w:rsidR="008F2DD7" w:rsidRPr="00A51F37" w:rsidRDefault="008F2DD7" w:rsidP="008F2DD7">
            <w:pPr>
              <w:pStyle w:val="Prrafodelista"/>
              <w:numPr>
                <w:ilvl w:val="0"/>
                <w:numId w:val="7"/>
              </w:numPr>
              <w:spacing w:line="240" w:lineRule="auto"/>
              <w:jc w:val="both"/>
              <w:rPr>
                <w:rFonts w:ascii="Calibri Light" w:hAnsi="Calibri Light" w:cs="Calibri Light"/>
                <w:b/>
                <w:bCs/>
                <w:color w:val="000000" w:themeColor="text1"/>
              </w:rPr>
            </w:pPr>
            <w:r w:rsidRPr="00A51F37">
              <w:rPr>
                <w:rFonts w:ascii="Calibri Light" w:hAnsi="Calibri Light" w:cs="Calibri Light"/>
                <w:b/>
                <w:bCs/>
                <w:color w:val="000000" w:themeColor="text1"/>
              </w:rPr>
              <w:t>REQUISITOS HABILITANTES Y SU VERIFICACIÓN CRITERIOS PARA SELECCIONAR LA OFERTA MÁS FAVORABLE</w:t>
            </w:r>
          </w:p>
          <w:p w14:paraId="0BA91649" w14:textId="36195B5A" w:rsidR="00A51F37" w:rsidRDefault="00A51F37" w:rsidP="00A51F3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 verificará los requisitos habilitantes dentro del término señalado en el Cronograma del Pliego de Condiciones, de acuerdo con los soportes documentales que acompañan la propuesta presentada.</w:t>
            </w:r>
          </w:p>
          <w:p w14:paraId="74460229" w14:textId="77777777" w:rsidR="00A51F37" w:rsidRPr="00A51F37" w:rsidRDefault="00A51F37" w:rsidP="00A51F37">
            <w:pPr>
              <w:spacing w:line="240" w:lineRule="auto"/>
              <w:contextualSpacing/>
              <w:jc w:val="both"/>
              <w:rPr>
                <w:rFonts w:ascii="Calibri Light" w:hAnsi="Calibri Light" w:cs="Calibri Light"/>
                <w:color w:val="000000" w:themeColor="text1"/>
              </w:rPr>
            </w:pPr>
          </w:p>
          <w:p w14:paraId="70C8928F" w14:textId="77777777" w:rsidR="00A51F37" w:rsidRPr="00A51F37" w:rsidRDefault="00A51F37" w:rsidP="00A51F3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Los requisitos habilitantes serán objeto de verificación, por lo tanto, si la propuesta cumple con todos los aspectos se evaluarán como “cumple”. En caso contrario, se evaluará como “no cumple”. </w:t>
            </w:r>
          </w:p>
          <w:p w14:paraId="419B4C54" w14:textId="77777777" w:rsidR="00A51F37" w:rsidRDefault="00A51F37" w:rsidP="00A51F37">
            <w:pPr>
              <w:spacing w:line="240" w:lineRule="auto"/>
              <w:contextualSpacing/>
              <w:jc w:val="both"/>
              <w:rPr>
                <w:rFonts w:ascii="Calibri Light" w:hAnsi="Calibri Light" w:cs="Calibri Light"/>
                <w:color w:val="000000" w:themeColor="text1"/>
              </w:rPr>
            </w:pPr>
          </w:p>
          <w:p w14:paraId="59AB5FF3" w14:textId="3CCDE371" w:rsidR="00A51F37" w:rsidRPr="00A51F37" w:rsidRDefault="00A51F37" w:rsidP="00A51F3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4196BAF6" w14:textId="77777777" w:rsidR="00A51F37" w:rsidRDefault="00A51F37" w:rsidP="00A51F37">
            <w:pPr>
              <w:spacing w:line="240" w:lineRule="auto"/>
              <w:contextualSpacing/>
              <w:rPr>
                <w:rFonts w:ascii="Calibri Light" w:hAnsi="Calibri Light" w:cs="Calibri Light"/>
                <w:color w:val="000000" w:themeColor="text1"/>
              </w:rPr>
            </w:pPr>
          </w:p>
          <w:p w14:paraId="24D9EBF1" w14:textId="64879CC9" w:rsidR="008F2DD7" w:rsidRPr="00A51F37" w:rsidRDefault="00A51F37" w:rsidP="00A51F3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La Entidad no podrá exigir requisitos habilitantes diferentes a los señalados en los Documentos Tipo.</w:t>
            </w:r>
          </w:p>
          <w:p w14:paraId="7240E396" w14:textId="7CC47211" w:rsidR="008F2DD7" w:rsidRPr="00A51F37" w:rsidRDefault="008F2DD7" w:rsidP="00A51F37">
            <w:pPr>
              <w:pStyle w:val="Prrafodelista"/>
              <w:numPr>
                <w:ilvl w:val="1"/>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GENERALIDADES</w:t>
            </w:r>
          </w:p>
          <w:p w14:paraId="6DC4727A" w14:textId="77777777" w:rsidR="008F2DD7" w:rsidRPr="00A51F37" w:rsidRDefault="008F2DD7" w:rsidP="008F2DD7">
            <w:pPr>
              <w:spacing w:line="240" w:lineRule="auto"/>
              <w:rPr>
                <w:rFonts w:ascii="Calibri Light" w:hAnsi="Calibri Light" w:cs="Calibri Light"/>
                <w:b/>
                <w:color w:val="000000" w:themeColor="text1"/>
              </w:rPr>
            </w:pPr>
          </w:p>
          <w:p w14:paraId="5E648257" w14:textId="7D653D60" w:rsidR="00A51F37" w:rsidRPr="00A51F37" w:rsidRDefault="00A51F37">
            <w:pPr>
              <w:pStyle w:val="Prrafodelista"/>
              <w:numPr>
                <w:ilvl w:val="0"/>
                <w:numId w:val="40"/>
              </w:numPr>
              <w:spacing w:line="240" w:lineRule="auto"/>
              <w:rPr>
                <w:rFonts w:ascii="Calibri Light" w:hAnsi="Calibri Light" w:cs="Calibri Light"/>
                <w:bCs/>
                <w:color w:val="000000" w:themeColor="text1"/>
              </w:rPr>
            </w:pPr>
            <w:r w:rsidRPr="00A51F37">
              <w:rPr>
                <w:rFonts w:ascii="Calibri Light" w:hAnsi="Calibri Light" w:cs="Calibri Light"/>
                <w:bCs/>
                <w:color w:val="000000" w:themeColor="text1"/>
              </w:rPr>
              <w:lastRenderedPageBreak/>
              <w:t>Únicamente se consideran habilitados aquellos Proponentes que cumplan todos los requisitos habilitantes, según lo señalado en el Pliego de Condiciones.</w:t>
            </w:r>
          </w:p>
          <w:p w14:paraId="72545C20" w14:textId="77777777" w:rsidR="00A51F37" w:rsidRDefault="00A51F37" w:rsidP="00A51F37">
            <w:pPr>
              <w:pStyle w:val="Prrafodelista"/>
              <w:spacing w:line="240" w:lineRule="auto"/>
              <w:rPr>
                <w:rFonts w:ascii="Calibri Light" w:hAnsi="Calibri Light" w:cs="Calibri Light"/>
                <w:bCs/>
                <w:color w:val="000000" w:themeColor="text1"/>
              </w:rPr>
            </w:pPr>
          </w:p>
          <w:p w14:paraId="1DDB84E5" w14:textId="25380CEB" w:rsidR="00A51F37" w:rsidRPr="00A51F37" w:rsidRDefault="00A51F37">
            <w:pPr>
              <w:pStyle w:val="Prrafodelista"/>
              <w:numPr>
                <w:ilvl w:val="0"/>
                <w:numId w:val="40"/>
              </w:numPr>
              <w:spacing w:line="240" w:lineRule="auto"/>
              <w:rPr>
                <w:rFonts w:ascii="Calibri Light" w:hAnsi="Calibri Light" w:cs="Calibri Light"/>
                <w:bCs/>
                <w:color w:val="000000" w:themeColor="text1"/>
              </w:rPr>
            </w:pPr>
            <w:r w:rsidRPr="00A51F37">
              <w:rPr>
                <w:rFonts w:ascii="Calibri Light" w:hAnsi="Calibri Light" w:cs="Calibri Light"/>
                <w:bCs/>
                <w:color w:val="000000" w:themeColor="text1"/>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6B5B361E" w14:textId="77777777" w:rsidR="00A51F37" w:rsidRDefault="00A51F37" w:rsidP="00A51F37">
            <w:pPr>
              <w:pStyle w:val="Prrafodelista"/>
              <w:spacing w:line="240" w:lineRule="auto"/>
              <w:rPr>
                <w:rFonts w:ascii="Calibri Light" w:hAnsi="Calibri Light" w:cs="Calibri Light"/>
                <w:bCs/>
                <w:color w:val="000000" w:themeColor="text1"/>
              </w:rPr>
            </w:pPr>
          </w:p>
          <w:p w14:paraId="7442828C" w14:textId="4168C505" w:rsidR="00A51F37" w:rsidRPr="00A51F37" w:rsidRDefault="00A51F37">
            <w:pPr>
              <w:pStyle w:val="Prrafodelista"/>
              <w:numPr>
                <w:ilvl w:val="0"/>
                <w:numId w:val="40"/>
              </w:numPr>
              <w:spacing w:line="240" w:lineRule="auto"/>
              <w:rPr>
                <w:rFonts w:ascii="Calibri Light" w:hAnsi="Calibri Light" w:cs="Calibri Light"/>
                <w:bCs/>
                <w:color w:val="000000" w:themeColor="text1"/>
              </w:rPr>
            </w:pPr>
            <w:r w:rsidRPr="00A51F37">
              <w:rPr>
                <w:rFonts w:ascii="Calibri Light" w:hAnsi="Calibri Light" w:cs="Calibri Light"/>
                <w:bCs/>
                <w:color w:val="000000" w:themeColor="text1"/>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A595D9B" w14:textId="77777777" w:rsidR="00A51F37" w:rsidRDefault="00A51F37" w:rsidP="00A51F37">
            <w:pPr>
              <w:pStyle w:val="Prrafodelista"/>
              <w:spacing w:line="240" w:lineRule="auto"/>
              <w:rPr>
                <w:rFonts w:ascii="Calibri Light" w:hAnsi="Calibri Light" w:cs="Calibri Light"/>
                <w:bCs/>
                <w:color w:val="000000" w:themeColor="text1"/>
              </w:rPr>
            </w:pPr>
          </w:p>
          <w:p w14:paraId="273FF22D" w14:textId="4B58D7BD" w:rsidR="008F2DD7" w:rsidRDefault="00A51F37">
            <w:pPr>
              <w:pStyle w:val="Prrafodelista"/>
              <w:numPr>
                <w:ilvl w:val="0"/>
                <w:numId w:val="40"/>
              </w:numPr>
              <w:spacing w:line="240" w:lineRule="auto"/>
              <w:rPr>
                <w:rFonts w:ascii="Calibri Light" w:hAnsi="Calibri Light" w:cs="Calibri Light"/>
                <w:bCs/>
                <w:color w:val="000000" w:themeColor="text1"/>
              </w:rPr>
            </w:pPr>
            <w:r w:rsidRPr="00A51F37">
              <w:rPr>
                <w:rFonts w:ascii="Calibri Light" w:hAnsi="Calibri Light" w:cs="Calibri Light"/>
                <w:bCs/>
                <w:color w:val="000000" w:themeColor="text1"/>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24178CF5" w14:textId="77777777" w:rsidR="00A51F37" w:rsidRDefault="00A51F37" w:rsidP="00A51F37">
            <w:pPr>
              <w:pStyle w:val="Prrafodelista"/>
              <w:spacing w:line="240" w:lineRule="auto"/>
              <w:ind w:left="360"/>
              <w:rPr>
                <w:rFonts w:ascii="Calibri Light" w:hAnsi="Calibri Light" w:cs="Calibri Light"/>
                <w:b/>
                <w:color w:val="000000" w:themeColor="text1"/>
              </w:rPr>
            </w:pPr>
          </w:p>
          <w:p w14:paraId="42D6326D" w14:textId="504C8F05" w:rsidR="008F2DD7" w:rsidRPr="00A51F37" w:rsidRDefault="008F2DD7" w:rsidP="008F2DD7">
            <w:pPr>
              <w:pStyle w:val="Prrafodelista"/>
              <w:numPr>
                <w:ilvl w:val="1"/>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 xml:space="preserve">CAPACIDAD JURÍDICA </w:t>
            </w:r>
          </w:p>
          <w:p w14:paraId="5C48119B" w14:textId="164C962B" w:rsidR="00A51F37" w:rsidRDefault="00A51F37" w:rsidP="00A51F3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Los interesados podrán participar como Proponentes bajo alguna de las siguientes modalidades siempre y cuando cumplan los requisitos exigidos en el Pliego de Condiciones:</w:t>
            </w:r>
          </w:p>
          <w:p w14:paraId="53D8577A" w14:textId="4C2F7BB1" w:rsidR="00A51F37" w:rsidRPr="00A51F37" w:rsidRDefault="00A51F37">
            <w:pPr>
              <w:pStyle w:val="Prrafodelista"/>
              <w:numPr>
                <w:ilvl w:val="0"/>
                <w:numId w:val="41"/>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Individualmente como: a) personas naturales nacionales o extranjeras, b) personas jurídicas nacionales o extranjeras.</w:t>
            </w:r>
          </w:p>
          <w:p w14:paraId="65E01871" w14:textId="77777777" w:rsidR="00A51F37" w:rsidRDefault="00A51F37" w:rsidP="00A51F37">
            <w:pPr>
              <w:pStyle w:val="Prrafodelista"/>
              <w:autoSpaceDE w:val="0"/>
              <w:autoSpaceDN w:val="0"/>
              <w:adjustRightInd w:val="0"/>
              <w:spacing w:line="240" w:lineRule="auto"/>
              <w:jc w:val="both"/>
              <w:rPr>
                <w:rFonts w:ascii="Calibri Light" w:hAnsi="Calibri Light" w:cs="Calibri Light"/>
                <w:color w:val="000000" w:themeColor="text1"/>
              </w:rPr>
            </w:pPr>
          </w:p>
          <w:p w14:paraId="2DA0B9F0" w14:textId="477EC889" w:rsidR="00A51F37" w:rsidRPr="00A51F37" w:rsidRDefault="00A51F37">
            <w:pPr>
              <w:pStyle w:val="Prrafodelista"/>
              <w:numPr>
                <w:ilvl w:val="0"/>
                <w:numId w:val="41"/>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Conjuntamente, como Proponentes Plurales en cualquiera de las formas de asociación previstas en el artículo 7 de la Ley 80 de 1993.</w:t>
            </w:r>
          </w:p>
          <w:p w14:paraId="0A0A0522" w14:textId="77777777" w:rsidR="00A51F37" w:rsidRDefault="00A51F37" w:rsidP="00A51F3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Los Proponentes deben:</w:t>
            </w:r>
          </w:p>
          <w:p w14:paraId="3D738DC4" w14:textId="23E952B3" w:rsidR="00A51F37" w:rsidRPr="00A51F37" w:rsidRDefault="00A51F37">
            <w:pPr>
              <w:pStyle w:val="Prrafodelista"/>
              <w:numPr>
                <w:ilvl w:val="0"/>
                <w:numId w:val="42"/>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Tener capacidad jurídica para la presentación de la oferta.</w:t>
            </w:r>
          </w:p>
          <w:p w14:paraId="15127CAF" w14:textId="2F5B82A5" w:rsidR="00A51F37" w:rsidRPr="00A51F37" w:rsidRDefault="00A51F37">
            <w:pPr>
              <w:pStyle w:val="Prrafodelista"/>
              <w:numPr>
                <w:ilvl w:val="0"/>
                <w:numId w:val="42"/>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Tener capacidad jurídica para la celebración y ejecución del Contrato.</w:t>
            </w:r>
          </w:p>
          <w:p w14:paraId="01460F4F" w14:textId="64013B47" w:rsidR="00A51F37" w:rsidRPr="00A51F37" w:rsidRDefault="00A51F37">
            <w:pPr>
              <w:pStyle w:val="Prrafodelista"/>
              <w:numPr>
                <w:ilvl w:val="0"/>
                <w:numId w:val="42"/>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No estar incursos en ninguna de las circunstancias de inhabilidad, incompatibilidad, conflicto de interés o prohibición para contratar previstas en la Constitución y en la Ley.</w:t>
            </w:r>
          </w:p>
          <w:p w14:paraId="77C5F2FB" w14:textId="0531E2E8" w:rsidR="00A51F37" w:rsidRPr="00A51F37" w:rsidRDefault="00A51F37">
            <w:pPr>
              <w:pStyle w:val="Prrafodelista"/>
              <w:numPr>
                <w:ilvl w:val="0"/>
                <w:numId w:val="42"/>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0078A9D" w14:textId="16F2DBBB" w:rsidR="00A51F37" w:rsidRPr="00A51F37" w:rsidRDefault="00A51F37">
            <w:pPr>
              <w:pStyle w:val="Prrafodelista"/>
              <w:numPr>
                <w:ilvl w:val="0"/>
                <w:numId w:val="42"/>
              </w:numPr>
              <w:autoSpaceDE w:val="0"/>
              <w:autoSpaceDN w:val="0"/>
              <w:adjustRightInd w:val="0"/>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Presentar el certificado del Registro de Deudores Alimentarios Morosos – REDAM en el cual demuestre no estar inhabilitado en los términos de la Ley 2097 de 2021</w:t>
            </w:r>
          </w:p>
          <w:p w14:paraId="113C1851" w14:textId="5AC5517C" w:rsidR="008F2DD7" w:rsidRPr="00A51F37" w:rsidRDefault="00A51F37" w:rsidP="00A51F3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r>
              <w:rPr>
                <w:rFonts w:ascii="Calibri Light" w:hAnsi="Calibri Light" w:cs="Calibri Light"/>
                <w:color w:val="000000" w:themeColor="text1"/>
              </w:rPr>
              <w:t>.</w:t>
            </w:r>
          </w:p>
          <w:p w14:paraId="497D8F9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70F9E46C" w14:textId="77777777" w:rsidR="008F2DD7" w:rsidRPr="00A51F37" w:rsidRDefault="008F2DD7" w:rsidP="008F2DD7">
            <w:pPr>
              <w:pStyle w:val="Prrafodelista"/>
              <w:numPr>
                <w:ilvl w:val="1"/>
                <w:numId w:val="7"/>
              </w:numPr>
              <w:spacing w:line="240" w:lineRule="auto"/>
              <w:rPr>
                <w:rFonts w:ascii="Calibri Light" w:hAnsi="Calibri Light" w:cs="Calibri Light"/>
                <w:b/>
                <w:color w:val="000000" w:themeColor="text1"/>
                <w:u w:val="single"/>
              </w:rPr>
            </w:pPr>
            <w:r w:rsidRPr="00A51F37">
              <w:rPr>
                <w:rFonts w:ascii="Calibri Light" w:hAnsi="Calibri Light" w:cs="Calibri Light"/>
                <w:b/>
                <w:color w:val="000000" w:themeColor="text1"/>
                <w:u w:val="single"/>
              </w:rPr>
              <w:lastRenderedPageBreak/>
              <w:t xml:space="preserve">EXISTENCIA Y REPRESENTACIÓN LEGAL </w:t>
            </w:r>
          </w:p>
          <w:p w14:paraId="3DBD044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existencia y representación legal de los proponentes individuales o miembros de los proponentes plurales se acreditará de acuerdo con las siguientes reglas:</w:t>
            </w:r>
          </w:p>
          <w:p w14:paraId="58623C59" w14:textId="77777777" w:rsidR="008F2DD7" w:rsidRPr="00A51F37" w:rsidRDefault="008F2DD7" w:rsidP="008F2DD7">
            <w:pPr>
              <w:pStyle w:val="Prrafodelista"/>
              <w:numPr>
                <w:ilvl w:val="2"/>
                <w:numId w:val="7"/>
              </w:numPr>
              <w:autoSpaceDE w:val="0"/>
              <w:autoSpaceDN w:val="0"/>
              <w:adjustRightInd w:val="0"/>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 xml:space="preserve">PERSONAS NATURALES </w:t>
            </w:r>
          </w:p>
          <w:p w14:paraId="4BB212CD"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Deben presentar los siguientes documentos en copia simple: </w:t>
            </w:r>
          </w:p>
          <w:p w14:paraId="09880E9A"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43A4F267"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w:t>
            </w:r>
            <w:r w:rsidRPr="00A51F37">
              <w:rPr>
                <w:rFonts w:ascii="Calibri Light" w:hAnsi="Calibri Light" w:cs="Calibri Light"/>
                <w:color w:val="000000" w:themeColor="text1"/>
              </w:rPr>
              <w:tab/>
              <w:t>Persona natural de nacionalidad colombiana: cédula de ciudadanía.</w:t>
            </w:r>
          </w:p>
          <w:p w14:paraId="29F425B2"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1656F40F"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B.</w:t>
            </w:r>
            <w:r w:rsidRPr="00A51F37">
              <w:rPr>
                <w:rFonts w:ascii="Calibri Light" w:hAnsi="Calibri Light" w:cs="Calibri Light"/>
                <w:color w:val="000000" w:themeColor="text1"/>
              </w:rPr>
              <w:tab/>
              <w:t xml:space="preserve">Persona natural extranjera con residencia en Colombia: cédula de extranjería vigente expedida por la autoridad competente. </w:t>
            </w:r>
          </w:p>
          <w:p w14:paraId="20DDA77D"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726F1730"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w:t>
            </w:r>
            <w:r w:rsidRPr="00A51F37">
              <w:rPr>
                <w:rFonts w:ascii="Calibri Light" w:hAnsi="Calibri Light" w:cs="Calibri Light"/>
                <w:color w:val="000000" w:themeColor="text1"/>
              </w:rPr>
              <w:tab/>
              <w:t>Persona natural extranjera sin domicilio en Colombia: pasaporte.</w:t>
            </w:r>
          </w:p>
          <w:p w14:paraId="2AD96FC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72A29330" w14:textId="77777777" w:rsidR="008F2DD7" w:rsidRPr="00A51F37" w:rsidRDefault="008F2DD7" w:rsidP="008F2DD7">
            <w:pPr>
              <w:pStyle w:val="Prrafodelista"/>
              <w:numPr>
                <w:ilvl w:val="2"/>
                <w:numId w:val="7"/>
              </w:numPr>
              <w:autoSpaceDE w:val="0"/>
              <w:autoSpaceDN w:val="0"/>
              <w:adjustRightInd w:val="0"/>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 xml:space="preserve">PERSONAS JURÍDICAS </w:t>
            </w:r>
          </w:p>
          <w:p w14:paraId="61F58D79"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Deben presentar los siguientes documentos: </w:t>
            </w:r>
          </w:p>
          <w:p w14:paraId="244150AC"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78C097A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w:t>
            </w:r>
            <w:r w:rsidRPr="00A51F37">
              <w:rPr>
                <w:rFonts w:ascii="Calibri Light" w:hAnsi="Calibri Light" w:cs="Calibri Light"/>
                <w:color w:val="000000" w:themeColor="text1"/>
              </w:rPr>
              <w:tab/>
              <w:t xml:space="preserve">Persona jurídica nacional o extranjera con sucursal en Colombia: </w:t>
            </w:r>
          </w:p>
          <w:p w14:paraId="0F877C60"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b/>
            </w:r>
          </w:p>
          <w:p w14:paraId="5BBB2F16"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w:t>
            </w:r>
            <w:r w:rsidRPr="00A51F37">
              <w:rPr>
                <w:rFonts w:ascii="Calibri Light" w:hAnsi="Calibri Light" w:cs="Calibri Light"/>
                <w:color w:val="000000" w:themeColor="text1"/>
              </w:rPr>
              <w:tab/>
              <w:t>Certificado de existencia y representación legal expedido por la Cámara de Comercio o autoridad competente en el que se verificará:</w:t>
            </w:r>
          </w:p>
          <w:p w14:paraId="370A5262"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p>
          <w:p w14:paraId="220748F4" w14:textId="77777777" w:rsidR="008F2DD7" w:rsidRPr="00A51F37" w:rsidRDefault="008F2DD7" w:rsidP="008F2DD7">
            <w:pPr>
              <w:autoSpaceDE w:val="0"/>
              <w:autoSpaceDN w:val="0"/>
              <w:adjustRightInd w:val="0"/>
              <w:spacing w:line="240" w:lineRule="auto"/>
              <w:ind w:left="708" w:firstLine="35"/>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w:t>
            </w:r>
            <w:r w:rsidRPr="00A51F37">
              <w:rPr>
                <w:rFonts w:ascii="Calibri Light" w:hAnsi="Calibri Light" w:cs="Calibri Light"/>
                <w:color w:val="000000" w:themeColor="text1"/>
              </w:rPr>
              <w:tab/>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0C8679D5" w14:textId="77777777" w:rsidR="008F2DD7" w:rsidRPr="00A51F37" w:rsidRDefault="008F2DD7" w:rsidP="008F2DD7">
            <w:pPr>
              <w:autoSpaceDE w:val="0"/>
              <w:autoSpaceDN w:val="0"/>
              <w:adjustRightInd w:val="0"/>
              <w:spacing w:line="240" w:lineRule="auto"/>
              <w:ind w:left="708" w:firstLine="35"/>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b)</w:t>
            </w:r>
            <w:r w:rsidRPr="00A51F37">
              <w:rPr>
                <w:rFonts w:ascii="Calibri Light" w:hAnsi="Calibri Light" w:cs="Calibri Light"/>
                <w:color w:val="000000" w:themeColor="text1"/>
              </w:rPr>
              <w:tab/>
              <w:t xml:space="preserve">Que el objeto de la sociedad permita ejecutar las actividades descritas en el objeto del presente proceso de contratación. </w:t>
            </w:r>
          </w:p>
          <w:p w14:paraId="1DFC94E8" w14:textId="77777777" w:rsidR="008F2DD7" w:rsidRPr="00A51F37" w:rsidRDefault="008F2DD7" w:rsidP="008F2DD7">
            <w:pPr>
              <w:autoSpaceDE w:val="0"/>
              <w:autoSpaceDN w:val="0"/>
              <w:adjustRightInd w:val="0"/>
              <w:spacing w:line="240" w:lineRule="auto"/>
              <w:ind w:left="708" w:firstLine="35"/>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w:t>
            </w:r>
            <w:r w:rsidRPr="00A51F37">
              <w:rPr>
                <w:rFonts w:ascii="Calibri Light" w:hAnsi="Calibri Light" w:cs="Calibri Light"/>
                <w:color w:val="000000" w:themeColor="text1"/>
              </w:rPr>
              <w:tab/>
              <w:t xml:space="preserve">Las personas jurídicas nacionales y extranjeras deberán acreditar que su duración no será inferior a la del plazo del contrato y un año más. </w:t>
            </w:r>
          </w:p>
          <w:p w14:paraId="7DE9486B" w14:textId="77777777" w:rsidR="008F2DD7" w:rsidRPr="00A51F37" w:rsidRDefault="008F2DD7" w:rsidP="008F2DD7">
            <w:pPr>
              <w:autoSpaceDE w:val="0"/>
              <w:autoSpaceDN w:val="0"/>
              <w:adjustRightInd w:val="0"/>
              <w:spacing w:line="240" w:lineRule="auto"/>
              <w:ind w:left="708" w:firstLine="35"/>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w:t>
            </w:r>
            <w:r w:rsidRPr="00A51F37">
              <w:rPr>
                <w:rFonts w:ascii="Calibri Light" w:hAnsi="Calibri Light" w:cs="Calibri Light"/>
                <w:color w:val="000000" w:themeColor="text1"/>
              </w:rPr>
              <w:tab/>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798C1D4A" w14:textId="77777777" w:rsidR="008F2DD7" w:rsidRPr="00A51F37" w:rsidRDefault="008F2DD7" w:rsidP="008F2DD7">
            <w:pPr>
              <w:autoSpaceDE w:val="0"/>
              <w:autoSpaceDN w:val="0"/>
              <w:adjustRightInd w:val="0"/>
              <w:spacing w:line="240" w:lineRule="auto"/>
              <w:ind w:left="708" w:firstLine="35"/>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w:t>
            </w:r>
            <w:r w:rsidRPr="00A51F37">
              <w:rPr>
                <w:rFonts w:ascii="Calibri Light" w:hAnsi="Calibri Light" w:cs="Calibri Light"/>
                <w:color w:val="000000" w:themeColor="text1"/>
              </w:rPr>
              <w:tab/>
              <w:t>El nombramiento del revisor fiscal en caso de que exista.</w:t>
            </w:r>
          </w:p>
          <w:p w14:paraId="0F4C99CB" w14:textId="77777777" w:rsidR="008F2DD7" w:rsidRPr="00A51F37" w:rsidRDefault="008F2DD7" w:rsidP="008F2DD7">
            <w:pPr>
              <w:autoSpaceDE w:val="0"/>
              <w:autoSpaceDN w:val="0"/>
              <w:adjustRightInd w:val="0"/>
              <w:spacing w:line="240" w:lineRule="auto"/>
              <w:ind w:left="708" w:firstLine="35"/>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f)</w:t>
            </w:r>
            <w:r w:rsidRPr="00A51F37">
              <w:rPr>
                <w:rFonts w:ascii="Calibri Light" w:hAnsi="Calibri Light" w:cs="Calibri Light"/>
                <w:color w:val="000000" w:themeColor="text1"/>
              </w:rPr>
              <w:tab/>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8B4C89B" w14:textId="77777777" w:rsidR="008F2DD7" w:rsidRPr="00A51F37" w:rsidRDefault="008F2DD7" w:rsidP="008F2DD7">
            <w:pPr>
              <w:autoSpaceDE w:val="0"/>
              <w:autoSpaceDN w:val="0"/>
              <w:adjustRightInd w:val="0"/>
              <w:spacing w:line="240" w:lineRule="auto"/>
              <w:ind w:left="708" w:firstLine="708"/>
              <w:contextualSpacing/>
              <w:jc w:val="both"/>
              <w:rPr>
                <w:rFonts w:ascii="Calibri Light" w:hAnsi="Calibri Light" w:cs="Calibri Light"/>
                <w:color w:val="000000" w:themeColor="text1"/>
              </w:rPr>
            </w:pPr>
          </w:p>
          <w:p w14:paraId="1A809D34"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II.</w:t>
            </w:r>
            <w:r w:rsidRPr="00A51F37">
              <w:rPr>
                <w:rFonts w:ascii="Calibri Light" w:hAnsi="Calibri Light" w:cs="Calibri Light"/>
                <w:color w:val="000000" w:themeColor="text1"/>
              </w:rPr>
              <w:tab/>
              <w:t>Certificación del revisor fiscal en caso de ser sociedad anónima colombiana, en la que conste si es abierta o cerrada.</w:t>
            </w:r>
          </w:p>
          <w:p w14:paraId="531BA4E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66917FDD" w14:textId="77777777" w:rsidR="008F2DD7" w:rsidRPr="00A51F37" w:rsidRDefault="008F2DD7" w:rsidP="008F2DD7">
            <w:pPr>
              <w:autoSpaceDE w:val="0"/>
              <w:autoSpaceDN w:val="0"/>
              <w:adjustRightInd w:val="0"/>
              <w:spacing w:line="240" w:lineRule="auto"/>
              <w:ind w:firstLine="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III.</w:t>
            </w:r>
            <w:r w:rsidRPr="00A51F37">
              <w:rPr>
                <w:rFonts w:ascii="Calibri Light" w:hAnsi="Calibri Light" w:cs="Calibri Light"/>
                <w:color w:val="000000" w:themeColor="text1"/>
              </w:rPr>
              <w:tab/>
              <w:t>Fotocopia del documento de identificación del representante legal.</w:t>
            </w:r>
          </w:p>
          <w:p w14:paraId="76E33499"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0565C054"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En el caso de las sucursales de las personas jurídicas extranjeras y como quiera que la sucursal en Colombia no es una persona jurídica diferente a la matriz, se tendrá en cuenta la fecha de constitución de esta última. </w:t>
            </w:r>
          </w:p>
          <w:p w14:paraId="2B901BFA"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528E07E8"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DD23110"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73B10E39"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B.</w:t>
            </w:r>
            <w:r w:rsidRPr="00A51F37">
              <w:rPr>
                <w:rFonts w:ascii="Calibri Light" w:hAnsi="Calibri Light" w:cs="Calibri Light"/>
                <w:color w:val="000000" w:themeColor="text1"/>
              </w:rPr>
              <w:tab/>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6A7B919F"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218E76C7" w14:textId="77777777" w:rsidR="008F2DD7" w:rsidRPr="00A51F37" w:rsidRDefault="008F2DD7" w:rsidP="008F2DD7">
            <w:pPr>
              <w:autoSpaceDE w:val="0"/>
              <w:autoSpaceDN w:val="0"/>
              <w:adjustRightInd w:val="0"/>
              <w:spacing w:line="240" w:lineRule="auto"/>
              <w:ind w:firstLine="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w:t>
            </w:r>
            <w:r w:rsidRPr="00A51F37">
              <w:rPr>
                <w:rFonts w:ascii="Calibri Light" w:hAnsi="Calibri Light" w:cs="Calibri Light"/>
                <w:color w:val="000000" w:themeColor="text1"/>
              </w:rPr>
              <w:tab/>
              <w:t>Nombre o razón social completa.</w:t>
            </w:r>
          </w:p>
          <w:p w14:paraId="716F66FD"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II.</w:t>
            </w:r>
            <w:r w:rsidRPr="00A51F37">
              <w:rPr>
                <w:rFonts w:ascii="Calibri Light" w:hAnsi="Calibri Light" w:cs="Calibri Light"/>
                <w:color w:val="000000" w:themeColor="text1"/>
              </w:rPr>
              <w:tab/>
              <w:t>Nombre del representante legal o de la persona facultada para comprometer a la persona jurídica.</w:t>
            </w:r>
          </w:p>
          <w:p w14:paraId="59CEE8AD"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III.</w:t>
            </w:r>
            <w:r w:rsidRPr="00A51F37">
              <w:rPr>
                <w:rFonts w:ascii="Calibri Light" w:hAnsi="Calibri Light" w:cs="Calibri Light"/>
                <w:color w:val="000000" w:themeColor="text1"/>
              </w:rPr>
              <w:tab/>
              <w:t>Que el objeto de la sociedad permita ejecutar las actividades descritas en el objeto del proceso de selección.</w:t>
            </w:r>
          </w:p>
          <w:p w14:paraId="71C11CEC"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IV.</w:t>
            </w:r>
            <w:r w:rsidRPr="00A51F37">
              <w:rPr>
                <w:rFonts w:ascii="Calibri Light" w:hAnsi="Calibri Light" w:cs="Calibri Light"/>
                <w:color w:val="000000" w:themeColor="text1"/>
              </w:rPr>
              <w:tab/>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187F6F0A" w14:textId="77777777" w:rsidR="008F2DD7" w:rsidRPr="00A51F37" w:rsidRDefault="008F2DD7" w:rsidP="008F2DD7">
            <w:pPr>
              <w:autoSpaceDE w:val="0"/>
              <w:autoSpaceDN w:val="0"/>
              <w:adjustRightInd w:val="0"/>
              <w:spacing w:line="240" w:lineRule="auto"/>
              <w:ind w:firstLine="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V.</w:t>
            </w:r>
            <w:r w:rsidRPr="00A51F37">
              <w:rPr>
                <w:rFonts w:ascii="Calibri Light" w:hAnsi="Calibri Light" w:cs="Calibri Light"/>
                <w:color w:val="000000" w:themeColor="text1"/>
              </w:rPr>
              <w:tab/>
              <w:t xml:space="preserve">Tipo, número y fecha del documento de constitución o creación. </w:t>
            </w:r>
          </w:p>
          <w:p w14:paraId="6BD39C49" w14:textId="77777777" w:rsidR="008F2DD7" w:rsidRPr="00A51F37" w:rsidRDefault="008F2DD7" w:rsidP="008F2DD7">
            <w:pPr>
              <w:autoSpaceDE w:val="0"/>
              <w:autoSpaceDN w:val="0"/>
              <w:adjustRightInd w:val="0"/>
              <w:spacing w:line="240" w:lineRule="auto"/>
              <w:ind w:firstLine="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VI.</w:t>
            </w:r>
            <w:r w:rsidRPr="00A51F37">
              <w:rPr>
                <w:rFonts w:ascii="Calibri Light" w:hAnsi="Calibri Light" w:cs="Calibri Light"/>
                <w:color w:val="000000" w:themeColor="text1"/>
              </w:rPr>
              <w:tab/>
              <w:t>Fecha y clase de documento por el cual se reconoce la personería jurídica</w:t>
            </w:r>
          </w:p>
          <w:p w14:paraId="301F8B91"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VII.</w:t>
            </w:r>
            <w:r w:rsidRPr="00A51F37">
              <w:rPr>
                <w:rFonts w:ascii="Calibri Light" w:hAnsi="Calibri Light" w:cs="Calibri Light"/>
                <w:color w:val="000000" w:themeColor="text1"/>
              </w:rPr>
              <w:tab/>
              <w:t xml:space="preserve">Acreditar que su duración no será inferior a la del plazo del contrato y un año más. </w:t>
            </w:r>
          </w:p>
          <w:p w14:paraId="4539F4A5" w14:textId="77777777" w:rsidR="008F2DD7" w:rsidRPr="00A51F37" w:rsidRDefault="008F2DD7" w:rsidP="008F2DD7">
            <w:pPr>
              <w:autoSpaceDE w:val="0"/>
              <w:autoSpaceDN w:val="0"/>
              <w:adjustRightInd w:val="0"/>
              <w:spacing w:line="240" w:lineRule="auto"/>
              <w:ind w:firstLine="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VIII.</w:t>
            </w:r>
            <w:r w:rsidRPr="00A51F37">
              <w:rPr>
                <w:rFonts w:ascii="Calibri Light" w:hAnsi="Calibri Light" w:cs="Calibri Light"/>
                <w:color w:val="000000" w:themeColor="text1"/>
              </w:rPr>
              <w:tab/>
              <w:t>Fotocopia del documento de identificación del representante legal.</w:t>
            </w:r>
          </w:p>
          <w:p w14:paraId="5B6B35E8"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3AFFE890"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37A0F582" w14:textId="77777777" w:rsidR="00176092" w:rsidRDefault="00176092" w:rsidP="008F2DD7">
            <w:pPr>
              <w:autoSpaceDE w:val="0"/>
              <w:autoSpaceDN w:val="0"/>
              <w:adjustRightInd w:val="0"/>
              <w:spacing w:line="240" w:lineRule="auto"/>
              <w:contextualSpacing/>
              <w:jc w:val="both"/>
              <w:rPr>
                <w:rFonts w:ascii="Calibri Light" w:hAnsi="Calibri Light" w:cs="Calibri Light"/>
                <w:color w:val="000000" w:themeColor="text1"/>
              </w:rPr>
            </w:pPr>
          </w:p>
          <w:p w14:paraId="0689A9A4" w14:textId="0CE4BBED" w:rsidR="008F2DD7" w:rsidRDefault="00176092" w:rsidP="008F2DD7">
            <w:pPr>
              <w:autoSpaceDE w:val="0"/>
              <w:autoSpaceDN w:val="0"/>
              <w:adjustRightInd w:val="0"/>
              <w:spacing w:line="240" w:lineRule="auto"/>
              <w:contextualSpacing/>
              <w:jc w:val="both"/>
              <w:rPr>
                <w:rFonts w:ascii="Calibri Light" w:hAnsi="Calibri Light" w:cs="Calibri Light"/>
                <w:color w:val="000000" w:themeColor="text1"/>
              </w:rPr>
            </w:pPr>
            <w:r w:rsidRPr="00176092">
              <w:rPr>
                <w:rFonts w:ascii="Calibri Light" w:hAnsi="Calibri Light" w:cs="Calibri Light"/>
                <w:color w:val="000000" w:themeColor="text1"/>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5C5C689D" w14:textId="77777777" w:rsidR="00176092" w:rsidRPr="00A51F37" w:rsidRDefault="00176092" w:rsidP="008F2DD7">
            <w:pPr>
              <w:autoSpaceDE w:val="0"/>
              <w:autoSpaceDN w:val="0"/>
              <w:adjustRightInd w:val="0"/>
              <w:spacing w:line="240" w:lineRule="auto"/>
              <w:contextualSpacing/>
              <w:jc w:val="both"/>
              <w:rPr>
                <w:rFonts w:ascii="Calibri Light" w:hAnsi="Calibri Light" w:cs="Calibri Light"/>
                <w:color w:val="000000" w:themeColor="text1"/>
              </w:rPr>
            </w:pPr>
          </w:p>
          <w:p w14:paraId="6A3DBD6F"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w:t>
            </w:r>
            <w:r w:rsidRPr="00A51F37">
              <w:rPr>
                <w:rFonts w:ascii="Calibri Light" w:hAnsi="Calibri Light" w:cs="Calibri Light"/>
                <w:color w:val="000000" w:themeColor="text1"/>
              </w:rPr>
              <w:tab/>
              <w:t>Entidades estatales: Deben presentar los siguientes documentos para acreditar su existencia:</w:t>
            </w:r>
          </w:p>
          <w:p w14:paraId="5D9948C1"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5C88F080"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I.</w:t>
            </w:r>
            <w:r w:rsidRPr="00A51F37">
              <w:rPr>
                <w:rFonts w:ascii="Calibri Light" w:hAnsi="Calibri Light" w:cs="Calibri Light"/>
                <w:color w:val="000000" w:themeColor="text1"/>
              </w:rPr>
              <w:tab/>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w:t>
            </w:r>
            <w:r w:rsidRPr="00A51F37">
              <w:rPr>
                <w:rFonts w:ascii="Calibri Light" w:hAnsi="Calibri Light" w:cs="Calibri Light"/>
                <w:color w:val="000000" w:themeColor="text1"/>
              </w:rPr>
              <w:lastRenderedPageBreak/>
              <w:t>conocer la naturaleza jurídica, funciones, órganos de dirección, régimen jurídico de contratación de la entidad estatal.</w:t>
            </w:r>
          </w:p>
          <w:p w14:paraId="0C7F36E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076A95BD"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b/>
                <w:color w:val="000000" w:themeColor="text1"/>
              </w:rPr>
              <w:t>NOTA</w:t>
            </w:r>
            <w:r w:rsidRPr="00A51F37">
              <w:rPr>
                <w:rFonts w:ascii="Calibri Light" w:hAnsi="Calibri Light" w:cs="Calibri Light"/>
                <w:color w:val="000000" w:themeColor="text1"/>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EFF284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3DB85972"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 xml:space="preserve">Fecha de expedición del documento equivalente que acredite su existencia. </w:t>
            </w:r>
          </w:p>
          <w:p w14:paraId="644C52B6"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 xml:space="preserve">Que el objeto incluya las actividades principales objeto del presente proceso. </w:t>
            </w:r>
          </w:p>
          <w:p w14:paraId="5F0E0A5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La duración deberá ser por lo menos igual al plazo estimado del contrato y un (1) año más.</w:t>
            </w:r>
          </w:p>
          <w:p w14:paraId="38AEF5CF"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 xml:space="preserve">Para efectos del pliego de condiciones, el plazo de ejecución del contrato será el indicado en el numeral “1.1 Objeto, presupuesto oficial, plazo y ubicación”. </w:t>
            </w:r>
          </w:p>
          <w:p w14:paraId="2B18D001"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71F08CFA"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 xml:space="preserve">La ausencia definitiva de autorización suficiente o el no aporte de dicho documento una vez solicitado por la entidad, determinará la falta de capacidad jurídica para presentar la oferta, y por tanto su rechazo. </w:t>
            </w:r>
          </w:p>
          <w:p w14:paraId="345D5220"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w:t>
            </w:r>
            <w:r w:rsidRPr="00A51F37">
              <w:rPr>
                <w:rFonts w:ascii="Calibri Light" w:hAnsi="Calibri Light" w:cs="Calibri Light"/>
                <w:color w:val="000000" w:themeColor="text1"/>
              </w:rPr>
              <w:tab/>
              <w:t>El nombramiento del revisor fiscal en caso de que exista</w:t>
            </w:r>
          </w:p>
          <w:p w14:paraId="7B24607A"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3D9613C5" w14:textId="77777777" w:rsidR="008F2DD7" w:rsidRPr="00A51F37" w:rsidRDefault="008F2DD7" w:rsidP="008F2DD7">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 xml:space="preserve">PROPONENTES PLURALES </w:t>
            </w:r>
          </w:p>
          <w:p w14:paraId="4181325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El documento de conformación de proponentes plurales debe: </w:t>
            </w:r>
          </w:p>
          <w:p w14:paraId="1474781E"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5330C1D5"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w:t>
            </w:r>
            <w:r w:rsidRPr="00A51F37">
              <w:rPr>
                <w:rFonts w:ascii="Calibri Light" w:hAnsi="Calibri Light" w:cs="Calibri Light"/>
                <w:color w:val="000000" w:themeColor="text1"/>
              </w:rPr>
              <w:tab/>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1088E54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6ED12AB6"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B.</w:t>
            </w:r>
            <w:r w:rsidRPr="00A51F37">
              <w:rPr>
                <w:rFonts w:ascii="Calibri Light" w:hAnsi="Calibri Light" w:cs="Calibri Light"/>
                <w:color w:val="000000" w:themeColor="text1"/>
              </w:rPr>
              <w:tab/>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6960785C"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34F63F28"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w:t>
            </w:r>
            <w:r w:rsidRPr="00A51F37">
              <w:rPr>
                <w:rFonts w:ascii="Calibri Light" w:hAnsi="Calibri Light" w:cs="Calibri Light"/>
                <w:color w:val="000000" w:themeColor="text1"/>
              </w:rPr>
              <w:tab/>
              <w:t>Aportar copia del documento de identificación del representante principal y suplente de la estructura plural.</w:t>
            </w:r>
          </w:p>
          <w:p w14:paraId="65E1C449"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21340DCC"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w:t>
            </w:r>
            <w:r w:rsidRPr="00A51F37">
              <w:rPr>
                <w:rFonts w:ascii="Calibri Light" w:hAnsi="Calibri Light" w:cs="Calibri Light"/>
                <w:color w:val="000000" w:themeColor="text1"/>
              </w:rPr>
              <w:tab/>
              <w:t xml:space="preserve">Acreditar que la vigencia de la estructura plural no sea inferior a la del plazo del contrato y un año adicional. Para efectos de la evaluación, este plazo será contado a partir de la fecha del cierre del proceso de contratación. </w:t>
            </w:r>
          </w:p>
          <w:p w14:paraId="6502067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19BE6496"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w:t>
            </w:r>
            <w:r w:rsidRPr="00A51F37">
              <w:rPr>
                <w:rFonts w:ascii="Calibri Light" w:hAnsi="Calibri Light" w:cs="Calibri Light"/>
                <w:color w:val="000000" w:themeColor="text1"/>
              </w:rPr>
              <w:tab/>
              <w:t>El proponente plural debe señalar expresamente cuál es el porcentaje de participación de cada uno de sus miembros. La sumatoria del porcentaje de participación no podrá ser diferente al 100%.</w:t>
            </w:r>
          </w:p>
          <w:p w14:paraId="38259D2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160B49D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lastRenderedPageBreak/>
              <w:t>F.</w:t>
            </w:r>
            <w:r w:rsidRPr="00A51F37">
              <w:rPr>
                <w:rFonts w:ascii="Calibri Light" w:hAnsi="Calibri Light" w:cs="Calibri Light"/>
                <w:color w:val="000000" w:themeColor="text1"/>
              </w:rPr>
              <w:tab/>
              <w:t xml:space="preserve">En la etapa contractual, no podrán ser modificados los porcentajes de participación sin el consentimiento previo de la entidad. </w:t>
            </w:r>
          </w:p>
          <w:p w14:paraId="4A1BD6E7"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29103F0D"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G.</w:t>
            </w:r>
            <w:r w:rsidRPr="00A51F37">
              <w:rPr>
                <w:rFonts w:ascii="Calibri Light" w:hAnsi="Calibri Light" w:cs="Calibri Light"/>
                <w:color w:val="000000" w:themeColor="text1"/>
              </w:rPr>
              <w:tab/>
              <w:t xml:space="preserve">No Aplica. </w:t>
            </w:r>
          </w:p>
          <w:p w14:paraId="6F4F951C"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5B1846A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Dicho documento debe estar firmado por todos y cada uno de los integrantes del proponente plural y en el caso del integrante persona jurídica, por el representante legal de dicha persona, o por el apoderado de cualquiera de los anteriores.</w:t>
            </w:r>
          </w:p>
          <w:p w14:paraId="4D5AB19B" w14:textId="77777777" w:rsidR="008F2DD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54A31999" w14:textId="1CB6F43B" w:rsidR="00176092" w:rsidRDefault="00176092" w:rsidP="008F2DD7">
            <w:pPr>
              <w:autoSpaceDE w:val="0"/>
              <w:autoSpaceDN w:val="0"/>
              <w:adjustRightInd w:val="0"/>
              <w:spacing w:line="240" w:lineRule="auto"/>
              <w:contextualSpacing/>
              <w:jc w:val="both"/>
              <w:rPr>
                <w:rFonts w:ascii="Calibri Light" w:hAnsi="Calibri Light" w:cs="Calibri Light"/>
                <w:color w:val="000000" w:themeColor="text1"/>
              </w:rPr>
            </w:pPr>
            <w:r w:rsidRPr="00176092">
              <w:rPr>
                <w:rFonts w:ascii="Calibri Light" w:hAnsi="Calibri Light" w:cs="Calibri Light"/>
                <w:color w:val="000000" w:themeColor="text1"/>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[Cuando el proceso se adelante en el SECOP II]</w:t>
            </w:r>
          </w:p>
          <w:p w14:paraId="58B1C611" w14:textId="77777777" w:rsidR="00176092" w:rsidRPr="00A51F37" w:rsidRDefault="00176092" w:rsidP="008F2DD7">
            <w:pPr>
              <w:autoSpaceDE w:val="0"/>
              <w:autoSpaceDN w:val="0"/>
              <w:adjustRightInd w:val="0"/>
              <w:spacing w:line="240" w:lineRule="auto"/>
              <w:contextualSpacing/>
              <w:jc w:val="both"/>
              <w:rPr>
                <w:rFonts w:ascii="Calibri Light" w:hAnsi="Calibri Light" w:cs="Calibri Light"/>
                <w:color w:val="000000" w:themeColor="text1"/>
              </w:rPr>
            </w:pPr>
          </w:p>
          <w:p w14:paraId="2B5C71B5" w14:textId="77777777" w:rsidR="008F2DD7" w:rsidRPr="00A51F37" w:rsidRDefault="008F2DD7" w:rsidP="008F2DD7">
            <w:pPr>
              <w:pStyle w:val="Capitulo3"/>
              <w:numPr>
                <w:ilvl w:val="1"/>
                <w:numId w:val="7"/>
              </w:numPr>
              <w:spacing w:line="240" w:lineRule="auto"/>
              <w:contextualSpacing/>
              <w:rPr>
                <w:rFonts w:ascii="Calibri Light" w:hAnsi="Calibri Light" w:cs="Calibri Light"/>
                <w:color w:val="000000" w:themeColor="text1"/>
                <w:sz w:val="22"/>
                <w:szCs w:val="22"/>
                <w:u w:val="single"/>
              </w:rPr>
            </w:pPr>
            <w:bookmarkStart w:id="0" w:name="_Toc508648270"/>
            <w:bookmarkStart w:id="1" w:name="_Toc508984054"/>
            <w:bookmarkStart w:id="2" w:name="_Toc509843885"/>
            <w:bookmarkStart w:id="3" w:name="_Toc511924792"/>
            <w:bookmarkStart w:id="4" w:name="_Toc518641671"/>
            <w:bookmarkStart w:id="5" w:name="_Toc32147340"/>
            <w:bookmarkStart w:id="6" w:name="_Toc73379522"/>
            <w:r w:rsidRPr="00A51F37">
              <w:rPr>
                <w:rFonts w:ascii="Calibri Light" w:hAnsi="Calibri Light" w:cs="Calibri Light"/>
                <w:color w:val="000000" w:themeColor="text1"/>
                <w:sz w:val="22"/>
                <w:szCs w:val="22"/>
                <w:u w:val="single"/>
              </w:rPr>
              <w:t>CERTIFICACIÓN DE PAGOS DE SEGURIDAD SOCIAL Y APORTES LEGALES</w:t>
            </w:r>
            <w:bookmarkEnd w:id="0"/>
            <w:bookmarkEnd w:id="1"/>
            <w:bookmarkEnd w:id="2"/>
            <w:bookmarkEnd w:id="3"/>
            <w:bookmarkEnd w:id="4"/>
            <w:bookmarkEnd w:id="5"/>
            <w:bookmarkEnd w:id="6"/>
          </w:p>
          <w:p w14:paraId="148303E6" w14:textId="77777777" w:rsidR="008F2DD7" w:rsidRPr="00A51F37" w:rsidRDefault="008F2DD7" w:rsidP="008F2DD7">
            <w:pPr>
              <w:pStyle w:val="InviasNormal"/>
              <w:numPr>
                <w:ilvl w:val="2"/>
                <w:numId w:val="7"/>
              </w:numPr>
              <w:contextualSpacing/>
              <w:outlineLvl w:val="2"/>
              <w:rPr>
                <w:rFonts w:ascii="Calibri Light" w:eastAsia="Arial" w:hAnsi="Calibri Light" w:cs="Calibri Light"/>
                <w:b/>
                <w:color w:val="000000" w:themeColor="text1"/>
                <w:sz w:val="22"/>
                <w:szCs w:val="22"/>
              </w:rPr>
            </w:pPr>
            <w:bookmarkStart w:id="7" w:name="_Toc32147341"/>
            <w:bookmarkStart w:id="8" w:name="_Toc73379523"/>
            <w:r w:rsidRPr="00A51F37">
              <w:rPr>
                <w:rFonts w:ascii="Calibri Light" w:eastAsia="Arial" w:hAnsi="Calibri Light" w:cs="Calibri Light"/>
                <w:b/>
                <w:color w:val="000000" w:themeColor="text1"/>
                <w:sz w:val="22"/>
                <w:szCs w:val="22"/>
              </w:rPr>
              <w:t>PERSONAS JURÍDICAS</w:t>
            </w:r>
            <w:bookmarkEnd w:id="7"/>
            <w:bookmarkEnd w:id="8"/>
          </w:p>
          <w:p w14:paraId="01394B8D" w14:textId="77777777" w:rsidR="008F2DD7" w:rsidRPr="00A51F37" w:rsidRDefault="008F2DD7" w:rsidP="008F2DD7">
            <w:pPr>
              <w:spacing w:line="240" w:lineRule="auto"/>
              <w:contextualSpacing/>
              <w:jc w:val="both"/>
              <w:rPr>
                <w:rFonts w:ascii="Calibri Light" w:eastAsia="Arial,Times New Roman" w:hAnsi="Calibri Light" w:cs="Calibri Light"/>
                <w:color w:val="000000" w:themeColor="text1"/>
                <w:lang w:val="es-ES"/>
              </w:rPr>
            </w:pPr>
            <w:r w:rsidRPr="00A51F37">
              <w:rPr>
                <w:rFonts w:ascii="Calibri Light" w:hAnsi="Calibri Light" w:cs="Calibri Light"/>
                <w:color w:val="000000" w:themeColor="text1"/>
                <w:lang w:val="es-ES"/>
              </w:rPr>
              <w:t>El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proponente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persona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jurídica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debe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presentar</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 xml:space="preserve">el </w:t>
            </w:r>
            <w:r w:rsidRPr="00A51F37">
              <w:rPr>
                <w:rFonts w:ascii="Calibri Light" w:eastAsia="Arial" w:hAnsi="Calibri Light" w:cs="Calibri Light"/>
                <w:color w:val="000000" w:themeColor="text1"/>
              </w:rPr>
              <w:t>Formato 6 – Pagos de seguridad social y aportes legales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suscrito por</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revisor fiscal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acuerdo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con</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los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requerimientos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ley</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por</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representante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legal,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bajo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gravedad</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juramento,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cuando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no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se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requiera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revisor fiscal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en</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que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conste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pago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los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aportes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sus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empleados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los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sistemas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salud,</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riesgos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profesionales,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pensiones</w:t>
            </w:r>
            <w:r w:rsidRPr="00A51F37">
              <w:rPr>
                <w:rFonts w:ascii="Calibri Light" w:eastAsia="Arial,Times New Roman" w:hAnsi="Calibri Light" w:cs="Calibri Light"/>
                <w:color w:val="000000" w:themeColor="text1"/>
                <w:lang w:val="es-ES"/>
              </w:rPr>
              <w:t xml:space="preserve"> y </w:t>
            </w:r>
            <w:r w:rsidRPr="00A51F37">
              <w:rPr>
                <w:rFonts w:ascii="Calibri Light" w:hAnsi="Calibri Light" w:cs="Calibri Light"/>
                <w:color w:val="000000" w:themeColor="text1"/>
                <w:lang w:val="es-ES"/>
              </w:rPr>
              <w:t>aportes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las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Cajas</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Compensación</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Familiar,</w:t>
            </w:r>
            <w:r w:rsidRPr="00A51F37">
              <w:rPr>
                <w:rFonts w:ascii="Calibri Light" w:eastAsia="Arial,Times New Roman" w:hAnsi="Calibri Light" w:cs="Calibri Light"/>
                <w:color w:val="000000" w:themeColor="text1"/>
                <w:lang w:val="es-ES"/>
              </w:rPr>
              <w:t xml:space="preserve"> al </w:t>
            </w:r>
            <w:r w:rsidRPr="00A51F37">
              <w:rPr>
                <w:rFonts w:ascii="Calibri Light" w:hAnsi="Calibri Light" w:cs="Calibri Light"/>
                <w:color w:val="000000" w:themeColor="text1"/>
                <w:lang w:val="es-ES"/>
              </w:rPr>
              <w:t>Instituto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Colombiano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Bienestar</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Familiar</w:t>
            </w:r>
            <w:r w:rsidRPr="00A51F37">
              <w:rPr>
                <w:rFonts w:ascii="Calibri Light" w:eastAsia="Arial,Times New Roman" w:hAnsi="Calibri Light" w:cs="Calibri Light"/>
                <w:color w:val="000000" w:themeColor="text1"/>
                <w:lang w:val="es-ES"/>
              </w:rPr>
              <w:t xml:space="preserve">, al </w:t>
            </w:r>
            <w:r w:rsidRPr="00A51F37">
              <w:rPr>
                <w:rFonts w:ascii="Calibri Light" w:hAnsi="Calibri Light" w:cs="Calibri Light"/>
                <w:color w:val="000000" w:themeColor="text1"/>
                <w:lang w:val="es-ES"/>
              </w:rPr>
              <w:t>Servicio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Nacional</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de</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Aprendizaje y al Fondo Nacional de Formación Profesional para la Industria de Construcción,</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cuando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ello</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haya</w:t>
            </w:r>
            <w:r w:rsidRPr="00A51F37">
              <w:rPr>
                <w:rFonts w:ascii="Calibri Light" w:eastAsia="Arial,Times New Roman" w:hAnsi="Calibri Light" w:cs="Calibri Light"/>
                <w:color w:val="000000" w:themeColor="text1"/>
                <w:lang w:val="es-ES"/>
              </w:rPr>
              <w:t xml:space="preserve"> </w:t>
            </w:r>
            <w:r w:rsidRPr="00A51F37">
              <w:rPr>
                <w:rFonts w:ascii="Calibri Light" w:hAnsi="Calibri Light" w:cs="Calibri Light"/>
                <w:color w:val="000000" w:themeColor="text1"/>
                <w:lang w:val="es-ES"/>
              </w:rPr>
              <w:t>lugar</w:t>
            </w:r>
            <w:r w:rsidRPr="00A51F37">
              <w:rPr>
                <w:rFonts w:ascii="Calibri Light" w:eastAsia="Arial,Times New Roman" w:hAnsi="Calibri Light" w:cs="Calibri Light"/>
                <w:color w:val="000000" w:themeColor="text1"/>
                <w:lang w:val="es-ES"/>
              </w:rPr>
              <w:t>.</w:t>
            </w:r>
          </w:p>
          <w:p w14:paraId="0E140E28" w14:textId="77777777" w:rsidR="008F2DD7" w:rsidRPr="00A51F37" w:rsidRDefault="008F2DD7" w:rsidP="008F2DD7">
            <w:pPr>
              <w:spacing w:line="240" w:lineRule="auto"/>
              <w:contextualSpacing/>
              <w:jc w:val="both"/>
              <w:rPr>
                <w:rFonts w:ascii="Calibri Light" w:eastAsia="Arial,Times New Roman" w:hAnsi="Calibri Light" w:cs="Calibri Light"/>
                <w:color w:val="000000" w:themeColor="text1"/>
                <w:lang w:val="es-ES"/>
              </w:rPr>
            </w:pPr>
          </w:p>
          <w:p w14:paraId="326FD546" w14:textId="77777777" w:rsidR="008F2DD7" w:rsidRPr="00A51F37" w:rsidRDefault="008F2DD7" w:rsidP="008F2DD7">
            <w:pPr>
              <w:spacing w:line="240" w:lineRule="auto"/>
              <w:contextualSpacing/>
              <w:jc w:val="both"/>
              <w:rPr>
                <w:rFonts w:ascii="Calibri Light" w:eastAsia="Arial,Times New Roman" w:hAnsi="Calibri Light" w:cs="Calibri Light"/>
                <w:color w:val="000000" w:themeColor="text1"/>
                <w:lang w:val="es-ES"/>
              </w:rPr>
            </w:pPr>
            <w:bookmarkStart w:id="9" w:name="_Hlk227601597"/>
            <w:r w:rsidRPr="00A51F37">
              <w:rPr>
                <w:rFonts w:ascii="Calibri Light" w:eastAsia="Arial,Times New Roman" w:hAnsi="Calibri Light" w:cs="Calibri Light"/>
                <w:color w:val="000000" w:themeColor="text1"/>
                <w:lang w:val="es-ES"/>
              </w:rPr>
              <w:t>Las entidades no podrán exigir las planillas de pago. Bastará el certificado suscrito por el revisor fiscal, en los casos requeridos por la ley, o por el representante legal que así lo acredite.</w:t>
            </w:r>
          </w:p>
          <w:p w14:paraId="07559B03" w14:textId="77777777" w:rsidR="008F2DD7" w:rsidRPr="00A51F37" w:rsidRDefault="008F2DD7" w:rsidP="008F2DD7">
            <w:pPr>
              <w:spacing w:line="240" w:lineRule="auto"/>
              <w:contextualSpacing/>
              <w:jc w:val="both"/>
              <w:rPr>
                <w:rFonts w:ascii="Calibri Light" w:eastAsia="Arial,Times New Roman" w:hAnsi="Calibri Light" w:cs="Calibri Light"/>
                <w:color w:val="000000" w:themeColor="text1"/>
                <w:lang w:val="es-ES"/>
              </w:rPr>
            </w:pPr>
          </w:p>
          <w:p w14:paraId="7A28833D" w14:textId="77777777" w:rsidR="008F2DD7" w:rsidRPr="00A51F37" w:rsidRDefault="008F2DD7" w:rsidP="008F2DD7">
            <w:pPr>
              <w:spacing w:line="240" w:lineRule="auto"/>
              <w:contextualSpacing/>
              <w:jc w:val="both"/>
              <w:rPr>
                <w:rFonts w:ascii="Calibri Light" w:eastAsia="Arial,Times New Roman" w:hAnsi="Calibri Light" w:cs="Calibri Light"/>
                <w:color w:val="000000" w:themeColor="text1"/>
                <w:lang w:val="es-ES"/>
              </w:rPr>
            </w:pPr>
            <w:r w:rsidRPr="00A51F37">
              <w:rPr>
                <w:rFonts w:ascii="Calibri Light" w:eastAsia="Arial,Times New Roman" w:hAnsi="Calibri Light" w:cs="Calibri Light"/>
                <w:color w:val="000000" w:themeColor="text1"/>
                <w:lang w:val="es-ES"/>
              </w:rPr>
              <w:t xml:space="preserve">Cuando la persona jurídica está exonerada en los términos previstos en el artículo 65 de la Ley 1819 de 2016 debe indicarlo en el Formato 6 – Pagos de seguridad social y aportes legales. </w:t>
            </w:r>
          </w:p>
          <w:p w14:paraId="7F3FA5BE" w14:textId="77777777" w:rsidR="008F2DD7" w:rsidRPr="00A51F37" w:rsidRDefault="008F2DD7" w:rsidP="008F2DD7">
            <w:pPr>
              <w:autoSpaceDE w:val="0"/>
              <w:spacing w:line="240" w:lineRule="auto"/>
              <w:contextualSpacing/>
              <w:jc w:val="both"/>
              <w:rPr>
                <w:rFonts w:ascii="Calibri Light" w:eastAsia="Arial,Times New Roman" w:hAnsi="Calibri Light" w:cs="Calibri Light"/>
                <w:color w:val="000000" w:themeColor="text1"/>
                <w:lang w:val="es-ES"/>
              </w:rPr>
            </w:pPr>
          </w:p>
          <w:p w14:paraId="47C665E1" w14:textId="77777777" w:rsidR="008F2DD7" w:rsidRPr="00A51F37" w:rsidRDefault="008F2DD7" w:rsidP="008F2DD7">
            <w:pPr>
              <w:autoSpaceDE w:val="0"/>
              <w:spacing w:line="240" w:lineRule="auto"/>
              <w:contextualSpacing/>
              <w:jc w:val="both"/>
              <w:rPr>
                <w:rFonts w:ascii="Calibri Light" w:eastAsia="Arial Unicode MS" w:hAnsi="Calibri Light" w:cs="Calibri Light"/>
                <w:color w:val="000000" w:themeColor="text1"/>
              </w:rPr>
            </w:pPr>
            <w:r w:rsidRPr="00A51F37">
              <w:rPr>
                <w:rFonts w:ascii="Calibri Light" w:eastAsia="Arial,Times New Roman" w:hAnsi="Calibri Light" w:cs="Calibri Light"/>
                <w:color w:val="000000" w:themeColor="text1"/>
                <w:lang w:val="es-ES"/>
              </w:rPr>
              <w:t>Esta misma previsión aplica para las personas jurídicas extranjeras con domicilio o sucursal en Colombia las cuales deben acreditar este requisito respecto del personal vinculado en Colombia</w:t>
            </w:r>
            <w:bookmarkEnd w:id="9"/>
            <w:r w:rsidRPr="00A51F37">
              <w:rPr>
                <w:rFonts w:ascii="Calibri Light" w:eastAsia="Arial Unicode MS" w:hAnsi="Calibri Light" w:cs="Calibri Light"/>
                <w:color w:val="000000" w:themeColor="text1"/>
              </w:rPr>
              <w:t>.</w:t>
            </w:r>
          </w:p>
          <w:p w14:paraId="213F4C52" w14:textId="77777777" w:rsidR="008F2DD7" w:rsidRPr="00A51F37" w:rsidRDefault="008F2DD7" w:rsidP="008F2DD7">
            <w:pPr>
              <w:autoSpaceDE w:val="0"/>
              <w:spacing w:line="240" w:lineRule="auto"/>
              <w:contextualSpacing/>
              <w:jc w:val="both"/>
              <w:rPr>
                <w:rFonts w:ascii="Calibri Light" w:eastAsia="Arial Unicode MS" w:hAnsi="Calibri Light" w:cs="Calibri Light"/>
                <w:color w:val="000000" w:themeColor="text1"/>
              </w:rPr>
            </w:pPr>
          </w:p>
          <w:p w14:paraId="145FA8A1" w14:textId="77777777" w:rsidR="008F2DD7" w:rsidRPr="00A51F37" w:rsidRDefault="008F2DD7" w:rsidP="008F2DD7">
            <w:pPr>
              <w:pStyle w:val="Prrafodelista"/>
              <w:numPr>
                <w:ilvl w:val="2"/>
                <w:numId w:val="7"/>
              </w:numPr>
              <w:autoSpaceDE w:val="0"/>
              <w:spacing w:line="240" w:lineRule="auto"/>
              <w:jc w:val="both"/>
              <w:rPr>
                <w:rFonts w:ascii="Calibri Light" w:eastAsia="Arial Unicode MS" w:hAnsi="Calibri Light" w:cs="Calibri Light"/>
                <w:b/>
                <w:color w:val="000000" w:themeColor="text1"/>
              </w:rPr>
            </w:pPr>
            <w:bookmarkStart w:id="10" w:name="_Toc32147342"/>
            <w:bookmarkStart w:id="11" w:name="_Toc73379524"/>
            <w:r w:rsidRPr="00A51F37">
              <w:rPr>
                <w:rFonts w:ascii="Calibri Light" w:eastAsia="Arial" w:hAnsi="Calibri Light" w:cs="Calibri Light"/>
                <w:b/>
                <w:color w:val="000000" w:themeColor="text1"/>
              </w:rPr>
              <w:t>PERSONAS NATURALES</w:t>
            </w:r>
            <w:bookmarkEnd w:id="10"/>
            <w:bookmarkEnd w:id="11"/>
          </w:p>
          <w:p w14:paraId="34D4DCDD" w14:textId="77777777" w:rsidR="008F2DD7" w:rsidRPr="00A51F37" w:rsidRDefault="008F2DD7" w:rsidP="008F2DD7">
            <w:pPr>
              <w:autoSpaceDE w:val="0"/>
              <w:spacing w:line="240" w:lineRule="auto"/>
              <w:contextualSpacing/>
              <w:jc w:val="both"/>
              <w:rPr>
                <w:rFonts w:ascii="Calibri Light" w:eastAsia="Arial Unicode MS" w:hAnsi="Calibri Light" w:cs="Calibri Light"/>
                <w:b/>
                <w:color w:val="000000" w:themeColor="text1"/>
              </w:rPr>
            </w:pPr>
          </w:p>
          <w:p w14:paraId="71FF981E" w14:textId="77777777" w:rsidR="00176092" w:rsidRDefault="00176092" w:rsidP="00176092">
            <w:pPr>
              <w:spacing w:line="240" w:lineRule="auto"/>
              <w:contextualSpacing/>
              <w:jc w:val="both"/>
              <w:rPr>
                <w:rFonts w:ascii="Calibri Light" w:hAnsi="Calibri Light" w:cs="Calibri Light"/>
                <w:color w:val="000000" w:themeColor="text1"/>
                <w:lang w:val="es-ES"/>
              </w:rPr>
            </w:pPr>
            <w:r w:rsidRPr="00176092">
              <w:rPr>
                <w:rFonts w:ascii="Calibri Light" w:hAnsi="Calibri Light" w:cs="Calibri Light"/>
                <w:color w:val="000000" w:themeColor="text1"/>
                <w:lang w:val="es-ES"/>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7A396B49" w14:textId="77777777" w:rsidR="00176092" w:rsidRPr="00176092" w:rsidRDefault="00176092" w:rsidP="00176092">
            <w:pPr>
              <w:spacing w:line="240" w:lineRule="auto"/>
              <w:contextualSpacing/>
              <w:jc w:val="both"/>
              <w:rPr>
                <w:rFonts w:ascii="Calibri Light" w:hAnsi="Calibri Light" w:cs="Calibri Light"/>
                <w:color w:val="000000" w:themeColor="text1"/>
                <w:lang w:val="es-ES"/>
              </w:rPr>
            </w:pPr>
          </w:p>
          <w:p w14:paraId="757BA1BE" w14:textId="77777777" w:rsidR="00176092" w:rsidRDefault="00176092" w:rsidP="00176092">
            <w:pPr>
              <w:spacing w:line="240" w:lineRule="auto"/>
              <w:contextualSpacing/>
              <w:jc w:val="both"/>
              <w:rPr>
                <w:rFonts w:ascii="Calibri Light" w:hAnsi="Calibri Light" w:cs="Calibri Light"/>
                <w:color w:val="000000" w:themeColor="text1"/>
                <w:lang w:val="es-ES"/>
              </w:rPr>
            </w:pPr>
            <w:r w:rsidRPr="00176092">
              <w:rPr>
                <w:rFonts w:ascii="Calibri Light" w:hAnsi="Calibri Light" w:cs="Calibri Light"/>
                <w:color w:val="000000" w:themeColor="text1"/>
                <w:lang w:val="es-ES"/>
              </w:rPr>
              <w:t>En caso de modificarse la fecha de cierre del Proceso de Contratación, se tendrá como referencia para establecer el plazo de vigencia de los certificados de afiliación la fecha originalmente establecida en el Pliego de Condiciones definitivo.</w:t>
            </w:r>
          </w:p>
          <w:p w14:paraId="0FB378BF" w14:textId="77777777" w:rsidR="00176092" w:rsidRPr="00176092" w:rsidRDefault="00176092" w:rsidP="00176092">
            <w:pPr>
              <w:spacing w:line="240" w:lineRule="auto"/>
              <w:contextualSpacing/>
              <w:jc w:val="both"/>
              <w:rPr>
                <w:rFonts w:ascii="Calibri Light" w:hAnsi="Calibri Light" w:cs="Calibri Light"/>
                <w:color w:val="000000" w:themeColor="text1"/>
                <w:lang w:val="es-ES"/>
              </w:rPr>
            </w:pPr>
          </w:p>
          <w:p w14:paraId="22F8F721" w14:textId="77777777" w:rsidR="00176092" w:rsidRDefault="00176092" w:rsidP="00176092">
            <w:pPr>
              <w:spacing w:line="240" w:lineRule="auto"/>
              <w:contextualSpacing/>
              <w:jc w:val="both"/>
              <w:rPr>
                <w:rFonts w:ascii="Calibri Light" w:hAnsi="Calibri Light" w:cs="Calibri Light"/>
                <w:color w:val="000000" w:themeColor="text1"/>
                <w:lang w:val="es-ES"/>
              </w:rPr>
            </w:pPr>
            <w:r w:rsidRPr="00176092">
              <w:rPr>
                <w:rFonts w:ascii="Calibri Light" w:hAnsi="Calibri Light" w:cs="Calibri Light"/>
                <w:color w:val="000000" w:themeColor="text1"/>
                <w:lang w:val="es-ES"/>
              </w:rPr>
              <w:lastRenderedPageBreak/>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2FD1067E" w14:textId="77777777" w:rsidR="00176092" w:rsidRPr="00176092" w:rsidRDefault="00176092" w:rsidP="00176092">
            <w:pPr>
              <w:spacing w:line="240" w:lineRule="auto"/>
              <w:contextualSpacing/>
              <w:jc w:val="both"/>
              <w:rPr>
                <w:rFonts w:ascii="Calibri Light" w:hAnsi="Calibri Light" w:cs="Calibri Light"/>
                <w:color w:val="000000" w:themeColor="text1"/>
                <w:lang w:val="es-ES"/>
              </w:rPr>
            </w:pPr>
          </w:p>
          <w:p w14:paraId="442D5F44" w14:textId="77777777" w:rsidR="00176092" w:rsidRDefault="00176092" w:rsidP="00176092">
            <w:pPr>
              <w:spacing w:line="240" w:lineRule="auto"/>
              <w:contextualSpacing/>
              <w:jc w:val="both"/>
              <w:rPr>
                <w:rFonts w:ascii="Calibri Light" w:hAnsi="Calibri Light" w:cs="Calibri Light"/>
                <w:color w:val="000000" w:themeColor="text1"/>
                <w:lang w:val="es-ES"/>
              </w:rPr>
            </w:pPr>
            <w:r w:rsidRPr="00176092">
              <w:rPr>
                <w:rFonts w:ascii="Calibri Light" w:hAnsi="Calibri Light" w:cs="Calibri Light"/>
                <w:color w:val="000000" w:themeColor="text1"/>
                <w:lang w:val="es-ES"/>
              </w:rPr>
              <w:t>De igual forma, quienes se encuentren en condición legal de no estar obligados a realizar cotización de pensión tendrán que presentar el documento que así lo acredite y, adicionalmente, el certificado de afiliación al sistema de salud.</w:t>
            </w:r>
          </w:p>
          <w:p w14:paraId="7FBD12AD" w14:textId="77777777" w:rsidR="00176092" w:rsidRPr="00176092" w:rsidRDefault="00176092" w:rsidP="00176092">
            <w:pPr>
              <w:spacing w:line="240" w:lineRule="auto"/>
              <w:contextualSpacing/>
              <w:jc w:val="both"/>
              <w:rPr>
                <w:rFonts w:ascii="Calibri Light" w:hAnsi="Calibri Light" w:cs="Calibri Light"/>
                <w:color w:val="000000" w:themeColor="text1"/>
                <w:lang w:val="es-ES"/>
              </w:rPr>
            </w:pPr>
          </w:p>
          <w:p w14:paraId="6E838CBE" w14:textId="1BAC88F9" w:rsidR="008F2DD7" w:rsidRPr="00A51F37" w:rsidRDefault="00176092" w:rsidP="00176092">
            <w:pPr>
              <w:autoSpaceDE w:val="0"/>
              <w:spacing w:line="240" w:lineRule="auto"/>
              <w:contextualSpacing/>
              <w:jc w:val="both"/>
              <w:rPr>
                <w:rFonts w:ascii="Calibri Light" w:eastAsia="Arial" w:hAnsi="Calibri Light" w:cs="Calibri Light"/>
                <w:color w:val="000000" w:themeColor="text1"/>
                <w:lang w:val="es-ES"/>
              </w:rPr>
            </w:pPr>
            <w:r w:rsidRPr="00176092">
              <w:rPr>
                <w:rFonts w:ascii="Calibri Light" w:hAnsi="Calibri Light" w:cs="Calibri Light"/>
                <w:color w:val="000000" w:themeColor="text1"/>
                <w:lang w:val="es-ES"/>
              </w:rPr>
              <w:t>Esta misma previsión aplica para las personas naturales extranjeras con domicilio en Colombia las cuales deberán acreditar este requisito respecto del personal vinculado en Colombia</w:t>
            </w:r>
          </w:p>
          <w:p w14:paraId="47BB4857" w14:textId="77777777" w:rsidR="008F2DD7" w:rsidRPr="00A51F37" w:rsidRDefault="008F2DD7" w:rsidP="008F2DD7">
            <w:pPr>
              <w:autoSpaceDE w:val="0"/>
              <w:spacing w:line="240" w:lineRule="auto"/>
              <w:contextualSpacing/>
              <w:jc w:val="both"/>
              <w:rPr>
                <w:rFonts w:ascii="Calibri Light" w:eastAsia="Arial" w:hAnsi="Calibri Light" w:cs="Calibri Light"/>
                <w:color w:val="000000" w:themeColor="text1"/>
                <w:lang w:val="es-ES"/>
              </w:rPr>
            </w:pPr>
          </w:p>
          <w:p w14:paraId="76D2FA0F" w14:textId="77777777" w:rsidR="008F2DD7" w:rsidRPr="00A51F37" w:rsidRDefault="008F2DD7" w:rsidP="008F2DD7">
            <w:pPr>
              <w:pStyle w:val="Prrafodelista"/>
              <w:numPr>
                <w:ilvl w:val="2"/>
                <w:numId w:val="7"/>
              </w:numPr>
              <w:autoSpaceDE w:val="0"/>
              <w:spacing w:line="240" w:lineRule="auto"/>
              <w:jc w:val="both"/>
              <w:rPr>
                <w:rFonts w:ascii="Calibri Light" w:eastAsia="Arial Unicode MS" w:hAnsi="Calibri Light" w:cs="Calibri Light"/>
                <w:b/>
                <w:color w:val="000000" w:themeColor="text1"/>
              </w:rPr>
            </w:pPr>
            <w:bookmarkStart w:id="12" w:name="_Toc32147343"/>
            <w:bookmarkStart w:id="13" w:name="_Toc73379525"/>
            <w:r w:rsidRPr="00A51F37">
              <w:rPr>
                <w:rFonts w:ascii="Calibri Light" w:eastAsia="Arial" w:hAnsi="Calibri Light" w:cs="Calibri Light"/>
                <w:b/>
                <w:color w:val="000000" w:themeColor="text1"/>
              </w:rPr>
              <w:t>PROPONENTES PLURALES</w:t>
            </w:r>
            <w:bookmarkEnd w:id="12"/>
            <w:bookmarkEnd w:id="13"/>
          </w:p>
          <w:p w14:paraId="16D00418"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integrantes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 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 suscribir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separado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declaración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tratan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numerales anteriores.</w:t>
            </w:r>
          </w:p>
          <w:p w14:paraId="4539BCE6"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53109587" w14:textId="77777777" w:rsidR="008F2DD7" w:rsidRPr="00A51F37" w:rsidRDefault="008F2DD7" w:rsidP="008F2DD7">
            <w:pPr>
              <w:pStyle w:val="Prrafodelista"/>
              <w:numPr>
                <w:ilvl w:val="2"/>
                <w:numId w:val="7"/>
              </w:numPr>
              <w:spacing w:line="240" w:lineRule="auto"/>
              <w:jc w:val="both"/>
              <w:rPr>
                <w:rFonts w:ascii="Calibri Light" w:eastAsia="Arial Unicode MS" w:hAnsi="Calibri Light" w:cs="Calibri Light"/>
                <w:b/>
                <w:color w:val="000000" w:themeColor="text1"/>
              </w:rPr>
            </w:pPr>
            <w:bookmarkStart w:id="14" w:name="_Toc32147344"/>
            <w:bookmarkStart w:id="15" w:name="_Toc73379526"/>
            <w:r w:rsidRPr="00A51F37">
              <w:rPr>
                <w:rFonts w:ascii="Calibri Light" w:eastAsia="Arial" w:hAnsi="Calibri Light" w:cs="Calibri Light"/>
                <w:b/>
                <w:color w:val="000000" w:themeColor="text1"/>
              </w:rPr>
              <w:t>SEGURIDAD SOCIAL PARA LA SUSCRIPCIÓN DEL CONTRATO</w:t>
            </w:r>
            <w:bookmarkEnd w:id="14"/>
            <w:bookmarkEnd w:id="15"/>
          </w:p>
          <w:p w14:paraId="3E452AF1" w14:textId="77777777" w:rsidR="008F2DD7" w:rsidRPr="00A51F37" w:rsidRDefault="008F2DD7" w:rsidP="008F2DD7">
            <w:pPr>
              <w:pStyle w:val="Prrafodelista"/>
              <w:spacing w:line="240" w:lineRule="auto"/>
              <w:jc w:val="both"/>
              <w:rPr>
                <w:rFonts w:ascii="Calibri Light" w:eastAsia="Arial Unicode MS" w:hAnsi="Calibri Light" w:cs="Calibri Light"/>
                <w:b/>
                <w:color w:val="000000" w:themeColor="text1"/>
              </w:rPr>
            </w:pPr>
          </w:p>
          <w:p w14:paraId="7E8D43A7" w14:textId="77777777" w:rsidR="008F2DD7" w:rsidRPr="00176092" w:rsidRDefault="008F2DD7" w:rsidP="00176092">
            <w:pPr>
              <w:spacing w:line="240" w:lineRule="auto"/>
              <w:jc w:val="both"/>
              <w:rPr>
                <w:rFonts w:ascii="Calibri Light" w:eastAsia="Arial,Times New Roman" w:hAnsi="Calibri Light" w:cs="Calibri Light"/>
                <w:color w:val="000000" w:themeColor="text1"/>
                <w:lang w:val="es-ES"/>
              </w:rPr>
            </w:pPr>
            <w:r w:rsidRPr="00176092">
              <w:rPr>
                <w:rFonts w:ascii="Calibri Light" w:hAnsi="Calibri Light" w:cs="Calibri Light"/>
                <w:color w:val="000000" w:themeColor="text1"/>
                <w:lang w:val="es-ES"/>
              </w:rPr>
              <w:t>El</w:t>
            </w:r>
            <w:r w:rsidRPr="00176092">
              <w:rPr>
                <w:rFonts w:ascii="Calibri Light" w:eastAsia="Arial,Times New Roman" w:hAnsi="Calibri Light" w:cs="Calibri Light"/>
                <w:color w:val="000000" w:themeColor="text1"/>
                <w:lang w:val="es-ES"/>
              </w:rPr>
              <w:t xml:space="preserve"> adjudicatario debe presentar, para la suscripción del respectivo contrato, ante la dependencia respectiva, la declaración donde acredite el pago correspondiente a seguridad social y aportes legales cuando a ello haya lugar. </w:t>
            </w:r>
          </w:p>
          <w:p w14:paraId="3F601B7C" w14:textId="77777777" w:rsidR="008F2DD7" w:rsidRPr="00176092" w:rsidRDefault="008F2DD7" w:rsidP="00176092">
            <w:pPr>
              <w:spacing w:line="240" w:lineRule="auto"/>
              <w:jc w:val="both"/>
              <w:rPr>
                <w:rFonts w:ascii="Calibri Light" w:eastAsia="Arial,Times New Roman" w:hAnsi="Calibri Light" w:cs="Calibri Light"/>
                <w:color w:val="000000" w:themeColor="text1"/>
                <w:lang w:val="es-ES"/>
              </w:rPr>
            </w:pPr>
            <w:r w:rsidRPr="00176092">
              <w:rPr>
                <w:rFonts w:ascii="Calibri Light" w:eastAsia="Arial,Times New Roman" w:hAnsi="Calibri Light" w:cs="Calibri Light"/>
                <w:color w:val="000000" w:themeColor="text1"/>
                <w:lang w:val="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50B4633" w14:textId="77777777" w:rsidR="008F2DD7" w:rsidRPr="00A51F37" w:rsidRDefault="008F2DD7" w:rsidP="008F2DD7">
            <w:pPr>
              <w:spacing w:line="240" w:lineRule="auto"/>
              <w:contextualSpacing/>
              <w:jc w:val="both"/>
              <w:rPr>
                <w:rFonts w:ascii="Calibri Light" w:eastAsia="Arial,Times New Roman" w:hAnsi="Calibri Light" w:cs="Calibri Light"/>
                <w:color w:val="000000" w:themeColor="text1"/>
                <w:lang w:val="es-ES"/>
              </w:rPr>
            </w:pPr>
          </w:p>
          <w:p w14:paraId="7C9110C7" w14:textId="77777777" w:rsidR="008F2DD7" w:rsidRPr="00A51F37" w:rsidRDefault="008F2DD7" w:rsidP="008F2DD7">
            <w:pPr>
              <w:pStyle w:val="Prrafodelista"/>
              <w:numPr>
                <w:ilvl w:val="2"/>
                <w:numId w:val="7"/>
              </w:numPr>
              <w:spacing w:line="240" w:lineRule="auto"/>
              <w:jc w:val="both"/>
              <w:rPr>
                <w:rFonts w:ascii="Calibri Light" w:eastAsia="Arial Unicode MS" w:hAnsi="Calibri Light" w:cs="Calibri Light"/>
                <w:b/>
                <w:color w:val="000000" w:themeColor="text1"/>
              </w:rPr>
            </w:pPr>
            <w:bookmarkStart w:id="16" w:name="_Toc32147345"/>
            <w:bookmarkStart w:id="17" w:name="_Toc73379527"/>
            <w:r w:rsidRPr="00A51F37">
              <w:rPr>
                <w:rFonts w:ascii="Calibri Light" w:eastAsia="Arial" w:hAnsi="Calibri Light" w:cs="Calibri Light"/>
                <w:b/>
                <w:color w:val="000000" w:themeColor="text1"/>
              </w:rPr>
              <w:t>ACREDITACIÓN DEL PAGO AL SISTEMA DE SEGURIDAD SOCIAL DURANTE LA EJECUCIÓN DEL CONTRATO</w:t>
            </w:r>
            <w:bookmarkEnd w:id="16"/>
            <w:bookmarkEnd w:id="17"/>
          </w:p>
          <w:p w14:paraId="643DA4F7" w14:textId="77777777" w:rsidR="008F2DD7" w:rsidRPr="00A51F37" w:rsidRDefault="008F2DD7" w:rsidP="008F2DD7">
            <w:pPr>
              <w:spacing w:line="240" w:lineRule="auto"/>
              <w:contextualSpacing/>
              <w:jc w:val="both"/>
              <w:rPr>
                <w:rFonts w:ascii="Calibri Light" w:eastAsia="Arial Unicode MS" w:hAnsi="Calibri Light" w:cs="Calibri Light"/>
                <w:b/>
                <w:color w:val="000000" w:themeColor="text1"/>
              </w:rPr>
            </w:pPr>
          </w:p>
          <w:p w14:paraId="2BEE8F8B" w14:textId="77777777" w:rsidR="008F2DD7" w:rsidRPr="00A51F37" w:rsidRDefault="008F2DD7" w:rsidP="008F2DD7">
            <w:pPr>
              <w:spacing w:line="240" w:lineRule="auto"/>
              <w:contextualSpacing/>
              <w:jc w:val="both"/>
              <w:rPr>
                <w:rFonts w:ascii="Calibri Light" w:eastAsia="Arial Unicode MS" w:hAnsi="Calibri Light" w:cs="Calibri Light"/>
                <w:b/>
                <w:color w:val="000000" w:themeColor="text1"/>
              </w:rPr>
            </w:pPr>
            <w:r w:rsidRPr="00A51F37">
              <w:rPr>
                <w:rFonts w:ascii="Calibri Light" w:eastAsia="Arial" w:hAnsi="Calibri Light" w:cs="Calibri Light"/>
                <w:color w:val="000000" w:themeColor="text1"/>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7A058BFA" w14:textId="77777777" w:rsidR="008F2DD7" w:rsidRPr="00A51F37" w:rsidRDefault="008F2DD7" w:rsidP="008F2DD7">
            <w:pPr>
              <w:autoSpaceDE w:val="0"/>
              <w:autoSpaceDN w:val="0"/>
              <w:spacing w:line="240" w:lineRule="auto"/>
              <w:contextualSpacing/>
              <w:jc w:val="both"/>
              <w:rPr>
                <w:rFonts w:ascii="Calibri Light" w:eastAsia="Arial Unicode MS" w:hAnsi="Calibri Light" w:cs="Calibri Light"/>
                <w:b/>
                <w:color w:val="000000" w:themeColor="text1"/>
              </w:rPr>
            </w:pPr>
          </w:p>
          <w:p w14:paraId="41D7F6C6" w14:textId="77777777" w:rsidR="008F2DD7" w:rsidRPr="00A51F37" w:rsidRDefault="008F2DD7" w:rsidP="008F2DD7">
            <w:pPr>
              <w:pStyle w:val="Prrafodelista"/>
              <w:numPr>
                <w:ilvl w:val="1"/>
                <w:numId w:val="7"/>
              </w:numPr>
              <w:autoSpaceDE w:val="0"/>
              <w:spacing w:line="240" w:lineRule="auto"/>
              <w:jc w:val="both"/>
              <w:rPr>
                <w:rFonts w:ascii="Calibri Light" w:eastAsiaTheme="minorHAnsi" w:hAnsi="Calibri Light" w:cs="Calibri Light"/>
                <w:b/>
                <w:color w:val="000000" w:themeColor="text1"/>
                <w:u w:val="single"/>
                <w:shd w:val="clear" w:color="auto" w:fill="FFFFFF"/>
              </w:rPr>
            </w:pPr>
            <w:r w:rsidRPr="00A51F37">
              <w:rPr>
                <w:rFonts w:ascii="Calibri Light" w:eastAsia="Times New Roman" w:hAnsi="Calibri Light" w:cs="Calibri Light"/>
                <w:b/>
                <w:color w:val="000000" w:themeColor="text1"/>
                <w:u w:val="single"/>
                <w:lang w:eastAsia="es-CO"/>
              </w:rPr>
              <w:t>CONDICIONES DE EXPERIENCIA</w:t>
            </w:r>
          </w:p>
          <w:p w14:paraId="0EC02029" w14:textId="77777777" w:rsidR="00176092" w:rsidRDefault="00176092" w:rsidP="00176092">
            <w:pPr>
              <w:pStyle w:val="InviasNormal"/>
              <w:contextualSpacing/>
              <w:rPr>
                <w:rFonts w:ascii="Calibri Light" w:eastAsia="Arial" w:hAnsi="Calibri Light" w:cs="Calibri Light"/>
                <w:color w:val="000000" w:themeColor="text1"/>
                <w:sz w:val="22"/>
                <w:szCs w:val="22"/>
              </w:rPr>
            </w:pPr>
            <w:r w:rsidRPr="00176092">
              <w:rPr>
                <w:rFonts w:ascii="Calibri Light" w:eastAsia="Arial" w:hAnsi="Calibri Light" w:cs="Calibri Light"/>
                <w:color w:val="000000" w:themeColor="text1"/>
                <w:sz w:val="22"/>
                <w:szCs w:val="22"/>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2DF22C05" w14:textId="77777777" w:rsidR="00176092" w:rsidRPr="00176092" w:rsidRDefault="00176092" w:rsidP="00176092">
            <w:pPr>
              <w:pStyle w:val="InviasNormal"/>
              <w:contextualSpacing/>
              <w:rPr>
                <w:rFonts w:ascii="Calibri Light" w:eastAsia="Arial" w:hAnsi="Calibri Light" w:cs="Calibri Light"/>
                <w:color w:val="000000" w:themeColor="text1"/>
                <w:sz w:val="22"/>
                <w:szCs w:val="22"/>
              </w:rPr>
            </w:pPr>
          </w:p>
          <w:p w14:paraId="7B9E83C2" w14:textId="77777777" w:rsidR="00176092" w:rsidRPr="00176092" w:rsidRDefault="00176092" w:rsidP="00176092">
            <w:pPr>
              <w:pStyle w:val="InviasNormal"/>
              <w:contextualSpacing/>
              <w:rPr>
                <w:rFonts w:ascii="Calibri Light" w:eastAsia="Arial" w:hAnsi="Calibri Light" w:cs="Calibri Light"/>
                <w:color w:val="000000" w:themeColor="text1"/>
                <w:sz w:val="22"/>
                <w:szCs w:val="22"/>
              </w:rPr>
            </w:pPr>
            <w:r w:rsidRPr="00176092">
              <w:rPr>
                <w:rFonts w:ascii="Calibri Light" w:eastAsia="Arial" w:hAnsi="Calibri Light" w:cs="Calibri Light"/>
                <w:color w:val="000000" w:themeColor="text1"/>
                <w:sz w:val="22"/>
                <w:szCs w:val="22"/>
              </w:rPr>
              <w:t>La evaluación de los Proponentes se efectuará de acuerdo con la experiencia contenida en el Registro Único de Proponentes (RUP) vigente y en firme antes del cierre del proceso.</w:t>
            </w:r>
          </w:p>
          <w:p w14:paraId="03AD74F1" w14:textId="0B319288" w:rsidR="008F2DD7" w:rsidRPr="00176092" w:rsidRDefault="00176092" w:rsidP="00176092">
            <w:pPr>
              <w:autoSpaceDE w:val="0"/>
              <w:spacing w:line="240" w:lineRule="auto"/>
              <w:contextualSpacing/>
              <w:jc w:val="both"/>
              <w:rPr>
                <w:rFonts w:ascii="Calibri Light" w:eastAsia="Arial" w:hAnsi="Calibri Light" w:cs="Calibri Light"/>
                <w:color w:val="000000" w:themeColor="text1"/>
              </w:rPr>
            </w:pPr>
            <w:r w:rsidRPr="00176092">
              <w:rPr>
                <w:rFonts w:ascii="Calibri Light" w:eastAsia="Arial" w:hAnsi="Calibri Light" w:cs="Calibri Light"/>
                <w:color w:val="000000" w:themeColor="text1"/>
              </w:rPr>
              <w:t xml:space="preserve">Los Proponentes podrán acreditar experiencia proveniente de Contratos celebrados con particulares o con Entidades. </w:t>
            </w:r>
          </w:p>
          <w:p w14:paraId="7664A803" w14:textId="77777777" w:rsidR="00176092" w:rsidRPr="00176092" w:rsidRDefault="00176092" w:rsidP="00176092">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176092">
              <w:rPr>
                <w:rFonts w:ascii="Calibri Light" w:eastAsiaTheme="minorHAnsi" w:hAnsi="Calibri Light" w:cs="Calibri Light"/>
                <w:color w:val="000000" w:themeColor="text1"/>
                <w:shd w:val="clear" w:color="auto" w:fill="FFFFFF"/>
              </w:rPr>
              <w:lastRenderedPageBreak/>
              <w:t>El área estimada de intervención del presente Proceso de Contratación corresponde a:</w:t>
            </w:r>
          </w:p>
          <w:p w14:paraId="0E8E6AD0" w14:textId="20888564" w:rsidR="00176092" w:rsidRPr="00176092" w:rsidRDefault="00176092">
            <w:pPr>
              <w:pStyle w:val="Prrafodelista"/>
              <w:numPr>
                <w:ilvl w:val="0"/>
                <w:numId w:val="43"/>
              </w:numPr>
              <w:autoSpaceDE w:val="0"/>
              <w:spacing w:line="240" w:lineRule="auto"/>
              <w:jc w:val="both"/>
              <w:rPr>
                <w:rFonts w:ascii="Calibri Light" w:eastAsiaTheme="minorHAnsi" w:hAnsi="Calibri Light" w:cs="Calibri Light"/>
                <w:color w:val="000000" w:themeColor="text1"/>
                <w:shd w:val="clear" w:color="auto" w:fill="FFFFFF"/>
              </w:rPr>
            </w:pPr>
            <w:r w:rsidRPr="00176092">
              <w:rPr>
                <w:rFonts w:ascii="Calibri Light" w:eastAsiaTheme="minorHAnsi" w:hAnsi="Calibri Light" w:cs="Calibri Light"/>
                <w:color w:val="000000" w:themeColor="text1"/>
                <w:shd w:val="clear" w:color="auto" w:fill="FFFFFF"/>
              </w:rPr>
              <w:t>Área para construir/intervenir: 6.250 m2.</w:t>
            </w:r>
          </w:p>
          <w:p w14:paraId="299D91C0" w14:textId="25C894A2" w:rsidR="00176092" w:rsidRPr="00176092" w:rsidRDefault="00176092">
            <w:pPr>
              <w:pStyle w:val="Prrafodelista"/>
              <w:numPr>
                <w:ilvl w:val="0"/>
                <w:numId w:val="43"/>
              </w:numPr>
              <w:autoSpaceDE w:val="0"/>
              <w:spacing w:line="240" w:lineRule="auto"/>
              <w:jc w:val="both"/>
              <w:rPr>
                <w:rFonts w:ascii="Calibri Light" w:eastAsiaTheme="minorHAnsi" w:hAnsi="Calibri Light" w:cs="Calibri Light"/>
                <w:color w:val="000000" w:themeColor="text1"/>
                <w:shd w:val="clear" w:color="auto" w:fill="FFFFFF"/>
              </w:rPr>
            </w:pPr>
            <w:r w:rsidRPr="00176092">
              <w:rPr>
                <w:rFonts w:ascii="Calibri Light" w:eastAsiaTheme="minorHAnsi" w:hAnsi="Calibri Light" w:cs="Calibri Light"/>
                <w:color w:val="000000" w:themeColor="text1"/>
                <w:shd w:val="clear" w:color="auto" w:fill="FFFFFF"/>
              </w:rPr>
              <w:t>Presupuesto Oficial: $4.545.454.545,45.</w:t>
            </w:r>
          </w:p>
          <w:p w14:paraId="306BFD0C" w14:textId="27070F60" w:rsidR="008F2DD7" w:rsidRDefault="00176092" w:rsidP="008F2DD7">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176092">
              <w:rPr>
                <w:rFonts w:ascii="Calibri Light" w:eastAsiaTheme="minorHAnsi" w:hAnsi="Calibri Light" w:cs="Calibri Light"/>
                <w:color w:val="000000" w:themeColor="text1"/>
                <w:shd w:val="clear" w:color="auto" w:fill="FFFFFF"/>
              </w:rPr>
              <w:t>Adicionalmente en el Anexo 1 – Anexo Técnico se detallan las condiciones particulares asociadas con las obras a realizar y los aspectos técnicos particulares</w:t>
            </w:r>
            <w:r>
              <w:rPr>
                <w:rFonts w:ascii="Calibri Light" w:eastAsiaTheme="minorHAnsi" w:hAnsi="Calibri Light" w:cs="Calibri Light"/>
                <w:color w:val="000000" w:themeColor="text1"/>
                <w:shd w:val="clear" w:color="auto" w:fill="FFFFFF"/>
              </w:rPr>
              <w:t>.</w:t>
            </w:r>
          </w:p>
          <w:p w14:paraId="05740C21" w14:textId="77777777" w:rsidR="00176092" w:rsidRPr="00176092" w:rsidRDefault="00176092" w:rsidP="008F2DD7">
            <w:pPr>
              <w:autoSpaceDE w:val="0"/>
              <w:spacing w:line="240" w:lineRule="auto"/>
              <w:contextualSpacing/>
              <w:jc w:val="both"/>
              <w:rPr>
                <w:rFonts w:ascii="Calibri Light" w:eastAsiaTheme="minorHAnsi" w:hAnsi="Calibri Light" w:cs="Calibri Light"/>
                <w:b/>
                <w:bCs/>
                <w:color w:val="000000" w:themeColor="text1"/>
                <w:shd w:val="clear" w:color="auto" w:fill="FFFFFF"/>
              </w:rPr>
            </w:pPr>
          </w:p>
          <w:p w14:paraId="77D6C5B6" w14:textId="56749E96" w:rsidR="00176092" w:rsidRPr="00176092" w:rsidRDefault="00176092" w:rsidP="00176092">
            <w:pPr>
              <w:pStyle w:val="Prrafodelista"/>
              <w:numPr>
                <w:ilvl w:val="2"/>
                <w:numId w:val="7"/>
              </w:numPr>
              <w:autoSpaceDE w:val="0"/>
              <w:spacing w:line="240" w:lineRule="auto"/>
              <w:jc w:val="both"/>
              <w:rPr>
                <w:rFonts w:ascii="Calibri Light" w:eastAsiaTheme="minorHAnsi" w:hAnsi="Calibri Light" w:cs="Calibri Light"/>
                <w:b/>
                <w:bCs/>
                <w:color w:val="000000" w:themeColor="text1"/>
                <w:shd w:val="clear" w:color="auto" w:fill="FFFFFF"/>
              </w:rPr>
            </w:pPr>
            <w:r w:rsidRPr="00176092">
              <w:rPr>
                <w:rFonts w:ascii="Calibri Light" w:eastAsiaTheme="minorHAnsi" w:hAnsi="Calibri Light" w:cs="Calibri Light"/>
                <w:b/>
                <w:bCs/>
                <w:color w:val="000000" w:themeColor="text1"/>
                <w:shd w:val="clear" w:color="auto" w:fill="FFFFFF"/>
              </w:rPr>
              <w:t>CARACTERÍSTICAS DE LOS CONTRATOS PRESENTADOS PARA ACREDITAR LA EXPERIENCIA EXIGIDA</w:t>
            </w:r>
          </w:p>
          <w:p w14:paraId="132171FC" w14:textId="2AA2AF3F" w:rsidR="00176092" w:rsidRDefault="00176092" w:rsidP="008F2DD7">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176092">
              <w:rPr>
                <w:rFonts w:ascii="Calibri Light" w:eastAsiaTheme="minorHAnsi" w:hAnsi="Calibri Light" w:cs="Calibri Light"/>
                <w:color w:val="000000" w:themeColor="text1"/>
                <w:shd w:val="clear" w:color="auto" w:fill="FFFFFF"/>
              </w:rPr>
              <w:t>Los contratos para acreditar la experiencia exigida deberán cumplir las siguientes características:</w:t>
            </w:r>
          </w:p>
          <w:p w14:paraId="2A13BBA9" w14:textId="77777777" w:rsidR="00176092" w:rsidRDefault="00176092" w:rsidP="008F2DD7">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6E31AF66" w14:textId="77777777" w:rsidR="002A7A49" w:rsidRDefault="00176092">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sidRPr="002A7A49">
              <w:rPr>
                <w:rFonts w:ascii="Calibri Light" w:eastAsiaTheme="minorHAnsi" w:hAnsi="Calibri Light" w:cs="Calibri Light"/>
                <w:color w:val="000000" w:themeColor="text1"/>
                <w:shd w:val="clear" w:color="auto" w:fill="FFFFFF"/>
              </w:rPr>
              <w:t xml:space="preserve">Que hayan contenido la ejecución de: </w:t>
            </w:r>
            <w:r w:rsidR="002A7A49" w:rsidRPr="002A7A49">
              <w:rPr>
                <w:rFonts w:ascii="Calibri Light" w:eastAsiaTheme="minorHAnsi" w:hAnsi="Calibri Light" w:cs="Calibri Light"/>
                <w:color w:val="000000" w:themeColor="text1"/>
                <w:shd w:val="clear" w:color="auto" w:fill="FFFFFF"/>
              </w:rPr>
              <w:t>PROYECTOS QUE CORRESPONDAN Y/O HAYAN CONTENIDO UNA Y/O ALGUNAS DE LAS SIGUIENTES ACTIVIDADES: -</w:t>
            </w:r>
            <w:r w:rsidR="002A7A49">
              <w:rPr>
                <w:rFonts w:ascii="Calibri Light" w:eastAsiaTheme="minorHAnsi" w:hAnsi="Calibri Light" w:cs="Calibri Light"/>
                <w:color w:val="000000" w:themeColor="text1"/>
                <w:shd w:val="clear" w:color="auto" w:fill="FFFFFF"/>
              </w:rPr>
              <w:t xml:space="preserve"> </w:t>
            </w:r>
            <w:r w:rsidR="002A7A49" w:rsidRPr="002A7A49">
              <w:rPr>
                <w:rFonts w:ascii="Calibri Light" w:eastAsiaTheme="minorHAnsi" w:hAnsi="Calibri Light" w:cs="Calibri Light"/>
                <w:color w:val="000000" w:themeColor="text1"/>
                <w:shd w:val="clear" w:color="auto" w:fill="FFFFFF"/>
              </w:rPr>
              <w:t xml:space="preserve">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PARQUES Y/O DE ESPACIO PÚBLICO </w:t>
            </w:r>
          </w:p>
          <w:p w14:paraId="01D69272" w14:textId="3726FFD7" w:rsidR="009070EB" w:rsidRPr="002A7A49" w:rsidRDefault="009070EB" w:rsidP="002A7A49">
            <w:pPr>
              <w:autoSpaceDE w:val="0"/>
              <w:spacing w:line="240" w:lineRule="auto"/>
              <w:jc w:val="both"/>
              <w:rPr>
                <w:rFonts w:ascii="Calibri Light" w:eastAsiaTheme="minorHAnsi" w:hAnsi="Calibri Light" w:cs="Calibri Light"/>
                <w:color w:val="000000" w:themeColor="text1"/>
                <w:shd w:val="clear" w:color="auto" w:fill="FFFFFF"/>
              </w:rPr>
            </w:pPr>
            <w:r w:rsidRPr="002A7A49">
              <w:rPr>
                <w:rFonts w:ascii="Calibri Light" w:eastAsiaTheme="minorHAnsi" w:hAnsi="Calibri Light" w:cs="Calibri Light"/>
                <w:color w:val="000000" w:themeColor="text1"/>
                <w:shd w:val="clear" w:color="auto" w:fill="FFFFFF"/>
              </w:rPr>
              <w:t>Nota 1: Para el caso de experiencia de ESPACIO PÚBLICO se excluyen de estos el espacio público Asociado a la Infraestructura de Transporte, salvo que el Proceso de Contratación implique el mantenimiento de vías de circulación internas, así como la conservación o preservación de playas marítimas.</w:t>
            </w:r>
          </w:p>
          <w:p w14:paraId="3F6BDB49" w14:textId="1F9AA63D" w:rsidR="00176092"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 xml:space="preserve">Nota 2: En el caso en el cual el proceso de selección contemple actividades de dotación de mobiliario, la experiencia válida aportada deberá acreditar en por lo menos uno (1) de los contratos actividades de suministro e instalación de mobiliario. </w:t>
            </w:r>
          </w:p>
          <w:p w14:paraId="0931D649" w14:textId="77777777"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207C57EF" w14:textId="1BFB6979"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EXPERIENCIA </w:t>
            </w:r>
            <w:r w:rsidRPr="009070EB">
              <w:rPr>
                <w:rFonts w:ascii="Calibri Light" w:eastAsiaTheme="minorHAnsi" w:hAnsi="Calibri Light" w:cs="Calibri Light"/>
                <w:color w:val="000000" w:themeColor="text1"/>
                <w:shd w:val="clear" w:color="auto" w:fill="FFFFFF"/>
              </w:rPr>
              <w:t>ESPECIFICA</w:t>
            </w:r>
            <w:r>
              <w:rPr>
                <w:rFonts w:ascii="Calibri Light" w:eastAsiaTheme="minorHAnsi" w:hAnsi="Calibri Light" w:cs="Calibri Light"/>
                <w:color w:val="000000" w:themeColor="text1"/>
                <w:shd w:val="clear" w:color="auto" w:fill="FFFFFF"/>
              </w:rPr>
              <w:t xml:space="preserve">: </w:t>
            </w:r>
            <w:r w:rsidRPr="009070EB">
              <w:rPr>
                <w:rFonts w:ascii="Calibri Light" w:eastAsiaTheme="minorHAnsi" w:hAnsi="Calibri Light" w:cs="Calibri Light"/>
                <w:color w:val="000000" w:themeColor="text1"/>
                <w:shd w:val="clear" w:color="auto" w:fill="FFFFFF"/>
              </w:rPr>
              <w:t>Con la sumatoria de uno o hasta máximo dos (2) de los contratos válidos aportados como experiencia general deben contemplar un área sea igual o superior al (</w:t>
            </w:r>
            <w:r>
              <w:rPr>
                <w:rFonts w:ascii="Calibri Light" w:eastAsiaTheme="minorHAnsi" w:hAnsi="Calibri Light" w:cs="Calibri Light"/>
                <w:color w:val="000000" w:themeColor="text1"/>
                <w:shd w:val="clear" w:color="auto" w:fill="FFFFFF"/>
              </w:rPr>
              <w:t>50</w:t>
            </w:r>
            <w:r w:rsidRPr="009070EB">
              <w:rPr>
                <w:rFonts w:ascii="Calibri Light" w:eastAsiaTheme="minorHAnsi" w:hAnsi="Calibri Light" w:cs="Calibri Light"/>
                <w:color w:val="000000" w:themeColor="text1"/>
                <w:shd w:val="clear" w:color="auto" w:fill="FFFFFF"/>
              </w:rPr>
              <w:t>%) del total de metros cuadrados del proceso de selección, el cual corresponde a [</w:t>
            </w:r>
            <w:r w:rsidRPr="00176092">
              <w:rPr>
                <w:rFonts w:ascii="Calibri Light" w:eastAsiaTheme="minorHAnsi" w:hAnsi="Calibri Light" w:cs="Calibri Light"/>
                <w:color w:val="000000" w:themeColor="text1"/>
                <w:shd w:val="clear" w:color="auto" w:fill="FFFFFF"/>
              </w:rPr>
              <w:t>6.250 m2</w:t>
            </w:r>
            <w:r w:rsidRPr="009070EB">
              <w:rPr>
                <w:rFonts w:ascii="Calibri Light" w:eastAsiaTheme="minorHAnsi" w:hAnsi="Calibri Light" w:cs="Calibri Light"/>
                <w:color w:val="000000" w:themeColor="text1"/>
                <w:shd w:val="clear" w:color="auto" w:fill="FFFFFF"/>
              </w:rPr>
              <w:t>].</w:t>
            </w:r>
          </w:p>
          <w:p w14:paraId="3E235FF8" w14:textId="71EBB80B"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6E258B0D"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31546962"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y servicios adicionales a la obra pública de infraestructura de social, en caso de que aplique.</w:t>
            </w:r>
          </w:p>
          <w:p w14:paraId="0E5BB197"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6EB8B14A"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3E765001"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5BE81466" w14:textId="77777777"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lastRenderedPageBreak/>
              <w:t>El Formato 3 – Experiencia deberá aportarse diligenciado preferiblemente en formato Excel.</w:t>
            </w:r>
          </w:p>
          <w:p w14:paraId="05358C5D"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1B74FB16" w14:textId="5D1B1B4D"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El Proponente podrá acreditar la experiencia solicitada con mínimo uno (1) y máximo cinco (5) contratos, los cuales, serán evaluados teniendo en cuenta la tabla del numeral 3.5.8 del presente Pliego de Condiciones, así como el contenido de la Matriz 1 - Experiencia aplicable al proyecto de infraestructura social.</w:t>
            </w:r>
          </w:p>
          <w:p w14:paraId="191AED8B"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17BF9E"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5F1EED3C"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407FF2A9"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078D0B66"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w:t>
            </w:r>
          </w:p>
          <w:p w14:paraId="48FAFEE7"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6011BC42"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3700FBD"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1D187E62"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o la norma que lo modifique, complemente o sustituya. </w:t>
            </w:r>
          </w:p>
          <w:p w14:paraId="4FB53C55"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051DD329" w14:textId="76D874B3"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03CD6B1C"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4ABFD999" w14:textId="6C367CC2" w:rsid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Deben haber terminado antes de la fecha de cierre del presente procedimiento de selección.</w:t>
            </w:r>
          </w:p>
          <w:p w14:paraId="6EC14158" w14:textId="77777777" w:rsidR="009070EB" w:rsidRDefault="009070EB" w:rsidP="009070EB">
            <w:pPr>
              <w:pStyle w:val="Prrafodelista"/>
              <w:autoSpaceDE w:val="0"/>
              <w:spacing w:line="240" w:lineRule="auto"/>
              <w:jc w:val="both"/>
              <w:rPr>
                <w:rFonts w:ascii="Calibri Light" w:eastAsiaTheme="minorHAnsi" w:hAnsi="Calibri Light" w:cs="Calibri Light"/>
                <w:color w:val="000000" w:themeColor="text1"/>
                <w:shd w:val="clear" w:color="auto" w:fill="FFFFFF"/>
              </w:rPr>
            </w:pPr>
          </w:p>
          <w:p w14:paraId="02E5B772" w14:textId="2AFAB367" w:rsid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APLICA </w:t>
            </w:r>
          </w:p>
          <w:p w14:paraId="765EFA86" w14:textId="77777777" w:rsidR="009070EB" w:rsidRDefault="009070EB" w:rsidP="009070EB">
            <w:pPr>
              <w:pStyle w:val="Prrafodelista"/>
              <w:autoSpaceDE w:val="0"/>
              <w:spacing w:line="240" w:lineRule="auto"/>
              <w:jc w:val="both"/>
              <w:rPr>
                <w:rFonts w:ascii="Calibri Light" w:eastAsiaTheme="minorHAnsi" w:hAnsi="Calibri Light" w:cs="Calibri Light"/>
                <w:color w:val="000000" w:themeColor="text1"/>
                <w:shd w:val="clear" w:color="auto" w:fill="FFFFFF"/>
              </w:rPr>
            </w:pPr>
          </w:p>
          <w:p w14:paraId="50D39B80" w14:textId="06F4BF63"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lastRenderedPageBreak/>
              <w:t xml:space="preserve">NO APLICA </w:t>
            </w:r>
          </w:p>
          <w:p w14:paraId="73F06230" w14:textId="77777777" w:rsidR="009070EB" w:rsidRDefault="009070EB" w:rsidP="009070EB">
            <w:pPr>
              <w:pStyle w:val="Prrafodelista"/>
              <w:autoSpaceDE w:val="0"/>
              <w:spacing w:line="240" w:lineRule="auto"/>
              <w:jc w:val="both"/>
              <w:rPr>
                <w:rFonts w:ascii="Calibri Light" w:eastAsiaTheme="minorHAnsi" w:hAnsi="Calibri Light" w:cs="Calibri Light"/>
                <w:color w:val="000000" w:themeColor="text1"/>
                <w:shd w:val="clear" w:color="auto" w:fill="FFFFFF"/>
              </w:rPr>
            </w:pPr>
          </w:p>
          <w:p w14:paraId="61014BF3" w14:textId="34BDE469"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APLICA </w:t>
            </w:r>
          </w:p>
          <w:p w14:paraId="0E3FCB42" w14:textId="77777777" w:rsidR="009070EB" w:rsidRDefault="009070EB" w:rsidP="009070EB">
            <w:pPr>
              <w:pStyle w:val="Prrafodelista"/>
              <w:autoSpaceDE w:val="0"/>
              <w:spacing w:line="240" w:lineRule="auto"/>
              <w:jc w:val="both"/>
              <w:rPr>
                <w:rFonts w:ascii="Calibri Light" w:eastAsiaTheme="minorHAnsi" w:hAnsi="Calibri Light" w:cs="Calibri Light"/>
                <w:color w:val="000000" w:themeColor="text1"/>
                <w:shd w:val="clear" w:color="auto" w:fill="FFFFFF"/>
              </w:rPr>
            </w:pPr>
          </w:p>
          <w:p w14:paraId="09CB89F0" w14:textId="67F3C7AB"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APLICA </w:t>
            </w:r>
          </w:p>
          <w:p w14:paraId="0AF48ED7" w14:textId="77777777" w:rsidR="009070EB" w:rsidRDefault="009070EB" w:rsidP="009070EB">
            <w:pPr>
              <w:pStyle w:val="Prrafodelista"/>
              <w:autoSpaceDE w:val="0"/>
              <w:spacing w:line="240" w:lineRule="auto"/>
              <w:jc w:val="both"/>
              <w:rPr>
                <w:rFonts w:ascii="Calibri Light" w:eastAsiaTheme="minorHAnsi" w:hAnsi="Calibri Light" w:cs="Calibri Light"/>
                <w:color w:val="000000" w:themeColor="text1"/>
                <w:shd w:val="clear" w:color="auto" w:fill="FFFFFF"/>
              </w:rPr>
            </w:pPr>
          </w:p>
          <w:p w14:paraId="60777BCD" w14:textId="4065582D"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APLICA </w:t>
            </w:r>
          </w:p>
          <w:p w14:paraId="4129C088" w14:textId="77777777" w:rsidR="009070EB" w:rsidRDefault="009070EB" w:rsidP="009070EB">
            <w:pPr>
              <w:pStyle w:val="Prrafodelista"/>
              <w:rPr>
                <w:rFonts w:ascii="Calibri Light" w:eastAsiaTheme="minorHAnsi" w:hAnsi="Calibri Light" w:cs="Calibri Light"/>
                <w:color w:val="000000" w:themeColor="text1"/>
                <w:shd w:val="clear" w:color="auto" w:fill="FFFFFF"/>
              </w:rPr>
            </w:pPr>
          </w:p>
          <w:p w14:paraId="2D009165" w14:textId="6318956F" w:rsidR="009070EB" w:rsidRPr="009070EB" w:rsidRDefault="009070EB">
            <w:pPr>
              <w:pStyle w:val="Prrafodelista"/>
              <w:numPr>
                <w:ilvl w:val="0"/>
                <w:numId w:val="44"/>
              </w:numPr>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71265443" w14:textId="77777777" w:rsidR="009070EB" w:rsidRDefault="009070EB" w:rsidP="009070EB">
            <w:pPr>
              <w:pStyle w:val="Prrafodelista"/>
              <w:autoSpaceDE w:val="0"/>
              <w:spacing w:line="240" w:lineRule="auto"/>
              <w:jc w:val="both"/>
              <w:rPr>
                <w:rFonts w:ascii="Calibri Light" w:eastAsiaTheme="minorHAnsi" w:hAnsi="Calibri Light" w:cs="Calibri Light"/>
                <w:color w:val="000000" w:themeColor="text1"/>
                <w:shd w:val="clear" w:color="auto" w:fill="FFFFFF"/>
              </w:rPr>
            </w:pPr>
          </w:p>
          <w:p w14:paraId="103E0D0E" w14:textId="77777777" w:rsid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r>
              <w:rPr>
                <w:rFonts w:ascii="Calibri Light" w:eastAsiaTheme="minorHAnsi" w:hAnsi="Calibri Light" w:cs="Calibri Light"/>
                <w:color w:val="000000" w:themeColor="text1"/>
                <w:shd w:val="clear" w:color="auto" w:fill="FFFFFF"/>
              </w:rPr>
              <w:t>.</w:t>
            </w:r>
            <w:r>
              <w:t xml:space="preserve"> </w:t>
            </w:r>
          </w:p>
          <w:p w14:paraId="378785CA" w14:textId="77777777" w:rsidR="009070EB" w:rsidRPr="009070EB" w:rsidRDefault="009070EB" w:rsidP="009070EB">
            <w:pPr>
              <w:pStyle w:val="Prrafodelista"/>
              <w:rPr>
                <w:rFonts w:ascii="Calibri Light" w:eastAsiaTheme="minorHAnsi" w:hAnsi="Calibri Light" w:cs="Calibri Light"/>
                <w:color w:val="000000" w:themeColor="text1"/>
                <w:shd w:val="clear" w:color="auto" w:fill="FFFFFF"/>
              </w:rPr>
            </w:pPr>
          </w:p>
          <w:p w14:paraId="24E3C399" w14:textId="081B093D" w:rsid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La experiencia a la que se refiere este numeral podrá ser validada mediante alguno de los documentos establecidos en el Pliego de Condiciones señalados en el numeral 3.5.5</w:t>
            </w:r>
          </w:p>
          <w:p w14:paraId="3F4A3490" w14:textId="77777777" w:rsidR="009070EB" w:rsidRPr="009070EB" w:rsidRDefault="009070EB" w:rsidP="009070EB">
            <w:pPr>
              <w:pStyle w:val="Prrafodelista"/>
              <w:rPr>
                <w:rFonts w:ascii="Calibri Light" w:eastAsiaTheme="minorHAnsi" w:hAnsi="Calibri Light" w:cs="Calibri Light"/>
                <w:color w:val="000000" w:themeColor="text1"/>
                <w:shd w:val="clear" w:color="auto" w:fill="FFFFFF"/>
              </w:rPr>
            </w:pPr>
          </w:p>
          <w:p w14:paraId="4DE758E5" w14:textId="16DD6934" w:rsid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APLICA </w:t>
            </w:r>
          </w:p>
          <w:p w14:paraId="0689A3DC" w14:textId="77777777" w:rsidR="009070EB" w:rsidRPr="009070EB" w:rsidRDefault="009070EB" w:rsidP="009070EB">
            <w:pPr>
              <w:pStyle w:val="Prrafodelista"/>
              <w:rPr>
                <w:rFonts w:ascii="Calibri Light" w:eastAsiaTheme="minorHAnsi" w:hAnsi="Calibri Light" w:cs="Calibri Light"/>
                <w:color w:val="000000" w:themeColor="text1"/>
                <w:shd w:val="clear" w:color="auto" w:fill="FFFFFF"/>
              </w:rPr>
            </w:pPr>
          </w:p>
          <w:p w14:paraId="3F71A9BE" w14:textId="4C45C2A3"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w:t>
            </w:r>
            <w:r w:rsidRPr="009070EB">
              <w:rPr>
                <w:rFonts w:ascii="Calibri Light" w:eastAsiaTheme="minorHAnsi" w:hAnsi="Calibri Light" w:cs="Calibri Light"/>
                <w:color w:val="000000" w:themeColor="text1"/>
                <w:shd w:val="clear" w:color="auto" w:fill="FFFFFF"/>
              </w:rPr>
              <w:t>será válida la experiencia acreditada para edificaciones que se encuentre relacionada con la ejecución de obras cuyo objeto o alcance sea alguna de las siguientes</w:t>
            </w:r>
            <w:r>
              <w:rPr>
                <w:rFonts w:ascii="Calibri Light" w:eastAsiaTheme="minorHAnsi" w:hAnsi="Calibri Light" w:cs="Calibri Light"/>
                <w:color w:val="000000" w:themeColor="text1"/>
                <w:shd w:val="clear" w:color="auto" w:fill="FFFFFF"/>
              </w:rPr>
              <w:t xml:space="preserve">: </w:t>
            </w:r>
          </w:p>
          <w:p w14:paraId="662A739F" w14:textId="5D5E8B13" w:rsidR="009070EB" w:rsidRPr="009070EB" w:rsidRDefault="009070EB">
            <w:pPr>
              <w:pStyle w:val="Prrafodelista"/>
              <w:numPr>
                <w:ilvl w:val="0"/>
                <w:numId w:val="45"/>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Certificaciones de estudios técnicos y diseños</w:t>
            </w:r>
          </w:p>
          <w:p w14:paraId="05A288D6" w14:textId="187031AD" w:rsidR="009070EB" w:rsidRPr="009070EB" w:rsidRDefault="009070EB">
            <w:pPr>
              <w:pStyle w:val="Prrafodelista"/>
              <w:numPr>
                <w:ilvl w:val="0"/>
                <w:numId w:val="45"/>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Construcción de estaciones de servicios o campamentos</w:t>
            </w:r>
          </w:p>
          <w:p w14:paraId="4768322A" w14:textId="497ABFED" w:rsidR="009070EB" w:rsidRPr="009070EB" w:rsidRDefault="009070EB">
            <w:pPr>
              <w:pStyle w:val="Prrafodelista"/>
              <w:numPr>
                <w:ilvl w:val="0"/>
                <w:numId w:val="45"/>
              </w:numPr>
              <w:autoSpaceDE w:val="0"/>
              <w:spacing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35037F1D" w14:textId="78E86065" w:rsidR="009070EB" w:rsidRDefault="009070EB">
            <w:pPr>
              <w:pStyle w:val="Prrafodelista"/>
              <w:numPr>
                <w:ilvl w:val="0"/>
                <w:numId w:val="45"/>
              </w:numPr>
              <w:autoSpaceDE w:val="0"/>
              <w:spacing w:before="240" w:line="240" w:lineRule="auto"/>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Obras hidráulicas (represas, alcantarillados, acueductos, diques, canales, plantas de tratamiento).</w:t>
            </w:r>
          </w:p>
          <w:p w14:paraId="58DFD5B6" w14:textId="7185C92A" w:rsidR="009070EB" w:rsidRPr="009070EB" w:rsidRDefault="009070EB" w:rsidP="009070EB">
            <w:pPr>
              <w:autoSpaceDE w:val="0"/>
              <w:spacing w:before="240"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 xml:space="preserve">Nota: Las consideraciones previamente relacionadas aplican para las actividades a contratar que correspondan a la intervención de edificaciones verticales únicamente. </w:t>
            </w:r>
          </w:p>
          <w:p w14:paraId="1E168E4C" w14:textId="77777777" w:rsidR="009070EB" w:rsidRPr="009070EB" w:rsidRDefault="009070EB" w:rsidP="009070EB">
            <w:pPr>
              <w:autoSpaceDE w:val="0"/>
              <w:spacing w:before="240" w:line="240" w:lineRule="auto"/>
              <w:contextualSpacing/>
              <w:jc w:val="both"/>
              <w:rPr>
                <w:rFonts w:ascii="Calibri Light" w:eastAsiaTheme="minorHAnsi" w:hAnsi="Calibri Light" w:cs="Calibri Light"/>
                <w:color w:val="000000" w:themeColor="text1"/>
                <w:shd w:val="clear" w:color="auto" w:fill="FFFFFF"/>
              </w:rPr>
            </w:pPr>
          </w:p>
          <w:p w14:paraId="625DB1A7" w14:textId="47C83E64"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t>Nota: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F425480" w14:textId="77777777" w:rsidR="009070EB" w:rsidRP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4B876E7B" w14:textId="3F754EC7"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r w:rsidRPr="009070EB">
              <w:rPr>
                <w:rFonts w:ascii="Calibri Light" w:eastAsiaTheme="minorHAnsi" w:hAnsi="Calibri Light" w:cs="Calibri Light"/>
                <w:color w:val="000000" w:themeColor="text1"/>
                <w:shd w:val="clear" w:color="auto" w:fill="FFFFFF"/>
              </w:rPr>
              <w:lastRenderedPageBreak/>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09BEF1A0" w14:textId="77777777" w:rsidR="009070EB" w:rsidRDefault="009070EB" w:rsidP="009070EB">
            <w:pPr>
              <w:autoSpaceDE w:val="0"/>
              <w:spacing w:line="240" w:lineRule="auto"/>
              <w:contextualSpacing/>
              <w:jc w:val="both"/>
              <w:rPr>
                <w:rFonts w:ascii="Calibri Light" w:eastAsiaTheme="minorHAnsi" w:hAnsi="Calibri Light" w:cs="Calibri Light"/>
                <w:color w:val="000000" w:themeColor="text1"/>
                <w:shd w:val="clear" w:color="auto" w:fill="FFFFFF"/>
              </w:rPr>
            </w:pPr>
          </w:p>
          <w:p w14:paraId="17DC2212" w14:textId="5571E76B" w:rsidR="009070EB" w:rsidRPr="009070EB" w:rsidRDefault="009070EB">
            <w:pPr>
              <w:pStyle w:val="Prrafodelista"/>
              <w:numPr>
                <w:ilvl w:val="0"/>
                <w:numId w:val="44"/>
              </w:numPr>
              <w:autoSpaceDE w:val="0"/>
              <w:spacing w:line="240" w:lineRule="auto"/>
              <w:jc w:val="both"/>
              <w:rPr>
                <w:rFonts w:ascii="Calibri Light" w:eastAsiaTheme="minorHAnsi" w:hAnsi="Calibri Light" w:cs="Calibri Light"/>
                <w:color w:val="000000" w:themeColor="text1"/>
                <w:shd w:val="clear" w:color="auto" w:fill="FFFFFF"/>
              </w:rPr>
            </w:pPr>
            <w:r>
              <w:rPr>
                <w:rFonts w:ascii="Calibri Light" w:eastAsiaTheme="minorHAnsi" w:hAnsi="Calibri Light" w:cs="Calibri Light"/>
                <w:color w:val="000000" w:themeColor="text1"/>
                <w:shd w:val="clear" w:color="auto" w:fill="FFFFFF"/>
              </w:rPr>
              <w:t xml:space="preserve">NO APLICA </w:t>
            </w:r>
          </w:p>
          <w:p w14:paraId="7211803D" w14:textId="77777777" w:rsidR="008F2DD7" w:rsidRPr="00A51F37" w:rsidRDefault="008F2DD7" w:rsidP="009070EB">
            <w:pPr>
              <w:spacing w:line="240" w:lineRule="auto"/>
              <w:contextualSpacing/>
              <w:jc w:val="both"/>
              <w:rPr>
                <w:rFonts w:ascii="Calibri Light" w:hAnsi="Calibri Light" w:cs="Calibri Light"/>
                <w:b/>
                <w:color w:val="000000" w:themeColor="text1"/>
              </w:rPr>
            </w:pPr>
          </w:p>
          <w:p w14:paraId="24718F89" w14:textId="77777777" w:rsidR="008F2DD7" w:rsidRPr="00A51F37" w:rsidRDefault="008F2DD7" w:rsidP="009070EB">
            <w:pPr>
              <w:pStyle w:val="Prrafodelista"/>
              <w:numPr>
                <w:ilvl w:val="2"/>
                <w:numId w:val="7"/>
              </w:numPr>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CONSIDERACIONES PARA LA VALIDEZ DE LA EXPERIENCIA REQUERIDA</w:t>
            </w:r>
          </w:p>
          <w:p w14:paraId="339C397C" w14:textId="77777777" w:rsidR="008F2DD7" w:rsidRPr="00A51F37" w:rsidRDefault="008F2DD7" w:rsidP="009070EB">
            <w:pPr>
              <w:spacing w:line="240" w:lineRule="auto"/>
              <w:contextualSpacing/>
              <w:jc w:val="both"/>
              <w:rPr>
                <w:rFonts w:ascii="Calibri Light" w:hAnsi="Calibri Light" w:cs="Calibri Light"/>
                <w:b/>
                <w:color w:val="000000" w:themeColor="text1"/>
              </w:rPr>
            </w:pPr>
          </w:p>
          <w:p w14:paraId="0B56252A" w14:textId="77777777" w:rsidR="008F2DD7" w:rsidRPr="00A51F37" w:rsidRDefault="008F2DD7" w:rsidP="009070EB">
            <w:pPr>
              <w:tabs>
                <w:tab w:val="left" w:pos="-142"/>
              </w:tabs>
              <w:autoSpaceDE w:val="0"/>
              <w:autoSpaceDN w:val="0"/>
              <w:adjustRightInd w:val="0"/>
              <w:spacing w:after="240" w:line="240" w:lineRule="auto"/>
              <w:contextualSpacing/>
              <w:jc w:val="both"/>
              <w:rPr>
                <w:rFonts w:ascii="Calibri Light" w:eastAsia="Arial,Calibri"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entidad</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tendrá</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siguientes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aspectos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analizar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experiencia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acreditada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misma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válida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como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experiencia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requerida:</w:t>
            </w:r>
            <w:r w:rsidRPr="00A51F37">
              <w:rPr>
                <w:rFonts w:ascii="Calibri Light" w:eastAsia="Arial,Calibri" w:hAnsi="Calibri Light" w:cs="Calibri Light"/>
                <w:color w:val="000000" w:themeColor="text1"/>
              </w:rPr>
              <w:t xml:space="preserve"> </w:t>
            </w:r>
          </w:p>
          <w:p w14:paraId="02DC6AF1" w14:textId="77777777" w:rsidR="008F2DD7" w:rsidRPr="00A51F37" w:rsidRDefault="008F2DD7" w:rsidP="009070EB">
            <w:pPr>
              <w:tabs>
                <w:tab w:val="left" w:pos="-142"/>
              </w:tabs>
              <w:autoSpaceDE w:val="0"/>
              <w:autoSpaceDN w:val="0"/>
              <w:adjustRightInd w:val="0"/>
              <w:spacing w:after="240" w:line="240" w:lineRule="auto"/>
              <w:contextualSpacing/>
              <w:jc w:val="both"/>
              <w:rPr>
                <w:rFonts w:ascii="Calibri Light" w:eastAsia="Arial,Calibri" w:hAnsi="Calibri Light" w:cs="Calibri Light"/>
                <w:color w:val="000000" w:themeColor="text1"/>
              </w:rPr>
            </w:pPr>
          </w:p>
          <w:p w14:paraId="5CFF593E" w14:textId="77777777" w:rsidR="008F2DD7" w:rsidRPr="00A51F37" w:rsidRDefault="008F2DD7" w:rsidP="009070EB">
            <w:pPr>
              <w:numPr>
                <w:ilvl w:val="0"/>
                <w:numId w:val="27"/>
              </w:num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A51F37">
              <w:rPr>
                <w:rFonts w:ascii="Calibri Light" w:eastAsia="Arial" w:hAnsi="Calibri Light" w:cs="Calibri Light"/>
                <w:color w:val="000000" w:themeColor="text1"/>
              </w:rPr>
              <w:t xml:space="preserve">En el Clasificador de Bienes y Servicios, el segmento correspondiente para la clasificación de la experiencia es el segmento 72. </w:t>
            </w:r>
          </w:p>
          <w:p w14:paraId="4B0F9A7C"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30A6544D" w14:textId="77777777" w:rsidR="008F2DD7" w:rsidRPr="00A51F37" w:rsidRDefault="008F2DD7" w:rsidP="008F2DD7">
            <w:pPr>
              <w:numPr>
                <w:ilvl w:val="0"/>
                <w:numId w:val="27"/>
              </w:num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A51F37">
              <w:rPr>
                <w:rFonts w:ascii="Calibri Light" w:hAnsi="Calibri Light" w:cs="Calibri Light"/>
                <w:color w:val="000000" w:themeColor="text1"/>
              </w:rPr>
              <w:t>La entidad contratante únicamente podrá exigir para la verificación de la experiencia los contratos celebrados por el interesado, identificados con el Clasificador de Bienes y Servicios hasta el tercer nivel.</w:t>
            </w:r>
          </w:p>
          <w:p w14:paraId="77FCCBDC"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3043035F" w14:textId="77777777" w:rsidR="009070EB" w:rsidRPr="009070EB" w:rsidRDefault="008F2DD7" w:rsidP="009070EB">
            <w:pPr>
              <w:numPr>
                <w:ilvl w:val="0"/>
                <w:numId w:val="27"/>
              </w:numPr>
              <w:tabs>
                <w:tab w:val="left" w:pos="-142"/>
              </w:tabs>
              <w:autoSpaceDE w:val="0"/>
              <w:autoSpaceDN w:val="0"/>
              <w:adjustRightInd w:val="0"/>
              <w:spacing w:before="120" w:after="24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Si </w:t>
            </w:r>
            <w:r w:rsidR="009070EB" w:rsidRPr="009070EB">
              <w:rPr>
                <w:rFonts w:ascii="Calibri Light" w:hAnsi="Calibri Light" w:cs="Calibri Light"/>
                <w:color w:val="000000" w:themeColor="text1"/>
              </w:rPr>
              <w:t xml:space="preserve">el Proponente relaciona o anexa más de cinco (5) contratos en el Formato 3 - Experiencia, para efectos de evaluar la experiencia se tendrá en cuenta como máximo los cinco (5) contratos aportados de mayor valor. </w:t>
            </w:r>
          </w:p>
          <w:p w14:paraId="15E52C9B" w14:textId="77777777" w:rsidR="009070EB" w:rsidRPr="009070EB" w:rsidRDefault="009070EB" w:rsidP="009070EB">
            <w:pPr>
              <w:tabs>
                <w:tab w:val="left" w:pos="-142"/>
              </w:tabs>
              <w:autoSpaceDE w:val="0"/>
              <w:autoSpaceDN w:val="0"/>
              <w:adjustRightInd w:val="0"/>
              <w:spacing w:before="120" w:after="240" w:line="240" w:lineRule="auto"/>
              <w:ind w:left="720"/>
              <w:contextualSpacing/>
              <w:jc w:val="both"/>
              <w:rPr>
                <w:rFonts w:ascii="Calibri Light" w:hAnsi="Calibri Light" w:cs="Calibri Light"/>
                <w:color w:val="000000" w:themeColor="text1"/>
              </w:rPr>
            </w:pPr>
          </w:p>
          <w:p w14:paraId="3825B879" w14:textId="13ECE8AA" w:rsidR="008F2DD7" w:rsidRPr="00A51F37" w:rsidRDefault="009070EB" w:rsidP="009070EB">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r w:rsidRPr="009070EB">
              <w:rPr>
                <w:rFonts w:ascii="Calibri Light" w:hAnsi="Calibri Light" w:cs="Calibri Light"/>
                <w:color w:val="000000" w:themeColor="text1"/>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r w:rsidR="008F2DD7" w:rsidRPr="00A51F37">
              <w:rPr>
                <w:rFonts w:ascii="Calibri Light" w:eastAsia="Arial,Times New Roman" w:hAnsi="Calibri Light" w:cs="Calibri Light"/>
                <w:color w:val="000000" w:themeColor="text1"/>
              </w:rPr>
              <w:t xml:space="preserve">. </w:t>
            </w:r>
          </w:p>
          <w:p w14:paraId="1A22D60C"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3603CDAE" w14:textId="77777777" w:rsidR="00EE4EB9" w:rsidRPr="00EE4EB9" w:rsidRDefault="008F2DD7" w:rsidP="00EE4EB9">
            <w:pPr>
              <w:numPr>
                <w:ilvl w:val="0"/>
                <w:numId w:val="27"/>
              </w:numPr>
              <w:tabs>
                <w:tab w:val="left" w:pos="-142"/>
              </w:tabs>
              <w:autoSpaceDE w:val="0"/>
              <w:autoSpaceDN w:val="0"/>
              <w:adjustRightInd w:val="0"/>
              <w:spacing w:before="120" w:after="24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Tratándose </w:t>
            </w:r>
            <w:r w:rsidR="00EE4EB9" w:rsidRPr="00EE4EB9">
              <w:rPr>
                <w:rFonts w:ascii="Calibri Light" w:hAnsi="Calibri Light" w:cs="Calibri Light"/>
                <w:color w:val="000000" w:themeColor="text1"/>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4AF64DC6" w14:textId="77777777" w:rsidR="00EE4EB9" w:rsidRPr="00EE4EB9" w:rsidRDefault="00EE4EB9" w:rsidP="00EE4EB9">
            <w:pPr>
              <w:tabs>
                <w:tab w:val="left" w:pos="-142"/>
              </w:tabs>
              <w:autoSpaceDE w:val="0"/>
              <w:autoSpaceDN w:val="0"/>
              <w:adjustRightInd w:val="0"/>
              <w:spacing w:before="120" w:after="240" w:line="240" w:lineRule="auto"/>
              <w:ind w:left="720"/>
              <w:contextualSpacing/>
              <w:jc w:val="both"/>
              <w:rPr>
                <w:rFonts w:ascii="Calibri Light" w:hAnsi="Calibri Light" w:cs="Calibri Light"/>
                <w:color w:val="000000" w:themeColor="text1"/>
              </w:rPr>
            </w:pPr>
          </w:p>
          <w:p w14:paraId="66127C4B" w14:textId="77777777" w:rsidR="00EE4EB9" w:rsidRPr="00EE4EB9" w:rsidRDefault="00EE4EB9" w:rsidP="00EE4EB9">
            <w:pPr>
              <w:tabs>
                <w:tab w:val="left" w:pos="-142"/>
              </w:tabs>
              <w:autoSpaceDE w:val="0"/>
              <w:autoSpaceDN w:val="0"/>
              <w:adjustRightInd w:val="0"/>
              <w:spacing w:before="120" w:after="240" w:line="240" w:lineRule="auto"/>
              <w:ind w:left="720"/>
              <w:contextualSpacing/>
              <w:jc w:val="both"/>
              <w:rPr>
                <w:rFonts w:ascii="Calibri Light" w:hAnsi="Calibri Light" w:cs="Calibri Light"/>
                <w:color w:val="000000" w:themeColor="text1"/>
              </w:rPr>
            </w:pPr>
            <w:r w:rsidRPr="00EE4EB9">
              <w:rPr>
                <w:rFonts w:ascii="Calibri Light" w:hAnsi="Calibri Light" w:cs="Calibri Light"/>
                <w:color w:val="000000" w:themeColor="text1"/>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6E374181" w14:textId="77777777" w:rsidR="00EE4EB9" w:rsidRPr="00EE4EB9" w:rsidRDefault="00EE4EB9" w:rsidP="00EE4EB9">
            <w:pPr>
              <w:tabs>
                <w:tab w:val="left" w:pos="-142"/>
              </w:tabs>
              <w:autoSpaceDE w:val="0"/>
              <w:autoSpaceDN w:val="0"/>
              <w:adjustRightInd w:val="0"/>
              <w:spacing w:before="120" w:after="240" w:line="240" w:lineRule="auto"/>
              <w:ind w:left="720"/>
              <w:contextualSpacing/>
              <w:jc w:val="both"/>
              <w:rPr>
                <w:rFonts w:ascii="Calibri Light" w:hAnsi="Calibri Light" w:cs="Calibri Light"/>
                <w:color w:val="000000" w:themeColor="text1"/>
              </w:rPr>
            </w:pPr>
          </w:p>
          <w:p w14:paraId="40538977" w14:textId="58D8E028" w:rsidR="008F2DD7" w:rsidRPr="00A51F37" w:rsidRDefault="00EE4EB9" w:rsidP="00EE4EB9">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r w:rsidRPr="00EE4EB9">
              <w:rPr>
                <w:rFonts w:ascii="Calibri Light" w:hAnsi="Calibri Light" w:cs="Calibri Light"/>
                <w:color w:val="000000" w:themeColor="text1"/>
              </w:rPr>
              <w:t>En armonía con lo anterior, para cumplir el requisito previsto en este literal no se solicitará la acreditación de longitudes, magnitudes, volúmenes o porcentajes requeridos en la experiencia específica, sino que bastará con acreditar los SMMLV</w:t>
            </w:r>
            <w:r w:rsidR="008F2DD7" w:rsidRPr="00A51F37">
              <w:rPr>
                <w:rFonts w:ascii="Calibri Light" w:eastAsiaTheme="minorHAnsi" w:hAnsi="Calibri Light" w:cs="Calibri Light"/>
                <w:color w:val="000000" w:themeColor="text1"/>
              </w:rPr>
              <w:t>.</w:t>
            </w:r>
          </w:p>
          <w:p w14:paraId="5FCD6FCC"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6746CF95" w14:textId="77777777" w:rsidR="008F2DD7" w:rsidRPr="00A51F37" w:rsidRDefault="008F2DD7" w:rsidP="008F2DD7">
            <w:pPr>
              <w:numPr>
                <w:ilvl w:val="0"/>
                <w:numId w:val="27"/>
              </w:num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A51F37">
              <w:rPr>
                <w:rFonts w:ascii="Calibri Light" w:hAnsi="Calibri Light" w:cs="Calibri Light"/>
                <w:color w:val="000000" w:themeColor="text1"/>
              </w:rPr>
              <w:t>Cuando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contrato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pretende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acreditar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como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experiencia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haya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sido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ejecutado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consorcio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unión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temporal,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porcentaje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participación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integrante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será</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registrado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RUP</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este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alguno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documentos</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válidos</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acreditación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experiencia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caso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integrante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esté</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obligado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tener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RUP.</w:t>
            </w:r>
            <w:r w:rsidRPr="00A51F37">
              <w:rPr>
                <w:rFonts w:ascii="Calibri Light" w:eastAsia="Arial,Times New Roman" w:hAnsi="Calibri Light" w:cs="Calibri Light"/>
                <w:color w:val="000000" w:themeColor="text1"/>
              </w:rPr>
              <w:t xml:space="preserve"> </w:t>
            </w:r>
          </w:p>
          <w:p w14:paraId="2296653E"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7EB6B464" w14:textId="77777777" w:rsidR="008F2DD7" w:rsidRPr="00A51F37" w:rsidRDefault="008F2DD7" w:rsidP="008F2DD7">
            <w:pPr>
              <w:numPr>
                <w:ilvl w:val="0"/>
                <w:numId w:val="27"/>
              </w:num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A51F37">
              <w:rPr>
                <w:rFonts w:ascii="Calibri Light" w:hAnsi="Calibri Light" w:cs="Calibri Light"/>
                <w:color w:val="000000" w:themeColor="text1"/>
              </w:rPr>
              <w:t>Cuando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contrato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pretende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acreditar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como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experiencia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haya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sido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ejecutado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consorcio o unión temporal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valor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considerar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será</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registrado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RUP</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Times New Roman" w:hAnsi="Calibri Light" w:cs="Calibri Light"/>
                <w:color w:val="000000" w:themeColor="text1"/>
              </w:rPr>
              <w:t xml:space="preserve"> documento </w:t>
            </w:r>
            <w:r w:rsidRPr="00A51F37">
              <w:rPr>
                <w:rFonts w:ascii="Calibri Light" w:hAnsi="Calibri Light" w:cs="Calibri Light"/>
                <w:color w:val="000000" w:themeColor="text1"/>
              </w:rPr>
              <w:t>válido</w:t>
            </w:r>
            <w:r w:rsidRPr="00A51F37">
              <w:rPr>
                <w:rFonts w:ascii="Calibri Light" w:eastAsia="Arial,Times New Roman" w:hAnsi="Calibri Light" w:cs="Calibri Light"/>
                <w:color w:val="000000" w:themeColor="text1"/>
              </w:rPr>
              <w:t xml:space="preserve"> en caso de que el integrante no esté obligado a RUP, </w:t>
            </w:r>
            <w:r w:rsidRPr="00A51F37">
              <w:rPr>
                <w:rFonts w:ascii="Calibri Light" w:hAnsi="Calibri Light" w:cs="Calibri Light"/>
                <w:color w:val="000000" w:themeColor="text1"/>
              </w:rPr>
              <w:t>para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acreditación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experiencia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multiplicada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porcentaje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participación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tuvo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integrante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integrantes.</w:t>
            </w:r>
          </w:p>
          <w:p w14:paraId="42335B5C"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4744BC27" w14:textId="77777777" w:rsidR="008F2DD7" w:rsidRDefault="008F2DD7" w:rsidP="008F2DD7">
            <w:pPr>
              <w:numPr>
                <w:ilvl w:val="0"/>
                <w:numId w:val="27"/>
              </w:num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A51F37">
              <w:rPr>
                <w:rFonts w:ascii="Calibri Light" w:eastAsia="Arial,Times New Roman" w:hAnsi="Calibri Light" w:cs="Calibri Light"/>
                <w:color w:val="000000" w:themeColor="text1"/>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3ED34D5A" w14:textId="77777777" w:rsidR="00EE4EB9" w:rsidRPr="00A51F37" w:rsidRDefault="00EE4EB9" w:rsidP="00EE4EB9">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32F2F4F1"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r w:rsidRPr="00A51F37">
              <w:rPr>
                <w:rFonts w:ascii="Calibri Light" w:eastAsia="Arial,Times New Roman" w:hAnsi="Calibri Light" w:cs="Calibri Light"/>
                <w:color w:val="000000" w:themeColor="text1"/>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2DAB940C" w14:textId="7777777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p>
          <w:p w14:paraId="2A5B69AD" w14:textId="78C29DC7" w:rsidR="008F2DD7" w:rsidRPr="00A51F37" w:rsidRDefault="008F2DD7" w:rsidP="008F2DD7">
            <w:pPr>
              <w:tabs>
                <w:tab w:val="left" w:pos="-142"/>
              </w:tabs>
              <w:autoSpaceDE w:val="0"/>
              <w:autoSpaceDN w:val="0"/>
              <w:adjustRightInd w:val="0"/>
              <w:spacing w:before="120" w:after="240" w:line="240" w:lineRule="auto"/>
              <w:ind w:left="720"/>
              <w:contextualSpacing/>
              <w:jc w:val="both"/>
              <w:rPr>
                <w:rFonts w:ascii="Calibri Light" w:eastAsia="Arial,Times New Roman" w:hAnsi="Calibri Light" w:cs="Calibri Light"/>
                <w:color w:val="000000" w:themeColor="text1"/>
              </w:rPr>
            </w:pPr>
            <w:r w:rsidRPr="00A51F37">
              <w:rPr>
                <w:rFonts w:ascii="Calibri Light" w:eastAsia="Arial,Times New Roman" w:hAnsi="Calibri Light" w:cs="Calibri Light"/>
                <w:b/>
                <w:bCs/>
                <w:color w:val="000000" w:themeColor="text1"/>
              </w:rPr>
              <w:t>Nota</w:t>
            </w:r>
            <w:r w:rsidRPr="00A51F37">
              <w:rPr>
                <w:rFonts w:ascii="Calibri Light" w:eastAsia="Arial,Times New Roman" w:hAnsi="Calibri Light" w:cs="Calibri Light"/>
                <w:color w:val="000000" w:themeColor="text1"/>
              </w:rPr>
              <w:t xml:space="preserve">: </w:t>
            </w:r>
            <w:r w:rsidR="00EE4EB9" w:rsidRPr="00EE4EB9">
              <w:rPr>
                <w:rFonts w:ascii="Calibri Light" w:eastAsia="Arial,Times New Roman" w:hAnsi="Calibri Light" w:cs="Calibri Light"/>
                <w:color w:val="000000" w:themeColor="text1"/>
              </w:rPr>
              <w:t>El “dimensionamiento” de este literal aplica a cualquier dimensión o magnitud requerida en el Proceso de Contratación para acreditar la experiencia según detalle la respectiva Matriz 1 - Experiencia aplicable en el proyecto de infraestructura social</w:t>
            </w:r>
            <w:r w:rsidRPr="00A51F37">
              <w:rPr>
                <w:rFonts w:ascii="Calibri Light" w:eastAsia="Arial,Times New Roman" w:hAnsi="Calibri Light" w:cs="Calibri Light"/>
                <w:color w:val="000000" w:themeColor="text1"/>
              </w:rPr>
              <w:t>.</w:t>
            </w:r>
          </w:p>
          <w:p w14:paraId="0FF1D91C" w14:textId="052BB84C" w:rsidR="008F2DD7" w:rsidRPr="00A51F37" w:rsidRDefault="008F2DD7" w:rsidP="008F2DD7">
            <w:pPr>
              <w:pStyle w:val="Prrafodelista"/>
              <w:numPr>
                <w:ilvl w:val="0"/>
                <w:numId w:val="27"/>
              </w:numPr>
              <w:spacing w:line="240" w:lineRule="auto"/>
              <w:jc w:val="both"/>
              <w:rPr>
                <w:rFonts w:ascii="Calibri Light" w:hAnsi="Calibri Light" w:cs="Calibri Light"/>
                <w:color w:val="000000" w:themeColor="text1"/>
              </w:rPr>
            </w:pPr>
            <w:r w:rsidRPr="00A51F37">
              <w:rPr>
                <w:rFonts w:ascii="Calibri Light" w:hAnsi="Calibri Light" w:cs="Calibri Light"/>
                <w:color w:val="000000" w:themeColor="text1"/>
              </w:rPr>
              <w:t xml:space="preserve">Cuando </w:t>
            </w:r>
            <w:r w:rsidR="00EE4EB9" w:rsidRPr="00EE4EB9">
              <w:rPr>
                <w:rFonts w:ascii="Calibri Light" w:hAnsi="Calibri Light" w:cs="Calibri Light"/>
                <w:color w:val="000000" w:themeColor="text1"/>
              </w:rPr>
              <w:t>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en cuanto a valor, área y % de dimensionamiento</w:t>
            </w:r>
            <w:r w:rsidRPr="00A51F37">
              <w:rPr>
                <w:rFonts w:ascii="Calibri Light" w:hAnsi="Calibri Light" w:cs="Calibri Light"/>
                <w:color w:val="000000" w:themeColor="text1"/>
              </w:rPr>
              <w:t>.</w:t>
            </w:r>
          </w:p>
          <w:p w14:paraId="4C22B0AF" w14:textId="1E7C85D2" w:rsidR="008F2DD7" w:rsidRPr="00EE4EB9" w:rsidRDefault="00EE4EB9" w:rsidP="008F2DD7">
            <w:pPr>
              <w:numPr>
                <w:ilvl w:val="0"/>
                <w:numId w:val="27"/>
              </w:num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Pr>
                <w:rFonts w:ascii="Calibri Light" w:hAnsi="Calibri Light" w:cs="Calibri Light"/>
                <w:color w:val="000000" w:themeColor="text1"/>
              </w:rPr>
              <w:t>E</w:t>
            </w:r>
            <w:r w:rsidR="008F2DD7" w:rsidRPr="00A51F37">
              <w:rPr>
                <w:rFonts w:ascii="Calibri Light" w:hAnsi="Calibri Light" w:cs="Calibri Light"/>
                <w:color w:val="000000" w:themeColor="text1"/>
              </w:rPr>
              <w:t xml:space="preserve">l </w:t>
            </w:r>
            <w:r w:rsidRPr="00EE4EB9">
              <w:rPr>
                <w:rFonts w:ascii="Calibri Light" w:hAnsi="Calibri Light" w:cs="Calibri Light"/>
                <w:color w:val="000000" w:themeColor="text1"/>
              </w:rPr>
              <w:t>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r w:rsidR="008F2DD7" w:rsidRPr="00A51F37">
              <w:rPr>
                <w:rFonts w:ascii="Calibri Light" w:hAnsi="Calibri Light" w:cs="Calibri Light"/>
                <w:color w:val="000000" w:themeColor="text1"/>
              </w:rPr>
              <w:t>.</w:t>
            </w:r>
          </w:p>
          <w:p w14:paraId="24D4971D" w14:textId="77777777" w:rsid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p>
          <w:p w14:paraId="2299B546" w14:textId="2A2692A5" w:rsidR="00EE4EB9" w:rsidRP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EE4EB9">
              <w:rPr>
                <w:rFonts w:ascii="Calibri Light" w:eastAsia="Arial,Times New Roman" w:hAnsi="Calibri Light" w:cs="Calibri Light"/>
                <w:color w:val="000000" w:themeColor="text1"/>
              </w:rPr>
              <w:t>Para estos efectos, el oferente deberá acreditar los valores ejecutados expresados en SMMLV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7DCBF4D3" w14:textId="77777777" w:rsidR="00EE4EB9" w:rsidRP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p>
          <w:p w14:paraId="147C3DEA" w14:textId="77777777" w:rsidR="00EE4EB9" w:rsidRP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EE4EB9">
              <w:rPr>
                <w:rFonts w:ascii="Calibri Light" w:eastAsia="Arial,Times New Roman" w:hAnsi="Calibri Light" w:cs="Calibri Light"/>
                <w:color w:val="000000" w:themeColor="text1"/>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7D5FE5D6" w14:textId="77777777" w:rsidR="00EE4EB9" w:rsidRP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EE4EB9">
              <w:rPr>
                <w:rFonts w:ascii="Calibri Light" w:eastAsia="Arial,Times New Roman" w:hAnsi="Calibri Light" w:cs="Calibri Light"/>
                <w:color w:val="000000" w:themeColor="text1"/>
              </w:rPr>
              <w:t xml:space="preserve">  </w:t>
            </w:r>
          </w:p>
          <w:p w14:paraId="63014CE8" w14:textId="77777777" w:rsidR="00EE4EB9" w:rsidRP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EE4EB9">
              <w:rPr>
                <w:rFonts w:ascii="Calibri Light" w:eastAsia="Arial,Times New Roman" w:hAnsi="Calibri Light" w:cs="Calibri Light"/>
                <w:color w:val="000000" w:themeColor="text1"/>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43F05E63" w14:textId="77777777" w:rsidR="00EE4EB9" w:rsidRPr="00EE4EB9"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EE4EB9">
              <w:rPr>
                <w:rFonts w:ascii="Calibri Light" w:eastAsia="Arial,Times New Roman" w:hAnsi="Calibri Light" w:cs="Calibri Light"/>
                <w:color w:val="000000" w:themeColor="text1"/>
              </w:rPr>
              <w:t xml:space="preserve"> </w:t>
            </w:r>
          </w:p>
          <w:p w14:paraId="2FFDE032" w14:textId="7761CA56" w:rsidR="00EE4EB9" w:rsidRPr="00A51F37" w:rsidRDefault="00EE4EB9" w:rsidP="00EE4EB9">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EE4EB9">
              <w:rPr>
                <w:rFonts w:ascii="Calibri Light" w:eastAsia="Arial,Times New Roman" w:hAnsi="Calibri Light" w:cs="Calibri Light"/>
                <w:color w:val="000000" w:themeColor="text1"/>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79F4E23F" w14:textId="2DA814A8" w:rsidR="008F2DD7" w:rsidRPr="00A51F37" w:rsidRDefault="00EE4EB9" w:rsidP="00EE4EB9">
            <w:pPr>
              <w:pStyle w:val="Prrafodelista"/>
              <w:numPr>
                <w:ilvl w:val="0"/>
                <w:numId w:val="27"/>
              </w:numPr>
              <w:jc w:val="both"/>
              <w:rPr>
                <w:rFonts w:ascii="Calibri Light" w:hAnsi="Calibri Light" w:cs="Calibri Light"/>
              </w:rPr>
            </w:pPr>
            <w:r>
              <w:rPr>
                <w:rFonts w:ascii="Calibri Light" w:eastAsiaTheme="minorHAnsi" w:hAnsi="Calibri Light" w:cs="Calibri Light"/>
                <w:color w:val="000000" w:themeColor="text1"/>
              </w:rPr>
              <w:t>Las</w:t>
            </w:r>
            <w:r w:rsidR="008F2DD7" w:rsidRPr="00A51F37">
              <w:rPr>
                <w:rFonts w:ascii="Calibri Light" w:eastAsiaTheme="minorHAnsi" w:hAnsi="Calibri Light" w:cs="Calibri Light"/>
                <w:color w:val="000000" w:themeColor="text1"/>
              </w:rPr>
              <w:t xml:space="preserve"> </w:t>
            </w:r>
            <w:r w:rsidRPr="00EE4EB9">
              <w:rPr>
                <w:rFonts w:ascii="Calibri Light" w:hAnsi="Calibri Light" w:cs="Calibri Light"/>
              </w:rPr>
              <w:t>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008F2DD7" w:rsidRPr="00A51F37">
              <w:rPr>
                <w:rFonts w:ascii="Calibri Light" w:hAnsi="Calibri Light" w:cs="Calibri Light"/>
              </w:rPr>
              <w:t>.</w:t>
            </w:r>
            <w:r w:rsidR="008F2DD7" w:rsidRPr="00A51F37" w:rsidDel="00724814">
              <w:rPr>
                <w:rFonts w:ascii="Calibri Light" w:hAnsi="Calibri Light" w:cs="Calibri Light"/>
              </w:rPr>
              <w:t xml:space="preserve"> </w:t>
            </w:r>
          </w:p>
          <w:p w14:paraId="42987357" w14:textId="77777777" w:rsidR="008F2DD7" w:rsidRPr="00A51F37" w:rsidRDefault="008F2DD7" w:rsidP="008F2DD7">
            <w:pPr>
              <w:pStyle w:val="Prrafodelista"/>
              <w:jc w:val="both"/>
              <w:rPr>
                <w:rFonts w:ascii="Calibri Light" w:hAnsi="Calibri Light" w:cs="Calibri Light"/>
              </w:rPr>
            </w:pPr>
          </w:p>
          <w:p w14:paraId="6BFC49AC" w14:textId="2BE5E5A7" w:rsidR="008F2DD7" w:rsidRPr="00A51F37" w:rsidRDefault="008F2DD7" w:rsidP="008F2DD7">
            <w:pPr>
              <w:pStyle w:val="Prrafodelista"/>
              <w:numPr>
                <w:ilvl w:val="0"/>
                <w:numId w:val="27"/>
              </w:numPr>
              <w:spacing w:after="240" w:line="276" w:lineRule="auto"/>
              <w:contextualSpacing w:val="0"/>
              <w:jc w:val="both"/>
              <w:rPr>
                <w:rFonts w:ascii="Calibri Light" w:hAnsi="Calibri Light" w:cs="Calibri Light"/>
                <w:iCs/>
              </w:rPr>
            </w:pPr>
            <w:r w:rsidRPr="00A51F37">
              <w:rPr>
                <w:rFonts w:ascii="Calibri Light" w:hAnsi="Calibri Light" w:cs="Calibri Light"/>
                <w:iCs/>
              </w:rPr>
              <w:t xml:space="preserve">Las </w:t>
            </w:r>
            <w:r w:rsidR="00EE4EB9" w:rsidRPr="00EE4EB9">
              <w:rPr>
                <w:rFonts w:ascii="Calibri Light" w:hAnsi="Calibri Light" w:cs="Calibri Light"/>
                <w:iCs/>
              </w:rPr>
              <w:t>certificaciones de experiencia expedidas por el interventor de obra no servirán para probar la experiencia requerida</w:t>
            </w:r>
            <w:r w:rsidRPr="00A51F37">
              <w:rPr>
                <w:rFonts w:ascii="Calibri Light" w:hAnsi="Calibri Light" w:cs="Calibri Light"/>
                <w:iCs/>
              </w:rPr>
              <w:t>.</w:t>
            </w:r>
          </w:p>
          <w:p w14:paraId="5CD8E5DF" w14:textId="77777777" w:rsidR="008F2DD7" w:rsidRPr="00A51F37" w:rsidRDefault="008F2DD7" w:rsidP="008F2DD7">
            <w:pPr>
              <w:pStyle w:val="Prrafodelista"/>
              <w:numPr>
                <w:ilvl w:val="2"/>
                <w:numId w:val="7"/>
              </w:numPr>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CLASIFICACIÓN DE LA EXPERIENCIA EN EL “CLASIFICADOR DE BIENES, OBRAS Y SERVICIOS DE LAS NACIONES UNIDAS”</w:t>
            </w:r>
          </w:p>
          <w:p w14:paraId="07F79639" w14:textId="75285DC0"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Los</w:t>
            </w:r>
            <w:r w:rsidR="00EE4EB9" w:rsidRPr="00EE4EB9">
              <w:rPr>
                <w:rFonts w:ascii="Calibri Light" w:hAnsi="Calibri Light" w:cs="Calibri Light"/>
                <w:color w:val="000000" w:themeColor="text1"/>
              </w:rPr>
              <w:t xml:space="preserve"> Contratos aportados para efectos de acreditación de la experiencia requerida deben estar clasificados en alguno de los siguientes códigos</w:t>
            </w:r>
            <w:r w:rsidRPr="00A51F37">
              <w:rPr>
                <w:rFonts w:ascii="Calibri Light" w:hAnsi="Calibri Light" w:cs="Calibri Light"/>
                <w:color w:val="000000" w:themeColor="text1"/>
              </w:rPr>
              <w:t>:</w:t>
            </w:r>
          </w:p>
          <w:p w14:paraId="404AC600" w14:textId="77777777" w:rsidR="008F2DD7" w:rsidRPr="00A51F37" w:rsidRDefault="008F2DD7" w:rsidP="008F2DD7">
            <w:pPr>
              <w:spacing w:line="240" w:lineRule="auto"/>
              <w:contextualSpacing/>
              <w:jc w:val="both"/>
              <w:rPr>
                <w:rFonts w:ascii="Calibri Light" w:hAnsi="Calibri Light" w:cs="Calibri Light"/>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19"/>
              <w:gridCol w:w="1398"/>
              <w:gridCol w:w="1410"/>
              <w:gridCol w:w="4480"/>
            </w:tblGrid>
            <w:tr w:rsidR="008F2DD7" w:rsidRPr="00A51F37" w14:paraId="2804ED69" w14:textId="77777777" w:rsidTr="00F62357">
              <w:trPr>
                <w:trHeight w:val="340"/>
                <w:tblHeader/>
                <w:jc w:val="center"/>
              </w:trPr>
              <w:tc>
                <w:tcPr>
                  <w:tcW w:w="1219" w:type="dxa"/>
                  <w:shd w:val="clear" w:color="auto" w:fill="4A442A" w:themeFill="background2" w:themeFillShade="40"/>
                  <w:vAlign w:val="center"/>
                  <w:hideMark/>
                </w:tcPr>
                <w:p w14:paraId="0F9AB7CF" w14:textId="77777777" w:rsidR="008F2DD7" w:rsidRPr="00A51F37" w:rsidRDefault="008F2DD7" w:rsidP="008F2DD7">
                  <w:pPr>
                    <w:spacing w:line="240" w:lineRule="auto"/>
                    <w:contextualSpacing/>
                    <w:jc w:val="center"/>
                    <w:rPr>
                      <w:rFonts w:ascii="Calibri Light" w:eastAsia="Times New Roman" w:hAnsi="Calibri Light" w:cs="Calibri Light"/>
                      <w:b/>
                      <w:color w:val="000000" w:themeColor="text1"/>
                    </w:rPr>
                  </w:pPr>
                  <w:hyperlink r:id="rId21" w:tooltip="ordenar por Segmentos" w:history="1">
                    <w:r w:rsidRPr="00A51F37">
                      <w:rPr>
                        <w:rStyle w:val="Hipervnculo"/>
                        <w:rFonts w:ascii="Calibri Light" w:hAnsi="Calibri Light" w:cs="Calibri Light"/>
                        <w:b/>
                        <w:color w:val="000000" w:themeColor="text1"/>
                      </w:rPr>
                      <w:t>Segmentos</w:t>
                    </w:r>
                  </w:hyperlink>
                </w:p>
              </w:tc>
              <w:tc>
                <w:tcPr>
                  <w:tcW w:w="1398" w:type="dxa"/>
                  <w:shd w:val="clear" w:color="auto" w:fill="4A442A" w:themeFill="background2" w:themeFillShade="40"/>
                  <w:vAlign w:val="center"/>
                  <w:hideMark/>
                </w:tcPr>
                <w:p w14:paraId="3D8A3074" w14:textId="77777777" w:rsidR="008F2DD7" w:rsidRPr="00A51F37" w:rsidRDefault="008F2DD7" w:rsidP="008F2DD7">
                  <w:pPr>
                    <w:spacing w:line="240" w:lineRule="auto"/>
                    <w:contextualSpacing/>
                    <w:jc w:val="center"/>
                    <w:rPr>
                      <w:rFonts w:ascii="Calibri Light" w:eastAsia="Times New Roman" w:hAnsi="Calibri Light" w:cs="Calibri Light"/>
                      <w:b/>
                      <w:color w:val="000000" w:themeColor="text1"/>
                    </w:rPr>
                  </w:pPr>
                  <w:hyperlink r:id="rId22" w:tooltip="ordenar por Familia " w:history="1">
                    <w:r w:rsidRPr="00A51F37">
                      <w:rPr>
                        <w:rStyle w:val="Hipervnculo"/>
                        <w:rFonts w:ascii="Calibri Light" w:hAnsi="Calibri Light" w:cs="Calibri Light"/>
                        <w:b/>
                        <w:color w:val="000000" w:themeColor="text1"/>
                      </w:rPr>
                      <w:t xml:space="preserve">Familia </w:t>
                    </w:r>
                  </w:hyperlink>
                </w:p>
              </w:tc>
              <w:tc>
                <w:tcPr>
                  <w:tcW w:w="1410" w:type="dxa"/>
                  <w:shd w:val="clear" w:color="auto" w:fill="4A442A" w:themeFill="background2" w:themeFillShade="40"/>
                  <w:vAlign w:val="center"/>
                  <w:hideMark/>
                </w:tcPr>
                <w:p w14:paraId="7971AB14" w14:textId="77777777" w:rsidR="008F2DD7" w:rsidRPr="00A51F37" w:rsidRDefault="008F2DD7" w:rsidP="008F2DD7">
                  <w:pPr>
                    <w:spacing w:line="240" w:lineRule="auto"/>
                    <w:contextualSpacing/>
                    <w:jc w:val="center"/>
                    <w:rPr>
                      <w:rFonts w:ascii="Calibri Light" w:eastAsia="Times New Roman" w:hAnsi="Calibri Light" w:cs="Calibri Light"/>
                      <w:b/>
                      <w:color w:val="000000" w:themeColor="text1"/>
                    </w:rPr>
                  </w:pPr>
                  <w:hyperlink r:id="rId23" w:tooltip="ordenar por Clase  " w:history="1">
                    <w:r w:rsidRPr="00A51F37">
                      <w:rPr>
                        <w:rStyle w:val="Hipervnculo"/>
                        <w:rFonts w:ascii="Calibri Light" w:hAnsi="Calibri Light" w:cs="Calibri Light"/>
                        <w:b/>
                        <w:color w:val="000000" w:themeColor="text1"/>
                      </w:rPr>
                      <w:t xml:space="preserve">Clase </w:t>
                    </w:r>
                  </w:hyperlink>
                </w:p>
              </w:tc>
              <w:tc>
                <w:tcPr>
                  <w:tcW w:w="4480" w:type="dxa"/>
                  <w:shd w:val="clear" w:color="auto" w:fill="4A442A" w:themeFill="background2" w:themeFillShade="40"/>
                  <w:vAlign w:val="center"/>
                  <w:hideMark/>
                </w:tcPr>
                <w:p w14:paraId="18BD0F69" w14:textId="77777777" w:rsidR="008F2DD7" w:rsidRPr="00A51F37" w:rsidRDefault="008F2DD7" w:rsidP="008F2DD7">
                  <w:pPr>
                    <w:spacing w:line="240" w:lineRule="auto"/>
                    <w:contextualSpacing/>
                    <w:jc w:val="center"/>
                    <w:rPr>
                      <w:rFonts w:ascii="Calibri Light" w:eastAsia="Times New Roman" w:hAnsi="Calibri Light" w:cs="Calibri Light"/>
                      <w:b/>
                      <w:color w:val="000000" w:themeColor="text1"/>
                    </w:rPr>
                  </w:pPr>
                  <w:hyperlink r:id="rId24" w:tooltip="ordenar por Nombre  " w:history="1">
                    <w:r w:rsidRPr="00A51F37">
                      <w:rPr>
                        <w:rStyle w:val="Hipervnculo"/>
                        <w:rFonts w:ascii="Calibri Light" w:hAnsi="Calibri Light" w:cs="Calibri Light"/>
                        <w:b/>
                        <w:color w:val="000000" w:themeColor="text1"/>
                      </w:rPr>
                      <w:t xml:space="preserve">Nombre </w:t>
                    </w:r>
                  </w:hyperlink>
                </w:p>
              </w:tc>
            </w:tr>
            <w:tr w:rsidR="008F2DD7" w:rsidRPr="00A51F37" w14:paraId="20E628BC" w14:textId="77777777" w:rsidTr="00F62357">
              <w:trPr>
                <w:trHeight w:val="435"/>
                <w:tblHeader/>
                <w:jc w:val="center"/>
              </w:trPr>
              <w:tc>
                <w:tcPr>
                  <w:tcW w:w="1219" w:type="dxa"/>
                  <w:hideMark/>
                </w:tcPr>
                <w:p w14:paraId="6014ACCF" w14:textId="77777777" w:rsidR="008F2DD7" w:rsidRPr="00A51F37" w:rsidRDefault="008F2DD7" w:rsidP="008F2DD7">
                  <w:pPr>
                    <w:spacing w:line="240" w:lineRule="auto"/>
                    <w:contextualSpacing/>
                    <w:rPr>
                      <w:rFonts w:ascii="Calibri Light" w:eastAsia="Arial,Times New Roman" w:hAnsi="Calibri Light" w:cs="Calibri Light"/>
                      <w:color w:val="000000" w:themeColor="text1"/>
                    </w:rPr>
                  </w:pPr>
                  <w:r w:rsidRPr="00A51F37">
                    <w:rPr>
                      <w:rFonts w:ascii="Calibri Light" w:hAnsi="Calibri Light" w:cs="Calibri Light"/>
                      <w:color w:val="000000" w:themeColor="text1"/>
                    </w:rPr>
                    <w:t>72000000</w:t>
                  </w:r>
                </w:p>
              </w:tc>
              <w:tc>
                <w:tcPr>
                  <w:tcW w:w="1398" w:type="dxa"/>
                  <w:hideMark/>
                </w:tcPr>
                <w:p w14:paraId="14366EF9" w14:textId="77777777" w:rsidR="008F2DD7" w:rsidRPr="00A51F37" w:rsidRDefault="008F2DD7" w:rsidP="008F2DD7">
                  <w:pPr>
                    <w:spacing w:line="240" w:lineRule="auto"/>
                    <w:contextualSpacing/>
                    <w:rPr>
                      <w:rFonts w:ascii="Calibri Light" w:eastAsia="Arial,Times New Roman" w:hAnsi="Calibri Light" w:cs="Calibri Light"/>
                      <w:color w:val="000000" w:themeColor="text1"/>
                    </w:rPr>
                  </w:pPr>
                  <w:r w:rsidRPr="00A51F37">
                    <w:rPr>
                      <w:rFonts w:ascii="Calibri Light" w:hAnsi="Calibri Light" w:cs="Calibri Light"/>
                      <w:color w:val="000000" w:themeColor="text1"/>
                    </w:rPr>
                    <w:t>72140000</w:t>
                  </w:r>
                </w:p>
              </w:tc>
              <w:tc>
                <w:tcPr>
                  <w:tcW w:w="1410" w:type="dxa"/>
                  <w:hideMark/>
                </w:tcPr>
                <w:p w14:paraId="074BFDE8" w14:textId="2F22F878" w:rsidR="008F2DD7" w:rsidRPr="00A51F37" w:rsidRDefault="008F2DD7" w:rsidP="008F2DD7">
                  <w:pPr>
                    <w:spacing w:line="240" w:lineRule="auto"/>
                    <w:contextualSpacing/>
                    <w:rPr>
                      <w:rFonts w:ascii="Calibri Light" w:eastAsia="Arial,Times New Roman" w:hAnsi="Calibri Light" w:cs="Calibri Light"/>
                      <w:color w:val="000000" w:themeColor="text1"/>
                    </w:rPr>
                  </w:pPr>
                  <w:r w:rsidRPr="00A51F37">
                    <w:rPr>
                      <w:rFonts w:ascii="Calibri Light" w:hAnsi="Calibri Light" w:cs="Calibri Light"/>
                      <w:color w:val="000000" w:themeColor="text1"/>
                    </w:rPr>
                    <w:t>72141</w:t>
                  </w:r>
                  <w:r w:rsidR="00EE4EB9">
                    <w:rPr>
                      <w:rFonts w:ascii="Calibri Light" w:hAnsi="Calibri Light" w:cs="Calibri Light"/>
                      <w:color w:val="000000" w:themeColor="text1"/>
                    </w:rPr>
                    <w:t>1</w:t>
                  </w:r>
                  <w:r w:rsidRPr="00A51F37">
                    <w:rPr>
                      <w:rFonts w:ascii="Calibri Light" w:hAnsi="Calibri Light" w:cs="Calibri Light"/>
                      <w:color w:val="000000" w:themeColor="text1"/>
                    </w:rPr>
                    <w:t>00</w:t>
                  </w:r>
                </w:p>
              </w:tc>
              <w:tc>
                <w:tcPr>
                  <w:tcW w:w="4480" w:type="dxa"/>
                  <w:vAlign w:val="center"/>
                  <w:hideMark/>
                </w:tcPr>
                <w:p w14:paraId="095870A5" w14:textId="1BEA320A" w:rsidR="008F2DD7" w:rsidRPr="00A51F37" w:rsidRDefault="00EE4EB9" w:rsidP="008F2DD7">
                  <w:pPr>
                    <w:spacing w:line="240" w:lineRule="auto"/>
                    <w:contextualSpacing/>
                    <w:rPr>
                      <w:rFonts w:ascii="Calibri Light" w:eastAsia="Arial,Times New Roman" w:hAnsi="Calibri Light" w:cs="Calibri Light"/>
                      <w:color w:val="000000" w:themeColor="text1"/>
                    </w:rPr>
                  </w:pPr>
                  <w:r w:rsidRPr="00EE4EB9">
                    <w:rPr>
                      <w:rFonts w:ascii="Calibri Light" w:hAnsi="Calibri Light" w:cs="Calibri Light"/>
                      <w:color w:val="000000" w:themeColor="text1"/>
                    </w:rPr>
                    <w:t>Servicios de construcción y revestimiento y pavimentación de infraestructura</w:t>
                  </w:r>
                </w:p>
              </w:tc>
            </w:tr>
          </w:tbl>
          <w:p w14:paraId="38B57004"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23971A61" w14:textId="2852198F"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Las</w:t>
            </w:r>
            <w:r w:rsidR="00EE4EB9" w:rsidRPr="00EE4EB9">
              <w:rPr>
                <w:rFonts w:ascii="Calibri Light" w:hAnsi="Calibri Light" w:cs="Calibri Light"/>
                <w:color w:val="000000" w:themeColor="text1"/>
              </w:rPr>
              <w:t xml:space="preserve">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r w:rsidRPr="00A51F37">
              <w:rPr>
                <w:rFonts w:ascii="Calibri Light" w:hAnsi="Calibri Light" w:cs="Calibri Light"/>
                <w:color w:val="000000" w:themeColor="text1"/>
              </w:rPr>
              <w:t>.</w:t>
            </w:r>
          </w:p>
          <w:p w14:paraId="76DBB54E" w14:textId="77777777" w:rsidR="008F2DD7" w:rsidRPr="00A51F37" w:rsidRDefault="008F2DD7" w:rsidP="008F2DD7">
            <w:pPr>
              <w:spacing w:line="240" w:lineRule="auto"/>
              <w:contextualSpacing/>
              <w:jc w:val="both"/>
              <w:rPr>
                <w:rFonts w:ascii="Calibri Light" w:hAnsi="Calibri Light" w:cs="Calibri Light"/>
                <w:b/>
                <w:color w:val="000000" w:themeColor="text1"/>
              </w:rPr>
            </w:pPr>
          </w:p>
          <w:p w14:paraId="65C768C5" w14:textId="77777777" w:rsidR="008F2DD7" w:rsidRPr="00A51F37" w:rsidRDefault="008F2DD7" w:rsidP="008F2DD7">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lastRenderedPageBreak/>
              <w:t>ACREDITACIÓN DE LA EXPERIENCIA REQUERIDA</w:t>
            </w:r>
          </w:p>
          <w:p w14:paraId="2E0B3C16"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Los proponentes acreditarán para cada uno de los contratos aportados la siguiente información mediante alguno de los documentos señalados en la sección 3.5.5. del Pliego de Condiciones: </w:t>
            </w:r>
          </w:p>
          <w:p w14:paraId="5463F050" w14:textId="77777777" w:rsidR="00EE4EB9" w:rsidRPr="00EE4EB9" w:rsidRDefault="00EE4EB9" w:rsidP="00EE4EB9">
            <w:pPr>
              <w:spacing w:line="240" w:lineRule="auto"/>
              <w:contextualSpacing/>
              <w:jc w:val="both"/>
              <w:rPr>
                <w:rFonts w:ascii="Calibri Light" w:hAnsi="Calibri Light" w:cs="Calibri Light"/>
                <w:color w:val="000000" w:themeColor="text1"/>
              </w:rPr>
            </w:pPr>
          </w:p>
          <w:p w14:paraId="19071AAF" w14:textId="680728D0"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Contratante.</w:t>
            </w:r>
          </w:p>
          <w:p w14:paraId="0E67B662" w14:textId="537D3BE1"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Objeto del Contrato.</w:t>
            </w:r>
          </w:p>
          <w:p w14:paraId="3115FBB4" w14:textId="47345C43"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Principales actividades ejecutadas.</w:t>
            </w:r>
          </w:p>
          <w:p w14:paraId="6A878D94" w14:textId="26A36AEC"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1864FE55" w14:textId="3E89C74B"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Área diseñada o construida del proyecto (bajo cubierta) en metros cuadrados (m²). Esto aplica para el caso de Edificaciones.</w:t>
            </w:r>
          </w:p>
          <w:p w14:paraId="73310E12" w14:textId="2946B7A9"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 xml:space="preserve">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5FDAEA7E" w14:textId="77777777" w:rsidR="00EE4EB9" w:rsidRPr="00EE4EB9" w:rsidRDefault="00EE4EB9" w:rsidP="00EE4EB9">
            <w:pPr>
              <w:spacing w:line="240" w:lineRule="auto"/>
              <w:contextualSpacing/>
              <w:jc w:val="both"/>
              <w:rPr>
                <w:rFonts w:ascii="Calibri Light" w:hAnsi="Calibri Light" w:cs="Calibri Light"/>
                <w:color w:val="000000" w:themeColor="text1"/>
              </w:rPr>
            </w:pPr>
            <w:r w:rsidRPr="00EE4EB9">
              <w:rPr>
                <w:rFonts w:ascii="Calibri Light" w:hAnsi="Calibri Light" w:cs="Calibri Light"/>
                <w:color w:val="000000" w:themeColor="text1"/>
              </w:rPr>
              <w:t>Si en los documentos válidos aportados para la acreditación de experiencia solo se evidencia fecha (mes, año) de suscripción y/o inicio del contrato: se tendrá en cuenta el último día del mes que se encuentre señalado en la certificación.</w:t>
            </w:r>
          </w:p>
          <w:p w14:paraId="24C30E2E" w14:textId="4BA22B97"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 xml:space="preserve">La fecha de terminación contractual de la ejecución del Contrato:  Esta fecha de terminación no es la fecha de entrega y/o recibo final, liquidación, o acta final, salvo que de los documentos del numeral 3.5.5 de forma expresa así se determine.  </w:t>
            </w:r>
          </w:p>
          <w:p w14:paraId="2EAAC628" w14:textId="77777777" w:rsidR="00EE4EB9" w:rsidRPr="00EE4EB9" w:rsidRDefault="00EE4EB9" w:rsidP="00EE4EB9">
            <w:pPr>
              <w:spacing w:line="240" w:lineRule="auto"/>
              <w:contextualSpacing/>
              <w:jc w:val="both"/>
              <w:rPr>
                <w:rFonts w:ascii="Calibri Light" w:hAnsi="Calibri Light" w:cs="Calibri Light"/>
                <w:color w:val="000000" w:themeColor="text1"/>
              </w:rPr>
            </w:pPr>
            <w:r w:rsidRPr="00EE4EB9">
              <w:rPr>
                <w:rFonts w:ascii="Calibri Light" w:hAnsi="Calibri Light" w:cs="Calibri Light"/>
                <w:color w:val="000000" w:themeColor="text1"/>
              </w:rPr>
              <w:t>Si en los documentos válidos aportados para la acreditación de experiencia solo se evidencia fecha (mes, año) de terminación del Contrato: se tendrá en cuenta el primer día del mes que se encuentre señalado en la certificación.</w:t>
            </w:r>
          </w:p>
          <w:p w14:paraId="2D58926E" w14:textId="621D4846" w:rsidR="00EE4EB9" w:rsidRP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Nombre y cargo de la persona que expide la certificación.</w:t>
            </w:r>
          </w:p>
          <w:p w14:paraId="21BC0327" w14:textId="77777777" w:rsid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El porcentaje de participación del integrante del contratista plural</w:t>
            </w:r>
          </w:p>
          <w:p w14:paraId="6C72AC3F" w14:textId="77777777" w:rsidR="00EE4EB9" w:rsidRDefault="00EE4EB9">
            <w:pPr>
              <w:pStyle w:val="Prrafodelista"/>
              <w:numPr>
                <w:ilvl w:val="0"/>
                <w:numId w:val="46"/>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El porcentaje de participación en el valor ejecutado en el caso de contratistas plurales.</w:t>
            </w:r>
          </w:p>
          <w:p w14:paraId="70CA193C" w14:textId="77777777" w:rsidR="00EE4EB9" w:rsidRPr="00EE4EB9" w:rsidRDefault="00EE4EB9" w:rsidP="00EE4EB9">
            <w:pPr>
              <w:pStyle w:val="Prrafodelista"/>
              <w:spacing w:line="240" w:lineRule="auto"/>
              <w:jc w:val="both"/>
              <w:rPr>
                <w:rFonts w:ascii="Calibri Light" w:hAnsi="Calibri Light" w:cs="Calibri Light"/>
                <w:b/>
                <w:color w:val="000000" w:themeColor="text1"/>
              </w:rPr>
            </w:pPr>
          </w:p>
          <w:p w14:paraId="7986D89C" w14:textId="5311E6A5" w:rsidR="008F2DD7" w:rsidRPr="00EE4EB9" w:rsidRDefault="008F2DD7" w:rsidP="00EE4EB9">
            <w:pPr>
              <w:pStyle w:val="Prrafodelista"/>
              <w:numPr>
                <w:ilvl w:val="2"/>
                <w:numId w:val="7"/>
              </w:numPr>
              <w:spacing w:line="240" w:lineRule="auto"/>
              <w:jc w:val="both"/>
              <w:rPr>
                <w:rFonts w:ascii="Calibri Light" w:hAnsi="Calibri Light" w:cs="Calibri Light"/>
                <w:b/>
                <w:color w:val="000000" w:themeColor="text1"/>
              </w:rPr>
            </w:pPr>
            <w:r w:rsidRPr="00EE4EB9">
              <w:rPr>
                <w:rFonts w:ascii="Calibri Light" w:hAnsi="Calibri Light" w:cs="Calibri Light"/>
                <w:b/>
                <w:color w:val="000000" w:themeColor="text1"/>
              </w:rPr>
              <w:t>DOCUMENTOS VÁLIDOS PARA LA ACREDITACIÓN DE LA EXPERIENCIA REQUERIDA</w:t>
            </w:r>
          </w:p>
          <w:p w14:paraId="772015B4" w14:textId="77777777" w:rsidR="00EE4EB9" w:rsidRDefault="008F2DD7" w:rsidP="00EE4EB9">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En</w:t>
            </w:r>
            <w:r w:rsidR="00EE4EB9">
              <w:rPr>
                <w:rFonts w:ascii="Calibri Light" w:hAnsi="Calibri Light" w:cs="Calibri Light"/>
                <w:color w:val="000000" w:themeColor="text1"/>
              </w:rPr>
              <w:t xml:space="preserve"> </w:t>
            </w:r>
            <w:r w:rsidR="00EE4EB9" w:rsidRPr="00EE4EB9">
              <w:rPr>
                <w:rFonts w:ascii="Calibri Light" w:hAnsi="Calibri Light" w:cs="Calibri Light"/>
                <w:color w:val="000000" w:themeColor="text1"/>
              </w:rPr>
              <w:t>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09718945" w14:textId="77777777" w:rsidR="00EE4EB9" w:rsidRPr="00EE4EB9" w:rsidRDefault="00EE4EB9" w:rsidP="00EE4EB9">
            <w:pPr>
              <w:spacing w:line="240" w:lineRule="auto"/>
              <w:contextualSpacing/>
              <w:jc w:val="both"/>
              <w:rPr>
                <w:rFonts w:ascii="Calibri Light" w:hAnsi="Calibri Light" w:cs="Calibri Light"/>
                <w:color w:val="000000" w:themeColor="text1"/>
              </w:rPr>
            </w:pPr>
          </w:p>
          <w:p w14:paraId="24EDA2B0" w14:textId="30E8FD1B"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Acta de liquidación, que dé cuenta de la fecha de inicio y terminación contractual.</w:t>
            </w:r>
          </w:p>
          <w:p w14:paraId="14A4B248" w14:textId="1E12708A"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 xml:space="preserve">Acta de entrega, terminación, final o de recibo definitivo. </w:t>
            </w:r>
          </w:p>
          <w:p w14:paraId="0DA9D8D9" w14:textId="7CD9D6CC"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Certificación de experiencia. Expedida con posterioridad a la fecha de terminación del Contrato en la que conste el recibo a satisfacción de la obra contratada debidamente suscrita por quien esté en capacidad u obligación de hacerlo.</w:t>
            </w:r>
          </w:p>
          <w:p w14:paraId="7AC1F4AD" w14:textId="04774216"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Acta de inicio o la orden de inicio. La misma sólo será válida para efectos de acreditar la fecha de inicio.</w:t>
            </w:r>
          </w:p>
          <w:p w14:paraId="5B01DD2E" w14:textId="7E0B4D23"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lastRenderedPageBreak/>
              <w:t>[Para los proyectos de edificaciones emplee este literal, de lo contrario eliminarlo.] Copia de la licencia de construcción y/o licencia de urbanismo.</w:t>
            </w:r>
          </w:p>
          <w:p w14:paraId="19E49E15" w14:textId="2287E2A5"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530C910" w14:textId="0FBAE999" w:rsidR="00EE4EB9" w:rsidRPr="00EE4EB9" w:rsidRDefault="00EE4EB9">
            <w:pPr>
              <w:pStyle w:val="Prrafodelista"/>
              <w:numPr>
                <w:ilvl w:val="0"/>
                <w:numId w:val="47"/>
              </w:numPr>
              <w:spacing w:line="240" w:lineRule="auto"/>
              <w:jc w:val="both"/>
              <w:rPr>
                <w:rFonts w:ascii="Calibri Light" w:hAnsi="Calibri Light" w:cs="Calibri Light"/>
                <w:color w:val="000000" w:themeColor="text1"/>
              </w:rPr>
            </w:pPr>
            <w:r w:rsidRPr="00EE4EB9">
              <w:rPr>
                <w:rFonts w:ascii="Calibri Light" w:hAnsi="Calibri Light" w:cs="Calibri Light"/>
                <w:color w:val="000000" w:themeColor="text1"/>
              </w:rPr>
              <w:t>En los casos en que, de conformidad con la experiencia, se requiera la acreditación de un bien de interés cultural, este deberá ser acreditado de conformidad con la normatividad vigente</w:t>
            </w:r>
          </w:p>
          <w:p w14:paraId="74A6A87A" w14:textId="77777777" w:rsidR="00EE4EB9" w:rsidRPr="00A51F37" w:rsidRDefault="00EE4EB9" w:rsidP="00EE4EB9">
            <w:pPr>
              <w:spacing w:line="240" w:lineRule="auto"/>
              <w:contextualSpacing/>
              <w:jc w:val="both"/>
              <w:rPr>
                <w:rFonts w:ascii="Calibri Light" w:hAnsi="Calibri Light" w:cs="Calibri Light"/>
                <w:b/>
                <w:color w:val="000000" w:themeColor="text1"/>
              </w:rPr>
            </w:pPr>
          </w:p>
          <w:p w14:paraId="389A3879" w14:textId="77777777" w:rsidR="00EE4EB9" w:rsidRPr="00A51F37" w:rsidRDefault="00EE4EB9" w:rsidP="00EE4EB9">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 xml:space="preserve">PARA SUBCONTRATOS </w:t>
            </w:r>
          </w:p>
          <w:p w14:paraId="139CDCCD" w14:textId="77777777" w:rsid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 xml:space="preserve">Para acreditar la experiencia de subcontratos, cuyo contrato principal fue suscrito con particulares, se aplicarán las disposiciones establecidas en el numeral anterior.  </w:t>
            </w:r>
          </w:p>
          <w:p w14:paraId="1F950DB9" w14:textId="77777777" w:rsidR="002A5332" w:rsidRPr="00EE4EB9" w:rsidRDefault="002A5332" w:rsidP="00EE4EB9">
            <w:pPr>
              <w:spacing w:line="240" w:lineRule="auto"/>
              <w:contextualSpacing/>
              <w:jc w:val="both"/>
              <w:rPr>
                <w:rFonts w:ascii="Calibri Light" w:hAnsi="Calibri Light" w:cs="Calibri Light"/>
                <w:bCs/>
                <w:color w:val="000000" w:themeColor="text1"/>
              </w:rPr>
            </w:pPr>
          </w:p>
          <w:p w14:paraId="03CF4F69" w14:textId="77777777" w:rsid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Para acreditar la experiencia de los contratos derivados de contratos suscritos con Entidades el Proponente deberá aportar los documentos que se enlistan a continuación:</w:t>
            </w:r>
          </w:p>
          <w:p w14:paraId="044A678F" w14:textId="77777777" w:rsidR="002A5332" w:rsidRPr="00EE4EB9" w:rsidRDefault="002A5332" w:rsidP="00EE4EB9">
            <w:pPr>
              <w:spacing w:line="240" w:lineRule="auto"/>
              <w:contextualSpacing/>
              <w:jc w:val="both"/>
              <w:rPr>
                <w:rFonts w:ascii="Calibri Light" w:hAnsi="Calibri Light" w:cs="Calibri Light"/>
                <w:bCs/>
                <w:color w:val="000000" w:themeColor="text1"/>
              </w:rPr>
            </w:pPr>
          </w:p>
          <w:p w14:paraId="432625B1" w14:textId="127F169C" w:rsidR="00EE4EB9" w:rsidRPr="002A5332" w:rsidRDefault="00EE4EB9">
            <w:pPr>
              <w:pStyle w:val="Prrafodelista"/>
              <w:numPr>
                <w:ilvl w:val="0"/>
                <w:numId w:val="48"/>
              </w:numPr>
              <w:spacing w:line="240" w:lineRule="auto"/>
              <w:jc w:val="both"/>
              <w:rPr>
                <w:rFonts w:ascii="Calibri Light" w:hAnsi="Calibri Light" w:cs="Calibri Light"/>
                <w:bCs/>
                <w:color w:val="000000" w:themeColor="text1"/>
              </w:rPr>
            </w:pPr>
            <w:r w:rsidRPr="002A5332">
              <w:rPr>
                <w:rFonts w:ascii="Calibri Light" w:hAnsi="Calibri Light" w:cs="Calibri Light"/>
                <w:bCs/>
                <w:color w:val="000000" w:themeColor="text1"/>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980DA22" w14:textId="77777777" w:rsidR="00EE4EB9" w:rsidRPr="00EE4EB9" w:rsidRDefault="00EE4EB9" w:rsidP="00EE4EB9">
            <w:pPr>
              <w:spacing w:line="240" w:lineRule="auto"/>
              <w:contextualSpacing/>
              <w:jc w:val="both"/>
              <w:rPr>
                <w:rFonts w:ascii="Calibri Light" w:hAnsi="Calibri Light" w:cs="Calibri Light"/>
                <w:bCs/>
                <w:color w:val="000000" w:themeColor="text1"/>
              </w:rPr>
            </w:pPr>
          </w:p>
          <w:p w14:paraId="4F3D143B" w14:textId="3FD88AE6" w:rsidR="00EE4EB9" w:rsidRPr="002A5332" w:rsidRDefault="00EE4EB9">
            <w:pPr>
              <w:pStyle w:val="Prrafodelista"/>
              <w:numPr>
                <w:ilvl w:val="0"/>
                <w:numId w:val="48"/>
              </w:numPr>
              <w:spacing w:line="240" w:lineRule="auto"/>
              <w:jc w:val="both"/>
              <w:rPr>
                <w:rFonts w:ascii="Calibri Light" w:hAnsi="Calibri Light" w:cs="Calibri Light"/>
                <w:bCs/>
                <w:color w:val="000000" w:themeColor="text1"/>
              </w:rPr>
            </w:pPr>
            <w:r w:rsidRPr="002A5332">
              <w:rPr>
                <w:rFonts w:ascii="Calibri Light" w:hAnsi="Calibri Light" w:cs="Calibri Light"/>
                <w:bCs/>
                <w:color w:val="000000" w:themeColor="text1"/>
              </w:rPr>
              <w:t xml:space="preserve">Certificación expedida por la Entidad del contrato principal del cual se derivó el subcontrato. Esta certificación debe contener la información básica del contrato principal y la siguiente: </w:t>
            </w:r>
          </w:p>
          <w:p w14:paraId="753DF904" w14:textId="77777777" w:rsidR="00EE4EB9" w:rsidRPr="00EE4EB9" w:rsidRDefault="00EE4EB9" w:rsidP="00EE4EB9">
            <w:pPr>
              <w:spacing w:line="240" w:lineRule="auto"/>
              <w:contextualSpacing/>
              <w:jc w:val="both"/>
              <w:rPr>
                <w:rFonts w:ascii="Calibri Light" w:hAnsi="Calibri Light" w:cs="Calibri Light"/>
                <w:bCs/>
                <w:color w:val="000000" w:themeColor="text1"/>
              </w:rPr>
            </w:pPr>
          </w:p>
          <w:p w14:paraId="658709A2" w14:textId="15EC502A" w:rsidR="00EE4EB9" w:rsidRPr="00EE4EB9" w:rsidRDefault="00EE4EB9" w:rsidP="002A5332">
            <w:pPr>
              <w:spacing w:line="240" w:lineRule="auto"/>
              <w:ind w:firstLine="315"/>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I.</w:t>
            </w:r>
            <w:r w:rsidR="002A5332">
              <w:rPr>
                <w:rFonts w:ascii="Calibri Light" w:hAnsi="Calibri Light" w:cs="Calibri Light"/>
                <w:bCs/>
                <w:color w:val="000000" w:themeColor="text1"/>
              </w:rPr>
              <w:t xml:space="preserve"> </w:t>
            </w:r>
            <w:r w:rsidRPr="00EE4EB9">
              <w:rPr>
                <w:rFonts w:ascii="Calibri Light" w:hAnsi="Calibri Light" w:cs="Calibri Light"/>
                <w:bCs/>
                <w:color w:val="000000" w:themeColor="text1"/>
              </w:rPr>
              <w:t xml:space="preserve">Alcance de las obras ejecutadas en el contrato principal. </w:t>
            </w:r>
          </w:p>
          <w:p w14:paraId="08897D5F" w14:textId="77777777" w:rsidR="00EE4EB9" w:rsidRPr="00EE4EB9" w:rsidRDefault="00EE4EB9" w:rsidP="00EE4EB9">
            <w:pPr>
              <w:spacing w:line="240" w:lineRule="auto"/>
              <w:contextualSpacing/>
              <w:jc w:val="both"/>
              <w:rPr>
                <w:rFonts w:ascii="Calibri Light" w:hAnsi="Calibri Light" w:cs="Calibri Light"/>
                <w:bCs/>
                <w:color w:val="000000" w:themeColor="text1"/>
              </w:rPr>
            </w:pPr>
          </w:p>
          <w:p w14:paraId="1D9B601C" w14:textId="77777777" w:rsidR="00EE4EB9" w:rsidRPr="00EE4EB9" w:rsidRDefault="00EE4EB9" w:rsidP="002A5332">
            <w:pPr>
              <w:spacing w:line="240" w:lineRule="auto"/>
              <w:ind w:left="315"/>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6CC2C74B" w14:textId="77777777" w:rsidR="00EE4EB9" w:rsidRPr="00EE4EB9" w:rsidRDefault="00EE4EB9" w:rsidP="002A5332">
            <w:pPr>
              <w:spacing w:line="240" w:lineRule="auto"/>
              <w:ind w:left="315"/>
              <w:contextualSpacing/>
              <w:jc w:val="both"/>
              <w:rPr>
                <w:rFonts w:ascii="Calibri Light" w:hAnsi="Calibri Light" w:cs="Calibri Light"/>
                <w:bCs/>
                <w:color w:val="000000" w:themeColor="text1"/>
              </w:rPr>
            </w:pPr>
          </w:p>
          <w:p w14:paraId="07648023" w14:textId="77777777" w:rsidR="00EE4EB9" w:rsidRDefault="00EE4EB9" w:rsidP="002A5332">
            <w:pPr>
              <w:spacing w:line="240" w:lineRule="auto"/>
              <w:ind w:left="315"/>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 xml:space="preserve">La información solicitada en el literal B únicamente se exige en relación con el contrato principal suscrito con la Entidad.  </w:t>
            </w:r>
          </w:p>
          <w:p w14:paraId="03253378" w14:textId="77777777" w:rsidR="002A5332" w:rsidRPr="00EE4EB9" w:rsidRDefault="002A5332" w:rsidP="00EE4EB9">
            <w:pPr>
              <w:spacing w:line="240" w:lineRule="auto"/>
              <w:contextualSpacing/>
              <w:jc w:val="both"/>
              <w:rPr>
                <w:rFonts w:ascii="Calibri Light" w:hAnsi="Calibri Light" w:cs="Calibri Light"/>
                <w:bCs/>
                <w:color w:val="000000" w:themeColor="text1"/>
              </w:rPr>
            </w:pPr>
          </w:p>
          <w:p w14:paraId="359463CE" w14:textId="77777777" w:rsid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4FA95D10" w14:textId="77777777" w:rsidR="002A5332" w:rsidRPr="00EE4EB9" w:rsidRDefault="002A5332" w:rsidP="00EE4EB9">
            <w:pPr>
              <w:spacing w:line="240" w:lineRule="auto"/>
              <w:contextualSpacing/>
              <w:jc w:val="both"/>
              <w:rPr>
                <w:rFonts w:ascii="Calibri Light" w:hAnsi="Calibri Light" w:cs="Calibri Light"/>
                <w:bCs/>
                <w:color w:val="000000" w:themeColor="text1"/>
              </w:rPr>
            </w:pPr>
          </w:p>
          <w:p w14:paraId="18C5AC4E" w14:textId="77777777" w:rsid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 xml:space="preserve">Cuando el contratista directo y el subcontratista presenten ofertas en un mismo Proceso de Contratación, la experiencia derivada de las actividades subcontratadas solo pertenecerá al subcontratista. En este contexto, el </w:t>
            </w:r>
            <w:r w:rsidRPr="00EE4EB9">
              <w:rPr>
                <w:rFonts w:ascii="Calibri Light" w:hAnsi="Calibri Light" w:cs="Calibri Light"/>
                <w:bCs/>
                <w:color w:val="000000" w:themeColor="text1"/>
              </w:rPr>
              <w:lastRenderedPageBreak/>
              <w:t xml:space="preserve">contratista directo no podrá acreditar dichas actividades, por lo que no serán tenidas en cuenta para la verificación de la experiencia. </w:t>
            </w:r>
          </w:p>
          <w:p w14:paraId="00DFAD23" w14:textId="77777777" w:rsidR="002A5332" w:rsidRPr="00EE4EB9" w:rsidRDefault="002A5332" w:rsidP="00EE4EB9">
            <w:pPr>
              <w:spacing w:line="240" w:lineRule="auto"/>
              <w:contextualSpacing/>
              <w:jc w:val="both"/>
              <w:rPr>
                <w:rFonts w:ascii="Calibri Light" w:hAnsi="Calibri Light" w:cs="Calibri Light"/>
                <w:bCs/>
                <w:color w:val="000000" w:themeColor="text1"/>
              </w:rPr>
            </w:pPr>
          </w:p>
          <w:p w14:paraId="726FF756" w14:textId="77777777" w:rsidR="00EE4EB9" w:rsidRP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04FE34E" w14:textId="77777777" w:rsidR="002A5332" w:rsidRDefault="002A5332" w:rsidP="00EE4EB9">
            <w:pPr>
              <w:spacing w:line="240" w:lineRule="auto"/>
              <w:contextualSpacing/>
              <w:jc w:val="both"/>
              <w:rPr>
                <w:rFonts w:ascii="Calibri Light" w:hAnsi="Calibri Light" w:cs="Calibri Light"/>
                <w:bCs/>
                <w:color w:val="000000" w:themeColor="text1"/>
              </w:rPr>
            </w:pPr>
          </w:p>
          <w:p w14:paraId="4C7097A0" w14:textId="2001CE31" w:rsidR="00EE4EB9" w:rsidRP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3E776E5A" w14:textId="1675B8DB" w:rsidR="00EE4EB9" w:rsidRPr="00EE4EB9" w:rsidRDefault="00EE4EB9" w:rsidP="00EE4EB9">
            <w:pPr>
              <w:spacing w:line="240" w:lineRule="auto"/>
              <w:contextualSpacing/>
              <w:jc w:val="both"/>
              <w:rPr>
                <w:rFonts w:ascii="Calibri Light" w:hAnsi="Calibri Light" w:cs="Calibri Light"/>
                <w:bCs/>
                <w:color w:val="000000" w:themeColor="text1"/>
              </w:rPr>
            </w:pPr>
            <w:r w:rsidRPr="00EE4EB9">
              <w:rPr>
                <w:rFonts w:ascii="Calibri Light" w:hAnsi="Calibri Light" w:cs="Calibri Light"/>
                <w:bCs/>
                <w:color w:val="000000" w:themeColor="text1"/>
              </w:rPr>
              <w:t>Cuando la Entidad haya sido advertida por alguno los Proponentes sobre situaciones de subcontratación, aplicará la condición indicada en el inciso segundo el numeral 1.11 del Pliego de Condiciones.</w:t>
            </w:r>
          </w:p>
          <w:p w14:paraId="13D4ABBF" w14:textId="77777777" w:rsidR="008F2DD7" w:rsidRPr="00A51F37" w:rsidRDefault="008F2DD7" w:rsidP="008F2DD7">
            <w:pPr>
              <w:spacing w:line="240" w:lineRule="auto"/>
              <w:contextualSpacing/>
              <w:jc w:val="both"/>
              <w:rPr>
                <w:rFonts w:ascii="Calibri Light" w:hAnsi="Calibri Light" w:cs="Calibri Light"/>
                <w:b/>
                <w:bCs/>
                <w:color w:val="000000" w:themeColor="text1"/>
              </w:rPr>
            </w:pPr>
          </w:p>
          <w:p w14:paraId="60CD80C6" w14:textId="77777777" w:rsidR="008F2DD7" w:rsidRPr="00A51F37" w:rsidRDefault="008F2DD7" w:rsidP="008F2DD7">
            <w:pPr>
              <w:pStyle w:val="Prrafodelista"/>
              <w:numPr>
                <w:ilvl w:val="2"/>
                <w:numId w:val="7"/>
              </w:numPr>
              <w:spacing w:line="240" w:lineRule="auto"/>
              <w:jc w:val="both"/>
              <w:rPr>
                <w:rFonts w:ascii="Calibri Light" w:hAnsi="Calibri Light" w:cs="Calibri Light"/>
                <w:b/>
                <w:bCs/>
                <w:color w:val="000000" w:themeColor="text1"/>
              </w:rPr>
            </w:pPr>
            <w:r w:rsidRPr="00A51F37">
              <w:rPr>
                <w:rFonts w:ascii="Calibri Light" w:hAnsi="Calibri Light" w:cs="Calibri Light"/>
                <w:b/>
                <w:bCs/>
                <w:color w:val="000000" w:themeColor="text1"/>
              </w:rPr>
              <w:t>PARA CONTRATO ENTRE PARTICULARES</w:t>
            </w:r>
          </w:p>
          <w:p w14:paraId="43EFD161"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45C62C01" w14:textId="77777777" w:rsidR="002A5332" w:rsidRDefault="008F2DD7" w:rsidP="002A5332">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Para </w:t>
            </w:r>
            <w:r w:rsidR="002A5332" w:rsidRPr="002A5332">
              <w:rPr>
                <w:rFonts w:ascii="Calibri Light" w:hAnsi="Calibri Light" w:cs="Calibri Light"/>
                <w:color w:val="000000" w:themeColor="text1"/>
              </w:rPr>
              <w:t xml:space="preserve">efectos de acreditación de experiencia entre particulares, el proponente deberá aportar adicionalmente alguno de los documentos que se describen a continuación: </w:t>
            </w:r>
          </w:p>
          <w:p w14:paraId="1D071AF4" w14:textId="77777777" w:rsidR="002A5332" w:rsidRPr="002A5332" w:rsidRDefault="002A5332" w:rsidP="002A5332">
            <w:pPr>
              <w:spacing w:line="240" w:lineRule="auto"/>
              <w:contextualSpacing/>
              <w:jc w:val="both"/>
              <w:rPr>
                <w:rFonts w:ascii="Calibri Light" w:hAnsi="Calibri Light" w:cs="Calibri Light"/>
                <w:color w:val="000000" w:themeColor="text1"/>
              </w:rPr>
            </w:pPr>
          </w:p>
          <w:p w14:paraId="62404450" w14:textId="5E92F89B" w:rsidR="008F2DD7" w:rsidRPr="00A51F37" w:rsidRDefault="002A5332" w:rsidP="002A5332">
            <w:pPr>
              <w:spacing w:line="240" w:lineRule="auto"/>
              <w:contextualSpacing/>
              <w:jc w:val="both"/>
              <w:rPr>
                <w:rFonts w:ascii="Calibri Light" w:hAnsi="Calibri Light" w:cs="Calibri Light"/>
                <w:color w:val="000000" w:themeColor="text1"/>
              </w:rPr>
            </w:pPr>
            <w:r w:rsidRPr="002A5332">
              <w:rPr>
                <w:rFonts w:ascii="Calibri Light" w:hAnsi="Calibri Light" w:cs="Calibri Light"/>
                <w:color w:val="000000" w:themeColor="text1"/>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772F3FBD" w14:textId="7D2B6879" w:rsidR="008F2DD7" w:rsidRPr="00A51F37" w:rsidRDefault="008F2DD7" w:rsidP="002A5332">
            <w:pPr>
              <w:spacing w:line="240" w:lineRule="auto"/>
              <w:contextualSpacing/>
              <w:jc w:val="both"/>
              <w:rPr>
                <w:rFonts w:ascii="Calibri Light" w:hAnsi="Calibri Light" w:cs="Calibri Light"/>
                <w:color w:val="000000" w:themeColor="text1"/>
              </w:rPr>
            </w:pPr>
          </w:p>
          <w:p w14:paraId="557E8A05" w14:textId="77777777" w:rsidR="008F2DD7" w:rsidRPr="00A51F37" w:rsidRDefault="008F2DD7" w:rsidP="008F2DD7">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RELACIÓN DE LOS CONTRATOS FRENTE AL PRESUPUESTO OFICIAL</w:t>
            </w:r>
          </w:p>
          <w:p w14:paraId="7281B6A2" w14:textId="77777777" w:rsidR="008F2DD7" w:rsidRPr="00A51F37" w:rsidRDefault="008F2DD7" w:rsidP="008F2DD7">
            <w:pPr>
              <w:spacing w:line="240" w:lineRule="auto"/>
              <w:contextualSpacing/>
              <w:jc w:val="both"/>
              <w:rPr>
                <w:rFonts w:ascii="Calibri Light" w:hAnsi="Calibri Light" w:cs="Calibri Light"/>
                <w:color w:val="000000" w:themeColor="text1"/>
                <w:lang w:val="es-ES"/>
              </w:rPr>
            </w:pPr>
            <w:r w:rsidRPr="00A51F37">
              <w:rPr>
                <w:rFonts w:ascii="Calibri Light" w:hAnsi="Calibri Light" w:cs="Calibri Light"/>
                <w:color w:val="000000" w:themeColor="text1"/>
                <w:lang w:val="es-ES"/>
              </w:rPr>
              <w:t>La verificación del número de contratos para acreditar la experiencia se realiza de la siguiente manera:</w:t>
            </w:r>
          </w:p>
          <w:p w14:paraId="7548565D" w14:textId="77777777" w:rsidR="008F2DD7" w:rsidRPr="00A51F37" w:rsidRDefault="008F2DD7" w:rsidP="008F2DD7">
            <w:pPr>
              <w:spacing w:line="240" w:lineRule="auto"/>
              <w:contextualSpacing/>
              <w:jc w:val="both"/>
              <w:rPr>
                <w:rFonts w:ascii="Calibri Light" w:hAnsi="Calibri Light" w:cs="Calibri Light"/>
                <w:color w:val="000000" w:themeColor="text1"/>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61"/>
              <w:gridCol w:w="4390"/>
            </w:tblGrid>
            <w:tr w:rsidR="002A5332" w:rsidRPr="00537CAD" w14:paraId="7591D045" w14:textId="77777777" w:rsidTr="002A5332">
              <w:trPr>
                <w:trHeight w:val="753"/>
                <w:tblHeader/>
              </w:trPr>
              <w:tc>
                <w:tcPr>
                  <w:tcW w:w="4161"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16FAC682" w14:textId="77777777" w:rsidR="002A5332" w:rsidRPr="00B36FD8" w:rsidRDefault="002A5332" w:rsidP="002A5332">
                  <w:pPr>
                    <w:spacing w:after="0" w:line="276" w:lineRule="auto"/>
                    <w:jc w:val="center"/>
                    <w:rPr>
                      <w:rFonts w:ascii="Verdana" w:hAnsi="Verdana" w:cs="Arial"/>
                      <w:b/>
                      <w:bCs/>
                      <w:color w:val="C4BC96" w:themeColor="background2" w:themeShade="BF"/>
                      <w:lang w:val="es-ES"/>
                    </w:rPr>
                  </w:pPr>
                  <w:r w:rsidRPr="00B36FD8">
                    <w:rPr>
                      <w:rFonts w:ascii="Verdana" w:hAnsi="Verdana" w:cs="Arial"/>
                      <w:b/>
                      <w:bCs/>
                      <w:color w:val="C4BC96" w:themeColor="background2" w:themeShade="BF"/>
                      <w:lang w:val="es-ES"/>
                    </w:rPr>
                    <w:t>Número de contratos con los cuales el proponente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D9E28FE" w14:textId="77777777" w:rsidR="002A5332" w:rsidRPr="00B36FD8" w:rsidRDefault="002A5332" w:rsidP="002A5332">
                  <w:pPr>
                    <w:spacing w:after="0" w:line="276" w:lineRule="auto"/>
                    <w:jc w:val="center"/>
                    <w:rPr>
                      <w:rFonts w:ascii="Verdana" w:hAnsi="Verdana" w:cs="Arial"/>
                      <w:b/>
                      <w:bCs/>
                      <w:color w:val="C4BC96" w:themeColor="background2" w:themeShade="BF"/>
                      <w:lang w:val="es-ES"/>
                    </w:rPr>
                  </w:pPr>
                  <w:r w:rsidRPr="00B36FD8">
                    <w:rPr>
                      <w:rFonts w:ascii="Verdana" w:hAnsi="Verdana" w:cs="Arial"/>
                      <w:b/>
                      <w:bCs/>
                      <w:color w:val="C4BC96" w:themeColor="background2" w:themeShade="BF"/>
                      <w:lang w:val="es-ES"/>
                    </w:rPr>
                    <w:t>Valor mínimo a certificar</w:t>
                  </w:r>
                </w:p>
                <w:p w14:paraId="279761DB" w14:textId="77777777" w:rsidR="002A5332" w:rsidRPr="00B36FD8" w:rsidRDefault="002A5332" w:rsidP="002A5332">
                  <w:pPr>
                    <w:spacing w:after="0" w:line="276" w:lineRule="auto"/>
                    <w:jc w:val="center"/>
                    <w:rPr>
                      <w:rFonts w:ascii="Verdana" w:hAnsi="Verdana" w:cs="Arial"/>
                      <w:b/>
                      <w:bCs/>
                      <w:color w:val="C4BC96" w:themeColor="background2" w:themeShade="BF"/>
                      <w:lang w:val="es-ES"/>
                    </w:rPr>
                  </w:pPr>
                  <w:r w:rsidRPr="00B36FD8">
                    <w:rPr>
                      <w:rFonts w:ascii="Verdana" w:hAnsi="Verdana" w:cs="Arial"/>
                      <w:b/>
                      <w:bCs/>
                      <w:color w:val="C4BC96" w:themeColor="background2" w:themeShade="BF"/>
                      <w:lang w:val="es-ES"/>
                    </w:rPr>
                    <w:t>(como % del Presupuesto Oficial de obra expresado en SMMLV)</w:t>
                  </w:r>
                </w:p>
              </w:tc>
            </w:tr>
            <w:tr w:rsidR="002A5332" w:rsidRPr="00537CAD" w14:paraId="4DAB9460" w14:textId="77777777" w:rsidTr="002A5332">
              <w:trPr>
                <w:trHeight w:val="260"/>
              </w:trPr>
              <w:tc>
                <w:tcPr>
                  <w:tcW w:w="416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EFCC5E" w14:textId="77777777" w:rsidR="002A5332" w:rsidRPr="00537CAD" w:rsidRDefault="002A5332" w:rsidP="002A5332">
                  <w:pPr>
                    <w:spacing w:after="0" w:line="276" w:lineRule="auto"/>
                    <w:jc w:val="center"/>
                    <w:rPr>
                      <w:rFonts w:ascii="Verdana" w:hAnsi="Verdana" w:cs="Arial"/>
                      <w:lang w:val="es-ES"/>
                    </w:rPr>
                  </w:pPr>
                  <w:r w:rsidRPr="00537CAD">
                    <w:rPr>
                      <w:rFonts w:ascii="Verdana" w:hAnsi="Verdana" w:cs="Arial"/>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B80222B" w14:textId="77777777" w:rsidR="002A5332" w:rsidRPr="00537CAD" w:rsidRDefault="002A5332" w:rsidP="002A5332">
                  <w:pPr>
                    <w:spacing w:after="0" w:line="276" w:lineRule="auto"/>
                    <w:jc w:val="center"/>
                    <w:rPr>
                      <w:rFonts w:ascii="Verdana" w:hAnsi="Verdana" w:cs="Arial"/>
                      <w:lang w:val="es-ES"/>
                    </w:rPr>
                  </w:pPr>
                  <w:r w:rsidRPr="00537CAD">
                    <w:rPr>
                      <w:rFonts w:ascii="Verdana" w:hAnsi="Verdana" w:cs="Arial"/>
                      <w:lang w:val="es-ES"/>
                    </w:rPr>
                    <w:t>75 %</w:t>
                  </w:r>
                </w:p>
              </w:tc>
            </w:tr>
            <w:tr w:rsidR="002A5332" w:rsidRPr="00537CAD" w14:paraId="6C1638AC" w14:textId="77777777" w:rsidTr="002A5332">
              <w:trPr>
                <w:trHeight w:val="260"/>
              </w:trPr>
              <w:tc>
                <w:tcPr>
                  <w:tcW w:w="416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A680F06" w14:textId="77777777" w:rsidR="002A5332" w:rsidRPr="00537CAD" w:rsidRDefault="002A5332" w:rsidP="002A5332">
                  <w:pPr>
                    <w:spacing w:after="0" w:line="276" w:lineRule="auto"/>
                    <w:jc w:val="center"/>
                    <w:rPr>
                      <w:rFonts w:ascii="Verdana" w:hAnsi="Verdana" w:cs="Arial"/>
                      <w:lang w:val="es-ES"/>
                    </w:rPr>
                  </w:pPr>
                  <w:r w:rsidRPr="00537CAD">
                    <w:rPr>
                      <w:rFonts w:ascii="Verdana" w:hAnsi="Verdana" w:cs="Arial"/>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154574" w14:textId="77777777" w:rsidR="002A5332" w:rsidRPr="00537CAD" w:rsidRDefault="002A5332" w:rsidP="002A5332">
                  <w:pPr>
                    <w:spacing w:after="0" w:line="276" w:lineRule="auto"/>
                    <w:jc w:val="center"/>
                    <w:rPr>
                      <w:rFonts w:ascii="Verdana" w:hAnsi="Verdana" w:cs="Arial"/>
                      <w:lang w:val="es-ES"/>
                    </w:rPr>
                  </w:pPr>
                  <w:r w:rsidRPr="00537CAD">
                    <w:rPr>
                      <w:rFonts w:ascii="Verdana" w:hAnsi="Verdana" w:cs="Arial"/>
                      <w:lang w:val="es-ES"/>
                    </w:rPr>
                    <w:t>120 %</w:t>
                  </w:r>
                </w:p>
              </w:tc>
            </w:tr>
            <w:tr w:rsidR="002A5332" w:rsidRPr="00537CAD" w14:paraId="17DBCD6D" w14:textId="77777777" w:rsidTr="002A5332">
              <w:trPr>
                <w:trHeight w:val="275"/>
              </w:trPr>
              <w:tc>
                <w:tcPr>
                  <w:tcW w:w="416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B890DE8" w14:textId="77777777" w:rsidR="002A5332" w:rsidRPr="00537CAD" w:rsidRDefault="002A5332" w:rsidP="002A5332">
                  <w:pPr>
                    <w:spacing w:after="0" w:line="276" w:lineRule="auto"/>
                    <w:jc w:val="center"/>
                    <w:rPr>
                      <w:rFonts w:ascii="Verdana" w:hAnsi="Verdana" w:cs="Arial"/>
                      <w:lang w:val="es-ES"/>
                    </w:rPr>
                  </w:pPr>
                  <w:r w:rsidRPr="00537CAD">
                    <w:rPr>
                      <w:rFonts w:ascii="Verdana" w:hAnsi="Verdana" w:cs="Arial"/>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E734A7" w14:textId="77777777" w:rsidR="002A5332" w:rsidRPr="00537CAD" w:rsidRDefault="002A5332" w:rsidP="002A5332">
                  <w:pPr>
                    <w:spacing w:after="0" w:line="276" w:lineRule="auto"/>
                    <w:jc w:val="center"/>
                    <w:rPr>
                      <w:rFonts w:ascii="Verdana" w:hAnsi="Verdana" w:cs="Arial"/>
                      <w:lang w:val="es-ES"/>
                    </w:rPr>
                  </w:pPr>
                  <w:r w:rsidRPr="00537CAD">
                    <w:rPr>
                      <w:rFonts w:ascii="Verdana" w:hAnsi="Verdana" w:cs="Arial"/>
                      <w:lang w:val="es-ES"/>
                    </w:rPr>
                    <w:t>150 %</w:t>
                  </w:r>
                </w:p>
              </w:tc>
            </w:tr>
          </w:tbl>
          <w:p w14:paraId="3915E0D6" w14:textId="77777777" w:rsidR="008F2DD7" w:rsidRPr="00A51F37" w:rsidRDefault="008F2DD7" w:rsidP="008F2DD7">
            <w:pPr>
              <w:spacing w:line="240" w:lineRule="auto"/>
              <w:contextualSpacing/>
              <w:jc w:val="both"/>
              <w:rPr>
                <w:rFonts w:ascii="Calibri Light" w:hAnsi="Calibri Light" w:cs="Calibri Light"/>
              </w:rPr>
            </w:pPr>
          </w:p>
          <w:p w14:paraId="1294432D" w14:textId="2815DEB6" w:rsidR="002A5332" w:rsidRDefault="008F2DD7" w:rsidP="002A5332">
            <w:pPr>
              <w:spacing w:line="240" w:lineRule="auto"/>
              <w:contextualSpacing/>
              <w:jc w:val="both"/>
              <w:rPr>
                <w:rFonts w:ascii="Calibri Light" w:eastAsia="Times New Roman" w:hAnsi="Calibri Light" w:cs="Calibri Light"/>
                <w:iCs/>
                <w:color w:val="000000"/>
              </w:rPr>
            </w:pPr>
            <w:r w:rsidRPr="00A51F37">
              <w:rPr>
                <w:rFonts w:ascii="Calibri Light" w:eastAsia="Times New Roman" w:hAnsi="Calibri Light" w:cs="Calibri Light"/>
                <w:iCs/>
                <w:color w:val="000000"/>
              </w:rPr>
              <w:t>Si</w:t>
            </w:r>
            <w:r w:rsidR="002A5332" w:rsidRPr="002A5332">
              <w:rPr>
                <w:rFonts w:ascii="Calibri Light" w:eastAsia="Times New Roman" w:hAnsi="Calibri Light" w:cs="Calibri Light"/>
                <w:iCs/>
                <w:color w:val="000000"/>
              </w:rPr>
              <w:t xml:space="preserve">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2D3C5C01" w14:textId="77777777" w:rsidR="002A5332" w:rsidRPr="002A5332" w:rsidRDefault="002A5332" w:rsidP="002A5332">
            <w:pPr>
              <w:spacing w:line="240" w:lineRule="auto"/>
              <w:contextualSpacing/>
              <w:jc w:val="both"/>
              <w:rPr>
                <w:rFonts w:ascii="Calibri Light" w:eastAsia="Times New Roman" w:hAnsi="Calibri Light" w:cs="Calibri Light"/>
                <w:iCs/>
                <w:color w:val="000000"/>
              </w:rPr>
            </w:pPr>
          </w:p>
          <w:p w14:paraId="5CE1DA35" w14:textId="77777777" w:rsidR="002A5332" w:rsidRDefault="002A5332" w:rsidP="002A5332">
            <w:pPr>
              <w:spacing w:line="240" w:lineRule="auto"/>
              <w:contextualSpacing/>
              <w:jc w:val="both"/>
              <w:rPr>
                <w:rFonts w:ascii="Calibri Light" w:eastAsia="Times New Roman" w:hAnsi="Calibri Light" w:cs="Calibri Light"/>
                <w:iCs/>
                <w:color w:val="000000"/>
              </w:rPr>
            </w:pPr>
            <w:r w:rsidRPr="002A5332">
              <w:rPr>
                <w:rFonts w:ascii="Calibri Light" w:eastAsia="Times New Roman" w:hAnsi="Calibri Light" w:cs="Calibri Light"/>
                <w:iCs/>
                <w:color w:val="000000"/>
              </w:rPr>
              <w:lastRenderedPageBreak/>
              <w:t>La verificación se hará con base en la sumatoria de los valores totales ejecutados (incluido IVA) en SMMLV de los contratos que cumplan con los requisitos establecidos en este Pliego de Condiciones.</w:t>
            </w:r>
          </w:p>
          <w:p w14:paraId="57BDD15E" w14:textId="77777777" w:rsidR="002A5332" w:rsidRPr="002A5332" w:rsidRDefault="002A5332" w:rsidP="002A5332">
            <w:pPr>
              <w:spacing w:line="240" w:lineRule="auto"/>
              <w:contextualSpacing/>
              <w:jc w:val="both"/>
              <w:rPr>
                <w:rFonts w:ascii="Calibri Light" w:eastAsia="Times New Roman" w:hAnsi="Calibri Light" w:cs="Calibri Light"/>
                <w:iCs/>
                <w:color w:val="000000"/>
              </w:rPr>
            </w:pPr>
          </w:p>
          <w:p w14:paraId="5F7CFA52" w14:textId="77777777" w:rsidR="002A5332" w:rsidRDefault="002A5332" w:rsidP="002A5332">
            <w:pPr>
              <w:spacing w:line="240" w:lineRule="auto"/>
              <w:contextualSpacing/>
              <w:jc w:val="both"/>
              <w:rPr>
                <w:rFonts w:ascii="Calibri Light" w:eastAsia="Times New Roman" w:hAnsi="Calibri Light" w:cs="Calibri Light"/>
                <w:iCs/>
                <w:color w:val="000000"/>
              </w:rPr>
            </w:pPr>
            <w:r w:rsidRPr="002A5332">
              <w:rPr>
                <w:rFonts w:ascii="Calibri Light" w:eastAsia="Times New Roman" w:hAnsi="Calibri Light" w:cs="Calibri Light"/>
                <w:iCs/>
                <w:color w:val="000000"/>
              </w:rPr>
              <w:t>El Proponente cumple el requisito de experiencia si la sumatoria de los valores totales ejecutados (incluido IVA) de los contratos expresados en SMMLV es mayor o igual al valor mínimo a certificar establecido en la tabla anterior.</w:t>
            </w:r>
          </w:p>
          <w:p w14:paraId="4E69E3C4" w14:textId="77777777" w:rsidR="002A5332" w:rsidRPr="002A5332" w:rsidRDefault="002A5332" w:rsidP="002A5332">
            <w:pPr>
              <w:spacing w:line="240" w:lineRule="auto"/>
              <w:contextualSpacing/>
              <w:jc w:val="both"/>
              <w:rPr>
                <w:rFonts w:ascii="Calibri Light" w:eastAsia="Times New Roman" w:hAnsi="Calibri Light" w:cs="Calibri Light"/>
                <w:iCs/>
                <w:color w:val="000000"/>
              </w:rPr>
            </w:pPr>
          </w:p>
          <w:p w14:paraId="352A66D9" w14:textId="589BF82D" w:rsidR="008F2DD7" w:rsidRPr="00A51F37" w:rsidRDefault="002A5332" w:rsidP="002A5332">
            <w:pPr>
              <w:spacing w:line="240" w:lineRule="auto"/>
              <w:contextualSpacing/>
              <w:jc w:val="both"/>
              <w:rPr>
                <w:rFonts w:ascii="Calibri Light" w:hAnsi="Calibri Light" w:cs="Calibri Light"/>
                <w:color w:val="000000" w:themeColor="text1"/>
              </w:rPr>
            </w:pPr>
            <w:r w:rsidRPr="002A5332">
              <w:rPr>
                <w:rFonts w:ascii="Calibri Light" w:eastAsia="Times New Roman" w:hAnsi="Calibri Light" w:cs="Calibri Light"/>
                <w:iCs/>
                <w:color w:val="000000"/>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r w:rsidR="008F2DD7" w:rsidRPr="00A51F37">
              <w:rPr>
                <w:rFonts w:ascii="Calibri Light" w:hAnsi="Calibri Light" w:cs="Calibri Light"/>
                <w:color w:val="000000" w:themeColor="text1"/>
              </w:rPr>
              <w:t xml:space="preserve">de los pliegos de condiciones. </w:t>
            </w:r>
          </w:p>
          <w:p w14:paraId="36B873DD"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5D41C7BD" w14:textId="77777777" w:rsidR="008F2DD7" w:rsidRPr="00A51F37" w:rsidRDefault="008F2DD7" w:rsidP="008F2DD7">
            <w:pPr>
              <w:pStyle w:val="Prrafodelista"/>
              <w:numPr>
                <w:ilvl w:val="1"/>
                <w:numId w:val="7"/>
              </w:numPr>
              <w:autoSpaceDE w:val="0"/>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u w:val="single"/>
              </w:rPr>
              <w:t>CAPACIDAD FINANCIERA</w:t>
            </w:r>
          </w:p>
          <w:p w14:paraId="3F98916D" w14:textId="77777777" w:rsidR="008F2DD7" w:rsidRPr="00A51F37" w:rsidRDefault="008F2DD7" w:rsidP="008F2DD7">
            <w:pPr>
              <w:autoSpaceDE w:val="0"/>
              <w:spacing w:line="240" w:lineRule="auto"/>
              <w:contextualSpacing/>
              <w:jc w:val="both"/>
              <w:rPr>
                <w:rFonts w:ascii="Calibri Light" w:hAnsi="Calibri Light" w:cs="Calibri Light"/>
                <w:b/>
                <w:color w:val="000000" w:themeColor="text1"/>
              </w:rPr>
            </w:pPr>
          </w:p>
          <w:p w14:paraId="5B0FCE6C" w14:textId="712FDA53"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002A5332" w:rsidRPr="002A5332">
              <w:rPr>
                <w:rFonts w:ascii="Calibri Light" w:hAnsi="Calibri Light" w:cs="Calibri Light"/>
                <w:color w:val="000000" w:themeColor="text1"/>
              </w:rPr>
              <w:t>Proponentes deberán acreditar los siguientes indicadores en los términos señalados en la Matriz 2 – Indicadores financieros y organizacionales y bajo las condiciones señaladas en el numeral 3.10</w:t>
            </w:r>
            <w:r w:rsidRPr="00A51F37">
              <w:rPr>
                <w:rFonts w:ascii="Calibri Light" w:eastAsia="Arial" w:hAnsi="Calibri Light" w:cs="Calibri Light"/>
                <w:color w:val="000000" w:themeColor="text1"/>
              </w:rPr>
              <w:t xml:space="preserve">: </w:t>
            </w:r>
          </w:p>
          <w:p w14:paraId="6E671DFC"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8F2DD7" w:rsidRPr="00A51F37" w14:paraId="094573E0" w14:textId="77777777" w:rsidTr="009F3922">
              <w:trPr>
                <w:trHeight w:val="283"/>
                <w:jc w:val="center"/>
              </w:trPr>
              <w:tc>
                <w:tcPr>
                  <w:tcW w:w="1693" w:type="dxa"/>
                  <w:shd w:val="clear" w:color="auto" w:fill="404040" w:themeFill="text1" w:themeFillTint="BF"/>
                  <w:vAlign w:val="center"/>
                  <w:hideMark/>
                </w:tcPr>
                <w:p w14:paraId="086EFE8C" w14:textId="77777777" w:rsidR="008F2DD7" w:rsidRPr="00A51F37" w:rsidRDefault="008F2DD7" w:rsidP="008F2DD7">
                  <w:pPr>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Indicador</w:t>
                  </w:r>
                </w:p>
              </w:tc>
              <w:tc>
                <w:tcPr>
                  <w:tcW w:w="1984" w:type="dxa"/>
                  <w:shd w:val="clear" w:color="auto" w:fill="404040" w:themeFill="text1" w:themeFillTint="BF"/>
                  <w:vAlign w:val="center"/>
                  <w:hideMark/>
                </w:tcPr>
                <w:p w14:paraId="2527F742" w14:textId="77777777" w:rsidR="008F2DD7" w:rsidRPr="00A51F37" w:rsidRDefault="008F2DD7" w:rsidP="008F2DD7">
                  <w:pPr>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Fórmula</w:t>
                  </w:r>
                </w:p>
              </w:tc>
            </w:tr>
            <w:tr w:rsidR="008F2DD7" w:rsidRPr="00A51F37" w14:paraId="5182324D" w14:textId="77777777" w:rsidTr="009F3922">
              <w:trPr>
                <w:trHeight w:val="569"/>
                <w:jc w:val="center"/>
              </w:trPr>
              <w:tc>
                <w:tcPr>
                  <w:tcW w:w="1693" w:type="dxa"/>
                  <w:vAlign w:val="center"/>
                  <w:hideMark/>
                </w:tcPr>
                <w:p w14:paraId="487B0422" w14:textId="77777777" w:rsidR="008F2DD7" w:rsidRPr="00A51F37" w:rsidRDefault="008F2DD7" w:rsidP="008F2DD7">
                  <w:pPr>
                    <w:tabs>
                      <w:tab w:val="left" w:pos="1039"/>
                    </w:tabs>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Liquidez</w:t>
                  </w:r>
                </w:p>
              </w:tc>
              <w:tc>
                <w:tcPr>
                  <w:tcW w:w="1984" w:type="dxa"/>
                  <w:vAlign w:val="center"/>
                  <w:hideMark/>
                </w:tcPr>
                <w:p w14:paraId="325A6930" w14:textId="77777777" w:rsidR="008F2DD7" w:rsidRPr="00A51F37" w:rsidRDefault="00000000" w:rsidP="008F2DD7">
                  <w:pPr>
                    <w:spacing w:line="240" w:lineRule="auto"/>
                    <w:contextualSpacing/>
                    <w:jc w:val="center"/>
                    <w:rPr>
                      <w:rFonts w:ascii="Calibri Light" w:hAnsi="Calibri Light" w:cs="Calibri Light"/>
                      <w:color w:val="000000" w:themeColor="text1"/>
                    </w:rPr>
                  </w:pPr>
                  <m:oMathPara>
                    <m:oMath>
                      <m:f>
                        <m:fPr>
                          <m:ctrlPr>
                            <w:rPr>
                              <w:rFonts w:ascii="Cambria Math" w:hAnsi="Cambria Math" w:cs="Calibri Light"/>
                              <w:color w:val="000000" w:themeColor="text1"/>
                            </w:rPr>
                          </m:ctrlPr>
                        </m:fPr>
                        <m:num>
                          <m:r>
                            <m:rPr>
                              <m:sty m:val="p"/>
                            </m:rPr>
                            <w:rPr>
                              <w:rFonts w:ascii="Cambria Math" w:hAnsi="Cambria Math" w:cs="Calibri Light"/>
                              <w:color w:val="000000" w:themeColor="text1"/>
                            </w:rPr>
                            <m:t>Activo Corriente</m:t>
                          </m:r>
                        </m:num>
                        <m:den>
                          <m:r>
                            <m:rPr>
                              <m:sty m:val="p"/>
                            </m:rPr>
                            <w:rPr>
                              <w:rFonts w:ascii="Cambria Math" w:hAnsi="Cambria Math" w:cs="Calibri Light"/>
                              <w:color w:val="000000" w:themeColor="text1"/>
                            </w:rPr>
                            <m:t>Pasivo Corriente</m:t>
                          </m:r>
                        </m:den>
                      </m:f>
                    </m:oMath>
                  </m:oMathPara>
                </w:p>
              </w:tc>
            </w:tr>
            <w:tr w:rsidR="008F2DD7" w:rsidRPr="00A51F37" w14:paraId="6864B914" w14:textId="77777777" w:rsidTr="009F3922">
              <w:trPr>
                <w:jc w:val="center"/>
              </w:trPr>
              <w:tc>
                <w:tcPr>
                  <w:tcW w:w="1693" w:type="dxa"/>
                  <w:vAlign w:val="center"/>
                  <w:hideMark/>
                </w:tcPr>
                <w:p w14:paraId="0AD081FA" w14:textId="77777777"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Nivel de Endeudamiento</w:t>
                  </w:r>
                </w:p>
              </w:tc>
              <w:tc>
                <w:tcPr>
                  <w:tcW w:w="1984" w:type="dxa"/>
                  <w:vAlign w:val="center"/>
                </w:tcPr>
                <w:p w14:paraId="7C170AAA" w14:textId="77777777" w:rsidR="008F2DD7" w:rsidRPr="00A51F37" w:rsidRDefault="008F2DD7" w:rsidP="008F2DD7">
                  <w:pPr>
                    <w:spacing w:line="240" w:lineRule="auto"/>
                    <w:contextualSpacing/>
                    <w:jc w:val="center"/>
                    <w:rPr>
                      <w:rFonts w:ascii="Calibri Light" w:hAnsi="Calibri Light" w:cs="Calibri Light"/>
                      <w:color w:val="000000" w:themeColor="text1"/>
                    </w:rPr>
                  </w:pPr>
                </w:p>
                <w:p w14:paraId="1B011A77" w14:textId="77777777" w:rsidR="008F2DD7" w:rsidRPr="00A51F37" w:rsidRDefault="00000000" w:rsidP="008F2DD7">
                  <w:pPr>
                    <w:spacing w:line="240" w:lineRule="auto"/>
                    <w:contextualSpacing/>
                    <w:jc w:val="center"/>
                    <w:rPr>
                      <w:rFonts w:ascii="Calibri Light" w:hAnsi="Calibri Light" w:cs="Calibri Light"/>
                      <w:color w:val="000000" w:themeColor="text1"/>
                    </w:rPr>
                  </w:pPr>
                  <m:oMathPara>
                    <m:oMath>
                      <m:f>
                        <m:fPr>
                          <m:ctrlPr>
                            <w:rPr>
                              <w:rFonts w:ascii="Cambria Math" w:hAnsi="Cambria Math" w:cs="Calibri Light"/>
                              <w:color w:val="000000" w:themeColor="text1"/>
                            </w:rPr>
                          </m:ctrlPr>
                        </m:fPr>
                        <m:num>
                          <m:r>
                            <m:rPr>
                              <m:sty m:val="p"/>
                            </m:rPr>
                            <w:rPr>
                              <w:rFonts w:ascii="Cambria Math" w:hAnsi="Cambria Math" w:cs="Calibri Light"/>
                              <w:color w:val="000000" w:themeColor="text1"/>
                            </w:rPr>
                            <m:t>Pasivo Total</m:t>
                          </m:r>
                        </m:num>
                        <m:den>
                          <m:r>
                            <m:rPr>
                              <m:sty m:val="p"/>
                            </m:rPr>
                            <w:rPr>
                              <w:rFonts w:ascii="Cambria Math" w:hAnsi="Cambria Math" w:cs="Calibri Light"/>
                              <w:color w:val="000000" w:themeColor="text1"/>
                            </w:rPr>
                            <m:t>Activo Total</m:t>
                          </m:r>
                        </m:den>
                      </m:f>
                    </m:oMath>
                  </m:oMathPara>
                </w:p>
                <w:p w14:paraId="146100B4" w14:textId="77777777" w:rsidR="008F2DD7" w:rsidRPr="00A51F37" w:rsidRDefault="008F2DD7" w:rsidP="008F2DD7">
                  <w:pPr>
                    <w:spacing w:line="240" w:lineRule="auto"/>
                    <w:contextualSpacing/>
                    <w:jc w:val="center"/>
                    <w:rPr>
                      <w:rFonts w:ascii="Calibri Light" w:hAnsi="Calibri Light" w:cs="Calibri Light"/>
                      <w:color w:val="000000" w:themeColor="text1"/>
                    </w:rPr>
                  </w:pPr>
                </w:p>
              </w:tc>
            </w:tr>
            <w:tr w:rsidR="008F2DD7" w:rsidRPr="00A51F37" w14:paraId="6783A047" w14:textId="77777777" w:rsidTr="009F3922">
              <w:trPr>
                <w:jc w:val="center"/>
              </w:trPr>
              <w:tc>
                <w:tcPr>
                  <w:tcW w:w="1693" w:type="dxa"/>
                  <w:vAlign w:val="center"/>
                  <w:hideMark/>
                </w:tcPr>
                <w:p w14:paraId="7B1D1D3D" w14:textId="77777777"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Razón de Cobertura de Intereses</w:t>
                  </w:r>
                </w:p>
              </w:tc>
              <w:tc>
                <w:tcPr>
                  <w:tcW w:w="1984" w:type="dxa"/>
                  <w:vAlign w:val="center"/>
                </w:tcPr>
                <w:p w14:paraId="26F7995C" w14:textId="77777777" w:rsidR="008F2DD7" w:rsidRPr="00A51F37" w:rsidRDefault="008F2DD7" w:rsidP="008F2DD7">
                  <w:pPr>
                    <w:spacing w:line="240" w:lineRule="auto"/>
                    <w:contextualSpacing/>
                    <w:jc w:val="center"/>
                    <w:rPr>
                      <w:rFonts w:ascii="Calibri Light" w:hAnsi="Calibri Light" w:cs="Calibri Light"/>
                      <w:color w:val="000000" w:themeColor="text1"/>
                    </w:rPr>
                  </w:pPr>
                </w:p>
                <w:p w14:paraId="03C31CFE" w14:textId="77777777" w:rsidR="008F2DD7" w:rsidRPr="00A51F37" w:rsidRDefault="00000000" w:rsidP="008F2DD7">
                  <w:pPr>
                    <w:spacing w:line="240" w:lineRule="auto"/>
                    <w:contextualSpacing/>
                    <w:jc w:val="center"/>
                    <w:rPr>
                      <w:rFonts w:ascii="Calibri Light" w:hAnsi="Calibri Light" w:cs="Calibri Light"/>
                      <w:color w:val="000000" w:themeColor="text1"/>
                    </w:rPr>
                  </w:pPr>
                  <m:oMathPara>
                    <m:oMath>
                      <m:f>
                        <m:fPr>
                          <m:ctrlPr>
                            <w:rPr>
                              <w:rFonts w:ascii="Cambria Math" w:hAnsi="Cambria Math" w:cs="Calibri Light"/>
                              <w:bCs/>
                              <w:color w:val="000000" w:themeColor="text1"/>
                            </w:rPr>
                          </m:ctrlPr>
                        </m:fPr>
                        <m:num>
                          <m:r>
                            <m:rPr>
                              <m:sty m:val="p"/>
                            </m:rPr>
                            <w:rPr>
                              <w:rFonts w:ascii="Cambria Math" w:hAnsi="Cambria Math" w:cs="Calibri Light"/>
                              <w:color w:val="000000" w:themeColor="text1"/>
                            </w:rPr>
                            <m:t>Utilidad Operacional</m:t>
                          </m:r>
                        </m:num>
                        <m:den>
                          <m:r>
                            <m:rPr>
                              <m:sty m:val="p"/>
                            </m:rPr>
                            <w:rPr>
                              <w:rFonts w:ascii="Cambria Math" w:hAnsi="Cambria Math" w:cs="Calibri Light"/>
                              <w:color w:val="000000" w:themeColor="text1"/>
                            </w:rPr>
                            <m:t>Gastos Interes</m:t>
                          </m:r>
                        </m:den>
                      </m:f>
                    </m:oMath>
                  </m:oMathPara>
                </w:p>
                <w:p w14:paraId="6F3BE315" w14:textId="77777777" w:rsidR="008F2DD7" w:rsidRPr="00A51F37" w:rsidRDefault="008F2DD7" w:rsidP="008F2DD7">
                  <w:pPr>
                    <w:spacing w:line="240" w:lineRule="auto"/>
                    <w:contextualSpacing/>
                    <w:jc w:val="center"/>
                    <w:rPr>
                      <w:rFonts w:ascii="Calibri Light" w:hAnsi="Calibri Light" w:cs="Calibri Light"/>
                      <w:color w:val="000000" w:themeColor="text1"/>
                    </w:rPr>
                  </w:pPr>
                </w:p>
              </w:tc>
            </w:tr>
          </w:tbl>
          <w:p w14:paraId="3FA8A32D" w14:textId="77777777" w:rsidR="008F2DD7" w:rsidRPr="00A51F37" w:rsidRDefault="008F2DD7" w:rsidP="008F2DD7">
            <w:pPr>
              <w:spacing w:line="240" w:lineRule="auto"/>
              <w:contextualSpacing/>
              <w:rPr>
                <w:rFonts w:ascii="Calibri Light" w:hAnsi="Calibri Light" w:cs="Calibri Light"/>
                <w:color w:val="000000" w:themeColor="text1"/>
              </w:rPr>
            </w:pPr>
          </w:p>
          <w:p w14:paraId="4388D7F4" w14:textId="77777777" w:rsidR="008F2DD7" w:rsidRPr="00A51F37" w:rsidRDefault="008F2DD7" w:rsidP="008F2DD7">
            <w:pPr>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indicador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calcularse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así:</w:t>
            </w:r>
            <w:r w:rsidRPr="00A51F37">
              <w:rPr>
                <w:rFonts w:ascii="Calibri Light" w:eastAsia="Arial" w:hAnsi="Calibri Light" w:cs="Calibri Light"/>
                <w:color w:val="000000" w:themeColor="text1"/>
              </w:rPr>
              <w:t xml:space="preserve"> </w:t>
            </w:r>
          </w:p>
          <w:p w14:paraId="73D186FA" w14:textId="77777777" w:rsidR="008F2DD7" w:rsidRPr="00A51F37" w:rsidRDefault="008F2DD7" w:rsidP="008F2DD7">
            <w:pPr>
              <w:spacing w:line="240" w:lineRule="auto"/>
              <w:contextualSpacing/>
              <w:rPr>
                <w:rFonts w:ascii="Calibri Light" w:eastAsia="Arial" w:hAnsi="Calibri Light" w:cs="Calibri Light"/>
                <w:color w:val="000000" w:themeColor="text1"/>
              </w:rPr>
            </w:pPr>
          </w:p>
          <w:p w14:paraId="48340EC5" w14:textId="77777777" w:rsidR="008F2DD7" w:rsidRPr="00A51F37" w:rsidRDefault="008F2DD7" w:rsidP="008F2DD7">
            <w:pPr>
              <w:spacing w:line="240" w:lineRule="auto"/>
              <w:contextualSpacing/>
              <w:rPr>
                <w:rFonts w:ascii="Calibri Light" w:hAnsi="Calibri Light" w:cs="Calibri Light"/>
                <w:color w:val="000000" w:themeColor="text1"/>
              </w:rPr>
            </w:pPr>
            <m:oMathPara>
              <m:oMath>
                <m:r>
                  <m:rPr>
                    <m:sty m:val="p"/>
                  </m:rPr>
                  <w:rPr>
                    <w:rFonts w:ascii="Cambria Math" w:hAnsi="Cambria Math" w:cs="Calibri Light"/>
                    <w:color w:val="000000" w:themeColor="text1"/>
                  </w:rPr>
                  <m:t>Indicador =</m:t>
                </m:r>
                <m:f>
                  <m:fPr>
                    <m:ctrlPr>
                      <w:rPr>
                        <w:rFonts w:ascii="Cambria Math" w:hAnsi="Cambria Math" w:cs="Calibri Light"/>
                        <w:color w:val="000000" w:themeColor="text1"/>
                      </w:rPr>
                    </m:ctrlPr>
                  </m:fPr>
                  <m:num>
                    <m:r>
                      <w:rPr>
                        <w:rFonts w:ascii="Cambria Math" w:hAnsi="Cambria Math" w:cs="Calibri Light"/>
                        <w:color w:val="000000" w:themeColor="text1"/>
                      </w:rPr>
                      <m:t>(</m:t>
                    </m:r>
                    <m:nary>
                      <m:naryPr>
                        <m:chr m:val="∑"/>
                        <m:limLoc m:val="undOvr"/>
                        <m:ctrlPr>
                          <w:rPr>
                            <w:rFonts w:ascii="Cambria Math" w:hAnsi="Cambria Math" w:cs="Calibri Light"/>
                            <w:color w:val="000000" w:themeColor="text1"/>
                          </w:rPr>
                        </m:ctrlPr>
                      </m:naryPr>
                      <m:sub>
                        <m:r>
                          <m:rPr>
                            <m:sty m:val="p"/>
                          </m:rPr>
                          <w:rPr>
                            <w:rFonts w:ascii="Cambria Math" w:hAnsi="Cambria Math" w:cs="Calibri Light"/>
                            <w:color w:val="000000" w:themeColor="text1"/>
                          </w:rPr>
                          <m:t>i=1</m:t>
                        </m:r>
                      </m:sub>
                      <m:sup>
                        <m:r>
                          <m:rPr>
                            <m:sty m:val="p"/>
                          </m:rPr>
                          <w:rPr>
                            <w:rFonts w:ascii="Cambria Math" w:hAnsi="Cambria Math" w:cs="Calibri Light"/>
                            <w:color w:val="000000" w:themeColor="text1"/>
                          </w:rPr>
                          <m:t>n</m:t>
                        </m:r>
                      </m:sup>
                      <m:e>
                        <m:sSub>
                          <m:sSubPr>
                            <m:ctrlPr>
                              <w:rPr>
                                <w:rFonts w:ascii="Cambria Math" w:hAnsi="Cambria Math" w:cs="Calibri Light"/>
                                <w:color w:val="000000" w:themeColor="text1"/>
                              </w:rPr>
                            </m:ctrlPr>
                          </m:sSubPr>
                          <m:e>
                            <m:r>
                              <m:rPr>
                                <m:sty m:val="p"/>
                              </m:rPr>
                              <w:rPr>
                                <w:rFonts w:ascii="Cambria Math" w:hAnsi="Cambria Math" w:cs="Calibri Light"/>
                                <w:color w:val="000000" w:themeColor="text1"/>
                              </w:rPr>
                              <m:t>Componente 1 del indicador</m:t>
                            </m:r>
                          </m:e>
                          <m:sub>
                            <m:r>
                              <m:rPr>
                                <m:sty m:val="p"/>
                              </m:rPr>
                              <w:rPr>
                                <w:rFonts w:ascii="Cambria Math" w:hAnsi="Cambria Math" w:cs="Calibri Light"/>
                                <w:color w:val="000000" w:themeColor="text1"/>
                              </w:rPr>
                              <m:t>i</m:t>
                            </m:r>
                          </m:sub>
                        </m:sSub>
                        <m:r>
                          <m:rPr>
                            <m:sty m:val="p"/>
                          </m:rPr>
                          <w:rPr>
                            <w:rFonts w:ascii="Cambria Math" w:hAnsi="Cambria Math" w:cs="Calibri Light"/>
                            <w:color w:val="000000" w:themeColor="text1"/>
                          </w:rPr>
                          <m:t xml:space="preserve">) </m:t>
                        </m:r>
                      </m:e>
                    </m:nary>
                  </m:num>
                  <m:den>
                    <m:r>
                      <w:rPr>
                        <w:rFonts w:ascii="Cambria Math" w:hAnsi="Cambria Math" w:cs="Calibri Light"/>
                        <w:color w:val="000000" w:themeColor="text1"/>
                      </w:rPr>
                      <m:t>(</m:t>
                    </m:r>
                    <m:nary>
                      <m:naryPr>
                        <m:chr m:val="∑"/>
                        <m:limLoc m:val="undOvr"/>
                        <m:ctrlPr>
                          <w:rPr>
                            <w:rFonts w:ascii="Cambria Math" w:hAnsi="Cambria Math" w:cs="Calibri Light"/>
                            <w:color w:val="000000" w:themeColor="text1"/>
                          </w:rPr>
                        </m:ctrlPr>
                      </m:naryPr>
                      <m:sub>
                        <m:r>
                          <m:rPr>
                            <m:sty m:val="p"/>
                          </m:rPr>
                          <w:rPr>
                            <w:rFonts w:ascii="Cambria Math" w:hAnsi="Cambria Math" w:cs="Calibri Light"/>
                            <w:color w:val="000000" w:themeColor="text1"/>
                          </w:rPr>
                          <m:t>i=1</m:t>
                        </m:r>
                      </m:sub>
                      <m:sup>
                        <m:r>
                          <m:rPr>
                            <m:sty m:val="p"/>
                          </m:rPr>
                          <w:rPr>
                            <w:rFonts w:ascii="Cambria Math" w:hAnsi="Cambria Math" w:cs="Calibri Light"/>
                            <w:color w:val="000000" w:themeColor="text1"/>
                          </w:rPr>
                          <m:t>n</m:t>
                        </m:r>
                      </m:sup>
                      <m:e>
                        <m:sSub>
                          <m:sSubPr>
                            <m:ctrlPr>
                              <w:rPr>
                                <w:rFonts w:ascii="Cambria Math" w:hAnsi="Cambria Math" w:cs="Calibri Light"/>
                                <w:color w:val="000000" w:themeColor="text1"/>
                              </w:rPr>
                            </m:ctrlPr>
                          </m:sSubPr>
                          <m:e>
                            <m:r>
                              <m:rPr>
                                <m:sty m:val="p"/>
                              </m:rPr>
                              <w:rPr>
                                <w:rFonts w:ascii="Cambria Math" w:hAnsi="Cambria Math" w:cs="Calibri Light"/>
                                <w:color w:val="000000" w:themeColor="text1"/>
                              </w:rPr>
                              <m:t>Componente 2 del indicador</m:t>
                            </m:r>
                          </m:e>
                          <m:sub>
                            <m:r>
                              <m:rPr>
                                <m:sty m:val="p"/>
                              </m:rPr>
                              <w:rPr>
                                <w:rFonts w:ascii="Cambria Math" w:hAnsi="Cambria Math" w:cs="Calibri Light"/>
                                <w:color w:val="000000" w:themeColor="text1"/>
                              </w:rPr>
                              <m:t>i</m:t>
                            </m:r>
                          </m:sub>
                        </m:sSub>
                        <m:r>
                          <m:rPr>
                            <m:sty m:val="p"/>
                          </m:rPr>
                          <w:rPr>
                            <w:rFonts w:ascii="Cambria Math" w:hAnsi="Cambria Math" w:cs="Calibri Light"/>
                            <w:color w:val="000000" w:themeColor="text1"/>
                          </w:rPr>
                          <m:t xml:space="preserve">) </m:t>
                        </m:r>
                      </m:e>
                    </m:nary>
                  </m:den>
                </m:f>
              </m:oMath>
            </m:oMathPara>
          </w:p>
          <w:p w14:paraId="10276F6A" w14:textId="77777777" w:rsidR="008F2DD7" w:rsidRPr="00A51F37" w:rsidRDefault="008F2DD7" w:rsidP="008F2DD7">
            <w:pPr>
              <w:spacing w:line="240" w:lineRule="auto"/>
              <w:contextualSpacing/>
              <w:rPr>
                <w:rFonts w:ascii="Calibri Light" w:hAnsi="Calibri Light" w:cs="Calibri Light"/>
                <w:color w:val="000000" w:themeColor="text1"/>
              </w:rPr>
            </w:pPr>
          </w:p>
          <w:p w14:paraId="53E9F2CC"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Donde</w:t>
            </w:r>
            <w:r w:rsidRPr="00A51F37">
              <w:rPr>
                <w:rFonts w:ascii="Calibri Light" w:eastAsia="Arial" w:hAnsi="Calibri Light" w:cs="Calibri Light"/>
                <w:color w:val="000000" w:themeColor="text1"/>
              </w:rPr>
              <w:t xml:space="preserve"> </w:t>
            </w:r>
            <m:oMath>
              <m:r>
                <w:rPr>
                  <w:rFonts w:ascii="Cambria Math" w:hAnsi="Cambria Math" w:cs="Calibri Light"/>
                  <w:color w:val="000000" w:themeColor="text1"/>
                </w:rPr>
                <m:t>n</m:t>
              </m:r>
            </m:oMath>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número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integrantes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temporal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consorcio).</w:t>
            </w:r>
          </w:p>
          <w:p w14:paraId="51146C47" w14:textId="77777777" w:rsidR="008F2DD7" w:rsidRPr="00A51F37" w:rsidRDefault="008F2DD7" w:rsidP="008F2DD7">
            <w:pPr>
              <w:spacing w:line="240" w:lineRule="auto"/>
              <w:contextualSpacing/>
              <w:rPr>
                <w:rFonts w:ascii="Calibri Light" w:eastAsia="Arial" w:hAnsi="Calibri Light" w:cs="Calibri Light"/>
                <w:color w:val="000000" w:themeColor="text1"/>
              </w:rPr>
            </w:pPr>
          </w:p>
          <w:p w14:paraId="178AB66A"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tiene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pasivos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corrientes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habilitado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respecto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índice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liquidez.</w:t>
            </w:r>
            <w:r w:rsidRPr="00A51F37">
              <w:rPr>
                <w:rFonts w:ascii="Calibri Light" w:eastAsia="Arial" w:hAnsi="Calibri Light" w:cs="Calibri Light"/>
                <w:color w:val="000000" w:themeColor="text1"/>
              </w:rPr>
              <w:t xml:space="preserve"> </w:t>
            </w:r>
          </w:p>
          <w:p w14:paraId="3F84B316"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60D71DC5"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tiene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gastos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intereses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habilitado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respecto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razón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cobertura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intereses, siempre y cuando la utilidad operacional sea igual o mayor a cero (0)</w:t>
            </w:r>
          </w:p>
          <w:p w14:paraId="379DF30C"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4181DD17" w14:textId="77777777" w:rsidR="008F2DD7" w:rsidRPr="00A51F37" w:rsidRDefault="008F2DD7" w:rsidP="008F2DD7">
            <w:pPr>
              <w:pStyle w:val="Prrafodelista"/>
              <w:numPr>
                <w:ilvl w:val="1"/>
                <w:numId w:val="7"/>
              </w:numPr>
              <w:spacing w:line="240" w:lineRule="auto"/>
              <w:jc w:val="both"/>
              <w:rPr>
                <w:rFonts w:ascii="Calibri Light" w:eastAsia="Arial" w:hAnsi="Calibri Light" w:cs="Calibri Light"/>
                <w:b/>
                <w:color w:val="000000" w:themeColor="text1"/>
                <w:u w:val="single"/>
              </w:rPr>
            </w:pPr>
            <w:r w:rsidRPr="00A51F37">
              <w:rPr>
                <w:rFonts w:ascii="Calibri Light" w:eastAsia="Arial" w:hAnsi="Calibri Light" w:cs="Calibri Light"/>
                <w:b/>
                <w:color w:val="000000" w:themeColor="text1"/>
                <w:u w:val="single"/>
              </w:rPr>
              <w:t>CAPITAL DE TRABAJO</w:t>
            </w:r>
          </w:p>
          <w:p w14:paraId="2E0B8B01" w14:textId="77777777" w:rsidR="008F2DD7" w:rsidRPr="00A51F37" w:rsidRDefault="008F2DD7" w:rsidP="008F2DD7">
            <w:pPr>
              <w:spacing w:line="240" w:lineRule="auto"/>
              <w:contextualSpacing/>
              <w:jc w:val="both"/>
              <w:rPr>
                <w:rFonts w:ascii="Calibri Light" w:eastAsia="Arial" w:hAnsi="Calibri Light" w:cs="Calibri Light"/>
                <w:b/>
                <w:color w:val="000000" w:themeColor="text1"/>
              </w:rPr>
            </w:pPr>
          </w:p>
          <w:p w14:paraId="0BE0826D"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Para el presente Proceso de selección los proponentes acreditarán: </w:t>
            </w:r>
          </w:p>
          <w:p w14:paraId="3EF85A00"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58A19A00" w14:textId="77777777" w:rsidR="008F2DD7" w:rsidRPr="00A51F37" w:rsidRDefault="008F2DD7" w:rsidP="008F2DD7">
            <w:pPr>
              <w:spacing w:line="240" w:lineRule="auto"/>
              <w:contextualSpacing/>
              <w:jc w:val="center"/>
              <w:rPr>
                <w:rFonts w:ascii="Calibri Light" w:hAnsi="Calibri Light" w:cs="Calibri Light"/>
                <w:color w:val="000000" w:themeColor="text1"/>
                <w:lang w:val="en-US"/>
              </w:rPr>
            </w:pPr>
            <w:r w:rsidRPr="00A51F37">
              <w:rPr>
                <w:rFonts w:ascii="Calibri Light" w:hAnsi="Calibri Light" w:cs="Calibri Light"/>
                <w:color w:val="000000" w:themeColor="text1"/>
                <w:lang w:val="en-US"/>
              </w:rPr>
              <w:t>CT = AC - PC ≥ CTd</w:t>
            </w:r>
          </w:p>
          <w:p w14:paraId="4A9DD056" w14:textId="77777777" w:rsidR="008F2DD7" w:rsidRPr="00A51F37" w:rsidRDefault="008F2DD7" w:rsidP="008F2DD7">
            <w:pPr>
              <w:spacing w:line="240" w:lineRule="auto"/>
              <w:contextualSpacing/>
              <w:jc w:val="both"/>
              <w:rPr>
                <w:rFonts w:ascii="Calibri Light" w:hAnsi="Calibri Light" w:cs="Calibri Light"/>
                <w:color w:val="000000" w:themeColor="text1"/>
                <w:lang w:val="en-US"/>
              </w:rPr>
            </w:pPr>
            <w:r w:rsidRPr="00A51F37">
              <w:rPr>
                <w:rFonts w:ascii="Calibri Light" w:hAnsi="Calibri Light" w:cs="Calibri Light"/>
                <w:color w:val="000000" w:themeColor="text1"/>
                <w:lang w:val="en-US"/>
              </w:rPr>
              <w:lastRenderedPageBreak/>
              <w:t>Donde:</w:t>
            </w:r>
          </w:p>
          <w:p w14:paraId="234E4105" w14:textId="77777777" w:rsidR="008F2DD7" w:rsidRPr="00A51F37" w:rsidRDefault="008F2DD7" w:rsidP="008F2DD7">
            <w:pPr>
              <w:spacing w:line="240" w:lineRule="auto"/>
              <w:contextualSpacing/>
              <w:jc w:val="both"/>
              <w:rPr>
                <w:rFonts w:ascii="Calibri Light" w:hAnsi="Calibri Light" w:cs="Calibri Light"/>
                <w:color w:val="000000" w:themeColor="text1"/>
                <w:lang w:val="en-US"/>
              </w:rPr>
            </w:pPr>
          </w:p>
          <w:p w14:paraId="0C212520"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CT = Capital de trabajo</w:t>
            </w:r>
          </w:p>
          <w:p w14:paraId="6E99FAF6"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AC = Activo corriente</w:t>
            </w:r>
          </w:p>
          <w:p w14:paraId="243DB45E"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PC = Pasivo corriente</w:t>
            </w:r>
          </w:p>
          <w:p w14:paraId="6E3D3D82" w14:textId="77777777" w:rsidR="008F2DD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CTd = Capital de Trabajo demandado para el Proceso que presenta propuesta</w:t>
            </w:r>
          </w:p>
          <w:p w14:paraId="12CFAAFC" w14:textId="77777777" w:rsidR="002A5332" w:rsidRPr="00A51F37" w:rsidRDefault="002A5332" w:rsidP="008F2DD7">
            <w:pPr>
              <w:spacing w:line="240" w:lineRule="auto"/>
              <w:contextualSpacing/>
              <w:jc w:val="both"/>
              <w:rPr>
                <w:rFonts w:ascii="Calibri Light" w:hAnsi="Calibri Light" w:cs="Calibri Light"/>
                <w:color w:val="000000" w:themeColor="text1"/>
              </w:rPr>
            </w:pPr>
          </w:p>
          <w:p w14:paraId="3E6D8961" w14:textId="77777777" w:rsidR="008F2DD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El capital de trabajo (CT) del oferente deberá ser mayor o igual al capital de trabajo demandado (CTd): </w:t>
            </w:r>
          </w:p>
          <w:p w14:paraId="64E09541" w14:textId="77777777" w:rsidR="002A5332" w:rsidRPr="00A51F37" w:rsidRDefault="002A5332" w:rsidP="008F2DD7">
            <w:pPr>
              <w:spacing w:line="240" w:lineRule="auto"/>
              <w:contextualSpacing/>
              <w:jc w:val="both"/>
              <w:rPr>
                <w:rFonts w:ascii="Calibri Light" w:hAnsi="Calibri Light" w:cs="Calibri Light"/>
                <w:color w:val="000000" w:themeColor="text1"/>
              </w:rPr>
            </w:pPr>
          </w:p>
          <w:p w14:paraId="0B3C3079" w14:textId="77777777" w:rsidR="008F2DD7" w:rsidRPr="00A51F37" w:rsidRDefault="008F2DD7" w:rsidP="008F2DD7">
            <w:pPr>
              <w:spacing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CT ≥ CTd</w:t>
            </w:r>
          </w:p>
          <w:p w14:paraId="7FA7AB89" w14:textId="77777777" w:rsidR="002A5332" w:rsidRDefault="002A5332" w:rsidP="008F2DD7">
            <w:pPr>
              <w:spacing w:line="240" w:lineRule="auto"/>
              <w:contextualSpacing/>
              <w:jc w:val="both"/>
              <w:rPr>
                <w:rFonts w:ascii="Calibri Light" w:hAnsi="Calibri Light" w:cs="Calibri Light"/>
                <w:color w:val="000000" w:themeColor="text1"/>
              </w:rPr>
            </w:pPr>
          </w:p>
          <w:p w14:paraId="1F1C4A75" w14:textId="16CADDB2"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 capital de trabajo demandado para el Proceso que presenta propuesta (CTd) se calcula así:</w:t>
            </w:r>
          </w:p>
          <w:p w14:paraId="1B611C55" w14:textId="77777777" w:rsidR="008F2DD7" w:rsidRPr="00A51F37" w:rsidRDefault="008F2DD7" w:rsidP="008F2DD7">
            <w:pPr>
              <w:spacing w:line="240" w:lineRule="auto"/>
              <w:contextualSpacing/>
              <w:jc w:val="both"/>
              <w:rPr>
                <w:rFonts w:ascii="Calibri Light" w:hAnsi="Calibri Light" w:cs="Calibri Light"/>
                <w:color w:val="000000" w:themeColor="text1"/>
              </w:rPr>
            </w:pP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F2DD7" w:rsidRPr="00A51F37" w14:paraId="536F4C5A" w14:textId="77777777" w:rsidTr="009F3922">
              <w:trPr>
                <w:trHeight w:val="665"/>
                <w:jc w:val="center"/>
              </w:trPr>
              <w:tc>
                <w:tcPr>
                  <w:tcW w:w="2191" w:type="dxa"/>
                  <w:vAlign w:val="center"/>
                  <w:hideMark/>
                </w:tcPr>
                <w:p w14:paraId="7788BAB3" w14:textId="77777777" w:rsidR="008F2DD7" w:rsidRPr="00A51F37" w:rsidRDefault="008F2DD7" w:rsidP="008F2DD7">
                  <w:pPr>
                    <w:spacing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CTd = 10% x (PO)</w:t>
                  </w:r>
                </w:p>
              </w:tc>
            </w:tr>
          </w:tbl>
          <w:p w14:paraId="6FD1051D" w14:textId="77777777" w:rsidR="008F2DD7" w:rsidRPr="00A51F37" w:rsidRDefault="008F2DD7" w:rsidP="008F2DD7">
            <w:pPr>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 xml:space="preserve">Donde: </w:t>
            </w:r>
          </w:p>
          <w:p w14:paraId="40BE235E"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CTd = Capital de trabajo demandado del Proceso al cual presenta propuesta</w:t>
            </w:r>
          </w:p>
          <w:p w14:paraId="595FB479"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PO = Presupuesto oficial del proceso al cual presenta propuesta.</w:t>
            </w:r>
          </w:p>
          <w:p w14:paraId="479B724E"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Si el Proponente es plural el indicador debe calcularse así:</w:t>
            </w:r>
          </w:p>
          <w:p w14:paraId="317CE6D7" w14:textId="77777777" w:rsidR="008F2DD7" w:rsidRPr="00A51F37" w:rsidRDefault="008F2DD7" w:rsidP="008F2DD7">
            <w:pPr>
              <w:spacing w:line="240" w:lineRule="auto"/>
              <w:contextualSpacing/>
              <w:rPr>
                <w:rFonts w:ascii="Calibri Light" w:hAnsi="Calibri Light" w:cs="Calibri Light"/>
                <w:color w:val="000000" w:themeColor="text1"/>
              </w:rPr>
            </w:pPr>
          </w:p>
          <w:p w14:paraId="1FB08B0B" w14:textId="77777777" w:rsidR="008F2DD7" w:rsidRPr="00A51F37" w:rsidRDefault="008F2DD7" w:rsidP="008F2DD7">
            <w:pPr>
              <w:spacing w:line="240" w:lineRule="auto"/>
              <w:contextualSpacing/>
              <w:rPr>
                <w:rFonts w:ascii="Calibri Light" w:hAnsi="Calibri Light" w:cs="Calibri Light"/>
                <w:b/>
                <w:color w:val="000000" w:themeColor="text1"/>
              </w:rPr>
            </w:pPr>
            <m:oMathPara>
              <m:oMath>
                <m:r>
                  <m:rPr>
                    <m:sty m:val="p"/>
                  </m:rPr>
                  <w:rPr>
                    <w:rFonts w:ascii="Cambria Math" w:hAnsi="Cambria Math" w:cs="Calibri Light"/>
                    <w:color w:val="000000" w:themeColor="text1"/>
                  </w:rPr>
                  <m:t>CTProponente plural=</m:t>
                </m:r>
                <m:nary>
                  <m:naryPr>
                    <m:chr m:val="∑"/>
                    <m:limLoc m:val="undOvr"/>
                    <m:ctrlPr>
                      <w:rPr>
                        <w:rFonts w:ascii="Cambria Math" w:hAnsi="Cambria Math" w:cs="Calibri Light"/>
                        <w:color w:val="000000" w:themeColor="text1"/>
                      </w:rPr>
                    </m:ctrlPr>
                  </m:naryPr>
                  <m:sub>
                    <m:r>
                      <m:rPr>
                        <m:sty m:val="p"/>
                      </m:rPr>
                      <w:rPr>
                        <w:rFonts w:ascii="Cambria Math" w:hAnsi="Cambria Math" w:cs="Calibri Light"/>
                        <w:color w:val="000000" w:themeColor="text1"/>
                      </w:rPr>
                      <m:t>i=1</m:t>
                    </m:r>
                  </m:sub>
                  <m:sup>
                    <m:r>
                      <m:rPr>
                        <m:sty m:val="p"/>
                      </m:rPr>
                      <w:rPr>
                        <w:rFonts w:ascii="Cambria Math" w:hAnsi="Cambria Math" w:cs="Calibri Light"/>
                        <w:color w:val="000000" w:themeColor="text1"/>
                      </w:rPr>
                      <m:t>n</m:t>
                    </m:r>
                  </m:sup>
                  <m:e>
                    <m:sSub>
                      <m:sSubPr>
                        <m:ctrlPr>
                          <w:rPr>
                            <w:rFonts w:ascii="Cambria Math" w:hAnsi="Cambria Math" w:cs="Calibri Light"/>
                            <w:color w:val="000000" w:themeColor="text1"/>
                          </w:rPr>
                        </m:ctrlPr>
                      </m:sSubPr>
                      <m:e>
                        <m:r>
                          <m:rPr>
                            <m:sty m:val="p"/>
                          </m:rPr>
                          <w:rPr>
                            <w:rFonts w:ascii="Cambria Math" w:hAnsi="Cambria Math" w:cs="Calibri Light"/>
                            <w:color w:val="000000" w:themeColor="text1"/>
                          </w:rPr>
                          <m:t>CT</m:t>
                        </m:r>
                      </m:e>
                      <m:sub>
                        <m:r>
                          <m:rPr>
                            <m:sty m:val="p"/>
                          </m:rPr>
                          <w:rPr>
                            <w:rFonts w:ascii="Cambria Math" w:hAnsi="Cambria Math" w:cs="Calibri Light"/>
                            <w:color w:val="000000" w:themeColor="text1"/>
                          </w:rPr>
                          <m:t>i</m:t>
                        </m:r>
                      </m:sub>
                    </m:sSub>
                  </m:e>
                </m:nary>
              </m:oMath>
            </m:oMathPara>
          </w:p>
          <w:p w14:paraId="52D2DCAB" w14:textId="77777777" w:rsidR="008F2DD7" w:rsidRPr="00A51F37" w:rsidRDefault="008F2DD7" w:rsidP="008F2DD7">
            <w:pPr>
              <w:spacing w:line="240" w:lineRule="auto"/>
              <w:contextualSpacing/>
              <w:rPr>
                <w:rFonts w:ascii="Calibri Light" w:hAnsi="Calibri Light" w:cs="Calibri Light"/>
                <w:color w:val="000000" w:themeColor="text1"/>
              </w:rPr>
            </w:pPr>
          </w:p>
          <w:p w14:paraId="7E686462"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 xml:space="preserve">Donde </w:t>
            </w:r>
            <m:oMath>
              <m:r>
                <m:rPr>
                  <m:sty m:val="bi"/>
                </m:rPr>
                <w:rPr>
                  <w:rFonts w:ascii="Cambria Math" w:hAnsi="Cambria Math" w:cs="Calibri Light"/>
                  <w:color w:val="000000" w:themeColor="text1"/>
                </w:rPr>
                <m:t>n</m:t>
              </m:r>
            </m:oMath>
            <w:r w:rsidRPr="00A51F37">
              <w:rPr>
                <w:rFonts w:ascii="Calibri Light" w:hAnsi="Calibri Light" w:cs="Calibri Light"/>
                <w:color w:val="000000" w:themeColor="text1"/>
              </w:rPr>
              <w:t xml:space="preserve"> es el número de integrantes del proponente plural (unión temporal o consorcio).</w:t>
            </w:r>
          </w:p>
          <w:p w14:paraId="05E002C2" w14:textId="77777777" w:rsidR="008F2DD7" w:rsidRPr="00A51F37" w:rsidRDefault="008F2DD7" w:rsidP="008F2DD7">
            <w:pPr>
              <w:spacing w:line="240" w:lineRule="auto"/>
              <w:contextualSpacing/>
              <w:jc w:val="both"/>
              <w:rPr>
                <w:rFonts w:ascii="Calibri Light" w:eastAsia="Arial" w:hAnsi="Calibri Light" w:cs="Calibri Light"/>
                <w:b/>
                <w:color w:val="000000" w:themeColor="text1"/>
              </w:rPr>
            </w:pPr>
          </w:p>
          <w:p w14:paraId="7DD68964" w14:textId="77777777" w:rsidR="008F2DD7" w:rsidRPr="00A51F37" w:rsidRDefault="008F2DD7" w:rsidP="008F2DD7">
            <w:pPr>
              <w:pStyle w:val="Prrafodelista"/>
              <w:numPr>
                <w:ilvl w:val="1"/>
                <w:numId w:val="7"/>
              </w:numPr>
              <w:spacing w:line="240" w:lineRule="auto"/>
              <w:jc w:val="both"/>
              <w:rPr>
                <w:rFonts w:ascii="Calibri Light" w:eastAsia="Arial" w:hAnsi="Calibri Light" w:cs="Calibri Light"/>
                <w:b/>
                <w:color w:val="000000" w:themeColor="text1"/>
                <w:u w:val="single"/>
              </w:rPr>
            </w:pPr>
            <w:r w:rsidRPr="00A51F37">
              <w:rPr>
                <w:rFonts w:ascii="Calibri Light" w:eastAsia="Arial" w:hAnsi="Calibri Light" w:cs="Calibri Light"/>
                <w:b/>
                <w:color w:val="000000" w:themeColor="text1"/>
                <w:u w:val="single"/>
              </w:rPr>
              <w:t xml:space="preserve">CAPACIDAD ORGANIZACIONAL </w:t>
            </w:r>
          </w:p>
          <w:p w14:paraId="2A61B505" w14:textId="77777777" w:rsidR="008F2DD7" w:rsidRPr="00A51F37" w:rsidRDefault="008F2DD7" w:rsidP="008F2DD7">
            <w:pPr>
              <w:spacing w:line="240" w:lineRule="auto"/>
              <w:contextualSpacing/>
              <w:jc w:val="both"/>
              <w:rPr>
                <w:rFonts w:ascii="Calibri Light" w:eastAsia="Arial" w:hAnsi="Calibri Light" w:cs="Calibri Light"/>
                <w:b/>
                <w:color w:val="000000" w:themeColor="text1"/>
              </w:rPr>
            </w:pPr>
          </w:p>
          <w:p w14:paraId="016A45AE" w14:textId="4FB00840"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Los </w:t>
            </w:r>
            <w:r w:rsidR="002A5332" w:rsidRPr="002A5332">
              <w:rPr>
                <w:rFonts w:ascii="Calibri Light" w:hAnsi="Calibri Light" w:cs="Calibri Light"/>
                <w:color w:val="000000" w:themeColor="text1"/>
              </w:rPr>
              <w:t>Proponentes deben acreditar los siguientes indicadores en los términos señalados en la Matriz 2- Indicadores financieros y organizacionales</w:t>
            </w:r>
            <w:r w:rsidRPr="00A51F37">
              <w:rPr>
                <w:rFonts w:ascii="Calibri Light" w:hAnsi="Calibri Light" w:cs="Calibri Light"/>
                <w:color w:val="000000" w:themeColor="text1"/>
              </w:rPr>
              <w:t>:</w:t>
            </w:r>
          </w:p>
          <w:p w14:paraId="64FFD4EA"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2152"/>
            </w:tblGrid>
            <w:tr w:rsidR="008F2DD7" w:rsidRPr="00A51F37" w14:paraId="3D6E26C0" w14:textId="77777777" w:rsidTr="009F3922">
              <w:trPr>
                <w:trHeight w:val="283"/>
                <w:jc w:val="center"/>
              </w:trPr>
              <w:tc>
                <w:tcPr>
                  <w:tcW w:w="3516" w:type="dxa"/>
                  <w:shd w:val="clear" w:color="auto" w:fill="404040" w:themeFill="text1" w:themeFillTint="BF"/>
                  <w:vAlign w:val="center"/>
                  <w:hideMark/>
                </w:tcPr>
                <w:p w14:paraId="4597F165" w14:textId="77777777" w:rsidR="008F2DD7" w:rsidRPr="00A51F37" w:rsidRDefault="008F2DD7" w:rsidP="008F2DD7">
                  <w:pPr>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Indicador</w:t>
                  </w:r>
                </w:p>
              </w:tc>
              <w:tc>
                <w:tcPr>
                  <w:tcW w:w="2152" w:type="dxa"/>
                  <w:shd w:val="clear" w:color="auto" w:fill="404040" w:themeFill="text1" w:themeFillTint="BF"/>
                  <w:vAlign w:val="center"/>
                  <w:hideMark/>
                </w:tcPr>
                <w:p w14:paraId="71149391" w14:textId="77777777" w:rsidR="008F2DD7" w:rsidRPr="00A51F37" w:rsidRDefault="008F2DD7" w:rsidP="008F2DD7">
                  <w:pPr>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Fórmula</w:t>
                  </w:r>
                </w:p>
              </w:tc>
            </w:tr>
            <w:tr w:rsidR="008F2DD7" w:rsidRPr="00A51F37" w14:paraId="629F0A2C" w14:textId="77777777" w:rsidTr="009F3922">
              <w:trPr>
                <w:trHeight w:val="569"/>
                <w:jc w:val="center"/>
              </w:trPr>
              <w:tc>
                <w:tcPr>
                  <w:tcW w:w="3516" w:type="dxa"/>
                  <w:vAlign w:val="center"/>
                  <w:hideMark/>
                </w:tcPr>
                <w:p w14:paraId="45D15E01" w14:textId="77777777" w:rsidR="008F2DD7" w:rsidRPr="00A51F37" w:rsidRDefault="008F2DD7" w:rsidP="008F2DD7">
                  <w:pPr>
                    <w:tabs>
                      <w:tab w:val="left" w:pos="1039"/>
                    </w:tabs>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Rentabilidad sobre Patrimonio (Roe)</w:t>
                  </w:r>
                </w:p>
              </w:tc>
              <w:tc>
                <w:tcPr>
                  <w:tcW w:w="2152" w:type="dxa"/>
                  <w:vAlign w:val="center"/>
                  <w:hideMark/>
                </w:tcPr>
                <w:p w14:paraId="0C10266E" w14:textId="77777777" w:rsidR="008F2DD7" w:rsidRPr="00A51F37" w:rsidRDefault="00000000" w:rsidP="008F2DD7">
                  <w:pPr>
                    <w:spacing w:line="240" w:lineRule="auto"/>
                    <w:contextualSpacing/>
                    <w:jc w:val="center"/>
                    <w:rPr>
                      <w:rFonts w:ascii="Calibri Light" w:hAnsi="Calibri Light" w:cs="Calibri Light"/>
                      <w:color w:val="000000" w:themeColor="text1"/>
                    </w:rPr>
                  </w:pPr>
                  <m:oMathPara>
                    <m:oMath>
                      <m:f>
                        <m:fPr>
                          <m:ctrlPr>
                            <w:rPr>
                              <w:rFonts w:ascii="Cambria Math" w:hAnsi="Cambria Math" w:cs="Calibri Light"/>
                              <w:bCs/>
                              <w:color w:val="000000" w:themeColor="text1"/>
                            </w:rPr>
                          </m:ctrlPr>
                        </m:fPr>
                        <m:num>
                          <m:r>
                            <m:rPr>
                              <m:sty m:val="p"/>
                            </m:rPr>
                            <w:rPr>
                              <w:rFonts w:ascii="Cambria Math" w:hAnsi="Cambria Math" w:cs="Calibri Light"/>
                              <w:color w:val="000000" w:themeColor="text1"/>
                            </w:rPr>
                            <m:t>Utilidad Operacional</m:t>
                          </m:r>
                        </m:num>
                        <m:den>
                          <m:r>
                            <m:rPr>
                              <m:sty m:val="p"/>
                            </m:rPr>
                            <w:rPr>
                              <w:rFonts w:ascii="Cambria Math" w:hAnsi="Cambria Math" w:cs="Calibri Light"/>
                              <w:color w:val="000000" w:themeColor="text1"/>
                            </w:rPr>
                            <m:t>Patrimonio</m:t>
                          </m:r>
                        </m:den>
                      </m:f>
                    </m:oMath>
                  </m:oMathPara>
                </w:p>
              </w:tc>
            </w:tr>
            <w:tr w:rsidR="008F2DD7" w:rsidRPr="00A51F37" w14:paraId="4D44F142" w14:textId="77777777" w:rsidTr="009F3922">
              <w:trPr>
                <w:trHeight w:val="623"/>
                <w:jc w:val="center"/>
              </w:trPr>
              <w:tc>
                <w:tcPr>
                  <w:tcW w:w="3516" w:type="dxa"/>
                  <w:vAlign w:val="center"/>
                  <w:hideMark/>
                </w:tcPr>
                <w:p w14:paraId="0A562D61" w14:textId="77777777"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Rentabilidad del Activo (Roa)</w:t>
                  </w:r>
                </w:p>
              </w:tc>
              <w:tc>
                <w:tcPr>
                  <w:tcW w:w="2152" w:type="dxa"/>
                  <w:vAlign w:val="center"/>
                  <w:hideMark/>
                </w:tcPr>
                <w:p w14:paraId="27178B3A" w14:textId="77777777" w:rsidR="008F2DD7" w:rsidRPr="00A51F37" w:rsidRDefault="00000000" w:rsidP="008F2DD7">
                  <w:pPr>
                    <w:spacing w:line="240" w:lineRule="auto"/>
                    <w:contextualSpacing/>
                    <w:jc w:val="center"/>
                    <w:rPr>
                      <w:rFonts w:ascii="Calibri Light" w:hAnsi="Calibri Light" w:cs="Calibri Light"/>
                      <w:color w:val="000000" w:themeColor="text1"/>
                    </w:rPr>
                  </w:pPr>
                  <m:oMathPara>
                    <m:oMath>
                      <m:f>
                        <m:fPr>
                          <m:ctrlPr>
                            <w:rPr>
                              <w:rFonts w:ascii="Cambria Math" w:hAnsi="Cambria Math" w:cs="Calibri Light"/>
                              <w:bCs/>
                              <w:color w:val="000000" w:themeColor="text1"/>
                            </w:rPr>
                          </m:ctrlPr>
                        </m:fPr>
                        <m:num>
                          <m:r>
                            <m:rPr>
                              <m:sty m:val="p"/>
                            </m:rPr>
                            <w:rPr>
                              <w:rFonts w:ascii="Cambria Math" w:hAnsi="Cambria Math" w:cs="Calibri Light"/>
                              <w:color w:val="000000" w:themeColor="text1"/>
                            </w:rPr>
                            <m:t>Unidad Operacional</m:t>
                          </m:r>
                        </m:num>
                        <m:den>
                          <m:r>
                            <m:rPr>
                              <m:sty m:val="p"/>
                            </m:rPr>
                            <w:rPr>
                              <w:rFonts w:ascii="Cambria Math" w:hAnsi="Cambria Math" w:cs="Calibri Light"/>
                              <w:color w:val="000000" w:themeColor="text1"/>
                            </w:rPr>
                            <m:t>Activo Total</m:t>
                          </m:r>
                        </m:den>
                      </m:f>
                    </m:oMath>
                  </m:oMathPara>
                </w:p>
              </w:tc>
            </w:tr>
          </w:tbl>
          <w:p w14:paraId="68E84BDD" w14:textId="77777777" w:rsidR="008F2DD7" w:rsidRPr="00A51F37" w:rsidRDefault="008F2DD7" w:rsidP="008F2DD7">
            <w:pPr>
              <w:spacing w:line="240" w:lineRule="auto"/>
              <w:contextualSpacing/>
              <w:rPr>
                <w:rFonts w:ascii="Calibri Light" w:hAnsi="Calibri Light" w:cs="Calibri Light"/>
                <w:color w:val="000000" w:themeColor="text1"/>
              </w:rPr>
            </w:pPr>
          </w:p>
          <w:p w14:paraId="32B343CA" w14:textId="77777777" w:rsidR="008F2DD7" w:rsidRPr="00A51F37" w:rsidRDefault="008F2DD7" w:rsidP="008F2DD7">
            <w:pPr>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indicador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calcularse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así:</w:t>
            </w:r>
            <w:r w:rsidRPr="00A51F37">
              <w:rPr>
                <w:rFonts w:ascii="Calibri Light" w:eastAsia="Arial" w:hAnsi="Calibri Light" w:cs="Calibri Light"/>
                <w:color w:val="000000" w:themeColor="text1"/>
              </w:rPr>
              <w:t xml:space="preserve"> </w:t>
            </w:r>
          </w:p>
          <w:p w14:paraId="223C6271" w14:textId="77777777" w:rsidR="008F2DD7" w:rsidRPr="00A51F37" w:rsidRDefault="008F2DD7" w:rsidP="008F2DD7">
            <w:pPr>
              <w:spacing w:line="240" w:lineRule="auto"/>
              <w:contextualSpacing/>
              <w:rPr>
                <w:rFonts w:ascii="Calibri Light" w:hAnsi="Calibri Light" w:cs="Calibri Light"/>
                <w:color w:val="000000" w:themeColor="text1"/>
              </w:rPr>
            </w:pPr>
            <m:oMathPara>
              <m:oMath>
                <m:r>
                  <m:rPr>
                    <m:sty m:val="p"/>
                  </m:rPr>
                  <w:rPr>
                    <w:rFonts w:ascii="Cambria Math" w:hAnsi="Cambria Math" w:cs="Calibri Light"/>
                    <w:color w:val="000000" w:themeColor="text1"/>
                  </w:rPr>
                  <m:t>Indicador =</m:t>
                </m:r>
                <m:f>
                  <m:fPr>
                    <m:ctrlPr>
                      <w:rPr>
                        <w:rFonts w:ascii="Cambria Math" w:hAnsi="Cambria Math" w:cs="Calibri Light"/>
                        <w:color w:val="000000" w:themeColor="text1"/>
                      </w:rPr>
                    </m:ctrlPr>
                  </m:fPr>
                  <m:num>
                    <m:r>
                      <w:rPr>
                        <w:rFonts w:ascii="Cambria Math" w:hAnsi="Cambria Math" w:cs="Calibri Light"/>
                        <w:color w:val="000000" w:themeColor="text1"/>
                      </w:rPr>
                      <m:t>(</m:t>
                    </m:r>
                    <m:nary>
                      <m:naryPr>
                        <m:chr m:val="∑"/>
                        <m:limLoc m:val="undOvr"/>
                        <m:ctrlPr>
                          <w:rPr>
                            <w:rFonts w:ascii="Cambria Math" w:hAnsi="Cambria Math" w:cs="Calibri Light"/>
                            <w:color w:val="000000" w:themeColor="text1"/>
                          </w:rPr>
                        </m:ctrlPr>
                      </m:naryPr>
                      <m:sub>
                        <m:r>
                          <m:rPr>
                            <m:sty m:val="p"/>
                          </m:rPr>
                          <w:rPr>
                            <w:rFonts w:ascii="Cambria Math" w:hAnsi="Cambria Math" w:cs="Calibri Light"/>
                            <w:color w:val="000000" w:themeColor="text1"/>
                          </w:rPr>
                          <m:t>i=1</m:t>
                        </m:r>
                      </m:sub>
                      <m:sup>
                        <m:r>
                          <m:rPr>
                            <m:sty m:val="p"/>
                          </m:rPr>
                          <w:rPr>
                            <w:rFonts w:ascii="Cambria Math" w:hAnsi="Cambria Math" w:cs="Calibri Light"/>
                            <w:color w:val="000000" w:themeColor="text1"/>
                          </w:rPr>
                          <m:t>n</m:t>
                        </m:r>
                      </m:sup>
                      <m:e>
                        <m:sSub>
                          <m:sSubPr>
                            <m:ctrlPr>
                              <w:rPr>
                                <w:rFonts w:ascii="Cambria Math" w:hAnsi="Cambria Math" w:cs="Calibri Light"/>
                                <w:color w:val="000000" w:themeColor="text1"/>
                              </w:rPr>
                            </m:ctrlPr>
                          </m:sSubPr>
                          <m:e>
                            <m:r>
                              <m:rPr>
                                <m:sty m:val="p"/>
                              </m:rPr>
                              <w:rPr>
                                <w:rFonts w:ascii="Cambria Math" w:hAnsi="Cambria Math" w:cs="Calibri Light"/>
                                <w:color w:val="000000" w:themeColor="text1"/>
                              </w:rPr>
                              <m:t>Componente 1 del indicador</m:t>
                            </m:r>
                          </m:e>
                          <m:sub>
                            <m:r>
                              <m:rPr>
                                <m:sty m:val="p"/>
                              </m:rPr>
                              <w:rPr>
                                <w:rFonts w:ascii="Cambria Math" w:hAnsi="Cambria Math" w:cs="Calibri Light"/>
                                <w:color w:val="000000" w:themeColor="text1"/>
                              </w:rPr>
                              <m:t>i</m:t>
                            </m:r>
                          </m:sub>
                        </m:sSub>
                        <m:r>
                          <m:rPr>
                            <m:sty m:val="p"/>
                          </m:rPr>
                          <w:rPr>
                            <w:rFonts w:ascii="Cambria Math" w:hAnsi="Cambria Math" w:cs="Calibri Light"/>
                            <w:color w:val="000000" w:themeColor="text1"/>
                          </w:rPr>
                          <m:t xml:space="preserve">) </m:t>
                        </m:r>
                      </m:e>
                    </m:nary>
                  </m:num>
                  <m:den>
                    <m:r>
                      <w:rPr>
                        <w:rFonts w:ascii="Cambria Math" w:hAnsi="Cambria Math" w:cs="Calibri Light"/>
                        <w:color w:val="000000" w:themeColor="text1"/>
                      </w:rPr>
                      <m:t>(</m:t>
                    </m:r>
                    <m:nary>
                      <m:naryPr>
                        <m:chr m:val="∑"/>
                        <m:limLoc m:val="undOvr"/>
                        <m:ctrlPr>
                          <w:rPr>
                            <w:rFonts w:ascii="Cambria Math" w:hAnsi="Cambria Math" w:cs="Calibri Light"/>
                            <w:color w:val="000000" w:themeColor="text1"/>
                          </w:rPr>
                        </m:ctrlPr>
                      </m:naryPr>
                      <m:sub>
                        <m:r>
                          <m:rPr>
                            <m:sty m:val="p"/>
                          </m:rPr>
                          <w:rPr>
                            <w:rFonts w:ascii="Cambria Math" w:hAnsi="Cambria Math" w:cs="Calibri Light"/>
                            <w:color w:val="000000" w:themeColor="text1"/>
                          </w:rPr>
                          <m:t>i=1</m:t>
                        </m:r>
                      </m:sub>
                      <m:sup>
                        <m:r>
                          <m:rPr>
                            <m:sty m:val="p"/>
                          </m:rPr>
                          <w:rPr>
                            <w:rFonts w:ascii="Cambria Math" w:hAnsi="Cambria Math" w:cs="Calibri Light"/>
                            <w:color w:val="000000" w:themeColor="text1"/>
                          </w:rPr>
                          <m:t>n</m:t>
                        </m:r>
                      </m:sup>
                      <m:e>
                        <m:sSub>
                          <m:sSubPr>
                            <m:ctrlPr>
                              <w:rPr>
                                <w:rFonts w:ascii="Cambria Math" w:hAnsi="Cambria Math" w:cs="Calibri Light"/>
                                <w:color w:val="000000" w:themeColor="text1"/>
                              </w:rPr>
                            </m:ctrlPr>
                          </m:sSubPr>
                          <m:e>
                            <m:r>
                              <m:rPr>
                                <m:sty m:val="p"/>
                              </m:rPr>
                              <w:rPr>
                                <w:rFonts w:ascii="Cambria Math" w:hAnsi="Cambria Math" w:cs="Calibri Light"/>
                                <w:color w:val="000000" w:themeColor="text1"/>
                              </w:rPr>
                              <m:t>Componente 2 del indicador</m:t>
                            </m:r>
                          </m:e>
                          <m:sub>
                            <m:r>
                              <m:rPr>
                                <m:sty m:val="p"/>
                              </m:rPr>
                              <w:rPr>
                                <w:rFonts w:ascii="Cambria Math" w:hAnsi="Cambria Math" w:cs="Calibri Light"/>
                                <w:color w:val="000000" w:themeColor="text1"/>
                              </w:rPr>
                              <m:t>i</m:t>
                            </m:r>
                          </m:sub>
                        </m:sSub>
                        <m:r>
                          <m:rPr>
                            <m:sty m:val="p"/>
                          </m:rPr>
                          <w:rPr>
                            <w:rFonts w:ascii="Cambria Math" w:hAnsi="Cambria Math" w:cs="Calibri Light"/>
                            <w:color w:val="000000" w:themeColor="text1"/>
                          </w:rPr>
                          <m:t xml:space="preserve">) </m:t>
                        </m:r>
                      </m:e>
                    </m:nary>
                  </m:den>
                </m:f>
              </m:oMath>
            </m:oMathPara>
          </w:p>
          <w:p w14:paraId="01995C86"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737F417D" w14:textId="77777777" w:rsidR="008F2DD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Donde</w:t>
            </w:r>
            <w:r w:rsidRPr="00A51F37">
              <w:rPr>
                <w:rFonts w:ascii="Calibri Light" w:eastAsia="Arial" w:hAnsi="Calibri Light" w:cs="Calibri Light"/>
                <w:color w:val="000000" w:themeColor="text1"/>
              </w:rPr>
              <w:t xml:space="preserve"> </w:t>
            </w:r>
            <m:oMath>
              <m:r>
                <w:rPr>
                  <w:rFonts w:ascii="Cambria Math" w:hAnsi="Cambria Math" w:cs="Calibri Light"/>
                  <w:color w:val="000000" w:themeColor="text1"/>
                </w:rPr>
                <m:t>n</m:t>
              </m:r>
            </m:oMath>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número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integrantes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temporal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consorcio).</w:t>
            </w:r>
          </w:p>
          <w:p w14:paraId="435C9589" w14:textId="77777777" w:rsidR="002A5332" w:rsidRDefault="002A5332" w:rsidP="008F2DD7">
            <w:pPr>
              <w:spacing w:line="240" w:lineRule="auto"/>
              <w:contextualSpacing/>
              <w:jc w:val="both"/>
              <w:rPr>
                <w:rFonts w:ascii="Calibri Light" w:eastAsia="Arial" w:hAnsi="Calibri Light" w:cs="Calibri Light"/>
                <w:bCs/>
                <w:color w:val="000000" w:themeColor="text1"/>
              </w:rPr>
            </w:pPr>
          </w:p>
          <w:p w14:paraId="567D4D66" w14:textId="249D5898" w:rsidR="002A5332" w:rsidRPr="002A5332" w:rsidRDefault="002A5332" w:rsidP="008F2DD7">
            <w:pPr>
              <w:spacing w:line="240" w:lineRule="auto"/>
              <w:contextualSpacing/>
              <w:jc w:val="both"/>
              <w:rPr>
                <w:rFonts w:ascii="Calibri Light" w:eastAsia="Arial" w:hAnsi="Calibri Light" w:cs="Calibri Light"/>
                <w:bCs/>
                <w:color w:val="000000" w:themeColor="text1"/>
              </w:rPr>
            </w:pPr>
            <w:r w:rsidRPr="002A5332">
              <w:rPr>
                <w:rFonts w:ascii="Calibri Light" w:eastAsia="Arial" w:hAnsi="Calibri Light" w:cs="Calibri Light"/>
                <w:bCs/>
                <w:color w:val="000000" w:themeColor="text1"/>
              </w:rPr>
              <w:t xml:space="preserve">El Proponente que demuestre la condición de Mipyme domiciliada en Colombia acreditará la capacidad organizacional de acuerdo con los indicadores señalados en la Matriz 2– Indicadores financieros y </w:t>
            </w:r>
            <w:r w:rsidRPr="002A5332">
              <w:rPr>
                <w:rFonts w:ascii="Calibri Light" w:eastAsia="Arial" w:hAnsi="Calibri Light" w:cs="Calibri Light"/>
                <w:bCs/>
                <w:color w:val="000000" w:themeColor="text1"/>
              </w:rPr>
              <w:lastRenderedPageBreak/>
              <w:t>organizacionales. El Proponente probará la condición de Mipyme con la copia del certificado del Registro Único de Proponentes, el cual deberá encontrarse vigente y en firme al momento de su presentación</w:t>
            </w:r>
          </w:p>
          <w:p w14:paraId="74005D2E" w14:textId="77777777" w:rsidR="008F2DD7" w:rsidRPr="00A51F37" w:rsidRDefault="008F2DD7" w:rsidP="008F2DD7">
            <w:pPr>
              <w:spacing w:line="240" w:lineRule="auto"/>
              <w:contextualSpacing/>
              <w:jc w:val="both"/>
              <w:rPr>
                <w:rFonts w:ascii="Calibri Light" w:eastAsia="Arial" w:hAnsi="Calibri Light" w:cs="Calibri Light"/>
                <w:b/>
                <w:bCs/>
                <w:color w:val="000000" w:themeColor="text1"/>
              </w:rPr>
            </w:pPr>
          </w:p>
          <w:p w14:paraId="222AF0A2" w14:textId="7AF3243E" w:rsidR="008F2DD7" w:rsidRPr="00A51F37" w:rsidRDefault="008F2DD7" w:rsidP="008F2DD7">
            <w:pPr>
              <w:pStyle w:val="Ttulo1"/>
              <w:keepNext w:val="0"/>
              <w:widowControl w:val="0"/>
              <w:numPr>
                <w:ilvl w:val="1"/>
                <w:numId w:val="7"/>
              </w:numPr>
              <w:tabs>
                <w:tab w:val="left" w:pos="1111"/>
              </w:tabs>
              <w:autoSpaceDE w:val="0"/>
              <w:autoSpaceDN w:val="0"/>
              <w:spacing w:before="0" w:line="240" w:lineRule="auto"/>
              <w:contextualSpacing/>
              <w:jc w:val="both"/>
              <w:rPr>
                <w:rFonts w:ascii="Calibri Light" w:hAnsi="Calibri Light" w:cs="Calibri Light"/>
                <w:b/>
                <w:bCs/>
                <w:color w:val="000000" w:themeColor="text1"/>
                <w:sz w:val="22"/>
                <w:szCs w:val="22"/>
              </w:rPr>
            </w:pPr>
            <w:bookmarkStart w:id="18" w:name="_Toc32147358"/>
            <w:bookmarkStart w:id="19" w:name="_Toc73379540"/>
            <w:r w:rsidRPr="00A51F37">
              <w:rPr>
                <w:rFonts w:ascii="Calibri Light" w:hAnsi="Calibri Light" w:cs="Calibri Light"/>
                <w:b/>
                <w:bCs/>
                <w:color w:val="000000" w:themeColor="text1"/>
                <w:sz w:val="22"/>
                <w:szCs w:val="22"/>
              </w:rPr>
              <w:t>ACREDITACIÓN DE LA CAPACIDAD FINANCIERA Y ORGANIZACIONAL</w:t>
            </w:r>
            <w:bookmarkEnd w:id="18"/>
            <w:bookmarkEnd w:id="19"/>
          </w:p>
          <w:p w14:paraId="645E4E11" w14:textId="77777777" w:rsidR="008F2DD7" w:rsidRPr="00A51F37" w:rsidRDefault="008F2DD7" w:rsidP="008F2DD7">
            <w:pPr>
              <w:spacing w:line="240" w:lineRule="auto"/>
              <w:contextualSpacing/>
              <w:rPr>
                <w:rFonts w:ascii="Calibri Light" w:hAnsi="Calibri Light" w:cs="Calibri Light"/>
              </w:rPr>
            </w:pPr>
          </w:p>
          <w:p w14:paraId="10E5CC81" w14:textId="77777777" w:rsidR="008F2DD7" w:rsidRPr="00A51F37" w:rsidRDefault="008F2DD7" w:rsidP="008F2DD7">
            <w:pPr>
              <w:pStyle w:val="InviasNormal"/>
              <w:numPr>
                <w:ilvl w:val="2"/>
                <w:numId w:val="7"/>
              </w:numPr>
              <w:contextualSpacing/>
              <w:outlineLvl w:val="2"/>
              <w:rPr>
                <w:rFonts w:ascii="Calibri Light" w:eastAsia="Arial" w:hAnsi="Calibri Light" w:cs="Calibri Light"/>
                <w:b/>
                <w:color w:val="000000" w:themeColor="text1"/>
                <w:sz w:val="22"/>
                <w:szCs w:val="22"/>
              </w:rPr>
            </w:pPr>
            <w:bookmarkStart w:id="20" w:name="_Toc32147359"/>
            <w:bookmarkStart w:id="21" w:name="_Toc73379541"/>
            <w:r w:rsidRPr="00A51F37">
              <w:rPr>
                <w:rFonts w:ascii="Calibri Light" w:eastAsia="Arial" w:hAnsi="Calibri Light" w:cs="Calibri Light"/>
                <w:b/>
                <w:color w:val="000000" w:themeColor="text1"/>
                <w:sz w:val="22"/>
                <w:szCs w:val="22"/>
              </w:rPr>
              <w:t>PERSONAS NATURALES O JURÍDICAS NACIONALES Y EXTRANJERAS CON DOMICILIO O SUCURSAL EN COLOMBIA</w:t>
            </w:r>
            <w:bookmarkEnd w:id="20"/>
            <w:bookmarkEnd w:id="21"/>
          </w:p>
          <w:p w14:paraId="5AE31AAC" w14:textId="77777777" w:rsidR="008F2DD7" w:rsidRPr="00A51F37" w:rsidRDefault="008F2DD7" w:rsidP="008F2DD7">
            <w:pPr>
              <w:widowControl w:val="0"/>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evaluación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financiera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organizacional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propuestas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efectuará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partir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información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contenida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RUP</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vigente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firme</w:t>
            </w:r>
            <w:r w:rsidRPr="00A51F37">
              <w:rPr>
                <w:rFonts w:ascii="Calibri Light" w:eastAsia="Arial" w:hAnsi="Calibri Light" w:cs="Calibri Light"/>
                <w:color w:val="000000" w:themeColor="text1"/>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A51F37">
              <w:rPr>
                <w:rFonts w:ascii="Calibri Light" w:hAnsi="Calibri Light" w:cs="Calibri Light"/>
                <w:color w:val="000000" w:themeColor="text1"/>
              </w:rPr>
              <w:t xml:space="preserve">. </w:t>
            </w:r>
          </w:p>
          <w:p w14:paraId="55831FF6" w14:textId="77777777" w:rsidR="008F2DD7" w:rsidRPr="00A51F37" w:rsidRDefault="008F2DD7" w:rsidP="008F2DD7">
            <w:pPr>
              <w:spacing w:line="240" w:lineRule="auto"/>
              <w:contextualSpacing/>
              <w:rPr>
                <w:rFonts w:ascii="Calibri Light" w:eastAsia="Arial" w:hAnsi="Calibri Light" w:cs="Calibri Light"/>
                <w:color w:val="000000" w:themeColor="text1"/>
              </w:rPr>
            </w:pPr>
          </w:p>
          <w:p w14:paraId="226DF44A" w14:textId="77777777" w:rsidR="008F2DD7" w:rsidRPr="00A51F37" w:rsidRDefault="008F2DD7" w:rsidP="008F2DD7">
            <w:pPr>
              <w:spacing w:line="240" w:lineRule="auto"/>
              <w:contextualSpacing/>
              <w:rPr>
                <w:rFonts w:ascii="Calibri Light" w:eastAsia="Arial" w:hAnsi="Calibri Light" w:cs="Calibri Light"/>
                <w:color w:val="000000" w:themeColor="text1"/>
              </w:rPr>
            </w:pPr>
            <w:r w:rsidRPr="00A51F37">
              <w:rPr>
                <w:rFonts w:ascii="Calibri Light" w:eastAsia="Arial" w:hAnsi="Calibri Light" w:cs="Calibri Light"/>
                <w:color w:val="000000" w:themeColor="text1"/>
              </w:rPr>
              <w:t>Los Proponentes extranjeros sin domicilio o sucursal en Colombia no están obligados a tener RUP y por tanto la verificación de esta información procederá en los términos definidos en el siguiente numeral</w:t>
            </w:r>
          </w:p>
          <w:p w14:paraId="6F417F24" w14:textId="77777777" w:rsidR="008F2DD7" w:rsidRPr="00A51F37" w:rsidRDefault="008F2DD7" w:rsidP="008F2DD7">
            <w:pPr>
              <w:spacing w:line="240" w:lineRule="auto"/>
              <w:contextualSpacing/>
              <w:rPr>
                <w:rFonts w:ascii="Calibri Light" w:eastAsia="Arial" w:hAnsi="Calibri Light" w:cs="Calibri Light"/>
                <w:color w:val="000000" w:themeColor="text1"/>
              </w:rPr>
            </w:pPr>
          </w:p>
          <w:p w14:paraId="3EB77420" w14:textId="77777777" w:rsidR="008F2DD7" w:rsidRPr="00A51F37" w:rsidRDefault="008F2DD7" w:rsidP="008F2DD7">
            <w:pPr>
              <w:pStyle w:val="InviasNormal"/>
              <w:numPr>
                <w:ilvl w:val="2"/>
                <w:numId w:val="7"/>
              </w:numPr>
              <w:contextualSpacing/>
              <w:outlineLvl w:val="2"/>
              <w:rPr>
                <w:rFonts w:ascii="Calibri Light" w:eastAsia="Arial" w:hAnsi="Calibri Light" w:cs="Calibri Light"/>
                <w:b/>
                <w:color w:val="000000" w:themeColor="text1"/>
                <w:sz w:val="22"/>
                <w:szCs w:val="22"/>
              </w:rPr>
            </w:pPr>
            <w:bookmarkStart w:id="22" w:name="_Toc32147360"/>
            <w:bookmarkStart w:id="23" w:name="_Toc73379542"/>
            <w:r w:rsidRPr="00A51F37">
              <w:rPr>
                <w:rFonts w:ascii="Calibri Light" w:eastAsia="Arial" w:hAnsi="Calibri Light" w:cs="Calibri Light"/>
                <w:b/>
                <w:color w:val="000000" w:themeColor="text1"/>
                <w:sz w:val="22"/>
                <w:szCs w:val="22"/>
              </w:rPr>
              <w:t>PERSONAS NATURALES O JURÍDICAS EXTRANJERAS SIN DOMICILIO O SUCURSAL EN COLOMBIA</w:t>
            </w:r>
            <w:bookmarkEnd w:id="22"/>
            <w:bookmarkEnd w:id="23"/>
          </w:p>
          <w:p w14:paraId="1EEEC6C5"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extranjeros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deberán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presentar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información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financiera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conformidad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legislación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origen.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valores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presentarse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pesos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colombianos;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convertirse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tasa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cambio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fecha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corte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mismos, 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(iii)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avalados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firma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quien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encuentre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obligación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hacerlo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acuerdo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normativa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origen.</w:t>
            </w:r>
            <w:r w:rsidRPr="00A51F37">
              <w:rPr>
                <w:rFonts w:ascii="Calibri Light" w:eastAsia="Arial" w:hAnsi="Calibri Light" w:cs="Calibri Light"/>
                <w:color w:val="000000" w:themeColor="text1"/>
              </w:rPr>
              <w:t xml:space="preserve"> </w:t>
            </w:r>
          </w:p>
          <w:p w14:paraId="494C308F" w14:textId="77777777" w:rsidR="008F2DD7" w:rsidRPr="00A51F37" w:rsidRDefault="008F2DD7">
            <w:pPr>
              <w:pStyle w:val="Prrafodelista"/>
              <w:widowControl w:val="0"/>
              <w:numPr>
                <w:ilvl w:val="0"/>
                <w:numId w:val="33"/>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El estado de situación financiera (balance general) y estado de resultado integral (estado de resultados), acompañados por el informe de auditoría (sí aplica de acuerdo con la legislación de origen) con traducción simple al castellano</w:t>
            </w:r>
            <w:r w:rsidRPr="00A51F37" w:rsidDel="003D1300">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 xml:space="preserve">de acuerdo con las normas NIIF. </w:t>
            </w:r>
          </w:p>
          <w:p w14:paraId="0AEFB23F" w14:textId="77777777" w:rsidR="008F2DD7" w:rsidRPr="00A51F37" w:rsidRDefault="008F2DD7" w:rsidP="008F2DD7">
            <w:pPr>
              <w:pStyle w:val="Prrafodelista"/>
              <w:spacing w:line="240" w:lineRule="auto"/>
              <w:rPr>
                <w:rFonts w:ascii="Calibri Light" w:hAnsi="Calibri Light" w:cs="Calibri Light"/>
                <w:bCs/>
                <w:color w:val="000000" w:themeColor="text1"/>
              </w:rPr>
            </w:pPr>
          </w:p>
          <w:p w14:paraId="2895DBA0" w14:textId="77777777" w:rsidR="008F2DD7" w:rsidRPr="00A51F37" w:rsidRDefault="008F2DD7">
            <w:pPr>
              <w:pStyle w:val="Prrafodelista"/>
              <w:numPr>
                <w:ilvl w:val="0"/>
                <w:numId w:val="33"/>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18176092" w14:textId="77777777" w:rsidR="008F2DD7" w:rsidRPr="00A51F37" w:rsidRDefault="008F2DD7" w:rsidP="008F2DD7">
            <w:pPr>
              <w:pStyle w:val="Prrafodelista"/>
              <w:spacing w:line="240" w:lineRule="auto"/>
              <w:rPr>
                <w:rFonts w:ascii="Calibri Light" w:eastAsia="Arial" w:hAnsi="Calibri Light" w:cs="Calibri Light"/>
                <w:color w:val="000000" w:themeColor="text1"/>
              </w:rPr>
            </w:pPr>
          </w:p>
          <w:p w14:paraId="53E0738A" w14:textId="77777777" w:rsidR="008F2DD7" w:rsidRPr="00A51F37" w:rsidRDefault="008F2DD7">
            <w:pPr>
              <w:pStyle w:val="Prrafodelista"/>
              <w:numPr>
                <w:ilvl w:val="0"/>
                <w:numId w:val="33"/>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lang w:val="es-ES"/>
              </w:rPr>
              <w:t xml:space="preserve"> Formato 4 – Capacidad financiera y organizacional diligencia</w:t>
            </w:r>
            <w:r w:rsidRPr="00A51F37">
              <w:rPr>
                <w:rFonts w:ascii="Calibri Light" w:eastAsia="Arial" w:hAnsi="Calibri Light" w:cs="Calibri Light"/>
                <w:color w:val="000000" w:themeColor="text1"/>
              </w:rPr>
              <w:t xml:space="preserve">do. En caso de presentarse discrepancias entre la información consignada en el </w:t>
            </w:r>
            <w:r w:rsidRPr="00A51F37">
              <w:rPr>
                <w:rFonts w:ascii="Calibri Light" w:eastAsia="Arial" w:hAnsi="Calibri Light" w:cs="Calibri Light"/>
                <w:color w:val="000000" w:themeColor="text1"/>
                <w:lang w:val="es-ES"/>
              </w:rPr>
              <w:t>Formato 4 – Capacidad financiera y organizacional</w:t>
            </w:r>
            <w:r w:rsidRPr="00A51F37">
              <w:rPr>
                <w:rFonts w:ascii="Calibri Light" w:eastAsia="Arial" w:hAnsi="Calibri Light" w:cs="Calibri Light"/>
                <w:color w:val="000000" w:themeColor="text1"/>
              </w:rPr>
              <w:t xml:space="preserve"> y los documentos señalados en el Literal A, prevalecerá la información consignada en los estados financieros incluidos en la oferta</w:t>
            </w:r>
          </w:p>
          <w:p w14:paraId="64BD5F4E" w14:textId="77777777" w:rsidR="008F2DD7" w:rsidRPr="00A51F37" w:rsidRDefault="008F2DD7" w:rsidP="008F2DD7">
            <w:pPr>
              <w:spacing w:line="240" w:lineRule="auto"/>
              <w:contextualSpacing/>
              <w:jc w:val="both"/>
              <w:rPr>
                <w:rFonts w:ascii="Calibri Light" w:eastAsiaTheme="minorHAnsi" w:hAnsi="Calibri Light" w:cs="Calibri Light"/>
                <w:color w:val="000000" w:themeColor="text1"/>
              </w:rPr>
            </w:pPr>
            <w:r w:rsidRPr="00A51F37">
              <w:rPr>
                <w:rFonts w:ascii="Calibri Light" w:hAnsi="Calibri Light" w:cs="Calibri Light"/>
                <w:color w:val="000000" w:themeColor="text1"/>
              </w:rPr>
              <w:t>Las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fechas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corte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documentos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señalados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literal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 será 31 de diciembre de 2023, acompañado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Informe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Auditoría,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salvo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acredite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debida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forma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legislación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origen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establece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fecha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corte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diferente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prevista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pliego.</w:t>
            </w:r>
          </w:p>
          <w:p w14:paraId="4FFE1BEF" w14:textId="77777777" w:rsidR="008F2DD7" w:rsidRPr="00A51F37" w:rsidRDefault="008F2DD7" w:rsidP="008F2DD7">
            <w:pPr>
              <w:spacing w:line="240" w:lineRule="auto"/>
              <w:contextualSpacing/>
              <w:jc w:val="both"/>
              <w:rPr>
                <w:rFonts w:ascii="Calibri Light" w:eastAsiaTheme="minorHAnsi" w:hAnsi="Calibri Light" w:cs="Calibri Light"/>
                <w:color w:val="000000" w:themeColor="text1"/>
              </w:rPr>
            </w:pPr>
          </w:p>
          <w:p w14:paraId="62828F8A"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alguno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requerimientos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aplica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domicilio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extranjero,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Representante Legal o 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apoderado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Colombia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deberán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hacerlo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constar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bajo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gravedad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 xml:space="preserve">juramento en el </w:t>
            </w:r>
            <w:r w:rsidRPr="00A51F37">
              <w:rPr>
                <w:rFonts w:ascii="Calibri Light" w:eastAsia="Arial" w:hAnsi="Calibri Light" w:cs="Calibri Light"/>
                <w:color w:val="000000" w:themeColor="text1"/>
                <w:lang w:val="es-ES"/>
              </w:rPr>
              <w:t>Formato 4 – Capacidad financiera y organizacional</w:t>
            </w:r>
            <w:r w:rsidRPr="00A51F37">
              <w:rPr>
                <w:rFonts w:ascii="Calibri Light" w:eastAsia="Arial" w:hAnsi="Calibri Light" w:cs="Calibri Light"/>
                <w:color w:val="000000" w:themeColor="text1"/>
              </w:rPr>
              <w:t>.</w:t>
            </w:r>
            <w:r w:rsidRPr="00A51F37">
              <w:rPr>
                <w:rFonts w:ascii="Calibri Light" w:hAnsi="Calibri Light" w:cs="Calibri Light"/>
                <w:color w:val="000000" w:themeColor="text1"/>
              </w:rPr>
              <w:t xml:space="preserve"> El Proponente podrá acreditar este requisito con un documento que así lo certifique emitido por una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firma 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auditoría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externa.</w:t>
            </w:r>
          </w:p>
          <w:p w14:paraId="45C99AAB"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623F5D6C"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lastRenderedPageBreak/>
              <w:t>Si los valores de los estados financieros están expresados originalmente en una moneda diferente a Dólares de los Estados Unidos de América, estos deberán convertirse a pesos en los términos definidos en la sección 1.13.</w:t>
            </w:r>
          </w:p>
          <w:p w14:paraId="33EFE721"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1582B03D" w14:textId="77777777" w:rsidR="008F2DD7" w:rsidRPr="00A51F37" w:rsidRDefault="008F2DD7" w:rsidP="008F2DD7">
            <w:pPr>
              <w:pStyle w:val="Prrafodelista"/>
              <w:numPr>
                <w:ilvl w:val="1"/>
                <w:numId w:val="7"/>
              </w:numPr>
              <w:spacing w:line="240" w:lineRule="auto"/>
              <w:jc w:val="both"/>
              <w:rPr>
                <w:rFonts w:ascii="Calibri Light" w:eastAsia="Arial" w:hAnsi="Calibri Light" w:cs="Calibri Light"/>
                <w:b/>
                <w:color w:val="000000" w:themeColor="text1"/>
                <w:u w:val="single"/>
              </w:rPr>
            </w:pPr>
            <w:r w:rsidRPr="00A51F37">
              <w:rPr>
                <w:rFonts w:ascii="Calibri Light" w:eastAsia="Arial" w:hAnsi="Calibri Light" w:cs="Calibri Light"/>
                <w:b/>
                <w:color w:val="000000" w:themeColor="text1"/>
                <w:u w:val="single"/>
              </w:rPr>
              <w:t>CAPACIDAD RESIDUAL</w:t>
            </w:r>
          </w:p>
          <w:p w14:paraId="51AFC011" w14:textId="77777777" w:rsidR="008F2DD7" w:rsidRPr="00A51F37" w:rsidRDefault="008F2DD7" w:rsidP="008F2DD7">
            <w:pPr>
              <w:widowControl w:val="0"/>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hábil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su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mayor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igual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proceso de contratación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(CRPC).</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Así:</w:t>
            </w:r>
            <w:r w:rsidRPr="00A51F37">
              <w:rPr>
                <w:rFonts w:ascii="Calibri Light" w:eastAsia="Arial" w:hAnsi="Calibri Light" w:cs="Calibri Light"/>
                <w:color w:val="000000" w:themeColor="text1"/>
              </w:rPr>
              <w:t xml:space="preserve"> </w:t>
            </w:r>
          </w:p>
          <w:p w14:paraId="5E6836F2" w14:textId="77777777" w:rsidR="008F2DD7" w:rsidRPr="00A51F37" w:rsidRDefault="008F2DD7" w:rsidP="008F2DD7">
            <w:pPr>
              <w:widowControl w:val="0"/>
              <w:spacing w:line="240" w:lineRule="auto"/>
              <w:contextualSpacing/>
              <w:jc w:val="both"/>
              <w:rPr>
                <w:rFonts w:ascii="Calibri Light" w:eastAsia="Arial" w:hAnsi="Calibri Light" w:cs="Calibri Light"/>
                <w:color w:val="000000" w:themeColor="text1"/>
              </w:rPr>
            </w:pPr>
          </w:p>
          <w:p w14:paraId="5F10DBE5" w14:textId="77777777" w:rsidR="008F2DD7" w:rsidRPr="00A51F37" w:rsidRDefault="008F2DD7" w:rsidP="008F2DD7">
            <w:pPr>
              <w:widowControl w:val="0"/>
              <w:spacing w:line="240" w:lineRule="auto"/>
              <w:contextualSpacing/>
              <w:jc w:val="center"/>
              <w:rPr>
                <w:rFonts w:ascii="Calibri Light" w:hAnsi="Calibri Light" w:cs="Calibri Light"/>
                <w:color w:val="000000" w:themeColor="text1"/>
              </w:rPr>
            </w:pPr>
            <m:oMathPara>
              <m:oMath>
                <m:r>
                  <w:rPr>
                    <w:rFonts w:ascii="Cambria Math" w:hAnsi="Cambria Math" w:cs="Calibri Light"/>
                    <w:color w:val="000000" w:themeColor="text1"/>
                  </w:rPr>
                  <m:t>CRP ≥CRPC</m:t>
                </m:r>
              </m:oMath>
            </m:oMathPara>
          </w:p>
          <w:p w14:paraId="24D0D54E" w14:textId="77777777" w:rsidR="008F2DD7" w:rsidRPr="00A51F37" w:rsidRDefault="008F2DD7" w:rsidP="008F2DD7">
            <w:pPr>
              <w:widowControl w:val="0"/>
              <w:spacing w:line="240" w:lineRule="auto"/>
              <w:contextualSpacing/>
              <w:jc w:val="center"/>
              <w:rPr>
                <w:rFonts w:ascii="Calibri Light" w:hAnsi="Calibri Light" w:cs="Calibri Light"/>
                <w:color w:val="000000" w:themeColor="text1"/>
              </w:rPr>
            </w:pPr>
          </w:p>
          <w:p w14:paraId="7A93E780" w14:textId="77777777" w:rsidR="008F2DD7" w:rsidRPr="00A51F37" w:rsidRDefault="008F2DD7" w:rsidP="008F2DD7">
            <w:pPr>
              <w:widowControl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1725155C" w14:textId="77777777" w:rsidR="008F2DD7" w:rsidRPr="00A51F37" w:rsidRDefault="008F2DD7" w:rsidP="008F2DD7">
            <w:pPr>
              <w:widowControl w:val="0"/>
              <w:spacing w:line="240" w:lineRule="auto"/>
              <w:contextualSpacing/>
              <w:jc w:val="both"/>
              <w:rPr>
                <w:rFonts w:ascii="Calibri Light" w:eastAsia="Arial" w:hAnsi="Calibri Light" w:cs="Calibri Light"/>
                <w:color w:val="000000" w:themeColor="text1"/>
              </w:rPr>
            </w:pPr>
          </w:p>
          <w:p w14:paraId="04B127A4" w14:textId="77777777" w:rsidR="008F2DD7" w:rsidRPr="00A51F37" w:rsidRDefault="008F2DD7" w:rsidP="008F2DD7">
            <w:pPr>
              <w:widowControl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Lo anterior, sin perjuicio de las acciones administrativas y/o judiciales a que haya lugar, en contra de la (s) persona (s) que haya (n) suscrito las certificaciones exigidas para el cálculo de la capacidad residual.</w:t>
            </w:r>
          </w:p>
          <w:p w14:paraId="1B4A816B" w14:textId="77777777" w:rsidR="008F2DD7" w:rsidRPr="00A51F37" w:rsidRDefault="008F2DD7" w:rsidP="008F2DD7">
            <w:pPr>
              <w:pStyle w:val="InviasNormal"/>
              <w:contextualSpacing/>
              <w:outlineLvl w:val="2"/>
              <w:rPr>
                <w:rFonts w:ascii="Calibri Light" w:eastAsia="Arial" w:hAnsi="Calibri Light" w:cs="Calibri Light"/>
                <w:b/>
                <w:color w:val="000000" w:themeColor="text1"/>
                <w:sz w:val="22"/>
                <w:szCs w:val="22"/>
              </w:rPr>
            </w:pPr>
            <w:bookmarkStart w:id="24" w:name="_Toc32147362"/>
            <w:bookmarkStart w:id="25" w:name="_Toc56149438"/>
          </w:p>
          <w:p w14:paraId="14539A40" w14:textId="77777777" w:rsidR="008F2DD7" w:rsidRPr="00A51F37" w:rsidRDefault="008F2DD7" w:rsidP="008F2DD7">
            <w:pPr>
              <w:pStyle w:val="InviasNormal"/>
              <w:numPr>
                <w:ilvl w:val="2"/>
                <w:numId w:val="7"/>
              </w:numPr>
              <w:contextualSpacing/>
              <w:outlineLvl w:val="2"/>
              <w:rPr>
                <w:rFonts w:ascii="Calibri Light" w:eastAsia="Arial" w:hAnsi="Calibri Light" w:cs="Calibri Light"/>
                <w:b/>
                <w:color w:val="000000" w:themeColor="text1"/>
                <w:sz w:val="22"/>
                <w:szCs w:val="22"/>
              </w:rPr>
            </w:pPr>
            <w:r w:rsidRPr="00A51F37">
              <w:rPr>
                <w:rFonts w:ascii="Calibri Light" w:eastAsia="Arial" w:hAnsi="Calibri Light" w:cs="Calibri Light"/>
                <w:b/>
                <w:color w:val="000000" w:themeColor="text1"/>
                <w:sz w:val="22"/>
                <w:szCs w:val="22"/>
              </w:rPr>
              <w:t>CÁLCULO DE LA CAPACIDAD RESIDUAL DEL PROCESO DE CONTRATACIÓN (CRPC)</w:t>
            </w:r>
            <w:bookmarkEnd w:id="24"/>
            <w:bookmarkEnd w:id="25"/>
          </w:p>
          <w:p w14:paraId="66513B73" w14:textId="77777777" w:rsidR="008F2DD7" w:rsidRPr="00A51F37" w:rsidRDefault="008F2DD7" w:rsidP="008F2DD7">
            <w:pPr>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plazo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estimado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menor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igual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12</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meses,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CRPC</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tener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proceso:</w:t>
            </w:r>
            <w:r w:rsidRPr="00A51F37">
              <w:rPr>
                <w:rFonts w:ascii="Calibri Light" w:eastAsia="Arial" w:hAnsi="Calibri Light" w:cs="Calibri Light"/>
                <w:color w:val="000000" w:themeColor="text1"/>
              </w:rPr>
              <w:t xml:space="preserve"> </w:t>
            </w:r>
          </w:p>
          <w:p w14:paraId="55629F71" w14:textId="77777777" w:rsidR="008F2DD7" w:rsidRPr="00A51F37" w:rsidRDefault="008F2DD7" w:rsidP="008F2DD7">
            <w:pPr>
              <w:spacing w:line="240" w:lineRule="auto"/>
              <w:contextualSpacing/>
              <w:rPr>
                <w:rFonts w:ascii="Calibri Light" w:eastAsia="Arial" w:hAnsi="Calibri Light" w:cs="Calibri Light"/>
                <w:color w:val="000000" w:themeColor="text1"/>
              </w:rPr>
            </w:pPr>
          </w:p>
          <w:p w14:paraId="438B84C6" w14:textId="77777777" w:rsidR="008F2DD7" w:rsidRPr="00A51F37" w:rsidRDefault="008F2DD7" w:rsidP="008F2DD7">
            <w:pPr>
              <w:spacing w:line="240" w:lineRule="auto"/>
              <w:contextualSpacing/>
              <w:jc w:val="center"/>
              <w:rPr>
                <w:rFonts w:ascii="Calibri Light" w:hAnsi="Calibri Light" w:cs="Calibri Light"/>
                <w:color w:val="000000" w:themeColor="text1"/>
              </w:rPr>
            </w:pPr>
            <m:oMathPara>
              <m:oMath>
                <m:r>
                  <w:rPr>
                    <w:rFonts w:ascii="Cambria Math" w:eastAsia="Arial" w:hAnsi="Cambria Math" w:cs="Calibri Light"/>
                    <w:color w:val="000000" w:themeColor="text1"/>
                  </w:rPr>
                  <m:t>CRPC</m:t>
                </m:r>
                <m:r>
                  <m:rPr>
                    <m:sty m:val="p"/>
                  </m:rPr>
                  <w:rPr>
                    <w:rFonts w:ascii="Cambria Math" w:eastAsia="Arial" w:hAnsi="Cambria Math" w:cs="Calibri Light"/>
                    <w:color w:val="000000" w:themeColor="text1"/>
                  </w:rPr>
                  <m:t>=</m:t>
                </m:r>
                <m:r>
                  <w:rPr>
                    <w:rFonts w:ascii="Cambria Math" w:eastAsia="Arial" w:hAnsi="Cambria Math" w:cs="Calibri Light"/>
                    <w:color w:val="000000" w:themeColor="text1"/>
                  </w:rPr>
                  <m:t>POE</m:t>
                </m:r>
                <m:r>
                  <m:rPr>
                    <m:sty m:val="p"/>
                  </m:rPr>
                  <w:rPr>
                    <w:rFonts w:ascii="Cambria Math" w:eastAsia="Arial" w:hAnsi="Cambria Math" w:cs="Calibri Light"/>
                    <w:color w:val="000000" w:themeColor="text1"/>
                  </w:rPr>
                  <m:t>-</m:t>
                </m:r>
                <m:r>
                  <w:rPr>
                    <w:rFonts w:ascii="Cambria Math" w:eastAsia="Arial" w:hAnsi="Cambria Math" w:cs="Calibri Light"/>
                    <w:color w:val="000000" w:themeColor="text1"/>
                  </w:rPr>
                  <m:t>Anticipo</m:t>
                </m:r>
                <m:r>
                  <m:rPr>
                    <m:sty m:val="p"/>
                  </m:rPr>
                  <w:rPr>
                    <w:rFonts w:ascii="Cambria Math" w:eastAsia="Arial" w:hAnsi="Cambria Math" w:cs="Calibri Light"/>
                    <w:color w:val="000000" w:themeColor="text1"/>
                  </w:rPr>
                  <m:t xml:space="preserve"> </m:t>
                </m:r>
                <m:r>
                  <w:rPr>
                    <w:rFonts w:ascii="Cambria Math" w:eastAsia="Arial" w:hAnsi="Cambria Math" w:cs="Calibri Light"/>
                    <w:color w:val="000000" w:themeColor="text1"/>
                  </w:rPr>
                  <m:t>y</m:t>
                </m:r>
                <m:r>
                  <m:rPr>
                    <m:sty m:val="p"/>
                  </m:rPr>
                  <w:rPr>
                    <w:rFonts w:ascii="Cambria Math" w:eastAsia="Arial" w:hAnsi="Cambria Math" w:cs="Calibri Light"/>
                    <w:color w:val="000000" w:themeColor="text1"/>
                  </w:rPr>
                  <m:t>/</m:t>
                </m:r>
                <m:r>
                  <w:rPr>
                    <w:rFonts w:ascii="Cambria Math" w:eastAsia="Arial" w:hAnsi="Cambria Math" w:cs="Calibri Light"/>
                    <w:color w:val="000000" w:themeColor="text1"/>
                  </w:rPr>
                  <m:t>o</m:t>
                </m:r>
                <m:r>
                  <m:rPr>
                    <m:sty m:val="p"/>
                  </m:rPr>
                  <w:rPr>
                    <w:rFonts w:ascii="Cambria Math" w:eastAsia="Arial" w:hAnsi="Cambria Math" w:cs="Calibri Light"/>
                    <w:color w:val="000000" w:themeColor="text1"/>
                  </w:rPr>
                  <m:t xml:space="preserve"> </m:t>
                </m:r>
                <m:r>
                  <w:rPr>
                    <w:rFonts w:ascii="Cambria Math" w:eastAsia="Arial" w:hAnsi="Cambria Math" w:cs="Calibri Light"/>
                    <w:color w:val="000000" w:themeColor="text1"/>
                  </w:rPr>
                  <m:t>pago</m:t>
                </m:r>
                <m:r>
                  <m:rPr>
                    <m:sty m:val="p"/>
                  </m:rPr>
                  <w:rPr>
                    <w:rFonts w:ascii="Cambria Math" w:eastAsia="Arial" w:hAnsi="Cambria Math" w:cs="Calibri Light"/>
                    <w:color w:val="000000" w:themeColor="text1"/>
                  </w:rPr>
                  <m:t xml:space="preserve"> </m:t>
                </m:r>
                <m:r>
                  <w:rPr>
                    <w:rFonts w:ascii="Cambria Math" w:eastAsia="Arial" w:hAnsi="Cambria Math" w:cs="Calibri Light"/>
                    <w:color w:val="000000" w:themeColor="text1"/>
                  </w:rPr>
                  <m:t>anticipado</m:t>
                </m:r>
                <m:r>
                  <w:rPr>
                    <w:rFonts w:ascii="Cambria Math" w:eastAsiaTheme="minorEastAsia" w:hAnsi="Cambria Math" w:cs="Calibri Light"/>
                    <w:color w:val="000000" w:themeColor="text1"/>
                  </w:rPr>
                  <m:t xml:space="preserve"> </m:t>
                </m:r>
              </m:oMath>
            </m:oMathPara>
          </w:p>
          <w:p w14:paraId="5A7167C9" w14:textId="77777777" w:rsidR="008F2DD7" w:rsidRPr="00A51F37" w:rsidRDefault="008F2DD7" w:rsidP="008F2DD7">
            <w:pPr>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Donde:</w:t>
            </w:r>
            <w:r w:rsidRPr="00A51F37">
              <w:rPr>
                <w:rFonts w:ascii="Calibri Light" w:eastAsia="Arial" w:hAnsi="Calibri Light" w:cs="Calibri Light"/>
                <w:color w:val="000000" w:themeColor="text1"/>
              </w:rPr>
              <w:t xml:space="preserve"> </w:t>
            </w:r>
          </w:p>
          <w:p w14:paraId="4BA76B47" w14:textId="77777777" w:rsidR="008F2DD7" w:rsidRPr="00A51F37" w:rsidRDefault="008F2DD7" w:rsidP="008F2DD7">
            <w:pPr>
              <w:spacing w:line="240" w:lineRule="auto"/>
              <w:contextualSpacing/>
              <w:rPr>
                <w:rFonts w:ascii="Calibri Light" w:eastAsia="Arial" w:hAnsi="Calibri Light" w:cs="Calibri Light"/>
                <w:color w:val="000000" w:themeColor="text1"/>
              </w:rPr>
            </w:pPr>
          </w:p>
          <w:p w14:paraId="70CB53CA" w14:textId="77777777" w:rsidR="008F2DD7" w:rsidRPr="00A51F37" w:rsidRDefault="008F2DD7" w:rsidP="008F2DD7">
            <w:pPr>
              <w:spacing w:line="240" w:lineRule="auto"/>
              <w:ind w:left="708"/>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CRPC</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roceso de contratación</w:t>
            </w:r>
            <w:r w:rsidRPr="00A51F37">
              <w:rPr>
                <w:rFonts w:ascii="Calibri Light" w:eastAsia="Arial" w:hAnsi="Calibri Light" w:cs="Calibri Light"/>
                <w:color w:val="000000" w:themeColor="text1"/>
              </w:rPr>
              <w:t xml:space="preserve"> </w:t>
            </w:r>
          </w:p>
          <w:p w14:paraId="435A53C9" w14:textId="77777777" w:rsidR="008F2DD7" w:rsidRPr="00A51F37" w:rsidRDefault="008F2DD7" w:rsidP="008F2DD7">
            <w:pPr>
              <w:spacing w:line="240" w:lineRule="auto"/>
              <w:ind w:left="708"/>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POE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Presupuesto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oficial estimado</w:t>
            </w:r>
          </w:p>
          <w:p w14:paraId="7B4D12F8"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plazo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estimado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mayor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12</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meses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CRPC</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tener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proceso:</w:t>
            </w:r>
            <w:r w:rsidRPr="00A51F37">
              <w:rPr>
                <w:rFonts w:ascii="Calibri Light" w:eastAsia="Arial" w:hAnsi="Calibri Light" w:cs="Calibri Light"/>
                <w:color w:val="000000" w:themeColor="text1"/>
              </w:rPr>
              <w:t xml:space="preserve"> </w:t>
            </w:r>
          </w:p>
          <w:p w14:paraId="56DDA2D6" w14:textId="77777777" w:rsidR="008F2DD7" w:rsidRPr="00A51F37" w:rsidRDefault="008F2DD7" w:rsidP="008F2DD7">
            <w:pPr>
              <w:spacing w:line="240" w:lineRule="auto"/>
              <w:contextualSpacing/>
              <w:rPr>
                <w:rFonts w:ascii="Calibri Light" w:hAnsi="Calibri Light" w:cs="Calibri Light"/>
                <w:color w:val="000000" w:themeColor="text1"/>
              </w:rPr>
            </w:pPr>
          </w:p>
          <w:p w14:paraId="0FBCD791" w14:textId="77777777" w:rsidR="008F2DD7" w:rsidRPr="00A51F37" w:rsidRDefault="008F2DD7" w:rsidP="008F2DD7">
            <w:pPr>
              <w:spacing w:line="240" w:lineRule="auto"/>
              <w:contextualSpacing/>
              <w:jc w:val="center"/>
              <w:rPr>
                <w:rFonts w:ascii="Calibri Light" w:hAnsi="Calibri Light" w:cs="Calibri Light"/>
                <w:color w:val="000000" w:themeColor="text1"/>
              </w:rPr>
            </w:pPr>
            <m:oMath>
              <m:r>
                <m:rPr>
                  <m:sty m:val="p"/>
                </m:rPr>
                <w:rPr>
                  <w:rFonts w:ascii="Cambria Math" w:hAnsi="Cambria Math" w:cs="Calibri Light"/>
                  <w:color w:val="000000" w:themeColor="text1"/>
                </w:rPr>
                <m:t>CRPC=</m:t>
              </m:r>
              <m:f>
                <m:fPr>
                  <m:ctrlPr>
                    <w:rPr>
                      <w:rFonts w:ascii="Cambria Math" w:hAnsi="Cambria Math" w:cs="Calibri Light"/>
                      <w:bCs/>
                      <w:color w:val="000000" w:themeColor="text1"/>
                    </w:rPr>
                  </m:ctrlPr>
                </m:fPr>
                <m:num>
                  <m:r>
                    <m:rPr>
                      <m:sty m:val="p"/>
                    </m:rPr>
                    <w:rPr>
                      <w:rFonts w:ascii="Cambria Math" w:hAnsi="Cambria Math" w:cs="Calibri Light"/>
                      <w:color w:val="000000" w:themeColor="text1"/>
                    </w:rPr>
                    <m:t>POE-Anticipo y/o pago anticipado</m:t>
                  </m:r>
                </m:num>
                <m:den>
                  <m:r>
                    <m:rPr>
                      <m:sty m:val="p"/>
                    </m:rPr>
                    <w:rPr>
                      <w:rFonts w:ascii="Cambria Math" w:hAnsi="Cambria Math" w:cs="Calibri Light"/>
                      <w:color w:val="000000" w:themeColor="text1"/>
                    </w:rPr>
                    <m:t>Plazo estimado (meses)</m:t>
                  </m:r>
                </m:den>
              </m:f>
              <m:r>
                <w:rPr>
                  <w:rFonts w:ascii="Cambria Math" w:hAnsi="Cambria Math" w:cs="Calibri Light"/>
                  <w:color w:val="000000" w:themeColor="text1"/>
                </w:rPr>
                <m:t>*12</m:t>
              </m:r>
            </m:oMath>
            <w:r w:rsidRPr="00A51F37" w:rsidDel="000D77EF">
              <w:rPr>
                <w:rFonts w:ascii="Calibri Light" w:eastAsia="Arial" w:hAnsi="Calibri Light" w:cs="Calibri Light"/>
                <w:color w:val="000000" w:themeColor="text1"/>
              </w:rPr>
              <w:t xml:space="preserve"> </w:t>
            </w:r>
          </w:p>
          <w:p w14:paraId="5AA697C3"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4418F59F" w14:textId="77777777" w:rsidR="008F2DD7" w:rsidRPr="00A51F37" w:rsidRDefault="008F2DD7" w:rsidP="008F2DD7">
            <w:pPr>
              <w:pStyle w:val="InviasNormal"/>
              <w:numPr>
                <w:ilvl w:val="2"/>
                <w:numId w:val="7"/>
              </w:numPr>
              <w:contextualSpacing/>
              <w:outlineLvl w:val="2"/>
              <w:rPr>
                <w:rFonts w:ascii="Calibri Light" w:eastAsia="Arial" w:hAnsi="Calibri Light" w:cs="Calibri Light"/>
                <w:b/>
                <w:color w:val="000000" w:themeColor="text1"/>
                <w:sz w:val="22"/>
                <w:szCs w:val="22"/>
              </w:rPr>
            </w:pPr>
            <w:bookmarkStart w:id="26" w:name="_Toc32147363"/>
            <w:bookmarkStart w:id="27" w:name="_Toc56149439"/>
            <w:r w:rsidRPr="00A51F37">
              <w:rPr>
                <w:rFonts w:ascii="Calibri Light" w:eastAsia="Arial" w:hAnsi="Calibri Light" w:cs="Calibri Light"/>
                <w:b/>
                <w:color w:val="000000" w:themeColor="text1"/>
                <w:sz w:val="22"/>
                <w:szCs w:val="22"/>
              </w:rPr>
              <w:t>CÁLCULO DE LA CAPACIDAD RESIDUAL DEL PROPONENTE (CRP)</w:t>
            </w:r>
            <w:bookmarkEnd w:id="26"/>
            <w:bookmarkEnd w:id="27"/>
          </w:p>
          <w:p w14:paraId="0C93B02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calculará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manera:</w:t>
            </w:r>
          </w:p>
          <w:p w14:paraId="18DA78E7" w14:textId="77777777" w:rsidR="008F2DD7" w:rsidRPr="00A51F37" w:rsidRDefault="008F2DD7" w:rsidP="008F2DD7">
            <w:pPr>
              <w:spacing w:line="240" w:lineRule="auto"/>
              <w:contextualSpacing/>
              <w:rPr>
                <w:rFonts w:ascii="Calibri Light" w:eastAsiaTheme="minorEastAsia" w:hAnsi="Calibri Light" w:cs="Calibri Light"/>
                <w:i/>
                <w:color w:val="000000" w:themeColor="text1"/>
              </w:rPr>
            </w:pPr>
            <m:oMathPara>
              <m:oMath>
                <m:r>
                  <w:rPr>
                    <w:rFonts w:ascii="Cambria Math" w:eastAsiaTheme="minorEastAsia" w:hAnsi="Cambria Math" w:cs="Calibri Light"/>
                    <w:color w:val="000000" w:themeColor="text1"/>
                  </w:rPr>
                  <m:t>CRP=</m:t>
                </m:r>
                <m:r>
                  <w:rPr>
                    <w:rFonts w:ascii="Cambria Math" w:hAnsi="Cambria Math" w:cs="Calibri Light"/>
                    <w:color w:val="000000" w:themeColor="text1"/>
                  </w:rPr>
                  <m:t>CO*</m:t>
                </m:r>
                <m:d>
                  <m:dPr>
                    <m:begChr m:val="["/>
                    <m:endChr m:val="]"/>
                    <m:ctrlPr>
                      <w:rPr>
                        <w:rFonts w:ascii="Cambria Math" w:hAnsi="Cambria Math" w:cs="Calibri Light"/>
                        <w:bCs/>
                        <w:i/>
                        <w:color w:val="000000" w:themeColor="text1"/>
                      </w:rPr>
                    </m:ctrlPr>
                  </m:dPr>
                  <m:e>
                    <m:f>
                      <m:fPr>
                        <m:ctrlPr>
                          <w:rPr>
                            <w:rFonts w:ascii="Cambria Math" w:hAnsi="Cambria Math" w:cs="Calibri Light"/>
                            <w:bCs/>
                            <w:i/>
                            <w:color w:val="000000" w:themeColor="text1"/>
                          </w:rPr>
                        </m:ctrlPr>
                      </m:fPr>
                      <m:num>
                        <m:r>
                          <w:rPr>
                            <w:rFonts w:ascii="Cambria Math" w:hAnsi="Cambria Math" w:cs="Calibri Light"/>
                            <w:color w:val="000000" w:themeColor="text1"/>
                          </w:rPr>
                          <m:t>(E+CT+CF)</m:t>
                        </m:r>
                      </m:num>
                      <m:den>
                        <m:r>
                          <w:rPr>
                            <w:rFonts w:ascii="Cambria Math" w:hAnsi="Cambria Math" w:cs="Calibri Light"/>
                            <w:color w:val="000000" w:themeColor="text1"/>
                          </w:rPr>
                          <m:t>100</m:t>
                        </m:r>
                      </m:den>
                    </m:f>
                  </m:e>
                </m:d>
                <m:r>
                  <w:rPr>
                    <w:rFonts w:ascii="Cambria Math" w:hAnsi="Cambria Math" w:cs="Calibri Light"/>
                    <w:color w:val="000000" w:themeColor="text1"/>
                  </w:rPr>
                  <m:t>-SCE</m:t>
                </m:r>
              </m:oMath>
            </m:oMathPara>
          </w:p>
          <w:p w14:paraId="105D057F"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t>En</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donde:</w:t>
            </w:r>
            <w:r w:rsidRPr="00A51F37">
              <w:rPr>
                <w:rFonts w:ascii="Calibri Light" w:eastAsia="Arial,Calibri" w:hAnsi="Calibri Light" w:cs="Calibri Light"/>
                <w:color w:val="000000" w:themeColor="text1"/>
              </w:rPr>
              <w:t xml:space="preserve"> </w:t>
            </w:r>
          </w:p>
          <w:p w14:paraId="5BA888DD" w14:textId="77777777" w:rsidR="008F2DD7" w:rsidRPr="00A51F37" w:rsidRDefault="008F2DD7" w:rsidP="008F2DD7">
            <w:pPr>
              <w:pStyle w:val="Sinespaciado"/>
              <w:spacing w:before="120" w:after="240"/>
              <w:contextualSpacing/>
              <w:rPr>
                <w:rFonts w:ascii="Calibri Light" w:eastAsia="Arial" w:hAnsi="Calibri Light" w:cs="Calibri Light"/>
                <w:color w:val="000000" w:themeColor="text1"/>
              </w:rPr>
            </w:pPr>
          </w:p>
          <w:p w14:paraId="6B977B2C"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t>CRP</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Capacidad</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residual</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Proponente</w:t>
            </w:r>
            <w:r w:rsidRPr="00A51F37">
              <w:rPr>
                <w:rFonts w:ascii="Calibri Light" w:eastAsia="Arial,Calibri" w:hAnsi="Calibri Light" w:cs="Calibri Light"/>
                <w:color w:val="000000" w:themeColor="text1"/>
              </w:rPr>
              <w:t xml:space="preserve"> </w:t>
            </w:r>
          </w:p>
          <w:p w14:paraId="2D5D2E9D"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t>CO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Capacidad</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Organización</w:t>
            </w:r>
            <w:r w:rsidRPr="00A51F37">
              <w:rPr>
                <w:rFonts w:ascii="Calibri Light" w:eastAsia="Arial,Calibri" w:hAnsi="Calibri Light" w:cs="Calibri Light"/>
                <w:color w:val="000000" w:themeColor="text1"/>
              </w:rPr>
              <w:t xml:space="preserve"> </w:t>
            </w:r>
          </w:p>
          <w:p w14:paraId="6AD1F89A"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t>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Experiencia</w:t>
            </w:r>
          </w:p>
          <w:p w14:paraId="143B154C"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t>CT</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Capacidad</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Técnica</w:t>
            </w:r>
          </w:p>
          <w:p w14:paraId="39ACC712"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lastRenderedPageBreak/>
              <w:t>CF</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Capacidad</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Financiera</w:t>
            </w:r>
          </w:p>
          <w:p w14:paraId="345DDBCD" w14:textId="77777777" w:rsidR="008F2DD7" w:rsidRPr="00A51F37" w:rsidRDefault="008F2DD7" w:rsidP="008F2DD7">
            <w:pPr>
              <w:pStyle w:val="Sinespaciado"/>
              <w:spacing w:before="120" w:after="240"/>
              <w:contextualSpacing/>
              <w:rPr>
                <w:rFonts w:ascii="Calibri Light" w:eastAsia="Arial,Calibri" w:hAnsi="Calibri Light" w:cs="Calibri Light"/>
                <w:color w:val="000000" w:themeColor="text1"/>
              </w:rPr>
            </w:pPr>
            <w:r w:rsidRPr="00A51F37">
              <w:rPr>
                <w:rFonts w:ascii="Calibri Light" w:eastAsia="Arial" w:hAnsi="Calibri Light" w:cs="Calibri Light"/>
                <w:color w:val="000000" w:themeColor="text1"/>
              </w:rPr>
              <w:t>SCE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b/>
            </w:r>
            <w:r w:rsidRPr="00A51F37">
              <w:rPr>
                <w:rFonts w:ascii="Calibri Light" w:eastAsia="Arial" w:hAnsi="Calibri Light" w:cs="Calibri Light"/>
                <w:color w:val="000000" w:themeColor="text1"/>
              </w:rPr>
              <w:t>Saldos</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Calibri" w:hAnsi="Calibri Light" w:cs="Calibri Light"/>
                <w:color w:val="000000" w:themeColor="text1"/>
              </w:rPr>
              <w:t xml:space="preserve"> </w:t>
            </w:r>
            <w:r w:rsidRPr="00A51F37">
              <w:rPr>
                <w:rFonts w:ascii="Calibri Light" w:eastAsia="Arial" w:hAnsi="Calibri Light" w:cs="Calibri Light"/>
                <w:color w:val="000000" w:themeColor="text1"/>
              </w:rPr>
              <w:t>Ejecución</w:t>
            </w:r>
          </w:p>
          <w:p w14:paraId="0FC60E48"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CRP</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suma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sus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3C1EAC95"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7FCFB474"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máximo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puntaje:</w:t>
            </w:r>
          </w:p>
          <w:p w14:paraId="5E4ACEA9" w14:textId="77777777" w:rsidR="008F2DD7" w:rsidRPr="00A51F37" w:rsidRDefault="008F2DD7" w:rsidP="008F2DD7">
            <w:pPr>
              <w:spacing w:line="240" w:lineRule="auto"/>
              <w:contextualSpacing/>
              <w:rPr>
                <w:rFonts w:ascii="Calibri Light" w:eastAsia="Arial," w:hAnsi="Calibri Light" w:cs="Calibri Light"/>
                <w:color w:val="000000" w:themeColor="text1"/>
              </w:rPr>
            </w:pPr>
          </w:p>
          <w:tbl>
            <w:tblPr>
              <w:tblW w:w="0" w:type="auto"/>
              <w:jc w:val="center"/>
              <w:tblLook w:val="04A0" w:firstRow="1" w:lastRow="0" w:firstColumn="1" w:lastColumn="0" w:noHBand="0" w:noVBand="1"/>
            </w:tblPr>
            <w:tblGrid>
              <w:gridCol w:w="2739"/>
              <w:gridCol w:w="1843"/>
            </w:tblGrid>
            <w:tr w:rsidR="008F2DD7" w:rsidRPr="00A51F37" w14:paraId="7DC375C1" w14:textId="77777777" w:rsidTr="009F3922">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E7016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72EE993"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Puntaje</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máximo</w:t>
                  </w:r>
                </w:p>
              </w:tc>
            </w:tr>
            <w:tr w:rsidR="008F2DD7" w:rsidRPr="00A51F37" w14:paraId="436A1DF2" w14:textId="77777777" w:rsidTr="009F392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8966A5" w14:textId="77777777" w:rsidR="008F2DD7" w:rsidRPr="00A51F37" w:rsidRDefault="008F2DD7" w:rsidP="008F2DD7">
                  <w:pPr>
                    <w:autoSpaceDE w:val="0"/>
                    <w:autoSpaceDN w:val="0"/>
                    <w:adjustRightInd w:val="0"/>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Experiencia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833B9C3"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120</w:t>
                  </w:r>
                </w:p>
              </w:tc>
            </w:tr>
            <w:tr w:rsidR="008F2DD7" w:rsidRPr="00A51F37" w14:paraId="3EA0110F" w14:textId="77777777" w:rsidTr="009F392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90B97EB" w14:textId="77777777" w:rsidR="008F2DD7" w:rsidRPr="00A51F37" w:rsidRDefault="008F2DD7" w:rsidP="008F2DD7">
                  <w:pPr>
                    <w:autoSpaceDE w:val="0"/>
                    <w:autoSpaceDN w:val="0"/>
                    <w:adjustRightInd w:val="0"/>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financiera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(CF)</w:t>
                  </w:r>
                  <w:r w:rsidRPr="00A51F37">
                    <w:rPr>
                      <w:rFonts w:ascii="Calibri Light" w:eastAsia="Arial" w:hAnsi="Calibri Light" w:cs="Calibri Light"/>
                      <w:color w:val="000000" w:themeColor="text1"/>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CCFE565"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40</w:t>
                  </w:r>
                </w:p>
              </w:tc>
            </w:tr>
            <w:tr w:rsidR="008F2DD7" w:rsidRPr="00A51F37" w14:paraId="34B15235" w14:textId="77777777" w:rsidTr="009F392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DBB3D39" w14:textId="77777777" w:rsidR="008F2DD7" w:rsidRPr="00A51F37" w:rsidRDefault="008F2DD7" w:rsidP="008F2DD7">
                  <w:pPr>
                    <w:autoSpaceDE w:val="0"/>
                    <w:autoSpaceDN w:val="0"/>
                    <w:adjustRightInd w:val="0"/>
                    <w:spacing w:line="240" w:lineRule="auto"/>
                    <w:contextualSpacing/>
                    <w:rPr>
                      <w:rFonts w:ascii="Calibri Light" w:eastAsia="Arial" w:hAnsi="Calibri Light" w:cs="Calibri Light"/>
                      <w:color w:val="000000" w:themeColor="text1"/>
                    </w:rPr>
                  </w:pP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técnica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(CT)</w:t>
                  </w:r>
                  <w:r w:rsidRPr="00A51F37">
                    <w:rPr>
                      <w:rFonts w:ascii="Calibri Light" w:eastAsia="Arial" w:hAnsi="Calibri Light" w:cs="Calibri Light"/>
                      <w:color w:val="000000" w:themeColor="text1"/>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288634"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40</w:t>
                  </w:r>
                </w:p>
              </w:tc>
            </w:tr>
            <w:tr w:rsidR="008F2DD7" w:rsidRPr="00A51F37" w14:paraId="4350BFD5" w14:textId="77777777" w:rsidTr="009F3922">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11AB8284" w14:textId="77777777" w:rsidR="008F2DD7" w:rsidRPr="00A51F37" w:rsidRDefault="008F2DD7" w:rsidP="008F2DD7">
                  <w:pPr>
                    <w:autoSpaceDE w:val="0"/>
                    <w:autoSpaceDN w:val="0"/>
                    <w:adjustRightInd w:val="0"/>
                    <w:spacing w:line="240" w:lineRule="auto"/>
                    <w:contextualSpacing/>
                    <w:rPr>
                      <w:rFonts w:ascii="Calibri Light" w:eastAsia="Arial" w:hAnsi="Calibri Light" w:cs="Calibri Light"/>
                      <w:b/>
                      <w:color w:val="000000" w:themeColor="text1"/>
                    </w:rPr>
                  </w:pPr>
                  <w:r w:rsidRPr="00A51F37">
                    <w:rPr>
                      <w:rFonts w:ascii="Calibri Light" w:hAnsi="Calibri Light" w:cs="Calibri Light"/>
                      <w:b/>
                      <w:color w:val="000000" w:themeColor="text1"/>
                    </w:rPr>
                    <w:t>Total</w:t>
                  </w:r>
                  <w:r w:rsidRPr="00A51F37">
                    <w:rPr>
                      <w:rFonts w:ascii="Calibri Light" w:eastAsia="Arial" w:hAnsi="Calibri Light" w:cs="Calibri Light"/>
                      <w:b/>
                      <w:color w:val="000000" w:themeColor="text1"/>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7BBAAB76"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200</w:t>
                  </w:r>
                </w:p>
              </w:tc>
            </w:tr>
          </w:tbl>
          <w:p w14:paraId="0BDC32DC" w14:textId="77777777" w:rsidR="008F2DD7" w:rsidRPr="00A51F37" w:rsidRDefault="008F2DD7" w:rsidP="008F2DD7">
            <w:pPr>
              <w:spacing w:line="240" w:lineRule="auto"/>
              <w:contextualSpacing/>
              <w:jc w:val="both"/>
              <w:rPr>
                <w:rFonts w:ascii="Calibri Light" w:eastAsiaTheme="minorEastAsia" w:hAnsi="Calibri Light" w:cs="Calibri Light"/>
                <w:color w:val="000000" w:themeColor="text1"/>
              </w:rPr>
            </w:pPr>
          </w:p>
          <w:p w14:paraId="1997EBA7" w14:textId="77777777" w:rsidR="008F2DD7" w:rsidRPr="00A51F37" w:rsidRDefault="008F2DD7" w:rsidP="008F2DD7">
            <w:pPr>
              <w:spacing w:line="240" w:lineRule="auto"/>
              <w:contextualSpacing/>
              <w:jc w:val="both"/>
              <w:rPr>
                <w:rFonts w:ascii="Calibri Light" w:hAnsi="Calibri Light" w:cs="Calibri Light"/>
                <w:color w:val="000000" w:themeColor="text1"/>
                <w:shd w:val="clear" w:color="auto" w:fill="FFFFFF"/>
              </w:rPr>
            </w:pPr>
            <w:r w:rsidRPr="00A51F37">
              <w:rPr>
                <w:rFonts w:ascii="Calibri Light" w:eastAsiaTheme="minorEastAsia" w:hAnsi="Calibri Light" w:cs="Calibri Light"/>
                <w:color w:val="000000" w:themeColor="text1"/>
              </w:rPr>
              <w:t xml:space="preserve">La entidad utilizara la aplicación para establecer la capacidad residual, de Colombia Compra Eficiente, disponible en la página web: </w:t>
            </w:r>
            <w:hyperlink r:id="rId25" w:history="1">
              <w:r w:rsidRPr="00A51F37">
                <w:rPr>
                  <w:rStyle w:val="Hipervnculo"/>
                  <w:rFonts w:ascii="Calibri Light" w:eastAsiaTheme="minorEastAsia" w:hAnsi="Calibri Light" w:cs="Calibri Light"/>
                  <w:color w:val="000000" w:themeColor="text1"/>
                </w:rPr>
                <w:t>https://www.colombiacompra.gov.co/manuales-guias-y-pliegos-tipo/manuales-y-guias</w:t>
              </w:r>
              <w:r w:rsidRPr="00A51F37">
                <w:rPr>
                  <w:rStyle w:val="Hipervnculo"/>
                  <w:rFonts w:ascii="Calibri Light" w:hAnsi="Calibri Light" w:cs="Calibri Light"/>
                  <w:color w:val="000000" w:themeColor="text1"/>
                  <w:shd w:val="clear" w:color="auto" w:fill="FFFFFF"/>
                </w:rPr>
                <w:t>/</w:t>
              </w:r>
            </w:hyperlink>
            <w:r w:rsidRPr="00A51F37">
              <w:rPr>
                <w:rFonts w:ascii="Calibri Light" w:hAnsi="Calibri Light" w:cs="Calibri Light"/>
                <w:color w:val="000000" w:themeColor="text1"/>
                <w:shd w:val="clear" w:color="auto" w:fill="FFFFFF"/>
              </w:rPr>
              <w:t>, así como el aplicativo para tal fin por Colombia Compra Eficiente</w:t>
            </w:r>
          </w:p>
          <w:p w14:paraId="74383550" w14:textId="77777777" w:rsidR="008F2DD7" w:rsidRPr="00A51F37" w:rsidRDefault="008F2DD7" w:rsidP="008F2DD7">
            <w:pPr>
              <w:spacing w:line="240" w:lineRule="auto"/>
              <w:contextualSpacing/>
              <w:jc w:val="both"/>
              <w:rPr>
                <w:rFonts w:ascii="Calibri Light" w:eastAsiaTheme="minorEastAsia" w:hAnsi="Calibri Light" w:cs="Calibri Light"/>
                <w:color w:val="000000" w:themeColor="text1"/>
              </w:rPr>
            </w:pPr>
          </w:p>
          <w:p w14:paraId="2B62417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Organización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tiene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fórmula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porque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su</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medida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pesos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colombianos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constituye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multiplicador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demás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factores.</w:t>
            </w:r>
          </w:p>
          <w:p w14:paraId="737722F6"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procede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como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sigue:</w:t>
            </w:r>
            <w:r w:rsidRPr="00A51F37">
              <w:rPr>
                <w:rFonts w:ascii="Calibri Light" w:eastAsia="Arial," w:hAnsi="Calibri Light" w:cs="Calibri Light"/>
                <w:color w:val="000000" w:themeColor="text1"/>
              </w:rPr>
              <w:t xml:space="preserve"> </w:t>
            </w:r>
          </w:p>
          <w:p w14:paraId="3C852D4E"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5C27DF94" w14:textId="77777777" w:rsidR="008F2DD7" w:rsidRPr="00A51F37" w:rsidRDefault="008F2DD7" w:rsidP="008F2DD7">
            <w:pPr>
              <w:pStyle w:val="Prrafodelista"/>
              <w:numPr>
                <w:ilvl w:val="0"/>
                <w:numId w:val="28"/>
              </w:numPr>
              <w:spacing w:after="200" w:line="240" w:lineRule="auto"/>
              <w:jc w:val="both"/>
              <w:rPr>
                <w:rFonts w:ascii="Calibri Light" w:eastAsia="Arial," w:hAnsi="Calibri Light" w:cs="Calibri Light"/>
                <w:b/>
                <w:color w:val="000000" w:themeColor="text1"/>
              </w:rPr>
            </w:pPr>
            <w:r w:rsidRPr="00A51F37">
              <w:rPr>
                <w:rFonts w:ascii="Calibri Light" w:eastAsia="Arial" w:hAnsi="Calibri Light" w:cs="Calibri Light"/>
                <w:b/>
                <w:color w:val="000000" w:themeColor="text1"/>
              </w:rPr>
              <w:t>Capacidad</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de</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organización</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(CO):</w:t>
            </w:r>
          </w:p>
          <w:p w14:paraId="00B90D3B"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corresponde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Ingresos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Operacionales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teniendo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p>
          <w:p w14:paraId="563D4974"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tbl>
            <w:tblPr>
              <w:tblW w:w="0" w:type="auto"/>
              <w:jc w:val="center"/>
              <w:tblLayout w:type="fixed"/>
              <w:tblLook w:val="04A0" w:firstRow="1" w:lastRow="0" w:firstColumn="1" w:lastColumn="0" w:noHBand="0" w:noVBand="1"/>
            </w:tblPr>
            <w:tblGrid>
              <w:gridCol w:w="2630"/>
              <w:gridCol w:w="5305"/>
            </w:tblGrid>
            <w:tr w:rsidR="008F2DD7" w:rsidRPr="00A51F37" w14:paraId="3D3F925F" w14:textId="77777777" w:rsidTr="009F392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837C9C0"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Años</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de</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información</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financiera</w:t>
                  </w:r>
                  <w:r w:rsidRPr="00A51F37">
                    <w:rPr>
                      <w:rFonts w:ascii="Calibri Light" w:eastAsia="Arial" w:hAnsi="Calibri Light" w:cs="Calibri Light"/>
                      <w:b/>
                      <w:color w:val="000000" w:themeColor="text1"/>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F438B30"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Capacidad</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de</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organización</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(CO)</w:t>
                  </w:r>
                  <w:r w:rsidRPr="00A51F37">
                    <w:rPr>
                      <w:rFonts w:ascii="Calibri Light" w:eastAsia="Arial" w:hAnsi="Calibri Light" w:cs="Calibri Light"/>
                      <w:b/>
                      <w:color w:val="000000" w:themeColor="text1"/>
                    </w:rPr>
                    <w:t xml:space="preserve"> </w:t>
                  </w:r>
                </w:p>
              </w:tc>
            </w:tr>
            <w:tr w:rsidR="008F2DD7" w:rsidRPr="00A51F37" w14:paraId="5D293CE2" w14:textId="77777777" w:rsidTr="009F3922">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DF097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Cinco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(5)</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97C35C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Mayor</w:t>
                  </w:r>
                  <w:r w:rsidRPr="00A51F37">
                    <w:rPr>
                      <w:rFonts w:ascii="Calibri Light" w:eastAsia="Arial" w:hAnsi="Calibri Light" w:cs="Calibri Light"/>
                      <w:color w:val="000000" w:themeColor="text1"/>
                    </w:rPr>
                    <w:t xml:space="preserve"> i</w:t>
                  </w:r>
                  <w:r w:rsidRPr="00A51F37">
                    <w:rPr>
                      <w:rFonts w:ascii="Calibri Light" w:hAnsi="Calibri Light" w:cs="Calibri Light"/>
                      <w:color w:val="000000" w:themeColor="text1"/>
                    </w:rPr>
                    <w:t>ngreso</w:t>
                  </w:r>
                  <w:r w:rsidRPr="00A51F37">
                    <w:rPr>
                      <w:rFonts w:ascii="Calibri Light" w:eastAsia="Arial" w:hAnsi="Calibri Light" w:cs="Calibri Light"/>
                      <w:color w:val="000000" w:themeColor="text1"/>
                    </w:rPr>
                    <w:t xml:space="preserve"> o</w:t>
                  </w:r>
                  <w:r w:rsidRPr="00A51F37">
                    <w:rPr>
                      <w:rFonts w:ascii="Calibri Light" w:hAnsi="Calibri Light" w:cs="Calibri Light"/>
                      <w:color w:val="000000" w:themeColor="text1"/>
                    </w:rPr>
                    <w:t>peracional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últimos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5</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años</w:t>
                  </w:r>
                </w:p>
              </w:tc>
            </w:tr>
            <w:tr w:rsidR="008F2DD7" w:rsidRPr="00A51F37" w14:paraId="1F0549DD" w14:textId="77777777" w:rsidTr="009F3922">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12119F84"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Entre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(1)</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cinco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(5)</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92156A1"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Mayor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ingreso</w:t>
                  </w:r>
                  <w:r w:rsidRPr="00A51F37">
                    <w:rPr>
                      <w:rFonts w:ascii="Calibri Light" w:eastAsia="Arial" w:hAnsi="Calibri Light" w:cs="Calibri Light"/>
                      <w:color w:val="000000" w:themeColor="text1"/>
                    </w:rPr>
                    <w:t xml:space="preserve"> o</w:t>
                  </w:r>
                  <w:r w:rsidRPr="00A51F37">
                    <w:rPr>
                      <w:rFonts w:ascii="Calibri Light" w:hAnsi="Calibri Light" w:cs="Calibri Light"/>
                      <w:color w:val="000000" w:themeColor="text1"/>
                    </w:rPr>
                    <w:t>peracional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 xml:space="preserve">los años de existencia del proponente. </w:t>
                  </w:r>
                </w:p>
              </w:tc>
            </w:tr>
            <w:tr w:rsidR="008F2DD7" w:rsidRPr="00A51F37" w14:paraId="664644B0" w14:textId="77777777" w:rsidTr="009F3922">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28EF61ED"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Menos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(1)</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w:t>
                  </w:r>
                  <w:r w:rsidRPr="00A51F37">
                    <w:rPr>
                      <w:rFonts w:ascii="Calibri Light" w:eastAsia="Arial" w:hAnsi="Calibri Light" w:cs="Calibri Light"/>
                      <w:color w:val="000000" w:themeColor="text1"/>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028C953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USD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125.000</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Liquidados a la tasa de cambio determinada por el Ministerio de Comercio, Industria y Turismo cada 2 años para efectos del umbral del beneficio de las Mipyme.</w:t>
                  </w:r>
                  <w:r w:rsidRPr="00A51F37">
                    <w:rPr>
                      <w:rFonts w:ascii="Calibri Light" w:eastAsia="Arial" w:hAnsi="Calibri Light" w:cs="Calibri Light"/>
                      <w:color w:val="000000" w:themeColor="text1"/>
                    </w:rPr>
                    <w:t>)</w:t>
                  </w:r>
                </w:p>
              </w:tc>
            </w:tr>
          </w:tbl>
          <w:p w14:paraId="30C5F3A0" w14:textId="77777777" w:rsidR="008F2DD7" w:rsidRPr="00A51F37" w:rsidRDefault="008F2DD7" w:rsidP="008F2DD7">
            <w:pPr>
              <w:spacing w:line="240" w:lineRule="auto"/>
              <w:contextualSpacing/>
              <w:jc w:val="both"/>
              <w:rPr>
                <w:rFonts w:ascii="Calibri Light" w:eastAsiaTheme="minorEastAsia" w:hAnsi="Calibri Light" w:cs="Calibri Light"/>
                <w:color w:val="000000" w:themeColor="text1"/>
              </w:rPr>
            </w:pPr>
          </w:p>
          <w:p w14:paraId="352009E2"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i</w:t>
            </w:r>
            <w:r w:rsidRPr="00A51F37">
              <w:rPr>
                <w:rFonts w:ascii="Calibri Light" w:hAnsi="Calibri Light" w:cs="Calibri Light"/>
                <w:color w:val="000000" w:themeColor="text1"/>
              </w:rPr>
              <w:t>ngresos</w:t>
            </w:r>
            <w:r w:rsidRPr="00A51F37">
              <w:rPr>
                <w:rFonts w:ascii="Calibri Light" w:eastAsia="Arial," w:hAnsi="Calibri Light" w:cs="Calibri Light"/>
                <w:color w:val="000000" w:themeColor="text1"/>
              </w:rPr>
              <w:t xml:space="preserve"> o</w:t>
            </w:r>
            <w:r w:rsidRPr="00A51F37">
              <w:rPr>
                <w:rFonts w:ascii="Calibri Light" w:hAnsi="Calibri Light" w:cs="Calibri Light"/>
                <w:color w:val="000000" w:themeColor="text1"/>
              </w:rPr>
              <w:t>peracionales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(1)</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más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información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financiera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menor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USD125.000,</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 factor (CO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igual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USD125.000.</w:t>
            </w:r>
          </w:p>
          <w:p w14:paraId="2927E4E4"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7A84C4BC"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acreditar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obligado a tener RUP </w:t>
            </w:r>
            <w:r w:rsidRPr="00A51F37">
              <w:rPr>
                <w:rFonts w:ascii="Calibri Light"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presentar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documentos:</w:t>
            </w:r>
            <w:r w:rsidRPr="00A51F37">
              <w:rPr>
                <w:rFonts w:ascii="Calibri Light" w:eastAsia="Arial," w:hAnsi="Calibri Light" w:cs="Calibri Light"/>
                <w:color w:val="000000" w:themeColor="text1"/>
              </w:rPr>
              <w:t xml:space="preserve"> </w:t>
            </w:r>
          </w:p>
          <w:p w14:paraId="527C4C31"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0583E339" w14:textId="77777777" w:rsidR="008F2DD7" w:rsidRPr="00A51F37" w:rsidRDefault="008F2DD7" w:rsidP="008F2DD7">
            <w:pPr>
              <w:pStyle w:val="Prrafodelista"/>
              <w:numPr>
                <w:ilvl w:val="0"/>
                <w:numId w:val="29"/>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lastRenderedPageBreak/>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2FB0B901" w14:textId="77777777" w:rsidR="008F2DD7" w:rsidRPr="00A51F37" w:rsidRDefault="008F2DD7" w:rsidP="008F2DD7">
            <w:pPr>
              <w:pStyle w:val="Prrafodelista"/>
              <w:spacing w:line="240" w:lineRule="auto"/>
              <w:jc w:val="both"/>
              <w:rPr>
                <w:rFonts w:ascii="Calibri Light" w:eastAsia="Arial," w:hAnsi="Calibri Light" w:cs="Calibri Light"/>
                <w:color w:val="000000" w:themeColor="text1"/>
              </w:rPr>
            </w:pPr>
          </w:p>
          <w:p w14:paraId="29B63727" w14:textId="77777777" w:rsidR="008F2DD7" w:rsidRPr="00A51F37" w:rsidRDefault="008F2DD7" w:rsidP="008F2DD7">
            <w:pPr>
              <w:pStyle w:val="Prrafodelista"/>
              <w:numPr>
                <w:ilvl w:val="0"/>
                <w:numId w:val="29"/>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Copia de la tarjeta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4E6E9A33"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roponentes</w:t>
            </w:r>
            <w:r w:rsidRPr="00A51F37">
              <w:rPr>
                <w:rFonts w:ascii="Calibri Light" w:eastAsia="Arial," w:hAnsi="Calibri Light" w:cs="Calibri Light"/>
                <w:color w:val="000000" w:themeColor="text1"/>
              </w:rPr>
              <w:t xml:space="preserve"> personas naturales o jurídicas extranjeras sin domicilio o </w:t>
            </w:r>
            <w:r w:rsidRPr="00A51F37">
              <w:rPr>
                <w:rFonts w:ascii="Calibri Light" w:hAnsi="Calibri Light" w:cs="Calibri Light"/>
                <w:color w:val="000000" w:themeColor="text1"/>
              </w:rPr>
              <w:t>sucursal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Colombia,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presentar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resultados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integral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consolidado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resultados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pérdida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ganancias)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hayan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obtenido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mayor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ingreso operacional 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últimos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cinco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(5)</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auditado,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firma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quien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encuentre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obligación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hacerlo,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acuerdo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normativa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vigente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origen,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moneda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legal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emitido,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conformidad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legislación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país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origen.</w:t>
            </w:r>
          </w:p>
          <w:p w14:paraId="041E77D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1FE90AE4"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1.11 del presente pliego de condiciones; ii) presentados de acuerdo con las normas NIIF; y iii) debidamente firmados por el Contador Público Colombiano que los hubiere convertido.</w:t>
            </w:r>
          </w:p>
          <w:p w14:paraId="4A5389BF"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01D831B8"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DF7FE57"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0DE526AE" w14:textId="77777777" w:rsidR="008F2DD7" w:rsidRPr="00A51F37" w:rsidRDefault="008F2DD7" w:rsidP="008F2DD7">
            <w:pPr>
              <w:pStyle w:val="Prrafodelista"/>
              <w:numPr>
                <w:ilvl w:val="0"/>
                <w:numId w:val="28"/>
              </w:numPr>
              <w:spacing w:after="200" w:line="240" w:lineRule="auto"/>
              <w:jc w:val="both"/>
              <w:rPr>
                <w:rFonts w:ascii="Calibri Light" w:eastAsia="Arial," w:hAnsi="Calibri Light" w:cs="Calibri Light"/>
                <w:b/>
                <w:color w:val="000000" w:themeColor="text1"/>
              </w:rPr>
            </w:pPr>
            <w:bookmarkStart w:id="28" w:name="_Hlk511047457"/>
            <w:r w:rsidRPr="00A51F37">
              <w:rPr>
                <w:rFonts w:ascii="Calibri Light" w:eastAsia="Arial" w:hAnsi="Calibri Light" w:cs="Calibri Light"/>
                <w:b/>
                <w:color w:val="000000" w:themeColor="text1"/>
              </w:rPr>
              <w:t>Experiencia</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(E):</w:t>
            </w:r>
          </w:p>
          <w:p w14:paraId="2B0987E0"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27AE6BBA"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69677FC1"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relación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indica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número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veces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ejecutado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equivalentes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cuantía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roceso de contratación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objeto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acreditación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 proponentes individuales se expresa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así:</w:t>
            </w:r>
          </w:p>
          <w:p w14:paraId="429D105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1E89A64A" w14:textId="77777777" w:rsidR="008F2DD7" w:rsidRPr="00A51F37" w:rsidRDefault="008F2DD7" w:rsidP="008F2DD7">
            <w:pPr>
              <w:spacing w:line="240" w:lineRule="auto"/>
              <w:contextualSpacing/>
              <w:jc w:val="both"/>
              <w:rPr>
                <w:rFonts w:ascii="Calibri Light" w:eastAsiaTheme="minorEastAsia" w:hAnsi="Calibri Light" w:cs="Calibri Light"/>
                <w:color w:val="000000" w:themeColor="text1"/>
              </w:rPr>
            </w:pPr>
            <m:oMathPara>
              <m:oMath>
                <m:r>
                  <m:rPr>
                    <m:sty m:val="p"/>
                  </m:rPr>
                  <w:rPr>
                    <w:rFonts w:ascii="Cambria Math" w:eastAsiaTheme="minorEastAsia" w:hAnsi="Cambria Math" w:cs="Calibri Light"/>
                    <w:color w:val="000000" w:themeColor="text1"/>
                  </w:rPr>
                  <m:t>E=</m:t>
                </m:r>
                <m:f>
                  <m:fPr>
                    <m:ctrlPr>
                      <w:rPr>
                        <w:rFonts w:ascii="Cambria Math" w:hAnsi="Cambria Math" w:cs="Calibri Light"/>
                        <w:color w:val="000000" w:themeColor="text1"/>
                      </w:rPr>
                    </m:ctrlPr>
                  </m:fPr>
                  <m:num>
                    <m:r>
                      <m:rPr>
                        <m:sty m:val="p"/>
                      </m:rPr>
                      <w:rPr>
                        <w:rFonts w:ascii="Cambria Math" w:hAnsi="Cambria Math" w:cs="Calibri Light"/>
                        <w:color w:val="000000" w:themeColor="text1"/>
                      </w:rPr>
                      <m:t xml:space="preserve">Valor total de los contratos </m:t>
                    </m:r>
                    <m:d>
                      <m:dPr>
                        <m:ctrlPr>
                          <w:rPr>
                            <w:rFonts w:ascii="Cambria Math" w:hAnsi="Cambria Math" w:cs="Calibri Light"/>
                            <w:color w:val="000000" w:themeColor="text1"/>
                          </w:rPr>
                        </m:ctrlPr>
                      </m:dPr>
                      <m:e>
                        <m:r>
                          <m:rPr>
                            <m:sty m:val="p"/>
                          </m:rPr>
                          <w:rPr>
                            <w:rFonts w:ascii="Cambria Math" w:hAnsi="Cambria Math" w:cs="Calibri Light"/>
                            <w:color w:val="000000" w:themeColor="text1"/>
                          </w:rPr>
                          <m:t>COP</m:t>
                        </m:r>
                      </m:e>
                    </m:d>
                  </m:num>
                  <m:den>
                    <m:r>
                      <m:rPr>
                        <m:sty m:val="p"/>
                      </m:rPr>
                      <w:rPr>
                        <w:rFonts w:ascii="Cambria Math" w:hAnsi="Cambria Math" w:cs="Calibri Light"/>
                        <w:color w:val="000000" w:themeColor="text1"/>
                      </w:rPr>
                      <m:t xml:space="preserve">Presupuesto total estimado </m:t>
                    </m:r>
                    <m:d>
                      <m:dPr>
                        <m:ctrlPr>
                          <w:rPr>
                            <w:rFonts w:ascii="Cambria Math" w:hAnsi="Cambria Math" w:cs="Calibri Light"/>
                            <w:color w:val="000000" w:themeColor="text1"/>
                          </w:rPr>
                        </m:ctrlPr>
                      </m:dPr>
                      <m:e>
                        <m:r>
                          <m:rPr>
                            <m:sty m:val="p"/>
                          </m:rPr>
                          <w:rPr>
                            <w:rFonts w:ascii="Cambria Math" w:hAnsi="Cambria Math" w:cs="Calibri Light"/>
                            <w:color w:val="000000" w:themeColor="text1"/>
                          </w:rPr>
                          <m:t>COP</m:t>
                        </m:r>
                      </m:e>
                    </m:d>
                  </m:den>
                </m:f>
              </m:oMath>
            </m:oMathPara>
          </w:p>
          <w:p w14:paraId="21BD2AF1"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71253305"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Para el caso de proponentes plurales</w:t>
            </w:r>
            <w:r w:rsidRPr="00A51F37">
              <w:rPr>
                <w:rFonts w:ascii="Calibri Light" w:eastAsia="Arial," w:hAnsi="Calibri Light" w:cs="Calibri Light"/>
                <w:color w:val="000000" w:themeColor="text1"/>
              </w:rPr>
              <w:t>,</w:t>
            </w:r>
            <w:r w:rsidRPr="00A51F37">
              <w:rPr>
                <w:rFonts w:ascii="Calibri Light" w:hAnsi="Calibri Light" w:cs="Calibri Light"/>
                <w:color w:val="000000" w:themeColor="text1"/>
              </w:rPr>
              <w:t xml:space="preserve"> el factor (E) de un miembro se calcula así: </w:t>
            </w:r>
          </w:p>
          <w:p w14:paraId="3B232DFE"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4FA847C2"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m:oMathPara>
              <m:oMath>
                <m:r>
                  <m:rPr>
                    <m:sty m:val="p"/>
                  </m:rPr>
                  <w:rPr>
                    <w:rFonts w:ascii="Cambria Math" w:eastAsiaTheme="minorEastAsia" w:hAnsi="Cambria Math" w:cs="Calibri Light"/>
                    <w:color w:val="000000" w:themeColor="text1"/>
                  </w:rPr>
                  <m:t>E=</m:t>
                </m:r>
                <m:f>
                  <m:fPr>
                    <m:ctrlPr>
                      <w:rPr>
                        <w:rFonts w:ascii="Cambria Math" w:hAnsi="Cambria Math" w:cs="Calibri Light"/>
                        <w:color w:val="000000" w:themeColor="text1"/>
                      </w:rPr>
                    </m:ctrlPr>
                  </m:fPr>
                  <m:num>
                    <m:r>
                      <m:rPr>
                        <m:sty m:val="p"/>
                      </m:rPr>
                      <w:rPr>
                        <w:rFonts w:ascii="Cambria Math" w:hAnsi="Cambria Math" w:cs="Calibri Light"/>
                        <w:color w:val="000000" w:themeColor="text1"/>
                      </w:rPr>
                      <m:t>Valor total de los contratos (COP)</m:t>
                    </m:r>
                  </m:num>
                  <m:den>
                    <m:r>
                      <m:rPr>
                        <m:sty m:val="p"/>
                      </m:rPr>
                      <w:rPr>
                        <w:rFonts w:ascii="Cambria Math" w:hAnsi="Cambria Math" w:cs="Calibri Light"/>
                        <w:color w:val="000000" w:themeColor="text1"/>
                      </w:rPr>
                      <m:t>(Presupuesto total estimado *% de participación)</m:t>
                    </m:r>
                  </m:den>
                </m:f>
              </m:oMath>
            </m:oMathPara>
          </w:p>
          <w:p w14:paraId="05D5B931" w14:textId="77777777" w:rsidR="008F2DD7" w:rsidRPr="00A51F37" w:rsidRDefault="008F2DD7" w:rsidP="008F2DD7">
            <w:pPr>
              <w:tabs>
                <w:tab w:val="left" w:pos="2697"/>
              </w:tabs>
              <w:spacing w:line="240" w:lineRule="auto"/>
              <w:contextualSpacing/>
              <w:jc w:val="both"/>
              <w:rPr>
                <w:rFonts w:ascii="Calibri Light" w:hAnsi="Calibri Light" w:cs="Calibri Light"/>
                <w:color w:val="000000" w:themeColor="text1"/>
              </w:rPr>
            </w:pPr>
          </w:p>
          <w:p w14:paraId="732E4CDD" w14:textId="77777777" w:rsidR="008F2DD7" w:rsidRPr="00A51F37" w:rsidRDefault="008F2DD7" w:rsidP="008F2DD7">
            <w:pPr>
              <w:tabs>
                <w:tab w:val="left" w:pos="2697"/>
              </w:tabs>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lastRenderedPageBreak/>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efectos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miembro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tener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su</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participación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Proceso de Contratación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objeto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plural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hay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lugar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porcentaje.</w:t>
            </w:r>
          </w:p>
          <w:p w14:paraId="52479FBD" w14:textId="77777777" w:rsidR="008F2DD7" w:rsidRPr="00A51F37" w:rsidRDefault="008F2DD7" w:rsidP="008F2DD7">
            <w:pPr>
              <w:tabs>
                <w:tab w:val="left" w:pos="2697"/>
              </w:tabs>
              <w:spacing w:line="240" w:lineRule="auto"/>
              <w:contextualSpacing/>
              <w:jc w:val="both"/>
              <w:rPr>
                <w:rFonts w:ascii="Calibri Light" w:eastAsia="Arial," w:hAnsi="Calibri Light" w:cs="Calibri Light"/>
                <w:color w:val="000000" w:themeColor="text1"/>
              </w:rPr>
            </w:pPr>
          </w:p>
          <w:p w14:paraId="20C7ED67"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base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tabla:</w:t>
            </w:r>
          </w:p>
          <w:p w14:paraId="30EB56CB"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17"/>
              <w:gridCol w:w="1701"/>
              <w:gridCol w:w="950"/>
            </w:tblGrid>
            <w:tr w:rsidR="008F2DD7" w:rsidRPr="00A51F37" w14:paraId="68275D1F" w14:textId="77777777" w:rsidTr="009F3922">
              <w:trPr>
                <w:trHeight w:val="340"/>
                <w:tblHeader/>
                <w:jc w:val="center"/>
              </w:trPr>
              <w:tc>
                <w:tcPr>
                  <w:tcW w:w="1017" w:type="dxa"/>
                  <w:shd w:val="clear" w:color="auto" w:fill="404040" w:themeFill="text1" w:themeFillTint="BF"/>
                  <w:vAlign w:val="center"/>
                  <w:hideMark/>
                </w:tcPr>
                <w:p w14:paraId="4F6D836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Mayor</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a</w:t>
                  </w:r>
                </w:p>
              </w:tc>
              <w:tc>
                <w:tcPr>
                  <w:tcW w:w="1701" w:type="dxa"/>
                  <w:shd w:val="clear" w:color="auto" w:fill="404040" w:themeFill="text1" w:themeFillTint="BF"/>
                  <w:vAlign w:val="center"/>
                  <w:hideMark/>
                </w:tcPr>
                <w:p w14:paraId="3758236C"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Menor</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o</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igual</w:t>
                  </w:r>
                  <w:r w:rsidRPr="00A51F37">
                    <w:rPr>
                      <w:rFonts w:ascii="Calibri Light" w:eastAsia="Arial" w:hAnsi="Calibri Light" w:cs="Calibri Light"/>
                      <w:b/>
                      <w:color w:val="000000" w:themeColor="text1"/>
                    </w:rPr>
                    <w:t xml:space="preserve"> </w:t>
                  </w:r>
                  <w:r w:rsidRPr="00A51F37">
                    <w:rPr>
                      <w:rFonts w:ascii="Calibri Light" w:hAnsi="Calibri Light" w:cs="Calibri Light"/>
                      <w:b/>
                      <w:color w:val="000000" w:themeColor="text1"/>
                    </w:rPr>
                    <w:t>a</w:t>
                  </w:r>
                </w:p>
              </w:tc>
              <w:tc>
                <w:tcPr>
                  <w:tcW w:w="950" w:type="dxa"/>
                  <w:shd w:val="clear" w:color="auto" w:fill="404040" w:themeFill="text1" w:themeFillTint="BF"/>
                  <w:vAlign w:val="center"/>
                  <w:hideMark/>
                </w:tcPr>
                <w:p w14:paraId="4B53C7DE"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b/>
                      <w:color w:val="000000" w:themeColor="text1"/>
                    </w:rPr>
                  </w:pPr>
                  <w:r w:rsidRPr="00A51F37">
                    <w:rPr>
                      <w:rFonts w:ascii="Calibri Light" w:hAnsi="Calibri Light" w:cs="Calibri Light"/>
                      <w:b/>
                      <w:color w:val="000000" w:themeColor="text1"/>
                    </w:rPr>
                    <w:t>Puntaje</w:t>
                  </w:r>
                </w:p>
              </w:tc>
            </w:tr>
            <w:tr w:rsidR="008F2DD7" w:rsidRPr="00A51F37" w14:paraId="6467E8DD" w14:textId="77777777" w:rsidTr="009F3922">
              <w:trPr>
                <w:trHeight w:val="391"/>
                <w:jc w:val="center"/>
              </w:trPr>
              <w:tc>
                <w:tcPr>
                  <w:tcW w:w="1017" w:type="dxa"/>
                  <w:vAlign w:val="center"/>
                  <w:hideMark/>
                </w:tcPr>
                <w:p w14:paraId="492C676C"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0</w:t>
                  </w:r>
                </w:p>
              </w:tc>
              <w:tc>
                <w:tcPr>
                  <w:tcW w:w="1701" w:type="dxa"/>
                  <w:vAlign w:val="center"/>
                  <w:hideMark/>
                </w:tcPr>
                <w:p w14:paraId="4788690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3</w:t>
                  </w:r>
                </w:p>
              </w:tc>
              <w:tc>
                <w:tcPr>
                  <w:tcW w:w="950" w:type="dxa"/>
                  <w:vAlign w:val="center"/>
                  <w:hideMark/>
                </w:tcPr>
                <w:p w14:paraId="57334196"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60</w:t>
                  </w:r>
                </w:p>
              </w:tc>
            </w:tr>
            <w:tr w:rsidR="008F2DD7" w:rsidRPr="00A51F37" w14:paraId="4B6A8302" w14:textId="77777777" w:rsidTr="009F3922">
              <w:trPr>
                <w:trHeight w:val="241"/>
                <w:jc w:val="center"/>
              </w:trPr>
              <w:tc>
                <w:tcPr>
                  <w:tcW w:w="1017" w:type="dxa"/>
                  <w:vAlign w:val="center"/>
                  <w:hideMark/>
                </w:tcPr>
                <w:p w14:paraId="015D4A2B"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3</w:t>
                  </w:r>
                </w:p>
              </w:tc>
              <w:tc>
                <w:tcPr>
                  <w:tcW w:w="1701" w:type="dxa"/>
                  <w:vAlign w:val="center"/>
                  <w:hideMark/>
                </w:tcPr>
                <w:p w14:paraId="72F30BF7"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6</w:t>
                  </w:r>
                </w:p>
              </w:tc>
              <w:tc>
                <w:tcPr>
                  <w:tcW w:w="950" w:type="dxa"/>
                  <w:vAlign w:val="center"/>
                  <w:hideMark/>
                </w:tcPr>
                <w:p w14:paraId="711EF359"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80</w:t>
                  </w:r>
                </w:p>
              </w:tc>
            </w:tr>
            <w:tr w:rsidR="008F2DD7" w:rsidRPr="00A51F37" w14:paraId="3E438A33" w14:textId="77777777" w:rsidTr="009F3922">
              <w:trPr>
                <w:trHeight w:val="245"/>
                <w:jc w:val="center"/>
              </w:trPr>
              <w:tc>
                <w:tcPr>
                  <w:tcW w:w="1017" w:type="dxa"/>
                  <w:vAlign w:val="center"/>
                  <w:hideMark/>
                </w:tcPr>
                <w:p w14:paraId="5030D04C"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6</w:t>
                  </w:r>
                </w:p>
              </w:tc>
              <w:tc>
                <w:tcPr>
                  <w:tcW w:w="1701" w:type="dxa"/>
                  <w:vAlign w:val="center"/>
                  <w:hideMark/>
                </w:tcPr>
                <w:p w14:paraId="7BB3D503"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10</w:t>
                  </w:r>
                </w:p>
              </w:tc>
              <w:tc>
                <w:tcPr>
                  <w:tcW w:w="950" w:type="dxa"/>
                  <w:vAlign w:val="center"/>
                  <w:hideMark/>
                </w:tcPr>
                <w:p w14:paraId="3CFFD963"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100</w:t>
                  </w:r>
                </w:p>
              </w:tc>
            </w:tr>
            <w:tr w:rsidR="008F2DD7" w:rsidRPr="00A51F37" w14:paraId="4DDF2F72" w14:textId="77777777" w:rsidTr="009F3922">
              <w:trPr>
                <w:trHeight w:val="245"/>
                <w:jc w:val="center"/>
              </w:trPr>
              <w:tc>
                <w:tcPr>
                  <w:tcW w:w="1017" w:type="dxa"/>
                  <w:vAlign w:val="center"/>
                  <w:hideMark/>
                </w:tcPr>
                <w:p w14:paraId="40199B32"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10</w:t>
                  </w:r>
                </w:p>
              </w:tc>
              <w:tc>
                <w:tcPr>
                  <w:tcW w:w="1701" w:type="dxa"/>
                  <w:vAlign w:val="center"/>
                  <w:hideMark/>
                </w:tcPr>
                <w:p w14:paraId="3163B0BF"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Mayores</w:t>
                  </w:r>
                </w:p>
              </w:tc>
              <w:tc>
                <w:tcPr>
                  <w:tcW w:w="950" w:type="dxa"/>
                  <w:vAlign w:val="center"/>
                  <w:hideMark/>
                </w:tcPr>
                <w:p w14:paraId="58805239" w14:textId="77777777" w:rsidR="008F2DD7" w:rsidRPr="00A51F37" w:rsidRDefault="008F2DD7" w:rsidP="008F2DD7">
                  <w:pPr>
                    <w:autoSpaceDE w:val="0"/>
                    <w:autoSpaceDN w:val="0"/>
                    <w:adjustRightInd w:val="0"/>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120</w:t>
                  </w:r>
                </w:p>
              </w:tc>
            </w:tr>
          </w:tbl>
          <w:p w14:paraId="062C00FC" w14:textId="77777777" w:rsidR="008F2DD7" w:rsidRPr="00A51F37" w:rsidRDefault="008F2DD7" w:rsidP="008F2DD7">
            <w:pPr>
              <w:spacing w:line="240" w:lineRule="auto"/>
              <w:contextualSpacing/>
              <w:jc w:val="both"/>
              <w:rPr>
                <w:rFonts w:ascii="Calibri Light" w:eastAsiaTheme="minorEastAsia" w:hAnsi="Calibri Light" w:cs="Calibri Light"/>
                <w:color w:val="000000" w:themeColor="text1"/>
              </w:rPr>
            </w:pPr>
          </w:p>
          <w:p w14:paraId="612E6B7B"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4CDE46C4"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064DBB6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liego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c</w:t>
            </w:r>
            <w:r w:rsidRPr="00A51F37">
              <w:rPr>
                <w:rFonts w:ascii="Calibri Light" w:hAnsi="Calibri Light" w:cs="Calibri Light"/>
                <w:color w:val="000000" w:themeColor="text1"/>
              </w:rPr>
              <w:t>ondiciones.</w:t>
            </w:r>
            <w:r w:rsidRPr="00A51F37">
              <w:rPr>
                <w:rFonts w:ascii="Calibri Light" w:eastAsia="Arial," w:hAnsi="Calibri Light" w:cs="Calibri Light"/>
                <w:color w:val="000000" w:themeColor="text1"/>
              </w:rPr>
              <w:t xml:space="preserve"> </w:t>
            </w:r>
          </w:p>
          <w:p w14:paraId="6F1BFF7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bookmarkEnd w:id="28"/>
          <w:p w14:paraId="202555C6" w14:textId="77777777" w:rsidR="008F2DD7" w:rsidRPr="00A51F37" w:rsidRDefault="008F2DD7" w:rsidP="008F2DD7">
            <w:pPr>
              <w:pStyle w:val="Prrafodelista"/>
              <w:numPr>
                <w:ilvl w:val="0"/>
                <w:numId w:val="28"/>
              </w:numPr>
              <w:spacing w:after="200" w:line="240" w:lineRule="auto"/>
              <w:jc w:val="both"/>
              <w:rPr>
                <w:rFonts w:ascii="Calibri Light" w:eastAsia="Arial," w:hAnsi="Calibri Light" w:cs="Calibri Light"/>
                <w:b/>
                <w:color w:val="000000" w:themeColor="text1"/>
              </w:rPr>
            </w:pPr>
            <w:r w:rsidRPr="00A51F37">
              <w:rPr>
                <w:rFonts w:ascii="Calibri Light" w:eastAsia="Arial" w:hAnsi="Calibri Light" w:cs="Calibri Light"/>
                <w:b/>
                <w:color w:val="000000" w:themeColor="text1"/>
              </w:rPr>
              <w:t>Capacidad</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financiera</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(CF):</w:t>
            </w:r>
            <w:r w:rsidRPr="00A51F37">
              <w:rPr>
                <w:rFonts w:ascii="Calibri Light" w:eastAsia="Arial," w:hAnsi="Calibri Light" w:cs="Calibri Light"/>
                <w:b/>
                <w:color w:val="000000" w:themeColor="text1"/>
              </w:rPr>
              <w:t xml:space="preserve"> </w:t>
            </w:r>
          </w:p>
          <w:p w14:paraId="53584E0B"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(CF)</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propósitos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obtiene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teniendo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índice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liquidez</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base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fórmula:</w:t>
            </w:r>
          </w:p>
          <w:p w14:paraId="7DB6CFEA"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69532EA1" w14:textId="77777777"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rPr>
              <w:t>Índice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liquidez</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w:t>
            </w:r>
            <w:r w:rsidRPr="00A51F37">
              <w:rPr>
                <w:rFonts w:ascii="Calibri Light" w:eastAsia="Arial," w:hAnsi="Calibri Light" w:cs="Calibri Light"/>
                <w:color w:val="000000" w:themeColor="text1"/>
              </w:rPr>
              <w:t xml:space="preserve"> </w:t>
            </w:r>
            <m:oMath>
              <m:f>
                <m:fPr>
                  <m:ctrlPr>
                    <w:rPr>
                      <w:rFonts w:ascii="Cambria Math" w:eastAsiaTheme="minorEastAsia" w:hAnsi="Cambria Math" w:cs="Calibri Light"/>
                      <w:bCs/>
                      <w:color w:val="000000" w:themeColor="text1"/>
                    </w:rPr>
                  </m:ctrlPr>
                </m:fPr>
                <m:num>
                  <m:r>
                    <m:rPr>
                      <m:sty m:val="p"/>
                    </m:rPr>
                    <w:rPr>
                      <w:rFonts w:ascii="Cambria Math" w:eastAsiaTheme="minorEastAsia" w:hAnsi="Cambria Math" w:cs="Calibri Light"/>
                      <w:color w:val="000000" w:themeColor="text1"/>
                    </w:rPr>
                    <m:t>Activo Corriente</m:t>
                  </m:r>
                </m:num>
                <m:den>
                  <m:r>
                    <m:rPr>
                      <m:sty m:val="p"/>
                    </m:rPr>
                    <w:rPr>
                      <w:rFonts w:ascii="Cambria Math" w:eastAsiaTheme="minorEastAsia" w:hAnsi="Cambria Math" w:cs="Calibri Light"/>
                      <w:color w:val="000000" w:themeColor="text1"/>
                    </w:rPr>
                    <m:t>Pasivo Corriente</m:t>
                  </m:r>
                </m:den>
              </m:f>
            </m:oMath>
          </w:p>
          <w:p w14:paraId="3730C29C"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64A6B8A1"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liquidez</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base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tabla:</w:t>
            </w:r>
          </w:p>
          <w:p w14:paraId="6B05F025" w14:textId="77777777" w:rsidR="008F2DD7" w:rsidRPr="00A51F37" w:rsidRDefault="008F2DD7" w:rsidP="008F2DD7">
            <w:pPr>
              <w:spacing w:line="240" w:lineRule="auto"/>
              <w:contextualSpacing/>
              <w:jc w:val="both"/>
              <w:rPr>
                <w:rFonts w:ascii="Calibri Light" w:hAnsi="Calibri Light" w:cs="Calibri Light"/>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1"/>
              <w:gridCol w:w="2268"/>
              <w:gridCol w:w="1417"/>
            </w:tblGrid>
            <w:tr w:rsidR="002A5332" w:rsidRPr="00537CAD" w14:paraId="7B349024" w14:textId="77777777" w:rsidTr="002A5332">
              <w:trPr>
                <w:trHeight w:val="472"/>
                <w:tblHeader/>
                <w:jc w:val="center"/>
              </w:trPr>
              <w:tc>
                <w:tcPr>
                  <w:tcW w:w="2481"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19DD5EFC" w14:textId="77777777" w:rsidR="002A5332" w:rsidRPr="00B36FD8" w:rsidRDefault="002A5332" w:rsidP="002A5332">
                  <w:pPr>
                    <w:autoSpaceDE w:val="0"/>
                    <w:autoSpaceDN w:val="0"/>
                    <w:adjustRightInd w:val="0"/>
                    <w:spacing w:after="0" w:line="276" w:lineRule="auto"/>
                    <w:jc w:val="center"/>
                    <w:rPr>
                      <w:rFonts w:ascii="Verdana" w:hAnsi="Verdana"/>
                      <w:b/>
                      <w:color w:val="C4BC96" w:themeColor="background2" w:themeShade="BF"/>
                    </w:rPr>
                  </w:pPr>
                  <w:r w:rsidRPr="00B36FD8">
                    <w:rPr>
                      <w:rFonts w:ascii="Verdana" w:hAnsi="Verdana"/>
                      <w:b/>
                      <w:color w:val="C4BC96" w:themeColor="background2" w:themeShade="BF"/>
                    </w:rPr>
                    <w:t>Mayor o igual a</w:t>
                  </w:r>
                </w:p>
              </w:tc>
              <w:tc>
                <w:tcPr>
                  <w:tcW w:w="2268"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C91B4A0" w14:textId="77777777" w:rsidR="002A5332" w:rsidRPr="00B36FD8" w:rsidRDefault="002A5332" w:rsidP="002A5332">
                  <w:pPr>
                    <w:autoSpaceDE w:val="0"/>
                    <w:autoSpaceDN w:val="0"/>
                    <w:adjustRightInd w:val="0"/>
                    <w:spacing w:after="0" w:line="276" w:lineRule="auto"/>
                    <w:jc w:val="center"/>
                    <w:rPr>
                      <w:rFonts w:ascii="Verdana" w:hAnsi="Verdana"/>
                      <w:b/>
                      <w:color w:val="C4BC96" w:themeColor="background2" w:themeShade="BF"/>
                    </w:rPr>
                  </w:pPr>
                  <w:r w:rsidRPr="00B36FD8">
                    <w:rPr>
                      <w:rFonts w:ascii="Verdana" w:hAnsi="Verdana"/>
                      <w:b/>
                      <w:color w:val="C4BC96" w:themeColor="background2" w:themeShade="BF"/>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CCB381D" w14:textId="77777777" w:rsidR="002A5332" w:rsidRPr="00B36FD8" w:rsidRDefault="002A5332" w:rsidP="002A5332">
                  <w:pPr>
                    <w:autoSpaceDE w:val="0"/>
                    <w:autoSpaceDN w:val="0"/>
                    <w:adjustRightInd w:val="0"/>
                    <w:spacing w:after="0" w:line="276" w:lineRule="auto"/>
                    <w:jc w:val="center"/>
                    <w:rPr>
                      <w:rFonts w:ascii="Verdana" w:hAnsi="Verdana"/>
                      <w:b/>
                      <w:color w:val="C4BC96" w:themeColor="background2" w:themeShade="BF"/>
                    </w:rPr>
                  </w:pPr>
                  <w:r w:rsidRPr="00B36FD8">
                    <w:rPr>
                      <w:rFonts w:ascii="Verdana" w:hAnsi="Verdana"/>
                      <w:b/>
                      <w:color w:val="C4BC96" w:themeColor="background2" w:themeShade="BF"/>
                    </w:rPr>
                    <w:t>Puntaje</w:t>
                  </w:r>
                </w:p>
              </w:tc>
            </w:tr>
            <w:tr w:rsidR="002A5332" w:rsidRPr="00537CAD" w14:paraId="428D1860" w14:textId="77777777" w:rsidTr="002A5332">
              <w:trPr>
                <w:trHeight w:val="227"/>
                <w:jc w:val="center"/>
              </w:trPr>
              <w:tc>
                <w:tcPr>
                  <w:tcW w:w="248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A8AAC97"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BEBE8"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65EEF5"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20</w:t>
                  </w:r>
                </w:p>
              </w:tc>
            </w:tr>
            <w:tr w:rsidR="002A5332" w:rsidRPr="00537CAD" w14:paraId="493CA963" w14:textId="77777777" w:rsidTr="002A5332">
              <w:trPr>
                <w:trHeight w:val="227"/>
                <w:jc w:val="center"/>
              </w:trPr>
              <w:tc>
                <w:tcPr>
                  <w:tcW w:w="248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9ECFFE1"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0,51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12EE2"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8106D45"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25</w:t>
                  </w:r>
                </w:p>
              </w:tc>
            </w:tr>
            <w:tr w:rsidR="002A5332" w:rsidRPr="00537CAD" w14:paraId="14845F1D" w14:textId="77777777" w:rsidTr="002A5332">
              <w:trPr>
                <w:trHeight w:val="227"/>
                <w:jc w:val="center"/>
              </w:trPr>
              <w:tc>
                <w:tcPr>
                  <w:tcW w:w="248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73B1315"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0,76</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57D77B"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F27521"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30</w:t>
                  </w:r>
                </w:p>
              </w:tc>
            </w:tr>
            <w:tr w:rsidR="002A5332" w:rsidRPr="00537CAD" w14:paraId="5459EA03" w14:textId="77777777" w:rsidTr="002A5332">
              <w:trPr>
                <w:trHeight w:val="227"/>
                <w:jc w:val="center"/>
              </w:trPr>
              <w:tc>
                <w:tcPr>
                  <w:tcW w:w="248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5419335"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1,01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B93085"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87371B"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35</w:t>
                  </w:r>
                </w:p>
              </w:tc>
            </w:tr>
            <w:tr w:rsidR="002A5332" w:rsidRPr="00537CAD" w14:paraId="5B60A958" w14:textId="77777777" w:rsidTr="002A5332">
              <w:trPr>
                <w:trHeight w:val="227"/>
                <w:jc w:val="center"/>
              </w:trPr>
              <w:tc>
                <w:tcPr>
                  <w:tcW w:w="2481"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87361D0"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1,51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7C318C"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0857830" w14:textId="77777777" w:rsidR="002A5332" w:rsidRPr="00537CAD" w:rsidRDefault="002A5332" w:rsidP="002A5332">
                  <w:pPr>
                    <w:autoSpaceDE w:val="0"/>
                    <w:autoSpaceDN w:val="0"/>
                    <w:adjustRightInd w:val="0"/>
                    <w:spacing w:after="0" w:line="276" w:lineRule="auto"/>
                    <w:jc w:val="center"/>
                    <w:rPr>
                      <w:rFonts w:ascii="Verdana" w:eastAsia="Arial" w:hAnsi="Verdana" w:cs="Arial"/>
                    </w:rPr>
                  </w:pPr>
                  <w:r w:rsidRPr="00537CAD">
                    <w:rPr>
                      <w:rFonts w:ascii="Verdana" w:hAnsi="Verdana" w:cs="Arial"/>
                    </w:rPr>
                    <w:t>40</w:t>
                  </w:r>
                </w:p>
              </w:tc>
            </w:tr>
            <w:tr w:rsidR="002A5332" w:rsidRPr="00537CAD" w14:paraId="114A446A" w14:textId="77777777" w:rsidTr="002A5332">
              <w:trPr>
                <w:trHeight w:val="227"/>
                <w:jc w:val="center"/>
              </w:trPr>
              <w:tc>
                <w:tcPr>
                  <w:tcW w:w="4749"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64D81FE" w14:textId="77777777" w:rsidR="002A5332" w:rsidRPr="00537CAD" w:rsidRDefault="002A5332" w:rsidP="002A5332">
                  <w:pPr>
                    <w:autoSpaceDE w:val="0"/>
                    <w:autoSpaceDN w:val="0"/>
                    <w:adjustRightInd w:val="0"/>
                    <w:spacing w:after="0" w:line="276" w:lineRule="auto"/>
                    <w:jc w:val="center"/>
                    <w:rPr>
                      <w:rFonts w:ascii="Verdana" w:hAnsi="Verdana" w:cs="Arial"/>
                    </w:rPr>
                  </w:pPr>
                  <w:r w:rsidRPr="00537CAD">
                    <w:rPr>
                      <w:rFonts w:ascii="Verdana" w:hAnsi="Verdana" w:cs="Arial"/>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0680ABC4" w14:textId="77777777" w:rsidR="002A5332" w:rsidRPr="00537CAD" w:rsidRDefault="002A5332" w:rsidP="002A5332">
                  <w:pPr>
                    <w:autoSpaceDE w:val="0"/>
                    <w:autoSpaceDN w:val="0"/>
                    <w:adjustRightInd w:val="0"/>
                    <w:spacing w:after="0" w:line="276" w:lineRule="auto"/>
                    <w:jc w:val="center"/>
                    <w:rPr>
                      <w:rFonts w:ascii="Verdana" w:hAnsi="Verdana" w:cs="Arial"/>
                    </w:rPr>
                  </w:pPr>
                  <w:r w:rsidRPr="00537CAD">
                    <w:rPr>
                      <w:rFonts w:ascii="Verdana" w:hAnsi="Verdana" w:cs="Arial"/>
                    </w:rPr>
                    <w:t>40</w:t>
                  </w:r>
                </w:p>
              </w:tc>
            </w:tr>
          </w:tbl>
          <w:p w14:paraId="46913FD2" w14:textId="77777777" w:rsidR="008F2DD7" w:rsidRPr="00A51F37" w:rsidRDefault="008F2DD7" w:rsidP="008F2DD7">
            <w:pPr>
              <w:spacing w:line="240" w:lineRule="auto"/>
              <w:contextualSpacing/>
              <w:jc w:val="both"/>
              <w:rPr>
                <w:rFonts w:ascii="Calibri Light" w:eastAsiaTheme="minorEastAsia" w:hAnsi="Calibri Light" w:cs="Calibri Light"/>
                <w:color w:val="000000" w:themeColor="text1"/>
              </w:rPr>
            </w:pPr>
          </w:p>
          <w:p w14:paraId="4D4A41F1"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índice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liquidez</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verifica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RUP</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p</w:t>
            </w:r>
            <w:r w:rsidRPr="00A51F37">
              <w:rPr>
                <w:rFonts w:ascii="Calibri Light"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tiene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antigüedad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suficiente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tener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estados</w:t>
            </w:r>
            <w:r w:rsidRPr="00A51F37">
              <w:rPr>
                <w:rFonts w:ascii="Calibri Light" w:eastAsia="Arial," w:hAnsi="Calibri Light" w:cs="Calibri Light"/>
                <w:color w:val="000000" w:themeColor="text1"/>
              </w:rPr>
              <w:t xml:space="preserve"> f</w:t>
            </w:r>
            <w:r w:rsidRPr="00A51F37">
              <w:rPr>
                <w:rFonts w:ascii="Calibri Light" w:hAnsi="Calibri Light" w:cs="Calibri Light"/>
                <w:color w:val="000000" w:themeColor="text1"/>
              </w:rPr>
              <w:t>inancieros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auditados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31</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diciembre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año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inmediatamente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anterior,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deben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tenerse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e</w:t>
            </w:r>
            <w:r w:rsidRPr="00A51F37">
              <w:rPr>
                <w:rFonts w:ascii="Calibri Light" w:hAnsi="Calibri Light" w:cs="Calibri Light"/>
                <w:color w:val="000000" w:themeColor="text1"/>
              </w:rPr>
              <w:t>stados financieros 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corte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trimestral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apertura,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suscritos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r</w:t>
            </w:r>
            <w:r w:rsidRPr="00A51F37">
              <w:rPr>
                <w:rFonts w:ascii="Calibri Light" w:hAnsi="Calibri Light" w:cs="Calibri Light"/>
                <w:color w:val="000000" w:themeColor="text1"/>
              </w:rPr>
              <w:t>epresentante legal 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a</w:t>
            </w:r>
            <w:r w:rsidRPr="00A51F37">
              <w:rPr>
                <w:rFonts w:ascii="Calibri Light" w:hAnsi="Calibri Light" w:cs="Calibri Light"/>
                <w:color w:val="000000" w:themeColor="text1"/>
              </w:rPr>
              <w:t>uditor</w:t>
            </w:r>
            <w:r w:rsidRPr="00A51F37">
              <w:rPr>
                <w:rFonts w:ascii="Calibri Light" w:eastAsia="Arial," w:hAnsi="Calibri Light" w:cs="Calibri Light"/>
                <w:color w:val="000000" w:themeColor="text1"/>
              </w:rPr>
              <w:t>.</w:t>
            </w:r>
          </w:p>
          <w:p w14:paraId="34D08E8C"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3FF95C16"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pr</w:t>
            </w:r>
            <w:r w:rsidRPr="00A51F37">
              <w:rPr>
                <w:rFonts w:ascii="Calibri Light" w:hAnsi="Calibri Light" w:cs="Calibri Light"/>
                <w:color w:val="000000" w:themeColor="text1"/>
              </w:rPr>
              <w:t>oponentes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integrantes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extranjeros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domicilio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 sucursal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Colombia,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información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requerida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(CF)</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exigido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está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contemplada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numeral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requisitos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financiera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pliego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c</w:t>
            </w:r>
            <w:r w:rsidRPr="00A51F37">
              <w:rPr>
                <w:rFonts w:ascii="Calibri Light" w:hAnsi="Calibri Light" w:cs="Calibri Light"/>
                <w:color w:val="000000" w:themeColor="text1"/>
              </w:rPr>
              <w:t>ondiciones.</w:t>
            </w:r>
          </w:p>
          <w:p w14:paraId="5C4E9FEB" w14:textId="77777777" w:rsidR="008F2DD7" w:rsidRPr="00A51F37" w:rsidRDefault="008F2DD7" w:rsidP="008F2DD7">
            <w:pPr>
              <w:spacing w:line="240" w:lineRule="auto"/>
              <w:contextualSpacing/>
              <w:jc w:val="both"/>
              <w:rPr>
                <w:rFonts w:ascii="Calibri Light" w:hAnsi="Calibri Light" w:cs="Calibri Light"/>
                <w:color w:val="000000" w:themeColor="text1"/>
              </w:rPr>
            </w:pPr>
          </w:p>
          <w:p w14:paraId="4F59D1BD"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Cuando el proponente tiene un pasivo corriente igual a cero (0) y por consiguiente su índice de liquidez sea indeterminado, la entidad debe otorgar el mayor puntaje en el componente de capacidad financiera (CF). </w:t>
            </w:r>
          </w:p>
          <w:p w14:paraId="43D0118F"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203E62E2" w14:textId="77777777" w:rsidR="008F2DD7" w:rsidRPr="00A51F37" w:rsidRDefault="008F2DD7" w:rsidP="008F2DD7">
            <w:pPr>
              <w:pStyle w:val="Prrafodelista"/>
              <w:numPr>
                <w:ilvl w:val="0"/>
                <w:numId w:val="28"/>
              </w:numPr>
              <w:spacing w:after="200" w:line="240" w:lineRule="auto"/>
              <w:jc w:val="both"/>
              <w:rPr>
                <w:rFonts w:ascii="Calibri Light" w:eastAsia="Arial," w:hAnsi="Calibri Light" w:cs="Calibri Light"/>
                <w:b/>
                <w:color w:val="000000" w:themeColor="text1"/>
              </w:rPr>
            </w:pPr>
            <w:r w:rsidRPr="00A51F37">
              <w:rPr>
                <w:rFonts w:ascii="Calibri Light" w:eastAsia="Arial" w:hAnsi="Calibri Light" w:cs="Calibri Light"/>
                <w:b/>
                <w:color w:val="000000" w:themeColor="text1"/>
              </w:rPr>
              <w:t>Capacidad</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Técnica</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(CT):</w:t>
            </w:r>
            <w:r w:rsidRPr="00A51F37">
              <w:rPr>
                <w:rFonts w:ascii="Calibri Light" w:eastAsia="Arial," w:hAnsi="Calibri Light" w:cs="Calibri Light"/>
                <w:b/>
                <w:color w:val="000000" w:themeColor="text1"/>
              </w:rPr>
              <w:t xml:space="preserve"> </w:t>
            </w:r>
          </w:p>
          <w:p w14:paraId="146439F7"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(CT)</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propósitos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capacidad</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residual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teniendo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número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socios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profesionales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Arquitectura, Ingeniería y</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Geología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vinculados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mediante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una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relación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laboral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contractual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vigente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conforme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cual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desarrollen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actividades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vinculadas</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directamente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construcción.</w:t>
            </w:r>
          </w:p>
          <w:p w14:paraId="6410859B"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68E27315"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Para acreditar el factor (CT) el Proponente o integrante nacional y extranjero con o sin sucursal en Colombia deben diligenciar el Formato 5 – Capacidad residual</w:t>
            </w:r>
            <w:r w:rsidRPr="00A51F37">
              <w:rPr>
                <w:rFonts w:ascii="Calibri Light" w:eastAsia="Arial," w:hAnsi="Calibri Light" w:cs="Calibri Light"/>
                <w:color w:val="000000" w:themeColor="text1"/>
              </w:rPr>
              <w:t xml:space="preserve">. </w:t>
            </w:r>
          </w:p>
          <w:p w14:paraId="5265DC6C"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28C5F560"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(CT)</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asigna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base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tabla:</w:t>
            </w:r>
          </w:p>
          <w:p w14:paraId="4D632B0E" w14:textId="77777777" w:rsidR="008F2DD7" w:rsidRDefault="008F2DD7" w:rsidP="008F2DD7">
            <w:pPr>
              <w:spacing w:line="240" w:lineRule="auto"/>
              <w:contextualSpacing/>
              <w:jc w:val="both"/>
              <w:rPr>
                <w:rFonts w:ascii="Calibri Light" w:eastAsia="Arial," w:hAnsi="Calibri Light" w:cs="Calibri Light"/>
                <w:color w:val="000000" w:themeColor="text1"/>
              </w:rPr>
            </w:pP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108"/>
              <w:gridCol w:w="2552"/>
              <w:gridCol w:w="1418"/>
            </w:tblGrid>
            <w:tr w:rsidR="002A5332" w:rsidRPr="00537CAD" w14:paraId="7F644155" w14:textId="77777777" w:rsidTr="002A5332">
              <w:trPr>
                <w:trHeight w:val="57"/>
                <w:tblHeader/>
                <w:jc w:val="center"/>
              </w:trPr>
              <w:tc>
                <w:tcPr>
                  <w:tcW w:w="3108"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166E22" w14:textId="77777777" w:rsidR="002A5332" w:rsidRPr="00B36FD8" w:rsidRDefault="002A5332" w:rsidP="002A5332">
                  <w:pPr>
                    <w:spacing w:after="0" w:line="276" w:lineRule="auto"/>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 xml:space="preserve">Mayor o igual </w:t>
                  </w:r>
                </w:p>
              </w:tc>
              <w:tc>
                <w:tcPr>
                  <w:tcW w:w="2552"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158BF11C" w14:textId="77777777" w:rsidR="002A5332" w:rsidRPr="00B36FD8" w:rsidRDefault="002A5332" w:rsidP="002A5332">
                  <w:pPr>
                    <w:spacing w:after="0" w:line="276" w:lineRule="auto"/>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AD8215" w14:textId="77777777" w:rsidR="002A5332" w:rsidRPr="00B36FD8" w:rsidRDefault="002A5332" w:rsidP="002A5332">
                  <w:pPr>
                    <w:spacing w:after="0" w:line="276" w:lineRule="auto"/>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Puntaje</w:t>
                  </w:r>
                </w:p>
              </w:tc>
            </w:tr>
            <w:tr w:rsidR="002A5332" w:rsidRPr="00537CAD" w14:paraId="4585414D" w14:textId="77777777" w:rsidTr="002A5332">
              <w:trPr>
                <w:trHeight w:val="57"/>
                <w:tblHeader/>
                <w:jc w:val="center"/>
              </w:trPr>
              <w:tc>
                <w:tcPr>
                  <w:tcW w:w="3108" w:type="dxa"/>
                  <w:tcBorders>
                    <w:top w:val="double" w:sz="4" w:space="0" w:color="auto"/>
                    <w:left w:val="double" w:sz="4" w:space="0" w:color="auto"/>
                    <w:bottom w:val="single" w:sz="4" w:space="0" w:color="000000" w:themeColor="text1"/>
                    <w:right w:val="single" w:sz="4" w:space="0" w:color="000000" w:themeColor="text1"/>
                  </w:tcBorders>
                  <w:vAlign w:val="center"/>
                </w:tcPr>
                <w:p w14:paraId="442B54B0" w14:textId="77777777" w:rsidR="002A5332" w:rsidRPr="00537CAD" w:rsidRDefault="002A5332" w:rsidP="002A5332">
                  <w:pPr>
                    <w:spacing w:after="0" w:line="276" w:lineRule="auto"/>
                    <w:jc w:val="center"/>
                    <w:rPr>
                      <w:rFonts w:ascii="Verdana" w:hAnsi="Verdana" w:cs="Arial"/>
                    </w:rPr>
                  </w:pPr>
                  <w:r w:rsidRPr="00537CAD">
                    <w:rPr>
                      <w:rFonts w:ascii="Verdana" w:hAnsi="Verdana" w:cs="Arial"/>
                    </w:rPr>
                    <w:t>-</w:t>
                  </w:r>
                </w:p>
              </w:tc>
              <w:tc>
                <w:tcPr>
                  <w:tcW w:w="2552"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4D5CB2B0" w14:textId="77777777" w:rsidR="002A5332" w:rsidRPr="00537CAD" w:rsidRDefault="002A5332" w:rsidP="002A5332">
                  <w:pPr>
                    <w:spacing w:after="0" w:line="276" w:lineRule="auto"/>
                    <w:jc w:val="center"/>
                    <w:rPr>
                      <w:rFonts w:ascii="Verdana" w:hAnsi="Verdana" w:cs="Arial"/>
                    </w:rPr>
                  </w:pPr>
                  <w:r w:rsidRPr="00537CAD">
                    <w:rPr>
                      <w:rFonts w:ascii="Verdana" w:hAnsi="Verdana" w:cs="Arial"/>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783FE01A" w14:textId="77777777" w:rsidR="002A5332" w:rsidRPr="00537CAD" w:rsidRDefault="002A5332" w:rsidP="002A5332">
                  <w:pPr>
                    <w:spacing w:after="0" w:line="276" w:lineRule="auto"/>
                    <w:jc w:val="center"/>
                    <w:rPr>
                      <w:rFonts w:ascii="Verdana" w:hAnsi="Verdana" w:cs="Arial"/>
                    </w:rPr>
                  </w:pPr>
                  <w:r w:rsidRPr="00537CAD">
                    <w:rPr>
                      <w:rFonts w:ascii="Verdana" w:hAnsi="Verdana" w:cs="Arial"/>
                    </w:rPr>
                    <w:t>0</w:t>
                  </w:r>
                </w:p>
              </w:tc>
            </w:tr>
            <w:tr w:rsidR="002A5332" w:rsidRPr="00537CAD" w14:paraId="1BC37A06" w14:textId="77777777" w:rsidTr="002A5332">
              <w:trPr>
                <w:trHeight w:val="227"/>
                <w:jc w:val="center"/>
              </w:trPr>
              <w:tc>
                <w:tcPr>
                  <w:tcW w:w="3108"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4270A8E"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CCAC6D"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EFF85F9"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20</w:t>
                  </w:r>
                </w:p>
              </w:tc>
            </w:tr>
            <w:tr w:rsidR="002A5332" w:rsidRPr="00537CAD" w14:paraId="30593E79" w14:textId="77777777" w:rsidTr="002A5332">
              <w:trPr>
                <w:trHeight w:val="227"/>
                <w:jc w:val="center"/>
              </w:trPr>
              <w:tc>
                <w:tcPr>
                  <w:tcW w:w="3108"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52D067B"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5E6F68"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E4B0A4"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30</w:t>
                  </w:r>
                </w:p>
              </w:tc>
            </w:tr>
            <w:tr w:rsidR="002A5332" w:rsidRPr="00537CAD" w14:paraId="47442CA8" w14:textId="77777777" w:rsidTr="002A5332">
              <w:trPr>
                <w:trHeight w:val="227"/>
                <w:jc w:val="center"/>
              </w:trPr>
              <w:tc>
                <w:tcPr>
                  <w:tcW w:w="3108"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ABE78F4"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11</w:t>
                  </w:r>
                </w:p>
              </w:tc>
              <w:tc>
                <w:tcPr>
                  <w:tcW w:w="2552"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833100B"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49FB42F2" w14:textId="77777777" w:rsidR="002A5332" w:rsidRPr="00537CAD" w:rsidRDefault="002A5332" w:rsidP="002A5332">
                  <w:pPr>
                    <w:spacing w:after="0" w:line="276" w:lineRule="auto"/>
                    <w:jc w:val="center"/>
                    <w:rPr>
                      <w:rFonts w:ascii="Verdana" w:eastAsia="Arial," w:hAnsi="Verdana" w:cs="Arial"/>
                    </w:rPr>
                  </w:pPr>
                  <w:r w:rsidRPr="00537CAD">
                    <w:rPr>
                      <w:rFonts w:ascii="Verdana" w:hAnsi="Verdana" w:cs="Arial"/>
                    </w:rPr>
                    <w:t>40</w:t>
                  </w:r>
                </w:p>
              </w:tc>
            </w:tr>
          </w:tbl>
          <w:p w14:paraId="2105395E" w14:textId="77777777" w:rsidR="008F2DD7" w:rsidRPr="00A51F37" w:rsidRDefault="008F2DD7" w:rsidP="008F2DD7">
            <w:pPr>
              <w:pStyle w:val="Prrafodelista"/>
              <w:spacing w:line="240" w:lineRule="auto"/>
              <w:jc w:val="both"/>
              <w:rPr>
                <w:rFonts w:ascii="Calibri Light" w:eastAsiaTheme="minorEastAsia" w:hAnsi="Calibri Light" w:cs="Calibri Light"/>
                <w:b/>
                <w:color w:val="000000" w:themeColor="text1"/>
              </w:rPr>
            </w:pPr>
          </w:p>
          <w:p w14:paraId="607683A5" w14:textId="77777777" w:rsidR="008F2DD7" w:rsidRPr="00A51F37" w:rsidRDefault="008F2DD7" w:rsidP="008F2DD7">
            <w:pPr>
              <w:pStyle w:val="Prrafodelista"/>
              <w:numPr>
                <w:ilvl w:val="0"/>
                <w:numId w:val="28"/>
              </w:numPr>
              <w:spacing w:after="200" w:line="240" w:lineRule="auto"/>
              <w:jc w:val="both"/>
              <w:rPr>
                <w:rFonts w:ascii="Calibri Light" w:eastAsia="Arial," w:hAnsi="Calibri Light" w:cs="Calibri Light"/>
                <w:b/>
                <w:color w:val="000000" w:themeColor="text1"/>
              </w:rPr>
            </w:pPr>
            <w:r w:rsidRPr="00A51F37">
              <w:rPr>
                <w:rFonts w:ascii="Calibri Light" w:eastAsia="Arial" w:hAnsi="Calibri Light" w:cs="Calibri Light"/>
                <w:b/>
                <w:color w:val="000000" w:themeColor="text1"/>
              </w:rPr>
              <w:t>Saldos</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contratos</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en</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ejecución</w:t>
            </w:r>
            <w:r w:rsidRPr="00A51F37">
              <w:rPr>
                <w:rFonts w:ascii="Calibri Light" w:eastAsia="Arial," w:hAnsi="Calibri Light" w:cs="Calibri Light"/>
                <w:b/>
                <w:color w:val="000000" w:themeColor="text1"/>
              </w:rPr>
              <w:t xml:space="preserve"> </w:t>
            </w:r>
            <w:r w:rsidRPr="00A51F37">
              <w:rPr>
                <w:rFonts w:ascii="Calibri Light" w:eastAsia="Arial" w:hAnsi="Calibri Light" w:cs="Calibri Light"/>
                <w:b/>
                <w:color w:val="000000" w:themeColor="text1"/>
              </w:rPr>
              <w:t>(SCE):</w:t>
            </w:r>
            <w:r w:rsidRPr="00A51F37">
              <w:rPr>
                <w:rFonts w:ascii="Calibri Light" w:eastAsia="Arial," w:hAnsi="Calibri Light" w:cs="Calibri Light"/>
                <w:b/>
                <w:color w:val="000000" w:themeColor="text1"/>
              </w:rPr>
              <w:t xml:space="preserve"> </w:t>
            </w:r>
          </w:p>
          <w:p w14:paraId="3DA52922"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0427CF2D"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0643B250"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r w:rsidRPr="00A51F37">
              <w:rPr>
                <w:rFonts w:ascii="Calibri Light"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acreditar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(SCE)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tendrá</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lo</w:t>
            </w:r>
            <w:r w:rsidRPr="00A51F37">
              <w:rPr>
                <w:rFonts w:ascii="Calibri Light" w:eastAsia="Arial,"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 w:hAnsi="Calibri Light" w:cs="Calibri Light"/>
                <w:color w:val="000000" w:themeColor="text1"/>
              </w:rPr>
              <w:t xml:space="preserve"> </w:t>
            </w:r>
          </w:p>
          <w:p w14:paraId="6E1C6D0B" w14:textId="77777777" w:rsidR="008F2DD7" w:rsidRPr="00A51F37" w:rsidRDefault="008F2DD7" w:rsidP="008F2DD7">
            <w:pPr>
              <w:spacing w:line="240" w:lineRule="auto"/>
              <w:contextualSpacing/>
              <w:jc w:val="both"/>
              <w:rPr>
                <w:rFonts w:ascii="Calibri Light" w:eastAsia="Arial," w:hAnsi="Calibri Light" w:cs="Calibri Light"/>
                <w:color w:val="000000" w:themeColor="text1"/>
              </w:rPr>
            </w:pPr>
          </w:p>
          <w:p w14:paraId="539031DC" w14:textId="77777777" w:rsidR="008F2DD7" w:rsidRPr="00A51F37" w:rsidRDefault="008F2DD7" w:rsidP="008F2DD7">
            <w:pPr>
              <w:pStyle w:val="Prrafodelista"/>
              <w:numPr>
                <w:ilvl w:val="0"/>
                <w:numId w:val="30"/>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SCE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suma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montos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ejecutar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vigentes durante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12</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meses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siguientes.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Si el número de días por ejecutar en un contrato es superior a 12 meses, es decir 360 días, el factor (SCE) solo tendrá en cuenta la proporción lineal de 12 meses.</w:t>
            </w:r>
          </w:p>
          <w:p w14:paraId="5DD5B04B" w14:textId="77777777" w:rsidR="008F2DD7" w:rsidRPr="00A51F37" w:rsidRDefault="008F2DD7" w:rsidP="008F2DD7">
            <w:pPr>
              <w:pStyle w:val="Prrafodelista"/>
              <w:numPr>
                <w:ilvl w:val="0"/>
                <w:numId w:val="30"/>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lastRenderedPageBreak/>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 obras civiles 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son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aquellos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fecha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presentación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oferta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obligan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w:t>
            </w:r>
            <w:r w:rsidRPr="00A51F37">
              <w:rPr>
                <w:rFonts w:ascii="Calibri Light" w:eastAsia="Arial," w:hAnsi="Calibri Light" w:cs="Calibri Light"/>
                <w:color w:val="000000" w:themeColor="text1"/>
              </w:rPr>
              <w:t xml:space="preserve"> e</w:t>
            </w:r>
            <w:r w:rsidRPr="00A51F37">
              <w:rPr>
                <w:rFonts w:ascii="Calibri Light" w:eastAsia="Arial" w:hAnsi="Calibri Light" w:cs="Calibri Light"/>
                <w:color w:val="000000" w:themeColor="text1"/>
              </w:rPr>
              <w:t>ntidades</w:t>
            </w:r>
            <w:r w:rsidRPr="00A51F37">
              <w:rPr>
                <w:rFonts w:ascii="Calibri Light" w:eastAsia="Arial," w:hAnsi="Calibri Light" w:cs="Calibri Light"/>
                <w:color w:val="000000" w:themeColor="text1"/>
              </w:rPr>
              <w:t xml:space="preserve"> e</w:t>
            </w:r>
            <w:r w:rsidRPr="00A51F37">
              <w:rPr>
                <w:rFonts w:ascii="Calibri Light" w:eastAsia="Arial" w:hAnsi="Calibri Light" w:cs="Calibri Light"/>
                <w:color w:val="000000" w:themeColor="text1"/>
              </w:rPr>
              <w:t>statales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w:t>
            </w:r>
            <w:r w:rsidRPr="00A51F37">
              <w:rPr>
                <w:rFonts w:ascii="Calibri Light" w:eastAsia="Arial," w:hAnsi="Calibri Light" w:cs="Calibri Light"/>
                <w:color w:val="000000" w:themeColor="text1"/>
              </w:rPr>
              <w:t xml:space="preserve"> e</w:t>
            </w:r>
            <w:r w:rsidRPr="00A51F37">
              <w:rPr>
                <w:rFonts w:ascii="Calibri Light" w:eastAsia="Arial" w:hAnsi="Calibri Light" w:cs="Calibri Light"/>
                <w:color w:val="000000" w:themeColor="text1"/>
              </w:rPr>
              <w:t>ntidades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privadas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ejecutar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obras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civiles. Estas incluyen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obras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civiles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 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concesión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obra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suscritos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concesionarios,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así como, 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suspendidos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aquellos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tengan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acta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inicio.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No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entenderán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como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encuentren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liquidación.</w:t>
            </w:r>
          </w:p>
          <w:p w14:paraId="69D9123F" w14:textId="77777777" w:rsidR="008F2DD7" w:rsidRPr="00A51F37" w:rsidRDefault="008F2DD7" w:rsidP="008F2DD7">
            <w:pPr>
              <w:pStyle w:val="Prrafodelista"/>
              <w:numPr>
                <w:ilvl w:val="0"/>
                <w:numId w:val="30"/>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tendrán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cuenta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obras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civiles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suscritos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p</w:t>
            </w:r>
            <w:r w:rsidRPr="00A51F37">
              <w:rPr>
                <w:rFonts w:ascii="Calibri Light" w:eastAsia="Arial" w:hAnsi="Calibri Light" w:cs="Calibri Light"/>
                <w:color w:val="000000" w:themeColor="text1"/>
              </w:rPr>
              <w:t>roponente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sociedades,</w:t>
            </w:r>
            <w:r w:rsidRPr="00A51F37">
              <w:rPr>
                <w:rFonts w:ascii="Calibri Light" w:eastAsia="Arial," w:hAnsi="Calibri Light" w:cs="Calibri Light"/>
                <w:color w:val="000000" w:themeColor="text1"/>
              </w:rPr>
              <w:t xml:space="preserve"> c</w:t>
            </w:r>
            <w:r w:rsidRPr="00A51F37">
              <w:rPr>
                <w:rFonts w:ascii="Calibri Light" w:eastAsia="Arial" w:hAnsi="Calibri Light" w:cs="Calibri Light"/>
                <w:color w:val="000000" w:themeColor="text1"/>
              </w:rPr>
              <w:t>onsorcios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w:t>
            </w:r>
            <w:r w:rsidRPr="00A51F37">
              <w:rPr>
                <w:rFonts w:ascii="Calibri Light" w:eastAsia="Arial," w:hAnsi="Calibri Light" w:cs="Calibri Light"/>
                <w:color w:val="000000" w:themeColor="text1"/>
              </w:rPr>
              <w:t xml:space="preserve"> u</w:t>
            </w:r>
            <w:r w:rsidRPr="00A51F37">
              <w:rPr>
                <w:rFonts w:ascii="Calibri Light" w:eastAsia="Arial" w:hAnsi="Calibri Light" w:cs="Calibri Light"/>
                <w:color w:val="000000" w:themeColor="text1"/>
              </w:rPr>
              <w:t>niones temporales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cuales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tenga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participación.</w:t>
            </w:r>
            <w:r w:rsidRPr="00A51F37">
              <w:rPr>
                <w:rFonts w:ascii="Calibri Light" w:eastAsia="Arial," w:hAnsi="Calibri Light" w:cs="Calibri Light"/>
                <w:color w:val="000000" w:themeColor="text1"/>
              </w:rPr>
              <w:t xml:space="preserve"> </w:t>
            </w:r>
          </w:p>
          <w:p w14:paraId="479DF565" w14:textId="77777777" w:rsidR="008F2DD7" w:rsidRPr="00A51F37" w:rsidRDefault="008F2DD7" w:rsidP="008F2DD7">
            <w:pPr>
              <w:pStyle w:val="Prrafodelista"/>
              <w:numPr>
                <w:ilvl w:val="0"/>
                <w:numId w:val="30"/>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un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encuentra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suspendido,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(SCE)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dicho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efectuarse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asumiendo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que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falta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ejecutar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iniciara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fecha 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presentación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oferta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Proceso de Contratación.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está</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suspendido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informar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saldo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pendiente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ejecutar.</w:t>
            </w:r>
          </w:p>
          <w:p w14:paraId="11DBFCDC" w14:textId="77777777" w:rsidR="008F2DD7" w:rsidRPr="00A51F37" w:rsidRDefault="008F2DD7" w:rsidP="008F2DD7">
            <w:pPr>
              <w:pStyle w:val="Prrafodelista"/>
              <w:numPr>
                <w:ilvl w:val="0"/>
                <w:numId w:val="30"/>
              </w:numPr>
              <w:spacing w:before="240" w:after="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cálculo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factor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(SCE)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debe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hacerse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linealmente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calculando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una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diaria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equivalente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al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valor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dividido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plazo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expresado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días.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Este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resultado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multiplica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número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días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pendientes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para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cumplir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plazo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y</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si</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contrato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es</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ejecutado</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una estructura plural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por</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la</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participación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del</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Proponente</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en</w:t>
            </w:r>
            <w:r w:rsidRPr="00A51F37">
              <w:rPr>
                <w:rFonts w:ascii="Calibri Light" w:eastAsia="Arial," w:hAnsi="Calibri Light" w:cs="Calibri Light"/>
                <w:color w:val="000000" w:themeColor="text1"/>
              </w:rPr>
              <w:t xml:space="preserve"> </w:t>
            </w:r>
            <w:r w:rsidRPr="00A51F37">
              <w:rPr>
                <w:rFonts w:ascii="Calibri Light" w:eastAsia="Arial" w:hAnsi="Calibri Light" w:cs="Calibri Light"/>
                <w:color w:val="000000" w:themeColor="text1"/>
              </w:rPr>
              <w:t xml:space="preserve">la respectiva estructura. </w:t>
            </w:r>
          </w:p>
          <w:p w14:paraId="3F803D3E" w14:textId="77777777" w:rsidR="008F2DD7" w:rsidRPr="00A51F37" w:rsidRDefault="008F2DD7" w:rsidP="008F2DD7">
            <w:pPr>
              <w:pStyle w:val="Prrafodelista"/>
              <w:numPr>
                <w:ilvl w:val="0"/>
                <w:numId w:val="30"/>
              </w:numPr>
              <w:spacing w:before="240" w:after="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1.11 del pliego de condiciones.</w:t>
            </w:r>
          </w:p>
          <w:p w14:paraId="35BA4BA4" w14:textId="77777777" w:rsidR="008F2DD7" w:rsidRPr="002A5332" w:rsidRDefault="008F2DD7" w:rsidP="002A5332">
            <w:pPr>
              <w:spacing w:before="240" w:line="240" w:lineRule="auto"/>
              <w:contextualSpacing/>
              <w:jc w:val="both"/>
              <w:rPr>
                <w:rFonts w:ascii="Calibri Light" w:hAnsi="Calibri Light" w:cs="Calibri Light"/>
                <w:b/>
                <w:color w:val="000000" w:themeColor="text1"/>
              </w:rPr>
            </w:pPr>
          </w:p>
          <w:p w14:paraId="46F49D6E" w14:textId="032C86D6" w:rsidR="008F2DD7" w:rsidRPr="002A5332" w:rsidRDefault="008F2DD7" w:rsidP="002A5332">
            <w:pPr>
              <w:pStyle w:val="Prrafodelista"/>
              <w:widowControl w:val="0"/>
              <w:numPr>
                <w:ilvl w:val="1"/>
                <w:numId w:val="7"/>
              </w:numPr>
              <w:autoSpaceDE w:val="0"/>
              <w:autoSpaceDN w:val="0"/>
              <w:adjustRightInd w:val="0"/>
              <w:spacing w:before="240" w:after="0" w:line="240" w:lineRule="auto"/>
              <w:rPr>
                <w:rFonts w:ascii="Calibri Light" w:hAnsi="Calibri Light" w:cs="Calibri Light"/>
                <w:b/>
                <w:color w:val="000000" w:themeColor="text1"/>
                <w:lang w:eastAsia="es-CO"/>
              </w:rPr>
            </w:pPr>
            <w:r w:rsidRPr="002A5332">
              <w:rPr>
                <w:rFonts w:ascii="Calibri Light" w:hAnsi="Calibri Light" w:cs="Calibri Light"/>
                <w:b/>
                <w:color w:val="000000" w:themeColor="text1"/>
              </w:rPr>
              <w:t>CRITERIOS DE PONDERACIÓN Y/O MECANISMO PARA SELECCIONAR LA OFERTA MAS FAVORABLE</w:t>
            </w:r>
          </w:p>
          <w:p w14:paraId="44F43FDA" w14:textId="6678E824" w:rsidR="008F2DD7" w:rsidRDefault="008F2DD7" w:rsidP="002A5332">
            <w:pPr>
              <w:tabs>
                <w:tab w:val="left" w:pos="993"/>
              </w:tabs>
              <w:spacing w:before="240" w:after="240" w:line="240" w:lineRule="auto"/>
              <w:contextualSpacing/>
              <w:jc w:val="both"/>
              <w:rPr>
                <w:rFonts w:ascii="Calibri Light" w:hAnsi="Calibri Light" w:cs="Calibri Light"/>
                <w:lang w:val="es-ES"/>
              </w:rPr>
            </w:pPr>
            <w:r w:rsidRPr="00A51F37">
              <w:rPr>
                <w:rFonts w:ascii="Calibri Light" w:hAnsi="Calibri Light" w:cs="Calibri Light"/>
                <w:lang w:val="es-ES"/>
              </w:rPr>
              <w:t>La Entidad calificará las ofertas que hayan cumplido con los requisitos habilitantes con los siguientes puntajes:</w:t>
            </w:r>
          </w:p>
          <w:p w14:paraId="5F9FAA20" w14:textId="77777777" w:rsidR="00A661E2" w:rsidRDefault="00A661E2" w:rsidP="002A5332">
            <w:pPr>
              <w:tabs>
                <w:tab w:val="left" w:pos="993"/>
              </w:tabs>
              <w:spacing w:before="240" w:after="240" w:line="240" w:lineRule="auto"/>
              <w:contextualSpacing/>
              <w:jc w:val="both"/>
              <w:rPr>
                <w:rFonts w:ascii="Calibri Light" w:hAnsi="Calibri Light" w:cs="Calibri Light"/>
                <w:lang w:val="es-ES"/>
              </w:rPr>
            </w:pPr>
          </w:p>
          <w:tbl>
            <w:tblPr>
              <w:tblStyle w:val="Tablaconcuadrcula62"/>
              <w:tblW w:w="0" w:type="auto"/>
              <w:jc w:val="center"/>
              <w:tblLook w:val="04A0" w:firstRow="1" w:lastRow="0" w:firstColumn="1" w:lastColumn="0" w:noHBand="0" w:noVBand="1"/>
            </w:tblPr>
            <w:tblGrid>
              <w:gridCol w:w="4132"/>
              <w:gridCol w:w="2845"/>
            </w:tblGrid>
            <w:tr w:rsidR="00A661E2" w:rsidRPr="00537CAD" w14:paraId="5888C9F0" w14:textId="77777777" w:rsidTr="004632C3">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D9B1A8A" w14:textId="77777777" w:rsidR="00A661E2" w:rsidRPr="00B36FD8" w:rsidRDefault="00A661E2" w:rsidP="00A661E2">
                  <w:pPr>
                    <w:spacing w:line="276" w:lineRule="auto"/>
                    <w:ind w:left="567"/>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256019E" w14:textId="77777777" w:rsidR="00A661E2" w:rsidRPr="00B36FD8" w:rsidRDefault="00A661E2" w:rsidP="00A661E2">
                  <w:pPr>
                    <w:spacing w:line="276" w:lineRule="auto"/>
                    <w:ind w:left="567"/>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Pun</w:t>
                  </w:r>
                  <w:r w:rsidRPr="00B36FD8">
                    <w:rPr>
                      <w:rFonts w:ascii="Verdana" w:hAnsi="Verdana" w:cs="Arial"/>
                      <w:b/>
                      <w:color w:val="C4BC96" w:themeColor="background2" w:themeShade="BF"/>
                    </w:rPr>
                    <w:t>taje</w:t>
                  </w:r>
                  <w:r w:rsidRPr="00B36FD8">
                    <w:rPr>
                      <w:rFonts w:ascii="Verdana" w:hAnsi="Verdana" w:cs="Arial"/>
                      <w:b/>
                      <w:bCs/>
                      <w:color w:val="C4BC96" w:themeColor="background2" w:themeShade="BF"/>
                    </w:rPr>
                    <w:t xml:space="preserve"> máximo</w:t>
                  </w:r>
                </w:p>
              </w:tc>
            </w:tr>
            <w:tr w:rsidR="00A661E2" w:rsidRPr="00537CAD" w14:paraId="77CE619E"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12B7D73A" w14:textId="77777777" w:rsidR="00A661E2" w:rsidRPr="00537CAD" w:rsidRDefault="00A661E2" w:rsidP="00A661E2">
                  <w:pPr>
                    <w:tabs>
                      <w:tab w:val="left" w:pos="1039"/>
                    </w:tabs>
                    <w:spacing w:line="276" w:lineRule="auto"/>
                    <w:ind w:left="567"/>
                    <w:jc w:val="center"/>
                    <w:rPr>
                      <w:rFonts w:ascii="Verdana" w:eastAsia="Arial" w:hAnsi="Verdana" w:cs="Arial"/>
                    </w:rPr>
                  </w:pPr>
                  <w:r w:rsidRPr="00537CAD">
                    <w:rPr>
                      <w:rFonts w:ascii="Verdana" w:hAnsi="Verdana" w:cs="Arial"/>
                      <w:lang w:val="es-ES" w:eastAsia="es-CO"/>
                    </w:rPr>
                    <w:t>Oferta</w:t>
                  </w:r>
                  <w:r w:rsidRPr="00537CAD">
                    <w:rPr>
                      <w:rFonts w:ascii="Verdana" w:eastAsia="Arial,Times New Roman" w:hAnsi="Verdana" w:cs="Arial"/>
                      <w:lang w:val="es-ES" w:eastAsia="es-CO"/>
                    </w:rPr>
                    <w:t xml:space="preserve"> </w:t>
                  </w:r>
                  <w:r w:rsidRPr="00537CAD">
                    <w:rPr>
                      <w:rFonts w:ascii="Verdana" w:hAnsi="Verdana" w:cs="Arial"/>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31C89A26" w14:textId="77777777" w:rsidR="00A661E2" w:rsidRPr="00537CAD" w:rsidRDefault="00A661E2" w:rsidP="00A661E2">
                  <w:pPr>
                    <w:spacing w:line="276" w:lineRule="auto"/>
                    <w:ind w:left="567"/>
                    <w:jc w:val="center"/>
                    <w:rPr>
                      <w:rFonts w:ascii="Verdana" w:eastAsia="Arial" w:hAnsi="Verdana" w:cs="Arial"/>
                    </w:rPr>
                  </w:pPr>
                  <w:r w:rsidRPr="00537CAD">
                    <w:rPr>
                      <w:rFonts w:ascii="Verdana" w:eastAsia="Times New Roman" w:hAnsi="Verdana" w:cs="Arial"/>
                      <w:lang w:val="es-ES"/>
                    </w:rPr>
                    <w:t>48,50</w:t>
                  </w:r>
                </w:p>
              </w:tc>
            </w:tr>
            <w:tr w:rsidR="00A661E2" w:rsidRPr="00537CAD" w14:paraId="78E06BFC"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383E4FB"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Factor</w:t>
                  </w:r>
                  <w:r w:rsidRPr="00537CAD">
                    <w:rPr>
                      <w:rFonts w:ascii="Verdana" w:eastAsia="Arial,Times New Roman" w:hAnsi="Verdana" w:cs="Arial"/>
                      <w:lang w:val="es-ES" w:eastAsia="es-CO"/>
                    </w:rPr>
                    <w:t xml:space="preserve"> </w:t>
                  </w:r>
                  <w:r w:rsidRPr="00537CAD">
                    <w:rPr>
                      <w:rFonts w:ascii="Verdana" w:hAnsi="Verdana" w:cs="Arial"/>
                      <w:lang w:val="es-ES" w:eastAsia="es-CO"/>
                    </w:rPr>
                    <w:t>de</w:t>
                  </w:r>
                  <w:r w:rsidRPr="00537CAD">
                    <w:rPr>
                      <w:rFonts w:ascii="Verdana" w:eastAsia="Arial,Times New Roman" w:hAnsi="Verdana" w:cs="Arial"/>
                      <w:lang w:val="es-ES" w:eastAsia="es-CO"/>
                    </w:rPr>
                    <w:t xml:space="preserve"> </w:t>
                  </w:r>
                  <w:r w:rsidRPr="00537CAD">
                    <w:rPr>
                      <w:rFonts w:ascii="Verdana" w:hAnsi="Verdana" w:cs="Arial"/>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35F45151" w14:textId="77777777" w:rsidR="00A661E2" w:rsidRPr="00537CAD" w:rsidRDefault="00A661E2" w:rsidP="00A661E2">
                  <w:pPr>
                    <w:spacing w:line="276" w:lineRule="auto"/>
                    <w:ind w:left="567"/>
                    <w:jc w:val="center"/>
                    <w:rPr>
                      <w:rFonts w:ascii="Verdana" w:eastAsia="Arial" w:hAnsi="Verdana" w:cs="Arial"/>
                      <w:lang w:val="es-ES"/>
                    </w:rPr>
                  </w:pPr>
                  <w:r w:rsidRPr="00537CAD">
                    <w:rPr>
                      <w:rFonts w:ascii="Verdana" w:hAnsi="Verdana" w:cs="Arial"/>
                      <w:lang w:val="es-ES" w:eastAsia="es-CO"/>
                    </w:rPr>
                    <w:t>30</w:t>
                  </w:r>
                </w:p>
              </w:tc>
            </w:tr>
            <w:tr w:rsidR="00A661E2" w:rsidRPr="00537CAD" w14:paraId="177E8377"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49BA166"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Apoyo</w:t>
                  </w:r>
                  <w:r w:rsidRPr="00537CAD">
                    <w:rPr>
                      <w:rFonts w:ascii="Verdana" w:eastAsia="Arial,Times New Roman" w:hAnsi="Verdana" w:cs="Arial"/>
                      <w:lang w:val="es-ES" w:eastAsia="es-CO"/>
                    </w:rPr>
                    <w:t xml:space="preserve"> </w:t>
                  </w:r>
                  <w:r w:rsidRPr="00537CAD">
                    <w:rPr>
                      <w:rFonts w:ascii="Verdana" w:hAnsi="Verdana" w:cs="Arial"/>
                      <w:lang w:val="es-ES" w:eastAsia="es-CO"/>
                    </w:rPr>
                    <w:t>a</w:t>
                  </w:r>
                  <w:r w:rsidRPr="00537CAD">
                    <w:rPr>
                      <w:rFonts w:ascii="Verdana" w:eastAsia="Arial,Times New Roman" w:hAnsi="Verdana" w:cs="Arial"/>
                      <w:lang w:val="es-ES" w:eastAsia="es-CO"/>
                    </w:rPr>
                    <w:t xml:space="preserve"> </w:t>
                  </w:r>
                  <w:r w:rsidRPr="00537CAD">
                    <w:rPr>
                      <w:rFonts w:ascii="Verdana" w:hAnsi="Verdana" w:cs="Arial"/>
                      <w:lang w:val="es-ES" w:eastAsia="es-CO"/>
                    </w:rPr>
                    <w:t>la</w:t>
                  </w:r>
                  <w:r w:rsidRPr="00537CAD">
                    <w:rPr>
                      <w:rFonts w:ascii="Verdana" w:eastAsia="Arial,Times New Roman" w:hAnsi="Verdana" w:cs="Arial"/>
                      <w:lang w:val="es-ES" w:eastAsia="es-CO"/>
                    </w:rPr>
                    <w:t xml:space="preserve"> </w:t>
                  </w:r>
                  <w:r w:rsidRPr="00537CAD">
                    <w:rPr>
                      <w:rFonts w:ascii="Verdana" w:hAnsi="Verdana" w:cs="Arial"/>
                      <w:lang w:val="es-ES" w:eastAsia="es-CO"/>
                    </w:rPr>
                    <w:t>industria</w:t>
                  </w:r>
                  <w:r w:rsidRPr="00537CAD">
                    <w:rPr>
                      <w:rFonts w:ascii="Verdana" w:eastAsia="Arial,Times New Roman" w:hAnsi="Verdana" w:cs="Arial"/>
                      <w:lang w:val="es-ES" w:eastAsia="es-CO"/>
                    </w:rPr>
                    <w:t xml:space="preserve"> </w:t>
                  </w:r>
                  <w:r w:rsidRPr="00537CAD">
                    <w:rPr>
                      <w:rFonts w:ascii="Verdana" w:hAnsi="Verdana" w:cs="Arial"/>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718BB3D2"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20</w:t>
                  </w:r>
                </w:p>
              </w:tc>
            </w:tr>
            <w:tr w:rsidR="00A661E2" w:rsidRPr="00537CAD" w14:paraId="4AE6C3F5"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6B862F97" w14:textId="77777777" w:rsidR="00A661E2" w:rsidRPr="00537CAD" w:rsidRDefault="00A661E2" w:rsidP="00A661E2">
                  <w:pPr>
                    <w:spacing w:line="276" w:lineRule="auto"/>
                    <w:ind w:left="567"/>
                    <w:jc w:val="center"/>
                    <w:rPr>
                      <w:rFonts w:ascii="Verdana" w:eastAsia="Arial,Times New Roman" w:hAnsi="Verdana" w:cs="Arial"/>
                      <w:lang w:val="es-ES" w:eastAsia="es-CO"/>
                    </w:rPr>
                  </w:pPr>
                  <w:r w:rsidRPr="00537CAD">
                    <w:rPr>
                      <w:rFonts w:ascii="Verdana" w:hAnsi="Verdana" w:cs="Arial"/>
                      <w:lang w:val="es-ES" w:eastAsia="es-CO"/>
                    </w:rPr>
                    <w:t>Vinculación de personas</w:t>
                  </w:r>
                  <w:r w:rsidRPr="00537CAD">
                    <w:rPr>
                      <w:rFonts w:ascii="Verdana" w:eastAsia="Arial,Times New Roman" w:hAnsi="Verdana" w:cs="Arial"/>
                      <w:lang w:val="es-ES" w:eastAsia="es-CO"/>
                    </w:rPr>
                    <w:t xml:space="preserve"> </w:t>
                  </w:r>
                  <w:r w:rsidRPr="00537CAD">
                    <w:rPr>
                      <w:rFonts w:ascii="Verdana" w:hAnsi="Verdana" w:cs="Arial"/>
                      <w:lang w:val="es-ES" w:eastAsia="es-CO"/>
                    </w:rPr>
                    <w:t>con</w:t>
                  </w:r>
                  <w:r w:rsidRPr="00537CAD">
                    <w:rPr>
                      <w:rFonts w:ascii="Verdana" w:eastAsia="Arial,Times New Roman" w:hAnsi="Verdana" w:cs="Arial"/>
                      <w:lang w:val="es-ES" w:eastAsia="es-CO"/>
                    </w:rPr>
                    <w:t xml:space="preserve"> </w:t>
                  </w:r>
                  <w:r w:rsidRPr="00537CAD">
                    <w:rPr>
                      <w:rFonts w:ascii="Verdana" w:hAnsi="Verdana" w:cs="Arial"/>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15DC9903" w14:textId="77777777" w:rsidR="00A661E2" w:rsidRPr="00537CAD" w:rsidRDefault="00A661E2" w:rsidP="00A661E2">
                  <w:pPr>
                    <w:spacing w:line="276" w:lineRule="auto"/>
                    <w:ind w:left="567"/>
                    <w:jc w:val="center"/>
                    <w:rPr>
                      <w:rFonts w:ascii="Verdana" w:eastAsia="Arial,Times New Roman" w:hAnsi="Verdana" w:cs="Arial"/>
                      <w:lang w:val="es-ES" w:eastAsia="es-CO"/>
                    </w:rPr>
                  </w:pPr>
                  <w:r w:rsidRPr="00537CAD">
                    <w:rPr>
                      <w:rFonts w:ascii="Verdana" w:hAnsi="Verdana" w:cs="Arial"/>
                      <w:lang w:val="es-ES" w:eastAsia="es-CO"/>
                    </w:rPr>
                    <w:t>1</w:t>
                  </w:r>
                </w:p>
              </w:tc>
            </w:tr>
            <w:tr w:rsidR="00A661E2" w:rsidRPr="00537CAD" w14:paraId="651E4424"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11F86CDE"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eastAsia="Times New Roman" w:hAnsi="Verdana" w:cs="Arial"/>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0275327B"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eastAsia="Times New Roman" w:hAnsi="Verdana" w:cs="Arial"/>
                      <w:lang w:val="es-ES" w:eastAsia="es-CO"/>
                    </w:rPr>
                    <w:t>0,25</w:t>
                  </w:r>
                </w:p>
              </w:tc>
            </w:tr>
            <w:tr w:rsidR="00A661E2" w:rsidRPr="00537CAD" w14:paraId="4F9CB300"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5290068"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eastAsia="Times New Roman" w:hAnsi="Verdana" w:cs="Arial"/>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210172C5"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eastAsia="Times New Roman" w:hAnsi="Verdana" w:cs="Arial"/>
                      <w:lang w:val="es-ES" w:eastAsia="es-CO"/>
                    </w:rPr>
                    <w:t>0,25</w:t>
                  </w:r>
                </w:p>
              </w:tc>
            </w:tr>
            <w:tr w:rsidR="00A661E2" w:rsidRPr="00537CAD" w14:paraId="682CBE01" w14:textId="77777777" w:rsidTr="004632C3">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498BF31F"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18FACA39"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100</w:t>
                  </w:r>
                </w:p>
              </w:tc>
            </w:tr>
          </w:tbl>
          <w:p w14:paraId="7660155C" w14:textId="774E88F9" w:rsidR="002A5332" w:rsidRPr="002A5332" w:rsidRDefault="002A5332" w:rsidP="002A5332">
            <w:pPr>
              <w:tabs>
                <w:tab w:val="left" w:pos="993"/>
              </w:tabs>
              <w:spacing w:before="240" w:after="240" w:line="240" w:lineRule="auto"/>
              <w:contextualSpacing/>
              <w:jc w:val="both"/>
              <w:rPr>
                <w:rFonts w:ascii="Calibri Light" w:hAnsi="Calibri Light" w:cs="Calibri Light"/>
                <w:iCs/>
                <w:lang w:val="es-ES"/>
              </w:rPr>
            </w:pPr>
          </w:p>
          <w:p w14:paraId="6942784B" w14:textId="77777777" w:rsidR="008F2DD7" w:rsidRDefault="008F2DD7" w:rsidP="002A5332">
            <w:pPr>
              <w:tabs>
                <w:tab w:val="left" w:pos="993"/>
              </w:tabs>
              <w:spacing w:before="240" w:after="240" w:line="240" w:lineRule="auto"/>
              <w:contextualSpacing/>
              <w:jc w:val="both"/>
              <w:rPr>
                <w:rFonts w:ascii="Calibri Light" w:hAnsi="Calibri Light" w:cs="Calibri Light"/>
                <w:bCs/>
                <w:iCs/>
                <w:lang w:val="es-ES"/>
              </w:rPr>
            </w:pPr>
            <w:r w:rsidRPr="00A51F37">
              <w:rPr>
                <w:rFonts w:ascii="Calibri Light" w:hAnsi="Calibri Light" w:cs="Calibri Light"/>
                <w:bCs/>
                <w:iCs/>
                <w:lang w:val="es-ES"/>
              </w:rPr>
              <w:t xml:space="preserve">En las convocatorias limitadas a Mipyme el puntaje por este concepto se trasladará al puntaje de oferta económica. En este caso, en el Pliego de Condiciones definitivo se incluirá el siguiente cuadro: </w:t>
            </w:r>
          </w:p>
          <w:p w14:paraId="65FF897C" w14:textId="77777777" w:rsidR="00A661E2" w:rsidRPr="00A51F37" w:rsidRDefault="00A661E2" w:rsidP="002A5332">
            <w:pPr>
              <w:tabs>
                <w:tab w:val="left" w:pos="993"/>
              </w:tabs>
              <w:spacing w:before="240" w:after="240" w:line="240" w:lineRule="auto"/>
              <w:contextualSpacing/>
              <w:jc w:val="both"/>
              <w:rPr>
                <w:rFonts w:ascii="Calibri Light" w:hAnsi="Calibri Light" w:cs="Calibri Light"/>
                <w:bCs/>
                <w:iCs/>
                <w:lang w:val="es-ES"/>
              </w:rPr>
            </w:pPr>
          </w:p>
          <w:p w14:paraId="360DB6E1" w14:textId="77777777" w:rsidR="008F2DD7" w:rsidRPr="00A51F37" w:rsidRDefault="008F2DD7" w:rsidP="002A5332">
            <w:pPr>
              <w:tabs>
                <w:tab w:val="left" w:pos="993"/>
              </w:tabs>
              <w:spacing w:before="240" w:after="240" w:line="240" w:lineRule="auto"/>
              <w:contextualSpacing/>
              <w:jc w:val="both"/>
              <w:rPr>
                <w:rFonts w:ascii="Calibri Light" w:hAnsi="Calibri Light" w:cs="Calibri Light"/>
                <w:iCs/>
                <w:lang w:val="es-ES"/>
              </w:rPr>
            </w:pPr>
            <w:r w:rsidRPr="00A51F37">
              <w:rPr>
                <w:rFonts w:ascii="Calibri Light" w:hAnsi="Calibri Light" w:cs="Calibri Light"/>
                <w:iCs/>
                <w:lang w:val="es-ES"/>
              </w:rPr>
              <w:t>La Entidad calificará las ofertas que hayan cumplido con los requisitos habilitantes con los siguientes puntajes:</w:t>
            </w:r>
          </w:p>
          <w:p w14:paraId="472DA337" w14:textId="77777777" w:rsidR="008F2DD7" w:rsidRPr="00A51F37" w:rsidRDefault="008F2DD7" w:rsidP="002A5332">
            <w:pPr>
              <w:tabs>
                <w:tab w:val="left" w:pos="993"/>
              </w:tabs>
              <w:spacing w:before="240" w:after="0" w:line="240" w:lineRule="auto"/>
              <w:ind w:left="720" w:right="624"/>
              <w:contextualSpacing/>
              <w:jc w:val="both"/>
              <w:rPr>
                <w:rFonts w:ascii="Calibri Light" w:hAnsi="Calibri Light" w:cs="Calibri Light"/>
                <w:i/>
                <w:lang w:val="es-ES"/>
              </w:rPr>
            </w:pPr>
          </w:p>
          <w:tbl>
            <w:tblPr>
              <w:tblStyle w:val="Tablaconcuadrcula62"/>
              <w:tblW w:w="0" w:type="auto"/>
              <w:jc w:val="center"/>
              <w:tblLook w:val="04A0" w:firstRow="1" w:lastRow="0" w:firstColumn="1" w:lastColumn="0" w:noHBand="0" w:noVBand="1"/>
            </w:tblPr>
            <w:tblGrid>
              <w:gridCol w:w="4132"/>
              <w:gridCol w:w="2845"/>
            </w:tblGrid>
            <w:tr w:rsidR="00A661E2" w:rsidRPr="00537CAD" w14:paraId="146C3320" w14:textId="77777777" w:rsidTr="004632C3">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A9F481" w14:textId="77777777" w:rsidR="00A661E2" w:rsidRPr="00B36FD8" w:rsidRDefault="00A661E2" w:rsidP="00A661E2">
                  <w:pPr>
                    <w:spacing w:line="276" w:lineRule="auto"/>
                    <w:ind w:left="567"/>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415D3D4" w14:textId="77777777" w:rsidR="00A661E2" w:rsidRPr="00B36FD8" w:rsidRDefault="00A661E2" w:rsidP="00A661E2">
                  <w:pPr>
                    <w:spacing w:line="276" w:lineRule="auto"/>
                    <w:ind w:left="567"/>
                    <w:jc w:val="center"/>
                    <w:rPr>
                      <w:rFonts w:ascii="Verdana" w:eastAsia="Arial" w:hAnsi="Verdana" w:cs="Arial"/>
                      <w:b/>
                      <w:bCs/>
                      <w:color w:val="C4BC96" w:themeColor="background2" w:themeShade="BF"/>
                    </w:rPr>
                  </w:pPr>
                  <w:r w:rsidRPr="00B36FD8">
                    <w:rPr>
                      <w:rFonts w:ascii="Verdana" w:hAnsi="Verdana" w:cs="Arial"/>
                      <w:b/>
                      <w:bCs/>
                      <w:color w:val="C4BC96" w:themeColor="background2" w:themeShade="BF"/>
                    </w:rPr>
                    <w:t>Pun</w:t>
                  </w:r>
                  <w:r w:rsidRPr="00B36FD8">
                    <w:rPr>
                      <w:rFonts w:ascii="Verdana" w:hAnsi="Verdana" w:cs="Arial"/>
                      <w:b/>
                      <w:color w:val="C4BC96" w:themeColor="background2" w:themeShade="BF"/>
                    </w:rPr>
                    <w:t>taje</w:t>
                  </w:r>
                  <w:r w:rsidRPr="00B36FD8">
                    <w:rPr>
                      <w:rFonts w:ascii="Verdana" w:hAnsi="Verdana" w:cs="Arial"/>
                      <w:b/>
                      <w:bCs/>
                      <w:color w:val="C4BC96" w:themeColor="background2" w:themeShade="BF"/>
                    </w:rPr>
                    <w:t xml:space="preserve"> máximo</w:t>
                  </w:r>
                </w:p>
              </w:tc>
            </w:tr>
            <w:tr w:rsidR="00A661E2" w:rsidRPr="00537CAD" w14:paraId="71D85E2F"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15F21491" w14:textId="77777777" w:rsidR="00A661E2" w:rsidRPr="00537CAD" w:rsidRDefault="00A661E2" w:rsidP="00A661E2">
                  <w:pPr>
                    <w:tabs>
                      <w:tab w:val="left" w:pos="1039"/>
                    </w:tabs>
                    <w:spacing w:line="276" w:lineRule="auto"/>
                    <w:ind w:left="567"/>
                    <w:jc w:val="center"/>
                    <w:rPr>
                      <w:rFonts w:ascii="Verdana" w:eastAsia="Arial" w:hAnsi="Verdana" w:cs="Arial"/>
                    </w:rPr>
                  </w:pPr>
                  <w:r w:rsidRPr="00537CAD">
                    <w:rPr>
                      <w:rFonts w:ascii="Verdana" w:hAnsi="Verdana" w:cs="Arial"/>
                      <w:lang w:val="es-ES" w:eastAsia="es-CO"/>
                    </w:rPr>
                    <w:t>Oferta</w:t>
                  </w:r>
                  <w:r w:rsidRPr="00537CAD">
                    <w:rPr>
                      <w:rFonts w:ascii="Verdana" w:eastAsia="Arial,Times New Roman" w:hAnsi="Verdana" w:cs="Arial"/>
                      <w:lang w:val="es-ES" w:eastAsia="es-CO"/>
                    </w:rPr>
                    <w:t xml:space="preserve"> </w:t>
                  </w:r>
                  <w:r w:rsidRPr="00537CAD">
                    <w:rPr>
                      <w:rFonts w:ascii="Verdana" w:hAnsi="Verdana" w:cs="Arial"/>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30BAC29" w14:textId="77777777" w:rsidR="00A661E2" w:rsidRPr="00537CAD" w:rsidRDefault="00A661E2" w:rsidP="00A661E2">
                  <w:pPr>
                    <w:spacing w:line="276" w:lineRule="auto"/>
                    <w:ind w:left="567"/>
                    <w:jc w:val="center"/>
                    <w:rPr>
                      <w:rFonts w:ascii="Verdana" w:eastAsia="Arial" w:hAnsi="Verdana" w:cs="Arial"/>
                    </w:rPr>
                  </w:pPr>
                  <w:r w:rsidRPr="00537CAD">
                    <w:rPr>
                      <w:rFonts w:ascii="Verdana" w:eastAsia="Times New Roman" w:hAnsi="Verdana" w:cs="Arial"/>
                      <w:lang w:val="es-ES"/>
                    </w:rPr>
                    <w:t>48,75</w:t>
                  </w:r>
                </w:p>
              </w:tc>
            </w:tr>
            <w:tr w:rsidR="00A661E2" w:rsidRPr="00537CAD" w14:paraId="431D9C51"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14A2213F"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Factor</w:t>
                  </w:r>
                  <w:r w:rsidRPr="00537CAD">
                    <w:rPr>
                      <w:rFonts w:ascii="Verdana" w:eastAsia="Arial,Times New Roman" w:hAnsi="Verdana" w:cs="Arial"/>
                      <w:lang w:val="es-ES" w:eastAsia="es-CO"/>
                    </w:rPr>
                    <w:t xml:space="preserve"> </w:t>
                  </w:r>
                  <w:r w:rsidRPr="00537CAD">
                    <w:rPr>
                      <w:rFonts w:ascii="Verdana" w:hAnsi="Verdana" w:cs="Arial"/>
                      <w:lang w:val="es-ES" w:eastAsia="es-CO"/>
                    </w:rPr>
                    <w:t>de</w:t>
                  </w:r>
                  <w:r w:rsidRPr="00537CAD">
                    <w:rPr>
                      <w:rFonts w:ascii="Verdana" w:eastAsia="Arial,Times New Roman" w:hAnsi="Verdana" w:cs="Arial"/>
                      <w:lang w:val="es-ES" w:eastAsia="es-CO"/>
                    </w:rPr>
                    <w:t xml:space="preserve"> </w:t>
                  </w:r>
                  <w:r w:rsidRPr="00537CAD">
                    <w:rPr>
                      <w:rFonts w:ascii="Verdana" w:hAnsi="Verdana" w:cs="Arial"/>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2AE23525"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hAnsi="Verdana" w:cs="Arial"/>
                      <w:lang w:val="es-ES" w:eastAsia="es-CO"/>
                    </w:rPr>
                    <w:t>30</w:t>
                  </w:r>
                </w:p>
              </w:tc>
            </w:tr>
            <w:tr w:rsidR="00A661E2" w:rsidRPr="00537CAD" w14:paraId="065C100B"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2029B07"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Apoyo</w:t>
                  </w:r>
                  <w:r w:rsidRPr="00537CAD">
                    <w:rPr>
                      <w:rFonts w:ascii="Verdana" w:eastAsia="Arial,Times New Roman" w:hAnsi="Verdana" w:cs="Arial"/>
                      <w:lang w:val="es-ES" w:eastAsia="es-CO"/>
                    </w:rPr>
                    <w:t xml:space="preserve"> </w:t>
                  </w:r>
                  <w:r w:rsidRPr="00537CAD">
                    <w:rPr>
                      <w:rFonts w:ascii="Verdana" w:hAnsi="Verdana" w:cs="Arial"/>
                      <w:lang w:val="es-ES" w:eastAsia="es-CO"/>
                    </w:rPr>
                    <w:t>a</w:t>
                  </w:r>
                  <w:r w:rsidRPr="00537CAD">
                    <w:rPr>
                      <w:rFonts w:ascii="Verdana" w:eastAsia="Arial,Times New Roman" w:hAnsi="Verdana" w:cs="Arial"/>
                      <w:lang w:val="es-ES" w:eastAsia="es-CO"/>
                    </w:rPr>
                    <w:t xml:space="preserve"> </w:t>
                  </w:r>
                  <w:r w:rsidRPr="00537CAD">
                    <w:rPr>
                      <w:rFonts w:ascii="Verdana" w:hAnsi="Verdana" w:cs="Arial"/>
                      <w:lang w:val="es-ES" w:eastAsia="es-CO"/>
                    </w:rPr>
                    <w:t>la</w:t>
                  </w:r>
                  <w:r w:rsidRPr="00537CAD">
                    <w:rPr>
                      <w:rFonts w:ascii="Verdana" w:eastAsia="Arial,Times New Roman" w:hAnsi="Verdana" w:cs="Arial"/>
                      <w:lang w:val="es-ES" w:eastAsia="es-CO"/>
                    </w:rPr>
                    <w:t xml:space="preserve"> </w:t>
                  </w:r>
                  <w:r w:rsidRPr="00537CAD">
                    <w:rPr>
                      <w:rFonts w:ascii="Verdana" w:hAnsi="Verdana" w:cs="Arial"/>
                      <w:lang w:val="es-ES" w:eastAsia="es-CO"/>
                    </w:rPr>
                    <w:t>industria</w:t>
                  </w:r>
                  <w:r w:rsidRPr="00537CAD">
                    <w:rPr>
                      <w:rFonts w:ascii="Verdana" w:eastAsia="Arial,Times New Roman" w:hAnsi="Verdana" w:cs="Arial"/>
                      <w:lang w:val="es-ES" w:eastAsia="es-CO"/>
                    </w:rPr>
                    <w:t xml:space="preserve"> </w:t>
                  </w:r>
                  <w:r w:rsidRPr="00537CAD">
                    <w:rPr>
                      <w:rFonts w:ascii="Verdana" w:hAnsi="Verdana" w:cs="Arial"/>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9023FF3" w14:textId="77777777" w:rsidR="00A661E2" w:rsidRPr="00537CAD" w:rsidRDefault="00A661E2" w:rsidP="00A661E2">
                  <w:pPr>
                    <w:spacing w:line="276" w:lineRule="auto"/>
                    <w:ind w:left="567"/>
                    <w:jc w:val="center"/>
                    <w:rPr>
                      <w:rFonts w:ascii="Verdana" w:eastAsia="Arial" w:hAnsi="Verdana" w:cs="Arial"/>
                    </w:rPr>
                  </w:pPr>
                  <w:r w:rsidRPr="00537CAD">
                    <w:rPr>
                      <w:rFonts w:ascii="Verdana" w:hAnsi="Verdana" w:cs="Arial"/>
                      <w:lang w:val="es-ES" w:eastAsia="es-CO"/>
                    </w:rPr>
                    <w:t>20</w:t>
                  </w:r>
                </w:p>
              </w:tc>
            </w:tr>
            <w:tr w:rsidR="00A661E2" w:rsidRPr="00537CAD" w14:paraId="2272F0BC"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14E02368" w14:textId="77777777" w:rsidR="00A661E2" w:rsidRPr="00537CAD" w:rsidRDefault="00A661E2" w:rsidP="00A661E2">
                  <w:pPr>
                    <w:spacing w:line="276" w:lineRule="auto"/>
                    <w:ind w:left="567"/>
                    <w:jc w:val="center"/>
                    <w:rPr>
                      <w:rFonts w:ascii="Verdana" w:eastAsia="Arial,Times New Roman" w:hAnsi="Verdana" w:cs="Arial"/>
                      <w:lang w:val="es-ES" w:eastAsia="es-CO"/>
                    </w:rPr>
                  </w:pPr>
                  <w:r w:rsidRPr="00537CAD">
                    <w:rPr>
                      <w:rFonts w:ascii="Verdana" w:hAnsi="Verdana" w:cs="Arial"/>
                      <w:lang w:val="es-ES" w:eastAsia="es-CO"/>
                    </w:rPr>
                    <w:t>Vinculación de personas</w:t>
                  </w:r>
                  <w:r w:rsidRPr="00537CAD">
                    <w:rPr>
                      <w:rFonts w:ascii="Verdana" w:eastAsia="Arial,Times New Roman" w:hAnsi="Verdana" w:cs="Arial"/>
                      <w:lang w:val="es-ES" w:eastAsia="es-CO"/>
                    </w:rPr>
                    <w:t xml:space="preserve"> </w:t>
                  </w:r>
                  <w:r w:rsidRPr="00537CAD">
                    <w:rPr>
                      <w:rFonts w:ascii="Verdana" w:hAnsi="Verdana" w:cs="Arial"/>
                      <w:lang w:val="es-ES" w:eastAsia="es-CO"/>
                    </w:rPr>
                    <w:t>con</w:t>
                  </w:r>
                  <w:r w:rsidRPr="00537CAD">
                    <w:rPr>
                      <w:rFonts w:ascii="Verdana" w:eastAsia="Arial,Times New Roman" w:hAnsi="Verdana" w:cs="Arial"/>
                      <w:lang w:val="es-ES" w:eastAsia="es-CO"/>
                    </w:rPr>
                    <w:t xml:space="preserve"> </w:t>
                  </w:r>
                  <w:r w:rsidRPr="00537CAD">
                    <w:rPr>
                      <w:rFonts w:ascii="Verdana" w:hAnsi="Verdana" w:cs="Arial"/>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75BB031A" w14:textId="77777777" w:rsidR="00A661E2" w:rsidRPr="00537CAD" w:rsidRDefault="00A661E2" w:rsidP="00A661E2">
                  <w:pPr>
                    <w:spacing w:line="276" w:lineRule="auto"/>
                    <w:ind w:left="567"/>
                    <w:jc w:val="center"/>
                    <w:rPr>
                      <w:rFonts w:ascii="Verdana" w:eastAsia="Arial,Times New Roman" w:hAnsi="Verdana" w:cs="Arial"/>
                      <w:lang w:val="es-ES" w:eastAsia="es-CO"/>
                    </w:rPr>
                  </w:pPr>
                  <w:r w:rsidRPr="00537CAD">
                    <w:rPr>
                      <w:rFonts w:ascii="Verdana" w:hAnsi="Verdana" w:cs="Arial"/>
                      <w:lang w:val="es-ES" w:eastAsia="es-CO"/>
                    </w:rPr>
                    <w:t>1</w:t>
                  </w:r>
                </w:p>
              </w:tc>
            </w:tr>
            <w:tr w:rsidR="00A661E2" w:rsidRPr="00537CAD" w14:paraId="503A0A9A" w14:textId="77777777" w:rsidTr="004632C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E8A328A"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eastAsia="Times New Roman" w:hAnsi="Verdana" w:cs="Arial"/>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06C1B499" w14:textId="77777777" w:rsidR="00A661E2" w:rsidRPr="00537CAD" w:rsidRDefault="00A661E2" w:rsidP="00A661E2">
                  <w:pPr>
                    <w:spacing w:line="276" w:lineRule="auto"/>
                    <w:ind w:left="567"/>
                    <w:jc w:val="center"/>
                    <w:rPr>
                      <w:rFonts w:ascii="Verdana" w:hAnsi="Verdana" w:cs="Arial"/>
                      <w:lang w:val="es-ES" w:eastAsia="es-CO"/>
                    </w:rPr>
                  </w:pPr>
                  <w:r w:rsidRPr="00537CAD">
                    <w:rPr>
                      <w:rFonts w:ascii="Verdana" w:eastAsia="Times New Roman" w:hAnsi="Verdana" w:cs="Arial"/>
                      <w:lang w:val="es-ES" w:eastAsia="es-CO"/>
                    </w:rPr>
                    <w:t>0,25</w:t>
                  </w:r>
                </w:p>
              </w:tc>
            </w:tr>
            <w:tr w:rsidR="00A661E2" w:rsidRPr="00537CAD" w14:paraId="0EAF3BE7" w14:textId="77777777" w:rsidTr="004632C3">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DB5988D" w14:textId="77777777" w:rsidR="00A661E2" w:rsidRPr="00537CAD" w:rsidRDefault="00A661E2" w:rsidP="00A661E2">
                  <w:pPr>
                    <w:spacing w:line="276" w:lineRule="auto"/>
                    <w:ind w:left="567"/>
                    <w:jc w:val="center"/>
                    <w:rPr>
                      <w:rFonts w:ascii="Verdana" w:eastAsia="Arial" w:hAnsi="Verdana" w:cs="Arial"/>
                      <w:bCs/>
                    </w:rPr>
                  </w:pPr>
                  <w:r w:rsidRPr="00537CAD">
                    <w:rPr>
                      <w:rFonts w:ascii="Verdana" w:hAnsi="Verdana" w:cs="Arial"/>
                      <w:bCs/>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1AAA3490" w14:textId="77777777" w:rsidR="00A661E2" w:rsidRPr="00537CAD" w:rsidRDefault="00A661E2" w:rsidP="00A661E2">
                  <w:pPr>
                    <w:spacing w:line="276" w:lineRule="auto"/>
                    <w:ind w:left="567"/>
                    <w:jc w:val="center"/>
                    <w:rPr>
                      <w:rFonts w:ascii="Verdana" w:eastAsia="Arial" w:hAnsi="Verdana" w:cs="Arial"/>
                      <w:bCs/>
                    </w:rPr>
                  </w:pPr>
                  <w:r w:rsidRPr="00537CAD">
                    <w:rPr>
                      <w:rFonts w:ascii="Verdana" w:hAnsi="Verdana" w:cs="Arial"/>
                      <w:bCs/>
                      <w:lang w:val="es-ES" w:eastAsia="es-CO"/>
                    </w:rPr>
                    <w:t>100</w:t>
                  </w:r>
                </w:p>
              </w:tc>
            </w:tr>
          </w:tbl>
          <w:p w14:paraId="4FF7164C" w14:textId="77777777" w:rsidR="008F2DD7" w:rsidRPr="00A51F37" w:rsidRDefault="008F2DD7" w:rsidP="008F2DD7">
            <w:pPr>
              <w:tabs>
                <w:tab w:val="left" w:pos="993"/>
              </w:tabs>
              <w:spacing w:after="0" w:line="240" w:lineRule="auto"/>
              <w:ind w:left="709" w:right="624"/>
              <w:jc w:val="both"/>
              <w:rPr>
                <w:rFonts w:ascii="Calibri Light" w:hAnsi="Calibri Light" w:cs="Calibri Light"/>
                <w:bCs/>
                <w:i/>
              </w:rPr>
            </w:pPr>
          </w:p>
          <w:p w14:paraId="551F4EC7" w14:textId="77777777" w:rsidR="008F2DD7" w:rsidRPr="00A51F37" w:rsidRDefault="008F2DD7" w:rsidP="008F2DD7">
            <w:pPr>
              <w:tabs>
                <w:tab w:val="left" w:pos="993"/>
              </w:tabs>
              <w:spacing w:after="240" w:line="276" w:lineRule="auto"/>
              <w:jc w:val="both"/>
              <w:rPr>
                <w:rFonts w:ascii="Calibri Light" w:hAnsi="Calibri Light" w:cs="Calibri Light"/>
                <w:bCs/>
                <w:iCs/>
              </w:rPr>
            </w:pPr>
            <w:r w:rsidRPr="00A51F37">
              <w:rPr>
                <w:rFonts w:ascii="Calibri Light" w:hAnsi="Calibri Light" w:cs="Calibri Light"/>
                <w:bCs/>
                <w:iCs/>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6CC669D5" w14:textId="3C647F24" w:rsidR="008F2DD7" w:rsidRPr="00A51F37" w:rsidRDefault="008F2DD7" w:rsidP="008F2DD7">
            <w:pPr>
              <w:spacing w:line="240" w:lineRule="auto"/>
              <w:contextualSpacing/>
              <w:rPr>
                <w:rFonts w:ascii="Calibri Light" w:hAnsi="Calibri Light" w:cs="Calibri Light"/>
                <w:bCs/>
                <w:iCs/>
              </w:rPr>
            </w:pPr>
            <w:r w:rsidRPr="00A51F37">
              <w:rPr>
                <w:rFonts w:ascii="Calibri Light" w:hAnsi="Calibri Light" w:cs="Calibri Light"/>
                <w:bCs/>
                <w:iCs/>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2D6EEA4" w14:textId="77777777" w:rsidR="008F2DD7" w:rsidRPr="00A51F37" w:rsidRDefault="008F2DD7" w:rsidP="008F2DD7">
            <w:pPr>
              <w:spacing w:line="240" w:lineRule="auto"/>
              <w:contextualSpacing/>
              <w:rPr>
                <w:rFonts w:ascii="Calibri Light" w:hAnsi="Calibri Light" w:cs="Calibri Light"/>
                <w:b/>
                <w:color w:val="000000" w:themeColor="text1"/>
              </w:rPr>
            </w:pPr>
          </w:p>
          <w:p w14:paraId="5A8DD089" w14:textId="55BCF421" w:rsidR="008F2DD7" w:rsidRPr="00A51F37" w:rsidRDefault="008F2DD7" w:rsidP="008F2DD7">
            <w:pPr>
              <w:pStyle w:val="Prrafodelista"/>
              <w:numPr>
                <w:ilvl w:val="1"/>
                <w:numId w:val="7"/>
              </w:numPr>
              <w:autoSpaceDE w:val="0"/>
              <w:autoSpaceDN w:val="0"/>
              <w:adjustRightInd w:val="0"/>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OFERTA ECONÓMICA</w:t>
            </w:r>
          </w:p>
          <w:p w14:paraId="0D85F22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b/>
                <w:color w:val="000000" w:themeColor="text1"/>
              </w:rPr>
            </w:pPr>
          </w:p>
          <w:p w14:paraId="66A6DE70" w14:textId="47DE0BDD" w:rsidR="008F2DD7" w:rsidRPr="00A51F37" w:rsidRDefault="00A661E2" w:rsidP="008F2DD7">
            <w:pPr>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Para calificar este factor se tendrá en cuenta el valor total indicado en la propuesta económica o el obtenido de la corrección aritmética. La propuesta económica deberá ser allegada en el Sobre No. 2.</w:t>
            </w:r>
            <w:r w:rsidR="008F2DD7" w:rsidRPr="00A51F37">
              <w:rPr>
                <w:rFonts w:ascii="Calibri Light" w:hAnsi="Calibri Light" w:cs="Calibri Light"/>
                <w:color w:val="000000" w:themeColor="text1"/>
              </w:rPr>
              <w:t xml:space="preserve"> </w:t>
            </w:r>
          </w:p>
          <w:p w14:paraId="4AC8D488" w14:textId="77777777" w:rsidR="008F2DD7" w:rsidRPr="00A51F37" w:rsidRDefault="008F2DD7" w:rsidP="008F2DD7">
            <w:pPr>
              <w:spacing w:after="200" w:line="240" w:lineRule="auto"/>
              <w:contextualSpacing/>
              <w:jc w:val="both"/>
              <w:rPr>
                <w:rFonts w:ascii="Calibri Light" w:eastAsia="Arial,Calibri" w:hAnsi="Calibri Light" w:cs="Calibri Light"/>
                <w:color w:val="000000" w:themeColor="text1"/>
              </w:rPr>
            </w:pPr>
          </w:p>
          <w:p w14:paraId="59D6D910" w14:textId="41CF5CE5" w:rsidR="00A661E2" w:rsidRDefault="008F2DD7" w:rsidP="00A661E2">
            <w:pPr>
              <w:spacing w:after="200" w:line="240" w:lineRule="auto"/>
              <w:contextualSpacing/>
              <w:jc w:val="both"/>
              <w:rPr>
                <w:rFonts w:ascii="Calibri Light" w:hAnsi="Calibri Light" w:cs="Calibri Light"/>
                <w:color w:val="000000" w:themeColor="text1"/>
              </w:rPr>
            </w:pPr>
            <w:bookmarkStart w:id="29" w:name="_Hlk511665019"/>
            <w:r w:rsidRPr="00A51F37">
              <w:rPr>
                <w:rFonts w:ascii="Calibri Light" w:hAnsi="Calibri Light" w:cs="Calibri Light"/>
                <w:color w:val="000000" w:themeColor="text1"/>
              </w:rPr>
              <w:t>El</w:t>
            </w:r>
            <w:bookmarkEnd w:id="29"/>
            <w:r w:rsidR="00A661E2" w:rsidRPr="00A661E2">
              <w:rPr>
                <w:rFonts w:ascii="Calibri Light" w:hAnsi="Calibri Light" w:cs="Calibri Light"/>
                <w:color w:val="000000" w:themeColor="text1"/>
              </w:rPr>
              <w:t xml:space="preserve"> valor de la propuesta económica debe presentarse en Pesos Colombianos y contemplar todos los costos directos e indirectos para la completa y adecuada ejecución de la obra del proceso, los riesgos y la administración de estos.</w:t>
            </w:r>
          </w:p>
          <w:p w14:paraId="1536A441" w14:textId="77777777" w:rsidR="00A661E2" w:rsidRPr="00A661E2" w:rsidRDefault="00A661E2" w:rsidP="00A661E2">
            <w:pPr>
              <w:spacing w:after="200" w:line="240" w:lineRule="auto"/>
              <w:contextualSpacing/>
              <w:jc w:val="both"/>
              <w:rPr>
                <w:rFonts w:ascii="Calibri Light" w:hAnsi="Calibri Light" w:cs="Calibri Light"/>
                <w:color w:val="000000" w:themeColor="text1"/>
              </w:rPr>
            </w:pPr>
          </w:p>
          <w:p w14:paraId="225227E9" w14:textId="77777777" w:rsidR="00A661E2" w:rsidRDefault="00A661E2" w:rsidP="00A661E2">
            <w:pPr>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37E91DE" w14:textId="77777777" w:rsidR="00A661E2" w:rsidRPr="00A661E2" w:rsidRDefault="00A661E2" w:rsidP="00A661E2">
            <w:pPr>
              <w:spacing w:after="200" w:line="240" w:lineRule="auto"/>
              <w:contextualSpacing/>
              <w:jc w:val="both"/>
              <w:rPr>
                <w:rFonts w:ascii="Calibri Light" w:hAnsi="Calibri Light" w:cs="Calibri Light"/>
                <w:color w:val="000000" w:themeColor="text1"/>
              </w:rPr>
            </w:pPr>
          </w:p>
          <w:p w14:paraId="0E9F06C6" w14:textId="21685B7F" w:rsidR="008F2DD7" w:rsidRDefault="00A661E2" w:rsidP="00A661E2">
            <w:pPr>
              <w:spacing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Pr>
                <w:rFonts w:ascii="Calibri Light" w:hAnsi="Calibri Light" w:cs="Calibri Light"/>
                <w:color w:val="000000" w:themeColor="text1"/>
              </w:rPr>
              <w:t>.</w:t>
            </w:r>
          </w:p>
          <w:p w14:paraId="39B574CF" w14:textId="77777777" w:rsidR="00A661E2" w:rsidRDefault="00A661E2" w:rsidP="00A661E2">
            <w:pPr>
              <w:spacing w:line="240" w:lineRule="auto"/>
              <w:contextualSpacing/>
              <w:jc w:val="both"/>
              <w:rPr>
                <w:rFonts w:ascii="Calibri Light" w:hAnsi="Calibri Light" w:cs="Calibri Light"/>
                <w:color w:val="000000" w:themeColor="text1"/>
              </w:rPr>
            </w:pPr>
          </w:p>
          <w:p w14:paraId="6ADBEC67" w14:textId="7FC167BB" w:rsidR="00A661E2" w:rsidRDefault="00A661E2" w:rsidP="00A661E2">
            <w:pPr>
              <w:spacing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la presentación de observaciones al proyecto de Pliego de Condiciones para que la Entidad los pueda estudiar</w:t>
            </w:r>
          </w:p>
          <w:p w14:paraId="687230A7" w14:textId="77777777" w:rsidR="00A661E2" w:rsidRDefault="00A661E2" w:rsidP="00A661E2">
            <w:pPr>
              <w:spacing w:line="240" w:lineRule="auto"/>
              <w:contextualSpacing/>
              <w:jc w:val="both"/>
              <w:rPr>
                <w:rFonts w:ascii="Calibri Light" w:hAnsi="Calibri Light" w:cs="Calibri Light"/>
                <w:color w:val="000000" w:themeColor="text1"/>
              </w:rPr>
            </w:pPr>
          </w:p>
          <w:p w14:paraId="06DAEB24" w14:textId="7A5D5D94" w:rsidR="00A661E2" w:rsidRDefault="00A661E2" w:rsidP="00A661E2">
            <w:pPr>
              <w:spacing w:line="240" w:lineRule="auto"/>
              <w:contextualSpacing/>
              <w:jc w:val="both"/>
              <w:rPr>
                <w:rFonts w:ascii="Calibri Light" w:hAnsi="Calibri Light" w:cs="Calibri Light"/>
                <w:color w:val="000000" w:themeColor="text1"/>
              </w:rPr>
            </w:pPr>
            <w:r>
              <w:rPr>
                <w:rFonts w:ascii="Calibri Light" w:hAnsi="Calibri Light" w:cs="Calibri Light"/>
                <w:color w:val="000000" w:themeColor="text1"/>
              </w:rPr>
              <w:t>T</w:t>
            </w:r>
            <w:r w:rsidRPr="00A661E2">
              <w:rPr>
                <w:rFonts w:ascii="Calibri Light" w:hAnsi="Calibri Light" w:cs="Calibri Light"/>
                <w:color w:val="000000" w:themeColor="text1"/>
              </w:rPr>
              <w:t>asas o contribuciones que aplican al Proceso de Contratación</w:t>
            </w:r>
          </w:p>
          <w:p w14:paraId="589CA2E9" w14:textId="77777777" w:rsidR="00A661E2" w:rsidRDefault="00A661E2" w:rsidP="00A661E2">
            <w:pPr>
              <w:spacing w:line="240" w:lineRule="auto"/>
              <w:contextualSpacing/>
              <w:jc w:val="both"/>
              <w:rPr>
                <w:rFonts w:ascii="Calibri Light" w:hAnsi="Calibri Light" w:cs="Calibri Light"/>
                <w:color w:val="000000" w:themeColor="text1"/>
              </w:rPr>
            </w:pPr>
          </w:p>
          <w:tbl>
            <w:tblPr>
              <w:tblW w:w="9457" w:type="dxa"/>
              <w:jc w:val="center"/>
              <w:tblLayout w:type="fixed"/>
              <w:tblLook w:val="0400" w:firstRow="0" w:lastRow="0" w:firstColumn="0" w:lastColumn="0" w:noHBand="0" w:noVBand="1"/>
            </w:tblPr>
            <w:tblGrid>
              <w:gridCol w:w="4522"/>
              <w:gridCol w:w="4935"/>
            </w:tblGrid>
            <w:tr w:rsidR="008F2DD7" w:rsidRPr="00A51F37" w14:paraId="21989621" w14:textId="77777777" w:rsidTr="002A67BA">
              <w:trPr>
                <w:trHeight w:val="228"/>
                <w:jc w:val="center"/>
              </w:trPr>
              <w:tc>
                <w:tcPr>
                  <w:tcW w:w="4522"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14:paraId="10205C1B" w14:textId="77777777" w:rsidR="008F2DD7" w:rsidRPr="00A51F37" w:rsidRDefault="008F2DD7" w:rsidP="008F2DD7">
                  <w:pPr>
                    <w:contextualSpacing/>
                    <w:jc w:val="center"/>
                    <w:rPr>
                      <w:rFonts w:ascii="Calibri Light" w:eastAsia="Times New Roman" w:hAnsi="Calibri Light" w:cs="Calibri Light"/>
                      <w:b/>
                    </w:rPr>
                  </w:pPr>
                  <w:r w:rsidRPr="00A51F37">
                    <w:rPr>
                      <w:rFonts w:ascii="Calibri Light" w:eastAsia="Times New Roman" w:hAnsi="Calibri Light" w:cs="Calibri Light"/>
                      <w:b/>
                    </w:rPr>
                    <w:t>TRIBUTO</w:t>
                  </w:r>
                </w:p>
              </w:tc>
              <w:tc>
                <w:tcPr>
                  <w:tcW w:w="4935"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14:paraId="447A443C" w14:textId="77777777" w:rsidR="008F2DD7" w:rsidRPr="00A51F37" w:rsidRDefault="008F2DD7" w:rsidP="008F2DD7">
                  <w:pPr>
                    <w:contextualSpacing/>
                    <w:jc w:val="center"/>
                    <w:rPr>
                      <w:rFonts w:ascii="Calibri Light" w:eastAsia="Times New Roman" w:hAnsi="Calibri Light" w:cs="Calibri Light"/>
                      <w:b/>
                    </w:rPr>
                  </w:pPr>
                  <w:r w:rsidRPr="00A51F37">
                    <w:rPr>
                      <w:rFonts w:ascii="Calibri Light" w:eastAsia="Times New Roman" w:hAnsi="Calibri Light" w:cs="Calibri Light"/>
                      <w:b/>
                    </w:rPr>
                    <w:t>PORCENTAJE RETENCION</w:t>
                  </w:r>
                </w:p>
              </w:tc>
            </w:tr>
            <w:tr w:rsidR="008F2DD7" w:rsidRPr="00A51F37" w14:paraId="34542A3F" w14:textId="77777777" w:rsidTr="002A67BA">
              <w:trPr>
                <w:trHeight w:val="125"/>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5C42BC7"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 xml:space="preserve">RETENCION EN LA FUENTE, </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D06F8D"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De acuerdo a la tarifa establecida por la DIAN</w:t>
                  </w:r>
                </w:p>
              </w:tc>
            </w:tr>
            <w:tr w:rsidR="008F2DD7" w:rsidRPr="00A51F37" w14:paraId="2AF3F94A" w14:textId="77777777" w:rsidTr="002A67BA">
              <w:trPr>
                <w:trHeight w:val="192"/>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BE58B4F"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Rete IVA</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01E06B4"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De acuerdo a la tarifa establecida por la DIAN</w:t>
                  </w:r>
                </w:p>
              </w:tc>
            </w:tr>
            <w:tr w:rsidR="008F2DD7" w:rsidRPr="00A51F37" w14:paraId="37EF2456" w14:textId="77777777" w:rsidTr="002A67BA">
              <w:trPr>
                <w:trHeight w:val="192"/>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CAF53D0"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ESTAMPILLA PRO CULTURA</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D2F3ACA"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2%</w:t>
                  </w:r>
                </w:p>
              </w:tc>
            </w:tr>
            <w:tr w:rsidR="008F2DD7" w:rsidRPr="00A51F37" w14:paraId="5302D6E9" w14:textId="77777777" w:rsidTr="002A67BA">
              <w:trPr>
                <w:trHeight w:val="134"/>
                <w:jc w:val="center"/>
              </w:trPr>
              <w:tc>
                <w:tcPr>
                  <w:tcW w:w="452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C51BF9F"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TASA PRO DEPORTE-</w:t>
                  </w:r>
                </w:p>
              </w:tc>
              <w:tc>
                <w:tcPr>
                  <w:tcW w:w="493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7312270"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2.5%</w:t>
                  </w:r>
                </w:p>
              </w:tc>
            </w:tr>
            <w:tr w:rsidR="008F2DD7" w:rsidRPr="00A51F37" w14:paraId="4A255C73" w14:textId="77777777" w:rsidTr="002A67BA">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2EFB99A3"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ESTAMPILLA PRO ADULTO MAYOR</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0541D8C3"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4%</w:t>
                  </w:r>
                </w:p>
              </w:tc>
            </w:tr>
            <w:tr w:rsidR="008F2DD7" w:rsidRPr="00A51F37" w14:paraId="1FBD93E5" w14:textId="77777777" w:rsidTr="002A67BA">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165876AE"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 xml:space="preserve">FONDO DE SEGURIDAD </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5ACDAEF3"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5%</w:t>
                  </w:r>
                </w:p>
              </w:tc>
            </w:tr>
            <w:tr w:rsidR="008F2DD7" w:rsidRPr="00A51F37" w14:paraId="798DD3EF" w14:textId="77777777" w:rsidTr="002A67BA">
              <w:trPr>
                <w:trHeight w:val="378"/>
                <w:jc w:val="center"/>
              </w:trPr>
              <w:tc>
                <w:tcPr>
                  <w:tcW w:w="4522" w:type="dxa"/>
                  <w:tcBorders>
                    <w:top w:val="single" w:sz="8"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14:paraId="46DF7615"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 xml:space="preserve">ESTAMPILLA JUSTICIA FAMILIAR </w:t>
                  </w:r>
                </w:p>
              </w:tc>
              <w:tc>
                <w:tcPr>
                  <w:tcW w:w="4935" w:type="dxa"/>
                  <w:tcBorders>
                    <w:top w:val="single" w:sz="8"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14:paraId="05C1DED2"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2%</w:t>
                  </w:r>
                </w:p>
              </w:tc>
            </w:tr>
            <w:tr w:rsidR="008F2DD7" w:rsidRPr="00A51F37" w14:paraId="76076A2D" w14:textId="77777777" w:rsidTr="002A67BA">
              <w:trPr>
                <w:trHeight w:val="386"/>
                <w:jc w:val="center"/>
              </w:trPr>
              <w:tc>
                <w:tcPr>
                  <w:tcW w:w="4522" w:type="dxa"/>
                  <w:tcBorders>
                    <w:top w:val="single" w:sz="8"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14:paraId="51087A20" w14:textId="77777777" w:rsidR="008F2DD7" w:rsidRPr="00A51F37" w:rsidRDefault="008F2DD7" w:rsidP="008F2DD7">
                  <w:pPr>
                    <w:contextualSpacing/>
                    <w:rPr>
                      <w:rFonts w:ascii="Calibri Light" w:eastAsia="Times New Roman" w:hAnsi="Calibri Light" w:cs="Calibri Light"/>
                    </w:rPr>
                  </w:pPr>
                  <w:r w:rsidRPr="00A51F37">
                    <w:rPr>
                      <w:rFonts w:ascii="Calibri Light" w:eastAsia="Times New Roman" w:hAnsi="Calibri Light" w:cs="Calibri Light"/>
                    </w:rPr>
                    <w:t>Actividad Comercial –ICA-</w:t>
                  </w:r>
                </w:p>
              </w:tc>
              <w:tc>
                <w:tcPr>
                  <w:tcW w:w="4935"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14:paraId="4D41F2AB" w14:textId="77777777" w:rsidR="008F2DD7" w:rsidRPr="00A51F37" w:rsidRDefault="008F2DD7" w:rsidP="008F2DD7">
                  <w:pPr>
                    <w:contextualSpacing/>
                    <w:jc w:val="center"/>
                    <w:rPr>
                      <w:rFonts w:ascii="Calibri Light" w:eastAsia="Times New Roman" w:hAnsi="Calibri Light" w:cs="Calibri Light"/>
                    </w:rPr>
                  </w:pPr>
                  <w:r w:rsidRPr="00A51F37">
                    <w:rPr>
                      <w:rFonts w:ascii="Calibri Light" w:eastAsia="Times New Roman" w:hAnsi="Calibri Light" w:cs="Calibri Light"/>
                    </w:rPr>
                    <w:t>De acuerdo a la actividad</w:t>
                  </w:r>
                </w:p>
              </w:tc>
            </w:tr>
          </w:tbl>
          <w:p w14:paraId="3A764FA5" w14:textId="77777777" w:rsidR="008F2DD7" w:rsidRPr="00A51F37" w:rsidRDefault="008F2DD7" w:rsidP="008F2DD7">
            <w:pPr>
              <w:pStyle w:val="Standard"/>
              <w:suppressAutoHyphens/>
              <w:contextualSpacing/>
              <w:jc w:val="both"/>
              <w:rPr>
                <w:rFonts w:ascii="Calibri Light" w:hAnsi="Calibri Light" w:cs="Calibri Light"/>
                <w:color w:val="000000" w:themeColor="text1"/>
                <w:sz w:val="22"/>
                <w:szCs w:val="22"/>
              </w:rPr>
            </w:pPr>
          </w:p>
          <w:p w14:paraId="67DA35B2" w14:textId="2040A956" w:rsidR="008F2DD7" w:rsidRPr="00A51F37" w:rsidRDefault="008F2DD7" w:rsidP="008F2DD7">
            <w:pPr>
              <w:pStyle w:val="Prrafodelista"/>
              <w:numPr>
                <w:ilvl w:val="1"/>
                <w:numId w:val="7"/>
              </w:numPr>
              <w:autoSpaceDE w:val="0"/>
              <w:autoSpaceDN w:val="0"/>
              <w:adjustRightInd w:val="0"/>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AIU</w:t>
            </w:r>
          </w:p>
          <w:p w14:paraId="394AD5D1"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06F978D6"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2B9D6F47"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El valor del AIU debe expresarse en un porcentaje (%) y deberá consignarlo y discriminarlo en la propuesta económica. </w:t>
            </w:r>
          </w:p>
          <w:p w14:paraId="51C2BFD9"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282706E6" w14:textId="77777777" w:rsidR="00A661E2"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60DE6A31" w14:textId="77777777" w:rsidR="00A661E2" w:rsidRPr="00A661E2"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p>
          <w:p w14:paraId="4CB9B158" w14:textId="7C407068" w:rsidR="008F2DD7" w:rsidRPr="00A51F37"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Los componentes internos de la administración (A) deberán ser presentados por el adjudicatario del Proceso de Contratación en la oportunidad establecida en el numeral 8.1</w:t>
            </w:r>
            <w:r w:rsidR="008F2DD7" w:rsidRPr="00A51F37">
              <w:rPr>
                <w:rFonts w:ascii="Calibri Light" w:hAnsi="Calibri Light" w:cs="Calibri Light"/>
                <w:color w:val="000000" w:themeColor="text1"/>
              </w:rPr>
              <w:t>.</w:t>
            </w:r>
          </w:p>
          <w:p w14:paraId="0AD55E4E"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b/>
                <w:color w:val="000000" w:themeColor="text1"/>
              </w:rPr>
            </w:pPr>
          </w:p>
          <w:p w14:paraId="368F87F0" w14:textId="08CA2727" w:rsidR="008F2DD7" w:rsidRPr="00A51F37" w:rsidRDefault="008F2DD7" w:rsidP="008F2DD7">
            <w:pPr>
              <w:pStyle w:val="Prrafodelista"/>
              <w:numPr>
                <w:ilvl w:val="1"/>
                <w:numId w:val="7"/>
              </w:numPr>
              <w:autoSpaceDE w:val="0"/>
              <w:autoSpaceDN w:val="0"/>
              <w:adjustRightInd w:val="0"/>
              <w:spacing w:line="240" w:lineRule="auto"/>
              <w:jc w:val="both"/>
              <w:rPr>
                <w:rFonts w:ascii="Calibri Light" w:hAnsi="Calibri Light" w:cs="Calibri Light"/>
                <w:b/>
                <w:color w:val="000000" w:themeColor="text1"/>
              </w:rPr>
            </w:pPr>
            <w:r w:rsidRPr="00A51F37">
              <w:rPr>
                <w:rFonts w:ascii="Calibri Light" w:hAnsi="Calibri Light" w:cs="Calibri Light"/>
                <w:b/>
                <w:color w:val="000000" w:themeColor="text1"/>
              </w:rPr>
              <w:t xml:space="preserve">CORRECCIONES ARITMÉTICAS </w:t>
            </w:r>
          </w:p>
          <w:p w14:paraId="3B5EE578"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4295F9E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 solo efectuará correcciones aritméticas originadas por:</w:t>
            </w:r>
          </w:p>
          <w:p w14:paraId="0EA19799"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68417949"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b/>
                <w:bCs/>
                <w:color w:val="000000" w:themeColor="text1"/>
              </w:rPr>
              <w:t>A.</w:t>
            </w:r>
            <w:r w:rsidRPr="00A51F37">
              <w:rPr>
                <w:rFonts w:ascii="Calibri Light" w:hAnsi="Calibri Light" w:cs="Calibri Light"/>
                <w:b/>
                <w:bCs/>
                <w:color w:val="000000" w:themeColor="text1"/>
              </w:rPr>
              <w:tab/>
            </w:r>
            <w:r w:rsidRPr="00A51F37">
              <w:rPr>
                <w:rFonts w:ascii="Calibri Light" w:hAnsi="Calibri Light" w:cs="Calibri Light"/>
                <w:color w:val="000000" w:themeColor="text1"/>
              </w:rPr>
              <w:t>Todas las operaciones aritméticas a que haya lugar en la propuesta económica, cuando exista un error que surja de un cálculo meramente aritmético cuando la operación ha sido erróneamente realizada.</w:t>
            </w:r>
          </w:p>
          <w:p w14:paraId="32D6C1E8" w14:textId="77777777" w:rsidR="008F2DD7" w:rsidRPr="00A51F37" w:rsidRDefault="008F2DD7" w:rsidP="008F2DD7">
            <w:pPr>
              <w:autoSpaceDE w:val="0"/>
              <w:autoSpaceDN w:val="0"/>
              <w:adjustRightInd w:val="0"/>
              <w:spacing w:line="240" w:lineRule="auto"/>
              <w:ind w:left="708"/>
              <w:contextualSpacing/>
              <w:jc w:val="both"/>
              <w:rPr>
                <w:rFonts w:ascii="Calibri Light" w:hAnsi="Calibri Light" w:cs="Calibri Light"/>
                <w:color w:val="000000" w:themeColor="text1"/>
              </w:rPr>
            </w:pPr>
            <w:r w:rsidRPr="00A51F37">
              <w:rPr>
                <w:rFonts w:ascii="Calibri Light" w:hAnsi="Calibri Light" w:cs="Calibri Light"/>
                <w:b/>
                <w:bCs/>
                <w:color w:val="000000" w:themeColor="text1"/>
              </w:rPr>
              <w:lastRenderedPageBreak/>
              <w:t>B.</w:t>
            </w:r>
            <w:r w:rsidRPr="00A51F37">
              <w:rPr>
                <w:rFonts w:ascii="Calibri Light" w:hAnsi="Calibri Light" w:cs="Calibri Light"/>
                <w:b/>
                <w:bCs/>
                <w:color w:val="000000" w:themeColor="text1"/>
              </w:rPr>
              <w:tab/>
            </w:r>
            <w:r w:rsidRPr="00A51F37">
              <w:rPr>
                <w:rFonts w:ascii="Calibri Light" w:hAnsi="Calibri Light" w:cs="Calibri Light"/>
                <w:color w:val="000000" w:themeColor="text1"/>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73D9B9B2"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p>
          <w:p w14:paraId="02B5C865"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 a partir del valor total corregido de las propuestas asignará el puntaje de conformidad con el proceso del numeral 4.1.4.</w:t>
            </w:r>
          </w:p>
          <w:p w14:paraId="12D57F5E"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b/>
                <w:color w:val="000000" w:themeColor="text1"/>
              </w:rPr>
            </w:pPr>
          </w:p>
          <w:p w14:paraId="2384073A" w14:textId="77777777" w:rsidR="008F2DD7" w:rsidRPr="00A51F37" w:rsidRDefault="008F2DD7" w:rsidP="008F2DD7">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PRECIO ARTIFICIALMENTE BAJO</w:t>
            </w:r>
          </w:p>
          <w:p w14:paraId="5CDC8ABF" w14:textId="77777777" w:rsidR="00A661E2" w:rsidRDefault="008F2DD7" w:rsidP="00A661E2">
            <w:pPr>
              <w:autoSpaceDE w:val="0"/>
              <w:autoSpaceDN w:val="0"/>
              <w:adjustRightInd w:val="0"/>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En </w:t>
            </w:r>
            <w:r w:rsidR="00A661E2" w:rsidRPr="00A661E2">
              <w:rPr>
                <w:rFonts w:ascii="Calibri Light" w:hAnsi="Calibri Light" w:cs="Calibri Light"/>
                <w:color w:val="000000" w:themeColor="text1"/>
              </w:rPr>
              <w:t>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41590BB2" w14:textId="77777777" w:rsidR="00A661E2" w:rsidRPr="00A661E2"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p>
          <w:p w14:paraId="13C3AFE9" w14:textId="77777777" w:rsidR="00A661E2" w:rsidRPr="00A661E2"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191D63E1" w14:textId="77777777" w:rsidR="00A661E2"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p>
          <w:p w14:paraId="3892C5FB" w14:textId="102290E5" w:rsidR="008F2DD7" w:rsidRPr="00A51F37" w:rsidRDefault="00A661E2" w:rsidP="00A661E2">
            <w:pPr>
              <w:autoSpaceDE w:val="0"/>
              <w:autoSpaceDN w:val="0"/>
              <w:adjustRightInd w:val="0"/>
              <w:spacing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r w:rsidR="008F2DD7" w:rsidRPr="00A51F37">
              <w:rPr>
                <w:rFonts w:ascii="Calibri Light" w:hAnsi="Calibri Light" w:cs="Calibri Light"/>
                <w:color w:val="000000" w:themeColor="text1"/>
              </w:rPr>
              <w:t>.</w:t>
            </w:r>
          </w:p>
          <w:p w14:paraId="71C20F23"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b/>
                <w:color w:val="000000" w:themeColor="text1"/>
              </w:rPr>
            </w:pPr>
          </w:p>
          <w:p w14:paraId="3CCBB391" w14:textId="77777777" w:rsidR="008F2DD7" w:rsidRPr="00A51F37" w:rsidRDefault="008F2DD7" w:rsidP="008F2DD7">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DETERMINACIÓN DEL MÉTODO PARA LA PONDERACIÓN DE LA PROPUESTA ECONÓMICA</w:t>
            </w:r>
          </w:p>
          <w:p w14:paraId="6DB49345" w14:textId="77777777" w:rsidR="008F2DD7" w:rsidRPr="00A51F37" w:rsidRDefault="008F2DD7" w:rsidP="008F2DD7">
            <w:pPr>
              <w:tabs>
                <w:tab w:val="left" w:pos="1860"/>
              </w:tabs>
              <w:spacing w:after="200" w:line="240" w:lineRule="auto"/>
              <w:contextualSpacing/>
              <w:jc w:val="both"/>
              <w:rPr>
                <w:rFonts w:ascii="Calibri Light" w:eastAsia="Arial,Calibri" w:hAnsi="Calibri Light" w:cs="Calibri Light"/>
                <w:color w:val="000000" w:themeColor="text1"/>
              </w:rPr>
            </w:pP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entidad</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seleccionará</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método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ponderación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propuesta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económica,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acuerdo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siguientes alternativas:</w:t>
            </w:r>
            <w:r w:rsidRPr="00A51F37">
              <w:rPr>
                <w:rFonts w:ascii="Calibri Light" w:eastAsia="Arial,Calibri" w:hAnsi="Calibri Light" w:cs="Calibri Light"/>
                <w:color w:val="000000" w:themeColor="text1"/>
              </w:rPr>
              <w:t xml:space="preserve"> </w:t>
            </w:r>
          </w:p>
          <w:tbl>
            <w:tblPr>
              <w:tblStyle w:val="Tablaconcuadrcula"/>
              <w:tblW w:w="0" w:type="auto"/>
              <w:jc w:val="center"/>
              <w:tblLook w:val="04A0" w:firstRow="1" w:lastRow="0" w:firstColumn="1" w:lastColumn="0" w:noHBand="0" w:noVBand="1"/>
            </w:tblPr>
            <w:tblGrid>
              <w:gridCol w:w="1560"/>
              <w:gridCol w:w="2820"/>
            </w:tblGrid>
            <w:tr w:rsidR="008F2DD7" w:rsidRPr="00A51F37" w14:paraId="0734EEE1" w14:textId="77777777" w:rsidTr="009F3922">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382B6DA" w14:textId="77777777" w:rsidR="008F2DD7" w:rsidRPr="00A51F37" w:rsidRDefault="008F2DD7" w:rsidP="008F2DD7">
                  <w:pPr>
                    <w:spacing w:line="240" w:lineRule="auto"/>
                    <w:contextualSpacing/>
                    <w:jc w:val="center"/>
                    <w:rPr>
                      <w:rFonts w:ascii="Calibri Light" w:hAnsi="Calibri Light" w:cs="Calibri Light"/>
                      <w:b/>
                      <w:color w:val="000000" w:themeColor="text1"/>
                    </w:rPr>
                  </w:pPr>
                  <w:bookmarkStart w:id="30" w:name="_Hlk511666058"/>
                  <w:r w:rsidRPr="00A51F37">
                    <w:rPr>
                      <w:rFonts w:ascii="Calibri Light" w:hAnsi="Calibri Light" w:cs="Calibri Light"/>
                      <w:b/>
                      <w:color w:val="000000" w:themeColor="text1"/>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AD9B8C" w14:textId="77777777" w:rsidR="008F2DD7" w:rsidRPr="00A51F37" w:rsidRDefault="008F2DD7" w:rsidP="008F2DD7">
                  <w:pPr>
                    <w:spacing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Método</w:t>
                  </w:r>
                </w:p>
              </w:tc>
            </w:tr>
            <w:tr w:rsidR="008F2DD7" w:rsidRPr="00A51F37" w14:paraId="397AE726" w14:textId="77777777" w:rsidTr="009F3922">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14BCD6E0"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2B8C1E80"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Mediana con valor absoluto</w:t>
                  </w:r>
                </w:p>
              </w:tc>
            </w:tr>
            <w:tr w:rsidR="008F2DD7" w:rsidRPr="00A51F37" w14:paraId="48DEC7D5" w14:textId="77777777" w:rsidTr="009F3922">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3B025DB1"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64D134AD"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Media geométrica</w:t>
                  </w:r>
                </w:p>
              </w:tc>
            </w:tr>
            <w:tr w:rsidR="008F2DD7" w:rsidRPr="00A51F37" w14:paraId="29E5EFEA" w14:textId="77777777" w:rsidTr="009F3922">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25A5214E"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4AFB6887"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Media aritmética baja</w:t>
                  </w:r>
                </w:p>
              </w:tc>
            </w:tr>
            <w:tr w:rsidR="008F2DD7" w:rsidRPr="00A51F37" w14:paraId="2838AF98" w14:textId="77777777" w:rsidTr="009F3922">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7531BAEC"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0FDCE48D" w14:textId="77777777" w:rsidR="008F2DD7" w:rsidRPr="00A51F37" w:rsidRDefault="008F2DD7" w:rsidP="008F2DD7">
                  <w:pPr>
                    <w:spacing w:line="240" w:lineRule="auto"/>
                    <w:contextualSpacing/>
                    <w:jc w:val="center"/>
                    <w:rPr>
                      <w:rFonts w:ascii="Calibri Light" w:hAnsi="Calibri Light" w:cs="Calibri Light"/>
                      <w:color w:val="000000" w:themeColor="text1"/>
                      <w:lang w:val="es-ES"/>
                    </w:rPr>
                  </w:pPr>
                  <w:r w:rsidRPr="00A51F37">
                    <w:rPr>
                      <w:rFonts w:ascii="Calibri Light" w:hAnsi="Calibri Light" w:cs="Calibri Light"/>
                      <w:color w:val="000000" w:themeColor="text1"/>
                      <w:lang w:val="es-ES"/>
                    </w:rPr>
                    <w:t>Menor Valor</w:t>
                  </w:r>
                </w:p>
              </w:tc>
              <w:bookmarkEnd w:id="30"/>
            </w:tr>
          </w:tbl>
          <w:p w14:paraId="6852EB51" w14:textId="2035A374"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p w14:paraId="22E6D717" w14:textId="0F30B080"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 xml:space="preserve">Para determinar el método de ponderación, la Entidad tomará los centavos de la Tasa de Cambio Representativa del Mercado (TRM), certificada por la Superintendencia Financiera de Colombia (en su sitio web: [ </w:t>
            </w:r>
            <w:hyperlink r:id="rId26" w:history="1">
              <w:r w:rsidRPr="00F144F7">
                <w:rPr>
                  <w:rStyle w:val="Hipervnculo"/>
                  <w:rFonts w:ascii="Calibri Light" w:hAnsi="Calibri Light" w:cs="Calibri Light"/>
                </w:rPr>
                <w:t>https://www.superfinanciera.gov.co/publicacion/60819)</w:t>
              </w:r>
            </w:hyperlink>
            <w:r w:rsidRPr="00A661E2">
              <w:rPr>
                <w:rFonts w:ascii="Calibri Light" w:hAnsi="Calibri Light" w:cs="Calibri Light"/>
                <w:color w:val="000000" w:themeColor="text1"/>
              </w:rPr>
              <w:t>]).</w:t>
            </w:r>
          </w:p>
          <w:p w14:paraId="6DC38E23" w14:textId="77777777" w:rsidR="00A661E2" w:rsidRP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p w14:paraId="0CD65ECE" w14:textId="77777777"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16FFC953" w14:textId="77D36E70" w:rsidR="00A661E2" w:rsidRPr="00A661E2" w:rsidRDefault="00A661E2">
            <w:pPr>
              <w:pStyle w:val="Prrafodelista"/>
              <w:numPr>
                <w:ilvl w:val="0"/>
                <w:numId w:val="49"/>
              </w:numPr>
              <w:tabs>
                <w:tab w:val="left" w:pos="1860"/>
              </w:tabs>
              <w:spacing w:after="200" w:line="240" w:lineRule="auto"/>
              <w:jc w:val="both"/>
              <w:rPr>
                <w:rFonts w:ascii="Calibri Light" w:hAnsi="Calibri Light" w:cs="Calibri Light"/>
                <w:color w:val="000000" w:themeColor="text1"/>
              </w:rPr>
            </w:pPr>
            <w:r w:rsidRPr="00A661E2">
              <w:rPr>
                <w:rFonts w:ascii="Calibri Light" w:hAnsi="Calibri Light" w:cs="Calibri Light"/>
                <w:color w:val="000000" w:themeColor="text1"/>
              </w:rPr>
              <w:lastRenderedPageBreak/>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6DDB2960" w14:textId="77777777"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En este sentido, atendiendo a las circunstancias anteriores y las particularidades de cada caso, la Entidad podrá optar por suspender la audiencia y reiniciarla cuando lo considere conveniente.</w:t>
            </w:r>
          </w:p>
          <w:p w14:paraId="42F1AA35" w14:textId="77777777" w:rsidR="00A661E2" w:rsidRP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p w14:paraId="0BCF38DF" w14:textId="77777777" w:rsidR="00A661E2" w:rsidRPr="00A661E2" w:rsidRDefault="00A661E2" w:rsidP="00A661E2">
            <w:pPr>
              <w:tabs>
                <w:tab w:val="left" w:pos="1860"/>
              </w:tabs>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Una vez definido el método de ponderación de la oferta económica el mismo seguirá rigiendo aun cuando la Entidad deba suspender la audiencia.</w:t>
            </w:r>
          </w:p>
          <w:p w14:paraId="22C08023" w14:textId="77777777"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p w14:paraId="607794D5" w14:textId="6D52C79A"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El método de ponderación se determinará de acuerdo con los rangos del siguiente cuadro:</w:t>
            </w:r>
          </w:p>
          <w:p w14:paraId="3912BFF9" w14:textId="77777777"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A661E2" w:rsidRPr="00537CAD" w14:paraId="233A2BDE" w14:textId="77777777" w:rsidTr="004632C3">
              <w:trPr>
                <w:trHeight w:val="20"/>
                <w:tblHeader/>
                <w:jc w:val="center"/>
              </w:trPr>
              <w:tc>
                <w:tcPr>
                  <w:tcW w:w="2400"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1687543" w14:textId="77777777" w:rsidR="00A661E2" w:rsidRPr="00B36FD8" w:rsidRDefault="00A661E2" w:rsidP="00A661E2">
                  <w:pPr>
                    <w:spacing w:after="0" w:line="276" w:lineRule="auto"/>
                    <w:jc w:val="center"/>
                    <w:rPr>
                      <w:rFonts w:ascii="Verdana" w:eastAsia="Arial,Calibri" w:hAnsi="Verdana" w:cs="Arial"/>
                      <w:b/>
                      <w:bCs/>
                      <w:color w:val="C4BC96" w:themeColor="background2" w:themeShade="BF"/>
                    </w:rPr>
                  </w:pPr>
                  <w:r w:rsidRPr="00B36FD8">
                    <w:rPr>
                      <w:rFonts w:ascii="Verdana" w:hAnsi="Verdana" w:cs="Arial"/>
                      <w:b/>
                      <w:bCs/>
                      <w:color w:val="C4BC96" w:themeColor="background2" w:themeShade="BF"/>
                    </w:rPr>
                    <w:t>Rango</w:t>
                  </w:r>
                  <w:r w:rsidRPr="00B36FD8">
                    <w:rPr>
                      <w:rFonts w:ascii="Verdana" w:eastAsia="Arial,Calibri" w:hAnsi="Verdana" w:cs="Arial"/>
                      <w:b/>
                      <w:bCs/>
                      <w:color w:val="C4BC96" w:themeColor="background2" w:themeShade="BF"/>
                    </w:rPr>
                    <w:t xml:space="preserve"> </w:t>
                  </w:r>
                  <w:r w:rsidRPr="00B36FD8">
                    <w:rPr>
                      <w:rFonts w:ascii="Verdana" w:hAnsi="Verdana" w:cs="Arial"/>
                      <w:b/>
                      <w:bCs/>
                      <w:color w:val="C4BC96" w:themeColor="background2" w:themeShade="BF"/>
                    </w:rPr>
                    <w:t>(inclusive)</w:t>
                  </w:r>
                </w:p>
              </w:tc>
              <w:tc>
                <w:tcPr>
                  <w:tcW w:w="11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0F675FCA" w14:textId="77777777" w:rsidR="00A661E2" w:rsidRPr="00B36FD8" w:rsidRDefault="00A661E2" w:rsidP="00A661E2">
                  <w:pPr>
                    <w:spacing w:after="0" w:line="276" w:lineRule="auto"/>
                    <w:jc w:val="center"/>
                    <w:rPr>
                      <w:rFonts w:ascii="Verdana" w:eastAsia="Arial,Calibri" w:hAnsi="Verdana" w:cs="Arial"/>
                      <w:b/>
                      <w:bCs/>
                      <w:color w:val="C4BC96" w:themeColor="background2" w:themeShade="BF"/>
                    </w:rPr>
                  </w:pPr>
                  <w:r w:rsidRPr="00B36FD8">
                    <w:rPr>
                      <w:rFonts w:ascii="Verdana" w:hAnsi="Verdana" w:cs="Arial"/>
                      <w:b/>
                      <w:bCs/>
                      <w:color w:val="C4BC96" w:themeColor="background2" w:themeShade="BF"/>
                    </w:rPr>
                    <w:t>Número</w:t>
                  </w:r>
                </w:p>
              </w:tc>
              <w:tc>
                <w:tcPr>
                  <w:tcW w:w="3241"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0BD270B3" w14:textId="77777777" w:rsidR="00A661E2" w:rsidRPr="00B36FD8" w:rsidRDefault="00A661E2" w:rsidP="00A661E2">
                  <w:pPr>
                    <w:spacing w:after="0" w:line="276" w:lineRule="auto"/>
                    <w:jc w:val="center"/>
                    <w:rPr>
                      <w:rFonts w:ascii="Verdana" w:eastAsia="Arial,Calibri" w:hAnsi="Verdana" w:cs="Arial"/>
                      <w:b/>
                      <w:bCs/>
                      <w:color w:val="C4BC96" w:themeColor="background2" w:themeShade="BF"/>
                    </w:rPr>
                  </w:pPr>
                  <w:r w:rsidRPr="00B36FD8">
                    <w:rPr>
                      <w:rFonts w:ascii="Verdana" w:hAnsi="Verdana" w:cs="Arial"/>
                      <w:b/>
                      <w:bCs/>
                      <w:color w:val="C4BC96" w:themeColor="background2" w:themeShade="BF"/>
                    </w:rPr>
                    <w:t>Método</w:t>
                  </w:r>
                </w:p>
              </w:tc>
            </w:tr>
            <w:tr w:rsidR="00A661E2" w:rsidRPr="00537CAD" w14:paraId="4A313EC4" w14:textId="77777777" w:rsidTr="004632C3">
              <w:trPr>
                <w:trHeight w:val="20"/>
                <w:jc w:val="center"/>
              </w:trPr>
              <w:tc>
                <w:tcPr>
                  <w:tcW w:w="2400" w:type="dxa"/>
                  <w:tcBorders>
                    <w:top w:val="single" w:sz="4" w:space="0" w:color="auto"/>
                    <w:left w:val="double" w:sz="4" w:space="0" w:color="auto"/>
                    <w:bottom w:val="single" w:sz="4" w:space="0" w:color="auto"/>
                    <w:right w:val="single" w:sz="4" w:space="0" w:color="auto"/>
                  </w:tcBorders>
                  <w:vAlign w:val="center"/>
                  <w:hideMark/>
                </w:tcPr>
                <w:p w14:paraId="09B196E7"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De 0.00 a 0.24</w:t>
                  </w:r>
                </w:p>
              </w:tc>
              <w:tc>
                <w:tcPr>
                  <w:tcW w:w="1199" w:type="dxa"/>
                  <w:tcBorders>
                    <w:top w:val="single" w:sz="4" w:space="0" w:color="auto"/>
                    <w:left w:val="single" w:sz="4" w:space="0" w:color="auto"/>
                    <w:bottom w:val="single" w:sz="4" w:space="0" w:color="auto"/>
                    <w:right w:val="single" w:sz="4" w:space="0" w:color="auto"/>
                  </w:tcBorders>
                  <w:vAlign w:val="center"/>
                  <w:hideMark/>
                </w:tcPr>
                <w:p w14:paraId="7CF6D8AE" w14:textId="77777777" w:rsidR="00A661E2" w:rsidRPr="00537CAD" w:rsidRDefault="00A661E2" w:rsidP="00A661E2">
                  <w:pPr>
                    <w:spacing w:after="0" w:line="276" w:lineRule="auto"/>
                    <w:jc w:val="center"/>
                    <w:rPr>
                      <w:rFonts w:ascii="Verdana" w:eastAsia="Arial,Times New Roman" w:hAnsi="Verdana" w:cs="Arial"/>
                      <w:lang w:val="es-ES" w:eastAsia="es-CO"/>
                    </w:rPr>
                  </w:pPr>
                  <w:r w:rsidRPr="00537CAD">
                    <w:rPr>
                      <w:rFonts w:ascii="Verdana" w:hAnsi="Verdana" w:cs="Arial"/>
                      <w:lang w:val="es-ES" w:eastAsia="es-CO"/>
                    </w:rPr>
                    <w:t>1</w:t>
                  </w:r>
                </w:p>
              </w:tc>
              <w:tc>
                <w:tcPr>
                  <w:tcW w:w="3241" w:type="dxa"/>
                  <w:tcBorders>
                    <w:top w:val="single" w:sz="4" w:space="0" w:color="auto"/>
                    <w:left w:val="single" w:sz="4" w:space="0" w:color="auto"/>
                    <w:bottom w:val="single" w:sz="4" w:space="0" w:color="auto"/>
                    <w:right w:val="double" w:sz="4" w:space="0" w:color="auto"/>
                  </w:tcBorders>
                  <w:vAlign w:val="center"/>
                  <w:hideMark/>
                </w:tcPr>
                <w:p w14:paraId="24E39754" w14:textId="77777777" w:rsidR="00A661E2" w:rsidRPr="00537CAD" w:rsidRDefault="00A661E2" w:rsidP="00A661E2">
                  <w:pPr>
                    <w:spacing w:after="0" w:line="276" w:lineRule="auto"/>
                    <w:jc w:val="center"/>
                    <w:rPr>
                      <w:rFonts w:ascii="Verdana" w:eastAsia="Arial,Times New Roman" w:hAnsi="Verdana" w:cs="Arial"/>
                      <w:lang w:val="es-ES" w:eastAsia="es-CO"/>
                    </w:rPr>
                  </w:pPr>
                  <w:r w:rsidRPr="00537CAD">
                    <w:rPr>
                      <w:rFonts w:ascii="Verdana" w:hAnsi="Verdana" w:cs="Arial"/>
                      <w:lang w:val="es-ES" w:eastAsia="es-CO"/>
                    </w:rPr>
                    <w:t>Mediana con valor absoluto</w:t>
                  </w:r>
                </w:p>
              </w:tc>
            </w:tr>
            <w:tr w:rsidR="00A661E2" w:rsidRPr="00537CAD" w14:paraId="4F371B00" w14:textId="77777777" w:rsidTr="004632C3">
              <w:trPr>
                <w:trHeight w:val="41"/>
                <w:jc w:val="center"/>
              </w:trPr>
              <w:tc>
                <w:tcPr>
                  <w:tcW w:w="2400" w:type="dxa"/>
                  <w:tcBorders>
                    <w:top w:val="single" w:sz="4" w:space="0" w:color="auto"/>
                    <w:left w:val="double" w:sz="4" w:space="0" w:color="auto"/>
                    <w:bottom w:val="single" w:sz="4" w:space="0" w:color="auto"/>
                    <w:right w:val="single" w:sz="4" w:space="0" w:color="auto"/>
                  </w:tcBorders>
                  <w:vAlign w:val="center"/>
                  <w:hideMark/>
                </w:tcPr>
                <w:p w14:paraId="5E41C975"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De 0.25 a 0.49</w:t>
                  </w:r>
                </w:p>
              </w:tc>
              <w:tc>
                <w:tcPr>
                  <w:tcW w:w="1199" w:type="dxa"/>
                  <w:tcBorders>
                    <w:top w:val="single" w:sz="4" w:space="0" w:color="auto"/>
                    <w:left w:val="single" w:sz="4" w:space="0" w:color="auto"/>
                    <w:bottom w:val="single" w:sz="4" w:space="0" w:color="auto"/>
                    <w:right w:val="single" w:sz="4" w:space="0" w:color="auto"/>
                  </w:tcBorders>
                  <w:vAlign w:val="center"/>
                  <w:hideMark/>
                </w:tcPr>
                <w:p w14:paraId="1CDA68B2" w14:textId="77777777" w:rsidR="00A661E2" w:rsidRPr="00537CAD" w:rsidRDefault="00A661E2" w:rsidP="00A661E2">
                  <w:pPr>
                    <w:spacing w:after="0" w:line="276" w:lineRule="auto"/>
                    <w:jc w:val="center"/>
                    <w:rPr>
                      <w:rFonts w:ascii="Verdana" w:eastAsia="Arial,Times New Roman" w:hAnsi="Verdana" w:cs="Arial"/>
                      <w:lang w:val="es-ES" w:eastAsia="es-CO"/>
                    </w:rPr>
                  </w:pPr>
                  <w:r w:rsidRPr="00537CAD">
                    <w:rPr>
                      <w:rFonts w:ascii="Verdana" w:eastAsia="Arial,Times New Roman" w:hAnsi="Verdana" w:cs="Arial"/>
                      <w:lang w:val="es-ES" w:eastAsia="es-CO"/>
                    </w:rPr>
                    <w:t>2</w:t>
                  </w:r>
                </w:p>
              </w:tc>
              <w:tc>
                <w:tcPr>
                  <w:tcW w:w="3241" w:type="dxa"/>
                  <w:tcBorders>
                    <w:top w:val="single" w:sz="4" w:space="0" w:color="auto"/>
                    <w:left w:val="single" w:sz="4" w:space="0" w:color="auto"/>
                    <w:bottom w:val="single" w:sz="4" w:space="0" w:color="auto"/>
                    <w:right w:val="double" w:sz="4" w:space="0" w:color="auto"/>
                  </w:tcBorders>
                  <w:vAlign w:val="center"/>
                  <w:hideMark/>
                </w:tcPr>
                <w:p w14:paraId="01EF2A51" w14:textId="77777777" w:rsidR="00A661E2" w:rsidRPr="00537CAD" w:rsidRDefault="00A661E2" w:rsidP="00A661E2">
                  <w:pPr>
                    <w:spacing w:after="0" w:line="276" w:lineRule="auto"/>
                    <w:jc w:val="center"/>
                    <w:rPr>
                      <w:rFonts w:ascii="Verdana" w:eastAsia="Arial,Times New Roman" w:hAnsi="Verdana" w:cs="Arial"/>
                      <w:lang w:val="es-ES" w:eastAsia="es-CO"/>
                    </w:rPr>
                  </w:pPr>
                  <w:r w:rsidRPr="00537CAD">
                    <w:rPr>
                      <w:rFonts w:ascii="Verdana" w:hAnsi="Verdana" w:cs="Arial"/>
                      <w:lang w:val="es-ES" w:eastAsia="es-CO"/>
                    </w:rPr>
                    <w:t>Media geométrica</w:t>
                  </w:r>
                </w:p>
              </w:tc>
            </w:tr>
            <w:tr w:rsidR="00A661E2" w:rsidRPr="00537CAD" w14:paraId="27BD1F0E" w14:textId="77777777" w:rsidTr="004632C3">
              <w:trPr>
                <w:trHeight w:val="20"/>
                <w:jc w:val="center"/>
              </w:trPr>
              <w:tc>
                <w:tcPr>
                  <w:tcW w:w="2400" w:type="dxa"/>
                  <w:tcBorders>
                    <w:top w:val="single" w:sz="4" w:space="0" w:color="auto"/>
                    <w:left w:val="double" w:sz="4" w:space="0" w:color="auto"/>
                    <w:bottom w:val="single" w:sz="4" w:space="0" w:color="auto"/>
                    <w:right w:val="single" w:sz="4" w:space="0" w:color="auto"/>
                  </w:tcBorders>
                  <w:vAlign w:val="center"/>
                </w:tcPr>
                <w:p w14:paraId="1013A3F9"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De 0.50 a 0.74</w:t>
                  </w:r>
                </w:p>
              </w:tc>
              <w:tc>
                <w:tcPr>
                  <w:tcW w:w="1199" w:type="dxa"/>
                  <w:tcBorders>
                    <w:top w:val="single" w:sz="4" w:space="0" w:color="auto"/>
                    <w:left w:val="single" w:sz="4" w:space="0" w:color="auto"/>
                    <w:bottom w:val="single" w:sz="4" w:space="0" w:color="auto"/>
                    <w:right w:val="single" w:sz="4" w:space="0" w:color="auto"/>
                  </w:tcBorders>
                  <w:vAlign w:val="center"/>
                </w:tcPr>
                <w:p w14:paraId="5C86512F"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3</w:t>
                  </w:r>
                </w:p>
              </w:tc>
              <w:tc>
                <w:tcPr>
                  <w:tcW w:w="3241" w:type="dxa"/>
                  <w:tcBorders>
                    <w:top w:val="single" w:sz="4" w:space="0" w:color="auto"/>
                    <w:left w:val="single" w:sz="4" w:space="0" w:color="auto"/>
                    <w:bottom w:val="single" w:sz="4" w:space="0" w:color="auto"/>
                    <w:right w:val="double" w:sz="4" w:space="0" w:color="auto"/>
                  </w:tcBorders>
                  <w:vAlign w:val="center"/>
                </w:tcPr>
                <w:p w14:paraId="27E56E17"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Media aritmética baja</w:t>
                  </w:r>
                </w:p>
              </w:tc>
            </w:tr>
            <w:tr w:rsidR="00A661E2" w:rsidRPr="00537CAD" w14:paraId="220EE776" w14:textId="77777777" w:rsidTr="004632C3">
              <w:trPr>
                <w:trHeight w:val="20"/>
                <w:jc w:val="center"/>
              </w:trPr>
              <w:tc>
                <w:tcPr>
                  <w:tcW w:w="2400" w:type="dxa"/>
                  <w:tcBorders>
                    <w:top w:val="single" w:sz="4" w:space="0" w:color="auto"/>
                    <w:left w:val="double" w:sz="4" w:space="0" w:color="auto"/>
                    <w:bottom w:val="double" w:sz="4" w:space="0" w:color="auto"/>
                    <w:right w:val="single" w:sz="4" w:space="0" w:color="auto"/>
                  </w:tcBorders>
                  <w:vAlign w:val="center"/>
                </w:tcPr>
                <w:p w14:paraId="1D5D267E"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De 0.75 a 0.99</w:t>
                  </w:r>
                </w:p>
              </w:tc>
              <w:tc>
                <w:tcPr>
                  <w:tcW w:w="1199" w:type="dxa"/>
                  <w:tcBorders>
                    <w:top w:val="single" w:sz="4" w:space="0" w:color="auto"/>
                    <w:left w:val="single" w:sz="4" w:space="0" w:color="auto"/>
                    <w:bottom w:val="double" w:sz="4" w:space="0" w:color="auto"/>
                    <w:right w:val="single" w:sz="4" w:space="0" w:color="auto"/>
                  </w:tcBorders>
                  <w:vAlign w:val="center"/>
                </w:tcPr>
                <w:p w14:paraId="199A716A"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4</w:t>
                  </w:r>
                </w:p>
              </w:tc>
              <w:tc>
                <w:tcPr>
                  <w:tcW w:w="3241" w:type="dxa"/>
                  <w:tcBorders>
                    <w:top w:val="single" w:sz="4" w:space="0" w:color="auto"/>
                    <w:left w:val="single" w:sz="4" w:space="0" w:color="auto"/>
                    <w:bottom w:val="double" w:sz="4" w:space="0" w:color="auto"/>
                    <w:right w:val="double" w:sz="4" w:space="0" w:color="auto"/>
                  </w:tcBorders>
                  <w:vAlign w:val="center"/>
                </w:tcPr>
                <w:p w14:paraId="54FDA77A" w14:textId="77777777" w:rsidR="00A661E2" w:rsidRPr="00537CAD" w:rsidRDefault="00A661E2" w:rsidP="00A661E2">
                  <w:pPr>
                    <w:spacing w:after="0" w:line="276" w:lineRule="auto"/>
                    <w:jc w:val="center"/>
                    <w:rPr>
                      <w:rFonts w:ascii="Verdana" w:hAnsi="Verdana" w:cs="Arial"/>
                      <w:lang w:val="es-ES" w:eastAsia="es-CO"/>
                    </w:rPr>
                  </w:pPr>
                  <w:r w:rsidRPr="00537CAD">
                    <w:rPr>
                      <w:rFonts w:ascii="Verdana" w:hAnsi="Verdana" w:cs="Arial"/>
                      <w:lang w:val="es-ES" w:eastAsia="es-CO"/>
                    </w:rPr>
                    <w:t>Menor valor</w:t>
                  </w:r>
                </w:p>
              </w:tc>
            </w:tr>
          </w:tbl>
          <w:p w14:paraId="15821735" w14:textId="77777777"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p w14:paraId="2DD3CCE7" w14:textId="4FCD3A64"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r w:rsidRPr="00A661E2">
              <w:rPr>
                <w:rFonts w:ascii="Calibri Light" w:hAnsi="Calibri Light" w:cs="Calibri Light"/>
                <w:color w:val="000000" w:themeColor="text1"/>
              </w:rPr>
              <w:t>En todos los casos se tendrá en cuenta hasta el séptimo (7°) decimal del valor obtenido como puntaje y las fórmulas se aplicarán con las propuestas que no han sido rechazadas y se encuentran válidas.</w:t>
            </w:r>
          </w:p>
          <w:p w14:paraId="0AC58A52" w14:textId="77777777" w:rsidR="00A661E2" w:rsidRDefault="00A661E2" w:rsidP="00A661E2">
            <w:pPr>
              <w:tabs>
                <w:tab w:val="left" w:pos="1860"/>
              </w:tabs>
              <w:spacing w:after="200" w:line="240" w:lineRule="auto"/>
              <w:contextualSpacing/>
              <w:jc w:val="both"/>
              <w:rPr>
                <w:rFonts w:ascii="Calibri Light" w:hAnsi="Calibri Light" w:cs="Calibri Light"/>
                <w:color w:val="000000" w:themeColor="text1"/>
              </w:rPr>
            </w:pPr>
          </w:p>
          <w:p w14:paraId="52FFCF0B" w14:textId="77777777" w:rsidR="00DD1164" w:rsidRDefault="00DD1164" w:rsidP="00DD1164">
            <w:pPr>
              <w:tabs>
                <w:tab w:val="left" w:pos="1860"/>
              </w:tabs>
              <w:spacing w:after="200" w:line="240" w:lineRule="auto"/>
              <w:contextualSpacing/>
              <w:jc w:val="both"/>
              <w:rPr>
                <w:rFonts w:ascii="Calibri Light" w:hAnsi="Calibri Light" w:cs="Calibri Light"/>
                <w:color w:val="000000" w:themeColor="text1"/>
              </w:rPr>
            </w:pPr>
            <w:r w:rsidRPr="00DD1164">
              <w:rPr>
                <w:rFonts w:ascii="Calibri Light" w:hAnsi="Calibri Light" w:cs="Calibri Light"/>
                <w:color w:val="000000" w:themeColor="text1"/>
              </w:rPr>
              <w:t>Las propuestas que al aplicar las fórmulas obtengan puntajes negativos obtienen cero (0) puntos en la oferta económica.</w:t>
            </w:r>
          </w:p>
          <w:p w14:paraId="43D11C7D" w14:textId="77777777" w:rsidR="00DD1164" w:rsidRPr="00DD1164" w:rsidRDefault="00DD1164" w:rsidP="00DD1164">
            <w:pPr>
              <w:tabs>
                <w:tab w:val="left" w:pos="1860"/>
              </w:tabs>
              <w:spacing w:after="200" w:line="240" w:lineRule="auto"/>
              <w:contextualSpacing/>
              <w:jc w:val="both"/>
              <w:rPr>
                <w:rFonts w:ascii="Calibri Light" w:hAnsi="Calibri Light" w:cs="Calibri Light"/>
                <w:color w:val="000000" w:themeColor="text1"/>
              </w:rPr>
            </w:pPr>
          </w:p>
          <w:p w14:paraId="68614025" w14:textId="3AB6AAE5" w:rsidR="00A661E2" w:rsidRDefault="00DD1164" w:rsidP="00DD1164">
            <w:pPr>
              <w:tabs>
                <w:tab w:val="left" w:pos="1860"/>
              </w:tabs>
              <w:spacing w:after="200" w:line="240" w:lineRule="auto"/>
              <w:contextualSpacing/>
              <w:jc w:val="both"/>
              <w:rPr>
                <w:rFonts w:ascii="Calibri Light" w:hAnsi="Calibri Light" w:cs="Calibri Light"/>
                <w:color w:val="000000" w:themeColor="text1"/>
              </w:rPr>
            </w:pPr>
            <w:r w:rsidRPr="00DD1164">
              <w:rPr>
                <w:rFonts w:ascii="Calibri Light" w:hAnsi="Calibri Light" w:cs="Calibri Light"/>
                <w:color w:val="000000" w:themeColor="text1"/>
              </w:rPr>
              <w:t>En el evento que solo exista una oferta habilitada respecto de la cual se vaya a realizar la apertura del sobre No 2, la Entidad podrá prescindir de la definición de la TRM y escogencia de método de ponderación de la oferta económica.</w:t>
            </w:r>
          </w:p>
          <w:p w14:paraId="055BE9AD" w14:textId="77777777" w:rsidR="008F2DD7" w:rsidRPr="00A51F37" w:rsidRDefault="008F2DD7" w:rsidP="008F2DD7">
            <w:pPr>
              <w:tabs>
                <w:tab w:val="left" w:pos="1860"/>
              </w:tabs>
              <w:spacing w:after="200" w:line="240" w:lineRule="auto"/>
              <w:contextualSpacing/>
              <w:jc w:val="both"/>
              <w:rPr>
                <w:rFonts w:ascii="Calibri Light" w:hAnsi="Calibri Light" w:cs="Calibri Light"/>
                <w:color w:val="000000" w:themeColor="text1"/>
              </w:rPr>
            </w:pPr>
          </w:p>
          <w:p w14:paraId="322055E2" w14:textId="77777777" w:rsidR="008F2DD7" w:rsidRPr="00A51F37" w:rsidRDefault="008F2DD7" w:rsidP="008F2DD7">
            <w:pPr>
              <w:numPr>
                <w:ilvl w:val="2"/>
                <w:numId w:val="19"/>
              </w:numPr>
              <w:spacing w:after="200" w:line="240" w:lineRule="auto"/>
              <w:contextualSpacing/>
              <w:rPr>
                <w:rFonts w:ascii="Calibri Light" w:hAnsi="Calibri Light" w:cs="Calibri Light"/>
                <w:b/>
                <w:bCs/>
                <w:color w:val="000000" w:themeColor="text1"/>
              </w:rPr>
            </w:pPr>
            <w:r w:rsidRPr="00A51F37">
              <w:rPr>
                <w:rFonts w:ascii="Calibri Light" w:hAnsi="Calibri Light" w:cs="Calibri Light"/>
                <w:b/>
                <w:bCs/>
                <w:color w:val="000000" w:themeColor="text1"/>
              </w:rPr>
              <w:t>Mediana con valor absoluto</w:t>
            </w:r>
          </w:p>
          <w:p w14:paraId="1D8B963F" w14:textId="77777777" w:rsidR="008F2DD7" w:rsidRPr="00A51F37" w:rsidRDefault="008F2DD7" w:rsidP="008F2DD7">
            <w:pPr>
              <w:spacing w:after="200" w:line="240" w:lineRule="auto"/>
              <w:ind w:left="1080"/>
              <w:contextualSpacing/>
              <w:rPr>
                <w:rFonts w:ascii="Calibri Light" w:hAnsi="Calibri Light" w:cs="Calibri Light"/>
                <w:b/>
                <w:color w:val="000000" w:themeColor="text1"/>
              </w:rPr>
            </w:pPr>
          </w:p>
          <w:p w14:paraId="0F0FABE2" w14:textId="77777777" w:rsidR="008F2DD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01C4A672" w14:textId="77777777" w:rsidR="00DD1164" w:rsidRPr="00A51F37" w:rsidRDefault="00DD1164" w:rsidP="008F2DD7">
            <w:pPr>
              <w:spacing w:after="200" w:line="240" w:lineRule="auto"/>
              <w:contextualSpacing/>
              <w:jc w:val="both"/>
              <w:rPr>
                <w:rFonts w:ascii="Calibri Light" w:hAnsi="Calibri Light" w:cs="Calibri Light"/>
                <w:color w:val="000000" w:themeColor="text1"/>
              </w:rPr>
            </w:pPr>
          </w:p>
          <w:p w14:paraId="6741AB08" w14:textId="77777777" w:rsidR="008F2DD7" w:rsidRPr="00A51F37" w:rsidRDefault="008F2DD7" w:rsidP="008F2DD7">
            <w:pPr>
              <w:spacing w:line="240" w:lineRule="auto"/>
              <w:contextualSpacing/>
              <w:rPr>
                <w:rFonts w:ascii="Calibri Light" w:hAnsi="Calibri Light" w:cs="Calibri Light"/>
                <w:color w:val="000000" w:themeColor="text1"/>
              </w:rPr>
            </w:pPr>
            <m:oMathPara>
              <m:oMath>
                <m:r>
                  <w:rPr>
                    <w:rFonts w:ascii="Cambria Math" w:hAnsi="Cambria Math" w:cs="Calibri Light"/>
                    <w:color w:val="000000" w:themeColor="text1"/>
                  </w:rPr>
                  <m:t>Me</m:t>
                </m:r>
                <m:r>
                  <m:rPr>
                    <m:sty m:val="p"/>
                  </m:rPr>
                  <w:rPr>
                    <w:rFonts w:ascii="Cambria Math" w:hAnsi="Cambria Math" w:cs="Calibri Light"/>
                    <w:color w:val="000000" w:themeColor="text1"/>
                  </w:rPr>
                  <m:t>=</m:t>
                </m:r>
                <m:r>
                  <w:rPr>
                    <w:rFonts w:ascii="Cambria Math" w:hAnsi="Cambria Math" w:cs="Calibri Light"/>
                    <w:color w:val="000000" w:themeColor="text1"/>
                  </w:rPr>
                  <m:t>Mediana</m:t>
                </m:r>
                <m:r>
                  <m:rPr>
                    <m:sty m:val="p"/>
                  </m:rPr>
                  <w:rPr>
                    <w:rFonts w:ascii="Cambria Math" w:hAnsi="Cambria Math" w:cs="Calibri Light"/>
                    <w:color w:val="000000" w:themeColor="text1"/>
                  </w:rPr>
                  <m:t>(</m:t>
                </m:r>
                <m:sSub>
                  <m:sSubPr>
                    <m:ctrlPr>
                      <w:rPr>
                        <w:rFonts w:ascii="Cambria Math" w:hAnsi="Cambria Math" w:cs="Calibri Light"/>
                        <w:color w:val="000000" w:themeColor="text1"/>
                      </w:rPr>
                    </m:ctrlPr>
                  </m:sSubPr>
                  <m:e>
                    <m:r>
                      <w:rPr>
                        <w:rFonts w:ascii="Cambria Math" w:hAnsi="Cambria Math" w:cs="Calibri Light"/>
                        <w:color w:val="000000" w:themeColor="text1"/>
                      </w:rPr>
                      <m:t>V</m:t>
                    </m:r>
                  </m:e>
                  <m:sub>
                    <m:r>
                      <m:rPr>
                        <m:sty m:val="p"/>
                      </m:rPr>
                      <w:rPr>
                        <w:rFonts w:ascii="Cambria Math" w:hAnsi="Cambria Math" w:cs="Calibri Light"/>
                        <w:color w:val="000000" w:themeColor="text1"/>
                      </w:rPr>
                      <m:t>1</m:t>
                    </m:r>
                  </m:sub>
                </m:sSub>
                <m:r>
                  <m:rPr>
                    <m:sty m:val="p"/>
                  </m:rPr>
                  <w:rPr>
                    <w:rFonts w:ascii="Cambria Math" w:hAnsi="Cambria Math" w:cs="Calibri Light"/>
                    <w:color w:val="000000" w:themeColor="text1"/>
                  </w:rPr>
                  <m:t>;</m:t>
                </m:r>
                <m:sSub>
                  <m:sSubPr>
                    <m:ctrlPr>
                      <w:rPr>
                        <w:rFonts w:ascii="Cambria Math" w:hAnsi="Cambria Math" w:cs="Calibri Light"/>
                        <w:color w:val="000000" w:themeColor="text1"/>
                      </w:rPr>
                    </m:ctrlPr>
                  </m:sSubPr>
                  <m:e>
                    <m:r>
                      <w:rPr>
                        <w:rFonts w:ascii="Cambria Math" w:hAnsi="Cambria Math" w:cs="Calibri Light"/>
                        <w:color w:val="000000" w:themeColor="text1"/>
                      </w:rPr>
                      <m:t>V</m:t>
                    </m:r>
                  </m:e>
                  <m:sub>
                    <m:r>
                      <m:rPr>
                        <m:sty m:val="p"/>
                      </m:rPr>
                      <w:rPr>
                        <w:rFonts w:ascii="Cambria Math" w:hAnsi="Cambria Math" w:cs="Calibri Light"/>
                        <w:color w:val="000000" w:themeColor="text1"/>
                      </w:rPr>
                      <m:t>2</m:t>
                    </m:r>
                  </m:sub>
                </m:sSub>
                <m:r>
                  <m:rPr>
                    <m:sty m:val="p"/>
                  </m:rPr>
                  <w:rPr>
                    <w:rFonts w:ascii="Cambria Math" w:hAnsi="Cambria Math" w:cs="Calibri Light"/>
                    <w:color w:val="000000" w:themeColor="text1"/>
                  </w:rPr>
                  <m:t>..;…</m:t>
                </m:r>
                <m:sSub>
                  <m:sSubPr>
                    <m:ctrlPr>
                      <w:rPr>
                        <w:rFonts w:ascii="Cambria Math" w:hAnsi="Cambria Math" w:cs="Calibri Light"/>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m:t>
                    </m:r>
                  </m:sub>
                </m:sSub>
                <m:r>
                  <m:rPr>
                    <m:sty m:val="p"/>
                  </m:rPr>
                  <w:rPr>
                    <w:rFonts w:ascii="Cambria Math" w:hAnsi="Cambria Math" w:cs="Calibri Light"/>
                    <w:color w:val="000000" w:themeColor="text1"/>
                  </w:rPr>
                  <m:t>)</m:t>
                </m:r>
              </m:oMath>
            </m:oMathPara>
          </w:p>
          <w:p w14:paraId="5D4B3902"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Donde:</w:t>
            </w:r>
          </w:p>
          <w:p w14:paraId="29D6D92B" w14:textId="77777777" w:rsidR="008F2DD7" w:rsidRPr="00A51F37" w:rsidRDefault="00000000" w:rsidP="008F2DD7">
            <w:pPr>
              <w:pStyle w:val="Prrafodelista"/>
              <w:numPr>
                <w:ilvl w:val="0"/>
                <w:numId w:val="22"/>
              </w:numPr>
              <w:spacing w:after="0" w:line="240" w:lineRule="auto"/>
              <w:jc w:val="both"/>
              <w:rPr>
                <w:rFonts w:ascii="Calibri Light" w:eastAsiaTheme="minorHAnsi" w:hAnsi="Calibri Light" w:cs="Calibri Light"/>
                <w:color w:val="000000" w:themeColor="text1"/>
              </w:rPr>
            </w:pPr>
            <m:oMath>
              <m:sSub>
                <m:sSubPr>
                  <m:ctrlPr>
                    <w:rPr>
                      <w:rFonts w:ascii="Cambria Math" w:eastAsiaTheme="minorHAnsi" w:hAnsi="Cambria Math" w:cs="Calibri Light"/>
                      <w:color w:val="000000" w:themeColor="text1"/>
                    </w:rPr>
                  </m:ctrlPr>
                </m:sSubPr>
                <m:e>
                  <m:r>
                    <w:rPr>
                      <w:rFonts w:ascii="Cambria Math" w:eastAsiaTheme="minorHAnsi" w:hAnsi="Cambria Math" w:cs="Calibri Light"/>
                      <w:color w:val="000000" w:themeColor="text1"/>
                    </w:rPr>
                    <m:t>V</m:t>
                  </m:r>
                </m:e>
                <m:sub>
                  <m:r>
                    <w:rPr>
                      <w:rFonts w:ascii="Cambria Math" w:eastAsiaTheme="minorHAnsi" w:hAnsi="Cambria Math" w:cs="Calibri Light"/>
                      <w:color w:val="000000" w:themeColor="text1"/>
                    </w:rPr>
                    <m:t>i</m:t>
                  </m:r>
                </m:sub>
              </m:sSub>
            </m:oMath>
            <w:r w:rsidR="008F2DD7" w:rsidRPr="00A51F37">
              <w:rPr>
                <w:rFonts w:ascii="Calibri Light" w:eastAsiaTheme="minorHAnsi" w:hAnsi="Calibri Light" w:cs="Calibri Light"/>
                <w:color w:val="000000" w:themeColor="text1"/>
              </w:rPr>
              <w:t>: Es el valor total corregido de cada una de las propuestas “i”.</w:t>
            </w:r>
          </w:p>
          <w:p w14:paraId="32561F7D" w14:textId="77777777" w:rsidR="008F2DD7" w:rsidRPr="00A51F37" w:rsidRDefault="008F2DD7" w:rsidP="008F2DD7">
            <w:pPr>
              <w:pStyle w:val="Prrafodelista"/>
              <w:numPr>
                <w:ilvl w:val="0"/>
                <w:numId w:val="22"/>
              </w:numPr>
              <w:spacing w:after="0" w:line="240" w:lineRule="auto"/>
              <w:jc w:val="both"/>
              <w:rPr>
                <w:rFonts w:ascii="Calibri Light" w:eastAsiaTheme="minorHAnsi" w:hAnsi="Calibri Light" w:cs="Calibri Light"/>
                <w:color w:val="000000" w:themeColor="text1"/>
              </w:rPr>
            </w:pPr>
            <w:r w:rsidRPr="00A51F37">
              <w:rPr>
                <w:rFonts w:ascii="Calibri Light" w:eastAsiaTheme="minorHAnsi" w:hAnsi="Calibri Light" w:cs="Calibri Light"/>
                <w:color w:val="000000" w:themeColor="text1"/>
              </w:rPr>
              <w:t>m: Es el número total de propuestas económicas válidas recibidas por la Entidad Estatal.</w:t>
            </w:r>
          </w:p>
          <w:p w14:paraId="2D02C239" w14:textId="77777777" w:rsidR="008F2DD7" w:rsidRPr="00A51F37" w:rsidRDefault="008F2DD7" w:rsidP="008F2DD7">
            <w:pPr>
              <w:pStyle w:val="Prrafodelista"/>
              <w:numPr>
                <w:ilvl w:val="0"/>
                <w:numId w:val="22"/>
              </w:numPr>
              <w:spacing w:after="0" w:line="240" w:lineRule="auto"/>
              <w:jc w:val="both"/>
              <w:rPr>
                <w:rFonts w:ascii="Calibri Light" w:eastAsiaTheme="minorHAnsi" w:hAnsi="Calibri Light" w:cs="Calibri Light"/>
                <w:color w:val="000000" w:themeColor="text1"/>
              </w:rPr>
            </w:pPr>
            <w:r w:rsidRPr="00A51F37">
              <w:rPr>
                <w:rFonts w:ascii="Calibri Light" w:eastAsiaTheme="minorHAnsi" w:hAnsi="Calibri Light" w:cs="Calibri Light"/>
                <w:color w:val="000000" w:themeColor="text1"/>
              </w:rPr>
              <w:t>Me: Es la mediana calculada con los valores de las propuestas económicas válidas.</w:t>
            </w:r>
          </w:p>
          <w:p w14:paraId="5DE1C6F1"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p>
          <w:p w14:paraId="3999FB45" w14:textId="77777777" w:rsidR="008F2DD7" w:rsidRPr="00A51F37" w:rsidRDefault="008F2DD7" w:rsidP="008F2DD7">
            <w:pPr>
              <w:spacing w:after="20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 xml:space="preserve">Bajo este método la entidad asignará puntaje así: </w:t>
            </w:r>
          </w:p>
          <w:p w14:paraId="6349593C" w14:textId="77777777" w:rsidR="008F2DD7" w:rsidRPr="00A51F37" w:rsidRDefault="008F2DD7" w:rsidP="008F2DD7">
            <w:pPr>
              <w:pStyle w:val="Prrafodelista"/>
              <w:numPr>
                <w:ilvl w:val="0"/>
                <w:numId w:val="23"/>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lastRenderedPageBreak/>
              <w:t>Si el número de valores de las propuestas hábiles es impar, el máximo puntaje será asignado a la propuesta que se encuentre en el valor de la mediana. Para las otras propuestas, se utiliza la siguiente fórmula:</w:t>
            </w:r>
          </w:p>
          <w:p w14:paraId="0FF14477" w14:textId="77777777" w:rsidR="008F2DD7" w:rsidRPr="00A51F37" w:rsidRDefault="008F2DD7" w:rsidP="008F2DD7">
            <w:pPr>
              <w:pStyle w:val="Prrafodelista"/>
              <w:spacing w:line="240" w:lineRule="auto"/>
              <w:jc w:val="both"/>
              <w:rPr>
                <w:rFonts w:ascii="Calibri Light" w:eastAsia="Arial" w:hAnsi="Calibri Light" w:cs="Calibri Light"/>
                <w:color w:val="000000" w:themeColor="text1"/>
              </w:rPr>
            </w:pPr>
          </w:p>
          <w:p w14:paraId="35DC51C3" w14:textId="77777777" w:rsidR="008F2DD7" w:rsidRPr="00A51F37" w:rsidRDefault="008F2DD7" w:rsidP="008F2DD7">
            <w:pPr>
              <w:pStyle w:val="Prrafodelista"/>
              <w:spacing w:line="240" w:lineRule="auto"/>
              <w:rPr>
                <w:rFonts w:ascii="Calibri Light" w:eastAsiaTheme="minorHAnsi" w:hAnsi="Calibri Light" w:cs="Calibri Light"/>
                <w:i/>
                <w:color w:val="000000" w:themeColor="text1"/>
              </w:rPr>
            </w:pPr>
            <m:oMathPara>
              <m:oMath>
                <m:r>
                  <w:rPr>
                    <w:rFonts w:ascii="Cambria Math" w:eastAsiaTheme="minorHAnsi" w:hAnsi="Cambria Math" w:cs="Calibri Light"/>
                    <w:color w:val="000000" w:themeColor="text1"/>
                  </w:rPr>
                  <m:t>Puntaje=</m:t>
                </m:r>
                <m:d>
                  <m:dPr>
                    <m:begChr m:val="["/>
                    <m:endChr m:val="]"/>
                    <m:ctrlPr>
                      <w:rPr>
                        <w:rFonts w:ascii="Cambria Math" w:eastAsiaTheme="minorHAnsi" w:hAnsi="Cambria Math" w:cs="Calibri Light"/>
                        <w:i/>
                        <w:color w:val="000000" w:themeColor="text1"/>
                      </w:rPr>
                    </m:ctrlPr>
                  </m:dPr>
                  <m:e>
                    <m:d>
                      <m:dPr>
                        <m:begChr m:val="{"/>
                        <m:endChr m:val="}"/>
                        <m:ctrlPr>
                          <w:rPr>
                            <w:rFonts w:ascii="Cambria Math" w:eastAsiaTheme="minorHAnsi" w:hAnsi="Cambria Math" w:cs="Calibri Light"/>
                            <w:i/>
                            <w:color w:val="000000" w:themeColor="text1"/>
                          </w:rPr>
                        </m:ctrlPr>
                      </m:dPr>
                      <m:e>
                        <m:r>
                          <w:rPr>
                            <w:rFonts w:ascii="Cambria Math" w:eastAsiaTheme="minorHAnsi" w:hAnsi="Cambria Math" w:cs="Calibri Light"/>
                            <w:color w:val="000000" w:themeColor="text1"/>
                          </w:rPr>
                          <m:t>1-</m:t>
                        </m:r>
                        <m:d>
                          <m:dPr>
                            <m:begChr m:val="|"/>
                            <m:endChr m:val="|"/>
                            <m:ctrlPr>
                              <w:rPr>
                                <w:rFonts w:ascii="Cambria Math" w:eastAsiaTheme="minorHAnsi" w:hAnsi="Cambria Math" w:cs="Calibri Light"/>
                                <w:i/>
                                <w:color w:val="000000" w:themeColor="text1"/>
                              </w:rPr>
                            </m:ctrlPr>
                          </m:dPr>
                          <m:e>
                            <m:f>
                              <m:fPr>
                                <m:ctrlPr>
                                  <w:rPr>
                                    <w:rFonts w:ascii="Cambria Math" w:eastAsiaTheme="minorHAnsi" w:hAnsi="Cambria Math" w:cs="Calibri Light"/>
                                    <w:i/>
                                    <w:color w:val="000000" w:themeColor="text1"/>
                                  </w:rPr>
                                </m:ctrlPr>
                              </m:fPr>
                              <m:num>
                                <m:r>
                                  <w:rPr>
                                    <w:rFonts w:ascii="Cambria Math" w:eastAsiaTheme="minorHAnsi" w:hAnsi="Cambria Math" w:cs="Calibri Light"/>
                                    <w:color w:val="000000" w:themeColor="text1"/>
                                  </w:rPr>
                                  <m:t>Me-</m:t>
                                </m:r>
                                <m:sSub>
                                  <m:sSubPr>
                                    <m:ctrlPr>
                                      <w:rPr>
                                        <w:rFonts w:ascii="Cambria Math" w:eastAsiaTheme="minorHAnsi" w:hAnsi="Cambria Math" w:cs="Calibri Light"/>
                                        <w:i/>
                                        <w:color w:val="000000" w:themeColor="text1"/>
                                      </w:rPr>
                                    </m:ctrlPr>
                                  </m:sSubPr>
                                  <m:e>
                                    <m:r>
                                      <w:rPr>
                                        <w:rFonts w:ascii="Cambria Math" w:eastAsiaTheme="minorHAnsi" w:hAnsi="Cambria Math" w:cs="Calibri Light"/>
                                        <w:color w:val="000000" w:themeColor="text1"/>
                                      </w:rPr>
                                      <m:t>V</m:t>
                                    </m:r>
                                  </m:e>
                                  <m:sub>
                                    <m:r>
                                      <w:rPr>
                                        <w:rFonts w:ascii="Cambria Math" w:eastAsiaTheme="minorHAnsi" w:hAnsi="Cambria Math" w:cs="Calibri Light"/>
                                        <w:color w:val="000000" w:themeColor="text1"/>
                                      </w:rPr>
                                      <m:t>i</m:t>
                                    </m:r>
                                  </m:sub>
                                </m:sSub>
                              </m:num>
                              <m:den>
                                <m:r>
                                  <w:rPr>
                                    <w:rFonts w:ascii="Cambria Math" w:eastAsiaTheme="minorHAnsi" w:hAnsi="Cambria Math" w:cs="Calibri Light"/>
                                    <w:color w:val="000000" w:themeColor="text1"/>
                                  </w:rPr>
                                  <m:t>Me</m:t>
                                </m:r>
                              </m:den>
                            </m:f>
                          </m:e>
                        </m:d>
                      </m:e>
                    </m:d>
                    <m:r>
                      <w:rPr>
                        <w:rFonts w:ascii="Cambria Math" w:eastAsiaTheme="minorHAnsi" w:hAnsi="Cambria Math" w:cs="Calibri Light"/>
                        <w:color w:val="000000" w:themeColor="text1"/>
                      </w:rPr>
                      <m:t>*60</m:t>
                    </m:r>
                  </m:e>
                </m:d>
              </m:oMath>
            </m:oMathPara>
          </w:p>
          <w:p w14:paraId="60397915"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Donde:</w:t>
            </w:r>
          </w:p>
          <w:p w14:paraId="17E71344" w14:textId="77777777" w:rsidR="008F2DD7" w:rsidRPr="00A51F37" w:rsidRDefault="008F2DD7" w:rsidP="008F2DD7">
            <w:pPr>
              <w:pStyle w:val="Prrafodelista"/>
              <w:numPr>
                <w:ilvl w:val="0"/>
                <w:numId w:val="24"/>
              </w:numPr>
              <w:spacing w:after="0" w:line="240" w:lineRule="auto"/>
              <w:jc w:val="both"/>
              <w:rPr>
                <w:rFonts w:ascii="Calibri Light" w:eastAsiaTheme="minorHAnsi" w:hAnsi="Calibri Light" w:cs="Calibri Light"/>
                <w:color w:val="000000" w:themeColor="text1"/>
              </w:rPr>
            </w:pPr>
            <w:r w:rsidRPr="00A51F37">
              <w:rPr>
                <w:rFonts w:ascii="Calibri Light" w:eastAsiaTheme="minorHAnsi" w:hAnsi="Calibri Light" w:cs="Calibri Light"/>
                <w:i/>
                <w:color w:val="000000" w:themeColor="text1"/>
              </w:rPr>
              <w:t>Me:</w:t>
            </w:r>
            <w:r w:rsidRPr="00A51F37">
              <w:rPr>
                <w:rFonts w:ascii="Calibri Light" w:eastAsiaTheme="minorHAnsi" w:hAnsi="Calibri Light" w:cs="Calibri Light"/>
                <w:color w:val="000000" w:themeColor="text1"/>
              </w:rPr>
              <w:t xml:space="preserve"> Es la mediana calculada con los valores de las propuestas económicas válidas.</w:t>
            </w:r>
          </w:p>
          <w:p w14:paraId="16DADC1E" w14:textId="77777777" w:rsidR="008F2DD7" w:rsidRPr="00A51F37" w:rsidRDefault="00000000" w:rsidP="008F2DD7">
            <w:pPr>
              <w:pStyle w:val="Prrafodelista"/>
              <w:numPr>
                <w:ilvl w:val="0"/>
                <w:numId w:val="22"/>
              </w:numPr>
              <w:spacing w:after="0" w:line="240" w:lineRule="auto"/>
              <w:jc w:val="both"/>
              <w:rPr>
                <w:rFonts w:ascii="Calibri Light" w:eastAsiaTheme="minorHAnsi" w:hAnsi="Calibri Light" w:cs="Calibri Light"/>
                <w:color w:val="000000" w:themeColor="text1"/>
              </w:rPr>
            </w:pPr>
            <m:oMath>
              <m:sSub>
                <m:sSubPr>
                  <m:ctrlPr>
                    <w:rPr>
                      <w:rFonts w:ascii="Cambria Math" w:eastAsiaTheme="minorHAnsi" w:hAnsi="Cambria Math" w:cs="Calibri Light"/>
                      <w:color w:val="000000" w:themeColor="text1"/>
                    </w:rPr>
                  </m:ctrlPr>
                </m:sSubPr>
                <m:e>
                  <m:r>
                    <w:rPr>
                      <w:rFonts w:ascii="Cambria Math" w:eastAsiaTheme="minorHAnsi" w:hAnsi="Cambria Math" w:cs="Calibri Light"/>
                      <w:color w:val="000000" w:themeColor="text1"/>
                    </w:rPr>
                    <m:t>V</m:t>
                  </m:r>
                </m:e>
                <m:sub>
                  <m:r>
                    <w:rPr>
                      <w:rFonts w:ascii="Cambria Math" w:eastAsiaTheme="minorHAnsi" w:hAnsi="Cambria Math" w:cs="Calibri Light"/>
                      <w:color w:val="000000" w:themeColor="text1"/>
                    </w:rPr>
                    <m:t>i</m:t>
                  </m:r>
                </m:sub>
              </m:sSub>
            </m:oMath>
            <w:r w:rsidR="008F2DD7" w:rsidRPr="00A51F37">
              <w:rPr>
                <w:rFonts w:ascii="Calibri Light" w:eastAsiaTheme="minorHAnsi" w:hAnsi="Calibri Light" w:cs="Calibri Light"/>
                <w:color w:val="000000" w:themeColor="text1"/>
              </w:rPr>
              <w:t>: Es el valor total corregido de cada una de las propuestas “i”.</w:t>
            </w:r>
          </w:p>
          <w:p w14:paraId="653B1827" w14:textId="77777777" w:rsidR="008F2DD7" w:rsidRPr="00A51F37" w:rsidRDefault="008F2DD7" w:rsidP="008F2DD7">
            <w:pPr>
              <w:spacing w:line="240" w:lineRule="auto"/>
              <w:contextualSpacing/>
              <w:jc w:val="center"/>
              <w:rPr>
                <w:rFonts w:ascii="Calibri Light" w:hAnsi="Calibri Light" w:cs="Calibri Light"/>
                <w:color w:val="000000" w:themeColor="text1"/>
              </w:rPr>
            </w:pPr>
          </w:p>
          <w:p w14:paraId="271A8548" w14:textId="77777777" w:rsidR="008F2DD7" w:rsidRPr="00A51F37" w:rsidRDefault="008F2DD7" w:rsidP="008F2DD7">
            <w:pPr>
              <w:pStyle w:val="Prrafodelista"/>
              <w:numPr>
                <w:ilvl w:val="0"/>
                <w:numId w:val="23"/>
              </w:numPr>
              <w:spacing w:after="200" w:line="240" w:lineRule="auto"/>
              <w:jc w:val="both"/>
              <w:rPr>
                <w:rFonts w:ascii="Calibri Light" w:eastAsia="Arial" w:hAnsi="Calibri Light" w:cs="Calibri Light"/>
                <w:color w:val="000000" w:themeColor="text1"/>
              </w:rPr>
            </w:pPr>
            <w:r w:rsidRPr="00A51F37">
              <w:rPr>
                <w:rFonts w:ascii="Calibri Light" w:eastAsia="Arial" w:hAnsi="Calibri Light" w:cs="Calibri Light"/>
                <w:color w:val="000000" w:themeColor="text1"/>
              </w:rPr>
              <w:t xml:space="preserve">Si el </w:t>
            </w:r>
            <w:r w:rsidRPr="00A51F37">
              <w:rPr>
                <w:rFonts w:ascii="Calibri Light" w:eastAsiaTheme="minorHAnsi" w:hAnsi="Calibri Light" w:cs="Calibri Light"/>
                <w:color w:val="000000" w:themeColor="text1"/>
              </w:rPr>
              <w:t>número de valores</w:t>
            </w:r>
            <w:r w:rsidRPr="00A51F37">
              <w:rPr>
                <w:rFonts w:ascii="Calibri Light" w:eastAsia="Arial" w:hAnsi="Calibri Light" w:cs="Calibri Light"/>
                <w:color w:val="000000" w:themeColor="text1"/>
              </w:rPr>
              <w:t xml:space="preserve"> de las propuestas hábiles es par, se asignará el máximo puntaje a la propuesta que se encuentre inmediatamente por debajo de la mediana. Para las otras propuestas, se utiliza la siguiente fórmula</w:t>
            </w:r>
          </w:p>
          <w:p w14:paraId="3F77F153" w14:textId="77777777" w:rsidR="008F2DD7" w:rsidRPr="00A51F37" w:rsidRDefault="008F2DD7" w:rsidP="008F2DD7">
            <w:pPr>
              <w:spacing w:line="240" w:lineRule="auto"/>
              <w:contextualSpacing/>
              <w:rPr>
                <w:rFonts w:ascii="Calibri Light" w:hAnsi="Calibri Light" w:cs="Calibri Light"/>
                <w:color w:val="000000" w:themeColor="text1"/>
              </w:rPr>
            </w:pPr>
            <m:oMathPara>
              <m:oMath>
                <m:r>
                  <w:rPr>
                    <w:rFonts w:ascii="Cambria Math" w:hAnsi="Cambria Math" w:cs="Calibri Light"/>
                    <w:color w:val="000000" w:themeColor="text1"/>
                  </w:rPr>
                  <m:t>Puntaje</m:t>
                </m:r>
                <m:r>
                  <m:rPr>
                    <m:sty m:val="p"/>
                  </m:rPr>
                  <w:rPr>
                    <w:rFonts w:ascii="Cambria Math" w:hAnsi="Cambria Math" w:cs="Calibri Light"/>
                    <w:color w:val="000000" w:themeColor="text1"/>
                  </w:rPr>
                  <m:t>=</m:t>
                </m:r>
                <m:d>
                  <m:dPr>
                    <m:begChr m:val="["/>
                    <m:endChr m:val="]"/>
                    <m:ctrlPr>
                      <w:rPr>
                        <w:rFonts w:ascii="Cambria Math" w:hAnsi="Cambria Math" w:cs="Calibri Light"/>
                        <w:color w:val="000000" w:themeColor="text1"/>
                      </w:rPr>
                    </m:ctrlPr>
                  </m:dPr>
                  <m:e>
                    <m:d>
                      <m:dPr>
                        <m:begChr m:val="{"/>
                        <m:endChr m:val="}"/>
                        <m:ctrlPr>
                          <w:rPr>
                            <w:rFonts w:ascii="Cambria Math" w:hAnsi="Cambria Math" w:cs="Calibri Light"/>
                            <w:color w:val="000000" w:themeColor="text1"/>
                          </w:rPr>
                        </m:ctrlPr>
                      </m:dPr>
                      <m:e>
                        <m:r>
                          <m:rPr>
                            <m:sty m:val="p"/>
                          </m:rPr>
                          <w:rPr>
                            <w:rFonts w:ascii="Cambria Math" w:hAnsi="Cambria Math" w:cs="Calibri Light"/>
                            <w:color w:val="000000" w:themeColor="text1"/>
                          </w:rPr>
                          <m:t>1-</m:t>
                        </m:r>
                        <m:d>
                          <m:dPr>
                            <m:begChr m:val="|"/>
                            <m:endChr m:val="|"/>
                            <m:ctrlPr>
                              <w:rPr>
                                <w:rFonts w:ascii="Cambria Math" w:hAnsi="Cambria Math" w:cs="Calibri Light"/>
                                <w:color w:val="000000" w:themeColor="text1"/>
                              </w:rPr>
                            </m:ctrlPr>
                          </m:dPr>
                          <m:e>
                            <m:f>
                              <m:fPr>
                                <m:ctrlPr>
                                  <w:rPr>
                                    <w:rFonts w:ascii="Cambria Math" w:hAnsi="Cambria Math" w:cs="Calibri Light"/>
                                    <w:color w:val="000000" w:themeColor="text1"/>
                                  </w:rPr>
                                </m:ctrlPr>
                              </m:fPr>
                              <m:num>
                                <m:sSub>
                                  <m:sSubPr>
                                    <m:ctrlPr>
                                      <w:rPr>
                                        <w:rFonts w:ascii="Cambria Math" w:hAnsi="Cambria Math" w:cs="Calibri Light"/>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Me</m:t>
                                    </m:r>
                                  </m:sub>
                                </m:sSub>
                                <m:r>
                                  <m:rPr>
                                    <m:sty m:val="p"/>
                                  </m:rPr>
                                  <w:rPr>
                                    <w:rFonts w:ascii="Cambria Math" w:hAnsi="Cambria Math" w:cs="Calibri Light"/>
                                    <w:color w:val="000000" w:themeColor="text1"/>
                                  </w:rPr>
                                  <m:t>-</m:t>
                                </m:r>
                                <m:sSub>
                                  <m:sSubPr>
                                    <m:ctrlPr>
                                      <w:rPr>
                                        <w:rFonts w:ascii="Cambria Math" w:hAnsi="Cambria Math" w:cs="Calibri Light"/>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i</m:t>
                                    </m:r>
                                  </m:sub>
                                </m:sSub>
                              </m:num>
                              <m:den>
                                <m:sSub>
                                  <m:sSubPr>
                                    <m:ctrlPr>
                                      <w:rPr>
                                        <w:rFonts w:ascii="Cambria Math" w:hAnsi="Cambria Math" w:cs="Calibri Light"/>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Me</m:t>
                                    </m:r>
                                  </m:sub>
                                </m:sSub>
                              </m:den>
                            </m:f>
                          </m:e>
                        </m:d>
                      </m:e>
                    </m:d>
                    <m:r>
                      <m:rPr>
                        <m:sty m:val="p"/>
                      </m:rPr>
                      <w:rPr>
                        <w:rFonts w:ascii="Cambria Math" w:hAnsi="Cambria Math" w:cs="Calibri Light"/>
                        <w:color w:val="000000" w:themeColor="text1"/>
                      </w:rPr>
                      <m:t>*60</m:t>
                    </m:r>
                  </m:e>
                </m:d>
              </m:oMath>
            </m:oMathPara>
          </w:p>
          <w:p w14:paraId="7771D2A4"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Donde:</w:t>
            </w:r>
          </w:p>
          <w:p w14:paraId="64AAE772" w14:textId="77777777" w:rsidR="008F2DD7" w:rsidRPr="00A51F37" w:rsidRDefault="00000000" w:rsidP="008F2DD7">
            <w:pPr>
              <w:pStyle w:val="Prrafodelista"/>
              <w:numPr>
                <w:ilvl w:val="0"/>
                <w:numId w:val="24"/>
              </w:numPr>
              <w:spacing w:after="0" w:line="240" w:lineRule="auto"/>
              <w:jc w:val="both"/>
              <w:rPr>
                <w:rFonts w:ascii="Calibri Light" w:eastAsiaTheme="minorHAnsi" w:hAnsi="Calibri Light" w:cs="Calibri Light"/>
                <w:color w:val="000000" w:themeColor="text1"/>
              </w:rPr>
            </w:pPr>
            <m:oMath>
              <m:sSub>
                <m:sSubPr>
                  <m:ctrlPr>
                    <w:rPr>
                      <w:rFonts w:ascii="Cambria Math" w:eastAsiaTheme="minorHAnsi" w:hAnsi="Cambria Math" w:cs="Calibri Light"/>
                      <w:color w:val="000000" w:themeColor="text1"/>
                    </w:rPr>
                  </m:ctrlPr>
                </m:sSubPr>
                <m:e>
                  <m:r>
                    <w:rPr>
                      <w:rFonts w:ascii="Cambria Math" w:eastAsiaTheme="minorHAnsi" w:hAnsi="Cambria Math" w:cs="Calibri Light"/>
                      <w:color w:val="000000" w:themeColor="text1"/>
                    </w:rPr>
                    <m:t>V</m:t>
                  </m:r>
                </m:e>
                <m:sub>
                  <m:r>
                    <w:rPr>
                      <w:rFonts w:ascii="Cambria Math" w:eastAsiaTheme="minorHAnsi" w:hAnsi="Cambria Math" w:cs="Calibri Light"/>
                      <w:color w:val="000000" w:themeColor="text1"/>
                    </w:rPr>
                    <m:t>Me</m:t>
                  </m:r>
                </m:sub>
              </m:sSub>
            </m:oMath>
            <w:r w:rsidR="008F2DD7" w:rsidRPr="00A51F37">
              <w:rPr>
                <w:rFonts w:ascii="Calibri Light" w:eastAsiaTheme="minorHAnsi" w:hAnsi="Calibri Light" w:cs="Calibri Light"/>
                <w:color w:val="000000" w:themeColor="text1"/>
              </w:rPr>
              <w:t>: Es el valor de la propuesta económica válida inmediatamente por debajo de la mediana.</w:t>
            </w:r>
          </w:p>
          <w:p w14:paraId="0B7DE2A6" w14:textId="77777777" w:rsidR="008F2DD7" w:rsidRPr="00A51F37" w:rsidRDefault="00000000" w:rsidP="008F2DD7">
            <w:pPr>
              <w:pStyle w:val="Prrafodelista"/>
              <w:numPr>
                <w:ilvl w:val="0"/>
                <w:numId w:val="22"/>
              </w:numPr>
              <w:spacing w:after="0" w:line="240" w:lineRule="auto"/>
              <w:jc w:val="both"/>
              <w:rPr>
                <w:rFonts w:ascii="Calibri Light" w:eastAsiaTheme="minorHAnsi" w:hAnsi="Calibri Light" w:cs="Calibri Light"/>
                <w:color w:val="000000" w:themeColor="text1"/>
              </w:rPr>
            </w:pPr>
            <m:oMath>
              <m:sSub>
                <m:sSubPr>
                  <m:ctrlPr>
                    <w:rPr>
                      <w:rFonts w:ascii="Cambria Math" w:eastAsiaTheme="minorHAnsi" w:hAnsi="Cambria Math" w:cs="Calibri Light"/>
                      <w:color w:val="000000" w:themeColor="text1"/>
                    </w:rPr>
                  </m:ctrlPr>
                </m:sSubPr>
                <m:e>
                  <m:r>
                    <w:rPr>
                      <w:rFonts w:ascii="Cambria Math" w:eastAsiaTheme="minorHAnsi" w:hAnsi="Cambria Math" w:cs="Calibri Light"/>
                      <w:color w:val="000000" w:themeColor="text1"/>
                    </w:rPr>
                    <m:t>V</m:t>
                  </m:r>
                </m:e>
                <m:sub>
                  <m:r>
                    <w:rPr>
                      <w:rFonts w:ascii="Cambria Math" w:eastAsiaTheme="minorHAnsi" w:hAnsi="Cambria Math" w:cs="Calibri Light"/>
                      <w:color w:val="000000" w:themeColor="text1"/>
                    </w:rPr>
                    <m:t>i</m:t>
                  </m:r>
                </m:sub>
              </m:sSub>
            </m:oMath>
            <w:r w:rsidR="008F2DD7" w:rsidRPr="00A51F37">
              <w:rPr>
                <w:rFonts w:ascii="Calibri Light" w:eastAsiaTheme="minorHAnsi" w:hAnsi="Calibri Light" w:cs="Calibri Light"/>
                <w:color w:val="000000" w:themeColor="text1"/>
              </w:rPr>
              <w:t>: Es el valor total corregido de cada una de las propuestas “i”.</w:t>
            </w:r>
          </w:p>
          <w:p w14:paraId="776CB2CC" w14:textId="77777777" w:rsidR="008F2DD7" w:rsidRPr="00A51F37" w:rsidRDefault="008F2DD7" w:rsidP="008F2DD7">
            <w:pPr>
              <w:spacing w:line="240" w:lineRule="auto"/>
              <w:contextualSpacing/>
              <w:jc w:val="both"/>
              <w:rPr>
                <w:rFonts w:ascii="Calibri Light" w:hAnsi="Calibri Light" w:cs="Calibri Light"/>
                <w:b/>
                <w:bCs/>
                <w:color w:val="000000" w:themeColor="text1"/>
              </w:rPr>
            </w:pPr>
          </w:p>
          <w:p w14:paraId="20143AAA" w14:textId="77777777" w:rsidR="008F2DD7" w:rsidRPr="00A51F37" w:rsidRDefault="008F2DD7" w:rsidP="008F2DD7">
            <w:pPr>
              <w:numPr>
                <w:ilvl w:val="2"/>
                <w:numId w:val="19"/>
              </w:numPr>
              <w:spacing w:after="200" w:line="240" w:lineRule="auto"/>
              <w:contextualSpacing/>
              <w:jc w:val="both"/>
              <w:rPr>
                <w:rFonts w:ascii="Calibri Light" w:eastAsia="Arial" w:hAnsi="Calibri Light" w:cs="Calibri Light"/>
                <w:b/>
                <w:bCs/>
                <w:color w:val="000000" w:themeColor="text1"/>
              </w:rPr>
            </w:pPr>
            <w:r w:rsidRPr="00A51F37">
              <w:rPr>
                <w:rFonts w:ascii="Calibri Light" w:hAnsi="Calibri Light" w:cs="Calibri Light"/>
                <w:b/>
                <w:bCs/>
                <w:color w:val="000000" w:themeColor="text1"/>
              </w:rPr>
              <w:t>Media</w:t>
            </w:r>
            <w:r w:rsidRPr="00A51F37">
              <w:rPr>
                <w:rFonts w:ascii="Calibri Light" w:eastAsia="Arial" w:hAnsi="Calibri Light" w:cs="Calibri Light"/>
                <w:b/>
                <w:bCs/>
                <w:color w:val="000000" w:themeColor="text1"/>
              </w:rPr>
              <w:t xml:space="preserve"> G</w:t>
            </w:r>
            <w:r w:rsidRPr="00A51F37">
              <w:rPr>
                <w:rFonts w:ascii="Calibri Light" w:hAnsi="Calibri Light" w:cs="Calibri Light"/>
                <w:b/>
                <w:bCs/>
                <w:color w:val="000000" w:themeColor="text1"/>
              </w:rPr>
              <w:t>eométrica</w:t>
            </w:r>
          </w:p>
          <w:p w14:paraId="431B5DA8" w14:textId="77777777" w:rsidR="008F2DD7" w:rsidRPr="00A51F37" w:rsidRDefault="008F2DD7" w:rsidP="008F2DD7">
            <w:pPr>
              <w:spacing w:after="200" w:line="240" w:lineRule="auto"/>
              <w:ind w:left="1080"/>
              <w:contextualSpacing/>
              <w:jc w:val="both"/>
              <w:rPr>
                <w:rFonts w:ascii="Calibri Light" w:hAnsi="Calibri Light" w:cs="Calibri Light"/>
                <w:b/>
                <w:bCs/>
                <w:color w:val="000000" w:themeColor="text1"/>
              </w:rPr>
            </w:pPr>
          </w:p>
          <w:p w14:paraId="0BE4BDF7" w14:textId="77777777" w:rsidR="008F2DD7" w:rsidRPr="00A51F37" w:rsidDel="7381EF0F"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Para calcular la Media Geométrica se tomará el valor de las propuestas hábiles para el respectivo factor de calificación para asignar el puntaje de conformidad con el siguiente procedimiento: </w:t>
            </w:r>
          </w:p>
          <w:p w14:paraId="61586E97" w14:textId="77777777" w:rsidR="008F2DD7" w:rsidRPr="00A51F37" w:rsidRDefault="008F2DD7" w:rsidP="008F2DD7">
            <w:pPr>
              <w:spacing w:after="200" w:line="240" w:lineRule="auto"/>
              <w:contextualSpacing/>
              <w:rPr>
                <w:rFonts w:ascii="Calibri Light" w:hAnsi="Calibri Light" w:cs="Calibri Light"/>
                <w:color w:val="000000" w:themeColor="text1"/>
              </w:rPr>
            </w:pPr>
            <m:oMathPara>
              <m:oMath>
                <m:r>
                  <m:rPr>
                    <m:sty m:val="p"/>
                  </m:rPr>
                  <w:rPr>
                    <w:rFonts w:ascii="Cambria Math" w:hAnsi="Cambria Math" w:cs="Calibri Light"/>
                    <w:color w:val="000000" w:themeColor="text1"/>
                  </w:rPr>
                  <w:br/>
                </m:r>
              </m:oMath>
              <m:oMath>
                <m:r>
                  <w:rPr>
                    <w:rFonts w:ascii="Cambria Math" w:hAnsi="Cambria Math" w:cs="Calibri Light"/>
                    <w:color w:val="000000" w:themeColor="text1"/>
                  </w:rPr>
                  <m:t>MG=</m:t>
                </m:r>
                <m:rad>
                  <m:radPr>
                    <m:ctrlPr>
                      <w:rPr>
                        <w:rFonts w:ascii="Cambria Math" w:hAnsi="Cambria Math" w:cs="Calibri Light"/>
                        <w:i/>
                        <w:color w:val="000000" w:themeColor="text1"/>
                      </w:rPr>
                    </m:ctrlPr>
                  </m:radPr>
                  <m:deg>
                    <m:r>
                      <w:rPr>
                        <w:rFonts w:ascii="Cambria Math" w:hAnsi="Cambria Math" w:cs="Calibri Light"/>
                        <w:color w:val="000000" w:themeColor="text1"/>
                      </w:rPr>
                      <m:t>n</m:t>
                    </m:r>
                  </m:deg>
                  <m:e>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1</m:t>
                        </m:r>
                      </m:sub>
                    </m:sSub>
                    <m:r>
                      <w:rPr>
                        <w:rFonts w:ascii="Cambria Math" w:hAnsi="Cambria Math" w:cs="Calibri Light"/>
                        <w:color w:val="000000" w:themeColor="text1"/>
                      </w:rPr>
                      <m:t>*</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2</m:t>
                        </m:r>
                      </m:sub>
                    </m:sSub>
                    <m:r>
                      <w:rPr>
                        <w:rFonts w:ascii="Cambria Math" w:hAnsi="Cambria Math" w:cs="Calibri Light"/>
                        <w:color w:val="000000" w:themeColor="text1"/>
                      </w:rPr>
                      <m:t>*</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3</m:t>
                        </m:r>
                      </m:sub>
                    </m:sSub>
                    <m:r>
                      <w:rPr>
                        <w:rFonts w:ascii="Cambria Math" w:hAnsi="Cambria Math" w:cs="Calibri Light"/>
                        <w:color w:val="000000" w:themeColor="text1"/>
                      </w:rPr>
                      <m:t>*…*</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n</m:t>
                        </m:r>
                      </m:sub>
                    </m:sSub>
                  </m:e>
                </m:rad>
              </m:oMath>
            </m:oMathPara>
          </w:p>
          <w:p w14:paraId="18978A19"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eastAsia="Arial" w:hAnsi="Calibri Light" w:cs="Calibri Light"/>
                <w:color w:val="000000" w:themeColor="text1"/>
              </w:rPr>
              <w:t xml:space="preserve">Donde: </w:t>
            </w:r>
          </w:p>
          <w:p w14:paraId="0899A280" w14:textId="77777777" w:rsidR="008F2DD7" w:rsidRPr="00A51F37" w:rsidRDefault="008F2DD7">
            <w:pPr>
              <w:pStyle w:val="Prrafodelista"/>
              <w:numPr>
                <w:ilvl w:val="0"/>
                <w:numId w:val="31"/>
              </w:numPr>
              <w:spacing w:after="200" w:line="240" w:lineRule="auto"/>
              <w:jc w:val="both"/>
              <w:rPr>
                <w:rFonts w:ascii="Calibri Light" w:hAnsi="Calibri Light" w:cs="Calibri Light"/>
                <w:color w:val="000000" w:themeColor="text1"/>
              </w:rPr>
            </w:pPr>
            <w:r w:rsidRPr="00A51F37">
              <w:rPr>
                <w:rFonts w:ascii="Calibri Light" w:eastAsiaTheme="minorEastAsia" w:hAnsi="Calibri Light" w:cs="Calibri Light"/>
                <w:color w:val="000000" w:themeColor="text1"/>
              </w:rPr>
              <w:t xml:space="preserve">MG: Es la media geométrica </w:t>
            </w:r>
            <w:bookmarkStart w:id="31" w:name="_Hlk46323057"/>
            <w:r w:rsidRPr="00A51F37">
              <w:rPr>
                <w:rFonts w:ascii="Calibri Light" w:eastAsiaTheme="minorEastAsia" w:hAnsi="Calibri Light" w:cs="Calibri Light"/>
                <w:color w:val="000000" w:themeColor="text1"/>
              </w:rPr>
              <w:t>de todas las ofertas habilitadas</w:t>
            </w:r>
            <w:bookmarkEnd w:id="31"/>
            <w:r w:rsidRPr="00A51F37">
              <w:rPr>
                <w:rFonts w:ascii="Calibri Light" w:eastAsiaTheme="minorEastAsia" w:hAnsi="Calibri Light" w:cs="Calibri Light"/>
                <w:color w:val="000000" w:themeColor="text1"/>
              </w:rPr>
              <w:t xml:space="preserve">. </w:t>
            </w:r>
          </w:p>
          <w:p w14:paraId="08FBAB92" w14:textId="77777777" w:rsidR="008F2DD7" w:rsidRPr="00A51F37" w:rsidRDefault="008F2DD7">
            <w:pPr>
              <w:pStyle w:val="Prrafodelista"/>
              <w:numPr>
                <w:ilvl w:val="0"/>
                <w:numId w:val="31"/>
              </w:numPr>
              <w:spacing w:after="200" w:line="240" w:lineRule="auto"/>
              <w:jc w:val="both"/>
              <w:rPr>
                <w:rFonts w:ascii="Calibri Light" w:hAnsi="Calibri Light" w:cs="Calibri Light"/>
                <w:color w:val="000000" w:themeColor="text1"/>
              </w:rPr>
            </w:pPr>
            <w:r w:rsidRPr="00A51F37">
              <w:rPr>
                <w:rFonts w:ascii="Calibri Light" w:eastAsiaTheme="minorEastAsia" w:hAnsi="Calibri Light" w:cs="Calibri Light"/>
                <w:color w:val="000000" w:themeColor="text1"/>
              </w:rPr>
              <w:t>V1: Es el valor de una propuesta habilitada.</w:t>
            </w:r>
          </w:p>
          <w:p w14:paraId="39F1B3D1" w14:textId="77777777" w:rsidR="008F2DD7" w:rsidRPr="00A51F37" w:rsidRDefault="008F2DD7">
            <w:pPr>
              <w:pStyle w:val="Prrafodelista"/>
              <w:numPr>
                <w:ilvl w:val="0"/>
                <w:numId w:val="31"/>
              </w:numPr>
              <w:spacing w:after="200" w:line="240" w:lineRule="auto"/>
              <w:jc w:val="both"/>
              <w:rPr>
                <w:rFonts w:ascii="Calibri Light" w:hAnsi="Calibri Light" w:cs="Calibri Light"/>
                <w:color w:val="000000" w:themeColor="text1"/>
              </w:rPr>
            </w:pPr>
            <w:r w:rsidRPr="00A51F37">
              <w:rPr>
                <w:rFonts w:ascii="Calibri Light" w:eastAsiaTheme="minorEastAsia" w:hAnsi="Calibri Light" w:cs="Calibri Light"/>
                <w:color w:val="000000" w:themeColor="text1"/>
              </w:rPr>
              <w:t xml:space="preserve">Vn: Es el valor de la propuesta n habilitada. </w:t>
            </w:r>
          </w:p>
          <w:p w14:paraId="088C201D" w14:textId="77777777" w:rsidR="008F2DD7" w:rsidRPr="00A51F37" w:rsidRDefault="008F2DD7">
            <w:pPr>
              <w:pStyle w:val="Prrafodelista"/>
              <w:numPr>
                <w:ilvl w:val="0"/>
                <w:numId w:val="31"/>
              </w:numPr>
              <w:spacing w:after="200" w:line="240" w:lineRule="auto"/>
              <w:jc w:val="both"/>
              <w:rPr>
                <w:rFonts w:ascii="Calibri Light" w:hAnsi="Calibri Light" w:cs="Calibri Light"/>
                <w:color w:val="000000" w:themeColor="text1"/>
              </w:rPr>
            </w:pPr>
            <w:r w:rsidRPr="00A51F37">
              <w:rPr>
                <w:rFonts w:ascii="Calibri Light" w:eastAsiaTheme="minorEastAsia" w:hAnsi="Calibri Light" w:cs="Calibri Light"/>
                <w:color w:val="000000" w:themeColor="text1"/>
              </w:rPr>
              <w:t xml:space="preserve">n: La cantidad total de propuestas habilitadas. </w:t>
            </w:r>
          </w:p>
          <w:p w14:paraId="02B89B15"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7F221DFC" w14:textId="77777777" w:rsidR="008F2DD7" w:rsidRPr="00A51F37" w:rsidRDefault="008F2DD7" w:rsidP="008F2DD7">
            <w:pPr>
              <w:spacing w:after="20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Las demás propuestas recibirán puntaje de acuerdo con la siguiente ecuación:</w:t>
            </w:r>
          </w:p>
          <w:p w14:paraId="5AE556F1" w14:textId="77777777" w:rsidR="008F2DD7" w:rsidRPr="00A51F37" w:rsidRDefault="008F2DD7" w:rsidP="008F2DD7">
            <w:pPr>
              <w:spacing w:after="200" w:line="240" w:lineRule="auto"/>
              <w:contextualSpacing/>
              <w:jc w:val="center"/>
              <w:rPr>
                <w:rFonts w:ascii="Calibri Light" w:hAnsi="Calibri Light" w:cs="Calibri Light"/>
                <w:color w:val="000000" w:themeColor="text1"/>
              </w:rPr>
            </w:pPr>
            <m:oMathPara>
              <m:oMath>
                <m:r>
                  <w:rPr>
                    <w:rFonts w:ascii="Cambria Math" w:hAnsi="Cambria Math" w:cs="Calibri Light"/>
                    <w:color w:val="000000" w:themeColor="text1"/>
                  </w:rPr>
                  <m:t>Puntaje=60*</m:t>
                </m:r>
                <m:d>
                  <m:dPr>
                    <m:ctrlPr>
                      <w:rPr>
                        <w:rFonts w:ascii="Cambria Math" w:hAnsi="Cambria Math" w:cs="Calibri Light"/>
                        <w:i/>
                        <w:color w:val="000000" w:themeColor="text1"/>
                      </w:rPr>
                    </m:ctrlPr>
                  </m:dPr>
                  <m:e>
                    <m:r>
                      <w:rPr>
                        <w:rFonts w:ascii="Cambria Math" w:hAnsi="Cambria Math" w:cs="Calibri Light"/>
                        <w:color w:val="000000" w:themeColor="text1"/>
                      </w:rPr>
                      <m:t>1-</m:t>
                    </m:r>
                    <m:d>
                      <m:dPr>
                        <m:ctrlPr>
                          <w:rPr>
                            <w:rFonts w:ascii="Cambria Math" w:hAnsi="Cambria Math" w:cs="Calibri Light"/>
                            <w:i/>
                            <w:color w:val="000000" w:themeColor="text1"/>
                          </w:rPr>
                        </m:ctrlPr>
                      </m:dPr>
                      <m:e>
                        <m:f>
                          <m:fPr>
                            <m:ctrlPr>
                              <w:rPr>
                                <w:rFonts w:ascii="Cambria Math" w:hAnsi="Cambria Math" w:cs="Calibri Light"/>
                                <w:i/>
                                <w:color w:val="000000" w:themeColor="text1"/>
                              </w:rPr>
                            </m:ctrlPr>
                          </m:fPr>
                          <m:num>
                            <m:d>
                              <m:dPr>
                                <m:begChr m:val="|"/>
                                <m:endChr m:val="|"/>
                                <m:ctrlPr>
                                  <w:rPr>
                                    <w:rFonts w:ascii="Cambria Math" w:hAnsi="Cambria Math" w:cs="Calibri Light"/>
                                    <w:i/>
                                    <w:color w:val="000000" w:themeColor="text1"/>
                                  </w:rPr>
                                </m:ctrlPr>
                              </m:dPr>
                              <m:e>
                                <m:r>
                                  <w:rPr>
                                    <w:rFonts w:ascii="Cambria Math" w:hAnsi="Cambria Math" w:cs="Calibri Light"/>
                                    <w:color w:val="000000" w:themeColor="text1"/>
                                  </w:rPr>
                                  <m:t>MG-</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i</m:t>
                                    </m:r>
                                  </m:sub>
                                </m:sSub>
                              </m:e>
                            </m:d>
                          </m:num>
                          <m:den>
                            <m:r>
                              <w:rPr>
                                <w:rFonts w:ascii="Cambria Math" w:hAnsi="Cambria Math" w:cs="Calibri Light"/>
                                <w:color w:val="000000" w:themeColor="text1"/>
                              </w:rPr>
                              <m:t>MG</m:t>
                            </m:r>
                          </m:den>
                        </m:f>
                      </m:e>
                    </m:d>
                  </m:e>
                </m:d>
              </m:oMath>
            </m:oMathPara>
          </w:p>
          <w:p w14:paraId="2B4538D7"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b/>
                <w:bCs/>
                <w:color w:val="000000" w:themeColor="text1"/>
              </w:rPr>
              <w:t>Nota:</w:t>
            </w:r>
            <w:r w:rsidRPr="00A51F37">
              <w:rPr>
                <w:rFonts w:ascii="Calibri Light" w:hAnsi="Calibri Light" w:cs="Calibri Light"/>
                <w:color w:val="000000" w:themeColor="text1"/>
              </w:rPr>
              <w:t xml:space="preserve"> Cuando el resultado de la formula anterior sea un número negativo, se asignará 0,0 puntos.</w:t>
            </w:r>
          </w:p>
          <w:p w14:paraId="19A2490E" w14:textId="77777777" w:rsidR="008F2DD7" w:rsidRPr="00A51F37" w:rsidRDefault="008F2DD7" w:rsidP="008F2DD7">
            <w:pPr>
              <w:pStyle w:val="Prrafodelista"/>
              <w:numPr>
                <w:ilvl w:val="2"/>
                <w:numId w:val="19"/>
              </w:numPr>
              <w:tabs>
                <w:tab w:val="left" w:pos="-142"/>
              </w:tabs>
              <w:autoSpaceDE w:val="0"/>
              <w:autoSpaceDN w:val="0"/>
              <w:adjustRightInd w:val="0"/>
              <w:spacing w:before="120" w:after="240" w:line="240" w:lineRule="auto"/>
              <w:jc w:val="both"/>
              <w:rPr>
                <w:rFonts w:ascii="Calibri Light" w:eastAsiaTheme="minorHAnsi" w:hAnsi="Calibri Light" w:cs="Calibri Light"/>
                <w:b/>
                <w:color w:val="000000" w:themeColor="text1"/>
              </w:rPr>
            </w:pPr>
            <w:r w:rsidRPr="00A51F37">
              <w:rPr>
                <w:rFonts w:ascii="Calibri Light" w:eastAsiaTheme="minorHAnsi" w:hAnsi="Calibri Light" w:cs="Calibri Light"/>
                <w:b/>
                <w:color w:val="000000" w:themeColor="text1"/>
              </w:rPr>
              <w:t>Media Aritmética Baja</w:t>
            </w:r>
          </w:p>
          <w:p w14:paraId="01D9535D" w14:textId="77777777" w:rsidR="008F2DD7" w:rsidRPr="00A51F37" w:rsidRDefault="008F2DD7" w:rsidP="008F2DD7">
            <w:pPr>
              <w:tabs>
                <w:tab w:val="left" w:pos="-142"/>
              </w:tabs>
              <w:autoSpaceDE w:val="0"/>
              <w:autoSpaceDN w:val="0"/>
              <w:adjustRightInd w:val="0"/>
              <w:spacing w:before="120" w:after="24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Consiste en determinar el promedio aritmético entre la propuesta válida más baja y el promedio simple de las ofertas hábiles para calificación económica.</w:t>
            </w:r>
          </w:p>
          <w:p w14:paraId="095FCFE2" w14:textId="77777777" w:rsidR="008F2DD7" w:rsidRPr="00A51F37" w:rsidRDefault="00000000" w:rsidP="008F2DD7">
            <w:pPr>
              <w:spacing w:line="240" w:lineRule="auto"/>
              <w:contextualSpacing/>
              <w:rPr>
                <w:rFonts w:ascii="Calibri Light" w:eastAsiaTheme="minorEastAsia" w:hAnsi="Calibri Light" w:cs="Calibri Light"/>
                <w:color w:val="000000" w:themeColor="text1"/>
              </w:rPr>
            </w:pPr>
            <m:oMathPara>
              <m:oMath>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r>
                  <w:rPr>
                    <w:rFonts w:ascii="Cambria Math" w:hAnsi="Cambria Math" w:cs="Calibri Light"/>
                    <w:color w:val="000000" w:themeColor="text1"/>
                  </w:rPr>
                  <m:t>=</m:t>
                </m:r>
                <m:f>
                  <m:fPr>
                    <m:ctrlPr>
                      <w:rPr>
                        <w:rFonts w:ascii="Cambria Math" w:hAnsi="Cambria Math" w:cs="Calibri Light"/>
                        <w:i/>
                        <w:color w:val="000000" w:themeColor="text1"/>
                      </w:rPr>
                    </m:ctrlPr>
                  </m:fPr>
                  <m:num>
                    <m:r>
                      <w:rPr>
                        <w:rFonts w:ascii="Cambria Math" w:hAnsi="Cambria Math" w:cs="Calibri Light"/>
                        <w:color w:val="000000" w:themeColor="text1"/>
                      </w:rPr>
                      <m:t>(</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min</m:t>
                        </m:r>
                      </m:sub>
                    </m:sSub>
                    <m:r>
                      <w:rPr>
                        <w:rFonts w:ascii="Cambria Math" w:hAnsi="Cambria Math" w:cs="Calibri Light"/>
                        <w:color w:val="000000" w:themeColor="text1"/>
                      </w:rPr>
                      <m:t>+</m:t>
                    </m:r>
                    <m:acc>
                      <m:accPr>
                        <m:chr m:val="̅"/>
                        <m:ctrlPr>
                          <w:rPr>
                            <w:rFonts w:ascii="Cambria Math" w:hAnsi="Cambria Math" w:cs="Calibri Light"/>
                            <w:i/>
                            <w:color w:val="000000" w:themeColor="text1"/>
                          </w:rPr>
                        </m:ctrlPr>
                      </m:accPr>
                      <m:e>
                        <m:r>
                          <w:rPr>
                            <w:rFonts w:ascii="Cambria Math" w:hAnsi="Cambria Math" w:cs="Calibri Light"/>
                            <w:color w:val="000000" w:themeColor="text1"/>
                          </w:rPr>
                          <m:t>X</m:t>
                        </m:r>
                      </m:e>
                    </m:acc>
                    <m:r>
                      <w:rPr>
                        <w:rFonts w:ascii="Cambria Math" w:hAnsi="Cambria Math" w:cs="Calibri Light"/>
                        <w:color w:val="000000" w:themeColor="text1"/>
                      </w:rPr>
                      <m:t>)</m:t>
                    </m:r>
                  </m:num>
                  <m:den>
                    <m:r>
                      <w:rPr>
                        <w:rFonts w:ascii="Cambria Math" w:hAnsi="Cambria Math" w:cs="Calibri Light"/>
                        <w:color w:val="000000" w:themeColor="text1"/>
                      </w:rPr>
                      <m:t>2</m:t>
                    </m:r>
                  </m:den>
                </m:f>
              </m:oMath>
            </m:oMathPara>
          </w:p>
          <w:p w14:paraId="3BB6D451"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r w:rsidRPr="00A51F37">
              <w:rPr>
                <w:rFonts w:ascii="Calibri Light" w:eastAsiaTheme="minorEastAsia" w:hAnsi="Calibri Light" w:cs="Calibri Light"/>
                <w:color w:val="000000" w:themeColor="text1"/>
              </w:rPr>
              <w:t>Donde:</w:t>
            </w:r>
          </w:p>
          <w:p w14:paraId="6FFBEF45" w14:textId="77777777" w:rsidR="008F2DD7" w:rsidRPr="00A51F37" w:rsidRDefault="00000000" w:rsidP="008F2DD7">
            <w:pPr>
              <w:pStyle w:val="Prrafodelista"/>
              <w:numPr>
                <w:ilvl w:val="0"/>
                <w:numId w:val="22"/>
              </w:numPr>
              <w:spacing w:after="0" w:line="240" w:lineRule="auto"/>
              <w:rPr>
                <w:rFonts w:ascii="Calibri Light" w:eastAsiaTheme="minorEastAsia" w:hAnsi="Calibri Light" w:cs="Calibri Light"/>
                <w:color w:val="000000" w:themeColor="text1"/>
              </w:rPr>
            </w:pPr>
            <m:oMath>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min</m:t>
                  </m:r>
                </m:sub>
              </m:sSub>
            </m:oMath>
            <w:r w:rsidR="008F2DD7" w:rsidRPr="00A51F37">
              <w:rPr>
                <w:rFonts w:ascii="Calibri Light" w:eastAsiaTheme="minorEastAsia" w:hAnsi="Calibri Light" w:cs="Calibri Light"/>
                <w:color w:val="000000" w:themeColor="text1"/>
              </w:rPr>
              <w:t>: Es el valor total corregido de la propuesta válida más baja.</w:t>
            </w:r>
          </w:p>
          <w:p w14:paraId="2F172267" w14:textId="77777777" w:rsidR="008F2DD7" w:rsidRPr="00A51F37" w:rsidRDefault="00000000" w:rsidP="008F2DD7">
            <w:pPr>
              <w:pStyle w:val="Prrafodelista"/>
              <w:numPr>
                <w:ilvl w:val="0"/>
                <w:numId w:val="22"/>
              </w:numPr>
              <w:spacing w:after="0" w:line="240" w:lineRule="auto"/>
              <w:rPr>
                <w:rFonts w:ascii="Calibri Light" w:eastAsiaTheme="minorEastAsia" w:hAnsi="Calibri Light" w:cs="Calibri Light"/>
                <w:color w:val="000000" w:themeColor="text1"/>
              </w:rPr>
            </w:pPr>
            <m:oMath>
              <m:acc>
                <m:accPr>
                  <m:chr m:val="̅"/>
                  <m:ctrlPr>
                    <w:rPr>
                      <w:rFonts w:ascii="Cambria Math" w:hAnsi="Cambria Math" w:cs="Calibri Light"/>
                      <w:i/>
                      <w:color w:val="000000" w:themeColor="text1"/>
                    </w:rPr>
                  </m:ctrlPr>
                </m:accPr>
                <m:e>
                  <m:r>
                    <w:rPr>
                      <w:rFonts w:ascii="Cambria Math" w:hAnsi="Cambria Math" w:cs="Calibri Light"/>
                      <w:color w:val="000000" w:themeColor="text1"/>
                    </w:rPr>
                    <m:t>X</m:t>
                  </m:r>
                </m:e>
              </m:acc>
            </m:oMath>
            <w:r w:rsidR="008F2DD7" w:rsidRPr="00A51F37">
              <w:rPr>
                <w:rFonts w:ascii="Calibri Light" w:eastAsiaTheme="minorEastAsia" w:hAnsi="Calibri Light" w:cs="Calibri Light"/>
                <w:color w:val="000000" w:themeColor="text1"/>
              </w:rPr>
              <w:t>: Es el promedio aritmético simple de las propuestas económicas válidas.</w:t>
            </w:r>
          </w:p>
          <w:p w14:paraId="258F9878" w14:textId="77777777" w:rsidR="008F2DD7" w:rsidRPr="00A51F37" w:rsidRDefault="00000000" w:rsidP="008F2DD7">
            <w:pPr>
              <w:pStyle w:val="Prrafodelista"/>
              <w:numPr>
                <w:ilvl w:val="0"/>
                <w:numId w:val="22"/>
              </w:numPr>
              <w:spacing w:after="0" w:line="240" w:lineRule="auto"/>
              <w:rPr>
                <w:rFonts w:ascii="Calibri Light" w:eastAsiaTheme="minorEastAsia" w:hAnsi="Calibri Light" w:cs="Calibri Light"/>
                <w:color w:val="000000" w:themeColor="text1"/>
              </w:rPr>
            </w:pPr>
            <m:oMath>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oMath>
            <w:r w:rsidR="008F2DD7" w:rsidRPr="00A51F37">
              <w:rPr>
                <w:rFonts w:ascii="Calibri Light" w:eastAsiaTheme="minorEastAsia" w:hAnsi="Calibri Light" w:cs="Calibri Light"/>
                <w:color w:val="000000" w:themeColor="text1"/>
              </w:rPr>
              <w:t>: Es la media aritmética baja.</w:t>
            </w:r>
          </w:p>
          <w:p w14:paraId="10D8FF46"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p>
          <w:p w14:paraId="6FC5E570" w14:textId="77777777" w:rsidR="008F2DD7" w:rsidRPr="00A51F37" w:rsidRDefault="008F2DD7" w:rsidP="008F2DD7">
            <w:pPr>
              <w:tabs>
                <w:tab w:val="left" w:pos="-142"/>
              </w:tabs>
              <w:autoSpaceDE w:val="0"/>
              <w:autoSpaceDN w:val="0"/>
              <w:adjustRightInd w:val="0"/>
              <w:spacing w:before="120" w:after="240" w:line="240" w:lineRule="auto"/>
              <w:contextualSpacing/>
              <w:jc w:val="both"/>
              <w:rPr>
                <w:rFonts w:ascii="Calibri Light" w:eastAsia="Arial,Times New Roman" w:hAnsi="Calibri Light" w:cs="Calibri Light"/>
                <w:color w:val="000000" w:themeColor="text1"/>
              </w:rPr>
            </w:pPr>
            <w:r w:rsidRPr="00A51F37">
              <w:rPr>
                <w:rFonts w:ascii="Calibri Light" w:hAnsi="Calibri Light" w:cs="Calibri Light"/>
                <w:color w:val="000000" w:themeColor="text1"/>
              </w:rPr>
              <w:t>La entidad procederá</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ponderar</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las</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propuestas</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acuerdo</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Times New Roman" w:hAnsi="Calibri Light" w:cs="Calibri Light"/>
                <w:color w:val="000000" w:themeColor="text1"/>
              </w:rPr>
              <w:t xml:space="preserve"> </w:t>
            </w:r>
            <w:r w:rsidRPr="00A51F37">
              <w:rPr>
                <w:rFonts w:ascii="Calibri Light" w:hAnsi="Calibri Light" w:cs="Calibri Light"/>
                <w:color w:val="000000" w:themeColor="text1"/>
              </w:rPr>
              <w:t>formula</w:t>
            </w:r>
            <w:r w:rsidRPr="00A51F37">
              <w:rPr>
                <w:rFonts w:ascii="Calibri Light" w:eastAsia="Arial,Times New Roman" w:hAnsi="Calibri Light" w:cs="Calibri Light"/>
                <w:color w:val="000000" w:themeColor="text1"/>
              </w:rPr>
              <w:t xml:space="preserve">: </w:t>
            </w:r>
          </w:p>
          <w:p w14:paraId="15FFDEB2"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p>
          <w:p w14:paraId="140F0073" w14:textId="77777777" w:rsidR="008F2DD7" w:rsidRPr="00A51F37" w:rsidRDefault="008F2DD7" w:rsidP="008F2DD7">
            <w:pPr>
              <w:spacing w:line="240" w:lineRule="auto"/>
              <w:contextualSpacing/>
              <w:rPr>
                <w:rFonts w:ascii="Calibri Light" w:hAnsi="Calibri Light" w:cs="Calibri Light"/>
                <w:color w:val="000000" w:themeColor="text1"/>
              </w:rPr>
            </w:pPr>
            <m:oMathPara>
              <m:oMath>
                <m:r>
                  <w:rPr>
                    <w:rFonts w:ascii="Cambria Math" w:hAnsi="Cambria Math" w:cs="Calibri Light"/>
                    <w:color w:val="000000" w:themeColor="text1"/>
                  </w:rPr>
                  <m:t>Puntaje=</m:t>
                </m:r>
                <m:d>
                  <m:dPr>
                    <m:begChr m:val="{"/>
                    <m:endChr m:val="}"/>
                    <m:ctrlPr>
                      <w:rPr>
                        <w:rFonts w:ascii="Cambria Math" w:hAnsi="Cambria Math" w:cs="Calibri Light"/>
                        <w:i/>
                        <w:color w:val="000000" w:themeColor="text1"/>
                      </w:rPr>
                    </m:ctrlPr>
                  </m:dPr>
                  <m:e>
                    <m:eqArr>
                      <m:eqArrPr>
                        <m:ctrlPr>
                          <w:rPr>
                            <w:rFonts w:ascii="Cambria Math" w:hAnsi="Cambria Math" w:cs="Calibri Light"/>
                            <w:i/>
                            <w:color w:val="000000" w:themeColor="text1"/>
                          </w:rPr>
                        </m:ctrlPr>
                      </m:eqArrPr>
                      <m:e>
                        <m:r>
                          <w:rPr>
                            <w:rFonts w:ascii="Cambria Math" w:hAnsi="Cambria Math" w:cs="Calibri Light"/>
                            <w:color w:val="000000" w:themeColor="text1"/>
                          </w:rPr>
                          <m:t>60*</m:t>
                        </m:r>
                        <m:d>
                          <m:dPr>
                            <m:ctrlPr>
                              <w:rPr>
                                <w:rFonts w:ascii="Cambria Math" w:hAnsi="Cambria Math" w:cs="Calibri Light"/>
                                <w:i/>
                                <w:color w:val="000000" w:themeColor="text1"/>
                              </w:rPr>
                            </m:ctrlPr>
                          </m:dPr>
                          <m:e>
                            <m:r>
                              <w:rPr>
                                <w:rFonts w:ascii="Cambria Math" w:hAnsi="Cambria Math" w:cs="Calibri Light"/>
                                <w:color w:val="000000" w:themeColor="text1"/>
                              </w:rPr>
                              <m:t>1-</m:t>
                            </m:r>
                            <m:d>
                              <m:dPr>
                                <m:ctrlPr>
                                  <w:rPr>
                                    <w:rFonts w:ascii="Cambria Math" w:hAnsi="Cambria Math" w:cs="Calibri Light"/>
                                    <w:i/>
                                    <w:color w:val="000000" w:themeColor="text1"/>
                                  </w:rPr>
                                </m:ctrlPr>
                              </m:dPr>
                              <m:e>
                                <m:f>
                                  <m:fPr>
                                    <m:ctrlPr>
                                      <w:rPr>
                                        <w:rFonts w:ascii="Cambria Math" w:hAnsi="Cambria Math" w:cs="Calibri Light"/>
                                        <w:i/>
                                        <w:color w:val="000000" w:themeColor="text1"/>
                                      </w:rPr>
                                    </m:ctrlPr>
                                  </m:fPr>
                                  <m:num>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r>
                                      <w:rPr>
                                        <w:rFonts w:ascii="Cambria Math" w:hAnsi="Cambria Math" w:cs="Calibri Light"/>
                                        <w:color w:val="000000" w:themeColor="text1"/>
                                      </w:rPr>
                                      <m:t>-</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i</m:t>
                                        </m:r>
                                      </m:sub>
                                    </m:sSub>
                                  </m:num>
                                  <m:den>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den>
                                </m:f>
                              </m:e>
                            </m:d>
                          </m:e>
                        </m:d>
                        <m:r>
                          <w:rPr>
                            <w:rFonts w:ascii="Cambria Math" w:hAnsi="Cambria Math" w:cs="Calibri Light"/>
                            <w:color w:val="000000" w:themeColor="text1"/>
                          </w:rPr>
                          <m:t xml:space="preserve"> Para valores menores o iguales a </m:t>
                        </m:r>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e>
                      <m:e>
                        <m:r>
                          <w:rPr>
                            <w:rFonts w:ascii="Cambria Math" w:hAnsi="Cambria Math" w:cs="Calibri Light"/>
                            <w:color w:val="000000" w:themeColor="text1"/>
                          </w:rPr>
                          <m:t xml:space="preserve"> </m:t>
                        </m:r>
                        <m:ctrlPr>
                          <w:rPr>
                            <w:rFonts w:ascii="Cambria Math" w:eastAsia="Cambria Math" w:hAnsi="Cambria Math" w:cs="Calibri Light"/>
                            <w:i/>
                            <w:color w:val="000000" w:themeColor="text1"/>
                          </w:rPr>
                        </m:ctrlPr>
                      </m:e>
                      <m:e>
                        <m:r>
                          <w:rPr>
                            <w:rFonts w:ascii="Cambria Math" w:eastAsia="Cambria Math" w:hAnsi="Cambria Math" w:cs="Calibri Light"/>
                            <w:color w:val="000000" w:themeColor="text1"/>
                          </w:rPr>
                          <m:t xml:space="preserve"> </m:t>
                        </m:r>
                        <m:ctrlPr>
                          <w:rPr>
                            <w:rFonts w:ascii="Cambria Math" w:eastAsia="Cambria Math" w:hAnsi="Cambria Math" w:cs="Calibri Light"/>
                            <w:i/>
                            <w:color w:val="000000" w:themeColor="text1"/>
                          </w:rPr>
                        </m:ctrlPr>
                      </m:e>
                      <m:e>
                        <m:r>
                          <w:rPr>
                            <w:rFonts w:ascii="Cambria Math" w:eastAsia="Cambria Math" w:hAnsi="Cambria Math" w:cs="Calibri Light"/>
                            <w:color w:val="000000" w:themeColor="text1"/>
                          </w:rPr>
                          <m:t xml:space="preserve"> </m:t>
                        </m:r>
                        <m:ctrlPr>
                          <w:rPr>
                            <w:rFonts w:ascii="Cambria Math" w:eastAsia="Cambria Math" w:hAnsi="Cambria Math" w:cs="Calibri Light"/>
                            <w:i/>
                            <w:color w:val="000000" w:themeColor="text1"/>
                          </w:rPr>
                        </m:ctrlPr>
                      </m:e>
                      <m:e>
                        <m:r>
                          <w:rPr>
                            <w:rFonts w:ascii="Cambria Math" w:hAnsi="Cambria Math" w:cs="Calibri Light"/>
                            <w:color w:val="000000" w:themeColor="text1"/>
                          </w:rPr>
                          <m:t>60*</m:t>
                        </m:r>
                        <m:d>
                          <m:dPr>
                            <m:ctrlPr>
                              <w:rPr>
                                <w:rFonts w:ascii="Cambria Math" w:hAnsi="Cambria Math" w:cs="Calibri Light"/>
                                <w:i/>
                                <w:color w:val="000000" w:themeColor="text1"/>
                              </w:rPr>
                            </m:ctrlPr>
                          </m:dPr>
                          <m:e>
                            <m:r>
                              <w:rPr>
                                <w:rFonts w:ascii="Cambria Math" w:hAnsi="Cambria Math" w:cs="Calibri Light"/>
                                <w:color w:val="000000" w:themeColor="text1"/>
                              </w:rPr>
                              <m:t>1-</m:t>
                            </m:r>
                            <m:d>
                              <m:dPr>
                                <m:ctrlPr>
                                  <w:rPr>
                                    <w:rFonts w:ascii="Cambria Math" w:hAnsi="Cambria Math" w:cs="Calibri Light"/>
                                    <w:i/>
                                    <w:color w:val="000000" w:themeColor="text1"/>
                                  </w:rPr>
                                </m:ctrlPr>
                              </m:dPr>
                              <m:e>
                                <m:f>
                                  <m:fPr>
                                    <m:ctrlPr>
                                      <w:rPr>
                                        <w:rFonts w:ascii="Cambria Math" w:hAnsi="Cambria Math" w:cs="Calibri Light"/>
                                        <w:i/>
                                        <w:color w:val="000000" w:themeColor="text1"/>
                                      </w:rPr>
                                    </m:ctrlPr>
                                  </m:fPr>
                                  <m:num>
                                    <m:d>
                                      <m:dPr>
                                        <m:begChr m:val="|"/>
                                        <m:endChr m:val="|"/>
                                        <m:ctrlPr>
                                          <w:rPr>
                                            <w:rFonts w:ascii="Cambria Math" w:hAnsi="Cambria Math" w:cs="Calibri Light"/>
                                            <w:i/>
                                            <w:color w:val="000000" w:themeColor="text1"/>
                                          </w:rPr>
                                        </m:ctrlPr>
                                      </m:dPr>
                                      <m:e>
                                        <m:r>
                                          <w:rPr>
                                            <w:rFonts w:ascii="Cambria Math" w:hAnsi="Cambria Math" w:cs="Calibri Light"/>
                                            <w:color w:val="000000" w:themeColor="text1"/>
                                          </w:rPr>
                                          <m:t xml:space="preserve"> </m:t>
                                        </m:r>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r>
                                          <w:rPr>
                                            <w:rFonts w:ascii="Cambria Math" w:hAnsi="Cambria Math" w:cs="Calibri Light"/>
                                            <w:color w:val="000000" w:themeColor="text1"/>
                                          </w:rPr>
                                          <m:t>-</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i</m:t>
                                            </m:r>
                                          </m:sub>
                                        </m:sSub>
                                        <m:r>
                                          <w:rPr>
                                            <w:rFonts w:ascii="Cambria Math" w:hAnsi="Cambria Math" w:cs="Calibri Light"/>
                                            <w:color w:val="000000" w:themeColor="text1"/>
                                          </w:rPr>
                                          <m:t xml:space="preserve"> </m:t>
                                        </m:r>
                                      </m:e>
                                    </m:d>
                                  </m:num>
                                  <m:den>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den>
                                </m:f>
                              </m:e>
                            </m:d>
                          </m:e>
                        </m:d>
                        <m:r>
                          <w:rPr>
                            <w:rFonts w:ascii="Cambria Math" w:hAnsi="Cambria Math" w:cs="Calibri Light"/>
                            <w:color w:val="000000" w:themeColor="text1"/>
                          </w:rPr>
                          <m:t xml:space="preserve"> Para valores mayores a </m:t>
                        </m:r>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e>
                    </m:eqArr>
                  </m:e>
                </m:d>
              </m:oMath>
            </m:oMathPara>
          </w:p>
          <w:p w14:paraId="1E90EE95" w14:textId="77777777" w:rsidR="008F2DD7" w:rsidRPr="00A51F37" w:rsidRDefault="008F2DD7" w:rsidP="008F2DD7">
            <w:pPr>
              <w:spacing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Donde:</w:t>
            </w:r>
          </w:p>
          <w:p w14:paraId="391D8373" w14:textId="77777777" w:rsidR="008F2DD7" w:rsidRPr="00A51F37" w:rsidRDefault="00000000" w:rsidP="008F2DD7">
            <w:pPr>
              <w:pStyle w:val="Prrafodelista"/>
              <w:numPr>
                <w:ilvl w:val="0"/>
                <w:numId w:val="25"/>
              </w:numPr>
              <w:spacing w:after="0" w:line="240" w:lineRule="auto"/>
              <w:rPr>
                <w:rFonts w:ascii="Calibri Light" w:eastAsiaTheme="minorEastAsia" w:hAnsi="Calibri Light" w:cs="Calibri Light"/>
                <w:color w:val="000000" w:themeColor="text1"/>
              </w:rPr>
            </w:pPr>
            <m:oMath>
              <m:acc>
                <m:accPr>
                  <m:chr m:val="̅"/>
                  <m:ctrlPr>
                    <w:rPr>
                      <w:rFonts w:ascii="Cambria Math" w:hAnsi="Cambria Math" w:cs="Calibri Light"/>
                      <w:i/>
                      <w:color w:val="000000" w:themeColor="text1"/>
                    </w:rPr>
                  </m:ctrlPr>
                </m:accPr>
                <m:e>
                  <m:sSub>
                    <m:sSubPr>
                      <m:ctrlPr>
                        <w:rPr>
                          <w:rFonts w:ascii="Cambria Math" w:hAnsi="Cambria Math" w:cs="Calibri Light"/>
                          <w:i/>
                          <w:color w:val="000000" w:themeColor="text1"/>
                        </w:rPr>
                      </m:ctrlPr>
                    </m:sSubPr>
                    <m:e>
                      <m:r>
                        <w:rPr>
                          <w:rFonts w:ascii="Cambria Math" w:hAnsi="Cambria Math" w:cs="Calibri Light"/>
                          <w:color w:val="000000" w:themeColor="text1"/>
                        </w:rPr>
                        <m:t>X</m:t>
                      </m:r>
                    </m:e>
                    <m:sub>
                      <m:r>
                        <w:rPr>
                          <w:rFonts w:ascii="Cambria Math" w:hAnsi="Cambria Math" w:cs="Calibri Light"/>
                          <w:color w:val="000000" w:themeColor="text1"/>
                        </w:rPr>
                        <m:t>B</m:t>
                      </m:r>
                    </m:sub>
                  </m:sSub>
                </m:e>
              </m:acc>
            </m:oMath>
            <w:r w:rsidR="008F2DD7" w:rsidRPr="00A51F37">
              <w:rPr>
                <w:rFonts w:ascii="Calibri Light" w:eastAsiaTheme="minorEastAsia" w:hAnsi="Calibri Light" w:cs="Calibri Light"/>
                <w:color w:val="000000" w:themeColor="text1"/>
              </w:rPr>
              <w:t>: Es la media aritmética baja.</w:t>
            </w:r>
          </w:p>
          <w:p w14:paraId="3C48AAE5" w14:textId="77777777" w:rsidR="008F2DD7" w:rsidRPr="00A51F37" w:rsidRDefault="00000000" w:rsidP="008F2DD7">
            <w:pPr>
              <w:pStyle w:val="Prrafodelista"/>
              <w:numPr>
                <w:ilvl w:val="0"/>
                <w:numId w:val="25"/>
              </w:numPr>
              <w:spacing w:after="0" w:line="240" w:lineRule="auto"/>
              <w:rPr>
                <w:rFonts w:ascii="Calibri Light" w:eastAsiaTheme="minorEastAsia" w:hAnsi="Calibri Light" w:cs="Calibri Light"/>
                <w:color w:val="000000" w:themeColor="text1"/>
              </w:rPr>
            </w:pPr>
            <m:oMath>
              <m:sSub>
                <m:sSubPr>
                  <m:ctrlPr>
                    <w:rPr>
                      <w:rFonts w:ascii="Cambria Math" w:eastAsiaTheme="minorEastAsia" w:hAnsi="Cambria Math" w:cs="Calibri Light"/>
                      <w:i/>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i</m:t>
                  </m:r>
                </m:sub>
              </m:sSub>
            </m:oMath>
            <w:r w:rsidR="008F2DD7" w:rsidRPr="00A51F37">
              <w:rPr>
                <w:rFonts w:ascii="Calibri Light" w:eastAsiaTheme="minorEastAsia" w:hAnsi="Calibri Light" w:cs="Calibri Light"/>
                <w:color w:val="000000" w:themeColor="text1"/>
              </w:rPr>
              <w:t>: Es el valor total corregido de cada una de las propuestas “i”.</w:t>
            </w:r>
          </w:p>
          <w:p w14:paraId="4AD0DE0B" w14:textId="77777777" w:rsidR="008F2DD7" w:rsidRPr="00A51F37" w:rsidRDefault="008F2DD7" w:rsidP="008F2DD7">
            <w:pPr>
              <w:pStyle w:val="Prrafodelista"/>
              <w:spacing w:after="0" w:line="240" w:lineRule="auto"/>
              <w:rPr>
                <w:rFonts w:ascii="Calibri Light" w:eastAsia="Arial,Times New Roman" w:hAnsi="Calibri Light" w:cs="Calibri Light"/>
                <w:color w:val="000000" w:themeColor="text1"/>
                <w:lang w:eastAsia="es-ES"/>
              </w:rPr>
            </w:pPr>
          </w:p>
          <w:p w14:paraId="49E33771" w14:textId="77777777" w:rsidR="008F2DD7" w:rsidRPr="00A51F37" w:rsidRDefault="008F2DD7" w:rsidP="008F2DD7">
            <w:pPr>
              <w:pStyle w:val="Prrafodelista"/>
              <w:numPr>
                <w:ilvl w:val="2"/>
                <w:numId w:val="19"/>
              </w:numPr>
              <w:tabs>
                <w:tab w:val="left" w:pos="-142"/>
              </w:tabs>
              <w:autoSpaceDE w:val="0"/>
              <w:autoSpaceDN w:val="0"/>
              <w:adjustRightInd w:val="0"/>
              <w:spacing w:before="120" w:after="240" w:line="240" w:lineRule="auto"/>
              <w:jc w:val="both"/>
              <w:rPr>
                <w:rFonts w:ascii="Calibri Light" w:eastAsia="Arial,Times New Roman" w:hAnsi="Calibri Light" w:cs="Calibri Light"/>
                <w:b/>
                <w:color w:val="000000" w:themeColor="text1"/>
                <w:lang w:eastAsia="es-ES"/>
              </w:rPr>
            </w:pPr>
            <w:r w:rsidRPr="00A51F37">
              <w:rPr>
                <w:rFonts w:ascii="Calibri Light" w:eastAsia="Arial,Times New Roman" w:hAnsi="Calibri Light" w:cs="Calibri Light"/>
                <w:b/>
                <w:color w:val="000000" w:themeColor="text1"/>
                <w:lang w:eastAsia="es-ES"/>
              </w:rPr>
              <w:t>Menor Valor</w:t>
            </w:r>
          </w:p>
          <w:p w14:paraId="2CD2D606" w14:textId="77777777" w:rsidR="008F2DD7" w:rsidRPr="00A51F37" w:rsidRDefault="008F2DD7" w:rsidP="008F2DD7">
            <w:pPr>
              <w:spacing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 otorgará el máximo puntaje a la oferta económica hábil para calificación económica de menor valor.</w:t>
            </w:r>
          </w:p>
          <w:p w14:paraId="2F697434" w14:textId="77777777" w:rsidR="008F2DD7" w:rsidRPr="00A51F37" w:rsidRDefault="00000000" w:rsidP="008F2DD7">
            <w:pPr>
              <w:spacing w:line="240" w:lineRule="auto"/>
              <w:contextualSpacing/>
              <w:rPr>
                <w:rFonts w:ascii="Calibri Light" w:eastAsiaTheme="minorEastAsia" w:hAnsi="Calibri Light" w:cs="Calibri Light"/>
                <w:color w:val="000000" w:themeColor="text1"/>
              </w:rPr>
            </w:pPr>
            <m:oMathPara>
              <m:oMath>
                <m:sSub>
                  <m:sSubPr>
                    <m:ctrlPr>
                      <w:rPr>
                        <w:rFonts w:ascii="Cambria Math" w:eastAsiaTheme="minorEastAsia" w:hAnsi="Cambria Math" w:cs="Calibri Light"/>
                        <w:i/>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min</m:t>
                    </m:r>
                  </m:sub>
                </m:sSub>
                <m:r>
                  <w:rPr>
                    <w:rFonts w:ascii="Cambria Math" w:eastAsiaTheme="minorEastAsia" w:hAnsi="Cambria Math" w:cs="Calibri Light"/>
                    <w:color w:val="000000" w:themeColor="text1"/>
                  </w:rPr>
                  <m:t>=Mínimo (</m:t>
                </m:r>
                <m:sSub>
                  <m:sSubPr>
                    <m:ctrlPr>
                      <w:rPr>
                        <w:rFonts w:ascii="Cambria Math" w:eastAsiaTheme="minorEastAsia" w:hAnsi="Cambria Math" w:cs="Calibri Light"/>
                        <w:i/>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1</m:t>
                    </m:r>
                  </m:sub>
                </m:sSub>
                <m:r>
                  <w:rPr>
                    <w:rFonts w:ascii="Cambria Math" w:eastAsiaTheme="minorEastAsia" w:hAnsi="Cambria Math" w:cs="Calibri Light"/>
                    <w:color w:val="000000" w:themeColor="text1"/>
                  </w:rPr>
                  <m:t>;</m:t>
                </m:r>
                <m:sSub>
                  <m:sSubPr>
                    <m:ctrlPr>
                      <w:rPr>
                        <w:rFonts w:ascii="Cambria Math" w:eastAsiaTheme="minorEastAsia" w:hAnsi="Cambria Math" w:cs="Calibri Light"/>
                        <w:i/>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2</m:t>
                    </m:r>
                  </m:sub>
                </m:sSub>
                <m:r>
                  <w:rPr>
                    <w:rFonts w:ascii="Cambria Math" w:eastAsiaTheme="minorEastAsia" w:hAnsi="Cambria Math" w:cs="Calibri Light"/>
                    <w:color w:val="000000" w:themeColor="text1"/>
                  </w:rPr>
                  <m:t>..;…</m:t>
                </m:r>
                <m:sSub>
                  <m:sSubPr>
                    <m:ctrlPr>
                      <w:rPr>
                        <w:rFonts w:ascii="Cambria Math" w:eastAsiaTheme="minorEastAsia" w:hAnsi="Cambria Math" w:cs="Calibri Light"/>
                        <w:i/>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m</m:t>
                    </m:r>
                  </m:sub>
                </m:sSub>
                <m:r>
                  <w:rPr>
                    <w:rFonts w:ascii="Cambria Math" w:eastAsiaTheme="minorEastAsia" w:hAnsi="Cambria Math" w:cs="Calibri Light"/>
                    <w:color w:val="000000" w:themeColor="text1"/>
                  </w:rPr>
                  <m:t>)</m:t>
                </m:r>
              </m:oMath>
            </m:oMathPara>
          </w:p>
          <w:p w14:paraId="7B9BC86D"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r w:rsidRPr="00A51F37">
              <w:rPr>
                <w:rFonts w:ascii="Calibri Light" w:eastAsiaTheme="minorEastAsia" w:hAnsi="Calibri Light" w:cs="Calibri Light"/>
                <w:color w:val="000000" w:themeColor="text1"/>
              </w:rPr>
              <w:t>Donde:</w:t>
            </w:r>
          </w:p>
          <w:p w14:paraId="22650020" w14:textId="77777777" w:rsidR="008F2DD7" w:rsidRPr="00A51F37" w:rsidRDefault="00000000" w:rsidP="008F2DD7">
            <w:pPr>
              <w:pStyle w:val="Prrafodelista"/>
              <w:numPr>
                <w:ilvl w:val="0"/>
                <w:numId w:val="22"/>
              </w:numPr>
              <w:spacing w:after="0" w:line="240" w:lineRule="auto"/>
              <w:rPr>
                <w:rFonts w:ascii="Calibri Light" w:eastAsiaTheme="minorEastAsia" w:hAnsi="Calibri Light" w:cs="Calibri Light"/>
                <w:color w:val="000000" w:themeColor="text1"/>
              </w:rPr>
            </w:pPr>
            <m:oMath>
              <m:sSub>
                <m:sSubPr>
                  <m:ctrlPr>
                    <w:rPr>
                      <w:rFonts w:ascii="Cambria Math" w:eastAsiaTheme="minorEastAsia" w:hAnsi="Cambria Math" w:cs="Calibri Light"/>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i</m:t>
                  </m:r>
                </m:sub>
              </m:sSub>
            </m:oMath>
            <w:r w:rsidR="008F2DD7" w:rsidRPr="00A51F37">
              <w:rPr>
                <w:rFonts w:ascii="Calibri Light" w:eastAsiaTheme="minorEastAsia" w:hAnsi="Calibri Light" w:cs="Calibri Light"/>
                <w:color w:val="000000" w:themeColor="text1"/>
              </w:rPr>
              <w:t>: Es el valor total corregido de cada una de las propuestas “i”.</w:t>
            </w:r>
          </w:p>
          <w:p w14:paraId="17C28F4A" w14:textId="77777777" w:rsidR="008F2DD7" w:rsidRPr="00A51F37" w:rsidRDefault="008F2DD7" w:rsidP="008F2DD7">
            <w:pPr>
              <w:pStyle w:val="Prrafodelista"/>
              <w:numPr>
                <w:ilvl w:val="0"/>
                <w:numId w:val="22"/>
              </w:numPr>
              <w:spacing w:after="0" w:line="240" w:lineRule="auto"/>
              <w:rPr>
                <w:rFonts w:ascii="Calibri Light" w:eastAsiaTheme="minorEastAsia" w:hAnsi="Calibri Light" w:cs="Calibri Light"/>
                <w:color w:val="000000" w:themeColor="text1"/>
              </w:rPr>
            </w:pPr>
            <w:r w:rsidRPr="00A51F37">
              <w:rPr>
                <w:rFonts w:ascii="Calibri Light" w:eastAsiaTheme="minorEastAsia" w:hAnsi="Calibri Light" w:cs="Calibri Light"/>
                <w:color w:val="000000" w:themeColor="text1"/>
              </w:rPr>
              <w:t>m: Es el número total de propuestas económicas válidas recibidas por la entidad estatal.</w:t>
            </w:r>
          </w:p>
          <w:p w14:paraId="1DFFBE2F" w14:textId="77777777" w:rsidR="008F2DD7" w:rsidRPr="00A51F37" w:rsidRDefault="00000000" w:rsidP="008F2DD7">
            <w:pPr>
              <w:pStyle w:val="Prrafodelista"/>
              <w:numPr>
                <w:ilvl w:val="0"/>
                <w:numId w:val="22"/>
              </w:numPr>
              <w:spacing w:after="0" w:line="240" w:lineRule="auto"/>
              <w:rPr>
                <w:rFonts w:ascii="Calibri Light" w:eastAsiaTheme="minorEastAsia" w:hAnsi="Calibri Light" w:cs="Calibri Light"/>
                <w:color w:val="000000" w:themeColor="text1"/>
              </w:rPr>
            </w:pPr>
            <m:oMath>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min</m:t>
                  </m:r>
                </m:sub>
              </m:sSub>
            </m:oMath>
            <w:r w:rsidR="008F2DD7" w:rsidRPr="00A51F37">
              <w:rPr>
                <w:rFonts w:ascii="Calibri Light" w:eastAsiaTheme="minorEastAsia" w:hAnsi="Calibri Light" w:cs="Calibri Light"/>
                <w:color w:val="000000" w:themeColor="text1"/>
              </w:rPr>
              <w:t>: Es el valor total corregido de la propuesta válida más baja.</w:t>
            </w:r>
          </w:p>
          <w:p w14:paraId="772FE2AB"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p>
          <w:p w14:paraId="0317B2E9"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r w:rsidRPr="00A51F37">
              <w:rPr>
                <w:rFonts w:ascii="Calibri Light" w:eastAsiaTheme="minorEastAsia" w:hAnsi="Calibri Light" w:cs="Calibri Light"/>
                <w:color w:val="000000" w:themeColor="text1"/>
              </w:rPr>
              <w:t xml:space="preserve">La entidad procederá a ponderar las propuestas de acuerdo con la siguiente fórmula: </w:t>
            </w:r>
          </w:p>
          <w:p w14:paraId="3F3740A1"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p>
          <w:p w14:paraId="45B72BDE"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m:oMathPara>
              <m:oMath>
                <m:r>
                  <w:rPr>
                    <w:rFonts w:ascii="Cambria Math" w:hAnsi="Cambria Math" w:cs="Calibri Light"/>
                    <w:color w:val="000000" w:themeColor="text1"/>
                  </w:rPr>
                  <m:t>Puntaje=</m:t>
                </m:r>
                <m:f>
                  <m:fPr>
                    <m:ctrlPr>
                      <w:rPr>
                        <w:rFonts w:ascii="Cambria Math" w:hAnsi="Cambria Math" w:cs="Calibri Light"/>
                        <w:i/>
                        <w:color w:val="000000" w:themeColor="text1"/>
                      </w:rPr>
                    </m:ctrlPr>
                  </m:fPr>
                  <m:num>
                    <m:r>
                      <w:rPr>
                        <w:rFonts w:ascii="Cambria Math" w:hAnsi="Cambria Math" w:cs="Calibri Light"/>
                        <w:color w:val="000000" w:themeColor="text1"/>
                      </w:rPr>
                      <m:t>60*</m:t>
                    </m:r>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min</m:t>
                        </m:r>
                      </m:sub>
                    </m:sSub>
                  </m:num>
                  <m:den>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i</m:t>
                        </m:r>
                      </m:sub>
                    </m:sSub>
                  </m:den>
                </m:f>
              </m:oMath>
            </m:oMathPara>
          </w:p>
          <w:p w14:paraId="1F1ACA27" w14:textId="77777777" w:rsidR="008F2DD7" w:rsidRPr="00A51F37" w:rsidRDefault="008F2DD7" w:rsidP="008F2DD7">
            <w:pPr>
              <w:spacing w:line="240" w:lineRule="auto"/>
              <w:contextualSpacing/>
              <w:rPr>
                <w:rFonts w:ascii="Calibri Light" w:eastAsiaTheme="minorEastAsia" w:hAnsi="Calibri Light" w:cs="Calibri Light"/>
                <w:color w:val="000000" w:themeColor="text1"/>
              </w:rPr>
            </w:pPr>
            <w:r w:rsidRPr="00A51F37">
              <w:rPr>
                <w:rFonts w:ascii="Calibri Light" w:eastAsiaTheme="minorEastAsia" w:hAnsi="Calibri Light" w:cs="Calibri Light"/>
                <w:color w:val="000000" w:themeColor="text1"/>
              </w:rPr>
              <w:t>Donde:</w:t>
            </w:r>
          </w:p>
          <w:p w14:paraId="61CA0039" w14:textId="77777777" w:rsidR="008F2DD7" w:rsidRPr="00A51F37" w:rsidRDefault="00000000" w:rsidP="008F2DD7">
            <w:pPr>
              <w:pStyle w:val="Prrafodelista"/>
              <w:numPr>
                <w:ilvl w:val="0"/>
                <w:numId w:val="22"/>
              </w:numPr>
              <w:spacing w:after="0" w:line="240" w:lineRule="auto"/>
              <w:rPr>
                <w:rFonts w:ascii="Calibri Light" w:eastAsiaTheme="minorEastAsia" w:hAnsi="Calibri Light" w:cs="Calibri Light"/>
                <w:color w:val="000000" w:themeColor="text1"/>
              </w:rPr>
            </w:pPr>
            <m:oMath>
              <m:sSub>
                <m:sSubPr>
                  <m:ctrlPr>
                    <w:rPr>
                      <w:rFonts w:ascii="Cambria Math" w:hAnsi="Cambria Math" w:cs="Calibri Light"/>
                      <w:i/>
                      <w:color w:val="000000" w:themeColor="text1"/>
                    </w:rPr>
                  </m:ctrlPr>
                </m:sSubPr>
                <m:e>
                  <m:r>
                    <w:rPr>
                      <w:rFonts w:ascii="Cambria Math" w:hAnsi="Cambria Math" w:cs="Calibri Light"/>
                      <w:color w:val="000000" w:themeColor="text1"/>
                    </w:rPr>
                    <m:t>V</m:t>
                  </m:r>
                </m:e>
                <m:sub>
                  <m:r>
                    <w:rPr>
                      <w:rFonts w:ascii="Cambria Math" w:hAnsi="Cambria Math" w:cs="Calibri Light"/>
                      <w:color w:val="000000" w:themeColor="text1"/>
                    </w:rPr>
                    <m:t>min</m:t>
                  </m:r>
                </m:sub>
              </m:sSub>
            </m:oMath>
            <w:r w:rsidR="008F2DD7" w:rsidRPr="00A51F37">
              <w:rPr>
                <w:rFonts w:ascii="Calibri Light" w:eastAsiaTheme="minorEastAsia" w:hAnsi="Calibri Light" w:cs="Calibri Light"/>
                <w:color w:val="000000" w:themeColor="text1"/>
              </w:rPr>
              <w:t>: Es el valor total corregido de la propuesta válida más baja.</w:t>
            </w:r>
          </w:p>
          <w:p w14:paraId="1D77848B" w14:textId="77777777" w:rsidR="008F2DD7" w:rsidRPr="00A51F37" w:rsidRDefault="00000000" w:rsidP="008F2DD7">
            <w:pPr>
              <w:pStyle w:val="Prrafodelista"/>
              <w:spacing w:line="240" w:lineRule="auto"/>
              <w:rPr>
                <w:rFonts w:ascii="Calibri Light" w:hAnsi="Calibri Light" w:cs="Calibri Light"/>
                <w:color w:val="000000" w:themeColor="text1"/>
              </w:rPr>
            </w:pPr>
            <m:oMath>
              <m:sSub>
                <m:sSubPr>
                  <m:ctrlPr>
                    <w:rPr>
                      <w:rFonts w:ascii="Cambria Math" w:eastAsiaTheme="minorEastAsia" w:hAnsi="Cambria Math" w:cs="Calibri Light"/>
                      <w:color w:val="000000" w:themeColor="text1"/>
                    </w:rPr>
                  </m:ctrlPr>
                </m:sSubPr>
                <m:e>
                  <m:r>
                    <w:rPr>
                      <w:rFonts w:ascii="Cambria Math" w:eastAsiaTheme="minorEastAsia" w:hAnsi="Cambria Math" w:cs="Calibri Light"/>
                      <w:color w:val="000000" w:themeColor="text1"/>
                    </w:rPr>
                    <m:t>V</m:t>
                  </m:r>
                </m:e>
                <m:sub>
                  <m:r>
                    <w:rPr>
                      <w:rFonts w:ascii="Cambria Math" w:eastAsiaTheme="minorEastAsia" w:hAnsi="Cambria Math" w:cs="Calibri Light"/>
                      <w:color w:val="000000" w:themeColor="text1"/>
                    </w:rPr>
                    <m:t>i</m:t>
                  </m:r>
                </m:sub>
              </m:sSub>
            </m:oMath>
            <w:r w:rsidR="008F2DD7" w:rsidRPr="00A51F37">
              <w:rPr>
                <w:rFonts w:ascii="Calibri Light" w:eastAsiaTheme="minorEastAsia" w:hAnsi="Calibri Light" w:cs="Calibri Light"/>
                <w:color w:val="000000" w:themeColor="text1"/>
              </w:rPr>
              <w:t>: Es el valor total corregido de cada una de las propuestas “i”.</w:t>
            </w:r>
          </w:p>
          <w:p w14:paraId="0D248950"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color w:val="000000" w:themeColor="text1"/>
                <w:lang w:eastAsia="es-CO"/>
              </w:rPr>
            </w:pPr>
          </w:p>
          <w:p w14:paraId="4DB47A1C" w14:textId="77777777" w:rsidR="008F2DD7" w:rsidRPr="00A51F37" w:rsidRDefault="008F2DD7" w:rsidP="008F2DD7">
            <w:pPr>
              <w:pStyle w:val="Prrafodelista"/>
              <w:numPr>
                <w:ilvl w:val="1"/>
                <w:numId w:val="7"/>
              </w:numPr>
              <w:autoSpaceDE w:val="0"/>
              <w:autoSpaceDN w:val="0"/>
              <w:adjustRightInd w:val="0"/>
              <w:spacing w:after="0" w:line="240" w:lineRule="auto"/>
              <w:jc w:val="both"/>
              <w:rPr>
                <w:rFonts w:ascii="Calibri Light" w:hAnsi="Calibri Light" w:cs="Calibri Light"/>
                <w:b/>
                <w:color w:val="000000" w:themeColor="text1"/>
                <w:u w:val="single"/>
              </w:rPr>
            </w:pPr>
            <w:r w:rsidRPr="00A51F37">
              <w:rPr>
                <w:rFonts w:ascii="Calibri Light" w:hAnsi="Calibri Light" w:cs="Calibri Light"/>
                <w:b/>
                <w:color w:val="000000" w:themeColor="text1"/>
              </w:rPr>
              <w:t xml:space="preserve"> </w:t>
            </w:r>
            <w:r w:rsidRPr="00A51F37">
              <w:rPr>
                <w:rFonts w:ascii="Calibri Light" w:hAnsi="Calibri Light" w:cs="Calibri Light"/>
                <w:b/>
                <w:color w:val="000000" w:themeColor="text1"/>
                <w:u w:val="single"/>
              </w:rPr>
              <w:t>FACTOR CALIDAD</w:t>
            </w:r>
          </w:p>
          <w:p w14:paraId="1FBD58EB"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b/>
                <w:color w:val="000000" w:themeColor="text1"/>
              </w:rPr>
            </w:pPr>
          </w:p>
          <w:p w14:paraId="3E08F38E"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entidad</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 xml:space="preserve">asignará el puntaje de factor de calidad como sigue: </w:t>
            </w:r>
          </w:p>
          <w:p w14:paraId="1F3EB26F"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p>
          <w:tbl>
            <w:tblPr>
              <w:tblStyle w:val="Tablaconcuadrcula"/>
              <w:tblW w:w="0" w:type="auto"/>
              <w:jc w:val="center"/>
              <w:tblLook w:val="04A0" w:firstRow="1" w:lastRow="0" w:firstColumn="1" w:lastColumn="0" w:noHBand="0" w:noVBand="1"/>
            </w:tblPr>
            <w:tblGrid>
              <w:gridCol w:w="6430"/>
              <w:gridCol w:w="950"/>
            </w:tblGrid>
            <w:tr w:rsidR="008F2DD7" w:rsidRPr="00A51F37" w14:paraId="01E80F0F" w14:textId="77777777" w:rsidTr="009F3922">
              <w:trPr>
                <w:trHeight w:val="283"/>
                <w:tblHeader/>
                <w:jc w:val="center"/>
              </w:trPr>
              <w:tc>
                <w:tcPr>
                  <w:tcW w:w="643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7473A9" w14:textId="77777777" w:rsidR="008F2DD7" w:rsidRPr="00A51F37" w:rsidRDefault="008F2DD7" w:rsidP="008F2DD7">
                  <w:pPr>
                    <w:spacing w:line="240" w:lineRule="auto"/>
                    <w:contextualSpacing/>
                    <w:jc w:val="center"/>
                    <w:rPr>
                      <w:rFonts w:ascii="Calibri Light" w:eastAsia="Arial" w:hAnsi="Calibri Light" w:cs="Calibri Light"/>
                      <w:b/>
                      <w:bCs/>
                      <w:color w:val="000000" w:themeColor="text1"/>
                    </w:rPr>
                  </w:pPr>
                  <w:bookmarkStart w:id="32" w:name="_Hlk97105525"/>
                  <w:r w:rsidRPr="00A51F37">
                    <w:rPr>
                      <w:rFonts w:ascii="Calibri Light" w:hAnsi="Calibri Light" w:cs="Calibri Light"/>
                      <w:b/>
                      <w:bCs/>
                      <w:color w:val="000000" w:themeColor="text1"/>
                    </w:rPr>
                    <w:lastRenderedPageBreak/>
                    <w:t>Concepto</w:t>
                  </w:r>
                </w:p>
              </w:tc>
              <w:tc>
                <w:tcPr>
                  <w:tcW w:w="95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6861BDF" w14:textId="77777777" w:rsidR="008F2DD7" w:rsidRPr="00A51F37" w:rsidRDefault="008F2DD7" w:rsidP="008F2DD7">
                  <w:pPr>
                    <w:spacing w:line="240" w:lineRule="auto"/>
                    <w:contextualSpacing/>
                    <w:jc w:val="center"/>
                    <w:rPr>
                      <w:rFonts w:ascii="Calibri Light" w:eastAsia="Arial" w:hAnsi="Calibri Light" w:cs="Calibri Light"/>
                      <w:b/>
                      <w:bCs/>
                      <w:color w:val="000000" w:themeColor="text1"/>
                    </w:rPr>
                  </w:pPr>
                  <w:r w:rsidRPr="00A51F37">
                    <w:rPr>
                      <w:rFonts w:ascii="Calibri Light" w:hAnsi="Calibri Light" w:cs="Calibri Light"/>
                      <w:b/>
                      <w:bCs/>
                      <w:color w:val="000000" w:themeColor="text1"/>
                    </w:rPr>
                    <w:t xml:space="preserve">Puntaje </w:t>
                  </w:r>
                </w:p>
              </w:tc>
            </w:tr>
            <w:tr w:rsidR="008F2DD7" w:rsidRPr="00A51F37" w14:paraId="70D1F8E2" w14:textId="77777777" w:rsidTr="009F3922">
              <w:trPr>
                <w:trHeight w:val="569"/>
                <w:tblHeader/>
                <w:jc w:val="center"/>
              </w:trPr>
              <w:tc>
                <w:tcPr>
                  <w:tcW w:w="6430" w:type="dxa"/>
                  <w:tcBorders>
                    <w:top w:val="single" w:sz="4" w:space="0" w:color="auto"/>
                    <w:left w:val="double" w:sz="4" w:space="0" w:color="auto"/>
                    <w:bottom w:val="single" w:sz="4" w:space="0" w:color="auto"/>
                    <w:right w:val="single" w:sz="4" w:space="0" w:color="auto"/>
                  </w:tcBorders>
                  <w:vAlign w:val="center"/>
                  <w:hideMark/>
                </w:tcPr>
                <w:p w14:paraId="3E966C25" w14:textId="77777777" w:rsidR="008F2DD7" w:rsidRPr="00A51F37" w:rsidRDefault="008F2DD7" w:rsidP="008F2DD7">
                  <w:pPr>
                    <w:tabs>
                      <w:tab w:val="left" w:pos="1039"/>
                    </w:tabs>
                    <w:spacing w:line="240" w:lineRule="auto"/>
                    <w:contextualSpacing/>
                    <w:jc w:val="center"/>
                    <w:rPr>
                      <w:rFonts w:ascii="Calibri Light" w:eastAsiaTheme="minorEastAsia" w:hAnsi="Calibri Light" w:cs="Calibri Light"/>
                      <w:color w:val="000000" w:themeColor="text1"/>
                      <w:lang w:val="es-ES" w:eastAsia="es-CO"/>
                    </w:rPr>
                  </w:pPr>
                  <w:r w:rsidRPr="00A51F37">
                    <w:rPr>
                      <w:rFonts w:ascii="Calibri Light" w:eastAsiaTheme="minorEastAsia" w:hAnsi="Calibri Light" w:cs="Calibri Light"/>
                      <w:color w:val="000000" w:themeColor="text1"/>
                      <w:lang w:val="es-ES" w:eastAsia="es-CO"/>
                    </w:rPr>
                    <w:t>(ii) disponibilidad y condiciones funcionales de la maquinaria de obra;</w:t>
                  </w:r>
                </w:p>
              </w:tc>
              <w:tc>
                <w:tcPr>
                  <w:tcW w:w="950" w:type="dxa"/>
                  <w:tcBorders>
                    <w:top w:val="single" w:sz="4" w:space="0" w:color="auto"/>
                    <w:left w:val="single" w:sz="4" w:space="0" w:color="auto"/>
                    <w:bottom w:val="single" w:sz="4" w:space="0" w:color="auto"/>
                    <w:right w:val="double" w:sz="4" w:space="0" w:color="auto"/>
                  </w:tcBorders>
                  <w:vAlign w:val="center"/>
                  <w:hideMark/>
                </w:tcPr>
                <w:p w14:paraId="2BBF9C0A" w14:textId="77777777"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lang w:val="es-ES" w:eastAsia="es-CO"/>
                    </w:rPr>
                    <w:t>10</w:t>
                  </w:r>
                </w:p>
              </w:tc>
            </w:tr>
            <w:tr w:rsidR="008F2DD7" w:rsidRPr="00A51F37" w14:paraId="2339FCA4" w14:textId="77777777" w:rsidTr="009F3922">
              <w:trPr>
                <w:trHeight w:val="569"/>
                <w:tblHeader/>
                <w:jc w:val="center"/>
              </w:trPr>
              <w:tc>
                <w:tcPr>
                  <w:tcW w:w="6430" w:type="dxa"/>
                  <w:tcBorders>
                    <w:top w:val="single" w:sz="4" w:space="0" w:color="auto"/>
                    <w:left w:val="double" w:sz="4" w:space="0" w:color="auto"/>
                    <w:bottom w:val="single" w:sz="4" w:space="0" w:color="auto"/>
                    <w:right w:val="single" w:sz="4" w:space="0" w:color="auto"/>
                  </w:tcBorders>
                  <w:vAlign w:val="center"/>
                </w:tcPr>
                <w:p w14:paraId="50FB97B0" w14:textId="77777777" w:rsidR="00DD1164" w:rsidRPr="00DD1164" w:rsidRDefault="00DD1164" w:rsidP="00DD1164">
                  <w:pPr>
                    <w:tabs>
                      <w:tab w:val="left" w:pos="1039"/>
                    </w:tabs>
                    <w:spacing w:line="240" w:lineRule="auto"/>
                    <w:contextualSpacing/>
                    <w:jc w:val="center"/>
                    <w:rPr>
                      <w:rFonts w:ascii="Calibri Light" w:eastAsiaTheme="minorEastAsia" w:hAnsi="Calibri Light" w:cs="Calibri Light"/>
                      <w:color w:val="000000" w:themeColor="text1"/>
                      <w:lang w:val="es-ES" w:eastAsia="es-CO"/>
                    </w:rPr>
                  </w:pPr>
                  <w:r w:rsidRPr="00DD1164">
                    <w:rPr>
                      <w:rFonts w:ascii="Calibri Light" w:eastAsiaTheme="minorEastAsia" w:hAnsi="Calibri Light" w:cs="Calibri Light"/>
                      <w:color w:val="000000" w:themeColor="text1"/>
                      <w:lang w:val="es-ES" w:eastAsia="es-CO"/>
                    </w:rPr>
                    <w:t xml:space="preserve">(i) Criterio ambiental (15) </w:t>
                  </w:r>
                </w:p>
                <w:p w14:paraId="4245DA5B" w14:textId="5EF72748" w:rsidR="008F2DD7" w:rsidRPr="00A51F37" w:rsidRDefault="00DD1164" w:rsidP="00DD1164">
                  <w:pPr>
                    <w:tabs>
                      <w:tab w:val="left" w:pos="1039"/>
                    </w:tabs>
                    <w:spacing w:line="240" w:lineRule="auto"/>
                    <w:contextualSpacing/>
                    <w:jc w:val="center"/>
                    <w:rPr>
                      <w:rFonts w:ascii="Calibri Light" w:eastAsia="Arial,Times New Roman" w:hAnsi="Calibri Light" w:cs="Calibri Light"/>
                      <w:color w:val="000000" w:themeColor="text1"/>
                      <w:lang w:val="es-ES" w:eastAsia="es-CO"/>
                    </w:rPr>
                  </w:pPr>
                  <w:r w:rsidRPr="00DD1164">
                    <w:rPr>
                      <w:rFonts w:ascii="Calibri Light" w:eastAsiaTheme="minorEastAsia" w:hAnsi="Calibri Light" w:cs="Calibri Light"/>
                      <w:color w:val="000000" w:themeColor="text1"/>
                      <w:lang w:val="es-ES" w:eastAsia="es-CO"/>
                    </w:rPr>
                    <w:t>(ii) Criterio Social (5)</w:t>
                  </w:r>
                </w:p>
              </w:tc>
              <w:tc>
                <w:tcPr>
                  <w:tcW w:w="950" w:type="dxa"/>
                  <w:tcBorders>
                    <w:top w:val="single" w:sz="4" w:space="0" w:color="auto"/>
                    <w:left w:val="single" w:sz="4" w:space="0" w:color="auto"/>
                    <w:bottom w:val="single" w:sz="4" w:space="0" w:color="auto"/>
                    <w:right w:val="double" w:sz="4" w:space="0" w:color="auto"/>
                  </w:tcBorders>
                  <w:vAlign w:val="center"/>
                </w:tcPr>
                <w:p w14:paraId="0CD6B066" w14:textId="6833BD7D" w:rsidR="008F2DD7" w:rsidRPr="00A51F37" w:rsidRDefault="008F2DD7" w:rsidP="008F2DD7">
                  <w:pPr>
                    <w:spacing w:line="240" w:lineRule="auto"/>
                    <w:contextualSpacing/>
                    <w:jc w:val="center"/>
                    <w:rPr>
                      <w:rFonts w:ascii="Calibri Light" w:hAnsi="Calibri Light" w:cs="Calibri Light"/>
                      <w:color w:val="000000" w:themeColor="text1"/>
                      <w:lang w:val="es-ES" w:eastAsia="es-CO"/>
                    </w:rPr>
                  </w:pPr>
                  <w:r w:rsidRPr="00A51F37">
                    <w:rPr>
                      <w:rFonts w:ascii="Calibri Light" w:hAnsi="Calibri Light" w:cs="Calibri Light"/>
                      <w:color w:val="000000" w:themeColor="text1"/>
                      <w:lang w:val="es-ES" w:eastAsia="es-CO"/>
                    </w:rPr>
                    <w:t>20</w:t>
                  </w:r>
                </w:p>
              </w:tc>
            </w:tr>
            <w:tr w:rsidR="008F2DD7" w:rsidRPr="00A51F37" w14:paraId="604875DA" w14:textId="77777777" w:rsidTr="009F3922">
              <w:trPr>
                <w:tblHeader/>
                <w:jc w:val="center"/>
              </w:trPr>
              <w:tc>
                <w:tcPr>
                  <w:tcW w:w="6430" w:type="dxa"/>
                  <w:tcBorders>
                    <w:top w:val="single" w:sz="4" w:space="0" w:color="auto"/>
                    <w:left w:val="double" w:sz="4" w:space="0" w:color="auto"/>
                    <w:bottom w:val="double" w:sz="4" w:space="0" w:color="auto"/>
                    <w:right w:val="single" w:sz="4" w:space="0" w:color="auto"/>
                  </w:tcBorders>
                  <w:vAlign w:val="center"/>
                  <w:hideMark/>
                </w:tcPr>
                <w:p w14:paraId="029DF347" w14:textId="77777777"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lang w:val="es-ES" w:eastAsia="es-CO"/>
                    </w:rPr>
                    <w:t>Total</w:t>
                  </w:r>
                </w:p>
              </w:tc>
              <w:tc>
                <w:tcPr>
                  <w:tcW w:w="950" w:type="dxa"/>
                  <w:tcBorders>
                    <w:top w:val="single" w:sz="4" w:space="0" w:color="auto"/>
                    <w:left w:val="single" w:sz="4" w:space="0" w:color="auto"/>
                    <w:bottom w:val="double" w:sz="4" w:space="0" w:color="auto"/>
                    <w:right w:val="double" w:sz="4" w:space="0" w:color="auto"/>
                  </w:tcBorders>
                  <w:vAlign w:val="center"/>
                  <w:hideMark/>
                </w:tcPr>
                <w:p w14:paraId="008A9A27" w14:textId="36CA1C3C" w:rsidR="008F2DD7" w:rsidRPr="00A51F37" w:rsidRDefault="008F2DD7" w:rsidP="008F2DD7">
                  <w:pPr>
                    <w:spacing w:line="240" w:lineRule="auto"/>
                    <w:contextualSpacing/>
                    <w:jc w:val="center"/>
                    <w:rPr>
                      <w:rFonts w:ascii="Calibri Light" w:eastAsia="Arial" w:hAnsi="Calibri Light" w:cs="Calibri Light"/>
                      <w:color w:val="000000" w:themeColor="text1"/>
                    </w:rPr>
                  </w:pPr>
                  <w:r w:rsidRPr="00A51F37">
                    <w:rPr>
                      <w:rFonts w:ascii="Calibri Light" w:hAnsi="Calibri Light" w:cs="Calibri Light"/>
                      <w:color w:val="000000" w:themeColor="text1"/>
                      <w:lang w:val="es-ES" w:eastAsia="es-CO"/>
                    </w:rPr>
                    <w:t>30</w:t>
                  </w:r>
                </w:p>
              </w:tc>
            </w:tr>
            <w:bookmarkEnd w:id="32"/>
          </w:tbl>
          <w:p w14:paraId="56DE190F" w14:textId="77777777" w:rsidR="008F2DD7" w:rsidRPr="00A51F37" w:rsidRDefault="008F2DD7" w:rsidP="008F2DD7">
            <w:pPr>
              <w:spacing w:line="240" w:lineRule="auto"/>
              <w:contextualSpacing/>
              <w:jc w:val="both"/>
              <w:rPr>
                <w:rFonts w:ascii="Calibri Light" w:hAnsi="Calibri Light" w:cs="Calibri Light"/>
                <w:color w:val="000000" w:themeColor="text1"/>
                <w:highlight w:val="lightGray"/>
              </w:rPr>
            </w:pPr>
          </w:p>
          <w:p w14:paraId="209D52F8" w14:textId="77777777" w:rsidR="00DD1164" w:rsidRDefault="00DD1164" w:rsidP="00DD1164">
            <w:pPr>
              <w:autoSpaceDE w:val="0"/>
              <w:autoSpaceDN w:val="0"/>
              <w:adjustRightInd w:val="0"/>
              <w:spacing w:line="240" w:lineRule="auto"/>
              <w:contextualSpacing/>
              <w:jc w:val="both"/>
              <w:rPr>
                <w:rFonts w:ascii="Calibri Light" w:hAnsi="Calibri Light" w:cs="Calibri Light"/>
                <w:color w:val="000000" w:themeColor="text1"/>
              </w:rPr>
            </w:pPr>
            <w:r w:rsidRPr="00DD1164">
              <w:rPr>
                <w:rFonts w:ascii="Calibri Light" w:hAnsi="Calibri Light" w:cs="Calibri Light"/>
                <w:color w:val="000000" w:themeColor="text1"/>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06825708" w14:textId="77777777" w:rsidR="00DD1164" w:rsidRPr="00DD1164" w:rsidRDefault="00DD1164" w:rsidP="00DD1164">
            <w:pPr>
              <w:autoSpaceDE w:val="0"/>
              <w:autoSpaceDN w:val="0"/>
              <w:adjustRightInd w:val="0"/>
              <w:spacing w:line="240" w:lineRule="auto"/>
              <w:contextualSpacing/>
              <w:jc w:val="both"/>
              <w:rPr>
                <w:rFonts w:ascii="Calibri Light" w:hAnsi="Calibri Light" w:cs="Calibri Light"/>
                <w:color w:val="000000" w:themeColor="text1"/>
              </w:rPr>
            </w:pPr>
          </w:p>
          <w:p w14:paraId="6B74E9A3" w14:textId="4E84AF70" w:rsidR="00DD1164" w:rsidRDefault="00DD1164" w:rsidP="00DD1164">
            <w:pPr>
              <w:autoSpaceDE w:val="0"/>
              <w:autoSpaceDN w:val="0"/>
              <w:adjustRightInd w:val="0"/>
              <w:spacing w:line="240" w:lineRule="auto"/>
              <w:contextualSpacing/>
              <w:jc w:val="both"/>
              <w:rPr>
                <w:rFonts w:ascii="Calibri Light" w:hAnsi="Calibri Light" w:cs="Calibri Light"/>
                <w:color w:val="000000" w:themeColor="text1"/>
              </w:rPr>
            </w:pPr>
            <w:r w:rsidRPr="00DD1164">
              <w:rPr>
                <w:rFonts w:ascii="Calibri Light" w:hAnsi="Calibri Light" w:cs="Calibri Light"/>
                <w:color w:val="000000" w:themeColor="text1"/>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08522BA0" w14:textId="77777777" w:rsidR="00DD1164" w:rsidRDefault="00DD1164" w:rsidP="00DD1164">
            <w:pPr>
              <w:autoSpaceDE w:val="0"/>
              <w:autoSpaceDN w:val="0"/>
              <w:adjustRightInd w:val="0"/>
              <w:spacing w:line="240" w:lineRule="auto"/>
              <w:contextualSpacing/>
              <w:jc w:val="both"/>
              <w:rPr>
                <w:rFonts w:ascii="Calibri Light" w:hAnsi="Calibri Light" w:cs="Calibri Light"/>
                <w:color w:val="000000" w:themeColor="text1"/>
              </w:rPr>
            </w:pPr>
          </w:p>
          <w:p w14:paraId="4365B324" w14:textId="77777777" w:rsidR="008F2DD7" w:rsidRPr="00A51F37" w:rsidRDefault="008F2DD7" w:rsidP="008F2DD7">
            <w:pPr>
              <w:pStyle w:val="Prrafodelista"/>
              <w:numPr>
                <w:ilvl w:val="2"/>
                <w:numId w:val="7"/>
              </w:numPr>
              <w:spacing w:line="240" w:lineRule="auto"/>
              <w:rPr>
                <w:rFonts w:ascii="Calibri Light" w:hAnsi="Calibri Light" w:cs="Calibri Light"/>
                <w:b/>
                <w:color w:val="000000" w:themeColor="text1"/>
              </w:rPr>
            </w:pPr>
            <w:r w:rsidRPr="00A51F37">
              <w:rPr>
                <w:rFonts w:ascii="Calibri Light" w:hAnsi="Calibri Light" w:cs="Calibri Light"/>
                <w:b/>
                <w:color w:val="000000" w:themeColor="text1"/>
              </w:rPr>
              <w:t xml:space="preserve">IMPLEMENTACIÓN DEL PROGRAMA DE GERENCIA DE PROYECTOS </w:t>
            </w:r>
          </w:p>
          <w:p w14:paraId="2F963F40"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bookmarkStart w:id="33" w:name="_Hlk97106247"/>
            <w:bookmarkStart w:id="34" w:name="_Hlk97106235"/>
            <w:r w:rsidRPr="00A51F37">
              <w:rPr>
                <w:rFonts w:ascii="Calibri Light" w:eastAsia="Times New Roman" w:hAnsi="Calibri Light" w:cs="Calibri Light"/>
                <w:bCs/>
                <w:iCs/>
                <w:color w:val="000000" w:themeColor="text1"/>
                <w:lang w:eastAsia="es-CO"/>
              </w:rPr>
              <w:t>No Aplica</w:t>
            </w:r>
            <w:bookmarkEnd w:id="33"/>
            <w:bookmarkEnd w:id="34"/>
          </w:p>
          <w:p w14:paraId="3205458E"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b/>
                <w:bCs/>
                <w:iCs/>
                <w:color w:val="000000" w:themeColor="text1"/>
                <w:lang w:eastAsia="es-CO"/>
              </w:rPr>
            </w:pPr>
          </w:p>
          <w:p w14:paraId="0F4A211F" w14:textId="77777777" w:rsidR="008F2DD7" w:rsidRPr="00A51F37" w:rsidRDefault="008F2DD7" w:rsidP="008F2DD7">
            <w:pPr>
              <w:pStyle w:val="Prrafodelista"/>
              <w:numPr>
                <w:ilvl w:val="2"/>
                <w:numId w:val="7"/>
              </w:numPr>
              <w:autoSpaceDE w:val="0"/>
              <w:autoSpaceDN w:val="0"/>
              <w:adjustRightInd w:val="0"/>
              <w:spacing w:line="240" w:lineRule="auto"/>
              <w:jc w:val="both"/>
              <w:rPr>
                <w:rFonts w:ascii="Calibri Light" w:eastAsia="Times New Roman" w:hAnsi="Calibri Light" w:cs="Calibri Light"/>
                <w:b/>
                <w:bCs/>
                <w:iCs/>
                <w:color w:val="000000" w:themeColor="text1"/>
                <w:lang w:eastAsia="es-CO"/>
              </w:rPr>
            </w:pPr>
            <w:r w:rsidRPr="00A51F37">
              <w:rPr>
                <w:rFonts w:ascii="Calibri Light" w:eastAsia="Times New Roman" w:hAnsi="Calibri Light" w:cs="Calibri Light"/>
                <w:b/>
                <w:bCs/>
                <w:iCs/>
                <w:color w:val="000000" w:themeColor="text1"/>
                <w:lang w:eastAsia="es-CO"/>
              </w:rPr>
              <w:t>DISPONIBILIDAD Y CONDICIONES FUNCIONALES DE LA MAQUINARIA DE OBRA</w:t>
            </w:r>
          </w:p>
          <w:p w14:paraId="29E54F25"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La entidad asignará </w:t>
            </w:r>
            <w:r w:rsidRPr="00A51F37">
              <w:rPr>
                <w:rFonts w:ascii="Calibri Light" w:hAnsi="Calibri Light" w:cs="Calibri Light"/>
                <w:b/>
                <w:bCs/>
                <w:color w:val="000000" w:themeColor="text1"/>
              </w:rPr>
              <w:t>DIEZ [10] PUNTOS</w:t>
            </w:r>
            <w:r w:rsidRPr="00A51F37">
              <w:rPr>
                <w:rFonts w:ascii="Calibri Light" w:hAnsi="Calibri Light" w:cs="Calibri Light"/>
                <w:color w:val="000000" w:themeColor="text1"/>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la repotenciación de la máquina. </w:t>
            </w:r>
          </w:p>
          <w:p w14:paraId="1F28EB40"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p>
          <w:p w14:paraId="5D1A10B6"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 xml:space="preserve">Se asignará cero (0) puntos al proponente que no ofrezca la maquinaria en las condiciones requeridas o la ofrezca sin cumplir con las exigencias dispuestas en este pliego de condiciones. </w:t>
            </w:r>
          </w:p>
          <w:p w14:paraId="458377B9"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p>
          <w:p w14:paraId="4C0000E4" w14:textId="77777777" w:rsidR="008F2DD7" w:rsidRPr="00A51F37" w:rsidRDefault="008F2DD7" w:rsidP="008F2DD7">
            <w:pPr>
              <w:spacing w:after="200" w:line="240" w:lineRule="auto"/>
              <w:contextualSpacing/>
              <w:jc w:val="both"/>
              <w:rPr>
                <w:rFonts w:ascii="Calibri Light" w:hAnsi="Calibri Light" w:cs="Calibri Light"/>
                <w:color w:val="000000" w:themeColor="text1"/>
              </w:rPr>
            </w:pPr>
            <w:r w:rsidRPr="00A51F37">
              <w:rPr>
                <w:rFonts w:ascii="Calibri Light" w:hAnsi="Calibri Light" w:cs="Calibri Light"/>
                <w:color w:val="000000" w:themeColor="text1"/>
              </w:rPr>
              <w:t>La verificación de este ofrecimiento se hará por parte de la [supervisión o interventoría] en la ejecución del contrato. En virtud de lo anterior, el adjudicatario del proceso de contratación deberá acreditar que la maquinaria se encuentra en las condiciones aquí descritas, para lo cual, allegará el documento idóneo</w:t>
            </w:r>
          </w:p>
          <w:p w14:paraId="122438EF" w14:textId="77777777" w:rsidR="008F2DD7" w:rsidRPr="00A51F37" w:rsidRDefault="008F2DD7" w:rsidP="008F2DD7">
            <w:pPr>
              <w:pStyle w:val="Prrafodelista"/>
              <w:numPr>
                <w:ilvl w:val="2"/>
                <w:numId w:val="7"/>
              </w:numPr>
              <w:rPr>
                <w:rFonts w:ascii="Calibri Light" w:eastAsia="Times New Roman" w:hAnsi="Calibri Light" w:cs="Calibri Light"/>
                <w:b/>
                <w:bCs/>
                <w:iCs/>
                <w:color w:val="000000" w:themeColor="text1"/>
                <w:lang w:eastAsia="es-CO"/>
              </w:rPr>
            </w:pPr>
            <w:r w:rsidRPr="00A51F37">
              <w:rPr>
                <w:rFonts w:ascii="Calibri Light" w:eastAsia="Times New Roman" w:hAnsi="Calibri Light" w:cs="Calibri Light"/>
                <w:b/>
                <w:bCs/>
                <w:iCs/>
                <w:color w:val="000000" w:themeColor="text1"/>
                <w:lang w:eastAsia="es-CO"/>
              </w:rPr>
              <w:t>CRITERIOS AMBIENTALES Y SOCIALES</w:t>
            </w:r>
          </w:p>
          <w:p w14:paraId="6B5832D8" w14:textId="13992720"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por este concepto, como se desarrolla a continuación</w:t>
            </w:r>
            <w:r>
              <w:rPr>
                <w:rFonts w:ascii="Calibri Light" w:eastAsia="Times New Roman" w:hAnsi="Calibri Light" w:cs="Calibri Light"/>
                <w:bCs/>
                <w:iCs/>
                <w:color w:val="000000" w:themeColor="text1"/>
                <w:lang w:eastAsia="es-CO"/>
              </w:rPr>
              <w:t>.</w:t>
            </w:r>
          </w:p>
          <w:p w14:paraId="2EEA90E0"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
                <w:iCs/>
                <w:color w:val="000000" w:themeColor="text1"/>
                <w:lang w:eastAsia="es-CO"/>
              </w:rPr>
            </w:pPr>
          </w:p>
          <w:p w14:paraId="4D442D36" w14:textId="55182EB1" w:rsidR="00DD1164" w:rsidRPr="00DD1164" w:rsidRDefault="00DD1164" w:rsidP="00DD1164">
            <w:pPr>
              <w:pStyle w:val="Prrafodelista"/>
              <w:numPr>
                <w:ilvl w:val="3"/>
                <w:numId w:val="7"/>
              </w:numPr>
              <w:autoSpaceDE w:val="0"/>
              <w:autoSpaceDN w:val="0"/>
              <w:adjustRightInd w:val="0"/>
              <w:spacing w:line="240" w:lineRule="auto"/>
              <w:jc w:val="both"/>
              <w:rPr>
                <w:rFonts w:ascii="Calibri Light" w:eastAsia="Times New Roman" w:hAnsi="Calibri Light" w:cs="Calibri Light"/>
                <w:b/>
                <w:iCs/>
                <w:color w:val="000000" w:themeColor="text1"/>
                <w:lang w:eastAsia="es-CO"/>
              </w:rPr>
            </w:pPr>
            <w:r w:rsidRPr="00DD1164">
              <w:rPr>
                <w:rFonts w:ascii="Calibri Light" w:eastAsia="Times New Roman" w:hAnsi="Calibri Light" w:cs="Calibri Light"/>
                <w:b/>
                <w:iCs/>
                <w:color w:val="000000" w:themeColor="text1"/>
                <w:lang w:eastAsia="es-CO"/>
              </w:rPr>
              <w:t>CRITERIOS AMBIENTALES</w:t>
            </w:r>
          </w:p>
          <w:p w14:paraId="12FF0A5E"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 xml:space="preserve">La Entidad asignará un puntaje de quince (15) puntos al proponente que se comprometa a ofrecer alguno de los elementos que conforman el factor de sostenibilidad técnico ambiental, mediante la suscripción del Formato 12 </w:t>
            </w:r>
            <w:r w:rsidRPr="00DD1164">
              <w:rPr>
                <w:rFonts w:ascii="Calibri Light" w:eastAsia="Times New Roman" w:hAnsi="Calibri Light" w:cs="Calibri Light"/>
                <w:bCs/>
                <w:iCs/>
                <w:color w:val="000000" w:themeColor="text1"/>
                <w:lang w:eastAsia="es-CO"/>
              </w:rPr>
              <w:lastRenderedPageBreak/>
              <w:t xml:space="preserve">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63648A90"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666F064E" w14:textId="5D3D731E"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Las medidas implementadas en este criterio son por cuenta y riesgo del Proponente y, una vez ofrecidos, tendrán el carácter de obligación contractual. Por lo tanto, será objeto de vigilancia por la interventoría en la ejecución del Contrato de obra</w:t>
            </w:r>
          </w:p>
          <w:p w14:paraId="506668A6"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741F865A"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 xml:space="preserve">Para la obtención de puntaje por este criterio, se tendrán en cuenta las siguientes consideraciones: </w:t>
            </w:r>
          </w:p>
          <w:p w14:paraId="3C971120"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78722CC5"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I.</w:t>
            </w:r>
            <w:r w:rsidRPr="00DD1164">
              <w:rPr>
                <w:rFonts w:ascii="Calibri Light" w:eastAsia="Times New Roman" w:hAnsi="Calibri Light" w:cs="Calibri Light"/>
                <w:bCs/>
                <w:iCs/>
                <w:color w:val="000000" w:themeColor="text1"/>
                <w:lang w:eastAsia="es-CO"/>
              </w:rPr>
              <w:tab/>
              <w:t xml:space="preserve">Los costos asociados a la implementación de los elementos que componen este factor serán asumidos por el Contratista. </w:t>
            </w:r>
          </w:p>
          <w:p w14:paraId="4F2C67FE"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759E60CC"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II.</w:t>
            </w:r>
            <w:r w:rsidRPr="00DD1164">
              <w:rPr>
                <w:rFonts w:ascii="Calibri Light" w:eastAsia="Times New Roman" w:hAnsi="Calibri Light" w:cs="Calibri Light"/>
                <w:bCs/>
                <w:iCs/>
                <w:color w:val="000000" w:themeColor="text1"/>
                <w:lang w:eastAsia="es-CO"/>
              </w:rPr>
              <w:tab/>
              <w:t xml:space="preserve">La verificación del ofrecimiento se hará por parte de la interventoría en la ejecución del Contrato. </w:t>
            </w:r>
          </w:p>
          <w:p w14:paraId="57F47708"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588750BC"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III.</w:t>
            </w:r>
            <w:r w:rsidRPr="00DD1164">
              <w:rPr>
                <w:rFonts w:ascii="Calibri Light" w:eastAsia="Times New Roman" w:hAnsi="Calibri Light" w:cs="Calibri Light"/>
                <w:bCs/>
                <w:iCs/>
                <w:color w:val="000000" w:themeColor="text1"/>
                <w:lang w:eastAsia="es-CO"/>
              </w:rPr>
              <w:tab/>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5A312C8A"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2B8687B8"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IV.</w:t>
            </w:r>
            <w:r w:rsidRPr="00DD1164">
              <w:rPr>
                <w:rFonts w:ascii="Calibri Light" w:eastAsia="Times New Roman" w:hAnsi="Calibri Light" w:cs="Calibri Light"/>
                <w:bCs/>
                <w:iCs/>
                <w:color w:val="000000" w:themeColor="text1"/>
                <w:lang w:eastAsia="es-CO"/>
              </w:rPr>
              <w:tab/>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631172A9"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23F09009" w14:textId="2F68AEEA"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0A428F8B"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53FD2B98" w14:textId="531B7C15"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Opción 2: Para Procesos de Contratación cuyo Presupuesto Oficial se enmarque en los terceros y cuartos rangos establecidos en las matrices de experiencia de cada Subsector, así:</w:t>
            </w:r>
          </w:p>
          <w:p w14:paraId="61C2EB6A"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tbl>
            <w:tblPr>
              <w:tblStyle w:val="Tablaconcuadrcula"/>
              <w:tblW w:w="0" w:type="auto"/>
              <w:tblLayout w:type="fixed"/>
              <w:tblLook w:val="06A0" w:firstRow="1" w:lastRow="0" w:firstColumn="1" w:lastColumn="0" w:noHBand="1" w:noVBand="1"/>
            </w:tblPr>
            <w:tblGrid>
              <w:gridCol w:w="2945"/>
              <w:gridCol w:w="5839"/>
            </w:tblGrid>
            <w:tr w:rsidR="00DD1164" w:rsidRPr="00537CAD" w14:paraId="6ECA47B9" w14:textId="77777777" w:rsidTr="004632C3">
              <w:trPr>
                <w:trHeight w:val="544"/>
              </w:trPr>
              <w:tc>
                <w:tcPr>
                  <w:tcW w:w="2945" w:type="dxa"/>
                  <w:shd w:val="clear" w:color="auto" w:fill="000000" w:themeFill="text1"/>
                </w:tcPr>
                <w:p w14:paraId="2C515647" w14:textId="77777777" w:rsidR="00DD1164" w:rsidRPr="00B36FD8" w:rsidRDefault="00DD1164" w:rsidP="00DD1164">
                  <w:pPr>
                    <w:spacing w:line="276" w:lineRule="auto"/>
                    <w:jc w:val="center"/>
                    <w:rPr>
                      <w:rFonts w:ascii="Verdana" w:hAnsi="Verdana" w:cs="Arial"/>
                      <w:b/>
                      <w:bCs/>
                      <w:color w:val="C4BC96" w:themeColor="background2" w:themeShade="BF"/>
                    </w:rPr>
                  </w:pPr>
                  <w:r w:rsidRPr="00B36FD8">
                    <w:rPr>
                      <w:rFonts w:ascii="Verdana" w:hAnsi="Verdana" w:cs="Arial"/>
                      <w:b/>
                      <w:bCs/>
                      <w:color w:val="C4BC96" w:themeColor="background2" w:themeShade="BF"/>
                    </w:rPr>
                    <w:t>Subsector</w:t>
                  </w:r>
                </w:p>
              </w:tc>
              <w:tc>
                <w:tcPr>
                  <w:tcW w:w="5839" w:type="dxa"/>
                  <w:shd w:val="clear" w:color="auto" w:fill="000000" w:themeFill="text1"/>
                </w:tcPr>
                <w:p w14:paraId="4767A8FA" w14:textId="77777777" w:rsidR="00DD1164" w:rsidRPr="00B36FD8" w:rsidRDefault="00DD1164" w:rsidP="00DD1164">
                  <w:pPr>
                    <w:spacing w:line="276" w:lineRule="auto"/>
                    <w:jc w:val="center"/>
                    <w:rPr>
                      <w:rFonts w:ascii="Verdana" w:hAnsi="Verdana" w:cs="Arial"/>
                      <w:b/>
                      <w:bCs/>
                      <w:color w:val="C4BC96" w:themeColor="background2" w:themeShade="BF"/>
                    </w:rPr>
                  </w:pPr>
                  <w:r w:rsidRPr="00B36FD8">
                    <w:rPr>
                      <w:rFonts w:ascii="Verdana" w:hAnsi="Verdana" w:cs="Arial"/>
                      <w:b/>
                      <w:bCs/>
                      <w:color w:val="C4BC96" w:themeColor="background2" w:themeShade="BF"/>
                    </w:rPr>
                    <w:t xml:space="preserve">Rango de cuantía </w:t>
                  </w:r>
                </w:p>
              </w:tc>
            </w:tr>
            <w:tr w:rsidR="00DD1164" w:rsidRPr="00537CAD" w14:paraId="328E337F" w14:textId="77777777" w:rsidTr="004632C3">
              <w:trPr>
                <w:trHeight w:val="300"/>
              </w:trPr>
              <w:tc>
                <w:tcPr>
                  <w:tcW w:w="2945" w:type="dxa"/>
                </w:tcPr>
                <w:p w14:paraId="038EF1A7" w14:textId="77777777" w:rsidR="00DD1164" w:rsidRPr="00537CAD" w:rsidRDefault="00DD1164" w:rsidP="00DD1164">
                  <w:pPr>
                    <w:spacing w:line="276" w:lineRule="auto"/>
                    <w:rPr>
                      <w:rFonts w:ascii="Verdana" w:hAnsi="Verdana" w:cs="Arial"/>
                      <w:b/>
                      <w:bCs/>
                    </w:rPr>
                  </w:pPr>
                  <w:r w:rsidRPr="00537CAD">
                    <w:rPr>
                      <w:rFonts w:ascii="Verdana" w:hAnsi="Verdana" w:cs="Arial"/>
                      <w:b/>
                    </w:rPr>
                    <w:t>Cultura, recreación y deporte</w:t>
                  </w:r>
                </w:p>
              </w:tc>
              <w:tc>
                <w:tcPr>
                  <w:tcW w:w="5839" w:type="dxa"/>
                </w:tcPr>
                <w:p w14:paraId="1DD9408D" w14:textId="77777777" w:rsidR="00DD1164" w:rsidRPr="00537CAD" w:rsidRDefault="00DD1164" w:rsidP="00DD1164">
                  <w:pPr>
                    <w:spacing w:line="276" w:lineRule="auto"/>
                    <w:jc w:val="center"/>
                    <w:rPr>
                      <w:rFonts w:ascii="Verdana" w:hAnsi="Verdana" w:cs="Arial"/>
                    </w:rPr>
                  </w:pPr>
                  <w:r w:rsidRPr="00537CAD">
                    <w:rPr>
                      <w:rFonts w:ascii="Verdana" w:hAnsi="Verdana" w:cs="Arial"/>
                      <w:lang w:val="es-ES"/>
                    </w:rPr>
                    <w:t>Entre 1001 y 3.500 SMMLV</w:t>
                  </w:r>
                </w:p>
              </w:tc>
            </w:tr>
          </w:tbl>
          <w:p w14:paraId="3B06C872"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635BBA50" w14:textId="77777777"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7A06BF4"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51077F14" w14:textId="40F239CE"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Nota: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082DF39"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27A31150" w14:textId="505A3A7E"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lastRenderedPageBreak/>
              <w:t>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21B1A73"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35DBE4E2" w14:textId="27BA5351"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B9E0A97" w14:textId="77777777" w:rsid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4FE87C21" w14:textId="54D28751" w:rsidR="00DD1164" w:rsidRPr="00DD1164" w:rsidRDefault="00DD1164" w:rsidP="00DD1164">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A4610E1" w14:textId="77777777" w:rsidR="00DD1164" w:rsidRDefault="00DD1164"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66A09F72" w14:textId="6909065D" w:rsidR="00DD1164" w:rsidRDefault="00DD1164"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DD1164">
              <w:rPr>
                <w:rFonts w:ascii="Calibri Light" w:eastAsia="Times New Roman" w:hAnsi="Calibri Light" w:cs="Calibri Light"/>
                <w:bCs/>
                <w:iCs/>
                <w:color w:val="000000" w:themeColor="text1"/>
                <w:lang w:eastAsia="es-CO"/>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2D6036E" w14:textId="77777777" w:rsidR="00DD1164" w:rsidRPr="008D6689" w:rsidRDefault="00DD1164" w:rsidP="008D6689">
            <w:pPr>
              <w:autoSpaceDE w:val="0"/>
              <w:autoSpaceDN w:val="0"/>
              <w:adjustRightInd w:val="0"/>
              <w:spacing w:line="240" w:lineRule="auto"/>
              <w:contextualSpacing/>
              <w:jc w:val="both"/>
              <w:rPr>
                <w:rFonts w:ascii="Calibri Light" w:eastAsia="Times New Roman" w:hAnsi="Calibri Light" w:cs="Calibri Light"/>
                <w:b/>
                <w:iCs/>
                <w:color w:val="000000" w:themeColor="text1"/>
                <w:lang w:eastAsia="es-CO"/>
              </w:rPr>
            </w:pPr>
          </w:p>
          <w:p w14:paraId="76161FC9" w14:textId="1437F68E" w:rsidR="008D6689" w:rsidRPr="008D6689" w:rsidRDefault="008D6689" w:rsidP="008D6689">
            <w:pPr>
              <w:pStyle w:val="Prrafodelista"/>
              <w:numPr>
                <w:ilvl w:val="3"/>
                <w:numId w:val="7"/>
              </w:numPr>
              <w:autoSpaceDE w:val="0"/>
              <w:autoSpaceDN w:val="0"/>
              <w:adjustRightInd w:val="0"/>
              <w:spacing w:line="240" w:lineRule="auto"/>
              <w:jc w:val="both"/>
              <w:rPr>
                <w:rFonts w:ascii="Calibri Light" w:eastAsia="Times New Roman" w:hAnsi="Calibri Light" w:cs="Calibri Light"/>
                <w:b/>
                <w:iCs/>
                <w:color w:val="000000" w:themeColor="text1"/>
                <w:lang w:eastAsia="es-CO"/>
              </w:rPr>
            </w:pPr>
            <w:r w:rsidRPr="008D6689">
              <w:rPr>
                <w:rFonts w:ascii="Calibri Light" w:eastAsia="Times New Roman" w:hAnsi="Calibri Light" w:cs="Calibri Light"/>
                <w:b/>
                <w:iCs/>
                <w:color w:val="000000" w:themeColor="text1"/>
                <w:lang w:eastAsia="es-CO"/>
              </w:rPr>
              <w:t xml:space="preserve">CRITERIO SOCIAL </w:t>
            </w:r>
          </w:p>
          <w:p w14:paraId="79DA88B9" w14:textId="53091C16"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La Entidad asignará cinco (5) puntos al proponente que se comprometa a vincular durante toda la ejecución del contrato al menos</w:t>
            </w:r>
            <w:r>
              <w:rPr>
                <w:rFonts w:ascii="Calibri Light" w:eastAsia="Times New Roman" w:hAnsi="Calibri Light" w:cs="Calibri Light"/>
                <w:bCs/>
                <w:iCs/>
                <w:color w:val="000000" w:themeColor="text1"/>
                <w:lang w:eastAsia="es-CO"/>
              </w:rPr>
              <w:t xml:space="preserve"> dos (2)</w:t>
            </w:r>
            <w:r w:rsidRPr="008D6689">
              <w:rPr>
                <w:rFonts w:ascii="Calibri Light" w:eastAsia="Times New Roman" w:hAnsi="Calibri Light" w:cs="Calibri Light"/>
                <w:bCs/>
                <w:iCs/>
                <w:color w:val="000000" w:themeColor="text1"/>
                <w:lang w:eastAsia="es-CO"/>
              </w:rPr>
              <w:t xml:space="preserve"> persona(s) que pertenezca(n) a alguno de los tipos poblacionales que se listan en este numeral, para ello el proponente deberá presentar el Formato 12B– Criterio social, en el cual bajo la gravedad de juramento conste el compromiso que en este sentido asume.</w:t>
            </w:r>
          </w:p>
          <w:p w14:paraId="140DF067"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4FBC1F03" w14:textId="77777777"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El adjudicatario del proceso vinculará personas, durante toda la ejecución del contrato, que pertenezcan a uno o algunos de los siguientes tipos poblacionales:</w:t>
            </w:r>
          </w:p>
          <w:p w14:paraId="074FBCDA"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7EFE8F07"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1.</w:t>
            </w:r>
            <w:r w:rsidRPr="008D6689">
              <w:rPr>
                <w:rFonts w:ascii="Calibri Light" w:eastAsia="Times New Roman" w:hAnsi="Calibri Light" w:cs="Calibri Light"/>
                <w:bCs/>
                <w:iCs/>
                <w:color w:val="000000" w:themeColor="text1"/>
                <w:lang w:eastAsia="es-CO"/>
              </w:rPr>
              <w:tab/>
              <w:t>Mujer Cabeza de Familia</w:t>
            </w:r>
          </w:p>
          <w:p w14:paraId="06C1F0B0"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2.</w:t>
            </w:r>
            <w:r w:rsidRPr="008D6689">
              <w:rPr>
                <w:rFonts w:ascii="Calibri Light" w:eastAsia="Times New Roman" w:hAnsi="Calibri Light" w:cs="Calibri Light"/>
                <w:bCs/>
                <w:iCs/>
                <w:color w:val="000000" w:themeColor="text1"/>
                <w:lang w:eastAsia="es-CO"/>
              </w:rPr>
              <w:tab/>
              <w:t>Mujer Víctima de Violencia Intrafamiliar</w:t>
            </w:r>
          </w:p>
          <w:p w14:paraId="593B4E34"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3.</w:t>
            </w:r>
            <w:r w:rsidRPr="008D6689">
              <w:rPr>
                <w:rFonts w:ascii="Calibri Light" w:eastAsia="Times New Roman" w:hAnsi="Calibri Light" w:cs="Calibri Light"/>
                <w:bCs/>
                <w:iCs/>
                <w:color w:val="000000" w:themeColor="text1"/>
                <w:lang w:eastAsia="es-CO"/>
              </w:rPr>
              <w:tab/>
              <w:t>Persona que no sean beneficiarios de la pensión de vejez, familiar o de sobrevivencia y que hayan cumplido el requisito de edad de pensión establecido en la ley</w:t>
            </w:r>
          </w:p>
          <w:p w14:paraId="5333F88E"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4.</w:t>
            </w:r>
            <w:r w:rsidRPr="008D6689">
              <w:rPr>
                <w:rFonts w:ascii="Calibri Light" w:eastAsia="Times New Roman" w:hAnsi="Calibri Light" w:cs="Calibri Light"/>
                <w:bCs/>
                <w:iCs/>
                <w:color w:val="000000" w:themeColor="text1"/>
                <w:lang w:eastAsia="es-CO"/>
              </w:rPr>
              <w:tab/>
              <w:t>Persona perteneciente a población indígena, negra, afrocolombiana, raizal, palanquera, Rrom o gitana.</w:t>
            </w:r>
          </w:p>
          <w:p w14:paraId="0BD34D5C"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5.</w:t>
            </w:r>
            <w:r w:rsidRPr="008D6689">
              <w:rPr>
                <w:rFonts w:ascii="Calibri Light" w:eastAsia="Times New Roman" w:hAnsi="Calibri Light" w:cs="Calibri Light"/>
                <w:bCs/>
                <w:iCs/>
                <w:color w:val="000000" w:themeColor="text1"/>
                <w:lang w:eastAsia="es-CO"/>
              </w:rPr>
              <w:tab/>
              <w:t>Persona en proceso de reintegración o reincorporación, y miembros o exmiembros de la fuerza pública comparecientes ante la Jurisdicción Especial para la Paz- JEP</w:t>
            </w:r>
          </w:p>
          <w:p w14:paraId="444B79DE"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6.</w:t>
            </w:r>
            <w:r w:rsidRPr="008D6689">
              <w:rPr>
                <w:rFonts w:ascii="Calibri Light" w:eastAsia="Times New Roman" w:hAnsi="Calibri Light" w:cs="Calibri Light"/>
                <w:bCs/>
                <w:iCs/>
                <w:color w:val="000000" w:themeColor="text1"/>
                <w:lang w:eastAsia="es-CO"/>
              </w:rPr>
              <w:tab/>
              <w:t>Persona pospenada, o aquellas personas que se encuentren cumpliendo pena con permiso de trabajo, libertad condicional o suspensión provisional de pena con autorización de trabajo</w:t>
            </w:r>
          </w:p>
          <w:p w14:paraId="1E8F2360"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7.</w:t>
            </w:r>
            <w:r w:rsidRPr="008D6689">
              <w:rPr>
                <w:rFonts w:ascii="Calibri Light" w:eastAsia="Times New Roman" w:hAnsi="Calibri Light" w:cs="Calibri Light"/>
                <w:bCs/>
                <w:iCs/>
                <w:color w:val="000000" w:themeColor="text1"/>
                <w:lang w:eastAsia="es-CO"/>
              </w:rPr>
              <w:tab/>
              <w:t xml:space="preserve">Víctima de conflicto armado </w:t>
            </w:r>
          </w:p>
          <w:p w14:paraId="744CD8A9"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8.</w:t>
            </w:r>
            <w:r w:rsidRPr="008D6689">
              <w:rPr>
                <w:rFonts w:ascii="Calibri Light" w:eastAsia="Times New Roman" w:hAnsi="Calibri Light" w:cs="Calibri Light"/>
                <w:bCs/>
                <w:iCs/>
                <w:color w:val="000000" w:themeColor="text1"/>
                <w:lang w:eastAsia="es-CO"/>
              </w:rPr>
              <w:tab/>
              <w:t xml:space="preserve">Sujetos de especial protección constitucional </w:t>
            </w:r>
          </w:p>
          <w:p w14:paraId="45B672B6" w14:textId="4320D3D7"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9.</w:t>
            </w:r>
            <w:r w:rsidRPr="008D6689">
              <w:rPr>
                <w:rFonts w:ascii="Calibri Light" w:eastAsia="Times New Roman" w:hAnsi="Calibri Light" w:cs="Calibri Light"/>
                <w:bCs/>
                <w:iCs/>
                <w:color w:val="000000" w:themeColor="text1"/>
                <w:lang w:eastAsia="es-CO"/>
              </w:rPr>
              <w:tab/>
              <w:t>En condición de pobreza extrema</w:t>
            </w:r>
          </w:p>
          <w:p w14:paraId="6493BACA" w14:textId="77777777"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8D6689" w:rsidRPr="00537CAD" w14:paraId="442914BC" w14:textId="77777777" w:rsidTr="008D6689">
              <w:trPr>
                <w:trHeight w:val="276"/>
              </w:trPr>
              <w:tc>
                <w:tcPr>
                  <w:tcW w:w="2552" w:type="dxa"/>
                  <w:shd w:val="clear" w:color="auto" w:fill="000000" w:themeFill="text1"/>
                  <w:vAlign w:val="center"/>
                </w:tcPr>
                <w:p w14:paraId="5D82AF4E" w14:textId="77777777" w:rsidR="008D6689" w:rsidRPr="00B36FD8" w:rsidRDefault="008D6689" w:rsidP="008D6689">
                  <w:pPr>
                    <w:spacing w:line="276" w:lineRule="auto"/>
                    <w:rPr>
                      <w:rFonts w:ascii="Verdana" w:hAnsi="Verdana" w:cs="Arial"/>
                      <w:b/>
                      <w:bCs/>
                      <w:color w:val="C4BC96" w:themeColor="background2" w:themeShade="BF"/>
                    </w:rPr>
                  </w:pPr>
                  <w:r w:rsidRPr="00B36FD8">
                    <w:rPr>
                      <w:rFonts w:ascii="Verdana" w:hAnsi="Verdana" w:cs="Arial"/>
                      <w:b/>
                      <w:bCs/>
                      <w:color w:val="C4BC96" w:themeColor="background2" w:themeShade="BF"/>
                    </w:rPr>
                    <w:lastRenderedPageBreak/>
                    <w:t>Subsector</w:t>
                  </w:r>
                </w:p>
              </w:tc>
              <w:tc>
                <w:tcPr>
                  <w:tcW w:w="3118" w:type="dxa"/>
                  <w:shd w:val="clear" w:color="auto" w:fill="000000" w:themeFill="text1"/>
                  <w:vAlign w:val="center"/>
                </w:tcPr>
                <w:p w14:paraId="798C23C4" w14:textId="77777777" w:rsidR="008D6689" w:rsidRPr="00B36FD8" w:rsidRDefault="008D6689" w:rsidP="008D6689">
                  <w:pPr>
                    <w:spacing w:line="276" w:lineRule="auto"/>
                    <w:rPr>
                      <w:rFonts w:ascii="Verdana" w:hAnsi="Verdana" w:cs="Arial"/>
                      <w:b/>
                      <w:bCs/>
                      <w:color w:val="C4BC96" w:themeColor="background2" w:themeShade="BF"/>
                    </w:rPr>
                  </w:pPr>
                  <w:r w:rsidRPr="00B36FD8">
                    <w:rPr>
                      <w:rFonts w:ascii="Verdana" w:hAnsi="Verdana" w:cs="Arial"/>
                      <w:b/>
                      <w:bCs/>
                      <w:color w:val="C4BC96" w:themeColor="background2" w:themeShade="BF"/>
                    </w:rPr>
                    <w:t xml:space="preserve">Rango De Cuantía </w:t>
                  </w:r>
                </w:p>
              </w:tc>
              <w:tc>
                <w:tcPr>
                  <w:tcW w:w="2029" w:type="dxa"/>
                  <w:shd w:val="clear" w:color="auto" w:fill="000000" w:themeFill="text1"/>
                  <w:vAlign w:val="center"/>
                </w:tcPr>
                <w:p w14:paraId="10450DA4" w14:textId="77777777" w:rsidR="008D6689" w:rsidRPr="00B36FD8" w:rsidRDefault="008D6689" w:rsidP="008D6689">
                  <w:pPr>
                    <w:spacing w:line="276" w:lineRule="auto"/>
                    <w:rPr>
                      <w:rFonts w:ascii="Verdana" w:hAnsi="Verdana" w:cs="Arial"/>
                      <w:b/>
                      <w:bCs/>
                      <w:color w:val="C4BC96" w:themeColor="background2" w:themeShade="BF"/>
                    </w:rPr>
                  </w:pPr>
                  <w:r w:rsidRPr="00B36FD8">
                    <w:rPr>
                      <w:rFonts w:ascii="Verdana" w:hAnsi="Verdana" w:cs="Arial"/>
                      <w:b/>
                      <w:bCs/>
                      <w:color w:val="C4BC96" w:themeColor="background2" w:themeShade="BF"/>
                    </w:rPr>
                    <w:t xml:space="preserve">Número de personas </w:t>
                  </w:r>
                </w:p>
              </w:tc>
            </w:tr>
            <w:tr w:rsidR="008D6689" w:rsidRPr="00537CAD" w14:paraId="274BA057" w14:textId="77777777" w:rsidTr="008D6689">
              <w:trPr>
                <w:trHeight w:val="382"/>
              </w:trPr>
              <w:tc>
                <w:tcPr>
                  <w:tcW w:w="2552" w:type="dxa"/>
                  <w:vAlign w:val="center"/>
                </w:tcPr>
                <w:p w14:paraId="2765D609" w14:textId="77777777" w:rsidR="008D6689" w:rsidRPr="00537CAD" w:rsidRDefault="008D6689" w:rsidP="008D6689">
                  <w:pPr>
                    <w:spacing w:line="276" w:lineRule="auto"/>
                    <w:rPr>
                      <w:rFonts w:ascii="Verdana" w:hAnsi="Verdana" w:cs="Arial"/>
                      <w:b/>
                      <w:bCs/>
                    </w:rPr>
                  </w:pPr>
                  <w:r w:rsidRPr="00537CAD">
                    <w:rPr>
                      <w:rFonts w:ascii="Verdana" w:hAnsi="Verdana" w:cs="Arial"/>
                      <w:b/>
                      <w:bCs/>
                    </w:rPr>
                    <w:t xml:space="preserve">Educativo, Salud, Cultura, recreación y deporte, Institucional de Servicio Público y vivienda </w:t>
                  </w:r>
                </w:p>
              </w:tc>
              <w:tc>
                <w:tcPr>
                  <w:tcW w:w="3118" w:type="dxa"/>
                  <w:vAlign w:val="center"/>
                </w:tcPr>
                <w:p w14:paraId="08D0E473" w14:textId="7342BC18" w:rsidR="008D6689" w:rsidRPr="00537CAD" w:rsidRDefault="008D6689" w:rsidP="008D6689">
                  <w:pPr>
                    <w:spacing w:line="276" w:lineRule="auto"/>
                    <w:rPr>
                      <w:rFonts w:ascii="Verdana" w:hAnsi="Verdana" w:cs="Arial"/>
                    </w:rPr>
                  </w:pPr>
                  <w:r w:rsidRPr="00537CAD">
                    <w:rPr>
                      <w:rFonts w:ascii="Verdana" w:hAnsi="Verdana" w:cs="Arial"/>
                      <w:lang w:val="es-ES"/>
                    </w:rPr>
                    <w:t>Entre 1.501 y 18.000 SMMLV</w:t>
                  </w:r>
                </w:p>
              </w:tc>
              <w:tc>
                <w:tcPr>
                  <w:tcW w:w="2029" w:type="dxa"/>
                  <w:vAlign w:val="center"/>
                </w:tcPr>
                <w:p w14:paraId="50D8C6B3" w14:textId="70073752" w:rsidR="008D6689" w:rsidRPr="00537CAD" w:rsidRDefault="008D6689" w:rsidP="008D6689">
                  <w:pPr>
                    <w:spacing w:line="276" w:lineRule="auto"/>
                    <w:ind w:left="1134" w:right="3208"/>
                    <w:jc w:val="center"/>
                    <w:rPr>
                      <w:rFonts w:ascii="Verdana" w:hAnsi="Verdana" w:cs="Arial"/>
                      <w:lang w:val="es-ES"/>
                    </w:rPr>
                  </w:pPr>
                  <w:r>
                    <w:rPr>
                      <w:rFonts w:ascii="Verdana" w:hAnsi="Verdana" w:cs="Arial"/>
                      <w:lang w:val="es-ES"/>
                    </w:rPr>
                    <w:t>2</w:t>
                  </w:r>
                </w:p>
              </w:tc>
            </w:tr>
          </w:tbl>
          <w:p w14:paraId="33CA4E47" w14:textId="77777777"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041A78B1" w14:textId="77777777"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2D3EA58B"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0694CA70" w14:textId="77777777"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 xml:space="preserve">Adicional a lo anterior, para probar la condición de este tipo poblacional, en lo que refiere a los listados en los numerales 1 al 9, se deberá aportar alguno de los documentos establecidos en el numeral 4.8 del presente documento, para el caso de la persona o personas listadas en el numeral 6 deberá aportar certificación emitida por autoridad penitenciaria o judicial donde se acredite la calidad en la que se encuentra la persona. </w:t>
            </w:r>
          </w:p>
          <w:p w14:paraId="5641A263"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1526DDA4" w14:textId="0BBD1D9E"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 xml:space="preserve">Nota: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204D27DC"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0F11A3D7" w14:textId="3BC88945"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Nota: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2DD87434"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32C7189E" w14:textId="68836B83"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Nota: La condición de los sujetos de especial protección constitucional que no se encuentre definida en este documento tipo deberá ser acreditada de conformidad con lo determinado por la ley y la jurisprudencia en ausencia de norma aplicable.</w:t>
            </w:r>
          </w:p>
          <w:p w14:paraId="562812B0"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26106661" w14:textId="1383FFA3" w:rsid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r w:rsidRPr="008D6689">
              <w:rPr>
                <w:rFonts w:ascii="Calibri Light" w:eastAsia="Times New Roman" w:hAnsi="Calibri Light" w:cs="Calibri Light"/>
                <w:bCs/>
                <w:iCs/>
                <w:color w:val="000000" w:themeColor="text1"/>
                <w:lang w:eastAsia="es-CO"/>
              </w:rPr>
              <w:t>Nota: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w:t>
            </w:r>
          </w:p>
          <w:p w14:paraId="1DEB28C0" w14:textId="77777777" w:rsidR="008D6689" w:rsidRPr="008D6689" w:rsidRDefault="008D6689" w:rsidP="008D6689">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46CEA265" w14:textId="77777777" w:rsidR="008F2DD7" w:rsidRPr="00A51F37" w:rsidRDefault="008F2DD7" w:rsidP="008F2DD7">
            <w:pPr>
              <w:pStyle w:val="Captulo4"/>
              <w:numPr>
                <w:ilvl w:val="1"/>
                <w:numId w:val="7"/>
              </w:numPr>
              <w:spacing w:line="240" w:lineRule="auto"/>
              <w:rPr>
                <w:rFonts w:ascii="Calibri Light" w:hAnsi="Calibri Light" w:cs="Calibri Light"/>
                <w:color w:val="000000" w:themeColor="text1"/>
                <w:szCs w:val="22"/>
              </w:rPr>
            </w:pPr>
            <w:r w:rsidRPr="00A51F37">
              <w:rPr>
                <w:rFonts w:ascii="Calibri Light" w:hAnsi="Calibri Light" w:cs="Calibri Light"/>
                <w:color w:val="000000" w:themeColor="text1"/>
                <w:szCs w:val="22"/>
              </w:rPr>
              <w:t>APOYO A LA INDUSTRIA NACIONAL</w:t>
            </w:r>
          </w:p>
          <w:p w14:paraId="0038D2DD" w14:textId="77777777" w:rsidR="008F2DD7" w:rsidRPr="00A51F37" w:rsidRDefault="008F2DD7" w:rsidP="008F2DD7">
            <w:pPr>
              <w:spacing w:after="200" w:line="240" w:lineRule="auto"/>
              <w:contextualSpacing/>
              <w:jc w:val="both"/>
              <w:rPr>
                <w:rFonts w:ascii="Calibri Light" w:eastAsia="Arial,Calibri" w:hAnsi="Calibri Light" w:cs="Calibri Light"/>
                <w:b/>
                <w:color w:val="000000" w:themeColor="text1"/>
              </w:rPr>
            </w:pPr>
            <w:r w:rsidRPr="00A51F37">
              <w:rPr>
                <w:rFonts w:ascii="Calibri Light" w:hAnsi="Calibri Light" w:cs="Calibri Light"/>
                <w:color w:val="000000" w:themeColor="text1"/>
              </w:rPr>
              <w:t>Los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proponentes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pueden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obtener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apoyo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industria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i)</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servicios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nacionales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trato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ii)</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 incorporación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servicios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colombianos.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entidad</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ningún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caso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otorgará</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simultáneamente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i)</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servicio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trato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y</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por ii)</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incorporación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servicios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colombianos.</w:t>
            </w:r>
          </w:p>
          <w:p w14:paraId="1EFE176B" w14:textId="77777777" w:rsidR="008F2DD7" w:rsidRPr="00A51F37" w:rsidRDefault="008F2DD7" w:rsidP="008F2DD7">
            <w:pPr>
              <w:spacing w:after="200" w:line="240" w:lineRule="auto"/>
              <w:contextualSpacing/>
              <w:jc w:val="both"/>
              <w:rPr>
                <w:rFonts w:ascii="Calibri Light" w:eastAsia="Arial,Calibri" w:hAnsi="Calibri Light" w:cs="Calibri Light"/>
                <w:color w:val="000000" w:themeColor="text1"/>
              </w:rPr>
            </w:pPr>
            <w:r w:rsidRPr="00A51F37">
              <w:rPr>
                <w:rFonts w:ascii="Calibri Light" w:hAnsi="Calibri Light" w:cs="Calibri Light"/>
                <w:color w:val="000000" w:themeColor="text1"/>
              </w:rPr>
              <w:t>El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objeto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contractual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servicio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de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obra,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cual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entidad</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no</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asignará</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puntaje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por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bienes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nacionales.</w:t>
            </w:r>
            <w:r w:rsidRPr="00A51F37">
              <w:rPr>
                <w:rFonts w:ascii="Calibri Light" w:eastAsia="Arial,Calibri" w:hAnsi="Calibri Light" w:cs="Calibri Light"/>
                <w:color w:val="000000" w:themeColor="text1"/>
              </w:rPr>
              <w:t xml:space="preserve"> </w:t>
            </w:r>
          </w:p>
          <w:p w14:paraId="030D7AAC" w14:textId="77777777" w:rsidR="008D6689" w:rsidRDefault="008D6689" w:rsidP="008F2DD7">
            <w:pPr>
              <w:spacing w:after="200" w:line="240" w:lineRule="auto"/>
              <w:contextualSpacing/>
              <w:rPr>
                <w:rFonts w:ascii="Calibri Light" w:hAnsi="Calibri Light" w:cs="Calibri Light"/>
                <w:color w:val="000000" w:themeColor="text1"/>
              </w:rPr>
            </w:pPr>
          </w:p>
          <w:p w14:paraId="14D52104" w14:textId="49F2CF74" w:rsidR="008F2DD7" w:rsidRDefault="008F2DD7" w:rsidP="008F2DD7">
            <w:pPr>
              <w:spacing w:after="200" w:line="240" w:lineRule="auto"/>
              <w:contextualSpacing/>
              <w:rPr>
                <w:rFonts w:ascii="Calibri Light" w:eastAsia="Arial,Calibri" w:hAnsi="Calibri Light" w:cs="Calibri Light"/>
                <w:color w:val="000000" w:themeColor="text1"/>
              </w:rPr>
            </w:pPr>
            <w:r w:rsidRPr="00A51F37">
              <w:rPr>
                <w:rFonts w:ascii="Calibri Light" w:hAnsi="Calibri Light" w:cs="Calibri Light"/>
                <w:color w:val="000000" w:themeColor="text1"/>
              </w:rPr>
              <w:t>Los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puntajes</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para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estimular</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industria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nacional</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relacionan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en</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la</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siguiente</w:t>
            </w:r>
            <w:r w:rsidRPr="00A51F37">
              <w:rPr>
                <w:rFonts w:ascii="Calibri Light" w:eastAsia="Arial,Calibri" w:hAnsi="Calibri Light" w:cs="Calibri Light"/>
                <w:color w:val="000000" w:themeColor="text1"/>
              </w:rPr>
              <w:t xml:space="preserve"> </w:t>
            </w:r>
            <w:r w:rsidRPr="00A51F37">
              <w:rPr>
                <w:rFonts w:ascii="Calibri Light" w:hAnsi="Calibri Light" w:cs="Calibri Light"/>
                <w:color w:val="000000" w:themeColor="text1"/>
              </w:rPr>
              <w:t>tabla:</w:t>
            </w:r>
            <w:r w:rsidRPr="00A51F37">
              <w:rPr>
                <w:rFonts w:ascii="Calibri Light" w:eastAsia="Arial,Calibri" w:hAnsi="Calibri Light" w:cs="Calibri Light"/>
                <w:color w:val="000000" w:themeColor="text1"/>
              </w:rPr>
              <w:t xml:space="preserve"> </w:t>
            </w:r>
          </w:p>
          <w:p w14:paraId="16988166" w14:textId="77777777" w:rsidR="00DD1164" w:rsidRPr="00A51F37" w:rsidRDefault="00DD1164" w:rsidP="008F2DD7">
            <w:pPr>
              <w:spacing w:after="200" w:line="240" w:lineRule="auto"/>
              <w:contextualSpacing/>
              <w:rPr>
                <w:rFonts w:ascii="Calibri Light" w:eastAsia="Arial,Calibri" w:hAnsi="Calibri Light" w:cs="Calibri Light"/>
                <w:color w:val="000000" w:themeColor="text1"/>
              </w:rPr>
            </w:pPr>
          </w:p>
          <w:tbl>
            <w:tblPr>
              <w:tblW w:w="611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715"/>
              <w:gridCol w:w="1398"/>
            </w:tblGrid>
            <w:tr w:rsidR="008F2DD7" w:rsidRPr="00A51F37" w14:paraId="01330D82" w14:textId="77777777" w:rsidTr="009F3922">
              <w:trPr>
                <w:trHeight w:val="340"/>
                <w:tblHeader/>
                <w:jc w:val="center"/>
              </w:trPr>
              <w:tc>
                <w:tcPr>
                  <w:tcW w:w="4715"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4F6060B5" w14:textId="77777777" w:rsidR="008F2DD7" w:rsidRPr="00A51F37" w:rsidRDefault="008F2DD7" w:rsidP="008F2DD7">
                  <w:pPr>
                    <w:spacing w:line="240" w:lineRule="auto"/>
                    <w:contextualSpacing/>
                    <w:jc w:val="center"/>
                    <w:rPr>
                      <w:rFonts w:ascii="Calibri Light" w:eastAsia="Times New Roman" w:hAnsi="Calibri Light" w:cs="Calibri Light"/>
                      <w:b/>
                      <w:caps/>
                      <w:color w:val="000000" w:themeColor="text1"/>
                      <w:lang w:val="es-ES"/>
                    </w:rPr>
                  </w:pPr>
                  <w:r w:rsidRPr="00A51F37">
                    <w:rPr>
                      <w:rFonts w:ascii="Calibri Light" w:hAnsi="Calibri Light" w:cs="Calibri Light"/>
                      <w:b/>
                      <w:color w:val="000000" w:themeColor="text1"/>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3F6AD9D1" w14:textId="77777777" w:rsidR="008F2DD7" w:rsidRPr="00A51F37" w:rsidRDefault="008F2DD7" w:rsidP="008F2DD7">
                  <w:pPr>
                    <w:spacing w:line="240" w:lineRule="auto"/>
                    <w:contextualSpacing/>
                    <w:jc w:val="center"/>
                    <w:rPr>
                      <w:rFonts w:ascii="Calibri Light" w:eastAsia="Times New Roman" w:hAnsi="Calibri Light" w:cs="Calibri Light"/>
                      <w:b/>
                      <w:caps/>
                      <w:color w:val="000000" w:themeColor="text1"/>
                      <w:lang w:val="es-ES"/>
                    </w:rPr>
                  </w:pPr>
                  <w:r w:rsidRPr="00A51F37">
                    <w:rPr>
                      <w:rFonts w:ascii="Calibri Light" w:hAnsi="Calibri Light" w:cs="Calibri Light"/>
                      <w:b/>
                      <w:color w:val="000000" w:themeColor="text1"/>
                      <w:lang w:val="es-ES"/>
                    </w:rPr>
                    <w:t>Puntaje</w:t>
                  </w:r>
                </w:p>
              </w:tc>
            </w:tr>
            <w:tr w:rsidR="008F2DD7" w:rsidRPr="00A51F37" w14:paraId="36FEAD67" w14:textId="77777777" w:rsidTr="009F3922">
              <w:trPr>
                <w:trHeight w:val="20"/>
                <w:jc w:val="center"/>
              </w:trPr>
              <w:tc>
                <w:tcPr>
                  <w:tcW w:w="4715" w:type="dxa"/>
                  <w:tcBorders>
                    <w:top w:val="single" w:sz="6" w:space="0" w:color="auto"/>
                    <w:left w:val="double" w:sz="4" w:space="0" w:color="auto"/>
                    <w:bottom w:val="single" w:sz="6" w:space="0" w:color="auto"/>
                    <w:right w:val="single" w:sz="6" w:space="0" w:color="auto"/>
                  </w:tcBorders>
                  <w:vAlign w:val="center"/>
                  <w:hideMark/>
                </w:tcPr>
                <w:p w14:paraId="1E99DAE4" w14:textId="77777777" w:rsidR="008F2DD7" w:rsidRPr="00A51F37" w:rsidRDefault="008F2DD7" w:rsidP="008F2DD7">
                  <w:pPr>
                    <w:spacing w:line="240" w:lineRule="auto"/>
                    <w:contextualSpacing/>
                    <w:jc w:val="both"/>
                    <w:rPr>
                      <w:rFonts w:ascii="Calibri Light" w:eastAsia="Times New Roman" w:hAnsi="Calibri Light" w:cs="Calibri Light"/>
                      <w:caps/>
                      <w:color w:val="000000" w:themeColor="text1"/>
                      <w:lang w:val="es-ES"/>
                    </w:rPr>
                  </w:pPr>
                  <w:r w:rsidRPr="00A51F37">
                    <w:rPr>
                      <w:rFonts w:ascii="Calibri Light" w:eastAsia="Times New Roman" w:hAnsi="Calibri Light" w:cs="Calibri Light"/>
                      <w:noProof/>
                      <w:color w:val="000000" w:themeColor="text1"/>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0F6F2C2F" w14:textId="77777777" w:rsidR="008F2DD7" w:rsidRPr="00A51F37" w:rsidRDefault="008F2DD7" w:rsidP="008F2DD7">
                  <w:pPr>
                    <w:spacing w:line="240" w:lineRule="auto"/>
                    <w:contextualSpacing/>
                    <w:jc w:val="center"/>
                    <w:rPr>
                      <w:rFonts w:ascii="Calibri Light" w:eastAsia="Times New Roman" w:hAnsi="Calibri Light" w:cs="Calibri Light"/>
                      <w:caps/>
                      <w:color w:val="000000" w:themeColor="text1"/>
                      <w:lang w:val="es-ES"/>
                    </w:rPr>
                  </w:pPr>
                  <w:r w:rsidRPr="00A51F37">
                    <w:rPr>
                      <w:rFonts w:ascii="Calibri Light" w:eastAsia="Times New Roman" w:hAnsi="Calibri Light" w:cs="Calibri Light"/>
                      <w:noProof/>
                      <w:color w:val="000000" w:themeColor="text1"/>
                      <w:lang w:val="es-ES"/>
                    </w:rPr>
                    <w:t>20</w:t>
                  </w:r>
                </w:p>
              </w:tc>
            </w:tr>
            <w:tr w:rsidR="008F2DD7" w:rsidRPr="00A51F37" w14:paraId="464C7CB4" w14:textId="77777777" w:rsidTr="009F3922">
              <w:trPr>
                <w:trHeight w:val="20"/>
                <w:jc w:val="center"/>
              </w:trPr>
              <w:tc>
                <w:tcPr>
                  <w:tcW w:w="4715" w:type="dxa"/>
                  <w:tcBorders>
                    <w:top w:val="single" w:sz="6" w:space="0" w:color="auto"/>
                    <w:left w:val="double" w:sz="4" w:space="0" w:color="auto"/>
                    <w:bottom w:val="double" w:sz="4" w:space="0" w:color="auto"/>
                    <w:right w:val="single" w:sz="6" w:space="0" w:color="auto"/>
                  </w:tcBorders>
                  <w:vAlign w:val="center"/>
                  <w:hideMark/>
                </w:tcPr>
                <w:p w14:paraId="634F0B97" w14:textId="77777777" w:rsidR="008F2DD7" w:rsidRPr="00A51F37" w:rsidRDefault="008F2DD7" w:rsidP="008F2DD7">
                  <w:pPr>
                    <w:spacing w:line="240" w:lineRule="auto"/>
                    <w:contextualSpacing/>
                    <w:jc w:val="both"/>
                    <w:rPr>
                      <w:rFonts w:ascii="Calibri Light" w:eastAsia="Times New Roman" w:hAnsi="Calibri Light" w:cs="Calibri Light"/>
                      <w:caps/>
                      <w:color w:val="000000" w:themeColor="text1"/>
                      <w:lang w:val="es-ES"/>
                    </w:rPr>
                  </w:pPr>
                  <w:r w:rsidRPr="00A51F37">
                    <w:rPr>
                      <w:rFonts w:ascii="Calibri Light" w:eastAsia="Times New Roman" w:hAnsi="Calibri Light" w:cs="Calibri Light"/>
                      <w:color w:val="000000" w:themeColor="text1"/>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A7C86CE" w14:textId="77777777" w:rsidR="008F2DD7" w:rsidRPr="00A51F37" w:rsidRDefault="008F2DD7" w:rsidP="008F2DD7">
                  <w:pPr>
                    <w:spacing w:line="240" w:lineRule="auto"/>
                    <w:contextualSpacing/>
                    <w:jc w:val="center"/>
                    <w:rPr>
                      <w:rFonts w:ascii="Calibri Light" w:eastAsia="Times New Roman" w:hAnsi="Calibri Light" w:cs="Calibri Light"/>
                      <w:caps/>
                      <w:color w:val="000000" w:themeColor="text1"/>
                      <w:lang w:val="es-ES"/>
                    </w:rPr>
                  </w:pPr>
                  <w:r w:rsidRPr="00A51F37">
                    <w:rPr>
                      <w:rFonts w:ascii="Calibri Light" w:eastAsia="Times New Roman" w:hAnsi="Calibri Light" w:cs="Calibri Light"/>
                      <w:color w:val="000000" w:themeColor="text1"/>
                      <w:lang w:val="es-ES"/>
                    </w:rPr>
                    <w:t>5</w:t>
                  </w:r>
                </w:p>
              </w:tc>
            </w:tr>
          </w:tbl>
          <w:p w14:paraId="7F58E67F"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b/>
                <w:bCs/>
                <w:iCs/>
                <w:color w:val="000000" w:themeColor="text1"/>
                <w:lang w:eastAsia="es-CO"/>
              </w:rPr>
            </w:pPr>
          </w:p>
          <w:p w14:paraId="6489F2EA" w14:textId="55E715FA" w:rsidR="008F2DD7" w:rsidRPr="00A51F37" w:rsidRDefault="008F2DD7" w:rsidP="008F2DD7">
            <w:pPr>
              <w:pStyle w:val="Prrafodelista"/>
              <w:numPr>
                <w:ilvl w:val="2"/>
                <w:numId w:val="7"/>
              </w:numPr>
              <w:spacing w:line="240" w:lineRule="auto"/>
              <w:rPr>
                <w:rFonts w:ascii="Calibri Light" w:eastAsia="Times New Roman" w:hAnsi="Calibri Light" w:cs="Calibri Light"/>
                <w:b/>
                <w:bCs/>
                <w:iCs/>
                <w:color w:val="000000" w:themeColor="text1"/>
                <w:lang w:eastAsia="es-CO"/>
              </w:rPr>
            </w:pPr>
            <w:r w:rsidRPr="00A51F37">
              <w:rPr>
                <w:rFonts w:ascii="Calibri Light" w:eastAsia="Times New Roman" w:hAnsi="Calibri Light" w:cs="Calibri Light"/>
                <w:b/>
                <w:bCs/>
                <w:iCs/>
                <w:color w:val="000000" w:themeColor="text1"/>
                <w:lang w:eastAsia="es-CO"/>
              </w:rPr>
              <w:t xml:space="preserve">PROMOCIÓN DE SERVICIOS NACIONALES O CON TRATO NACIONAL </w:t>
            </w:r>
          </w:p>
          <w:p w14:paraId="1B38E39C"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b/>
                <w:bCs/>
                <w:iCs/>
                <w:color w:val="000000" w:themeColor="text1"/>
                <w:lang w:eastAsia="es-CO"/>
              </w:rPr>
            </w:pPr>
          </w:p>
          <w:p w14:paraId="34294059"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2D96531A" w14:textId="77777777" w:rsidR="008F2DD7" w:rsidRPr="00A51F37" w:rsidRDefault="008F2DD7" w:rsidP="008F2DD7">
            <w:pPr>
              <w:spacing w:line="240" w:lineRule="auto"/>
              <w:contextualSpacing/>
              <w:jc w:val="both"/>
              <w:rPr>
                <w:rFonts w:ascii="Calibri Light" w:hAnsi="Calibri Light" w:cs="Calibri Light"/>
                <w:lang w:val="es-MX"/>
              </w:rPr>
            </w:pPr>
          </w:p>
          <w:p w14:paraId="7AFECBD5"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1BDE9DD9" w14:textId="77777777" w:rsidR="008F2DD7" w:rsidRPr="00A51F37" w:rsidRDefault="008F2DD7" w:rsidP="008F2DD7">
            <w:pPr>
              <w:spacing w:line="240" w:lineRule="auto"/>
              <w:contextualSpacing/>
              <w:jc w:val="both"/>
              <w:rPr>
                <w:rFonts w:ascii="Calibri Light" w:hAnsi="Calibri Light" w:cs="Calibri Light"/>
                <w:lang w:val="es-MX"/>
              </w:rPr>
            </w:pPr>
          </w:p>
          <w:p w14:paraId="465A3DDC"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w:t>
            </w:r>
          </w:p>
          <w:p w14:paraId="0F040B53" w14:textId="77777777" w:rsidR="008F2DD7" w:rsidRPr="00A51F37" w:rsidRDefault="008F2DD7" w:rsidP="008F2DD7">
            <w:pPr>
              <w:spacing w:line="240" w:lineRule="auto"/>
              <w:contextualSpacing/>
              <w:jc w:val="both"/>
              <w:rPr>
                <w:rFonts w:ascii="Calibri Light" w:hAnsi="Calibri Light" w:cs="Calibri Light"/>
                <w:lang w:val="es-MX"/>
              </w:rPr>
            </w:pPr>
          </w:p>
          <w:p w14:paraId="29331FEF" w14:textId="03DF152E"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 xml:space="preserve">De conformidad con la consulta del Registro de Productores de Bienes Nacionales, realizada en fecha </w:t>
            </w:r>
            <w:r w:rsidR="008D6689">
              <w:rPr>
                <w:rFonts w:ascii="Calibri Light" w:hAnsi="Calibri Light" w:cs="Calibri Light"/>
                <w:b/>
                <w:bCs/>
                <w:lang w:val="es-MX"/>
              </w:rPr>
              <w:t>20</w:t>
            </w:r>
            <w:r w:rsidRPr="00A51F37">
              <w:rPr>
                <w:rFonts w:ascii="Calibri Light" w:hAnsi="Calibri Light" w:cs="Calibri Light"/>
                <w:b/>
                <w:bCs/>
                <w:lang w:val="es-MX"/>
              </w:rPr>
              <w:t>/0</w:t>
            </w:r>
            <w:r w:rsidR="008D6689">
              <w:rPr>
                <w:rFonts w:ascii="Calibri Light" w:hAnsi="Calibri Light" w:cs="Calibri Light"/>
                <w:b/>
                <w:bCs/>
                <w:lang w:val="es-MX"/>
              </w:rPr>
              <w:t>4</w:t>
            </w:r>
            <w:r w:rsidRPr="00A51F37">
              <w:rPr>
                <w:rFonts w:ascii="Calibri Light" w:hAnsi="Calibri Light" w:cs="Calibri Light"/>
                <w:b/>
                <w:bCs/>
                <w:lang w:val="es-MX"/>
              </w:rPr>
              <w:t>/2026</w:t>
            </w:r>
            <w:r w:rsidRPr="00A51F37">
              <w:rPr>
                <w:rFonts w:ascii="Calibri Light" w:hAnsi="Calibri Light" w:cs="Calibri Light"/>
                <w:lang w:val="es-MX"/>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del contrato. </w:t>
            </w:r>
          </w:p>
          <w:p w14:paraId="295CD0D1" w14:textId="77777777" w:rsidR="008F2DD7" w:rsidRPr="00A51F37" w:rsidRDefault="008F2DD7" w:rsidP="008F2DD7">
            <w:pPr>
              <w:spacing w:line="240" w:lineRule="auto"/>
              <w:contextualSpacing/>
              <w:jc w:val="both"/>
              <w:rPr>
                <w:rFonts w:ascii="Calibri Light" w:hAnsi="Calibri Light" w:cs="Calibri Light"/>
                <w:lang w:val="es-MX"/>
              </w:rPr>
            </w:pPr>
          </w:p>
          <w:p w14:paraId="68C3B638"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 </w:t>
            </w:r>
          </w:p>
          <w:p w14:paraId="37326972" w14:textId="77777777" w:rsidR="008F2DD7" w:rsidRPr="00A51F37" w:rsidRDefault="008F2DD7" w:rsidP="008F2DD7">
            <w:pPr>
              <w:spacing w:line="240" w:lineRule="auto"/>
              <w:contextualSpacing/>
              <w:jc w:val="both"/>
              <w:rPr>
                <w:rFonts w:ascii="Calibri Light" w:hAnsi="Calibri Light" w:cs="Calibri Light"/>
                <w:lang w:val="es-MX"/>
              </w:rPr>
            </w:pPr>
          </w:p>
          <w:p w14:paraId="240411DB"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 xml:space="preserve">Además de la incorporación del bien nacional relevante o del porcentaje de personal colombiano requerido para la ejecución del contrato, tratándose de Proponentes Plurales, su composición deberá estar acorde con lo exigido </w:t>
            </w:r>
            <w:r w:rsidRPr="00A51F37">
              <w:rPr>
                <w:rFonts w:ascii="Calibri Light" w:hAnsi="Calibri Light" w:cs="Calibri Light"/>
                <w:lang w:val="es-MX"/>
              </w:rPr>
              <w:lastRenderedPageBreak/>
              <w:t xml:space="preserve">por la noción de Servicios Nacionales prevista en el artículo 2.2.1.1.1.3.1 del Decreto 1082 de 2015, de lo que dependerá la franja del puntaje aplicable en lo referente al apoyo de la industria nacional. </w:t>
            </w:r>
          </w:p>
          <w:p w14:paraId="4B2DD76C" w14:textId="77777777" w:rsidR="008F2DD7" w:rsidRPr="00A51F37" w:rsidRDefault="008F2DD7" w:rsidP="008F2DD7">
            <w:pPr>
              <w:spacing w:line="240" w:lineRule="auto"/>
              <w:contextualSpacing/>
              <w:jc w:val="both"/>
              <w:rPr>
                <w:rFonts w:ascii="Calibri Light" w:hAnsi="Calibri Light" w:cs="Calibri Light"/>
                <w:lang w:val="es-MX"/>
              </w:rPr>
            </w:pPr>
          </w:p>
          <w:p w14:paraId="38AE3469"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A tales efectos en la siguiente tabla se indican las posibles composiciones de Proponentes Plurales, la regla de origen que les aplica en virtud de dicha conformación, así como la franja de puntaje correspondiente:</w:t>
            </w:r>
          </w:p>
          <w:p w14:paraId="0E1D6262" w14:textId="77777777" w:rsidR="008F2DD7" w:rsidRPr="00A51F37" w:rsidRDefault="008F2DD7" w:rsidP="008F2DD7">
            <w:pPr>
              <w:spacing w:line="240" w:lineRule="auto"/>
              <w:contextualSpacing/>
              <w:jc w:val="both"/>
              <w:rPr>
                <w:rFonts w:ascii="Calibri Light" w:hAnsi="Calibri Light" w:cs="Calibri Light"/>
                <w:lang w:val="es-MX"/>
              </w:rPr>
            </w:pPr>
          </w:p>
          <w:tbl>
            <w:tblPr>
              <w:tblpPr w:leftFromText="141" w:rightFromText="141" w:vertAnchor="text" w:horzAnchor="margin" w:tblpXSpec="center" w:tblpY="127"/>
              <w:tblW w:w="98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3512"/>
              <w:gridCol w:w="2455"/>
              <w:gridCol w:w="3308"/>
            </w:tblGrid>
            <w:tr w:rsidR="008F2DD7" w:rsidRPr="00A51F37" w14:paraId="63B17FB7" w14:textId="77777777" w:rsidTr="008F2DD7">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tcPr>
                <w:p w14:paraId="185412F6" w14:textId="77777777" w:rsidR="008F2DD7" w:rsidRPr="00A51F37" w:rsidRDefault="008F2DD7" w:rsidP="008F2DD7">
                  <w:pPr>
                    <w:rPr>
                      <w:rFonts w:ascii="Calibri Light" w:eastAsia="Yu Gothic Light" w:hAnsi="Calibri Light" w:cs="Calibri Light"/>
                      <w:b/>
                      <w:iCs/>
                      <w:color w:val="FFFFFF" w:themeColor="background1"/>
                      <w:lang w:val="es-MX"/>
                    </w:rPr>
                  </w:pPr>
                  <w:r w:rsidRPr="00A51F37">
                    <w:rPr>
                      <w:rFonts w:ascii="Calibri Light" w:eastAsia="Yu Gothic Light" w:hAnsi="Calibri Light" w:cs="Calibri Light"/>
                      <w:b/>
                      <w:iCs/>
                      <w:color w:val="FFFFFF" w:themeColor="background1"/>
                      <w:lang w:val="es-MX"/>
                    </w:rPr>
                    <w:t>No.</w:t>
                  </w:r>
                </w:p>
              </w:tc>
              <w:tc>
                <w:tcPr>
                  <w:tcW w:w="3512"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6C68142C" w14:textId="77777777" w:rsidR="008F2DD7" w:rsidRPr="00A51F37" w:rsidRDefault="008F2DD7" w:rsidP="008F2DD7">
                  <w:pPr>
                    <w:jc w:val="center"/>
                    <w:rPr>
                      <w:rFonts w:ascii="Calibri Light" w:eastAsia="Yu Gothic Light" w:hAnsi="Calibri Light" w:cs="Calibri Light"/>
                      <w:b/>
                      <w:iCs/>
                      <w:color w:val="FFFFFF" w:themeColor="background1"/>
                      <w:lang w:val="es-MX"/>
                    </w:rPr>
                  </w:pPr>
                  <w:r w:rsidRPr="00A51F37">
                    <w:rPr>
                      <w:rFonts w:ascii="Calibri Light" w:eastAsia="Yu Gothic Light" w:hAnsi="Calibri Light" w:cs="Calibri Light"/>
                      <w:b/>
                      <w:iCs/>
                      <w:color w:val="FFFFFF" w:themeColor="background1"/>
                      <w:lang w:val="es-MX"/>
                    </w:rPr>
                    <w:t>Composición del Proponente Plural</w:t>
                  </w:r>
                </w:p>
              </w:tc>
              <w:tc>
                <w:tcPr>
                  <w:tcW w:w="2455"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6FDACDA6" w14:textId="77777777" w:rsidR="008F2DD7" w:rsidRPr="00A51F37" w:rsidRDefault="008F2DD7" w:rsidP="008F2DD7">
                  <w:pPr>
                    <w:jc w:val="center"/>
                    <w:rPr>
                      <w:rFonts w:ascii="Calibri Light" w:eastAsia="Yu Gothic Light" w:hAnsi="Calibri Light" w:cs="Calibri Light"/>
                      <w:b/>
                      <w:iCs/>
                      <w:color w:val="FFFFFF" w:themeColor="background1"/>
                      <w:lang w:val="es-MX"/>
                    </w:rPr>
                  </w:pPr>
                  <w:r w:rsidRPr="00A51F37">
                    <w:rPr>
                      <w:rFonts w:ascii="Calibri Light" w:eastAsia="Yu Gothic Light" w:hAnsi="Calibri Light" w:cs="Calibri Light"/>
                      <w:b/>
                      <w:iCs/>
                      <w:color w:val="FFFFFF" w:themeColor="background1"/>
                      <w:lang w:val="es-MX"/>
                    </w:rPr>
                    <w:t>Regla de origen aplicable</w:t>
                  </w:r>
                </w:p>
              </w:tc>
              <w:tc>
                <w:tcPr>
                  <w:tcW w:w="3308"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38104846" w14:textId="77777777" w:rsidR="008F2DD7" w:rsidRPr="00A51F37" w:rsidRDefault="008F2DD7" w:rsidP="008F2DD7">
                  <w:pPr>
                    <w:jc w:val="center"/>
                    <w:rPr>
                      <w:rFonts w:ascii="Calibri Light" w:eastAsia="Yu Gothic Light" w:hAnsi="Calibri Light" w:cs="Calibri Light"/>
                      <w:b/>
                      <w:iCs/>
                      <w:color w:val="FFFFFF" w:themeColor="background1"/>
                      <w:lang w:val="es-MX"/>
                    </w:rPr>
                  </w:pPr>
                  <w:r w:rsidRPr="00A51F37">
                    <w:rPr>
                      <w:rFonts w:ascii="Calibri Light" w:eastAsia="Yu Gothic Light" w:hAnsi="Calibri Light" w:cs="Calibri Light"/>
                      <w:b/>
                      <w:iCs/>
                      <w:color w:val="FFFFFF" w:themeColor="background1"/>
                      <w:lang w:val="es-MX"/>
                    </w:rPr>
                    <w:t>Puntaje aplicable</w:t>
                  </w:r>
                </w:p>
              </w:tc>
            </w:tr>
            <w:tr w:rsidR="008F2DD7" w:rsidRPr="00A51F37" w14:paraId="3A710553" w14:textId="77777777" w:rsidTr="008F2DD7">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B7D8AF7"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1.</w:t>
                  </w:r>
                </w:p>
              </w:tc>
              <w:tc>
                <w:tcPr>
                  <w:tcW w:w="3512" w:type="dxa"/>
                  <w:tcBorders>
                    <w:top w:val="single" w:sz="6" w:space="0" w:color="auto"/>
                    <w:left w:val="single" w:sz="6" w:space="0" w:color="auto"/>
                    <w:bottom w:val="single" w:sz="6" w:space="0" w:color="auto"/>
                    <w:right w:val="double" w:sz="4" w:space="0" w:color="auto"/>
                  </w:tcBorders>
                  <w:vAlign w:val="center"/>
                </w:tcPr>
                <w:p w14:paraId="0A48E666"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Únicamente integrantes colombianos</w:t>
                  </w:r>
                </w:p>
              </w:tc>
              <w:tc>
                <w:tcPr>
                  <w:tcW w:w="2455" w:type="dxa"/>
                  <w:tcBorders>
                    <w:top w:val="single" w:sz="6" w:space="0" w:color="auto"/>
                    <w:left w:val="single" w:sz="6" w:space="0" w:color="auto"/>
                    <w:bottom w:val="single" w:sz="6" w:space="0" w:color="auto"/>
                    <w:right w:val="double" w:sz="4" w:space="0" w:color="auto"/>
                  </w:tcBorders>
                  <w:vAlign w:val="center"/>
                </w:tcPr>
                <w:p w14:paraId="29BB812B"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Decreto 1082 de 2015</w:t>
                  </w:r>
                </w:p>
              </w:tc>
              <w:tc>
                <w:tcPr>
                  <w:tcW w:w="3308" w:type="dxa"/>
                  <w:tcBorders>
                    <w:top w:val="single" w:sz="6" w:space="0" w:color="auto"/>
                    <w:left w:val="single" w:sz="6" w:space="0" w:color="auto"/>
                    <w:bottom w:val="single" w:sz="6" w:space="0" w:color="auto"/>
                    <w:right w:val="double" w:sz="4" w:space="0" w:color="auto"/>
                  </w:tcBorders>
                  <w:vAlign w:val="center"/>
                </w:tcPr>
                <w:p w14:paraId="1957053F"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Promoción de Servicios Nacionales o con Trato Nacional (4.3.1)</w:t>
                  </w:r>
                </w:p>
              </w:tc>
            </w:tr>
            <w:tr w:rsidR="008F2DD7" w:rsidRPr="00A51F37" w14:paraId="0B6B132D" w14:textId="77777777" w:rsidTr="008F2DD7">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CE606EA"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2.</w:t>
                  </w:r>
                </w:p>
              </w:tc>
              <w:tc>
                <w:tcPr>
                  <w:tcW w:w="3512" w:type="dxa"/>
                  <w:tcBorders>
                    <w:top w:val="single" w:sz="6" w:space="0" w:color="auto"/>
                    <w:left w:val="single" w:sz="6" w:space="0" w:color="auto"/>
                    <w:bottom w:val="single" w:sz="6" w:space="0" w:color="auto"/>
                    <w:right w:val="double" w:sz="4" w:space="0" w:color="auto"/>
                  </w:tcBorders>
                  <w:vAlign w:val="center"/>
                </w:tcPr>
                <w:p w14:paraId="3FA3F69B"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1038699C"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Decreto 1082 de 2015</w:t>
                  </w:r>
                </w:p>
              </w:tc>
              <w:tc>
                <w:tcPr>
                  <w:tcW w:w="3308" w:type="dxa"/>
                  <w:tcBorders>
                    <w:top w:val="single" w:sz="6" w:space="0" w:color="auto"/>
                    <w:left w:val="single" w:sz="6" w:space="0" w:color="auto"/>
                    <w:bottom w:val="single" w:sz="6" w:space="0" w:color="auto"/>
                    <w:right w:val="double" w:sz="4" w:space="0" w:color="auto"/>
                  </w:tcBorders>
                  <w:vAlign w:val="center"/>
                </w:tcPr>
                <w:p w14:paraId="5F383C38"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Promoción de Servicios Nacionales o con Trato Nacional (4.3.1)</w:t>
                  </w:r>
                </w:p>
              </w:tc>
            </w:tr>
            <w:tr w:rsidR="008F2DD7" w:rsidRPr="00A51F37" w14:paraId="55D0434A" w14:textId="77777777" w:rsidTr="008F2DD7">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5CB6F3B"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3.</w:t>
                  </w:r>
                </w:p>
              </w:tc>
              <w:tc>
                <w:tcPr>
                  <w:tcW w:w="3512" w:type="dxa"/>
                  <w:tcBorders>
                    <w:top w:val="single" w:sz="6" w:space="0" w:color="auto"/>
                    <w:left w:val="single" w:sz="6" w:space="0" w:color="auto"/>
                    <w:bottom w:val="single" w:sz="6" w:space="0" w:color="auto"/>
                    <w:right w:val="double" w:sz="4" w:space="0" w:color="auto"/>
                  </w:tcBorders>
                  <w:vAlign w:val="center"/>
                </w:tcPr>
                <w:p w14:paraId="0876E1A9"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53BBBED9"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La regla de origen del país con el que se tenga acuerdo comercial o la del Decreto 1082 de 2015. Si el Proponente Plural no especifica a cuál regla se acoge, se aplicará la del Decreto 1082 de 2015.</w:t>
                  </w:r>
                </w:p>
              </w:tc>
              <w:tc>
                <w:tcPr>
                  <w:tcW w:w="3308" w:type="dxa"/>
                  <w:tcBorders>
                    <w:top w:val="single" w:sz="6" w:space="0" w:color="auto"/>
                    <w:left w:val="single" w:sz="6" w:space="0" w:color="auto"/>
                    <w:bottom w:val="single" w:sz="6" w:space="0" w:color="auto"/>
                    <w:right w:val="double" w:sz="4" w:space="0" w:color="auto"/>
                  </w:tcBorders>
                  <w:vAlign w:val="center"/>
                </w:tcPr>
                <w:p w14:paraId="64957C59"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Promoción de Servicios Nacionales o con Trato Nacional (4.3.1)</w:t>
                  </w:r>
                </w:p>
              </w:tc>
            </w:tr>
            <w:tr w:rsidR="008F2DD7" w:rsidRPr="00A51F37" w14:paraId="2B2ECDDA" w14:textId="77777777" w:rsidTr="008F2DD7">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31B2495F"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4.</w:t>
                  </w:r>
                </w:p>
              </w:tc>
              <w:tc>
                <w:tcPr>
                  <w:tcW w:w="3512" w:type="dxa"/>
                  <w:tcBorders>
                    <w:top w:val="single" w:sz="6" w:space="0" w:color="auto"/>
                    <w:left w:val="single" w:sz="6" w:space="0" w:color="auto"/>
                    <w:bottom w:val="double" w:sz="4" w:space="0" w:color="auto"/>
                    <w:right w:val="double" w:sz="4" w:space="0" w:color="auto"/>
                  </w:tcBorders>
                  <w:vAlign w:val="center"/>
                </w:tcPr>
                <w:p w14:paraId="1FB59309"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13D68BBA" w14:textId="77777777" w:rsidR="008F2DD7" w:rsidRPr="00A51F37" w:rsidRDefault="008F2DD7" w:rsidP="008F2DD7">
                  <w:pPr>
                    <w:rPr>
                      <w:rFonts w:ascii="Calibri Light" w:hAnsi="Calibri Light" w:cs="Calibri Light"/>
                      <w:iCs/>
                    </w:rPr>
                  </w:pPr>
                  <w:r w:rsidRPr="00A51F37">
                    <w:rPr>
                      <w:rFonts w:ascii="Calibri Light" w:hAnsi="Calibri Light" w:cs="Calibri Light"/>
                      <w:iCs/>
                    </w:rPr>
                    <w:t>No aplica la regla de origen del Decreto 1082 de 2015, ni la de los países de origen.</w:t>
                  </w:r>
                </w:p>
              </w:tc>
              <w:tc>
                <w:tcPr>
                  <w:tcW w:w="3308" w:type="dxa"/>
                  <w:tcBorders>
                    <w:top w:val="single" w:sz="6" w:space="0" w:color="auto"/>
                    <w:left w:val="single" w:sz="6" w:space="0" w:color="auto"/>
                    <w:bottom w:val="double" w:sz="4" w:space="0" w:color="auto"/>
                    <w:right w:val="double" w:sz="4" w:space="0" w:color="auto"/>
                  </w:tcBorders>
                </w:tcPr>
                <w:p w14:paraId="28BB0EAD" w14:textId="77777777" w:rsidR="008F2DD7" w:rsidRPr="00A51F37" w:rsidRDefault="008F2DD7" w:rsidP="008F2DD7">
                  <w:pPr>
                    <w:jc w:val="center"/>
                    <w:rPr>
                      <w:rFonts w:ascii="Calibri Light" w:hAnsi="Calibri Light" w:cs="Calibri Light"/>
                      <w:iCs/>
                    </w:rPr>
                  </w:pPr>
                  <w:r w:rsidRPr="00A51F37">
                    <w:rPr>
                      <w:rFonts w:ascii="Calibri Light" w:hAnsi="Calibri Light" w:cs="Calibri Light"/>
                      <w:iCs/>
                    </w:rPr>
                    <w:t>Incorporación de componente nacional en servicios extranjeros (4.3.2)</w:t>
                  </w:r>
                </w:p>
              </w:tc>
            </w:tr>
          </w:tbl>
          <w:p w14:paraId="7AB5D8EB" w14:textId="77777777" w:rsidR="008F2DD7" w:rsidRPr="00A51F37" w:rsidRDefault="008F2DD7" w:rsidP="008F2DD7">
            <w:pPr>
              <w:autoSpaceDE w:val="0"/>
              <w:autoSpaceDN w:val="0"/>
              <w:adjustRightInd w:val="0"/>
              <w:spacing w:line="240" w:lineRule="auto"/>
              <w:jc w:val="both"/>
              <w:rPr>
                <w:rFonts w:ascii="Calibri Light" w:eastAsia="Times New Roman" w:hAnsi="Calibri Light" w:cs="Calibri Light"/>
                <w:b/>
                <w:iCs/>
                <w:color w:val="000000" w:themeColor="text1"/>
                <w:lang w:eastAsia="es-CO"/>
              </w:rPr>
            </w:pPr>
            <w:bookmarkStart w:id="35" w:name="_Toc84413961"/>
          </w:p>
          <w:p w14:paraId="3869E3A5" w14:textId="1089956F" w:rsidR="008F2DD7" w:rsidRPr="008D6689" w:rsidRDefault="008F2DD7">
            <w:pPr>
              <w:pStyle w:val="Prrafodelista"/>
              <w:numPr>
                <w:ilvl w:val="2"/>
                <w:numId w:val="50"/>
              </w:numPr>
              <w:autoSpaceDE w:val="0"/>
              <w:autoSpaceDN w:val="0"/>
              <w:adjustRightInd w:val="0"/>
              <w:spacing w:line="240" w:lineRule="auto"/>
              <w:jc w:val="both"/>
              <w:rPr>
                <w:rFonts w:ascii="Calibri Light" w:eastAsia="Times New Roman" w:hAnsi="Calibri Light" w:cs="Calibri Light"/>
                <w:b/>
                <w:iCs/>
                <w:color w:val="000000" w:themeColor="text1"/>
                <w:lang w:eastAsia="es-CO"/>
              </w:rPr>
            </w:pPr>
            <w:r w:rsidRPr="008D6689">
              <w:rPr>
                <w:rFonts w:ascii="Calibri Light" w:eastAsia="Arial" w:hAnsi="Calibri Light" w:cs="Calibri Light"/>
                <w:b/>
                <w:color w:val="000000" w:themeColor="text1"/>
              </w:rPr>
              <w:t>ACREDITACIÓN DEL PUNTAJE POR SERVICIOS NACIONALES O CON TRATO NACIONAL</w:t>
            </w:r>
            <w:bookmarkEnd w:id="35"/>
          </w:p>
          <w:p w14:paraId="514F04B6"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bCs/>
                <w:iCs/>
                <w:color w:val="000000" w:themeColor="text1"/>
                <w:lang w:eastAsia="es-CO"/>
              </w:rPr>
            </w:pPr>
          </w:p>
          <w:p w14:paraId="5F7496CD" w14:textId="77777777" w:rsidR="008F2DD7" w:rsidRPr="00A51F37" w:rsidRDefault="008F2DD7" w:rsidP="008F2DD7">
            <w:pPr>
              <w:tabs>
                <w:tab w:val="left" w:pos="1276"/>
                <w:tab w:val="left" w:pos="1560"/>
                <w:tab w:val="left" w:pos="1701"/>
              </w:tabs>
              <w:spacing w:line="240" w:lineRule="auto"/>
              <w:contextualSpacing/>
              <w:jc w:val="both"/>
              <w:rPr>
                <w:rFonts w:ascii="Calibri Light" w:hAnsi="Calibri Light" w:cs="Calibri Light"/>
                <w:iCs/>
              </w:rPr>
            </w:pPr>
            <w:r w:rsidRPr="00A51F37">
              <w:rPr>
                <w:rFonts w:ascii="Calibri Light" w:hAnsi="Calibri Light" w:cs="Calibri Light"/>
                <w:iCs/>
              </w:rPr>
              <w:t xml:space="preserve">La Entidad asignará hasta veinte (20) puntos a la oferta de: i) Servicios Nacionales o ii) con Trato Nacional. </w:t>
            </w:r>
          </w:p>
          <w:p w14:paraId="16CA2AC4" w14:textId="77777777" w:rsidR="008F2DD7" w:rsidRPr="00A51F37" w:rsidRDefault="008F2DD7" w:rsidP="008F2DD7">
            <w:pPr>
              <w:tabs>
                <w:tab w:val="left" w:pos="1276"/>
                <w:tab w:val="left" w:pos="1560"/>
                <w:tab w:val="left" w:pos="1701"/>
              </w:tabs>
              <w:spacing w:line="240" w:lineRule="auto"/>
              <w:contextualSpacing/>
              <w:jc w:val="both"/>
              <w:rPr>
                <w:rFonts w:ascii="Calibri Light" w:hAnsi="Calibri Light" w:cs="Calibri Light"/>
                <w:iCs/>
              </w:rPr>
            </w:pPr>
          </w:p>
          <w:p w14:paraId="64D75115" w14:textId="77777777" w:rsidR="008F2DD7" w:rsidRPr="00A51F37" w:rsidRDefault="008F2DD7" w:rsidP="008F2DD7">
            <w:pPr>
              <w:spacing w:line="240" w:lineRule="auto"/>
              <w:contextualSpacing/>
              <w:jc w:val="both"/>
              <w:rPr>
                <w:rFonts w:ascii="Calibri Light" w:hAnsi="Calibri Light" w:cs="Calibri Light"/>
                <w:iCs/>
              </w:rPr>
            </w:pPr>
            <w:r w:rsidRPr="00A51F37">
              <w:rPr>
                <w:rFonts w:ascii="Calibri Light" w:hAnsi="Calibri Light" w:cs="Calibri Light"/>
                <w:iCs/>
              </w:rPr>
              <w:t xml:space="preserve">Para que el Proponente nacional obtenga puntaje por Servicios Nacionales debe presentar, además del Formato 9 A – Promoción de Servicios Nacionales o con Trato Nacional, alguno de los siguientes documentos, según corresponda: </w:t>
            </w:r>
          </w:p>
          <w:p w14:paraId="334E6F17" w14:textId="77777777" w:rsidR="008F2DD7" w:rsidRPr="00A51F37" w:rsidRDefault="008F2DD7" w:rsidP="008F2DD7">
            <w:pPr>
              <w:spacing w:line="240" w:lineRule="auto"/>
              <w:contextualSpacing/>
              <w:jc w:val="both"/>
              <w:rPr>
                <w:rFonts w:ascii="Calibri Light" w:hAnsi="Calibri Light" w:cs="Calibri Light"/>
                <w:iCs/>
              </w:rPr>
            </w:pPr>
          </w:p>
          <w:p w14:paraId="6308A4BD" w14:textId="77777777" w:rsidR="008F2DD7" w:rsidRPr="00A51F37" w:rsidRDefault="008F2DD7">
            <w:pPr>
              <w:numPr>
                <w:ilvl w:val="0"/>
                <w:numId w:val="34"/>
              </w:numPr>
              <w:spacing w:line="240" w:lineRule="auto"/>
              <w:ind w:left="0" w:firstLine="142"/>
              <w:contextualSpacing/>
              <w:jc w:val="both"/>
              <w:rPr>
                <w:rFonts w:ascii="Calibri Light" w:hAnsi="Calibri Light" w:cs="Calibri Light"/>
                <w:iCs/>
              </w:rPr>
            </w:pPr>
            <w:r w:rsidRPr="00A51F37">
              <w:rPr>
                <w:rFonts w:ascii="Calibri Light" w:hAnsi="Calibri Light" w:cs="Calibri Light"/>
                <w:iCs/>
              </w:rPr>
              <w:t>Persona natural colombiana: La cédula de ciudadanía del Proponente.</w:t>
            </w:r>
          </w:p>
          <w:p w14:paraId="5DA4C944" w14:textId="77777777" w:rsidR="008F2DD7" w:rsidRPr="00A51F37" w:rsidRDefault="008F2DD7" w:rsidP="008F2DD7">
            <w:pPr>
              <w:spacing w:line="240" w:lineRule="auto"/>
              <w:contextualSpacing/>
              <w:jc w:val="both"/>
              <w:rPr>
                <w:rFonts w:ascii="Calibri Light" w:hAnsi="Calibri Light" w:cs="Calibri Light"/>
                <w:iCs/>
              </w:rPr>
            </w:pPr>
          </w:p>
          <w:p w14:paraId="15CA110B" w14:textId="77777777" w:rsidR="008F2DD7" w:rsidRPr="00A51F37" w:rsidRDefault="008F2DD7">
            <w:pPr>
              <w:numPr>
                <w:ilvl w:val="0"/>
                <w:numId w:val="34"/>
              </w:numPr>
              <w:spacing w:line="240" w:lineRule="auto"/>
              <w:ind w:left="0" w:firstLine="142"/>
              <w:contextualSpacing/>
              <w:jc w:val="both"/>
              <w:rPr>
                <w:rFonts w:ascii="Calibri Light" w:hAnsi="Calibri Light" w:cs="Calibri Light"/>
                <w:iCs/>
              </w:rPr>
            </w:pPr>
            <w:bookmarkStart w:id="36" w:name="_Hlk80648891"/>
            <w:r w:rsidRPr="00A51F37">
              <w:rPr>
                <w:rFonts w:ascii="Calibri Light" w:hAnsi="Calibri Light" w:cs="Calibri Light"/>
                <w:iCs/>
              </w:rPr>
              <w:t xml:space="preserve">Persona natural extranjera residente en Colombia: La visa de residencia que le permita la ejecución del objeto contractual de conformidad con la ley. </w:t>
            </w:r>
          </w:p>
          <w:bookmarkEnd w:id="36"/>
          <w:p w14:paraId="03FC9696" w14:textId="77777777" w:rsidR="008F2DD7" w:rsidRPr="00A51F37" w:rsidRDefault="008F2DD7" w:rsidP="008F2DD7">
            <w:pPr>
              <w:spacing w:line="240" w:lineRule="auto"/>
              <w:contextualSpacing/>
              <w:jc w:val="both"/>
              <w:rPr>
                <w:rFonts w:ascii="Calibri Light" w:hAnsi="Calibri Light" w:cs="Calibri Light"/>
                <w:iCs/>
              </w:rPr>
            </w:pPr>
          </w:p>
          <w:p w14:paraId="0C29A5D4" w14:textId="77777777" w:rsidR="008F2DD7" w:rsidRPr="00A51F37" w:rsidRDefault="008F2DD7">
            <w:pPr>
              <w:numPr>
                <w:ilvl w:val="0"/>
                <w:numId w:val="34"/>
              </w:numPr>
              <w:spacing w:line="240" w:lineRule="auto"/>
              <w:ind w:left="0" w:firstLine="142"/>
              <w:contextualSpacing/>
              <w:jc w:val="both"/>
              <w:rPr>
                <w:rFonts w:ascii="Calibri Light" w:hAnsi="Calibri Light" w:cs="Calibri Light"/>
                <w:iCs/>
              </w:rPr>
            </w:pPr>
            <w:r w:rsidRPr="00A51F37">
              <w:rPr>
                <w:rFonts w:ascii="Calibri Light" w:hAnsi="Calibri Light" w:cs="Calibri Light"/>
                <w:iCs/>
              </w:rPr>
              <w:t xml:space="preserve">Persona jurídica constituida en Colombia: El certificado de existencia y representación legal emitido por alguna de las cámaras de comercio del país. </w:t>
            </w:r>
          </w:p>
          <w:p w14:paraId="34CB655F" w14:textId="77777777" w:rsidR="008F2DD7" w:rsidRPr="00A51F37" w:rsidRDefault="008F2DD7" w:rsidP="008F2DD7">
            <w:pPr>
              <w:spacing w:line="240" w:lineRule="auto"/>
              <w:contextualSpacing/>
              <w:jc w:val="both"/>
              <w:rPr>
                <w:rFonts w:ascii="Calibri Light" w:eastAsiaTheme="minorEastAsia" w:hAnsi="Calibri Light" w:cs="Calibri Light"/>
                <w:iCs/>
              </w:rPr>
            </w:pPr>
          </w:p>
          <w:p w14:paraId="79FCBF8E" w14:textId="77777777" w:rsidR="008F2DD7" w:rsidRPr="00A51F37" w:rsidRDefault="008F2DD7" w:rsidP="008F2DD7">
            <w:pPr>
              <w:spacing w:line="240" w:lineRule="auto"/>
              <w:contextualSpacing/>
              <w:jc w:val="both"/>
              <w:rPr>
                <w:rFonts w:ascii="Calibri Light" w:eastAsiaTheme="minorEastAsia" w:hAnsi="Calibri Light" w:cs="Calibri Light"/>
                <w:iCs/>
              </w:rPr>
            </w:pPr>
            <w:r w:rsidRPr="00A51F37">
              <w:rPr>
                <w:rFonts w:ascii="Calibri Light" w:eastAsiaTheme="minorEastAsia" w:hAnsi="Calibri Light" w:cs="Calibri Light"/>
                <w:iCs/>
              </w:rPr>
              <w:lastRenderedPageBreak/>
              <w:t xml:space="preserve">Para </w:t>
            </w:r>
            <w:r w:rsidRPr="00A51F37">
              <w:rPr>
                <w:rFonts w:ascii="Calibri Light" w:hAnsi="Calibri Light" w:cs="Calibri Light"/>
                <w:iCs/>
              </w:rPr>
              <w:t xml:space="preserve">que </w:t>
            </w:r>
            <w:r w:rsidRPr="00A51F37">
              <w:rPr>
                <w:rFonts w:ascii="Calibri Light" w:eastAsiaTheme="minorEastAsia" w:hAnsi="Calibri Light" w:cs="Calibri Light"/>
                <w:iCs/>
              </w:rPr>
              <w:t xml:space="preserve">el </w:t>
            </w:r>
            <w:r w:rsidRPr="00A51F37">
              <w:rPr>
                <w:rFonts w:ascii="Calibri Light" w:hAnsi="Calibri Light" w:cs="Calibri Light"/>
                <w:iCs/>
              </w:rPr>
              <w:t>Proponente</w:t>
            </w:r>
            <w:r w:rsidRPr="00A51F37">
              <w:rPr>
                <w:rFonts w:ascii="Calibri Light" w:eastAsiaTheme="minorEastAsia" w:hAnsi="Calibri Light" w:cs="Calibri Light"/>
                <w:iCs/>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704DA6D0" w14:textId="77777777" w:rsidR="008F2DD7" w:rsidRPr="00A51F37" w:rsidRDefault="008F2DD7" w:rsidP="008F2DD7">
            <w:pPr>
              <w:spacing w:line="240" w:lineRule="auto"/>
              <w:contextualSpacing/>
              <w:jc w:val="both"/>
              <w:rPr>
                <w:rFonts w:ascii="Calibri Light" w:hAnsi="Calibri Light" w:cs="Calibri Light"/>
                <w:iCs/>
              </w:rPr>
            </w:pPr>
          </w:p>
          <w:p w14:paraId="6E05800E" w14:textId="77777777" w:rsidR="008F2DD7" w:rsidRPr="00A51F37" w:rsidRDefault="008F2DD7" w:rsidP="008F2DD7">
            <w:pPr>
              <w:spacing w:line="240" w:lineRule="auto"/>
              <w:contextualSpacing/>
              <w:jc w:val="both"/>
              <w:rPr>
                <w:rFonts w:ascii="Calibri Light" w:hAnsi="Calibri Light" w:cs="Calibri Light"/>
                <w:iCs/>
              </w:rPr>
            </w:pPr>
            <w:r w:rsidRPr="00A51F37">
              <w:rPr>
                <w:rFonts w:ascii="Calibri Light" w:eastAsiaTheme="minorEastAsia" w:hAnsi="Calibri Light" w:cs="Calibri Light"/>
                <w:iCs/>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A51F37">
              <w:rPr>
                <w:rFonts w:ascii="Calibri Light" w:hAnsi="Calibri Light" w:cs="Calibri Light"/>
                <w:iCs/>
              </w:rPr>
              <w:t xml:space="preserve"> Para esto, deberá demostrar que cumple con la regla de origen contemplada para los Servicios Nacionales del respectivo país, allegando la información y/o documentación que sea requerida. </w:t>
            </w:r>
          </w:p>
          <w:p w14:paraId="640E9B16" w14:textId="77777777" w:rsidR="008F2DD7" w:rsidRPr="00A51F37" w:rsidRDefault="008F2DD7" w:rsidP="008F2DD7">
            <w:pPr>
              <w:spacing w:line="240" w:lineRule="auto"/>
              <w:contextualSpacing/>
              <w:jc w:val="both"/>
              <w:rPr>
                <w:rFonts w:ascii="Calibri Light" w:hAnsi="Calibri Light" w:cs="Calibri Light"/>
                <w:iCs/>
                <w:highlight w:val="yellow"/>
              </w:rPr>
            </w:pPr>
          </w:p>
          <w:p w14:paraId="1F607A87" w14:textId="77777777" w:rsidR="008F2DD7" w:rsidRPr="00A51F37" w:rsidRDefault="008F2DD7" w:rsidP="008F2DD7">
            <w:pPr>
              <w:spacing w:line="240" w:lineRule="auto"/>
              <w:contextualSpacing/>
              <w:jc w:val="both"/>
              <w:rPr>
                <w:rFonts w:ascii="Calibri Light" w:hAnsi="Calibri Light" w:cs="Calibri Light"/>
                <w:iCs/>
              </w:rPr>
            </w:pPr>
            <w:r w:rsidRPr="00A51F37">
              <w:rPr>
                <w:rFonts w:ascii="Calibri Light" w:hAnsi="Calibri Light" w:cs="Calibri Light"/>
                <w:iC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3495739" w14:textId="77777777" w:rsidR="008F2DD7" w:rsidRPr="00A51F37" w:rsidRDefault="008F2DD7" w:rsidP="008F2DD7">
            <w:pPr>
              <w:spacing w:line="240" w:lineRule="auto"/>
              <w:contextualSpacing/>
              <w:jc w:val="both"/>
              <w:rPr>
                <w:rFonts w:ascii="Calibri Light" w:hAnsi="Calibri Light" w:cs="Calibri Light"/>
                <w:iCs/>
              </w:rPr>
            </w:pPr>
          </w:p>
          <w:p w14:paraId="3FA3F8CE" w14:textId="77777777" w:rsidR="008F2DD7" w:rsidRPr="00A51F37" w:rsidRDefault="008F2DD7" w:rsidP="008F2DD7">
            <w:pPr>
              <w:autoSpaceDE w:val="0"/>
              <w:autoSpaceDN w:val="0"/>
              <w:adjustRightInd w:val="0"/>
              <w:spacing w:line="240" w:lineRule="auto"/>
              <w:contextualSpacing/>
              <w:jc w:val="both"/>
              <w:rPr>
                <w:rFonts w:ascii="Calibri Light" w:eastAsiaTheme="minorEastAsia" w:hAnsi="Calibri Light" w:cs="Calibri Light"/>
                <w:iCs/>
              </w:rPr>
            </w:pPr>
            <w:r w:rsidRPr="00A51F37">
              <w:rPr>
                <w:rFonts w:ascii="Calibri Light" w:eastAsiaTheme="minorEastAsia" w:hAnsi="Calibri Light" w:cs="Calibri Light"/>
                <w:iCs/>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108CBB2C" w14:textId="77777777" w:rsidR="008F2DD7" w:rsidRPr="00A51F37" w:rsidRDefault="008F2DD7" w:rsidP="008F2DD7">
            <w:pPr>
              <w:autoSpaceDE w:val="0"/>
              <w:autoSpaceDN w:val="0"/>
              <w:adjustRightInd w:val="0"/>
              <w:spacing w:line="240" w:lineRule="auto"/>
              <w:contextualSpacing/>
              <w:jc w:val="both"/>
              <w:rPr>
                <w:rFonts w:ascii="Calibri Light" w:eastAsiaTheme="minorEastAsia" w:hAnsi="Calibri Light" w:cs="Calibri Light"/>
                <w:iCs/>
              </w:rPr>
            </w:pPr>
          </w:p>
          <w:p w14:paraId="01F553A4" w14:textId="7093DFAF" w:rsidR="008F2DD7" w:rsidRPr="00A51F37" w:rsidRDefault="008F2DD7">
            <w:pPr>
              <w:pStyle w:val="InviasNormal"/>
              <w:numPr>
                <w:ilvl w:val="2"/>
                <w:numId w:val="50"/>
              </w:numPr>
              <w:contextualSpacing/>
              <w:outlineLvl w:val="2"/>
              <w:rPr>
                <w:rFonts w:ascii="Calibri Light" w:eastAsia="Arial" w:hAnsi="Calibri Light" w:cs="Calibri Light"/>
                <w:b/>
                <w:color w:val="000000" w:themeColor="text1"/>
                <w:sz w:val="22"/>
                <w:szCs w:val="22"/>
              </w:rPr>
            </w:pPr>
            <w:bookmarkStart w:id="37" w:name="_Toc84413962"/>
            <w:r w:rsidRPr="00A51F37">
              <w:rPr>
                <w:rFonts w:ascii="Calibri Light" w:eastAsia="Arial" w:hAnsi="Calibri Light" w:cs="Calibri Light"/>
                <w:b/>
                <w:color w:val="000000" w:themeColor="text1"/>
                <w:sz w:val="22"/>
                <w:szCs w:val="22"/>
              </w:rPr>
              <w:t>INCORPORACIÓN DE COMPONENTE NACIONAL EN SERVICIOS EXTRANJEROS</w:t>
            </w:r>
            <w:bookmarkEnd w:id="37"/>
          </w:p>
          <w:p w14:paraId="3B966716" w14:textId="77777777" w:rsidR="008F2DD7" w:rsidRPr="00A51F37" w:rsidRDefault="008F2DD7" w:rsidP="008F2DD7">
            <w:pPr>
              <w:spacing w:line="240" w:lineRule="auto"/>
              <w:contextualSpacing/>
              <w:jc w:val="both"/>
              <w:rPr>
                <w:rFonts w:ascii="Calibri Light" w:hAnsi="Calibri Light" w:cs="Calibri Light"/>
                <w:lang w:val="es-MX"/>
              </w:rPr>
            </w:pPr>
            <w:bookmarkStart w:id="38" w:name="_Toc511375687"/>
            <w:bookmarkStart w:id="39" w:name="_Toc511375865"/>
            <w:bookmarkStart w:id="40" w:name="_Toc511029848"/>
            <w:bookmarkStart w:id="41" w:name="_Toc511375689"/>
            <w:bookmarkStart w:id="42" w:name="_Toc511375867"/>
            <w:bookmarkStart w:id="43" w:name="_Toc511380007"/>
            <w:bookmarkStart w:id="44" w:name="_Toc511383000"/>
            <w:bookmarkStart w:id="45" w:name="_Toc511400622"/>
            <w:bookmarkStart w:id="46" w:name="_Toc511401260"/>
            <w:bookmarkEnd w:id="38"/>
            <w:bookmarkEnd w:id="39"/>
            <w:bookmarkEnd w:id="40"/>
            <w:bookmarkEnd w:id="41"/>
            <w:bookmarkEnd w:id="42"/>
            <w:bookmarkEnd w:id="43"/>
            <w:bookmarkEnd w:id="44"/>
            <w:bookmarkEnd w:id="45"/>
            <w:bookmarkEnd w:id="46"/>
            <w:r w:rsidRPr="00A51F37">
              <w:rPr>
                <w:rFonts w:ascii="Calibri Light" w:hAnsi="Calibri Light" w:cs="Calibri Light"/>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FD8CCA" w14:textId="77777777" w:rsidR="008F2DD7" w:rsidRPr="00A51F37" w:rsidRDefault="008F2DD7" w:rsidP="008F2DD7">
            <w:pPr>
              <w:spacing w:line="240" w:lineRule="auto"/>
              <w:contextualSpacing/>
              <w:jc w:val="both"/>
              <w:rPr>
                <w:rFonts w:ascii="Calibri Light" w:hAnsi="Calibri Light" w:cs="Calibri Light"/>
                <w:lang w:val="es-MX"/>
              </w:rPr>
            </w:pPr>
          </w:p>
          <w:p w14:paraId="010EEB0B"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345BA750" w14:textId="77777777" w:rsidR="008F2DD7" w:rsidRPr="00A51F37" w:rsidRDefault="008F2DD7" w:rsidP="008F2DD7">
            <w:pPr>
              <w:spacing w:line="240" w:lineRule="auto"/>
              <w:contextualSpacing/>
              <w:jc w:val="both"/>
              <w:rPr>
                <w:rFonts w:ascii="Calibri Light" w:hAnsi="Calibri Light" w:cs="Calibri Light"/>
                <w:lang w:val="es-MX"/>
              </w:rPr>
            </w:pPr>
          </w:p>
          <w:p w14:paraId="3B2E893F"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3540B6C" w14:textId="77777777" w:rsidR="008F2DD7" w:rsidRPr="00A51F37" w:rsidRDefault="008F2DD7" w:rsidP="008F2DD7">
            <w:pPr>
              <w:spacing w:line="240" w:lineRule="auto"/>
              <w:contextualSpacing/>
              <w:jc w:val="both"/>
              <w:rPr>
                <w:rFonts w:ascii="Calibri Light" w:hAnsi="Calibri Light" w:cs="Calibri Light"/>
                <w:lang w:val="es-MX"/>
              </w:rPr>
            </w:pPr>
          </w:p>
          <w:p w14:paraId="4A46DBA4"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B64FF45" w14:textId="77777777" w:rsidR="008F2DD7" w:rsidRPr="00A51F37" w:rsidRDefault="008F2DD7" w:rsidP="008F2DD7">
            <w:pPr>
              <w:spacing w:line="240" w:lineRule="auto"/>
              <w:contextualSpacing/>
              <w:jc w:val="both"/>
              <w:rPr>
                <w:rFonts w:ascii="Calibri Light" w:hAnsi="Calibri Light" w:cs="Calibri Light"/>
                <w:lang w:val="es-MX"/>
              </w:rPr>
            </w:pPr>
          </w:p>
          <w:p w14:paraId="0CA1B8A3" w14:textId="77777777" w:rsidR="008F2DD7" w:rsidRPr="00A51F37" w:rsidRDefault="008F2DD7" w:rsidP="008F2DD7">
            <w:pPr>
              <w:spacing w:line="240" w:lineRule="auto"/>
              <w:contextualSpacing/>
              <w:jc w:val="both"/>
              <w:rPr>
                <w:rFonts w:ascii="Calibri Light" w:hAnsi="Calibri Light" w:cs="Calibri Light"/>
                <w:lang w:val="es-MX"/>
              </w:rPr>
            </w:pPr>
            <w:r w:rsidRPr="00A51F37">
              <w:rPr>
                <w:rFonts w:ascii="Calibri Light" w:hAnsi="Calibri Light" w:cs="Calibri Light"/>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3334EC07" w14:textId="77777777" w:rsidR="008F2DD7" w:rsidRPr="00A51F37" w:rsidRDefault="008F2DD7" w:rsidP="008F2DD7">
            <w:pPr>
              <w:spacing w:line="240" w:lineRule="auto"/>
              <w:contextualSpacing/>
              <w:jc w:val="both"/>
              <w:rPr>
                <w:rFonts w:ascii="Calibri Light" w:hAnsi="Calibri Light" w:cs="Calibri Light"/>
                <w:lang w:val="es-MX"/>
              </w:rPr>
            </w:pPr>
          </w:p>
          <w:p w14:paraId="104FA5D5" w14:textId="77777777" w:rsidR="008F2DD7" w:rsidRPr="00A51F37" w:rsidRDefault="008F2DD7" w:rsidP="008F2DD7">
            <w:pPr>
              <w:autoSpaceDE w:val="0"/>
              <w:autoSpaceDN w:val="0"/>
              <w:adjustRightInd w:val="0"/>
              <w:spacing w:line="240" w:lineRule="auto"/>
              <w:contextualSpacing/>
              <w:jc w:val="both"/>
              <w:rPr>
                <w:rFonts w:ascii="Calibri Light" w:hAnsi="Calibri Light" w:cs="Calibri Light"/>
                <w:lang w:val="es-MX"/>
              </w:rPr>
            </w:pPr>
            <w:r w:rsidRPr="00A51F37">
              <w:rPr>
                <w:rFonts w:ascii="Calibri Light" w:hAnsi="Calibri Light" w:cs="Calibri Light"/>
                <w:lang w:val="es-MX"/>
              </w:rPr>
              <w:t>En caso de no efectuar ningún ofrecimiento, el puntaje por este factor será de cero (0).</w:t>
            </w:r>
            <w:bookmarkStart w:id="47" w:name="_Toc107994432"/>
          </w:p>
          <w:p w14:paraId="5A999553" w14:textId="77777777" w:rsidR="008F2DD7" w:rsidRPr="008D6689" w:rsidRDefault="008F2DD7" w:rsidP="008F2DD7">
            <w:pPr>
              <w:autoSpaceDE w:val="0"/>
              <w:autoSpaceDN w:val="0"/>
              <w:adjustRightInd w:val="0"/>
              <w:spacing w:line="240" w:lineRule="auto"/>
              <w:contextualSpacing/>
              <w:jc w:val="both"/>
              <w:rPr>
                <w:rFonts w:ascii="Calibri Light" w:hAnsi="Calibri Light" w:cs="Calibri Light"/>
                <w:b/>
                <w:bCs/>
                <w:lang w:val="es-MX"/>
              </w:rPr>
            </w:pPr>
          </w:p>
          <w:p w14:paraId="0668FF9D" w14:textId="6D37E68F" w:rsidR="008D6689" w:rsidRPr="008D6689" w:rsidRDefault="008D6689">
            <w:pPr>
              <w:pStyle w:val="Prrafodelista"/>
              <w:numPr>
                <w:ilvl w:val="1"/>
                <w:numId w:val="50"/>
              </w:numPr>
              <w:autoSpaceDE w:val="0"/>
              <w:autoSpaceDN w:val="0"/>
              <w:adjustRightInd w:val="0"/>
              <w:spacing w:line="240" w:lineRule="auto"/>
              <w:jc w:val="both"/>
              <w:rPr>
                <w:rFonts w:ascii="Calibri Light" w:hAnsi="Calibri Light" w:cs="Calibri Light"/>
                <w:b/>
                <w:bCs/>
                <w:lang w:val="es-MX"/>
              </w:rPr>
            </w:pPr>
            <w:r w:rsidRPr="008D6689">
              <w:rPr>
                <w:rFonts w:ascii="Calibri Light" w:hAnsi="Calibri Light" w:cs="Calibri Light"/>
                <w:b/>
                <w:bCs/>
                <w:lang w:val="es-MX"/>
              </w:rPr>
              <w:t xml:space="preserve">VINCULACIÓN DE PERSONAS CON DISCAPACIDAD </w:t>
            </w:r>
          </w:p>
          <w:p w14:paraId="26705290" w14:textId="77777777" w:rsidR="008D6689" w:rsidRDefault="008D6689" w:rsidP="008D6689">
            <w:pPr>
              <w:autoSpaceDE w:val="0"/>
              <w:autoSpaceDN w:val="0"/>
              <w:adjustRightInd w:val="0"/>
              <w:spacing w:line="240" w:lineRule="auto"/>
              <w:contextualSpacing/>
              <w:jc w:val="both"/>
              <w:rPr>
                <w:rFonts w:ascii="Calibri Light" w:hAnsi="Calibri Light" w:cs="Calibri Light"/>
                <w:lang w:val="es-MX"/>
              </w:rPr>
            </w:pPr>
          </w:p>
          <w:p w14:paraId="44D8D387" w14:textId="085865A0" w:rsidR="008D6689" w:rsidRDefault="008D6689" w:rsidP="008D6689">
            <w:pPr>
              <w:autoSpaceDE w:val="0"/>
              <w:autoSpaceDN w:val="0"/>
              <w:adjustRightInd w:val="0"/>
              <w:spacing w:line="240" w:lineRule="auto"/>
              <w:contextualSpacing/>
              <w:jc w:val="both"/>
              <w:rPr>
                <w:rFonts w:ascii="Calibri Light" w:hAnsi="Calibri Light" w:cs="Calibri Light"/>
                <w:lang w:val="es-MX"/>
              </w:rPr>
            </w:pPr>
            <w:r>
              <w:rPr>
                <w:rFonts w:ascii="Calibri Light" w:hAnsi="Calibri Light" w:cs="Calibri Light"/>
                <w:lang w:val="es-MX"/>
              </w:rPr>
              <w:t xml:space="preserve">La </w:t>
            </w:r>
            <w:r w:rsidRPr="008D6689">
              <w:rPr>
                <w:rFonts w:ascii="Calibri Light" w:hAnsi="Calibri Light" w:cs="Calibri Light"/>
                <w:lang w:val="es-MX"/>
              </w:rPr>
              <w:t xml:space="preserve">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555D14E" w14:textId="77777777" w:rsidR="008D6689" w:rsidRPr="008D6689" w:rsidRDefault="008D6689" w:rsidP="008D6689">
            <w:pPr>
              <w:autoSpaceDE w:val="0"/>
              <w:autoSpaceDN w:val="0"/>
              <w:adjustRightInd w:val="0"/>
              <w:spacing w:line="240" w:lineRule="auto"/>
              <w:contextualSpacing/>
              <w:jc w:val="both"/>
              <w:rPr>
                <w:rFonts w:ascii="Calibri Light" w:hAnsi="Calibri Light" w:cs="Calibri Light"/>
                <w:lang w:val="es-MX"/>
              </w:rPr>
            </w:pPr>
          </w:p>
          <w:p w14:paraId="4D37C266" w14:textId="77777777" w:rsidR="008D6689" w:rsidRDefault="008D6689" w:rsidP="008D6689">
            <w:pPr>
              <w:autoSpaceDE w:val="0"/>
              <w:autoSpaceDN w:val="0"/>
              <w:adjustRightInd w:val="0"/>
              <w:spacing w:line="240" w:lineRule="auto"/>
              <w:contextualSpacing/>
              <w:jc w:val="both"/>
              <w:rPr>
                <w:rFonts w:ascii="Calibri Light" w:hAnsi="Calibri Light" w:cs="Calibri Light"/>
                <w:lang w:val="es-MX"/>
              </w:rPr>
            </w:pPr>
            <w:r w:rsidRPr="008D6689">
              <w:rPr>
                <w:rFonts w:ascii="Calibri Light" w:hAnsi="Calibri Light" w:cs="Calibri Light"/>
                <w:lang w:val="es-MX"/>
              </w:rPr>
              <w:t>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463472D2" w14:textId="77777777" w:rsidR="008D6689" w:rsidRPr="008D6689" w:rsidRDefault="008D6689" w:rsidP="008D6689">
            <w:pPr>
              <w:autoSpaceDE w:val="0"/>
              <w:autoSpaceDN w:val="0"/>
              <w:adjustRightInd w:val="0"/>
              <w:spacing w:line="240" w:lineRule="auto"/>
              <w:contextualSpacing/>
              <w:jc w:val="both"/>
              <w:rPr>
                <w:rFonts w:ascii="Calibri Light" w:hAnsi="Calibri Light" w:cs="Calibri Light"/>
                <w:lang w:val="es-MX"/>
              </w:rPr>
            </w:pPr>
          </w:p>
          <w:p w14:paraId="6F29B385" w14:textId="77777777" w:rsidR="008D6689" w:rsidRDefault="008D6689" w:rsidP="008D6689">
            <w:pPr>
              <w:autoSpaceDE w:val="0"/>
              <w:autoSpaceDN w:val="0"/>
              <w:adjustRightInd w:val="0"/>
              <w:spacing w:line="240" w:lineRule="auto"/>
              <w:contextualSpacing/>
              <w:jc w:val="both"/>
              <w:rPr>
                <w:rFonts w:ascii="Calibri Light" w:hAnsi="Calibri Light" w:cs="Calibri Light"/>
                <w:lang w:val="es-MX"/>
              </w:rPr>
            </w:pPr>
            <w:r w:rsidRPr="008D6689">
              <w:rPr>
                <w:rFonts w:ascii="Calibri Light" w:hAnsi="Calibri Light" w:cs="Calibri Light"/>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71AC86CF" w14:textId="77777777" w:rsidR="008D6689" w:rsidRPr="008D6689" w:rsidRDefault="008D6689" w:rsidP="008D6689">
            <w:pPr>
              <w:autoSpaceDE w:val="0"/>
              <w:autoSpaceDN w:val="0"/>
              <w:adjustRightInd w:val="0"/>
              <w:spacing w:line="240" w:lineRule="auto"/>
              <w:contextualSpacing/>
              <w:jc w:val="both"/>
              <w:rPr>
                <w:rFonts w:ascii="Calibri Light" w:hAnsi="Calibri Light" w:cs="Calibri Light"/>
                <w:lang w:val="es-MX"/>
              </w:rPr>
            </w:pPr>
          </w:p>
          <w:p w14:paraId="740D0915" w14:textId="2DD8E7CF" w:rsidR="008D6689" w:rsidRDefault="008D6689" w:rsidP="008D6689">
            <w:pPr>
              <w:autoSpaceDE w:val="0"/>
              <w:autoSpaceDN w:val="0"/>
              <w:adjustRightInd w:val="0"/>
              <w:spacing w:line="240" w:lineRule="auto"/>
              <w:contextualSpacing/>
              <w:jc w:val="both"/>
              <w:rPr>
                <w:rFonts w:ascii="Calibri Light" w:hAnsi="Calibri Light" w:cs="Calibri Light"/>
                <w:lang w:val="es-MX"/>
              </w:rPr>
            </w:pPr>
            <w:r w:rsidRPr="008D6689">
              <w:rPr>
                <w:rFonts w:ascii="Calibri Light" w:hAnsi="Calibri Light" w:cs="Calibri Light"/>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4AFBD89B" w14:textId="77777777" w:rsidR="008D6689" w:rsidRPr="00A51F37" w:rsidRDefault="008D6689" w:rsidP="008F2DD7">
            <w:pPr>
              <w:autoSpaceDE w:val="0"/>
              <w:autoSpaceDN w:val="0"/>
              <w:adjustRightInd w:val="0"/>
              <w:spacing w:line="240" w:lineRule="auto"/>
              <w:contextualSpacing/>
              <w:jc w:val="both"/>
              <w:rPr>
                <w:rFonts w:ascii="Calibri Light" w:hAnsi="Calibri Light" w:cs="Calibri Light"/>
                <w:lang w:val="es-MX"/>
              </w:rPr>
            </w:pPr>
          </w:p>
          <w:p w14:paraId="51026CCA" w14:textId="627FC87B" w:rsidR="008F2DD7" w:rsidRPr="00A51F37" w:rsidRDefault="008F2DD7">
            <w:pPr>
              <w:pStyle w:val="Prrafodelista"/>
              <w:numPr>
                <w:ilvl w:val="1"/>
                <w:numId w:val="50"/>
              </w:numPr>
              <w:autoSpaceDE w:val="0"/>
              <w:autoSpaceDN w:val="0"/>
              <w:adjustRightInd w:val="0"/>
              <w:spacing w:line="240" w:lineRule="auto"/>
              <w:jc w:val="both"/>
              <w:rPr>
                <w:rFonts w:ascii="Calibri Light" w:eastAsiaTheme="minorEastAsia" w:hAnsi="Calibri Light" w:cs="Calibri Light"/>
                <w:b/>
                <w:bCs/>
                <w:iCs/>
                <w:lang w:val="es-ES_tradnl"/>
              </w:rPr>
            </w:pPr>
            <w:r w:rsidRPr="00A51F37">
              <w:rPr>
                <w:rFonts w:ascii="Calibri Light" w:hAnsi="Calibri Light" w:cs="Calibri Light"/>
                <w:b/>
                <w:bCs/>
                <w:lang w:val="es-MX"/>
              </w:rPr>
              <w:t>EMPRENDIMIENTOS Y EMPRESAS DE MUJERES</w:t>
            </w:r>
            <w:bookmarkEnd w:id="47"/>
          </w:p>
          <w:p w14:paraId="651460D7" w14:textId="77777777" w:rsidR="008F2DD7" w:rsidRPr="00A51F37" w:rsidRDefault="008F2DD7" w:rsidP="008F2DD7">
            <w:pPr>
              <w:spacing w:after="240" w:line="240" w:lineRule="auto"/>
              <w:contextualSpacing/>
              <w:jc w:val="both"/>
              <w:rPr>
                <w:rFonts w:ascii="Calibri Light" w:hAnsi="Calibri Light" w:cs="Calibri Light"/>
                <w:lang w:val="es-MX"/>
              </w:rPr>
            </w:pPr>
          </w:p>
          <w:p w14:paraId="59D401AE" w14:textId="77777777" w:rsidR="008F2DD7" w:rsidRPr="00A51F3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551476E" w14:textId="77777777" w:rsidR="008F2DD7" w:rsidRPr="00A51F37" w:rsidRDefault="008F2DD7" w:rsidP="008F2DD7">
            <w:pPr>
              <w:spacing w:after="240" w:line="240" w:lineRule="auto"/>
              <w:contextualSpacing/>
              <w:jc w:val="both"/>
              <w:rPr>
                <w:rFonts w:ascii="Calibri Light" w:hAnsi="Calibri Light" w:cs="Calibri Light"/>
                <w:lang w:val="es-MX"/>
              </w:rPr>
            </w:pPr>
          </w:p>
          <w:p w14:paraId="0A2E0AED" w14:textId="77777777" w:rsidR="008F2DD7" w:rsidRPr="00A51F3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2365CFE9" w14:textId="77777777" w:rsidR="008F2DD7" w:rsidRPr="00A51F37" w:rsidRDefault="008F2DD7" w:rsidP="008F2DD7">
            <w:pPr>
              <w:spacing w:after="240" w:line="240" w:lineRule="auto"/>
              <w:contextualSpacing/>
              <w:jc w:val="both"/>
              <w:rPr>
                <w:rFonts w:ascii="Calibri Light" w:hAnsi="Calibri Light" w:cs="Calibri Light"/>
                <w:lang w:val="es-MX"/>
              </w:rPr>
            </w:pPr>
          </w:p>
          <w:p w14:paraId="13E5DEC3" w14:textId="77777777" w:rsidR="008F2DD7" w:rsidRPr="00A51F3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749F8C65" w14:textId="77777777" w:rsidR="008F2DD7" w:rsidRPr="00A51F37" w:rsidRDefault="008F2DD7" w:rsidP="008F2DD7">
            <w:pPr>
              <w:spacing w:after="240" w:line="240" w:lineRule="auto"/>
              <w:contextualSpacing/>
              <w:jc w:val="both"/>
              <w:rPr>
                <w:rFonts w:ascii="Calibri Light" w:hAnsi="Calibri Light" w:cs="Calibri Light"/>
                <w:lang w:val="es-MX"/>
              </w:rPr>
            </w:pPr>
          </w:p>
          <w:p w14:paraId="27D9E951" w14:textId="77777777" w:rsidR="008F2DD7" w:rsidRPr="00A51F3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La asignación de este puntaje no excluye la aplicación del puntaje para Mipyme.</w:t>
            </w:r>
            <w:bookmarkStart w:id="48" w:name="_Toc107994433"/>
          </w:p>
          <w:p w14:paraId="6DD88E2E" w14:textId="77777777" w:rsidR="008F2DD7" w:rsidRPr="00A51F37" w:rsidRDefault="008F2DD7" w:rsidP="008F2DD7">
            <w:pPr>
              <w:spacing w:after="240" w:line="240" w:lineRule="auto"/>
              <w:contextualSpacing/>
              <w:jc w:val="both"/>
              <w:rPr>
                <w:rFonts w:ascii="Calibri Light" w:hAnsi="Calibri Light" w:cs="Calibri Light"/>
                <w:b/>
                <w:bCs/>
                <w:lang w:val="es-MX"/>
              </w:rPr>
            </w:pPr>
          </w:p>
          <w:p w14:paraId="27D37F09" w14:textId="39B6B619" w:rsidR="008F2DD7" w:rsidRPr="00A51F37" w:rsidRDefault="008F2DD7">
            <w:pPr>
              <w:pStyle w:val="Prrafodelista"/>
              <w:numPr>
                <w:ilvl w:val="1"/>
                <w:numId w:val="50"/>
              </w:numPr>
              <w:spacing w:after="240" w:line="240" w:lineRule="auto"/>
              <w:jc w:val="both"/>
              <w:rPr>
                <w:rFonts w:ascii="Calibri Light" w:hAnsi="Calibri Light" w:cs="Calibri Light"/>
                <w:b/>
                <w:bCs/>
                <w:lang w:val="es-MX"/>
              </w:rPr>
            </w:pPr>
            <w:r w:rsidRPr="00A51F37">
              <w:rPr>
                <w:rFonts w:ascii="Calibri Light" w:hAnsi="Calibri Light" w:cs="Calibri Light"/>
                <w:b/>
                <w:bCs/>
                <w:lang w:val="es-MX"/>
              </w:rPr>
              <w:t>MIPYME DOMICILIADA EN COLOMBIA</w:t>
            </w:r>
            <w:bookmarkEnd w:id="48"/>
          </w:p>
          <w:p w14:paraId="77BD4DB7" w14:textId="77777777" w:rsidR="008F2DD7" w:rsidRPr="00A51F37" w:rsidRDefault="008F2DD7" w:rsidP="008F2DD7">
            <w:pPr>
              <w:spacing w:after="240" w:line="240" w:lineRule="auto"/>
              <w:contextualSpacing/>
              <w:jc w:val="both"/>
              <w:rPr>
                <w:rFonts w:ascii="Calibri Light" w:hAnsi="Calibri Light" w:cs="Calibri Light"/>
                <w:highlight w:val="lightGray"/>
                <w:lang w:val="es-MX"/>
              </w:rPr>
            </w:pPr>
          </w:p>
          <w:p w14:paraId="345B5054" w14:textId="77777777" w:rsidR="008F2DD7" w:rsidRPr="00A51F3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2E258141" w14:textId="77777777" w:rsidR="008F2DD7" w:rsidRPr="00A51F37" w:rsidRDefault="008F2DD7" w:rsidP="008F2DD7">
            <w:pPr>
              <w:spacing w:after="240" w:line="240" w:lineRule="auto"/>
              <w:contextualSpacing/>
              <w:jc w:val="both"/>
              <w:rPr>
                <w:rFonts w:ascii="Calibri Light" w:hAnsi="Calibri Light" w:cs="Calibri Light"/>
                <w:lang w:val="es-MX"/>
              </w:rPr>
            </w:pPr>
          </w:p>
          <w:p w14:paraId="6FDC732D" w14:textId="77777777" w:rsidR="008F2DD7" w:rsidRPr="00A51F3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73B7A02" w14:textId="77777777" w:rsidR="008F2DD7" w:rsidRPr="00A51F37" w:rsidRDefault="008F2DD7" w:rsidP="008F2DD7">
            <w:pPr>
              <w:spacing w:after="240" w:line="240" w:lineRule="auto"/>
              <w:contextualSpacing/>
              <w:jc w:val="both"/>
              <w:rPr>
                <w:rFonts w:ascii="Calibri Light" w:hAnsi="Calibri Light" w:cs="Calibri Light"/>
                <w:lang w:val="es-MX"/>
              </w:rPr>
            </w:pPr>
          </w:p>
          <w:p w14:paraId="3FC497E3" w14:textId="77777777" w:rsidR="008F2DD7" w:rsidRDefault="008F2DD7" w:rsidP="008F2DD7">
            <w:pPr>
              <w:spacing w:after="240" w:line="240" w:lineRule="auto"/>
              <w:contextualSpacing/>
              <w:jc w:val="both"/>
              <w:rPr>
                <w:rFonts w:ascii="Calibri Light" w:hAnsi="Calibri Light" w:cs="Calibri Light"/>
                <w:lang w:val="es-MX"/>
              </w:rPr>
            </w:pPr>
            <w:r w:rsidRPr="00A51F37">
              <w:rPr>
                <w:rFonts w:ascii="Calibri Light" w:hAnsi="Calibri Light" w:cs="Calibri Light"/>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30D80240" w14:textId="77777777" w:rsidR="008D6689" w:rsidRDefault="008D6689" w:rsidP="008F2DD7">
            <w:pPr>
              <w:spacing w:after="240" w:line="240" w:lineRule="auto"/>
              <w:contextualSpacing/>
              <w:jc w:val="both"/>
              <w:rPr>
                <w:rFonts w:ascii="Calibri Light" w:hAnsi="Calibri Light" w:cs="Calibri Light"/>
                <w:lang w:val="es-MX"/>
              </w:rPr>
            </w:pPr>
          </w:p>
          <w:p w14:paraId="1DCD6606" w14:textId="3D81343A" w:rsidR="008D6689" w:rsidRDefault="008D6689" w:rsidP="008D6689">
            <w:pPr>
              <w:spacing w:after="240" w:line="240" w:lineRule="auto"/>
              <w:contextualSpacing/>
              <w:jc w:val="both"/>
              <w:rPr>
                <w:rFonts w:ascii="Calibri Light" w:hAnsi="Calibri Light" w:cs="Calibri Light"/>
                <w:lang w:val="es-MX"/>
              </w:rPr>
            </w:pPr>
            <w:r w:rsidRPr="008D6689">
              <w:rPr>
                <w:rFonts w:ascii="Calibri Light" w:hAnsi="Calibri Light" w:cs="Calibri Light"/>
                <w:lang w:val="es-MX"/>
              </w:rPr>
              <w:t>NOTA: 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1D913B1D" w14:textId="77777777" w:rsidR="008D6689" w:rsidRPr="008D6689" w:rsidRDefault="008D6689" w:rsidP="008D6689">
            <w:pPr>
              <w:spacing w:after="240" w:line="240" w:lineRule="auto"/>
              <w:contextualSpacing/>
              <w:jc w:val="both"/>
              <w:rPr>
                <w:rFonts w:ascii="Calibri Light" w:hAnsi="Calibri Light" w:cs="Calibri Light"/>
                <w:lang w:val="es-MX"/>
              </w:rPr>
            </w:pPr>
          </w:p>
          <w:p w14:paraId="390AF486" w14:textId="6BCFA8B4" w:rsidR="008D6689" w:rsidRPr="00A51F37" w:rsidRDefault="008D6689" w:rsidP="008D6689">
            <w:pPr>
              <w:spacing w:after="240" w:line="240" w:lineRule="auto"/>
              <w:contextualSpacing/>
              <w:jc w:val="both"/>
              <w:rPr>
                <w:rFonts w:ascii="Calibri Light" w:hAnsi="Calibri Light" w:cs="Calibri Light"/>
                <w:lang w:val="es-MX"/>
              </w:rPr>
            </w:pPr>
            <w:r w:rsidRPr="008D6689">
              <w:rPr>
                <w:rFonts w:ascii="Calibri Light" w:hAnsi="Calibri Light" w:cs="Calibri Light"/>
                <w:lang w:val="es-MX"/>
              </w:rPr>
              <w:t>Por lo tanto, una vez presentada la subsanación, la Entidad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14:paraId="7403AE5D" w14:textId="77777777" w:rsidR="008F2DD7" w:rsidRPr="00A51F37" w:rsidRDefault="008F2DD7" w:rsidP="008F2DD7">
            <w:pPr>
              <w:autoSpaceDE w:val="0"/>
              <w:autoSpaceDN w:val="0"/>
              <w:adjustRightInd w:val="0"/>
              <w:spacing w:line="240" w:lineRule="auto"/>
              <w:contextualSpacing/>
              <w:jc w:val="both"/>
              <w:rPr>
                <w:rFonts w:ascii="Calibri Light" w:eastAsia="Times New Roman" w:hAnsi="Calibri Light" w:cs="Calibri Light"/>
                <w:b/>
                <w:bCs/>
                <w:iCs/>
                <w:color w:val="000000" w:themeColor="text1"/>
                <w:lang w:eastAsia="es-CO"/>
              </w:rPr>
            </w:pPr>
          </w:p>
          <w:p w14:paraId="4C4509E4" w14:textId="666FF735" w:rsidR="008F2DD7" w:rsidRPr="00A51F37" w:rsidRDefault="008F2DD7">
            <w:pPr>
              <w:pStyle w:val="Prrafodelista"/>
              <w:numPr>
                <w:ilvl w:val="1"/>
                <w:numId w:val="50"/>
              </w:numPr>
              <w:spacing w:line="240" w:lineRule="auto"/>
              <w:rPr>
                <w:rFonts w:ascii="Calibri Light" w:eastAsia="Times New Roman" w:hAnsi="Calibri Light" w:cs="Calibri Light"/>
                <w:b/>
                <w:bCs/>
                <w:iCs/>
                <w:color w:val="000000" w:themeColor="text1"/>
                <w:lang w:eastAsia="es-CO"/>
              </w:rPr>
            </w:pPr>
            <w:r w:rsidRPr="00A51F37">
              <w:rPr>
                <w:rFonts w:ascii="Calibri Light" w:eastAsia="Times New Roman" w:hAnsi="Calibri Light" w:cs="Calibri Light"/>
                <w:b/>
                <w:bCs/>
                <w:iCs/>
                <w:color w:val="000000" w:themeColor="text1"/>
                <w:lang w:eastAsia="es-CO"/>
              </w:rPr>
              <w:t xml:space="preserve">CRITERIOS DE DESEMPATE </w:t>
            </w:r>
          </w:p>
          <w:p w14:paraId="0F993D15" w14:textId="77777777" w:rsidR="008F2DD7" w:rsidRPr="00A51F37" w:rsidRDefault="008F2DD7" w:rsidP="008F2DD7">
            <w:pPr>
              <w:shd w:val="clear" w:color="auto" w:fill="FFFFFF" w:themeFill="background1"/>
              <w:tabs>
                <w:tab w:val="left" w:pos="851"/>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4C90C86" w14:textId="77777777" w:rsidR="008F2DD7" w:rsidRPr="00A51F37" w:rsidRDefault="008F2DD7">
            <w:pPr>
              <w:pStyle w:val="Prrafodelista"/>
              <w:numPr>
                <w:ilvl w:val="0"/>
                <w:numId w:val="35"/>
              </w:numPr>
              <w:tabs>
                <w:tab w:val="left" w:pos="284"/>
                <w:tab w:val="left" w:pos="851"/>
              </w:tabs>
              <w:spacing w:after="240" w:line="240" w:lineRule="auto"/>
              <w:ind w:left="0" w:firstLine="0"/>
              <w:jc w:val="both"/>
              <w:rPr>
                <w:rFonts w:ascii="Calibri Light" w:eastAsiaTheme="minorHAnsi" w:hAnsi="Calibri Light" w:cs="Calibri Light"/>
                <w:color w:val="000000" w:themeColor="text1"/>
                <w:lang w:val="es-MX"/>
              </w:rPr>
            </w:pPr>
            <w:r w:rsidRPr="00A51F37">
              <w:rPr>
                <w:rFonts w:ascii="Calibri Light" w:eastAsiaTheme="minorHAnsi" w:hAnsi="Calibri Light" w:cs="Calibri Light"/>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w:t>
            </w:r>
            <w:r w:rsidRPr="00A51F37">
              <w:rPr>
                <w:rFonts w:ascii="Calibri Light" w:eastAsiaTheme="minorHAnsi" w:hAnsi="Calibri Light" w:cs="Calibri Light"/>
                <w:color w:val="000000" w:themeColor="text1"/>
                <w:lang w:val="es-MX"/>
              </w:rPr>
              <w:lastRenderedPageBreak/>
              <w:t xml:space="preserve">el caso de los Proponentes Plurales, todos los integrantes deberán demostrar el origen nacional de la oferta en las condiciones indicadas en los numerales anteriormente citados. </w:t>
            </w:r>
          </w:p>
          <w:p w14:paraId="2FF22581" w14:textId="77777777" w:rsidR="008F2DD7" w:rsidRPr="00A51F37" w:rsidRDefault="008F2DD7">
            <w:pPr>
              <w:pStyle w:val="Prrafodelista"/>
              <w:numPr>
                <w:ilvl w:val="0"/>
                <w:numId w:val="35"/>
              </w:numPr>
              <w:tabs>
                <w:tab w:val="left" w:pos="284"/>
                <w:tab w:val="left" w:pos="709"/>
                <w:tab w:val="left" w:pos="851"/>
              </w:tabs>
              <w:spacing w:after="240" w:line="240" w:lineRule="auto"/>
              <w:ind w:left="0" w:firstLine="0"/>
              <w:jc w:val="both"/>
              <w:rPr>
                <w:rFonts w:ascii="Calibri Light" w:hAnsi="Calibri Light" w:cs="Calibri Light"/>
                <w:color w:val="000000" w:themeColor="text1"/>
              </w:rPr>
            </w:pPr>
            <w:r w:rsidRPr="00A51F37">
              <w:rPr>
                <w:rFonts w:ascii="Calibri Light" w:eastAsiaTheme="minorHAnsi" w:hAnsi="Calibri Light" w:cs="Calibri Light"/>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51F37">
              <w:rPr>
                <w:rFonts w:ascii="Calibri Light" w:hAnsi="Calibri Light" w:cs="Calibri Light"/>
              </w:rPr>
              <w:t xml:space="preserve"> </w:t>
            </w:r>
            <w:r w:rsidRPr="00A51F37">
              <w:rPr>
                <w:rFonts w:ascii="Calibri Light" w:hAnsi="Calibri Light" w:cs="Calibri Light"/>
                <w:color w:val="000000" w:themeColor="text1"/>
              </w:rPr>
              <w:t>En caso de modificarse la fecha de cierre del proceso, se tendrá como referencia para establecer el plazo de vigencia del certificado la fecha originalmente contemplada en el Pliego de Condiciones definitivo.</w:t>
            </w:r>
          </w:p>
          <w:p w14:paraId="7795A1DF"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51F37" w:rsidDel="00A44E16">
              <w:rPr>
                <w:rFonts w:ascii="Calibri Light" w:hAnsi="Calibri Light" w:cs="Calibri Light"/>
                <w:color w:val="000000" w:themeColor="text1"/>
                <w:lang w:val="es-MX"/>
              </w:rPr>
              <w:t xml:space="preserve"> </w:t>
            </w:r>
            <w:r w:rsidRPr="00A51F37">
              <w:rPr>
                <w:rFonts w:ascii="Calibri Light" w:hAnsi="Calibri Light" w:cs="Calibri Light"/>
                <w:color w:val="000000" w:themeColor="text1"/>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26FEA50"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5A7CD41B"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1E1EFDF"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p>
          <w:p w14:paraId="53BBEC3E"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Finalmente, en el caso de los Proponentes Plurales, se preferirá la oferta cuando cada uno de los integrantes acredite alguna de las condiciones señaladas en los incisos anteriores de este numeral.</w:t>
            </w:r>
          </w:p>
          <w:p w14:paraId="6B62E323"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p>
          <w:p w14:paraId="4BB093AD"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Debido a que para el otorgamiento de este criterio de desempate se entregan certificados que contienen datos sensibles, de acuerdo con el artículo 5 de la Ley 1581 de 2012 o la norma que lo modifique, aclare, adicione o sustituya</w:t>
            </w:r>
            <w:r w:rsidRPr="00A51F37" w:rsidDel="00F36DC1">
              <w:rPr>
                <w:rFonts w:ascii="Calibri Light" w:hAnsi="Calibri Light" w:cs="Calibri Light"/>
                <w:color w:val="000000" w:themeColor="text1"/>
                <w:lang w:val="es-MX"/>
              </w:rPr>
              <w:t>,</w:t>
            </w:r>
            <w:r w:rsidRPr="00A51F37">
              <w:rPr>
                <w:rFonts w:ascii="Calibri Light" w:hAnsi="Calibri Light" w:cs="Calibri Light"/>
                <w:color w:val="000000" w:themeColor="text1"/>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51F37" w:rsidDel="005313E1">
              <w:rPr>
                <w:rFonts w:ascii="Calibri Light" w:hAnsi="Calibri Light" w:cs="Calibri Light"/>
                <w:color w:val="000000" w:themeColor="text1"/>
                <w:lang w:val="es-MX"/>
              </w:rPr>
              <w:t xml:space="preserve">como requisito para el otorgamiento del criterio de </w:t>
            </w:r>
            <w:r w:rsidRPr="00A51F37">
              <w:rPr>
                <w:rFonts w:ascii="Calibri Light" w:hAnsi="Calibri Light" w:cs="Calibri Light"/>
                <w:color w:val="000000" w:themeColor="text1"/>
                <w:lang w:val="es-MX"/>
              </w:rPr>
              <w:t>desempate.</w:t>
            </w:r>
          </w:p>
          <w:p w14:paraId="501E254B"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p>
          <w:p w14:paraId="2F899918" w14:textId="77777777" w:rsidR="008F2DD7" w:rsidRPr="00A51F37" w:rsidRDefault="008F2DD7">
            <w:pPr>
              <w:numPr>
                <w:ilvl w:val="0"/>
                <w:numId w:val="35"/>
              </w:numPr>
              <w:tabs>
                <w:tab w:val="left" w:pos="284"/>
                <w:tab w:val="left" w:pos="709"/>
                <w:tab w:val="left" w:pos="851"/>
                <w:tab w:val="left" w:pos="993"/>
              </w:tabs>
              <w:spacing w:after="240" w:line="240" w:lineRule="auto"/>
              <w:ind w:left="0" w:firstLine="0"/>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A51F37">
              <w:rPr>
                <w:rFonts w:ascii="Calibri Light" w:hAnsi="Calibri Light" w:cs="Calibri Light"/>
                <w:color w:val="000000" w:themeColor="text1"/>
              </w:rPr>
              <w:t xml:space="preserve">En caso de modificarse la </w:t>
            </w:r>
            <w:r w:rsidRPr="00A51F37">
              <w:rPr>
                <w:rFonts w:ascii="Calibri Light" w:hAnsi="Calibri Light" w:cs="Calibri Light"/>
                <w:color w:val="000000" w:themeColor="text1"/>
              </w:rPr>
              <w:lastRenderedPageBreak/>
              <w:t>fecha de cierre del proceso, se tendrá como referencia para establecer el plazo de vigencia del certificado la fecha originalmente contemplada en el Pliego de Condiciones definitivo.</w:t>
            </w:r>
          </w:p>
          <w:p w14:paraId="4CC3084E"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p>
          <w:p w14:paraId="71228953"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51F37" w:rsidDel="00B96BD3">
              <w:rPr>
                <w:rFonts w:ascii="Calibri Light" w:hAnsi="Calibri Light" w:cs="Calibri Light"/>
                <w:color w:val="000000" w:themeColor="text1"/>
                <w:lang w:val="es-MX"/>
              </w:rPr>
              <w:t>.</w:t>
            </w:r>
            <w:r w:rsidRPr="00A51F37">
              <w:rPr>
                <w:rFonts w:ascii="Calibri Light" w:hAnsi="Calibri Light" w:cs="Calibri Light"/>
                <w:color w:val="000000" w:themeColor="text1"/>
                <w:lang w:val="es-MX"/>
              </w:rPr>
              <w:t xml:space="preserve"> </w:t>
            </w:r>
          </w:p>
          <w:p w14:paraId="54FB320F"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p>
          <w:p w14:paraId="43BC3B7F" w14:textId="77777777" w:rsidR="008F2DD7" w:rsidRPr="00A51F37" w:rsidRDefault="008F2DD7" w:rsidP="008F2DD7">
            <w:pPr>
              <w:tabs>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7434D02" w14:textId="77777777" w:rsidR="008F2DD7" w:rsidRPr="00A51F37" w:rsidRDefault="008F2DD7">
            <w:pPr>
              <w:pStyle w:val="Prrafodelista"/>
              <w:numPr>
                <w:ilvl w:val="0"/>
                <w:numId w:val="35"/>
              </w:numPr>
              <w:tabs>
                <w:tab w:val="left" w:pos="284"/>
                <w:tab w:val="left" w:pos="709"/>
                <w:tab w:val="left" w:pos="851"/>
                <w:tab w:val="left" w:pos="993"/>
              </w:tabs>
              <w:spacing w:after="240" w:line="240" w:lineRule="auto"/>
              <w:ind w:left="0" w:firstLine="65"/>
              <w:jc w:val="both"/>
              <w:rPr>
                <w:rFonts w:ascii="Calibri Light" w:eastAsiaTheme="minorHAnsi" w:hAnsi="Calibri Light" w:cs="Calibri Light"/>
                <w:color w:val="000000" w:themeColor="text1"/>
                <w:lang w:val="es-MX"/>
              </w:rPr>
            </w:pPr>
            <w:r w:rsidRPr="00A51F37">
              <w:rPr>
                <w:rFonts w:ascii="Calibri Light" w:eastAsiaTheme="minorHAnsi" w:hAnsi="Calibri Light" w:cs="Calibri Light"/>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51F37">
              <w:rPr>
                <w:rFonts w:ascii="Calibri Light" w:hAnsi="Calibri Light" w:cs="Calibri Light"/>
                <w:color w:val="000000" w:themeColor="text1"/>
              </w:rPr>
              <w:t>En caso de modificarse la fecha de cierre del proceso, se tendrá como referencia para establecer el plazo de vigencia del certificado la fecha originalmente contemplada en el Pliego de Condiciones definitivo.</w:t>
            </w:r>
          </w:p>
          <w:p w14:paraId="5BEDFF58"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A51F37" w:rsidDel="0068395B">
              <w:rPr>
                <w:rFonts w:ascii="Calibri Light" w:hAnsi="Calibri Light" w:cs="Calibri Light"/>
                <w:color w:val="000000" w:themeColor="text1"/>
                <w:lang w:val="es-MX"/>
              </w:rPr>
              <w:t xml:space="preserve"> </w:t>
            </w:r>
          </w:p>
          <w:p w14:paraId="5469C6F5"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790285BC"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0D16A3D"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2CE5AA8F"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1CD084B"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31C3DEA4"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424118AA" w14:textId="77777777" w:rsidR="008F2DD7" w:rsidRPr="00A51F37" w:rsidRDefault="008F2DD7">
            <w:pPr>
              <w:pStyle w:val="Prrafodelista"/>
              <w:numPr>
                <w:ilvl w:val="0"/>
                <w:numId w:val="35"/>
              </w:numPr>
              <w:tabs>
                <w:tab w:val="left" w:pos="284"/>
                <w:tab w:val="left" w:pos="709"/>
                <w:tab w:val="left" w:pos="851"/>
                <w:tab w:val="left" w:pos="993"/>
              </w:tabs>
              <w:spacing w:after="240" w:line="240" w:lineRule="auto"/>
              <w:ind w:left="0" w:firstLine="65"/>
              <w:jc w:val="both"/>
              <w:rPr>
                <w:rFonts w:ascii="Calibri Light" w:eastAsiaTheme="minorHAnsi" w:hAnsi="Calibri Light" w:cs="Calibri Light"/>
                <w:color w:val="000000" w:themeColor="text1"/>
                <w:lang w:val="es-MX"/>
              </w:rPr>
            </w:pPr>
            <w:r w:rsidRPr="00A51F37">
              <w:rPr>
                <w:rFonts w:ascii="Calibri Light" w:eastAsiaTheme="minorHAnsi" w:hAnsi="Calibri Light" w:cs="Calibri Light"/>
                <w:color w:val="000000" w:themeColor="text1"/>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A51F37">
              <w:rPr>
                <w:rFonts w:ascii="Calibri Light" w:eastAsiaTheme="minorHAnsi" w:hAnsi="Calibri Light" w:cs="Calibri Light"/>
                <w:color w:val="000000" w:themeColor="text1"/>
              </w:rPr>
              <w:t>En caso de modificarse la fecha de cierre del proceso, se tendrá como referencia para establecer el plazo de vigencia del certificado la fecha originalmente contemplada en el Pliego de Condiciones definitivo.</w:t>
            </w:r>
          </w:p>
          <w:p w14:paraId="565C0F7E"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24CB3788"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231E1F52"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5A44822"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1A7014CC"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51F37" w:rsidDel="00D87DBB">
              <w:rPr>
                <w:rFonts w:ascii="Calibri Light" w:hAnsi="Calibri Light" w:cs="Calibri Light"/>
                <w:color w:val="000000" w:themeColor="text1"/>
                <w:lang w:val="es-MX"/>
              </w:rPr>
              <w:t xml:space="preserve"> </w:t>
            </w:r>
            <w:r w:rsidRPr="00A51F37">
              <w:rPr>
                <w:rFonts w:ascii="Calibri Light" w:hAnsi="Calibri Light" w:cs="Calibri Light"/>
                <w:color w:val="000000" w:themeColor="text1"/>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8DAA4C8"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56F08238"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3C077F5" w14:textId="77777777" w:rsidR="008F2DD7" w:rsidRPr="00A51F37" w:rsidRDefault="008F2DD7">
            <w:pPr>
              <w:pStyle w:val="Prrafodelista"/>
              <w:numPr>
                <w:ilvl w:val="0"/>
                <w:numId w:val="35"/>
              </w:numPr>
              <w:tabs>
                <w:tab w:val="left" w:pos="284"/>
                <w:tab w:val="left" w:pos="851"/>
                <w:tab w:val="left" w:pos="993"/>
              </w:tabs>
              <w:spacing w:after="240" w:line="240" w:lineRule="auto"/>
              <w:ind w:left="0" w:firstLine="65"/>
              <w:jc w:val="both"/>
              <w:rPr>
                <w:rFonts w:ascii="Calibri Light" w:eastAsiaTheme="minorHAnsi" w:hAnsi="Calibri Light" w:cs="Calibri Light"/>
                <w:color w:val="000000" w:themeColor="text1"/>
                <w:lang w:val="es-MX"/>
              </w:rPr>
            </w:pPr>
            <w:r w:rsidRPr="00A51F37">
              <w:rPr>
                <w:rFonts w:ascii="Calibri Light" w:eastAsiaTheme="minorHAnsi" w:hAnsi="Calibri Light" w:cs="Calibri Light"/>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9C6D522"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BEB5F1C"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5FAC5BE8"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724ECFF6"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548CF3CC"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3E71B473"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2B24635D" w14:textId="77777777" w:rsidR="008F2DD7" w:rsidRPr="00A51F37" w:rsidRDefault="008F2DD7">
            <w:pPr>
              <w:numPr>
                <w:ilvl w:val="0"/>
                <w:numId w:val="35"/>
              </w:numPr>
              <w:tabs>
                <w:tab w:val="left" w:pos="284"/>
                <w:tab w:val="left" w:pos="709"/>
                <w:tab w:val="left" w:pos="851"/>
              </w:tabs>
              <w:spacing w:after="240" w:line="240" w:lineRule="auto"/>
              <w:ind w:left="0" w:firstLine="0"/>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 Preferir la oferta presentada por un Proponente Plural siempre que se cumplan las condiciones de los siguientes literales:</w:t>
            </w:r>
          </w:p>
          <w:p w14:paraId="2E04BA7B" w14:textId="77777777" w:rsidR="008F2DD7" w:rsidRPr="00A51F37" w:rsidRDefault="008F2DD7" w:rsidP="00173EA8">
            <w:pPr>
              <w:tabs>
                <w:tab w:val="left" w:pos="284"/>
                <w:tab w:val="left" w:pos="709"/>
                <w:tab w:val="left" w:pos="851"/>
              </w:tabs>
              <w:spacing w:after="240" w:line="240" w:lineRule="auto"/>
              <w:contextualSpacing/>
              <w:jc w:val="both"/>
              <w:rPr>
                <w:rFonts w:ascii="Calibri Light" w:hAnsi="Calibri Light" w:cs="Calibri Light"/>
                <w:color w:val="000000" w:themeColor="text1"/>
                <w:lang w:val="es-MX"/>
              </w:rPr>
            </w:pPr>
          </w:p>
          <w:p w14:paraId="0672D668"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E97FF76"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28304E1A" w14:textId="77777777" w:rsidR="008F2DD7" w:rsidRPr="00A51F37" w:rsidRDefault="008F2DD7"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b/>
              <w:t xml:space="preserve">(b) el integrante del Proponente Plural de que trata el anterior literal debe aportar mínimo el veinticinco por ciento (25 %) de la experiencia acreditada en la oferta. </w:t>
            </w:r>
          </w:p>
          <w:p w14:paraId="6030F537" w14:textId="77777777" w:rsidR="008F2DD7" w:rsidRPr="00A51F37" w:rsidRDefault="008F2DD7"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p>
          <w:p w14:paraId="513C1A8B" w14:textId="77777777" w:rsidR="008F2DD7" w:rsidRPr="00A51F37" w:rsidRDefault="008F2DD7"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w:t>
            </w:r>
            <w:r w:rsidRPr="00A51F37">
              <w:rPr>
                <w:rFonts w:ascii="Calibri Light" w:hAnsi="Calibri Light" w:cs="Calibri Light"/>
                <w:color w:val="000000" w:themeColor="text1"/>
                <w:lang w:val="es-MX"/>
              </w:rPr>
              <w:lastRenderedPageBreak/>
              <w:t xml:space="preserve">diligenciando el «Formato 8 F Participación mayoritaria de mujeres cabeza de familia y/o personas en proceso de reincorporación y/o reintegración». </w:t>
            </w:r>
          </w:p>
          <w:p w14:paraId="09D31EFD" w14:textId="77777777" w:rsidR="008F2DD7" w:rsidRPr="00A51F37" w:rsidRDefault="008F2DD7"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p>
          <w:p w14:paraId="0358973F" w14:textId="77777777" w:rsidR="008F2DD7" w:rsidRDefault="008F2DD7"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DE3E8B5" w14:textId="77777777" w:rsidR="00173EA8" w:rsidRPr="00A51F37" w:rsidRDefault="00173EA8"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p>
          <w:p w14:paraId="78AEFC5D" w14:textId="77777777" w:rsidR="008F2DD7" w:rsidRPr="00A51F37" w:rsidRDefault="008F2DD7">
            <w:pPr>
              <w:numPr>
                <w:ilvl w:val="0"/>
                <w:numId w:val="35"/>
              </w:numPr>
              <w:tabs>
                <w:tab w:val="left" w:pos="284"/>
                <w:tab w:val="left" w:pos="851"/>
                <w:tab w:val="left" w:pos="927"/>
              </w:tabs>
              <w:spacing w:after="240" w:line="240" w:lineRule="auto"/>
              <w:ind w:left="0" w:firstLine="0"/>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6C1469A1"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66252A6A"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A51F37" w:rsidDel="00C91E2F">
              <w:rPr>
                <w:rFonts w:ascii="Calibri Light" w:hAnsi="Calibri Light" w:cs="Calibri Light"/>
                <w:color w:val="000000" w:themeColor="text1"/>
                <w:lang w:val="es-MX"/>
              </w:rPr>
              <w:t xml:space="preserve">específico </w:t>
            </w:r>
            <w:r w:rsidRPr="00A51F37">
              <w:rPr>
                <w:rFonts w:ascii="Calibri Light" w:hAnsi="Calibri Light" w:cs="Calibri Light"/>
                <w:color w:val="000000" w:themeColor="text1"/>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AD9181F"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357F4184" w14:textId="77777777" w:rsidR="008F2DD7" w:rsidRDefault="008F2DD7"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72EF48B" w14:textId="77777777" w:rsidR="00173EA8" w:rsidRPr="00A51F37" w:rsidRDefault="00173EA8" w:rsidP="008F2DD7">
            <w:pPr>
              <w:tabs>
                <w:tab w:val="left" w:pos="284"/>
                <w:tab w:val="left" w:pos="851"/>
                <w:tab w:val="left" w:pos="927"/>
              </w:tabs>
              <w:spacing w:after="240" w:line="240" w:lineRule="auto"/>
              <w:ind w:hanging="218"/>
              <w:contextualSpacing/>
              <w:jc w:val="both"/>
              <w:rPr>
                <w:rFonts w:ascii="Calibri Light" w:hAnsi="Calibri Light" w:cs="Calibri Light"/>
                <w:color w:val="000000" w:themeColor="text1"/>
                <w:lang w:val="es-MX"/>
              </w:rPr>
            </w:pPr>
          </w:p>
          <w:p w14:paraId="6E014023" w14:textId="77777777" w:rsidR="008F2DD7" w:rsidRPr="00A51F37" w:rsidRDefault="008F2DD7">
            <w:pPr>
              <w:numPr>
                <w:ilvl w:val="0"/>
                <w:numId w:val="35"/>
              </w:numPr>
              <w:tabs>
                <w:tab w:val="left" w:pos="284"/>
                <w:tab w:val="left" w:pos="851"/>
                <w:tab w:val="left" w:pos="927"/>
              </w:tabs>
              <w:spacing w:after="240" w:line="240" w:lineRule="auto"/>
              <w:ind w:left="0" w:firstLine="0"/>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Preferir la oferta presentada por el Proponente Plural constituido en su totalidad por micro y/o pequeñas empresas, cooperativas o asociaciones mutuales. </w:t>
            </w:r>
          </w:p>
          <w:p w14:paraId="41068117"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31932B4B"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5F0B136"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2DCB6412" w14:textId="77777777" w:rsidR="008F2DD7" w:rsidRPr="00A51F37" w:rsidRDefault="008F2DD7" w:rsidP="008F2DD7">
            <w:pPr>
              <w:tabs>
                <w:tab w:val="left" w:pos="284"/>
                <w:tab w:val="left" w:pos="490"/>
                <w:tab w:val="left" w:pos="567"/>
              </w:tabs>
              <w:spacing w:after="240" w:line="240" w:lineRule="auto"/>
              <w:ind w:hanging="77"/>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w:t>
            </w:r>
            <w:r w:rsidRPr="00A51F37">
              <w:rPr>
                <w:rFonts w:ascii="Calibri Light" w:hAnsi="Calibri Light" w:cs="Calibri Light"/>
                <w:color w:val="000000" w:themeColor="text1"/>
                <w:lang w:val="es-MX"/>
              </w:rPr>
              <w:lastRenderedPageBreak/>
              <w:t>empresarial definidos por el Decreto 1074 de 2015 o la norma que lo modifique, aclare, adicione o sustituya, que sean micro, pequeñas o medianas.</w:t>
            </w:r>
          </w:p>
          <w:p w14:paraId="6ECADF54" w14:textId="77777777" w:rsidR="008F2DD7" w:rsidRPr="00A51F37" w:rsidRDefault="008F2DD7" w:rsidP="008F2DD7">
            <w:pPr>
              <w:tabs>
                <w:tab w:val="left" w:pos="284"/>
                <w:tab w:val="left" w:pos="490"/>
                <w:tab w:val="left" w:pos="567"/>
              </w:tabs>
              <w:spacing w:after="240" w:line="240" w:lineRule="auto"/>
              <w:ind w:hanging="77"/>
              <w:contextualSpacing/>
              <w:jc w:val="both"/>
              <w:rPr>
                <w:rFonts w:ascii="Calibri Light" w:hAnsi="Calibri Light" w:cs="Calibri Light"/>
                <w:color w:val="000000" w:themeColor="text1"/>
                <w:lang w:val="es-MX"/>
              </w:rPr>
            </w:pPr>
          </w:p>
          <w:p w14:paraId="51A570EA" w14:textId="790C230E" w:rsidR="00173EA8" w:rsidRDefault="008F2DD7">
            <w:pPr>
              <w:numPr>
                <w:ilvl w:val="0"/>
                <w:numId w:val="35"/>
              </w:numPr>
              <w:tabs>
                <w:tab w:val="left" w:pos="284"/>
                <w:tab w:val="left" w:pos="851"/>
                <w:tab w:val="left" w:pos="927"/>
              </w:tabs>
              <w:spacing w:after="240" w:line="240" w:lineRule="auto"/>
              <w:ind w:left="0" w:firstLine="0"/>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w:t>
            </w:r>
          </w:p>
          <w:p w14:paraId="47D6F904"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4D3602BB" w14:textId="77777777" w:rsidR="008F2DD7" w:rsidRPr="00A51F37" w:rsidRDefault="008F2DD7" w:rsidP="008F2DD7">
            <w:pPr>
              <w:tabs>
                <w:tab w:val="left" w:pos="284"/>
                <w:tab w:val="left" w:pos="567"/>
                <w:tab w:val="left" w:pos="993"/>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Igualmente, cuando la oferta es presentada por un Proponente Plural se preferirá a este siempre que: </w:t>
            </w:r>
          </w:p>
          <w:p w14:paraId="2C139D98" w14:textId="77777777" w:rsidR="008F2DD7" w:rsidRPr="00A51F37" w:rsidRDefault="008F2DD7" w:rsidP="008F2DD7">
            <w:pPr>
              <w:tabs>
                <w:tab w:val="left" w:pos="284"/>
                <w:tab w:val="left" w:pos="567"/>
                <w:tab w:val="left" w:pos="993"/>
              </w:tabs>
              <w:spacing w:after="240" w:line="240" w:lineRule="auto"/>
              <w:contextualSpacing/>
              <w:jc w:val="both"/>
              <w:rPr>
                <w:rFonts w:ascii="Calibri Light" w:hAnsi="Calibri Light" w:cs="Calibri Light"/>
                <w:color w:val="000000" w:themeColor="text1"/>
                <w:lang w:val="es-MX"/>
              </w:rPr>
            </w:pPr>
          </w:p>
          <w:p w14:paraId="0791AC02"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7A808FC1"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(b</w:t>
            </w:r>
            <w:r w:rsidRPr="00A51F37" w:rsidDel="001478A6">
              <w:rPr>
                <w:rFonts w:ascii="Calibri Light" w:hAnsi="Calibri Light" w:cs="Calibri Light"/>
                <w:color w:val="000000" w:themeColor="text1"/>
                <w:lang w:val="es-MX"/>
              </w:rPr>
              <w:t>)</w:t>
            </w:r>
            <w:r w:rsidRPr="00A51F37">
              <w:rPr>
                <w:rFonts w:ascii="Calibri Light" w:hAnsi="Calibri Light" w:cs="Calibri Light"/>
                <w:color w:val="000000" w:themeColor="text1"/>
                <w:lang w:val="es-MX"/>
              </w:rPr>
              <w:t xml:space="preserve"> la Mipyme, cooperativa o asociación mutual aporte mínimo el veinticinco por ciento (25 %) de la experiencia acreditada en la oferta;</w:t>
            </w:r>
            <w:r w:rsidRPr="00A51F37" w:rsidDel="00944EBB">
              <w:rPr>
                <w:rFonts w:ascii="Calibri Light" w:hAnsi="Calibri Light" w:cs="Calibri Light"/>
                <w:color w:val="000000" w:themeColor="text1"/>
                <w:lang w:val="es-MX"/>
              </w:rPr>
              <w:t xml:space="preserve"> </w:t>
            </w:r>
            <w:r w:rsidRPr="00A51F37">
              <w:rPr>
                <w:rFonts w:ascii="Calibri Light" w:hAnsi="Calibri Light" w:cs="Calibri Light"/>
                <w:color w:val="000000" w:themeColor="text1"/>
                <w:lang w:val="es-MX"/>
              </w:rPr>
              <w:t xml:space="preserve">y </w:t>
            </w:r>
          </w:p>
          <w:p w14:paraId="3117E6CF"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7CFE6B3D"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764ED69" w14:textId="77777777" w:rsidR="008F2DD7" w:rsidRPr="00A51F37" w:rsidRDefault="008F2DD7" w:rsidP="008F2DD7">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05F49E81" w14:textId="77777777" w:rsidR="008F2DD7" w:rsidRPr="00A51F37" w:rsidRDefault="008F2DD7">
            <w:pPr>
              <w:numPr>
                <w:ilvl w:val="0"/>
                <w:numId w:val="35"/>
              </w:numPr>
              <w:tabs>
                <w:tab w:val="left" w:pos="284"/>
                <w:tab w:val="left" w:pos="851"/>
                <w:tab w:val="left" w:pos="927"/>
              </w:tabs>
              <w:spacing w:after="240" w:line="240" w:lineRule="auto"/>
              <w:ind w:left="0" w:firstLine="0"/>
              <w:contextualSpacing/>
              <w:jc w:val="both"/>
              <w:rPr>
                <w:rFonts w:ascii="Calibri Light" w:eastAsiaTheme="minorEastAsia" w:hAnsi="Calibri Light" w:cs="Calibri Light"/>
                <w:color w:val="000000" w:themeColor="text1"/>
                <w:lang w:val="es-MX"/>
              </w:rPr>
            </w:pPr>
            <w:r w:rsidRPr="00A51F37">
              <w:rPr>
                <w:rFonts w:ascii="Calibri Light" w:eastAsiaTheme="minorEastAsia" w:hAnsi="Calibri Light" w:cs="Calibri Light"/>
                <w:color w:val="000000" w:themeColor="text1"/>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233BAF4C" w14:textId="77777777" w:rsidR="008F2DD7" w:rsidRDefault="008F2DD7"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A51F37">
              <w:rPr>
                <w:rFonts w:ascii="Calibri Light" w:hAnsi="Calibri Light" w:cs="Calibri Light"/>
                <w:color w:val="000000" w:themeColor="text1"/>
                <w:lang w:val="es-MX"/>
              </w:rPr>
              <w:t>Tratándose de Proponentes Plurales, se preferirá la oferta cuando cada uno de los integrantes acredite las condiciones señaladas en el inciso anterior de este numeral.</w:t>
            </w:r>
          </w:p>
          <w:p w14:paraId="51248158" w14:textId="77777777"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1011068D"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12.</w:t>
            </w:r>
            <w:r w:rsidRPr="00173EA8">
              <w:rPr>
                <w:rFonts w:ascii="Calibri Light" w:hAnsi="Calibri Light" w:cs="Calibri Light"/>
                <w:color w:val="000000" w:themeColor="text1"/>
                <w:lang w:val="es-MX"/>
              </w:rPr>
              <w:tab/>
              <w:t xml:space="preserve"> 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78350FA8"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26A6A854" w14:textId="2050CF7F"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13.</w:t>
            </w:r>
            <w:r>
              <w:rPr>
                <w:rFonts w:ascii="Calibri Light" w:hAnsi="Calibri Light" w:cs="Calibri Light"/>
                <w:color w:val="000000" w:themeColor="text1"/>
                <w:lang w:val="es-MX"/>
              </w:rPr>
              <w:t xml:space="preserve"> </w:t>
            </w:r>
            <w:r w:rsidRPr="00173EA8">
              <w:rPr>
                <w:rFonts w:ascii="Calibri Light" w:hAnsi="Calibri Light" w:cs="Calibri Light"/>
                <w:color w:val="000000" w:themeColor="text1"/>
                <w:lang w:val="es-MX"/>
              </w:rPr>
              <w:tab/>
              <w:t>Si después de aplicar los criterios anteriormente mencionados persiste el empate:</w:t>
            </w:r>
          </w:p>
          <w:p w14:paraId="59B453A5"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62946193" w14:textId="77777777"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F6DBE7D"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7170340B"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14CC7A53" w14:textId="77777777"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78897C8F" w14:textId="2232E01D"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01D9935A" w14:textId="77777777"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4D7C6FD0" w14:textId="6F4429EA"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Nota: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FACF779" w14:textId="77777777"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39DA4DC3" w14:textId="4B0865B8"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Nota: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F42EC97" w14:textId="77777777"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06E60B75" w14:textId="557B41DC" w:rsid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Nota: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2BD8A57"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p>
          <w:p w14:paraId="42524445" w14:textId="77777777"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6E6B7CBC" w14:textId="5BA614A2" w:rsidR="00173EA8" w:rsidRPr="00173EA8" w:rsidRDefault="00173EA8" w:rsidP="00173EA8">
            <w:pPr>
              <w:tabs>
                <w:tab w:val="left" w:pos="284"/>
                <w:tab w:val="left" w:pos="851"/>
                <w:tab w:val="left" w:pos="927"/>
              </w:tabs>
              <w:spacing w:after="240" w:line="240" w:lineRule="auto"/>
              <w:contextualSpacing/>
              <w:jc w:val="both"/>
              <w:rPr>
                <w:rFonts w:ascii="Calibri Light" w:hAnsi="Calibri Light" w:cs="Calibri Light"/>
                <w:color w:val="000000" w:themeColor="text1"/>
                <w:lang w:val="es-MX"/>
              </w:rPr>
            </w:pPr>
            <w:r w:rsidRPr="00173EA8">
              <w:rPr>
                <w:rFonts w:ascii="Calibri Light" w:hAnsi="Calibri Light" w:cs="Calibri Light"/>
                <w:color w:val="000000" w:themeColor="text1"/>
                <w:lang w:val="es-MX"/>
              </w:rPr>
              <w:t>Nota: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tc>
      </w:tr>
      <w:tr w:rsidR="008F2DD7" w:rsidRPr="00A51F37" w14:paraId="0EDF46D7" w14:textId="77777777" w:rsidTr="0046349B">
        <w:trPr>
          <w:trHeight w:val="144"/>
          <w:jc w:val="center"/>
        </w:trPr>
        <w:tc>
          <w:tcPr>
            <w:tcW w:w="10060" w:type="dxa"/>
            <w:gridSpan w:val="2"/>
            <w:vAlign w:val="center"/>
          </w:tcPr>
          <w:p w14:paraId="62AFDE3C" w14:textId="403A41B5" w:rsidR="008F2DD7" w:rsidRPr="00A51F37" w:rsidRDefault="008F2DD7">
            <w:pPr>
              <w:pStyle w:val="Prrafodelista"/>
              <w:numPr>
                <w:ilvl w:val="0"/>
                <w:numId w:val="50"/>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lastRenderedPageBreak/>
              <w:t>ANÁLISIS DEL SECTOR ECONÓMICO.</w:t>
            </w:r>
          </w:p>
          <w:p w14:paraId="0FED9910" w14:textId="77777777" w:rsidR="008F2DD7" w:rsidRPr="00A51F37" w:rsidRDefault="008F2DD7" w:rsidP="008F2DD7">
            <w:pPr>
              <w:spacing w:before="240" w:after="0" w:line="240" w:lineRule="auto"/>
              <w:contextualSpacing/>
              <w:jc w:val="both"/>
              <w:rPr>
                <w:rFonts w:ascii="Calibri Light" w:hAnsi="Calibri Light" w:cs="Calibri Light"/>
                <w:bCs/>
              </w:rPr>
            </w:pPr>
          </w:p>
          <w:p w14:paraId="186BB200" w14:textId="2A48EE61" w:rsidR="008F2DD7" w:rsidRPr="00A51F37" w:rsidRDefault="008F2DD7" w:rsidP="008F2DD7">
            <w:pPr>
              <w:spacing w:before="240" w:after="0" w:line="240" w:lineRule="auto"/>
              <w:contextualSpacing/>
              <w:jc w:val="both"/>
              <w:rPr>
                <w:rFonts w:ascii="Calibri Light" w:hAnsi="Calibri Light" w:cs="Calibri Light"/>
                <w:bCs/>
              </w:rPr>
            </w:pPr>
            <w:r w:rsidRPr="00A51F37">
              <w:rPr>
                <w:rFonts w:ascii="Calibri Light" w:hAnsi="Calibri Light" w:cs="Calibri Light"/>
                <w:bCs/>
              </w:rPr>
              <w:t>En atención a lo dispuesto en el Artículo 2.2.1.1.1.6.1. Deber de análisis de las Entidades Estatales del Decreto 1082 de 2015, la Secretaría de Infraestructura y Movilidad, adjunta dentro de los documentos técnicos que hace parte el estudio previo Se adjunta ANEXO DE ESTUDIO DEL SECTOR, que durante la etapa de Planeación se hizo el análisis necesario para conocer el sector relativo al objeto del Proceso de Contratación desde la perspectiva legal, comercial, financiera, organizacional, técnica, y de Análisis de Riesgo, así como el conocimiento de los posibles oferentes.</w:t>
            </w:r>
          </w:p>
          <w:p w14:paraId="12D19F77" w14:textId="77777777" w:rsidR="008F2DD7" w:rsidRPr="00A51F37" w:rsidRDefault="008F2DD7" w:rsidP="008F2DD7">
            <w:pPr>
              <w:spacing w:before="240" w:after="200" w:line="240" w:lineRule="auto"/>
              <w:contextualSpacing/>
              <w:rPr>
                <w:rFonts w:ascii="Calibri Light" w:eastAsia="Batang" w:hAnsi="Calibri Light" w:cs="Calibri Light"/>
                <w:lang w:eastAsia="es-ES"/>
              </w:rPr>
            </w:pPr>
          </w:p>
        </w:tc>
      </w:tr>
      <w:tr w:rsidR="008F2DD7" w:rsidRPr="00A51F37" w14:paraId="29A7E14A" w14:textId="77777777" w:rsidTr="0046349B">
        <w:trPr>
          <w:trHeight w:val="144"/>
          <w:jc w:val="center"/>
        </w:trPr>
        <w:tc>
          <w:tcPr>
            <w:tcW w:w="10060" w:type="dxa"/>
            <w:gridSpan w:val="2"/>
            <w:vAlign w:val="center"/>
          </w:tcPr>
          <w:p w14:paraId="39270FA7" w14:textId="2AD6279E" w:rsidR="008F2DD7" w:rsidRPr="00A51F37" w:rsidRDefault="008F2DD7">
            <w:pPr>
              <w:pStyle w:val="Prrafodelista"/>
              <w:numPr>
                <w:ilvl w:val="0"/>
                <w:numId w:val="50"/>
              </w:numPr>
              <w:spacing w:before="240" w:after="0" w:line="240" w:lineRule="auto"/>
              <w:jc w:val="both"/>
              <w:rPr>
                <w:rFonts w:ascii="Calibri Light" w:eastAsia="Batang" w:hAnsi="Calibri Light" w:cs="Calibri Light"/>
                <w:b/>
                <w:bCs/>
                <w:lang w:eastAsia="es-ES"/>
              </w:rPr>
            </w:pPr>
            <w:r w:rsidRPr="00A51F37">
              <w:rPr>
                <w:rFonts w:ascii="Calibri Light" w:eastAsia="Batang" w:hAnsi="Calibri Light" w:cs="Calibri Light"/>
                <w:b/>
                <w:bCs/>
                <w:lang w:eastAsia="es-ES"/>
              </w:rPr>
              <w:lastRenderedPageBreak/>
              <w:t>RECHAZO DE LA PROPUESTA:</w:t>
            </w:r>
          </w:p>
          <w:p w14:paraId="24E802CB" w14:textId="77777777" w:rsid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 xml:space="preserve">Son causales de rechazo de las propuestas las siguientes: </w:t>
            </w:r>
          </w:p>
          <w:p w14:paraId="458F260E"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27AE8FD0"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A.</w:t>
            </w:r>
            <w:r w:rsidRPr="00173EA8">
              <w:rPr>
                <w:rFonts w:ascii="Calibri Light" w:eastAsia="Batang" w:hAnsi="Calibri Light" w:cs="Calibri Light"/>
                <w:lang w:eastAsia="es-ES"/>
              </w:rPr>
              <w:tab/>
              <w:t>Que el Proponente o alguno de los integrantes del Proponente Plural esté incurso en causal de inhabilidad, incompatibilidad o prohibición previstas en la legislación para contratar.</w:t>
            </w:r>
          </w:p>
          <w:p w14:paraId="7ACB8734"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6D0EBC8A"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B.</w:t>
            </w:r>
            <w:r w:rsidRPr="00173EA8">
              <w:rPr>
                <w:rFonts w:ascii="Calibri Light" w:eastAsia="Batang" w:hAnsi="Calibri Light" w:cs="Calibri Light"/>
                <w:lang w:eastAsia="es-ES"/>
              </w:rPr>
              <w:tab/>
              <w:t xml:space="preserve">Cuando una misma persona natural o jurídica, o integrante de un Proponente Plural presente o haga parte en más de una propuesta para el Proceso de Contratación.  </w:t>
            </w:r>
          </w:p>
          <w:p w14:paraId="1C6B0894"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5134E9C2"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C.</w:t>
            </w:r>
            <w:r w:rsidRPr="00173EA8">
              <w:rPr>
                <w:rFonts w:ascii="Calibri Light" w:eastAsia="Batang" w:hAnsi="Calibri Light" w:cs="Calibri Light"/>
                <w:lang w:eastAsia="es-ES"/>
              </w:rPr>
              <w:tab/>
              <w:t>Que la persona jurídica Proponente individual o integrante del Proponente Plural esté incursa en la situación descrita en el numeral 1 del artículo 38 de la Ley 1116 de 2006.</w:t>
            </w:r>
          </w:p>
          <w:p w14:paraId="75F8A91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5F7AD91A"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D.</w:t>
            </w:r>
            <w:r w:rsidRPr="00173EA8">
              <w:rPr>
                <w:rFonts w:ascii="Calibri Light" w:eastAsia="Batang" w:hAnsi="Calibri Light" w:cs="Calibri Light"/>
                <w:lang w:eastAsia="es-ES"/>
              </w:rPr>
              <w:tab/>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06E791E4"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CD48A54"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E.</w:t>
            </w:r>
            <w:r w:rsidRPr="00173EA8">
              <w:rPr>
                <w:rFonts w:ascii="Calibri Light" w:eastAsia="Batang" w:hAnsi="Calibri Light" w:cs="Calibri Light"/>
                <w:lang w:eastAsia="es-ES"/>
              </w:rPr>
              <w:tab/>
              <w:t>Que la inscripción en el Registro Único de Proponentes (RUP) que realice el proponente, por primera vez o cuando han cesado los efectos y debe volver a inscribirse, no esté en firme en la fecha prevista para el cierre del Proceso de selección.</w:t>
            </w:r>
          </w:p>
          <w:p w14:paraId="00CBA2B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1F2D229D"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F.</w:t>
            </w:r>
            <w:r w:rsidRPr="00173EA8">
              <w:rPr>
                <w:rFonts w:ascii="Calibri Light" w:eastAsia="Batang" w:hAnsi="Calibri Light" w:cs="Calibri Light"/>
                <w:lang w:eastAsia="es-ES"/>
              </w:rPr>
              <w:tab/>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2195B15D"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06C1F0FA"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G.</w:t>
            </w:r>
            <w:r w:rsidRPr="00173EA8">
              <w:rPr>
                <w:rFonts w:ascii="Calibri Light" w:eastAsia="Batang" w:hAnsi="Calibri Light" w:cs="Calibri Light"/>
                <w:lang w:eastAsia="es-ES"/>
              </w:rPr>
              <w:tab/>
              <w:t>Que el Proponente aporte información inexacta sobre la cual pueda existir una posible falsedad en los términos de la sección 1.11 del Documento Base.</w:t>
            </w:r>
          </w:p>
          <w:p w14:paraId="59465AC8"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B159670"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H.</w:t>
            </w:r>
            <w:r w:rsidRPr="00173EA8">
              <w:rPr>
                <w:rFonts w:ascii="Calibri Light" w:eastAsia="Batang" w:hAnsi="Calibri Light" w:cs="Calibri Light"/>
                <w:lang w:eastAsia="es-ES"/>
              </w:rPr>
              <w:tab/>
              <w:t>Que el Proponente se encuentre inmerso en un conflicto de interés previsto en una norma de rango constitucional o legal o en la causal prevista en el numeral 1.14 del Pliego de Condiciones.</w:t>
            </w:r>
          </w:p>
          <w:p w14:paraId="06393EE0"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5D2DD856"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I.</w:t>
            </w:r>
            <w:r w:rsidRPr="00173EA8">
              <w:rPr>
                <w:rFonts w:ascii="Calibri Light" w:eastAsia="Batang" w:hAnsi="Calibri Light" w:cs="Calibri Light"/>
                <w:lang w:eastAsia="es-ES"/>
              </w:rPr>
              <w:tab/>
              <w:t>No entregar la Garantía de seriedad de la oferta junto con la propuesta.</w:t>
            </w:r>
          </w:p>
          <w:p w14:paraId="42D14797"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1B4385B"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J.</w:t>
            </w:r>
            <w:r w:rsidRPr="00173EA8">
              <w:rPr>
                <w:rFonts w:ascii="Calibri Light" w:eastAsia="Batang" w:hAnsi="Calibri Light" w:cs="Calibri Light"/>
                <w:lang w:eastAsia="es-ES"/>
              </w:rPr>
              <w:tab/>
              <w:t xml:space="preserve">Que el objeto social del Proponente, en caso de ser persona jurídica, o el de sus integrantes, tratándose de Proponentes Plurales, no le permita ejecutar el objeto del Contrato. </w:t>
            </w:r>
          </w:p>
          <w:p w14:paraId="29E2E65C"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00AC0F19" w14:textId="1FB3C63F"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K.</w:t>
            </w:r>
            <w:r w:rsidRPr="00173EA8">
              <w:rPr>
                <w:rFonts w:ascii="Calibri Light" w:eastAsia="Batang" w:hAnsi="Calibri Light" w:cs="Calibri Light"/>
                <w:lang w:eastAsia="es-ES"/>
              </w:rPr>
              <w:tab/>
              <w:t xml:space="preserve">Que el valor total de la oferta o aquel revisado en la audiencia efectiva de adjudicación exceda el Presupuesto Oficial estimado para el Proceso de Contratación. </w:t>
            </w:r>
          </w:p>
          <w:p w14:paraId="63CBE3FB"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1FF61357"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L.</w:t>
            </w:r>
            <w:r w:rsidRPr="00173EA8">
              <w:rPr>
                <w:rFonts w:ascii="Calibri Light" w:eastAsia="Batang" w:hAnsi="Calibri Light" w:cs="Calibri Light"/>
                <w:lang w:eastAsia="es-ES"/>
              </w:rPr>
              <w:tab/>
              <w:t>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w:t>
            </w:r>
          </w:p>
          <w:p w14:paraId="3E50B8E9"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39D2A759"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lastRenderedPageBreak/>
              <w:t>M.</w:t>
            </w:r>
            <w:r w:rsidRPr="00173EA8">
              <w:rPr>
                <w:rFonts w:ascii="Calibri Light" w:eastAsia="Batang" w:hAnsi="Calibri Light" w:cs="Calibri Light"/>
                <w:lang w:eastAsia="es-ES"/>
              </w:rPr>
              <w:tab/>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616ADFF7"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5C1EF06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N.</w:t>
            </w:r>
            <w:r w:rsidRPr="00173EA8">
              <w:rPr>
                <w:rFonts w:ascii="Calibri Light" w:eastAsia="Batang" w:hAnsi="Calibri Light" w:cs="Calibri Light"/>
                <w:lang w:eastAsia="es-ES"/>
              </w:rPr>
              <w:tab/>
              <w:t xml:space="preserve">[Incluir solo cuando la forma de pago sea por precios unitarios] No ofrecer el valor de un precio unitario u ofrecerlo en cero (0) pesos. </w:t>
            </w:r>
          </w:p>
          <w:p w14:paraId="29F8976D"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0D5F070" w14:textId="79F5FDA9"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O.</w:t>
            </w:r>
            <w:r w:rsidRPr="00173EA8">
              <w:rPr>
                <w:rFonts w:ascii="Calibri Light" w:eastAsia="Batang" w:hAnsi="Calibri Light" w:cs="Calibri Light"/>
                <w:lang w:eastAsia="es-ES"/>
              </w:rPr>
              <w:tab/>
              <w:t xml:space="preserve">Superar el valor unitario de alguno o algunos 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w:t>
            </w:r>
          </w:p>
          <w:p w14:paraId="6A75C93C"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3B5E6C0"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 xml:space="preserve">[Para la aplicación de esta causal la Entidad debe tener en cuenta que el valor unitario establecido en el Formulario 1 – Formulario de Presupuesto Oficial incluye el valor de AIU] </w:t>
            </w:r>
          </w:p>
          <w:p w14:paraId="3462396E"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3741F718"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P.</w:t>
            </w:r>
            <w:r w:rsidRPr="00173EA8">
              <w:rPr>
                <w:rFonts w:ascii="Calibri Light" w:eastAsia="Batang" w:hAnsi="Calibri Light" w:cs="Calibri Light"/>
                <w:lang w:eastAsia="es-ES"/>
              </w:rPr>
              <w:tab/>
              <w:t xml:space="preserve">[Esta causal aplica de acuerdo con la configuración de la oferta económica por parte de la Entidad] No discriminar en la oferta económica el porcentaje de AIU en la forma como lo establece el Pliego de Condiciones y el Formulario 1 – Formulario de Presupuesto Oficial. </w:t>
            </w:r>
          </w:p>
          <w:p w14:paraId="78B12E27"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0449796"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2278346E"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88018C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Q.</w:t>
            </w:r>
            <w:r w:rsidRPr="00173EA8">
              <w:rPr>
                <w:rFonts w:ascii="Calibri Light" w:eastAsia="Batang" w:hAnsi="Calibri Light" w:cs="Calibri Light"/>
                <w:lang w:eastAsia="es-ES"/>
              </w:rPr>
              <w:tab/>
              <w:t>[Esta causal aplica de acuerdo con la configuración de la oferta económica por parte de la Entidad] Ofrecer como AIU un porcentaje cuya sumatoria sea superior al establecido por la entidad en el Formulario 1 – Formulario de Presupuesto Oficial.</w:t>
            </w:r>
          </w:p>
          <w:p w14:paraId="6542982D"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6D4DE20"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R.</w:t>
            </w:r>
            <w:r w:rsidRPr="00173EA8">
              <w:rPr>
                <w:rFonts w:ascii="Calibri Light" w:eastAsia="Batang" w:hAnsi="Calibri Light" w:cs="Calibri Light"/>
                <w:lang w:eastAsia="es-ES"/>
              </w:rPr>
              <w:tab/>
              <w:t>Cuando se presente propuesta condicionada para la adjudicación del contrato.</w:t>
            </w:r>
          </w:p>
          <w:p w14:paraId="6F5A3B0D"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3986239"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S.</w:t>
            </w:r>
            <w:r w:rsidRPr="00173EA8">
              <w:rPr>
                <w:rFonts w:ascii="Calibri Light" w:eastAsia="Batang" w:hAnsi="Calibri Light" w:cs="Calibri Light"/>
                <w:lang w:eastAsia="es-ES"/>
              </w:rPr>
              <w:tab/>
              <w:t>Presentar la oferta extemporáneamente.</w:t>
            </w:r>
          </w:p>
          <w:p w14:paraId="37FD1254"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02B4F078"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T.</w:t>
            </w:r>
            <w:r w:rsidRPr="00173EA8">
              <w:rPr>
                <w:rFonts w:ascii="Calibri Light" w:eastAsia="Batang" w:hAnsi="Calibri Light" w:cs="Calibri Light"/>
                <w:lang w:eastAsia="es-ES"/>
              </w:rPr>
              <w:tab/>
              <w:t>No presentar oferta económica.  Entregar la información de la propuesta económica en el sobre que no corresponda.</w:t>
            </w:r>
          </w:p>
          <w:p w14:paraId="7279D7CC"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758B3C2"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U.</w:t>
            </w:r>
            <w:r w:rsidRPr="00173EA8">
              <w:rPr>
                <w:rFonts w:ascii="Calibri Light" w:eastAsia="Batang" w:hAnsi="Calibri Light" w:cs="Calibri Light"/>
                <w:lang w:eastAsia="es-ES"/>
              </w:rPr>
              <w:tab/>
              <w:t xml:space="preserve"> Presentar más de una oferta económica con valores distintos en el Sobre 2 o que no se presente conforme con las condiciones establecidas en el numeral 2.3.2 Sobre 2. [Cuando el proceso se estructure por lotes o segmentos reemplazar el texto anterior por el siguiente: Presentar más de una oferta económica con valores distintos para el mismo lote o segmentos] </w:t>
            </w:r>
          </w:p>
          <w:p w14:paraId="30F4F39E"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032BB95"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V.</w:t>
            </w:r>
            <w:r w:rsidRPr="00173EA8">
              <w:rPr>
                <w:rFonts w:ascii="Calibri Light" w:eastAsia="Batang" w:hAnsi="Calibri Light" w:cs="Calibri Light"/>
                <w:lang w:eastAsia="es-ES"/>
              </w:rPr>
              <w:tab/>
              <w:t xml:space="preserve">Cuando se determine que el valor total de la oferta es artificialmente bajo, de acuerdo con lo establecido en la sección 4.1.3. </w:t>
            </w:r>
          </w:p>
          <w:p w14:paraId="75530C08"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0E0184FF"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W.</w:t>
            </w:r>
            <w:r w:rsidRPr="00173EA8">
              <w:rPr>
                <w:rFonts w:ascii="Calibri Light" w:eastAsia="Batang" w:hAnsi="Calibri Light" w:cs="Calibri Light"/>
                <w:lang w:eastAsia="es-ES"/>
              </w:rPr>
              <w:tab/>
              <w:t>Cuando se presenten propuestas parciales y esta posibilidad no haya sido establecida en el Pliego de Condiciones.</w:t>
            </w:r>
          </w:p>
          <w:p w14:paraId="6B57E84D"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2677BE9F"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lastRenderedPageBreak/>
              <w:t>X.</w:t>
            </w:r>
            <w:r w:rsidRPr="00173EA8">
              <w:rPr>
                <w:rFonts w:ascii="Calibri Light" w:eastAsia="Batang" w:hAnsi="Calibri Light" w:cs="Calibri Light"/>
                <w:lang w:eastAsia="es-ES"/>
              </w:rPr>
              <w:tab/>
              <w:t>No informar todos los contratos que el Proponente tenga en ejecución antes del cierre, necesarios para acreditar su capacidad residual conforme a la sección 3.10.</w:t>
            </w:r>
          </w:p>
          <w:p w14:paraId="5AD89BEC"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42E2957C"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Y.</w:t>
            </w:r>
            <w:r w:rsidRPr="00173EA8">
              <w:rPr>
                <w:rFonts w:ascii="Calibri Light" w:eastAsia="Batang" w:hAnsi="Calibri Light" w:cs="Calibri Light"/>
                <w:lang w:eastAsia="es-ES"/>
              </w:rPr>
              <w:tab/>
              <w:t>Ofrecer un plazo superior al señalado por la Entidad en el Anexo 1 – Anexo Técnico.</w:t>
            </w:r>
          </w:p>
          <w:p w14:paraId="098D8D58"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16740D89"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Z.</w:t>
            </w:r>
            <w:r w:rsidRPr="00173EA8">
              <w:rPr>
                <w:rFonts w:ascii="Calibri Light" w:eastAsia="Batang" w:hAnsi="Calibri Light" w:cs="Calibri Light"/>
                <w:lang w:eastAsia="es-ES"/>
              </w:rPr>
              <w:tab/>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7D380CD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6A50BC23"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AA.</w:t>
            </w:r>
            <w:r w:rsidRPr="00173EA8">
              <w:rPr>
                <w:rFonts w:ascii="Calibri Light" w:eastAsia="Batang" w:hAnsi="Calibri Light" w:cs="Calibri Light"/>
                <w:lang w:eastAsia="es-ES"/>
              </w:rPr>
              <w:tab/>
              <w:t xml:space="preserve">[Incluir cuando la convocatoria del Proceso de contratación esté limitada a Mipyme] Cuando el que presenta oferta o alguno de los miembros del Proponente Plural no acredita la condición de Mipyme y, en consecuencia, no aporta el RUP vigente y en firme al momento de su presentación, y no subsana su entrega, en los términos del numeral 1.6.  </w:t>
            </w:r>
          </w:p>
          <w:p w14:paraId="364E81A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CCFBB13"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BB.</w:t>
            </w:r>
            <w:r w:rsidRPr="00173EA8">
              <w:rPr>
                <w:rFonts w:ascii="Calibri Light" w:eastAsia="Batang" w:hAnsi="Calibri Light" w:cs="Calibri Light"/>
                <w:lang w:eastAsia="es-ES"/>
              </w:rPr>
              <w:tab/>
              <w:t>Cuando la Entidad encuentre que la propuesta aportada por un Proponente Plural se realice con un usuario del SECOP II diferente al de la unión temporal o consorcio.</w:t>
            </w:r>
          </w:p>
          <w:p w14:paraId="4848D3F1" w14:textId="77777777" w:rsidR="00173EA8" w:rsidRPr="00173EA8" w:rsidRDefault="00173EA8" w:rsidP="00173EA8">
            <w:pPr>
              <w:spacing w:before="240" w:after="0" w:line="240" w:lineRule="auto"/>
              <w:contextualSpacing/>
              <w:jc w:val="both"/>
              <w:rPr>
                <w:rFonts w:ascii="Calibri Light" w:eastAsia="Batang" w:hAnsi="Calibri Light" w:cs="Calibri Light"/>
                <w:lang w:eastAsia="es-ES"/>
              </w:rPr>
            </w:pPr>
          </w:p>
          <w:p w14:paraId="7D1CFCB0" w14:textId="2CF7B120" w:rsidR="008F2DD7" w:rsidRPr="00A51F37" w:rsidRDefault="00173EA8" w:rsidP="00173EA8">
            <w:pPr>
              <w:spacing w:before="240" w:after="0" w:line="240" w:lineRule="auto"/>
              <w:contextualSpacing/>
              <w:jc w:val="both"/>
              <w:rPr>
                <w:rFonts w:ascii="Calibri Light" w:eastAsia="Batang" w:hAnsi="Calibri Light" w:cs="Calibri Light"/>
                <w:lang w:eastAsia="es-ES"/>
              </w:rPr>
            </w:pPr>
            <w:r w:rsidRPr="00173EA8">
              <w:rPr>
                <w:rFonts w:ascii="Calibri Light" w:eastAsia="Batang" w:hAnsi="Calibri Light" w:cs="Calibri Light"/>
                <w:lang w:eastAsia="es-ES"/>
              </w:rPr>
              <w:t>CC.</w:t>
            </w:r>
            <w:r w:rsidRPr="00173EA8">
              <w:rPr>
                <w:rFonts w:ascii="Calibri Light" w:eastAsia="Batang" w:hAnsi="Calibri Light" w:cs="Calibri Light"/>
                <w:lang w:eastAsia="es-ES"/>
              </w:rPr>
              <w:tab/>
              <w:t>Las demás previstas en la ley.</w:t>
            </w:r>
          </w:p>
          <w:p w14:paraId="1426A580" w14:textId="30092D89" w:rsidR="00173EA8" w:rsidRPr="00A51F37" w:rsidRDefault="00173EA8" w:rsidP="00173EA8">
            <w:pPr>
              <w:spacing w:before="240" w:after="0" w:line="240" w:lineRule="auto"/>
              <w:contextualSpacing/>
              <w:jc w:val="both"/>
              <w:rPr>
                <w:rFonts w:ascii="Calibri Light" w:eastAsia="Batang" w:hAnsi="Calibri Light" w:cs="Calibri Light"/>
                <w:lang w:eastAsia="es-ES"/>
              </w:rPr>
            </w:pPr>
          </w:p>
        </w:tc>
      </w:tr>
      <w:tr w:rsidR="008F2DD7" w:rsidRPr="00A51F37" w14:paraId="06E0039E" w14:textId="77777777" w:rsidTr="0046349B">
        <w:trPr>
          <w:trHeight w:val="144"/>
          <w:jc w:val="center"/>
        </w:trPr>
        <w:tc>
          <w:tcPr>
            <w:tcW w:w="10060" w:type="dxa"/>
            <w:gridSpan w:val="2"/>
            <w:vAlign w:val="center"/>
          </w:tcPr>
          <w:p w14:paraId="26AD58D5" w14:textId="77777777" w:rsidR="008F2DD7" w:rsidRPr="00A51F37" w:rsidRDefault="008F2DD7" w:rsidP="008F2DD7">
            <w:pPr>
              <w:spacing w:before="240" w:after="0" w:line="240" w:lineRule="auto"/>
              <w:contextualSpacing/>
              <w:jc w:val="both"/>
              <w:rPr>
                <w:rFonts w:ascii="Calibri Light" w:eastAsia="Batang" w:hAnsi="Calibri Light" w:cs="Calibri Light"/>
                <w:b/>
                <w:bCs/>
                <w:lang w:eastAsia="es-ES"/>
              </w:rPr>
            </w:pPr>
          </w:p>
          <w:p w14:paraId="6335BC18" w14:textId="77777777" w:rsidR="008F2DD7" w:rsidRPr="00A51F37" w:rsidRDefault="008F2DD7">
            <w:pPr>
              <w:pStyle w:val="Prrafodelista"/>
              <w:numPr>
                <w:ilvl w:val="0"/>
                <w:numId w:val="50"/>
              </w:numPr>
              <w:spacing w:before="240" w:after="0" w:line="240" w:lineRule="auto"/>
              <w:jc w:val="both"/>
              <w:rPr>
                <w:rFonts w:ascii="Calibri Light" w:eastAsia="Times New Roman" w:hAnsi="Calibri Light" w:cs="Calibri Light"/>
                <w:b/>
                <w:bCs/>
                <w:lang w:eastAsia="es-ES"/>
              </w:rPr>
            </w:pPr>
            <w:r w:rsidRPr="00A51F37">
              <w:rPr>
                <w:rFonts w:ascii="Calibri Light" w:eastAsia="Times New Roman" w:hAnsi="Calibri Light" w:cs="Calibri Light"/>
                <w:b/>
                <w:bCs/>
                <w:lang w:eastAsia="es-ES"/>
              </w:rPr>
              <w:t>SOPORTE QUE PERMITA LA ESTIMACIÓN, TIPIFICACIÓN Y ASIGNACIÓN DE LOS RIESGOS PREVISIBLES QUE PUEDAN AFECTAR EL EQUILIBRIO ECONÓMICO DEL CONTRATO. (Documento CONPES 3714 de 2011).</w:t>
            </w:r>
          </w:p>
          <w:p w14:paraId="1F7DC0F5"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18F840F0" w14:textId="0AA9CE16"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 xml:space="preserve">La Matriz 3 - Riesgos CCE-EICP-FM 13 Menor Cuantía,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tc>
      </w:tr>
      <w:tr w:rsidR="008F2DD7" w:rsidRPr="00A51F37" w14:paraId="0ACDBF7C" w14:textId="77777777" w:rsidTr="0046349B">
        <w:trPr>
          <w:trHeight w:val="730"/>
          <w:jc w:val="center"/>
        </w:trPr>
        <w:tc>
          <w:tcPr>
            <w:tcW w:w="10060" w:type="dxa"/>
            <w:gridSpan w:val="2"/>
            <w:vAlign w:val="center"/>
          </w:tcPr>
          <w:p w14:paraId="64510BF0" w14:textId="77777777" w:rsidR="008F2DD7" w:rsidRPr="00A51F37" w:rsidRDefault="008F2DD7">
            <w:pPr>
              <w:pStyle w:val="Prrafodelista"/>
              <w:numPr>
                <w:ilvl w:val="0"/>
                <w:numId w:val="50"/>
              </w:numPr>
              <w:spacing w:before="240" w:after="0" w:line="240" w:lineRule="auto"/>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t>ANÁLISIS QUE SUSTENTA LA EXIGENCIA DE GARANTÍAS.</w:t>
            </w:r>
          </w:p>
          <w:p w14:paraId="1443F472" w14:textId="77777777" w:rsidR="008F2DD7" w:rsidRPr="00A51F37" w:rsidRDefault="008F2DD7" w:rsidP="008F2DD7">
            <w:pPr>
              <w:pStyle w:val="Prrafodelista"/>
              <w:spacing w:before="240" w:after="0" w:line="240" w:lineRule="auto"/>
              <w:jc w:val="both"/>
              <w:rPr>
                <w:rFonts w:ascii="Calibri Light" w:eastAsia="Times New Roman" w:hAnsi="Calibri Light" w:cs="Calibri Light"/>
                <w:b/>
                <w:lang w:eastAsia="es-ES"/>
              </w:rPr>
            </w:pPr>
          </w:p>
          <w:p w14:paraId="04F19587" w14:textId="77777777" w:rsidR="008F2DD7" w:rsidRPr="00A51F37" w:rsidRDefault="008F2DD7" w:rsidP="008F2DD7">
            <w:pPr>
              <w:widowControl w:val="0"/>
              <w:pBdr>
                <w:top w:val="nil"/>
                <w:left w:val="nil"/>
                <w:bottom w:val="nil"/>
                <w:right w:val="nil"/>
                <w:between w:val="nil"/>
              </w:pBdr>
              <w:spacing w:before="240" w:line="240" w:lineRule="auto"/>
              <w:contextualSpacing/>
              <w:jc w:val="both"/>
              <w:rPr>
                <w:rFonts w:ascii="Calibri Light" w:eastAsia="Times New Roman" w:hAnsi="Calibri Light" w:cs="Calibri Light"/>
                <w:color w:val="000000"/>
              </w:rPr>
            </w:pPr>
            <w:r w:rsidRPr="00A51F37">
              <w:rPr>
                <w:rFonts w:ascii="Calibri Light" w:eastAsia="Times New Roman" w:hAnsi="Calibri Light" w:cs="Calibri Light"/>
                <w:color w:val="000000"/>
              </w:rPr>
              <w:t>EL CONTRATISTA, dentro de los cinco (5) días hábiles siguientes a la suscripción del contrato, deberá constituir a favor del Municipio de El Colegio, identificada con NIT. No. 890680162-0, Garantía de cumplimiento y calidad, conforme al artículo 7 de la Ley 1150 de 2007.</w:t>
            </w:r>
          </w:p>
          <w:p w14:paraId="430215F6" w14:textId="77777777" w:rsidR="008F2DD7" w:rsidRPr="00A51F37" w:rsidRDefault="008F2DD7" w:rsidP="008F2DD7">
            <w:pPr>
              <w:widowControl w:val="0"/>
              <w:pBdr>
                <w:top w:val="nil"/>
                <w:left w:val="nil"/>
                <w:bottom w:val="nil"/>
                <w:right w:val="nil"/>
                <w:between w:val="nil"/>
              </w:pBdr>
              <w:spacing w:before="240" w:line="240" w:lineRule="auto"/>
              <w:ind w:left="360"/>
              <w:contextualSpacing/>
              <w:jc w:val="both"/>
              <w:rPr>
                <w:rFonts w:ascii="Calibri Light" w:eastAsia="Times New Roman" w:hAnsi="Calibri Light" w:cs="Calibri Light"/>
                <w:color w:val="000000"/>
              </w:rPr>
            </w:pPr>
          </w:p>
          <w:p w14:paraId="421167DE" w14:textId="77777777" w:rsidR="008F2DD7" w:rsidRPr="00A51F37" w:rsidRDefault="008F2DD7" w:rsidP="008F2DD7">
            <w:pPr>
              <w:widowControl w:val="0"/>
              <w:pBdr>
                <w:top w:val="nil"/>
                <w:left w:val="nil"/>
                <w:bottom w:val="nil"/>
                <w:right w:val="nil"/>
                <w:between w:val="nil"/>
              </w:pBdr>
              <w:spacing w:before="240" w:line="240" w:lineRule="auto"/>
              <w:contextualSpacing/>
              <w:jc w:val="both"/>
              <w:rPr>
                <w:rFonts w:ascii="Calibri Light" w:eastAsia="Times New Roman" w:hAnsi="Calibri Light" w:cs="Calibri Light"/>
                <w:color w:val="000000"/>
              </w:rPr>
            </w:pPr>
            <w:r w:rsidRPr="00A51F37">
              <w:rPr>
                <w:rFonts w:ascii="Calibri Light" w:eastAsia="Times New Roman" w:hAnsi="Calibri Light" w:cs="Calibri Light"/>
                <w:color w:val="000000"/>
              </w:rPr>
              <w:t>De igual conforme lo establece el artículo 2.2.1.2.3.1.7. Del Decreto 1082 de 2015, para el presente proceso de selección se exige la constitución de las siguientes garantías.</w:t>
            </w:r>
          </w:p>
          <w:p w14:paraId="30CA7FE6" w14:textId="77777777" w:rsidR="008F2DD7" w:rsidRPr="00A51F37" w:rsidRDefault="008F2DD7" w:rsidP="008F2DD7">
            <w:pPr>
              <w:widowControl w:val="0"/>
              <w:pBdr>
                <w:top w:val="nil"/>
                <w:left w:val="nil"/>
                <w:bottom w:val="nil"/>
                <w:right w:val="nil"/>
                <w:between w:val="nil"/>
              </w:pBdr>
              <w:spacing w:before="240" w:line="240" w:lineRule="auto"/>
              <w:ind w:left="360"/>
              <w:contextualSpacing/>
              <w:jc w:val="both"/>
              <w:rPr>
                <w:rFonts w:ascii="Calibri Light" w:eastAsia="Times New Roman" w:hAnsi="Calibri Light" w:cs="Calibri Light"/>
                <w:color w:val="000000"/>
              </w:rPr>
            </w:pPr>
          </w:p>
          <w:tbl>
            <w:tblPr>
              <w:tblW w:w="9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7294"/>
            </w:tblGrid>
            <w:tr w:rsidR="008F2DD7" w:rsidRPr="00A51F37" w14:paraId="216535B9" w14:textId="77777777" w:rsidTr="006F30B4">
              <w:trPr>
                <w:trHeight w:val="20"/>
                <w:tblHeader/>
                <w:jc w:val="center"/>
              </w:trPr>
              <w:tc>
                <w:tcPr>
                  <w:tcW w:w="17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97575B7" w14:textId="77777777" w:rsidR="008F2DD7" w:rsidRPr="00A51F37" w:rsidRDefault="008F2DD7" w:rsidP="008F2DD7">
                  <w:pPr>
                    <w:spacing w:before="240" w:line="240" w:lineRule="auto"/>
                    <w:contextualSpacing/>
                    <w:rPr>
                      <w:rFonts w:ascii="Calibri Light" w:eastAsia="Times New Roman" w:hAnsi="Calibri Light" w:cs="Calibri Light"/>
                      <w:b/>
                      <w:color w:val="FFFFFF"/>
                    </w:rPr>
                  </w:pPr>
                  <w:bookmarkStart w:id="49" w:name="_Hlk149678815"/>
                  <w:r w:rsidRPr="00A51F37">
                    <w:rPr>
                      <w:rFonts w:ascii="Calibri Light" w:eastAsia="Times New Roman" w:hAnsi="Calibri Light" w:cs="Calibri Light"/>
                      <w:b/>
                      <w:color w:val="FFFFFF"/>
                    </w:rPr>
                    <w:t>Característica</w:t>
                  </w:r>
                </w:p>
              </w:tc>
              <w:tc>
                <w:tcPr>
                  <w:tcW w:w="729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A31BE7B" w14:textId="77777777" w:rsidR="008F2DD7" w:rsidRPr="00A51F37" w:rsidRDefault="008F2DD7" w:rsidP="008F2DD7">
                  <w:pPr>
                    <w:spacing w:before="240" w:line="240" w:lineRule="auto"/>
                    <w:contextualSpacing/>
                    <w:rPr>
                      <w:rFonts w:ascii="Calibri Light" w:eastAsia="Times New Roman" w:hAnsi="Calibri Light" w:cs="Calibri Light"/>
                      <w:b/>
                      <w:color w:val="FFFFFF"/>
                    </w:rPr>
                  </w:pPr>
                  <w:r w:rsidRPr="00A51F37">
                    <w:rPr>
                      <w:rFonts w:ascii="Calibri Light" w:eastAsia="Times New Roman" w:hAnsi="Calibri Light" w:cs="Calibri Light"/>
                      <w:b/>
                      <w:color w:val="FFFFFF"/>
                    </w:rPr>
                    <w:t xml:space="preserve">Condición </w:t>
                  </w:r>
                </w:p>
              </w:tc>
            </w:tr>
            <w:tr w:rsidR="008F2DD7" w:rsidRPr="00A51F37" w14:paraId="5F46C11A" w14:textId="77777777" w:rsidTr="006F30B4">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42CAC729" w14:textId="77777777"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t>Clase</w:t>
                  </w:r>
                </w:p>
              </w:tc>
              <w:tc>
                <w:tcPr>
                  <w:tcW w:w="7294" w:type="dxa"/>
                  <w:tcBorders>
                    <w:top w:val="single" w:sz="4" w:space="0" w:color="000000"/>
                    <w:left w:val="single" w:sz="4" w:space="0" w:color="000000"/>
                    <w:bottom w:val="single" w:sz="4" w:space="0" w:color="000000"/>
                    <w:right w:val="single" w:sz="4" w:space="0" w:color="000000"/>
                  </w:tcBorders>
                  <w:vAlign w:val="center"/>
                </w:tcPr>
                <w:p w14:paraId="78473846" w14:textId="77777777"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t>Cualquiera de las clases permitidas por el artículo 2.2.1.2.3.1.2 del Decreto 1082 de 2015, a saber: (i) contrato de seguro contenido en una póliza para entidades estatales, (ii) patrimonio autónomo, (iii) garantía bancaria.</w:t>
                  </w:r>
                </w:p>
              </w:tc>
            </w:tr>
            <w:tr w:rsidR="008F2DD7" w:rsidRPr="00A51F37" w14:paraId="1C948A19" w14:textId="77777777" w:rsidTr="006F30B4">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386ADD09" w14:textId="77777777"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t>Asegurado/ beneficiario</w:t>
                  </w:r>
                </w:p>
              </w:tc>
              <w:tc>
                <w:tcPr>
                  <w:tcW w:w="7294" w:type="dxa"/>
                  <w:tcBorders>
                    <w:top w:val="single" w:sz="4" w:space="0" w:color="000000"/>
                    <w:left w:val="single" w:sz="4" w:space="0" w:color="000000"/>
                    <w:bottom w:val="single" w:sz="4" w:space="0" w:color="000000"/>
                    <w:right w:val="single" w:sz="4" w:space="0" w:color="000000"/>
                  </w:tcBorders>
                  <w:vAlign w:val="center"/>
                </w:tcPr>
                <w:p w14:paraId="6F71AF07" w14:textId="77777777"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t>Municipio de El Colegio identificada con NIT 890680162-0</w:t>
                  </w:r>
                </w:p>
                <w:p w14:paraId="76AE6CE5" w14:textId="77548B23"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lastRenderedPageBreak/>
                    <w:t>El Instituto de Caminos y Construcciones de Cundinamarca – lCCU  NIT: 900.258.711-4</w:t>
                  </w:r>
                </w:p>
              </w:tc>
            </w:tr>
            <w:tr w:rsidR="008F2DD7" w:rsidRPr="00A51F37" w14:paraId="07BE0B96" w14:textId="77777777" w:rsidTr="006F30B4">
              <w:trPr>
                <w:trHeight w:val="691"/>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982B322" w14:textId="77777777" w:rsidR="008F2DD7" w:rsidRPr="00A51F37" w:rsidRDefault="008F2DD7" w:rsidP="008F2DD7">
                  <w:pPr>
                    <w:spacing w:before="240" w:line="240" w:lineRule="auto"/>
                    <w:contextualSpacing/>
                    <w:rPr>
                      <w:rFonts w:ascii="Calibri Light" w:eastAsia="Times New Roman" w:hAnsi="Calibri Light" w:cs="Calibri Light"/>
                      <w:color w:val="404040"/>
                    </w:rPr>
                  </w:pPr>
                  <w:r w:rsidRPr="00A51F37">
                    <w:rPr>
                      <w:rFonts w:ascii="Calibri Light" w:eastAsia="Times New Roman" w:hAnsi="Calibri Light" w:cs="Calibri Light"/>
                      <w:color w:val="000000"/>
                    </w:rPr>
                    <w:lastRenderedPageBreak/>
                    <w:t>Amparos, vigencia y valores asegurados</w:t>
                  </w:r>
                </w:p>
              </w:tc>
              <w:tc>
                <w:tcPr>
                  <w:tcW w:w="7294" w:type="dxa"/>
                  <w:tcBorders>
                    <w:top w:val="single" w:sz="4" w:space="0" w:color="000000"/>
                    <w:left w:val="single" w:sz="4" w:space="0" w:color="000000"/>
                    <w:bottom w:val="single" w:sz="4" w:space="0" w:color="000000"/>
                    <w:right w:val="single" w:sz="4" w:space="0" w:color="000000"/>
                  </w:tcBorders>
                  <w:vAlign w:val="center"/>
                </w:tcPr>
                <w:p w14:paraId="761ECEDA" w14:textId="77777777" w:rsidR="008F2DD7" w:rsidRPr="00A51F37" w:rsidRDefault="008F2DD7" w:rsidP="008F2DD7">
                  <w:pPr>
                    <w:widowControl w:val="0"/>
                    <w:pBdr>
                      <w:top w:val="nil"/>
                      <w:left w:val="nil"/>
                      <w:bottom w:val="nil"/>
                      <w:right w:val="nil"/>
                      <w:between w:val="nil"/>
                    </w:pBdr>
                    <w:spacing w:before="240" w:line="240" w:lineRule="auto"/>
                    <w:contextualSpacing/>
                    <w:rPr>
                      <w:rFonts w:ascii="Calibri Light" w:eastAsia="Times New Roman" w:hAnsi="Calibri Light" w:cs="Calibri Light"/>
                      <w:color w:val="404040"/>
                    </w:rPr>
                  </w:pPr>
                </w:p>
                <w:tbl>
                  <w:tblPr>
                    <w:tblW w:w="7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7"/>
                    <w:gridCol w:w="1948"/>
                    <w:gridCol w:w="2103"/>
                  </w:tblGrid>
                  <w:tr w:rsidR="008F2DD7" w:rsidRPr="00A51F37" w14:paraId="29CB8D1D" w14:textId="77777777" w:rsidTr="006F30B4">
                    <w:tc>
                      <w:tcPr>
                        <w:tcW w:w="3017" w:type="dxa"/>
                        <w:tcBorders>
                          <w:top w:val="single" w:sz="4" w:space="0" w:color="000000"/>
                          <w:left w:val="single" w:sz="4" w:space="0" w:color="000000"/>
                          <w:bottom w:val="single" w:sz="4" w:space="0" w:color="000000"/>
                          <w:right w:val="single" w:sz="4" w:space="0" w:color="000000"/>
                        </w:tcBorders>
                        <w:shd w:val="clear" w:color="auto" w:fill="404040"/>
                      </w:tcPr>
                      <w:p w14:paraId="16F2878B" w14:textId="77777777" w:rsidR="008F2DD7" w:rsidRPr="00A51F37" w:rsidRDefault="008F2DD7" w:rsidP="008F2DD7">
                        <w:pPr>
                          <w:spacing w:before="240" w:line="240" w:lineRule="auto"/>
                          <w:contextualSpacing/>
                          <w:rPr>
                            <w:rFonts w:ascii="Calibri Light" w:eastAsia="Times New Roman" w:hAnsi="Calibri Light" w:cs="Calibri Light"/>
                            <w:b/>
                            <w:color w:val="FFFFFF"/>
                          </w:rPr>
                        </w:pPr>
                        <w:r w:rsidRPr="00A51F37">
                          <w:rPr>
                            <w:rFonts w:ascii="Calibri Light" w:eastAsia="Times New Roman" w:hAnsi="Calibri Light" w:cs="Calibri Light"/>
                            <w:b/>
                            <w:color w:val="FFFFFF"/>
                          </w:rPr>
                          <w:t>Amparo</w:t>
                        </w:r>
                      </w:p>
                    </w:tc>
                    <w:tc>
                      <w:tcPr>
                        <w:tcW w:w="1948" w:type="dxa"/>
                        <w:tcBorders>
                          <w:top w:val="single" w:sz="4" w:space="0" w:color="000000"/>
                          <w:left w:val="single" w:sz="4" w:space="0" w:color="000000"/>
                          <w:bottom w:val="single" w:sz="4" w:space="0" w:color="000000"/>
                          <w:right w:val="single" w:sz="4" w:space="0" w:color="000000"/>
                        </w:tcBorders>
                        <w:shd w:val="clear" w:color="auto" w:fill="404040"/>
                      </w:tcPr>
                      <w:p w14:paraId="7146AD32" w14:textId="77777777" w:rsidR="008F2DD7" w:rsidRPr="00A51F37" w:rsidRDefault="008F2DD7" w:rsidP="008F2DD7">
                        <w:pPr>
                          <w:spacing w:before="240" w:line="240" w:lineRule="auto"/>
                          <w:contextualSpacing/>
                          <w:rPr>
                            <w:rFonts w:ascii="Calibri Light" w:eastAsia="Times New Roman" w:hAnsi="Calibri Light" w:cs="Calibri Light"/>
                            <w:b/>
                            <w:color w:val="FFFFFF"/>
                          </w:rPr>
                        </w:pPr>
                        <w:r w:rsidRPr="00A51F37">
                          <w:rPr>
                            <w:rFonts w:ascii="Calibri Light" w:eastAsia="Times New Roman" w:hAnsi="Calibri Light" w:cs="Calibri Light"/>
                            <w:b/>
                            <w:color w:val="FFFFFF"/>
                          </w:rPr>
                          <w:t xml:space="preserve">Vigencia </w:t>
                        </w:r>
                      </w:p>
                    </w:tc>
                    <w:tc>
                      <w:tcPr>
                        <w:tcW w:w="2103" w:type="dxa"/>
                        <w:tcBorders>
                          <w:top w:val="single" w:sz="4" w:space="0" w:color="000000"/>
                          <w:left w:val="single" w:sz="4" w:space="0" w:color="000000"/>
                          <w:bottom w:val="single" w:sz="4" w:space="0" w:color="000000"/>
                          <w:right w:val="single" w:sz="4" w:space="0" w:color="000000"/>
                        </w:tcBorders>
                        <w:shd w:val="clear" w:color="auto" w:fill="404040"/>
                      </w:tcPr>
                      <w:p w14:paraId="3F6F3EDD" w14:textId="77777777" w:rsidR="008F2DD7" w:rsidRPr="00A51F37" w:rsidRDefault="008F2DD7" w:rsidP="008F2DD7">
                        <w:pPr>
                          <w:spacing w:before="240" w:line="240" w:lineRule="auto"/>
                          <w:contextualSpacing/>
                          <w:rPr>
                            <w:rFonts w:ascii="Calibri Light" w:eastAsia="Times New Roman" w:hAnsi="Calibri Light" w:cs="Calibri Light"/>
                            <w:b/>
                            <w:color w:val="FFFFFF"/>
                          </w:rPr>
                        </w:pPr>
                        <w:r w:rsidRPr="00A51F37">
                          <w:rPr>
                            <w:rFonts w:ascii="Calibri Light" w:eastAsia="Times New Roman" w:hAnsi="Calibri Light" w:cs="Calibri Light"/>
                            <w:b/>
                            <w:color w:val="FFFFFF"/>
                          </w:rPr>
                          <w:t>Valor Asegurado</w:t>
                        </w:r>
                      </w:p>
                    </w:tc>
                  </w:tr>
                  <w:tr w:rsidR="008F2DD7" w:rsidRPr="00A51F37" w14:paraId="20DD7417" w14:textId="77777777" w:rsidTr="006F30B4">
                    <w:tc>
                      <w:tcPr>
                        <w:tcW w:w="3017" w:type="dxa"/>
                        <w:tcBorders>
                          <w:top w:val="single" w:sz="4" w:space="0" w:color="000000"/>
                          <w:left w:val="single" w:sz="4" w:space="0" w:color="000000"/>
                          <w:bottom w:val="single" w:sz="4" w:space="0" w:color="000000"/>
                          <w:right w:val="single" w:sz="4" w:space="0" w:color="000000"/>
                        </w:tcBorders>
                      </w:tcPr>
                      <w:p w14:paraId="00F14970"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rPr>
                        </w:pPr>
                        <w:r w:rsidRPr="00A51F37">
                          <w:rPr>
                            <w:rFonts w:ascii="Calibri Light" w:hAnsi="Calibri Light" w:cs="Calibri Light"/>
                          </w:rPr>
                          <w:t>Cumplimiento general del contrato y el pago de las multas y la cláusula penal pecuniaria que se le impongan</w:t>
                        </w:r>
                      </w:p>
                    </w:tc>
                    <w:tc>
                      <w:tcPr>
                        <w:tcW w:w="1948" w:type="dxa"/>
                        <w:tcBorders>
                          <w:top w:val="single" w:sz="4" w:space="0" w:color="000000"/>
                          <w:left w:val="single" w:sz="4" w:space="0" w:color="000000"/>
                          <w:bottom w:val="single" w:sz="4" w:space="0" w:color="000000"/>
                          <w:right w:val="single" w:sz="4" w:space="0" w:color="000000"/>
                        </w:tcBorders>
                      </w:tcPr>
                      <w:p w14:paraId="439AEE22"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rPr>
                        </w:pPr>
                        <w:r w:rsidRPr="00A51F37">
                          <w:rPr>
                            <w:rFonts w:ascii="Calibri Light" w:hAnsi="Calibri Light" w:cs="Calibri Light"/>
                          </w:rPr>
                          <w:t>Hasta la liquidación del contrato, es decir, cuatro (04) más al acta de recibo final.</w:t>
                        </w:r>
                      </w:p>
                    </w:tc>
                    <w:tc>
                      <w:tcPr>
                        <w:tcW w:w="2103" w:type="dxa"/>
                        <w:tcBorders>
                          <w:top w:val="single" w:sz="4" w:space="0" w:color="000000"/>
                          <w:left w:val="single" w:sz="4" w:space="0" w:color="000000"/>
                          <w:bottom w:val="single" w:sz="4" w:space="0" w:color="000000"/>
                          <w:right w:val="single" w:sz="4" w:space="0" w:color="000000"/>
                        </w:tcBorders>
                      </w:tcPr>
                      <w:p w14:paraId="29AE5AC8"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rPr>
                        </w:pPr>
                        <w:r w:rsidRPr="00A51F37">
                          <w:rPr>
                            <w:rFonts w:ascii="Calibri Light" w:hAnsi="Calibri Light" w:cs="Calibri Light"/>
                          </w:rPr>
                          <w:t xml:space="preserve">Diez por ciento (10%) del valor del contrato </w:t>
                        </w:r>
                      </w:p>
                    </w:tc>
                  </w:tr>
                  <w:tr w:rsidR="008F2DD7" w:rsidRPr="00A51F37" w14:paraId="21445593" w14:textId="77777777" w:rsidTr="006F30B4">
                    <w:tc>
                      <w:tcPr>
                        <w:tcW w:w="3017" w:type="dxa"/>
                        <w:tcBorders>
                          <w:top w:val="single" w:sz="4" w:space="0" w:color="000000"/>
                          <w:left w:val="single" w:sz="4" w:space="0" w:color="000000"/>
                          <w:bottom w:val="single" w:sz="4" w:space="0" w:color="000000"/>
                          <w:right w:val="single" w:sz="4" w:space="0" w:color="000000"/>
                        </w:tcBorders>
                      </w:tcPr>
                      <w:p w14:paraId="6ABB4A21" w14:textId="77777777" w:rsidR="008F2DD7" w:rsidRPr="00A51F37" w:rsidRDefault="008F2DD7" w:rsidP="008F2DD7">
                        <w:pPr>
                          <w:spacing w:before="240" w:line="240" w:lineRule="auto"/>
                          <w:contextualSpacing/>
                          <w:jc w:val="both"/>
                          <w:rPr>
                            <w:rFonts w:ascii="Calibri Light" w:eastAsia="Times New Roman" w:hAnsi="Calibri Light" w:cs="Calibri Light"/>
                            <w:b/>
                            <w:color w:val="000000"/>
                          </w:rPr>
                        </w:pPr>
                        <w:r w:rsidRPr="00A51F37">
                          <w:rPr>
                            <w:rFonts w:ascii="Calibri Light" w:hAnsi="Calibri Light" w:cs="Calibri Light"/>
                          </w:rPr>
                          <w:t>Pago de salarios, prestaciones sociales legales e indemnizaciones laborales. Este amparo cubre a la Entidad Estatal de los perjuicios que se le ocasionen como consecuencia del incumplimiento de las obligaciones laborales del contratista garantizado, frente al personal requerido para la ejecución del contrato amparado</w:t>
                        </w:r>
                      </w:p>
                    </w:tc>
                    <w:tc>
                      <w:tcPr>
                        <w:tcW w:w="1948" w:type="dxa"/>
                        <w:tcBorders>
                          <w:top w:val="single" w:sz="4" w:space="0" w:color="000000"/>
                          <w:left w:val="single" w:sz="4" w:space="0" w:color="000000"/>
                          <w:bottom w:val="single" w:sz="4" w:space="0" w:color="000000"/>
                          <w:right w:val="single" w:sz="4" w:space="0" w:color="000000"/>
                        </w:tcBorders>
                      </w:tcPr>
                      <w:p w14:paraId="2E17C189"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rPr>
                        </w:pPr>
                        <w:r w:rsidRPr="00A51F37">
                          <w:rPr>
                            <w:rFonts w:ascii="Calibri Light" w:hAnsi="Calibri Light" w:cs="Calibri Light"/>
                          </w:rPr>
                          <w:t>Durante el plazo de ejecución del contrato y tres (3) años más</w:t>
                        </w:r>
                      </w:p>
                    </w:tc>
                    <w:tc>
                      <w:tcPr>
                        <w:tcW w:w="2103" w:type="dxa"/>
                        <w:tcBorders>
                          <w:top w:val="single" w:sz="4" w:space="0" w:color="000000"/>
                          <w:left w:val="single" w:sz="4" w:space="0" w:color="000000"/>
                          <w:bottom w:val="single" w:sz="4" w:space="0" w:color="000000"/>
                          <w:right w:val="single" w:sz="4" w:space="0" w:color="000000"/>
                        </w:tcBorders>
                      </w:tcPr>
                      <w:p w14:paraId="60686DAC"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rPr>
                        </w:pPr>
                        <w:r w:rsidRPr="00A51F37">
                          <w:rPr>
                            <w:rFonts w:ascii="Calibri Light" w:hAnsi="Calibri Light" w:cs="Calibri Light"/>
                          </w:rPr>
                          <w:t>Equivalente al 5% del valor del contrato</w:t>
                        </w:r>
                      </w:p>
                    </w:tc>
                  </w:tr>
                  <w:tr w:rsidR="008F2DD7" w:rsidRPr="00A51F37" w14:paraId="1AD4AA93" w14:textId="77777777" w:rsidTr="006F30B4">
                    <w:tc>
                      <w:tcPr>
                        <w:tcW w:w="3017" w:type="dxa"/>
                        <w:tcBorders>
                          <w:top w:val="single" w:sz="4" w:space="0" w:color="000000"/>
                          <w:left w:val="single" w:sz="4" w:space="0" w:color="000000"/>
                          <w:bottom w:val="single" w:sz="4" w:space="0" w:color="000000"/>
                          <w:right w:val="single" w:sz="4" w:space="0" w:color="000000"/>
                        </w:tcBorders>
                      </w:tcPr>
                      <w:p w14:paraId="5593A611"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highlight w:val="yellow"/>
                          </w:rPr>
                        </w:pPr>
                        <w:r w:rsidRPr="00A51F37">
                          <w:rPr>
                            <w:rFonts w:ascii="Calibri Light" w:hAnsi="Calibri Light" w:cs="Calibri Light"/>
                          </w:rPr>
                          <w:t>Estabilidad de la obra. Este amparo protege a la Entidad Estatal por los perjuicios que sufra como consecuencia de cualquier daño o deterioro que presente la obra entregada, por razones imputables al contratista.</w:t>
                        </w:r>
                      </w:p>
                    </w:tc>
                    <w:tc>
                      <w:tcPr>
                        <w:tcW w:w="1948" w:type="dxa"/>
                        <w:tcBorders>
                          <w:top w:val="single" w:sz="4" w:space="0" w:color="000000"/>
                          <w:left w:val="single" w:sz="4" w:space="0" w:color="000000"/>
                          <w:bottom w:val="single" w:sz="4" w:space="0" w:color="000000"/>
                          <w:right w:val="single" w:sz="4" w:space="0" w:color="000000"/>
                        </w:tcBorders>
                      </w:tcPr>
                      <w:p w14:paraId="1C56C6D3" w14:textId="32D53C88" w:rsidR="008F2DD7" w:rsidRPr="00A51F37" w:rsidRDefault="008F2DD7" w:rsidP="008F2DD7">
                        <w:pPr>
                          <w:spacing w:before="240" w:line="240" w:lineRule="auto"/>
                          <w:contextualSpacing/>
                          <w:jc w:val="both"/>
                          <w:rPr>
                            <w:rFonts w:ascii="Calibri Light" w:eastAsia="Times New Roman" w:hAnsi="Calibri Light" w:cs="Calibri Light"/>
                            <w:color w:val="000000"/>
                            <w:highlight w:val="yellow"/>
                          </w:rPr>
                        </w:pPr>
                        <w:r w:rsidRPr="00A51F37">
                          <w:rPr>
                            <w:rFonts w:ascii="Calibri Light" w:hAnsi="Calibri Light" w:cs="Calibri Light"/>
                          </w:rPr>
                          <w:t>Cinco (5) años contados a partir de la firma del acta de recibo final</w:t>
                        </w:r>
                      </w:p>
                    </w:tc>
                    <w:tc>
                      <w:tcPr>
                        <w:tcW w:w="2103" w:type="dxa"/>
                        <w:tcBorders>
                          <w:top w:val="single" w:sz="4" w:space="0" w:color="000000"/>
                          <w:left w:val="single" w:sz="4" w:space="0" w:color="000000"/>
                          <w:bottom w:val="single" w:sz="4" w:space="0" w:color="000000"/>
                          <w:right w:val="single" w:sz="4" w:space="0" w:color="000000"/>
                        </w:tcBorders>
                      </w:tcPr>
                      <w:p w14:paraId="48164EAA" w14:textId="77777777" w:rsidR="008F2DD7" w:rsidRPr="00A51F37" w:rsidRDefault="008F2DD7" w:rsidP="008F2DD7">
                        <w:pPr>
                          <w:spacing w:before="240" w:line="240" w:lineRule="auto"/>
                          <w:contextualSpacing/>
                          <w:jc w:val="both"/>
                          <w:rPr>
                            <w:rFonts w:ascii="Calibri Light" w:eastAsia="Times New Roman" w:hAnsi="Calibri Light" w:cs="Calibri Light"/>
                            <w:color w:val="000000"/>
                            <w:highlight w:val="yellow"/>
                          </w:rPr>
                        </w:pPr>
                        <w:r w:rsidRPr="00A51F37">
                          <w:rPr>
                            <w:rFonts w:ascii="Calibri Light" w:hAnsi="Calibri Light" w:cs="Calibri Light"/>
                          </w:rPr>
                          <w:t>Equivalente al 20% del valor del contrato.</w:t>
                        </w:r>
                      </w:p>
                    </w:tc>
                  </w:tr>
                </w:tbl>
                <w:p w14:paraId="6BA08292" w14:textId="77777777" w:rsidR="008F2DD7" w:rsidRPr="00A51F37" w:rsidRDefault="008F2DD7" w:rsidP="008F2DD7">
                  <w:pPr>
                    <w:spacing w:before="240" w:line="240" w:lineRule="auto"/>
                    <w:contextualSpacing/>
                    <w:rPr>
                      <w:rFonts w:ascii="Calibri Light" w:eastAsia="Times New Roman" w:hAnsi="Calibri Light" w:cs="Calibri Light"/>
                    </w:rPr>
                  </w:pPr>
                </w:p>
              </w:tc>
            </w:tr>
            <w:tr w:rsidR="008F2DD7" w:rsidRPr="00A51F37" w14:paraId="5845C4B2" w14:textId="77777777" w:rsidTr="006F30B4">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20CF2660" w14:textId="77777777"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t xml:space="preserve">Tomador </w:t>
                  </w:r>
                </w:p>
              </w:tc>
              <w:tc>
                <w:tcPr>
                  <w:tcW w:w="7294" w:type="dxa"/>
                  <w:tcBorders>
                    <w:top w:val="single" w:sz="4" w:space="0" w:color="000000"/>
                    <w:left w:val="single" w:sz="4" w:space="0" w:color="000000"/>
                    <w:bottom w:val="single" w:sz="4" w:space="0" w:color="000000"/>
                    <w:right w:val="single" w:sz="4" w:space="0" w:color="000000"/>
                  </w:tcBorders>
                  <w:vAlign w:val="center"/>
                </w:tcPr>
                <w:p w14:paraId="46000325" w14:textId="77777777" w:rsidR="008F2DD7" w:rsidRPr="00A51F37" w:rsidRDefault="008F2DD7" w:rsidP="008F2DD7">
                  <w:pPr>
                    <w:numPr>
                      <w:ilvl w:val="0"/>
                      <w:numId w:val="4"/>
                    </w:numPr>
                    <w:pBdr>
                      <w:top w:val="nil"/>
                      <w:left w:val="nil"/>
                      <w:bottom w:val="nil"/>
                      <w:right w:val="nil"/>
                      <w:between w:val="nil"/>
                    </w:pBdr>
                    <w:spacing w:before="240" w:after="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9858D38" w14:textId="77777777" w:rsidR="008F2DD7" w:rsidRPr="00A51F37" w:rsidRDefault="008F2DD7" w:rsidP="008F2DD7">
                  <w:pPr>
                    <w:numPr>
                      <w:ilvl w:val="0"/>
                      <w:numId w:val="4"/>
                    </w:numPr>
                    <w:pBdr>
                      <w:top w:val="nil"/>
                      <w:left w:val="nil"/>
                      <w:bottom w:val="nil"/>
                      <w:right w:val="nil"/>
                      <w:between w:val="nil"/>
                    </w:pBdr>
                    <w:spacing w:before="240" w:after="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3874A99" w14:textId="77777777" w:rsidR="008F2DD7" w:rsidRPr="00A51F37" w:rsidRDefault="008F2DD7" w:rsidP="008F2DD7">
                  <w:pPr>
                    <w:numPr>
                      <w:ilvl w:val="0"/>
                      <w:numId w:val="4"/>
                    </w:numPr>
                    <w:pBdr>
                      <w:top w:val="nil"/>
                      <w:left w:val="nil"/>
                      <w:bottom w:val="nil"/>
                      <w:right w:val="nil"/>
                      <w:between w:val="nil"/>
                    </w:pBdr>
                    <w:spacing w:before="240" w:after="20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F2DD7" w:rsidRPr="00A51F37" w14:paraId="7AE58C03" w14:textId="77777777" w:rsidTr="006F30B4">
              <w:trPr>
                <w:trHeight w:val="20"/>
                <w:jc w:val="center"/>
              </w:trPr>
              <w:tc>
                <w:tcPr>
                  <w:tcW w:w="1795" w:type="dxa"/>
                  <w:tcBorders>
                    <w:top w:val="single" w:sz="4" w:space="0" w:color="000000"/>
                    <w:left w:val="single" w:sz="4" w:space="0" w:color="000000"/>
                    <w:bottom w:val="single" w:sz="4" w:space="0" w:color="000000"/>
                    <w:right w:val="single" w:sz="4" w:space="0" w:color="000000"/>
                  </w:tcBorders>
                  <w:vAlign w:val="center"/>
                </w:tcPr>
                <w:p w14:paraId="0797B6D6" w14:textId="77777777" w:rsidR="008F2DD7" w:rsidRPr="00A51F37" w:rsidRDefault="008F2DD7" w:rsidP="008F2DD7">
                  <w:pPr>
                    <w:spacing w:before="240" w:line="240" w:lineRule="auto"/>
                    <w:contextualSpacing/>
                    <w:rPr>
                      <w:rFonts w:ascii="Calibri Light" w:eastAsia="Times New Roman" w:hAnsi="Calibri Light" w:cs="Calibri Light"/>
                      <w:color w:val="000000"/>
                    </w:rPr>
                  </w:pPr>
                  <w:r w:rsidRPr="00A51F37">
                    <w:rPr>
                      <w:rFonts w:ascii="Calibri Light" w:eastAsia="Times New Roman" w:hAnsi="Calibri Light" w:cs="Calibri Light"/>
                      <w:color w:val="000000"/>
                    </w:rPr>
                    <w:t>Información necesaria dentro de la póliza</w:t>
                  </w:r>
                </w:p>
              </w:tc>
              <w:tc>
                <w:tcPr>
                  <w:tcW w:w="7294" w:type="dxa"/>
                  <w:tcBorders>
                    <w:top w:val="single" w:sz="4" w:space="0" w:color="000000"/>
                    <w:left w:val="single" w:sz="4" w:space="0" w:color="000000"/>
                    <w:bottom w:val="single" w:sz="4" w:space="0" w:color="000000"/>
                    <w:right w:val="single" w:sz="4" w:space="0" w:color="000000"/>
                  </w:tcBorders>
                  <w:vAlign w:val="center"/>
                </w:tcPr>
                <w:p w14:paraId="624DDEDF" w14:textId="77777777" w:rsidR="008F2DD7" w:rsidRPr="00A51F37" w:rsidRDefault="008F2DD7" w:rsidP="008F2DD7">
                  <w:pPr>
                    <w:numPr>
                      <w:ilvl w:val="0"/>
                      <w:numId w:val="4"/>
                    </w:numPr>
                    <w:pBdr>
                      <w:top w:val="nil"/>
                      <w:left w:val="nil"/>
                      <w:bottom w:val="nil"/>
                      <w:right w:val="nil"/>
                      <w:between w:val="nil"/>
                    </w:pBdr>
                    <w:spacing w:before="240" w:after="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t xml:space="preserve">Número y año del contrato </w:t>
                  </w:r>
                </w:p>
                <w:p w14:paraId="606BF484" w14:textId="77777777" w:rsidR="008F2DD7" w:rsidRPr="00A51F37" w:rsidRDefault="008F2DD7" w:rsidP="008F2DD7">
                  <w:pPr>
                    <w:numPr>
                      <w:ilvl w:val="0"/>
                      <w:numId w:val="4"/>
                    </w:numPr>
                    <w:pBdr>
                      <w:top w:val="nil"/>
                      <w:left w:val="nil"/>
                      <w:bottom w:val="nil"/>
                      <w:right w:val="nil"/>
                      <w:between w:val="nil"/>
                    </w:pBdr>
                    <w:spacing w:before="240" w:after="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t>Objeto del contrato</w:t>
                  </w:r>
                </w:p>
                <w:p w14:paraId="28904E30" w14:textId="77777777" w:rsidR="008F2DD7" w:rsidRPr="00A51F37" w:rsidRDefault="008F2DD7" w:rsidP="008F2DD7">
                  <w:pPr>
                    <w:numPr>
                      <w:ilvl w:val="0"/>
                      <w:numId w:val="4"/>
                    </w:numPr>
                    <w:pBdr>
                      <w:top w:val="nil"/>
                      <w:left w:val="nil"/>
                      <w:bottom w:val="nil"/>
                      <w:right w:val="nil"/>
                      <w:between w:val="nil"/>
                    </w:pBdr>
                    <w:spacing w:before="240" w:after="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t>Firma del representante legal del contratista</w:t>
                  </w:r>
                </w:p>
                <w:p w14:paraId="43143FEF" w14:textId="77777777" w:rsidR="008F2DD7" w:rsidRPr="00A51F37" w:rsidRDefault="008F2DD7" w:rsidP="008F2DD7">
                  <w:pPr>
                    <w:numPr>
                      <w:ilvl w:val="0"/>
                      <w:numId w:val="4"/>
                    </w:numPr>
                    <w:pBdr>
                      <w:top w:val="nil"/>
                      <w:left w:val="nil"/>
                      <w:bottom w:val="nil"/>
                      <w:right w:val="nil"/>
                      <w:between w:val="nil"/>
                    </w:pBdr>
                    <w:spacing w:before="240" w:after="200" w:line="240" w:lineRule="auto"/>
                    <w:contextualSpacing/>
                    <w:jc w:val="both"/>
                    <w:rPr>
                      <w:rFonts w:ascii="Calibri Light" w:hAnsi="Calibri Light" w:cs="Calibri Light"/>
                      <w:color w:val="000000"/>
                    </w:rPr>
                  </w:pPr>
                  <w:r w:rsidRPr="00A51F37">
                    <w:rPr>
                      <w:rFonts w:ascii="Calibri Light" w:eastAsia="Times New Roman" w:hAnsi="Calibri Light" w:cs="Calibri Light"/>
                      <w:color w:val="000000"/>
                    </w:rPr>
                    <w:lastRenderedPageBreak/>
                    <w:t>En caso de usar centavos, los valores deben aproximarse al mayor. Ej. Cumplimiento, si el valor a asegurar es $14.980.420,20 aproximar a $14.980.421</w:t>
                  </w:r>
                </w:p>
              </w:tc>
            </w:tr>
            <w:bookmarkEnd w:id="49"/>
          </w:tbl>
          <w:p w14:paraId="4368EF07"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26127299" w14:textId="77777777" w:rsidR="008F2DD7" w:rsidRPr="00A51F37" w:rsidRDefault="008F2DD7" w:rsidP="008F2DD7">
            <w:pPr>
              <w:pStyle w:val="Clusula10"/>
              <w:numPr>
                <w:ilvl w:val="0"/>
                <w:numId w:val="0"/>
              </w:numPr>
              <w:tabs>
                <w:tab w:val="left" w:pos="851"/>
              </w:tabs>
              <w:contextualSpacing/>
              <w:rPr>
                <w:rFonts w:ascii="Calibri Light" w:eastAsia="Times New Roman" w:hAnsi="Calibri Light" w:cs="Calibri Light"/>
                <w:b/>
                <w:bCs/>
                <w:color w:val="auto"/>
                <w:sz w:val="22"/>
                <w:lang w:val="es-ES" w:eastAsia="es-CO"/>
              </w:rPr>
            </w:pPr>
            <w:r w:rsidRPr="00A51F37">
              <w:rPr>
                <w:rFonts w:ascii="Calibri Light" w:eastAsia="Times New Roman" w:hAnsi="Calibri Light" w:cs="Calibri Light"/>
                <w:b/>
                <w:bCs/>
                <w:color w:val="auto"/>
                <w:sz w:val="22"/>
                <w:lang w:val="es-ES" w:eastAsia="es-CO"/>
              </w:rPr>
              <w:t xml:space="preserve">GARANTÍA DE RESPONSABILIDAD CIVIL EXTRACONTRACTUAL </w:t>
            </w:r>
          </w:p>
          <w:p w14:paraId="2CC31493" w14:textId="77777777" w:rsidR="008F2DD7" w:rsidRPr="00A51F37" w:rsidRDefault="008F2DD7" w:rsidP="008F2DD7">
            <w:pPr>
              <w:widowControl w:val="0"/>
              <w:autoSpaceDE w:val="0"/>
              <w:autoSpaceDN w:val="0"/>
              <w:adjustRightInd w:val="0"/>
              <w:spacing w:line="240" w:lineRule="auto"/>
              <w:ind w:right="85"/>
              <w:contextualSpacing/>
              <w:jc w:val="both"/>
              <w:rPr>
                <w:rFonts w:ascii="Calibri Light" w:eastAsia="Andale Sans UI" w:hAnsi="Calibri Light" w:cs="Calibri Light"/>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9"/>
              <w:gridCol w:w="7940"/>
            </w:tblGrid>
            <w:tr w:rsidR="008F2DD7" w:rsidRPr="00A51F37" w14:paraId="0AD8F4A6" w14:textId="77777777" w:rsidTr="00D21DAD">
              <w:trPr>
                <w:trHeight w:val="13"/>
                <w:tblHeader/>
                <w:jc w:val="center"/>
              </w:trPr>
              <w:tc>
                <w:tcPr>
                  <w:tcW w:w="1579" w:type="dxa"/>
                  <w:tcBorders>
                    <w:top w:val="single" w:sz="4" w:space="0" w:color="auto"/>
                    <w:left w:val="single" w:sz="4" w:space="0" w:color="auto"/>
                    <w:bottom w:val="single" w:sz="4" w:space="0" w:color="auto"/>
                    <w:right w:val="single" w:sz="4" w:space="0" w:color="auto"/>
                  </w:tcBorders>
                  <w:shd w:val="clear" w:color="auto" w:fill="554F4F"/>
                  <w:vAlign w:val="center"/>
                  <w:hideMark/>
                </w:tcPr>
                <w:p w14:paraId="52F91FB2" w14:textId="77777777" w:rsidR="008F2DD7" w:rsidRPr="00A51F37" w:rsidRDefault="008F2DD7" w:rsidP="008F2DD7">
                  <w:pPr>
                    <w:spacing w:line="240" w:lineRule="auto"/>
                    <w:contextualSpacing/>
                    <w:jc w:val="center"/>
                    <w:rPr>
                      <w:rFonts w:ascii="Calibri Light" w:hAnsi="Calibri Light" w:cs="Calibri Light"/>
                      <w:b/>
                      <w:color w:val="FFFFFF"/>
                    </w:rPr>
                  </w:pPr>
                  <w:r w:rsidRPr="00A51F37">
                    <w:rPr>
                      <w:rFonts w:ascii="Calibri Light" w:hAnsi="Calibri Light" w:cs="Calibri Light"/>
                      <w:b/>
                      <w:color w:val="FFFFFF"/>
                    </w:rPr>
                    <w:t>Característica</w:t>
                  </w:r>
                </w:p>
              </w:tc>
              <w:tc>
                <w:tcPr>
                  <w:tcW w:w="7940" w:type="dxa"/>
                  <w:tcBorders>
                    <w:top w:val="single" w:sz="4" w:space="0" w:color="auto"/>
                    <w:left w:val="single" w:sz="4" w:space="0" w:color="auto"/>
                    <w:bottom w:val="single" w:sz="4" w:space="0" w:color="auto"/>
                    <w:right w:val="single" w:sz="4" w:space="0" w:color="auto"/>
                  </w:tcBorders>
                  <w:shd w:val="clear" w:color="auto" w:fill="554F4F"/>
                  <w:vAlign w:val="center"/>
                  <w:hideMark/>
                </w:tcPr>
                <w:p w14:paraId="3A41D6C4" w14:textId="77777777" w:rsidR="008F2DD7" w:rsidRPr="00A51F37" w:rsidRDefault="008F2DD7" w:rsidP="008F2DD7">
                  <w:pPr>
                    <w:spacing w:line="240" w:lineRule="auto"/>
                    <w:contextualSpacing/>
                    <w:jc w:val="center"/>
                    <w:rPr>
                      <w:rFonts w:ascii="Calibri Light" w:hAnsi="Calibri Light" w:cs="Calibri Light"/>
                      <w:b/>
                      <w:color w:val="FFFFFF"/>
                    </w:rPr>
                  </w:pPr>
                  <w:r w:rsidRPr="00A51F37">
                    <w:rPr>
                      <w:rFonts w:ascii="Calibri Light" w:hAnsi="Calibri Light" w:cs="Calibri Light"/>
                      <w:b/>
                      <w:color w:val="FFFFFF"/>
                    </w:rPr>
                    <w:t>Condición</w:t>
                  </w:r>
                </w:p>
              </w:tc>
            </w:tr>
            <w:tr w:rsidR="008F2DD7" w:rsidRPr="00A51F37" w14:paraId="61A07FDE" w14:textId="77777777" w:rsidTr="00D21DAD">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402E36CF"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Clase</w:t>
                  </w:r>
                </w:p>
              </w:tc>
              <w:tc>
                <w:tcPr>
                  <w:tcW w:w="7940" w:type="dxa"/>
                  <w:tcBorders>
                    <w:top w:val="single" w:sz="4" w:space="0" w:color="auto"/>
                    <w:left w:val="single" w:sz="4" w:space="0" w:color="auto"/>
                    <w:bottom w:val="single" w:sz="4" w:space="0" w:color="auto"/>
                    <w:right w:val="single" w:sz="4" w:space="0" w:color="auto"/>
                  </w:tcBorders>
                  <w:vAlign w:val="center"/>
                  <w:hideMark/>
                </w:tcPr>
                <w:p w14:paraId="45F1A054" w14:textId="7CE0577F" w:rsidR="008F2DD7" w:rsidRPr="00A51F37" w:rsidRDefault="008F2DD7" w:rsidP="008F2DD7">
                  <w:pPr>
                    <w:spacing w:line="240" w:lineRule="auto"/>
                    <w:contextualSpacing/>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 xml:space="preserve">Contrato de seguro contenido en una póliza </w:t>
                  </w:r>
                </w:p>
              </w:tc>
            </w:tr>
            <w:tr w:rsidR="008F2DD7" w:rsidRPr="00A51F37" w14:paraId="188338C6" w14:textId="77777777" w:rsidTr="00D21DAD">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6556612E"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Asegurados</w:t>
                  </w:r>
                </w:p>
              </w:tc>
              <w:tc>
                <w:tcPr>
                  <w:tcW w:w="7940" w:type="dxa"/>
                  <w:tcBorders>
                    <w:top w:val="single" w:sz="4" w:space="0" w:color="auto"/>
                    <w:left w:val="single" w:sz="4" w:space="0" w:color="auto"/>
                    <w:bottom w:val="single" w:sz="4" w:space="0" w:color="auto"/>
                    <w:right w:val="single" w:sz="4" w:space="0" w:color="auto"/>
                  </w:tcBorders>
                  <w:vAlign w:val="center"/>
                  <w:hideMark/>
                </w:tcPr>
                <w:p w14:paraId="3DDB1361" w14:textId="6EE8788C" w:rsidR="008F2DD7" w:rsidRPr="00A51F37" w:rsidRDefault="008F2DD7" w:rsidP="008F2DD7">
                  <w:pPr>
                    <w:spacing w:line="240" w:lineRule="auto"/>
                    <w:contextualSpacing/>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Municipio de El Colegio identificada con NIT 890680162-0, El Instituto de Caminos y Construcciones de Cundinamarca – lCCU  NIT: 900.258.711-4 y el contratista</w:t>
                  </w:r>
                </w:p>
              </w:tc>
            </w:tr>
            <w:tr w:rsidR="008F2DD7" w:rsidRPr="00A51F37" w14:paraId="6F2CADE9" w14:textId="77777777" w:rsidTr="00D21DAD">
              <w:trPr>
                <w:trHeight w:val="2939"/>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7D25B0CF"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Tomador</w:t>
                  </w:r>
                </w:p>
              </w:tc>
              <w:tc>
                <w:tcPr>
                  <w:tcW w:w="7940" w:type="dxa"/>
                  <w:tcBorders>
                    <w:top w:val="single" w:sz="4" w:space="0" w:color="auto"/>
                    <w:left w:val="single" w:sz="4" w:space="0" w:color="auto"/>
                    <w:bottom w:val="single" w:sz="4" w:space="0" w:color="auto"/>
                    <w:right w:val="single" w:sz="4" w:space="0" w:color="auto"/>
                  </w:tcBorders>
                  <w:vAlign w:val="center"/>
                  <w:hideMark/>
                </w:tcPr>
                <w:p w14:paraId="29FCEDD6" w14:textId="77777777" w:rsidR="008F2DD7" w:rsidRPr="00A51F37" w:rsidRDefault="008F2DD7" w:rsidP="008F2DD7">
                  <w:pPr>
                    <w:pStyle w:val="Prrafodelista"/>
                    <w:numPr>
                      <w:ilvl w:val="0"/>
                      <w:numId w:val="2"/>
                    </w:numPr>
                    <w:spacing w:after="200" w:line="240" w:lineRule="auto"/>
                    <w:jc w:val="both"/>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73CEF4D" w14:textId="77777777" w:rsidR="008F2DD7" w:rsidRPr="00A51F37" w:rsidRDefault="008F2DD7" w:rsidP="008F2DD7">
                  <w:pPr>
                    <w:pStyle w:val="Prrafodelista"/>
                    <w:numPr>
                      <w:ilvl w:val="0"/>
                      <w:numId w:val="2"/>
                    </w:numPr>
                    <w:spacing w:after="200" w:line="240" w:lineRule="auto"/>
                    <w:jc w:val="both"/>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7B53E88" w14:textId="77777777" w:rsidR="008F2DD7" w:rsidRPr="00A51F37" w:rsidRDefault="008F2DD7" w:rsidP="008F2DD7">
                  <w:pPr>
                    <w:pStyle w:val="Prrafodelista"/>
                    <w:numPr>
                      <w:ilvl w:val="0"/>
                      <w:numId w:val="2"/>
                    </w:numPr>
                    <w:spacing w:after="200" w:line="240" w:lineRule="auto"/>
                    <w:jc w:val="both"/>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F2DD7" w:rsidRPr="00A51F37" w14:paraId="610A6584" w14:textId="77777777" w:rsidTr="00D21DAD">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2018C0ED"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Valor</w:t>
                  </w:r>
                </w:p>
              </w:tc>
              <w:tc>
                <w:tcPr>
                  <w:tcW w:w="7940" w:type="dxa"/>
                  <w:tcBorders>
                    <w:top w:val="single" w:sz="4" w:space="0" w:color="auto"/>
                    <w:left w:val="single" w:sz="4" w:space="0" w:color="auto"/>
                    <w:bottom w:val="single" w:sz="4" w:space="0" w:color="auto"/>
                    <w:right w:val="single" w:sz="4" w:space="0" w:color="auto"/>
                  </w:tcBorders>
                  <w:vAlign w:val="center"/>
                  <w:hideMark/>
                </w:tcPr>
                <w:p w14:paraId="70AE128C" w14:textId="77777777" w:rsidR="008F2DD7" w:rsidRPr="00A51F37" w:rsidRDefault="008F2DD7" w:rsidP="008F2DD7">
                  <w:pPr>
                    <w:shd w:val="clear" w:color="auto" w:fill="FFFFFF"/>
                    <w:spacing w:after="150" w:line="240" w:lineRule="auto"/>
                    <w:contextualSpacing/>
                    <w:rPr>
                      <w:rFonts w:ascii="Calibri Light" w:eastAsia="Times New Roman" w:hAnsi="Calibri Light" w:cs="Calibri Light"/>
                      <w:b/>
                      <w:color w:val="1A1818"/>
                      <w:lang w:val="es-ES" w:eastAsia="es-CO"/>
                    </w:rPr>
                  </w:pPr>
                  <w:r w:rsidRPr="00A51F37">
                    <w:rPr>
                      <w:rFonts w:ascii="Calibri Light" w:eastAsia="Times New Roman" w:hAnsi="Calibri Light" w:cs="Calibri Light"/>
                      <w:b/>
                      <w:color w:val="1A1818"/>
                      <w:lang w:val="es-ES" w:eastAsia="es-CO"/>
                    </w:rPr>
                    <w:t xml:space="preserve">200 SMMLV </w:t>
                  </w:r>
                </w:p>
              </w:tc>
            </w:tr>
            <w:tr w:rsidR="008F2DD7" w:rsidRPr="00A51F37" w14:paraId="4F934354" w14:textId="77777777" w:rsidTr="00D21DAD">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66E55F14"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Vigencia</w:t>
                  </w:r>
                </w:p>
              </w:tc>
              <w:tc>
                <w:tcPr>
                  <w:tcW w:w="7940" w:type="dxa"/>
                  <w:tcBorders>
                    <w:top w:val="single" w:sz="4" w:space="0" w:color="auto"/>
                    <w:left w:val="single" w:sz="4" w:space="0" w:color="auto"/>
                    <w:bottom w:val="single" w:sz="4" w:space="0" w:color="auto"/>
                    <w:right w:val="single" w:sz="4" w:space="0" w:color="auto"/>
                  </w:tcBorders>
                  <w:vAlign w:val="center"/>
                  <w:hideMark/>
                </w:tcPr>
                <w:p w14:paraId="087D7236" w14:textId="77777777" w:rsidR="008F2DD7" w:rsidRPr="00A51F37" w:rsidRDefault="008F2DD7" w:rsidP="008F2DD7">
                  <w:pPr>
                    <w:spacing w:line="240" w:lineRule="auto"/>
                    <w:contextualSpacing/>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rPr>
                    <w:t>Igual al período de ejecución del contrato.</w:t>
                  </w:r>
                </w:p>
              </w:tc>
            </w:tr>
            <w:tr w:rsidR="008F2DD7" w:rsidRPr="00A51F37" w14:paraId="3AF38B98" w14:textId="77777777" w:rsidTr="00D21DAD">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5F8AD2D1"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Beneficiarios</w:t>
                  </w:r>
                </w:p>
              </w:tc>
              <w:tc>
                <w:tcPr>
                  <w:tcW w:w="7940" w:type="dxa"/>
                  <w:tcBorders>
                    <w:top w:val="single" w:sz="4" w:space="0" w:color="auto"/>
                    <w:left w:val="single" w:sz="4" w:space="0" w:color="auto"/>
                    <w:bottom w:val="single" w:sz="4" w:space="0" w:color="auto"/>
                    <w:right w:val="single" w:sz="4" w:space="0" w:color="auto"/>
                  </w:tcBorders>
                  <w:vAlign w:val="center"/>
                  <w:hideMark/>
                </w:tcPr>
                <w:p w14:paraId="6BC68BF1" w14:textId="77777777" w:rsidR="008F2DD7" w:rsidRPr="00A51F37" w:rsidRDefault="008F2DD7" w:rsidP="008F2DD7">
                  <w:pPr>
                    <w:spacing w:line="240" w:lineRule="auto"/>
                    <w:contextualSpacing/>
                    <w:rPr>
                      <w:rFonts w:ascii="Calibri Light" w:eastAsia="Times New Roman" w:hAnsi="Calibri Light" w:cs="Calibri Light"/>
                      <w:color w:val="1A1818"/>
                      <w:highlight w:val="lightGray"/>
                      <w:lang w:val="es-ES" w:eastAsia="es-CO"/>
                    </w:rPr>
                  </w:pPr>
                  <w:r w:rsidRPr="00A51F37">
                    <w:rPr>
                      <w:rFonts w:ascii="Calibri Light" w:eastAsia="Times New Roman" w:hAnsi="Calibri Light" w:cs="Calibri Light"/>
                      <w:color w:val="1A1818"/>
                      <w:lang w:val="es-ES" w:eastAsia="es-CO"/>
                    </w:rPr>
                    <w:t>Terceros afectados y Municipio de El Colegio identificada con NIT 890680162-0</w:t>
                  </w:r>
                </w:p>
              </w:tc>
            </w:tr>
            <w:tr w:rsidR="008F2DD7" w:rsidRPr="00A51F37" w14:paraId="77C228B7" w14:textId="77777777" w:rsidTr="00D21DAD">
              <w:trPr>
                <w:trHeight w:val="13"/>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2C3F278D"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Amparos</w:t>
                  </w:r>
                </w:p>
              </w:tc>
              <w:tc>
                <w:tcPr>
                  <w:tcW w:w="7940" w:type="dxa"/>
                  <w:tcBorders>
                    <w:top w:val="single" w:sz="4" w:space="0" w:color="auto"/>
                    <w:left w:val="single" w:sz="4" w:space="0" w:color="auto"/>
                    <w:bottom w:val="single" w:sz="4" w:space="0" w:color="auto"/>
                    <w:right w:val="single" w:sz="4" w:space="0" w:color="auto"/>
                  </w:tcBorders>
                  <w:vAlign w:val="center"/>
                </w:tcPr>
                <w:p w14:paraId="0DDD2431" w14:textId="77777777" w:rsidR="008F2DD7" w:rsidRPr="00A51F37" w:rsidRDefault="008F2DD7" w:rsidP="008F2DD7">
                  <w:pPr>
                    <w:spacing w:line="240" w:lineRule="auto"/>
                    <w:contextualSpacing/>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8F2DD7" w:rsidRPr="00A51F37" w14:paraId="0297A9EC" w14:textId="77777777" w:rsidTr="00D21DAD">
              <w:trPr>
                <w:trHeight w:val="47"/>
                <w:jc w:val="center"/>
              </w:trPr>
              <w:tc>
                <w:tcPr>
                  <w:tcW w:w="1579" w:type="dxa"/>
                  <w:tcBorders>
                    <w:top w:val="single" w:sz="4" w:space="0" w:color="auto"/>
                    <w:left w:val="single" w:sz="4" w:space="0" w:color="auto"/>
                    <w:bottom w:val="single" w:sz="4" w:space="0" w:color="auto"/>
                    <w:right w:val="single" w:sz="4" w:space="0" w:color="auto"/>
                  </w:tcBorders>
                  <w:vAlign w:val="center"/>
                  <w:hideMark/>
                </w:tcPr>
                <w:p w14:paraId="6EA0E82B" w14:textId="77777777" w:rsidR="008F2DD7" w:rsidRPr="00A51F37" w:rsidRDefault="008F2DD7" w:rsidP="008F2DD7">
                  <w:pPr>
                    <w:spacing w:line="240" w:lineRule="auto"/>
                    <w:contextualSpacing/>
                    <w:jc w:val="center"/>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Información necesaria dentro de la póliza</w:t>
                  </w:r>
                </w:p>
              </w:tc>
              <w:tc>
                <w:tcPr>
                  <w:tcW w:w="7940" w:type="dxa"/>
                  <w:tcBorders>
                    <w:top w:val="single" w:sz="4" w:space="0" w:color="auto"/>
                    <w:left w:val="single" w:sz="4" w:space="0" w:color="auto"/>
                    <w:bottom w:val="single" w:sz="4" w:space="0" w:color="auto"/>
                    <w:right w:val="single" w:sz="4" w:space="0" w:color="auto"/>
                  </w:tcBorders>
                  <w:vAlign w:val="center"/>
                  <w:hideMark/>
                </w:tcPr>
                <w:p w14:paraId="2DF7A4D8" w14:textId="77777777" w:rsidR="008F2DD7" w:rsidRPr="00A51F37" w:rsidRDefault="008F2DD7" w:rsidP="008F2DD7">
                  <w:pPr>
                    <w:pStyle w:val="Prrafodelista"/>
                    <w:numPr>
                      <w:ilvl w:val="0"/>
                      <w:numId w:val="2"/>
                    </w:numPr>
                    <w:spacing w:after="0" w:line="240" w:lineRule="auto"/>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 xml:space="preserve">Número y año del contrato </w:t>
                  </w:r>
                </w:p>
                <w:p w14:paraId="107BC99D" w14:textId="77777777" w:rsidR="008F2DD7" w:rsidRPr="00A51F37" w:rsidRDefault="008F2DD7" w:rsidP="008F2DD7">
                  <w:pPr>
                    <w:pStyle w:val="Prrafodelista"/>
                    <w:numPr>
                      <w:ilvl w:val="0"/>
                      <w:numId w:val="2"/>
                    </w:numPr>
                    <w:spacing w:after="0" w:line="240" w:lineRule="auto"/>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Objeto del contrato</w:t>
                  </w:r>
                </w:p>
                <w:p w14:paraId="77F24906" w14:textId="77777777" w:rsidR="008F2DD7" w:rsidRPr="00A51F37" w:rsidRDefault="008F2DD7" w:rsidP="008F2DD7">
                  <w:pPr>
                    <w:pStyle w:val="Prrafodelista"/>
                    <w:numPr>
                      <w:ilvl w:val="0"/>
                      <w:numId w:val="2"/>
                    </w:numPr>
                    <w:spacing w:after="0" w:line="240" w:lineRule="auto"/>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Firma del representante legal del contratista</w:t>
                  </w:r>
                </w:p>
                <w:p w14:paraId="24E865D7" w14:textId="77777777" w:rsidR="008F2DD7" w:rsidRPr="00A51F37" w:rsidRDefault="008F2DD7" w:rsidP="008F2DD7">
                  <w:pPr>
                    <w:pStyle w:val="Prrafodelista"/>
                    <w:numPr>
                      <w:ilvl w:val="0"/>
                      <w:numId w:val="2"/>
                    </w:numPr>
                    <w:spacing w:after="0" w:line="240" w:lineRule="auto"/>
                    <w:rPr>
                      <w:rFonts w:ascii="Calibri Light" w:eastAsia="Times New Roman" w:hAnsi="Calibri Light" w:cs="Calibri Light"/>
                      <w:color w:val="1A1818"/>
                      <w:lang w:val="es-ES" w:eastAsia="es-CO"/>
                    </w:rPr>
                  </w:pPr>
                  <w:r w:rsidRPr="00A51F37">
                    <w:rPr>
                      <w:rFonts w:ascii="Calibri Light" w:eastAsia="Times New Roman" w:hAnsi="Calibri Light" w:cs="Calibri Light"/>
                      <w:color w:val="1A1818"/>
                      <w:lang w:val="es-ES" w:eastAsia="es-CO"/>
                    </w:rPr>
                    <w:t>En caso de usar centavos, los valores deben aproximarse al mayor Ej. Cumplimiento si el valor a asegurar es $14.980.420,20 aproximar a $14.980.421</w:t>
                  </w:r>
                </w:p>
              </w:tc>
            </w:tr>
          </w:tbl>
          <w:p w14:paraId="1C1414FA"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p w14:paraId="361CD2BF"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tc>
      </w:tr>
      <w:tr w:rsidR="008F2DD7" w:rsidRPr="00A51F37" w14:paraId="602B84F7" w14:textId="77777777" w:rsidTr="0046349B">
        <w:trPr>
          <w:trHeight w:val="144"/>
          <w:jc w:val="center"/>
        </w:trPr>
        <w:tc>
          <w:tcPr>
            <w:tcW w:w="10060" w:type="dxa"/>
            <w:gridSpan w:val="2"/>
            <w:vAlign w:val="center"/>
          </w:tcPr>
          <w:p w14:paraId="1237A036" w14:textId="77777777" w:rsidR="008F2DD7" w:rsidRPr="00A51F37" w:rsidRDefault="008F2DD7" w:rsidP="008F2DD7">
            <w:pPr>
              <w:spacing w:before="240" w:after="0" w:line="240" w:lineRule="auto"/>
              <w:ind w:left="720"/>
              <w:contextualSpacing/>
              <w:jc w:val="both"/>
              <w:rPr>
                <w:rFonts w:ascii="Calibri Light" w:eastAsia="Times New Roman" w:hAnsi="Calibri Light" w:cs="Calibri Light"/>
                <w:b/>
                <w:lang w:eastAsia="es-ES"/>
              </w:rPr>
            </w:pPr>
          </w:p>
          <w:p w14:paraId="7B09F8E0" w14:textId="77777777" w:rsidR="008F2DD7" w:rsidRPr="00A51F37" w:rsidRDefault="008F2DD7">
            <w:pPr>
              <w:numPr>
                <w:ilvl w:val="0"/>
                <w:numId w:val="50"/>
              </w:numPr>
              <w:spacing w:before="240" w:after="0" w:line="240" w:lineRule="auto"/>
              <w:contextualSpacing/>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t>LA INDICACIÓN DE SI EL PROCESO DE CONTRATACIÓN ESTÁ COBIJADO POR UN ACUERDO COMERCIAL</w:t>
            </w:r>
          </w:p>
          <w:p w14:paraId="489DB198" w14:textId="77777777" w:rsidR="008F2DD7" w:rsidRPr="00A51F37" w:rsidRDefault="008F2DD7" w:rsidP="008F2DD7">
            <w:pPr>
              <w:spacing w:before="240" w:after="0" w:line="240" w:lineRule="auto"/>
              <w:ind w:left="720"/>
              <w:contextualSpacing/>
              <w:jc w:val="both"/>
              <w:rPr>
                <w:rFonts w:ascii="Calibri Light" w:eastAsia="Times New Roman" w:hAnsi="Calibri Light" w:cs="Calibri Light"/>
                <w:b/>
                <w:lang w:eastAsia="es-ES"/>
              </w:rPr>
            </w:pPr>
          </w:p>
          <w:p w14:paraId="64B2F6BF" w14:textId="21ADE65F" w:rsidR="008F2DD7" w:rsidRPr="00A51F37" w:rsidRDefault="008F2DD7" w:rsidP="008F2DD7">
            <w:pPr>
              <w:spacing w:before="240" w:line="240" w:lineRule="auto"/>
              <w:contextualSpacing/>
              <w:jc w:val="both"/>
              <w:rPr>
                <w:rFonts w:ascii="Calibri Light" w:hAnsi="Calibri Light" w:cs="Calibri Light"/>
              </w:rPr>
            </w:pPr>
            <w:r w:rsidRPr="00A51F37">
              <w:rPr>
                <w:rFonts w:ascii="Calibri Light" w:hAnsi="Calibri Light" w:cs="Calibri Light"/>
              </w:rPr>
              <w:t>Atendiendo las disposiciones del Artículo 2.2.1.2.4.1.3 del Decreto 1082 de 2015, se hace constar que la presente contratación no se encuentra cobijada por acuerdos internacionales o tratados de libre comercio vigentes para Colombia, en razón a la cuantía entre ellos:</w:t>
            </w:r>
          </w:p>
          <w:p w14:paraId="6484C549" w14:textId="77777777" w:rsidR="008F2DD7" w:rsidRPr="00A51F37" w:rsidRDefault="008F2DD7" w:rsidP="008F2DD7">
            <w:pPr>
              <w:spacing w:before="240" w:line="240" w:lineRule="auto"/>
              <w:contextualSpacing/>
              <w:jc w:val="both"/>
              <w:rPr>
                <w:rFonts w:ascii="Calibri Light" w:hAnsi="Calibri Light" w:cs="Calibri Light"/>
              </w:rPr>
            </w:pPr>
          </w:p>
          <w:tbl>
            <w:tblPr>
              <w:tblW w:w="4351"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CellMar>
                <w:left w:w="0" w:type="dxa"/>
                <w:right w:w="0" w:type="dxa"/>
              </w:tblCellMar>
              <w:tblLook w:val="04A0" w:firstRow="1" w:lastRow="0" w:firstColumn="1" w:lastColumn="0" w:noHBand="0" w:noVBand="1"/>
            </w:tblPr>
            <w:tblGrid>
              <w:gridCol w:w="1963"/>
              <w:gridCol w:w="1378"/>
              <w:gridCol w:w="1279"/>
              <w:gridCol w:w="977"/>
              <w:gridCol w:w="1249"/>
              <w:gridCol w:w="1712"/>
            </w:tblGrid>
            <w:tr w:rsidR="008F2DD7" w:rsidRPr="00A51F37" w14:paraId="49D20CB2" w14:textId="77777777" w:rsidTr="0046349B">
              <w:trPr>
                <w:trHeight w:val="20"/>
                <w:tblHeader/>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1E31A92" w14:textId="77777777" w:rsidR="008F2DD7" w:rsidRPr="00A51F37" w:rsidRDefault="008F2DD7" w:rsidP="008F2DD7">
                  <w:pPr>
                    <w:spacing w:before="240" w:line="240" w:lineRule="auto"/>
                    <w:contextualSpacing/>
                    <w:jc w:val="center"/>
                    <w:rPr>
                      <w:rFonts w:ascii="Calibri Light" w:eastAsia="Arial,Calibri" w:hAnsi="Calibri Light" w:cs="Calibri Light"/>
                      <w:color w:val="000000" w:themeColor="text1"/>
                    </w:rPr>
                  </w:pPr>
                  <w:bookmarkStart w:id="50" w:name="_Hlk149678839"/>
                  <w:r w:rsidRPr="00A51F37">
                    <w:rPr>
                      <w:rFonts w:ascii="Calibri Light" w:hAnsi="Calibri Light" w:cs="Calibri Light"/>
                      <w:b/>
                      <w:color w:val="000000" w:themeColor="text1"/>
                    </w:rPr>
                    <w:lastRenderedPageBreak/>
                    <w:t>Acuerdo Comercial</w:t>
                  </w:r>
                </w:p>
              </w:tc>
              <w:tc>
                <w:tcPr>
                  <w:tcW w:w="747"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07F4070" w14:textId="77777777" w:rsidR="008F2DD7" w:rsidRPr="00A51F37" w:rsidRDefault="008F2DD7" w:rsidP="008F2DD7">
                  <w:pPr>
                    <w:spacing w:before="240"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Entidad Estatal incluida</w:t>
                  </w:r>
                </w:p>
              </w:tc>
              <w:tc>
                <w:tcPr>
                  <w:tcW w:w="571"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CD7C3A9" w14:textId="77777777" w:rsidR="008F2DD7" w:rsidRPr="00A51F37" w:rsidRDefault="008F2DD7" w:rsidP="008F2DD7">
                  <w:pPr>
                    <w:spacing w:before="240"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Umbral</w:t>
                  </w:r>
                </w:p>
              </w:tc>
              <w:tc>
                <w:tcPr>
                  <w:tcW w:w="730"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C79DC00" w14:textId="77777777" w:rsidR="008F2DD7" w:rsidRPr="00A51F37" w:rsidRDefault="008F2DD7" w:rsidP="008F2DD7">
                  <w:pPr>
                    <w:spacing w:before="240"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Excepción aplicable</w:t>
                  </w:r>
                </w:p>
              </w:tc>
              <w:tc>
                <w:tcPr>
                  <w:tcW w:w="1000"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9F9A8EC" w14:textId="77777777" w:rsidR="008F2DD7" w:rsidRPr="00A51F37" w:rsidRDefault="008F2DD7" w:rsidP="008F2DD7">
                  <w:pPr>
                    <w:spacing w:before="240" w:line="240" w:lineRule="auto"/>
                    <w:contextualSpacing/>
                    <w:jc w:val="center"/>
                    <w:rPr>
                      <w:rFonts w:ascii="Calibri Light" w:hAnsi="Calibri Light" w:cs="Calibri Light"/>
                      <w:b/>
                      <w:color w:val="000000" w:themeColor="text1"/>
                    </w:rPr>
                  </w:pPr>
                  <w:r w:rsidRPr="00A51F37">
                    <w:rPr>
                      <w:rFonts w:ascii="Calibri Light" w:hAnsi="Calibri Light" w:cs="Calibri Light"/>
                      <w:b/>
                      <w:color w:val="000000" w:themeColor="text1"/>
                    </w:rPr>
                    <w:t>Proceso de Contratación cubierto</w:t>
                  </w:r>
                </w:p>
              </w:tc>
            </w:tr>
            <w:tr w:rsidR="008F2DD7" w:rsidRPr="00A51F37" w14:paraId="07BCFA8D" w14:textId="77777777" w:rsidTr="0046349B">
              <w:trPr>
                <w:trHeight w:val="20"/>
                <w:jc w:val="center"/>
              </w:trPr>
              <w:tc>
                <w:tcPr>
                  <w:tcW w:w="114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3DF3E4"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b/>
                      <w:color w:val="000000" w:themeColor="text1"/>
                    </w:rPr>
                    <w:t>Alianza Pacífico</w:t>
                  </w:r>
                </w:p>
              </w:tc>
              <w:tc>
                <w:tcPr>
                  <w:tcW w:w="80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5C22288"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Chile</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B397CC"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D31F29"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5F4EA0"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5804CC"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20BF5805" w14:textId="77777777" w:rsidTr="0046349B">
              <w:trPr>
                <w:trHeight w:val="20"/>
                <w:jc w:val="center"/>
              </w:trPr>
              <w:tc>
                <w:tcPr>
                  <w:tcW w:w="2018" w:type="dxa"/>
                  <w:vMerge/>
                  <w:tcBorders>
                    <w:top w:val="single" w:sz="4" w:space="0" w:color="CDCCCC"/>
                    <w:left w:val="single" w:sz="4" w:space="0" w:color="CDCCCC"/>
                    <w:bottom w:val="single" w:sz="4" w:space="0" w:color="CDCCCC"/>
                    <w:right w:val="single" w:sz="4" w:space="0" w:color="CDCCCC"/>
                  </w:tcBorders>
                  <w:vAlign w:val="center"/>
                  <w:hideMark/>
                </w:tcPr>
                <w:p w14:paraId="77E4B12F" w14:textId="77777777" w:rsidR="008F2DD7" w:rsidRPr="00A51F37" w:rsidRDefault="008F2DD7" w:rsidP="008F2DD7">
                  <w:pPr>
                    <w:spacing w:before="240" w:line="240" w:lineRule="auto"/>
                    <w:contextualSpacing/>
                    <w:rPr>
                      <w:rFonts w:ascii="Calibri Light" w:hAnsi="Calibri Light" w:cs="Calibri Light"/>
                      <w:color w:val="000000" w:themeColor="text1"/>
                    </w:rPr>
                  </w:pPr>
                </w:p>
              </w:tc>
              <w:tc>
                <w:tcPr>
                  <w:tcW w:w="80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B6E6099"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México</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7C7F42"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2AF139"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75076C"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AAB3C5"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2A7BFAC7" w14:textId="77777777" w:rsidTr="0046349B">
              <w:trPr>
                <w:trHeight w:val="20"/>
                <w:jc w:val="center"/>
              </w:trPr>
              <w:tc>
                <w:tcPr>
                  <w:tcW w:w="2018" w:type="dxa"/>
                  <w:vMerge/>
                  <w:tcBorders>
                    <w:top w:val="single" w:sz="4" w:space="0" w:color="CDCCCC"/>
                    <w:left w:val="single" w:sz="4" w:space="0" w:color="CDCCCC"/>
                    <w:bottom w:val="single" w:sz="4" w:space="0" w:color="CDCCCC"/>
                    <w:right w:val="single" w:sz="4" w:space="0" w:color="CDCCCC"/>
                  </w:tcBorders>
                  <w:vAlign w:val="center"/>
                  <w:hideMark/>
                </w:tcPr>
                <w:p w14:paraId="67A08E48" w14:textId="77777777" w:rsidR="008F2DD7" w:rsidRPr="00A51F37" w:rsidRDefault="008F2DD7" w:rsidP="008F2DD7">
                  <w:pPr>
                    <w:spacing w:before="240" w:line="240" w:lineRule="auto"/>
                    <w:contextualSpacing/>
                    <w:rPr>
                      <w:rFonts w:ascii="Calibri Light" w:hAnsi="Calibri Light" w:cs="Calibri Light"/>
                      <w:color w:val="000000" w:themeColor="text1"/>
                    </w:rPr>
                  </w:pPr>
                </w:p>
              </w:tc>
              <w:tc>
                <w:tcPr>
                  <w:tcW w:w="80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57F5187"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Perú</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6754B3"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293AC2"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BFF53F"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06ABF"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6BFF8042"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1507284"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Canadá</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462412"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29298"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1E92B4"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EEFA26"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450C1F25"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E858F1"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Chile</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A8DDDB"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53FF43"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748BF9"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2AB91C"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2A5645D2"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D139C37"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Corea</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CD8A6"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F03D16"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64344F"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3780D5"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553B4BF3"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C145FB"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Costa Rica</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A68CF7"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7AD751"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A3145F"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514119"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3E8B4672"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DD8A75"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Estados Unidos</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9AE5"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E42EB6"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E0EF21"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42BE4B"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39DBE010"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01A5F5B"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Estados AELC</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C8D4AB"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9356D9"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77A9EA"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BE5550"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728F437F"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2FA559"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México</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E71184"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97A1AF"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22A146"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91C716"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760199AC" w14:textId="77777777" w:rsidTr="0046349B">
              <w:trPr>
                <w:trHeight w:val="20"/>
                <w:jc w:val="center"/>
              </w:trPr>
              <w:tc>
                <w:tcPr>
                  <w:tcW w:w="114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D1D5B4A"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Triángulo Norte</w:t>
                  </w:r>
                </w:p>
              </w:tc>
              <w:tc>
                <w:tcPr>
                  <w:tcW w:w="80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442555"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El Salvador</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592D08"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216F1D"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B071E4"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0E272B"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1D2635E6" w14:textId="77777777" w:rsidTr="0046349B">
              <w:trPr>
                <w:trHeight w:val="20"/>
                <w:jc w:val="center"/>
              </w:trPr>
              <w:tc>
                <w:tcPr>
                  <w:tcW w:w="2018" w:type="dxa"/>
                  <w:vMerge/>
                  <w:tcBorders>
                    <w:top w:val="single" w:sz="4" w:space="0" w:color="CDCCCC"/>
                    <w:left w:val="single" w:sz="4" w:space="0" w:color="CDCCCC"/>
                    <w:bottom w:val="single" w:sz="4" w:space="0" w:color="CDCCCC"/>
                    <w:right w:val="single" w:sz="4" w:space="0" w:color="CDCCCC"/>
                  </w:tcBorders>
                  <w:vAlign w:val="center"/>
                  <w:hideMark/>
                </w:tcPr>
                <w:p w14:paraId="367161D5" w14:textId="77777777" w:rsidR="008F2DD7" w:rsidRPr="00A51F37" w:rsidRDefault="008F2DD7" w:rsidP="008F2DD7">
                  <w:pPr>
                    <w:spacing w:before="240" w:line="240" w:lineRule="auto"/>
                    <w:contextualSpacing/>
                    <w:rPr>
                      <w:rFonts w:ascii="Calibri Light" w:hAnsi="Calibri Light" w:cs="Calibri Light"/>
                      <w:b/>
                      <w:color w:val="000000" w:themeColor="text1"/>
                    </w:rPr>
                  </w:pPr>
                </w:p>
              </w:tc>
              <w:tc>
                <w:tcPr>
                  <w:tcW w:w="80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C2F615"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Guatemala</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6744F7"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CDA08E"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9545EC"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A83C83"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46CAEB6C" w14:textId="77777777" w:rsidTr="0046349B">
              <w:trPr>
                <w:trHeight w:val="20"/>
                <w:jc w:val="center"/>
              </w:trPr>
              <w:tc>
                <w:tcPr>
                  <w:tcW w:w="2018" w:type="dxa"/>
                  <w:vMerge/>
                  <w:tcBorders>
                    <w:top w:val="single" w:sz="4" w:space="0" w:color="CDCCCC"/>
                    <w:left w:val="single" w:sz="4" w:space="0" w:color="CDCCCC"/>
                    <w:bottom w:val="single" w:sz="4" w:space="0" w:color="CDCCCC"/>
                    <w:right w:val="single" w:sz="4" w:space="0" w:color="CDCCCC"/>
                  </w:tcBorders>
                  <w:vAlign w:val="center"/>
                  <w:hideMark/>
                </w:tcPr>
                <w:p w14:paraId="5DEE76E5" w14:textId="77777777" w:rsidR="008F2DD7" w:rsidRPr="00A51F37" w:rsidRDefault="008F2DD7" w:rsidP="008F2DD7">
                  <w:pPr>
                    <w:spacing w:before="240" w:line="240" w:lineRule="auto"/>
                    <w:contextualSpacing/>
                    <w:rPr>
                      <w:rFonts w:ascii="Calibri Light" w:hAnsi="Calibri Light" w:cs="Calibri Light"/>
                      <w:b/>
                      <w:color w:val="000000" w:themeColor="text1"/>
                    </w:rPr>
                  </w:pPr>
                </w:p>
              </w:tc>
              <w:tc>
                <w:tcPr>
                  <w:tcW w:w="80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540DD4" w14:textId="77777777" w:rsidR="008F2DD7" w:rsidRPr="00A51F37" w:rsidRDefault="008F2DD7" w:rsidP="008F2DD7">
                  <w:pPr>
                    <w:spacing w:before="240" w:line="240" w:lineRule="auto"/>
                    <w:contextualSpacing/>
                    <w:rPr>
                      <w:rFonts w:ascii="Calibri Light" w:hAnsi="Calibri Light" w:cs="Calibri Light"/>
                      <w:color w:val="000000" w:themeColor="text1"/>
                    </w:rPr>
                  </w:pPr>
                  <w:r w:rsidRPr="00A51F37">
                    <w:rPr>
                      <w:rFonts w:ascii="Calibri Light" w:hAnsi="Calibri Light" w:cs="Calibri Light"/>
                      <w:color w:val="000000" w:themeColor="text1"/>
                    </w:rPr>
                    <w:t>Honduras</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A3414D"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0D0529"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BB5BC"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C7BDD8"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tr w:rsidR="008F2DD7" w:rsidRPr="00A51F37" w14:paraId="44F5F7B4" w14:textId="77777777" w:rsidTr="0046349B">
              <w:trPr>
                <w:trHeight w:val="20"/>
                <w:jc w:val="center"/>
              </w:trPr>
              <w:tc>
                <w:tcPr>
                  <w:tcW w:w="195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1B673E9" w14:textId="77777777" w:rsidR="008F2DD7" w:rsidRPr="00A51F37" w:rsidRDefault="008F2DD7" w:rsidP="008F2DD7">
                  <w:pPr>
                    <w:spacing w:before="240" w:line="240" w:lineRule="auto"/>
                    <w:contextualSpacing/>
                    <w:rPr>
                      <w:rFonts w:ascii="Calibri Light" w:hAnsi="Calibri Light" w:cs="Calibri Light"/>
                      <w:b/>
                      <w:color w:val="000000" w:themeColor="text1"/>
                    </w:rPr>
                  </w:pPr>
                  <w:r w:rsidRPr="00A51F37">
                    <w:rPr>
                      <w:rFonts w:ascii="Calibri Light" w:hAnsi="Calibri Light" w:cs="Calibri Light"/>
                      <w:b/>
                      <w:color w:val="000000" w:themeColor="text1"/>
                    </w:rPr>
                    <w:t>Unión Europea</w:t>
                  </w:r>
                </w:p>
              </w:tc>
              <w:tc>
                <w:tcPr>
                  <w:tcW w:w="747"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899E23"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57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4A584"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73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CE9C15"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c>
                <w:tcPr>
                  <w:tcW w:w="10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546B762" w14:textId="77777777" w:rsidR="008F2DD7" w:rsidRPr="00A51F37" w:rsidRDefault="008F2DD7" w:rsidP="008F2DD7">
                  <w:pPr>
                    <w:spacing w:before="240" w:line="240" w:lineRule="auto"/>
                    <w:contextualSpacing/>
                    <w:jc w:val="center"/>
                    <w:rPr>
                      <w:rFonts w:ascii="Calibri Light" w:hAnsi="Calibri Light" w:cs="Calibri Light"/>
                      <w:color w:val="000000" w:themeColor="text1"/>
                    </w:rPr>
                  </w:pPr>
                  <w:r w:rsidRPr="00A51F37">
                    <w:rPr>
                      <w:rFonts w:ascii="Calibri Light" w:hAnsi="Calibri Light" w:cs="Calibri Light"/>
                      <w:color w:val="000000" w:themeColor="text1"/>
                    </w:rPr>
                    <w:t>NO</w:t>
                  </w:r>
                </w:p>
              </w:tc>
            </w:tr>
            <w:bookmarkEnd w:id="50"/>
          </w:tbl>
          <w:p w14:paraId="40B0F81F"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p>
        </w:tc>
      </w:tr>
      <w:tr w:rsidR="008F2DD7" w:rsidRPr="00A51F37" w14:paraId="39B7AF9F" w14:textId="77777777" w:rsidTr="0046349B">
        <w:trPr>
          <w:trHeight w:val="1579"/>
          <w:jc w:val="center"/>
        </w:trPr>
        <w:tc>
          <w:tcPr>
            <w:tcW w:w="10060" w:type="dxa"/>
            <w:gridSpan w:val="2"/>
            <w:vAlign w:val="center"/>
          </w:tcPr>
          <w:p w14:paraId="067248C0" w14:textId="77777777" w:rsidR="008F2DD7" w:rsidRPr="00A51F37" w:rsidRDefault="008F2DD7">
            <w:pPr>
              <w:numPr>
                <w:ilvl w:val="0"/>
                <w:numId w:val="50"/>
              </w:numPr>
              <w:spacing w:before="240" w:after="0" w:line="240" w:lineRule="auto"/>
              <w:contextualSpacing/>
              <w:jc w:val="both"/>
              <w:rPr>
                <w:rFonts w:ascii="Calibri Light" w:eastAsia="Times New Roman" w:hAnsi="Calibri Light" w:cs="Calibri Light"/>
                <w:b/>
                <w:lang w:eastAsia="es-ES"/>
              </w:rPr>
            </w:pPr>
            <w:r w:rsidRPr="00A51F37">
              <w:rPr>
                <w:rFonts w:ascii="Calibri Light" w:eastAsia="Times New Roman" w:hAnsi="Calibri Light" w:cs="Calibri Light"/>
                <w:b/>
                <w:lang w:eastAsia="es-ES"/>
              </w:rPr>
              <w:lastRenderedPageBreak/>
              <w:t xml:space="preserve">ANEXOS: </w:t>
            </w:r>
          </w:p>
          <w:p w14:paraId="695DAE0A" w14:textId="77777777" w:rsidR="008F2DD7" w:rsidRPr="00A51F37" w:rsidRDefault="008F2DD7" w:rsidP="008F2DD7">
            <w:pPr>
              <w:spacing w:before="240" w:after="0" w:line="240" w:lineRule="auto"/>
              <w:ind w:left="720"/>
              <w:contextualSpacing/>
              <w:jc w:val="both"/>
              <w:rPr>
                <w:rFonts w:ascii="Calibri Light" w:eastAsia="Times New Roman" w:hAnsi="Calibri Light" w:cs="Calibri Light"/>
                <w:b/>
                <w:lang w:eastAsia="es-ES"/>
              </w:rPr>
            </w:pPr>
          </w:p>
          <w:p w14:paraId="49EA9520" w14:textId="77777777" w:rsidR="008F2DD7" w:rsidRPr="00A51F37" w:rsidRDefault="008F2DD7" w:rsidP="008F2DD7">
            <w:pPr>
              <w:spacing w:before="240" w:after="0" w:line="240" w:lineRule="auto"/>
              <w:contextualSpacing/>
              <w:jc w:val="both"/>
              <w:rPr>
                <w:rFonts w:ascii="Calibri Light" w:eastAsia="Batang" w:hAnsi="Calibri Light" w:cs="Calibri Light"/>
                <w:lang w:eastAsia="es-ES"/>
              </w:rPr>
            </w:pPr>
            <w:r w:rsidRPr="00A51F37">
              <w:rPr>
                <w:rFonts w:ascii="Calibri Light" w:eastAsia="Batang" w:hAnsi="Calibri Light" w:cs="Calibri Light"/>
                <w:lang w:eastAsia="es-ES"/>
              </w:rPr>
              <w:t>A continuación, se presenta una lista enunciativa de soportes de los estudios previos:</w:t>
            </w:r>
          </w:p>
          <w:p w14:paraId="721341F6" w14:textId="77777777" w:rsidR="008F2DD7" w:rsidRPr="00A51F37" w:rsidRDefault="008F2DD7" w:rsidP="008F2DD7">
            <w:pPr>
              <w:pStyle w:val="Prrafodelista"/>
              <w:numPr>
                <w:ilvl w:val="0"/>
                <w:numId w:val="1"/>
              </w:numPr>
              <w:spacing w:before="240" w:after="0" w:line="240" w:lineRule="auto"/>
              <w:jc w:val="both"/>
              <w:rPr>
                <w:rFonts w:ascii="Calibri Light" w:eastAsia="Batang" w:hAnsi="Calibri Light" w:cs="Calibri Light"/>
                <w:lang w:eastAsia="es-ES"/>
              </w:rPr>
            </w:pPr>
            <w:r w:rsidRPr="00A51F37">
              <w:rPr>
                <w:rFonts w:ascii="Calibri Light" w:eastAsia="Batang" w:hAnsi="Calibri Light" w:cs="Calibri Light"/>
                <w:lang w:eastAsia="es-ES"/>
              </w:rPr>
              <w:t>Certificado de Banco de Proyectos - BPIN</w:t>
            </w:r>
          </w:p>
          <w:p w14:paraId="67D67459" w14:textId="77777777" w:rsidR="008F2DD7" w:rsidRPr="00A51F37" w:rsidRDefault="008F2DD7" w:rsidP="008F2DD7">
            <w:pPr>
              <w:pStyle w:val="Prrafodelista"/>
              <w:numPr>
                <w:ilvl w:val="0"/>
                <w:numId w:val="1"/>
              </w:numPr>
              <w:spacing w:before="240" w:after="0" w:line="240" w:lineRule="auto"/>
              <w:jc w:val="both"/>
              <w:rPr>
                <w:rFonts w:ascii="Calibri Light" w:eastAsia="Batang" w:hAnsi="Calibri Light" w:cs="Calibri Light"/>
                <w:lang w:eastAsia="es-ES"/>
              </w:rPr>
            </w:pPr>
            <w:r w:rsidRPr="00A51F37">
              <w:rPr>
                <w:rFonts w:ascii="Calibri Light" w:eastAsia="Batang" w:hAnsi="Calibri Light" w:cs="Calibri Light"/>
                <w:lang w:eastAsia="es-ES"/>
              </w:rPr>
              <w:t>Certificado de Disponibilidad Presupuestal – CDP.</w:t>
            </w:r>
          </w:p>
          <w:p w14:paraId="38A37190" w14:textId="414BA2BD" w:rsidR="008F2DD7" w:rsidRPr="00A51F37" w:rsidRDefault="008F2DD7" w:rsidP="008F2DD7">
            <w:pPr>
              <w:pStyle w:val="Prrafodelista"/>
              <w:numPr>
                <w:ilvl w:val="0"/>
                <w:numId w:val="1"/>
              </w:numPr>
              <w:spacing w:before="240" w:after="0" w:line="240" w:lineRule="auto"/>
              <w:jc w:val="both"/>
              <w:rPr>
                <w:rFonts w:ascii="Calibri Light" w:eastAsia="Batang" w:hAnsi="Calibri Light" w:cs="Calibri Light"/>
                <w:lang w:eastAsia="es-ES"/>
              </w:rPr>
            </w:pPr>
            <w:r w:rsidRPr="00A51F37">
              <w:rPr>
                <w:rFonts w:ascii="Calibri Light" w:eastAsia="Batang" w:hAnsi="Calibri Light" w:cs="Calibri Light"/>
                <w:lang w:eastAsia="es-ES"/>
              </w:rPr>
              <w:t xml:space="preserve">Certificado plan anual de adquisiciones </w:t>
            </w:r>
          </w:p>
          <w:p w14:paraId="0E6B303F" w14:textId="4A1904E2" w:rsidR="008F2DD7" w:rsidRPr="00A51F37" w:rsidRDefault="008F2DD7" w:rsidP="008F2DD7">
            <w:pPr>
              <w:pStyle w:val="Prrafodelista"/>
              <w:numPr>
                <w:ilvl w:val="0"/>
                <w:numId w:val="1"/>
              </w:numPr>
              <w:spacing w:before="240" w:after="0" w:line="240" w:lineRule="auto"/>
              <w:jc w:val="both"/>
              <w:rPr>
                <w:rFonts w:ascii="Calibri Light" w:eastAsia="Batang" w:hAnsi="Calibri Light" w:cs="Calibri Light"/>
                <w:lang w:eastAsia="es-ES"/>
              </w:rPr>
            </w:pPr>
            <w:r w:rsidRPr="00A51F37">
              <w:rPr>
                <w:rFonts w:ascii="Calibri Light" w:eastAsia="Batang" w:hAnsi="Calibri Light" w:cs="Calibri Light"/>
                <w:lang w:eastAsia="es-ES"/>
              </w:rPr>
              <w:t>Copia Convenios ICCU No 1291</w:t>
            </w:r>
          </w:p>
          <w:p w14:paraId="41D23E95" w14:textId="77777777" w:rsidR="008F2DD7" w:rsidRPr="00A51F37" w:rsidRDefault="008F2DD7" w:rsidP="008F2DD7">
            <w:pPr>
              <w:pStyle w:val="Prrafodelista"/>
              <w:spacing w:before="240" w:after="0" w:line="240" w:lineRule="auto"/>
              <w:jc w:val="both"/>
              <w:rPr>
                <w:rFonts w:ascii="Calibri Light" w:eastAsia="Batang" w:hAnsi="Calibri Light" w:cs="Calibri Light"/>
                <w:lang w:eastAsia="es-ES"/>
              </w:rPr>
            </w:pPr>
          </w:p>
        </w:tc>
      </w:tr>
    </w:tbl>
    <w:p w14:paraId="036D4D4D" w14:textId="77777777" w:rsidR="007364F8" w:rsidRPr="00A51F37" w:rsidRDefault="007364F8" w:rsidP="00C926FD">
      <w:pPr>
        <w:spacing w:before="240" w:line="240" w:lineRule="auto"/>
        <w:contextualSpacing/>
        <w:rPr>
          <w:rFonts w:ascii="Calibri Light" w:hAnsi="Calibri Light" w:cs="Calibri Light"/>
        </w:rPr>
      </w:pPr>
    </w:p>
    <w:tbl>
      <w:tblPr>
        <w:tblStyle w:val="Tablaconcuadrcula"/>
        <w:tblW w:w="0" w:type="auto"/>
        <w:tblLook w:val="04A0" w:firstRow="1" w:lastRow="0" w:firstColumn="1" w:lastColumn="0" w:noHBand="0" w:noVBand="1"/>
      </w:tblPr>
      <w:tblGrid>
        <w:gridCol w:w="4675"/>
        <w:gridCol w:w="4675"/>
      </w:tblGrid>
      <w:tr w:rsidR="00FF1369" w:rsidRPr="00A51F37" w14:paraId="7D7D93B7" w14:textId="77777777" w:rsidTr="00FF1369">
        <w:tc>
          <w:tcPr>
            <w:tcW w:w="4675" w:type="dxa"/>
          </w:tcPr>
          <w:p w14:paraId="5BDB240C" w14:textId="77777777" w:rsidR="00FF1369" w:rsidRPr="00A51F37" w:rsidRDefault="00FF1369" w:rsidP="00C926FD">
            <w:pPr>
              <w:spacing w:before="240" w:line="240" w:lineRule="auto"/>
              <w:contextualSpacing/>
              <w:rPr>
                <w:rFonts w:ascii="Calibri Light" w:hAnsi="Calibri Light" w:cs="Calibri Light"/>
              </w:rPr>
            </w:pPr>
          </w:p>
          <w:p w14:paraId="49DACE4A" w14:textId="77777777" w:rsidR="00FF1369" w:rsidRPr="00A51F37" w:rsidRDefault="00FF1369" w:rsidP="00C926FD">
            <w:pPr>
              <w:spacing w:before="240" w:line="240" w:lineRule="auto"/>
              <w:contextualSpacing/>
              <w:rPr>
                <w:rFonts w:ascii="Calibri Light" w:hAnsi="Calibri Light" w:cs="Calibri Light"/>
              </w:rPr>
            </w:pPr>
          </w:p>
          <w:p w14:paraId="2C44CE49" w14:textId="77777777" w:rsidR="00FF1369" w:rsidRPr="00A51F37" w:rsidRDefault="00FF1369" w:rsidP="00C926FD">
            <w:pPr>
              <w:spacing w:before="240" w:line="240" w:lineRule="auto"/>
              <w:contextualSpacing/>
              <w:rPr>
                <w:rFonts w:ascii="Calibri Light" w:hAnsi="Calibri Light" w:cs="Calibri Light"/>
              </w:rPr>
            </w:pPr>
          </w:p>
          <w:p w14:paraId="36087272" w14:textId="77777777" w:rsidR="00FF1369" w:rsidRPr="00A51F37" w:rsidRDefault="00FF1369" w:rsidP="00C926FD">
            <w:pPr>
              <w:spacing w:before="240" w:line="240" w:lineRule="auto"/>
              <w:contextualSpacing/>
              <w:rPr>
                <w:rFonts w:ascii="Calibri Light" w:hAnsi="Calibri Light" w:cs="Calibri Light"/>
              </w:rPr>
            </w:pPr>
          </w:p>
          <w:p w14:paraId="555BBB75" w14:textId="66AA804A" w:rsidR="00FF1369" w:rsidRPr="00A51F37" w:rsidRDefault="00FF1369" w:rsidP="00C926FD">
            <w:pPr>
              <w:spacing w:before="240" w:line="240" w:lineRule="auto"/>
              <w:contextualSpacing/>
              <w:rPr>
                <w:rFonts w:ascii="Calibri Light" w:hAnsi="Calibri Light" w:cs="Calibri Light"/>
              </w:rPr>
            </w:pPr>
            <w:r w:rsidRPr="00A51F37">
              <w:rPr>
                <w:rFonts w:ascii="Calibri Light" w:hAnsi="Calibri Light" w:cs="Calibri Light"/>
              </w:rPr>
              <w:t xml:space="preserve">ELABORADO Y APROBADO POR: </w:t>
            </w:r>
          </w:p>
          <w:p w14:paraId="3B335AEF" w14:textId="76E4D3E5" w:rsidR="00FF1369" w:rsidRPr="00A51F37" w:rsidRDefault="0044104F" w:rsidP="00C926FD">
            <w:pPr>
              <w:spacing w:before="240" w:line="240" w:lineRule="auto"/>
              <w:contextualSpacing/>
              <w:rPr>
                <w:rFonts w:ascii="Calibri Light" w:hAnsi="Calibri Light" w:cs="Calibri Light"/>
                <w:b/>
                <w:bCs/>
              </w:rPr>
            </w:pPr>
            <w:bookmarkStart w:id="51" w:name="_Hlk155799421"/>
            <w:r w:rsidRPr="00A51F37">
              <w:rPr>
                <w:rFonts w:ascii="Calibri Light" w:hAnsi="Calibri Light" w:cs="Calibri Light"/>
                <w:b/>
                <w:bCs/>
              </w:rPr>
              <w:t xml:space="preserve">KAREN STEFANNY GONZALEZ VERGEL </w:t>
            </w:r>
          </w:p>
          <w:p w14:paraId="13BF6ED4" w14:textId="1EE11421" w:rsidR="00FF1369" w:rsidRPr="00A51F37" w:rsidRDefault="00FF1369" w:rsidP="00C926FD">
            <w:pPr>
              <w:spacing w:before="240" w:line="240" w:lineRule="auto"/>
              <w:contextualSpacing/>
              <w:rPr>
                <w:rFonts w:ascii="Calibri Light" w:hAnsi="Calibri Light" w:cs="Calibri Light"/>
              </w:rPr>
            </w:pPr>
            <w:r w:rsidRPr="00A51F37">
              <w:rPr>
                <w:rFonts w:ascii="Calibri Light" w:hAnsi="Calibri Light" w:cs="Calibri Light"/>
              </w:rPr>
              <w:t>CARGO: SECRETARI</w:t>
            </w:r>
            <w:r w:rsidR="0044104F" w:rsidRPr="00A51F37">
              <w:rPr>
                <w:rFonts w:ascii="Calibri Light" w:hAnsi="Calibri Light" w:cs="Calibri Light"/>
              </w:rPr>
              <w:t>A</w:t>
            </w:r>
            <w:r w:rsidRPr="00A51F37">
              <w:rPr>
                <w:rFonts w:ascii="Calibri Light" w:hAnsi="Calibri Light" w:cs="Calibri Light"/>
              </w:rPr>
              <w:t xml:space="preserve"> DE INFRAESTRUCTURA Y MOVILIDAD</w:t>
            </w:r>
            <w:bookmarkEnd w:id="51"/>
          </w:p>
        </w:tc>
        <w:tc>
          <w:tcPr>
            <w:tcW w:w="4675" w:type="dxa"/>
          </w:tcPr>
          <w:p w14:paraId="1D08269E" w14:textId="77777777" w:rsidR="00FF1369" w:rsidRPr="00A51F37" w:rsidRDefault="00FF1369" w:rsidP="00C926FD">
            <w:pPr>
              <w:spacing w:before="240" w:line="240" w:lineRule="auto"/>
              <w:contextualSpacing/>
              <w:rPr>
                <w:rFonts w:ascii="Calibri Light" w:hAnsi="Calibri Light" w:cs="Calibri Light"/>
              </w:rPr>
            </w:pPr>
          </w:p>
          <w:p w14:paraId="59369DDD" w14:textId="77777777" w:rsidR="00FF1369" w:rsidRPr="00A51F37" w:rsidRDefault="00FF1369" w:rsidP="00C926FD">
            <w:pPr>
              <w:spacing w:before="240" w:line="240" w:lineRule="auto"/>
              <w:contextualSpacing/>
              <w:rPr>
                <w:rFonts w:ascii="Calibri Light" w:hAnsi="Calibri Light" w:cs="Calibri Light"/>
              </w:rPr>
            </w:pPr>
          </w:p>
          <w:p w14:paraId="76C038C8" w14:textId="77777777" w:rsidR="00FF1369" w:rsidRPr="00A51F37" w:rsidRDefault="00FF1369" w:rsidP="00C926FD">
            <w:pPr>
              <w:spacing w:before="240" w:line="240" w:lineRule="auto"/>
              <w:contextualSpacing/>
              <w:rPr>
                <w:rFonts w:ascii="Calibri Light" w:hAnsi="Calibri Light" w:cs="Calibri Light"/>
              </w:rPr>
            </w:pPr>
          </w:p>
          <w:p w14:paraId="501F661F" w14:textId="77777777" w:rsidR="00FF1369" w:rsidRPr="00A51F37" w:rsidRDefault="00FF1369" w:rsidP="00C926FD">
            <w:pPr>
              <w:spacing w:before="240" w:line="240" w:lineRule="auto"/>
              <w:contextualSpacing/>
              <w:rPr>
                <w:rFonts w:ascii="Calibri Light" w:hAnsi="Calibri Light" w:cs="Calibri Light"/>
              </w:rPr>
            </w:pPr>
          </w:p>
          <w:p w14:paraId="6AFB3C99" w14:textId="0D08545D" w:rsidR="00FF1369" w:rsidRPr="00A51F37" w:rsidRDefault="00FF1369" w:rsidP="00C926FD">
            <w:pPr>
              <w:spacing w:before="240" w:line="240" w:lineRule="auto"/>
              <w:contextualSpacing/>
              <w:rPr>
                <w:rFonts w:ascii="Calibri Light" w:hAnsi="Calibri Light" w:cs="Calibri Light"/>
              </w:rPr>
            </w:pPr>
            <w:r w:rsidRPr="00A51F37">
              <w:rPr>
                <w:rFonts w:ascii="Calibri Light" w:hAnsi="Calibri Light" w:cs="Calibri Light"/>
              </w:rPr>
              <w:t>REVISADO POR:</w:t>
            </w:r>
          </w:p>
          <w:p w14:paraId="4350B836" w14:textId="77777777" w:rsidR="00FF1369" w:rsidRPr="00A51F37" w:rsidRDefault="00FF1369" w:rsidP="00C926FD">
            <w:pPr>
              <w:spacing w:before="240" w:line="240" w:lineRule="auto"/>
              <w:contextualSpacing/>
              <w:rPr>
                <w:rFonts w:ascii="Calibri Light" w:hAnsi="Calibri Light" w:cs="Calibri Light"/>
                <w:b/>
                <w:bCs/>
              </w:rPr>
            </w:pPr>
            <w:r w:rsidRPr="00A51F37">
              <w:rPr>
                <w:rFonts w:ascii="Calibri Light" w:hAnsi="Calibri Light" w:cs="Calibri Light"/>
                <w:b/>
                <w:bCs/>
              </w:rPr>
              <w:t>NATALIA VANEGAS CANDIL</w:t>
            </w:r>
          </w:p>
          <w:p w14:paraId="320B7B15" w14:textId="0AB7C890" w:rsidR="00FF1369" w:rsidRPr="00A51F37" w:rsidRDefault="00FF1369" w:rsidP="00C926FD">
            <w:pPr>
              <w:spacing w:before="240" w:line="240" w:lineRule="auto"/>
              <w:contextualSpacing/>
              <w:rPr>
                <w:rFonts w:ascii="Calibri Light" w:hAnsi="Calibri Light" w:cs="Calibri Light"/>
              </w:rPr>
            </w:pPr>
            <w:r w:rsidRPr="00A51F37">
              <w:rPr>
                <w:rFonts w:ascii="Calibri Light" w:hAnsi="Calibri Light" w:cs="Calibri Light"/>
              </w:rPr>
              <w:t>JEFE OFICINA ASESORA JURÍDICA</w:t>
            </w:r>
          </w:p>
        </w:tc>
      </w:tr>
    </w:tbl>
    <w:p w14:paraId="4E8F5936" w14:textId="77777777" w:rsidR="00BA2A2C" w:rsidRPr="00A51F37" w:rsidRDefault="00BA2A2C" w:rsidP="00C926FD">
      <w:pPr>
        <w:spacing w:before="240" w:line="240" w:lineRule="auto"/>
        <w:contextualSpacing/>
        <w:rPr>
          <w:rFonts w:ascii="Calibri Light" w:hAnsi="Calibri Light" w:cs="Calibri Light"/>
        </w:rPr>
      </w:pPr>
    </w:p>
    <w:p w14:paraId="50A6832F" w14:textId="29BC0BF0" w:rsidR="007A78CF" w:rsidRPr="00A51F37" w:rsidRDefault="00FF1369" w:rsidP="00C926FD">
      <w:pPr>
        <w:spacing w:before="240" w:line="240" w:lineRule="auto"/>
        <w:contextualSpacing/>
        <w:rPr>
          <w:rFonts w:ascii="Calibri Light" w:hAnsi="Calibri Light" w:cs="Calibri Light"/>
        </w:rPr>
      </w:pPr>
      <w:r w:rsidRPr="00A51F37">
        <w:rPr>
          <w:rFonts w:ascii="Calibri Light" w:hAnsi="Calibri Light" w:cs="Calibri Light"/>
          <w:b/>
          <w:bCs/>
        </w:rPr>
        <w:t>Proyectó:</w:t>
      </w:r>
      <w:r w:rsidRPr="00A51F37">
        <w:rPr>
          <w:rFonts w:ascii="Calibri Light" w:hAnsi="Calibri Light" w:cs="Calibri Light"/>
        </w:rPr>
        <w:t xml:space="preserve"> Fabian E Diaz S – Inspector SIM </w:t>
      </w:r>
    </w:p>
    <w:sectPr w:rsidR="007A78CF" w:rsidRPr="00A51F37" w:rsidSect="001F2D09">
      <w:headerReference w:type="default" r:id="rId27"/>
      <w:footerReference w:type="default" r:id="rId28"/>
      <w:type w:val="continuous"/>
      <w:pgSz w:w="12240" w:h="15840" w:code="1"/>
      <w:pgMar w:top="1560" w:right="1440" w:bottom="1080" w:left="1440" w:header="562" w:footer="9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23095" w14:textId="77777777" w:rsidR="003A3837" w:rsidRDefault="003A3837">
      <w:pPr>
        <w:spacing w:line="240" w:lineRule="auto"/>
      </w:pPr>
      <w:r>
        <w:separator/>
      </w:r>
    </w:p>
  </w:endnote>
  <w:endnote w:type="continuationSeparator" w:id="0">
    <w:p w14:paraId="50CA3988" w14:textId="77777777" w:rsidR="003A3837" w:rsidRDefault="003A3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imSun, 宋体">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Arial,Calibri">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EC157" w14:textId="2E7649EB" w:rsidR="007316FA" w:rsidRPr="006265E8" w:rsidRDefault="00262CCB" w:rsidP="007316FA">
    <w:pPr>
      <w:spacing w:after="0" w:line="240" w:lineRule="auto"/>
      <w:rPr>
        <w:rFonts w:ascii="Arial" w:eastAsia="Arial" w:hAnsi="Arial" w:cs="Arial"/>
        <w:b/>
        <w:color w:val="000000"/>
        <w:sz w:val="20"/>
        <w:szCs w:val="20"/>
      </w:rPr>
    </w:pPr>
    <w:r>
      <w:rPr>
        <w:noProof/>
      </w:rPr>
      <w:drawing>
        <wp:anchor distT="114300" distB="114300" distL="114300" distR="114300" simplePos="0" relativeHeight="251673600" behindDoc="0" locked="0" layoutInCell="1" hidden="0" allowOverlap="1" wp14:anchorId="1EC1F6FD" wp14:editId="5296EC43">
          <wp:simplePos x="0" y="0"/>
          <wp:positionH relativeFrom="margin">
            <wp:align>right</wp:align>
          </wp:positionH>
          <wp:positionV relativeFrom="page">
            <wp:posOffset>8844280</wp:posOffset>
          </wp:positionV>
          <wp:extent cx="5731200" cy="1016000"/>
          <wp:effectExtent l="0" t="0" r="0" b="0"/>
          <wp:wrapNone/>
          <wp:docPr id="16865499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1016000"/>
                  </a:xfrm>
                  <a:prstGeom prst="rect">
                    <a:avLst/>
                  </a:prstGeom>
                  <a:ln/>
                </pic:spPr>
              </pic:pic>
            </a:graphicData>
          </a:graphic>
        </wp:anchor>
      </w:drawing>
    </w:r>
    <w:r w:rsidR="007316FA" w:rsidRPr="006265E8">
      <w:rPr>
        <w:rFonts w:ascii="Arial" w:eastAsia="Arial" w:hAnsi="Arial" w:cs="Arial"/>
        <w:b/>
        <w:color w:val="000000"/>
        <w:sz w:val="20"/>
        <w:szCs w:val="20"/>
      </w:rPr>
      <w:t xml:space="preserve"> </w:t>
    </w:r>
  </w:p>
  <w:p w14:paraId="28B178B2" w14:textId="7E055AB8" w:rsidR="007316FA" w:rsidRPr="006265E8" w:rsidRDefault="007316FA" w:rsidP="006265E8">
    <w:pPr>
      <w:tabs>
        <w:tab w:val="left" w:pos="2204"/>
        <w:tab w:val="center" w:pos="4419"/>
        <w:tab w:val="right" w:pos="8838"/>
      </w:tabs>
      <w:spacing w:after="0" w:line="240" w:lineRule="auto"/>
      <w:jc w:val="center"/>
      <w:rPr>
        <w:rFonts w:ascii="Arial" w:eastAsia="Arial" w:hAnsi="Arial" w:cs="Arial"/>
        <w:b/>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5CC65" w14:textId="77777777" w:rsidR="003A3837" w:rsidRDefault="003A3837">
      <w:pPr>
        <w:spacing w:after="0"/>
      </w:pPr>
      <w:r>
        <w:separator/>
      </w:r>
    </w:p>
  </w:footnote>
  <w:footnote w:type="continuationSeparator" w:id="0">
    <w:p w14:paraId="3D0C6EB3" w14:textId="77777777" w:rsidR="003A3837" w:rsidRDefault="003A38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6F98B" w14:textId="77777777" w:rsidR="00262CCB" w:rsidRDefault="00262CCB" w:rsidP="00262CCB">
    <w:bookmarkStart w:id="52" w:name="_Hlk178351043"/>
    <w:bookmarkStart w:id="53" w:name="_Hlk178351044"/>
    <w:r>
      <w:rPr>
        <w:noProof/>
      </w:rPr>
      <w:drawing>
        <wp:anchor distT="114300" distB="114300" distL="114300" distR="114300" simplePos="0" relativeHeight="251670528" behindDoc="0" locked="0" layoutInCell="1" hidden="0" allowOverlap="1" wp14:anchorId="6C5017F2" wp14:editId="57B37F92">
          <wp:simplePos x="0" y="0"/>
          <wp:positionH relativeFrom="page">
            <wp:posOffset>-1066809</wp:posOffset>
          </wp:positionH>
          <wp:positionV relativeFrom="page">
            <wp:posOffset>-34449</wp:posOffset>
          </wp:positionV>
          <wp:extent cx="8467735" cy="1505063"/>
          <wp:effectExtent l="0" t="0" r="0" b="0"/>
          <wp:wrapNone/>
          <wp:docPr id="15020311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67735" cy="1505063"/>
                  </a:xfrm>
                  <a:prstGeom prst="rect">
                    <a:avLst/>
                  </a:prstGeom>
                  <a:ln/>
                </pic:spPr>
              </pic:pic>
            </a:graphicData>
          </a:graphic>
        </wp:anchor>
      </w:drawing>
    </w:r>
    <w:r>
      <w:rPr>
        <w:noProof/>
      </w:rPr>
      <w:drawing>
        <wp:anchor distT="114300" distB="114300" distL="114300" distR="114300" simplePos="0" relativeHeight="251671552" behindDoc="0" locked="0" layoutInCell="1" hidden="0" allowOverlap="1" wp14:anchorId="1C31EA2B" wp14:editId="41F13D33">
          <wp:simplePos x="0" y="0"/>
          <wp:positionH relativeFrom="page">
            <wp:posOffset>533400</wp:posOffset>
          </wp:positionH>
          <wp:positionV relativeFrom="page">
            <wp:posOffset>46513</wp:posOffset>
          </wp:positionV>
          <wp:extent cx="5731200" cy="1016000"/>
          <wp:effectExtent l="0" t="0" r="0" b="0"/>
          <wp:wrapNone/>
          <wp:docPr id="88196538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t="36" b="36"/>
                  <a:stretch>
                    <a:fillRect/>
                  </a:stretch>
                </pic:blipFill>
                <pic:spPr>
                  <a:xfrm>
                    <a:off x="0" y="0"/>
                    <a:ext cx="5731200" cy="1016000"/>
                  </a:xfrm>
                  <a:prstGeom prst="rect">
                    <a:avLst/>
                  </a:prstGeom>
                  <a:ln/>
                </pic:spPr>
              </pic:pic>
            </a:graphicData>
          </a:graphic>
        </wp:anchor>
      </w:drawing>
    </w:r>
  </w:p>
  <w:bookmarkEnd w:id="52"/>
  <w:bookmarkEnd w:id="53"/>
  <w:p w14:paraId="6B3D0B1D" w14:textId="1743954B" w:rsidR="007316FA" w:rsidRDefault="007316FA" w:rsidP="007316FA">
    <w:pPr>
      <w:pStyle w:val="Sinespaci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4pt;height:11.4pt" o:bullet="t">
        <v:imagedata r:id="rId1" o:title="mso713A"/>
      </v:shape>
    </w:pict>
  </w:numPicBullet>
  <w:abstractNum w:abstractNumId="0" w15:restartNumberingAfterBreak="0">
    <w:nsid w:val="FFFFFF83"/>
    <w:multiLevelType w:val="singleLevel"/>
    <w:tmpl w:val="26C23A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071B3F29"/>
    <w:multiLevelType w:val="hybridMultilevel"/>
    <w:tmpl w:val="B07AA4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9" w15:restartNumberingAfterBreak="0">
    <w:nsid w:val="26F5416B"/>
    <w:multiLevelType w:val="hybridMultilevel"/>
    <w:tmpl w:val="BDA4C2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EA55A0"/>
    <w:multiLevelType w:val="hybridMultilevel"/>
    <w:tmpl w:val="343A0F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CB2CB8"/>
    <w:multiLevelType w:val="multilevel"/>
    <w:tmpl w:val="B28408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6B03AEC"/>
    <w:multiLevelType w:val="hybridMultilevel"/>
    <w:tmpl w:val="5B148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CD28EB"/>
    <w:multiLevelType w:val="hybridMultilevel"/>
    <w:tmpl w:val="783E64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7518F3"/>
    <w:multiLevelType w:val="multilevel"/>
    <w:tmpl w:val="F56A7A5C"/>
    <w:lvl w:ilvl="0">
      <w:start w:val="7"/>
      <w:numFmt w:val="decimal"/>
      <w:lvlText w:val="%1."/>
      <w:lvlJc w:val="left"/>
      <w:pPr>
        <w:ind w:left="360" w:hanging="360"/>
      </w:pPr>
      <w:rPr>
        <w:rFonts w:hint="default"/>
        <w:b w:val="0"/>
      </w:rPr>
    </w:lvl>
    <w:lvl w:ilvl="1">
      <w:start w:val="1"/>
      <w:numFmt w:val="decimal"/>
      <w:pStyle w:val="Captulo4"/>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AE0A25"/>
    <w:multiLevelType w:val="multilevel"/>
    <w:tmpl w:val="BBECFC30"/>
    <w:lvl w:ilvl="0">
      <w:start w:val="4"/>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2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DE42F7"/>
    <w:multiLevelType w:val="hybridMultilevel"/>
    <w:tmpl w:val="5FA6D5F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4420410A"/>
    <w:multiLevelType w:val="multilevel"/>
    <w:tmpl w:val="658C17B4"/>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28" w15:restartNumberingAfterBreak="0">
    <w:nsid w:val="455A40A6"/>
    <w:multiLevelType w:val="hybridMultilevel"/>
    <w:tmpl w:val="B60C965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52EE2C0C"/>
    <w:multiLevelType w:val="hybridMultilevel"/>
    <w:tmpl w:val="6A14EA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A0276B"/>
    <w:multiLevelType w:val="hybridMultilevel"/>
    <w:tmpl w:val="194281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3" w15:restartNumberingAfterBreak="0">
    <w:nsid w:val="5C1143BC"/>
    <w:multiLevelType w:val="hybridMultilevel"/>
    <w:tmpl w:val="A642AE1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506300"/>
    <w:multiLevelType w:val="multilevel"/>
    <w:tmpl w:val="2EAE2D46"/>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6" w15:restartNumberingAfterBreak="0">
    <w:nsid w:val="67CD73FE"/>
    <w:multiLevelType w:val="hybridMultilevel"/>
    <w:tmpl w:val="5D0E80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8"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9" w15:restartNumberingAfterBreak="0">
    <w:nsid w:val="6D6A5DB0"/>
    <w:multiLevelType w:val="hybridMultilevel"/>
    <w:tmpl w:val="CCF44C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F724741"/>
    <w:multiLevelType w:val="multilevel"/>
    <w:tmpl w:val="84902CBE"/>
    <w:lvl w:ilvl="0">
      <w:start w:val="9"/>
      <w:numFmt w:val="decimal"/>
      <w:lvlText w:val="%1."/>
      <w:lvlJc w:val="left"/>
      <w:pPr>
        <w:ind w:left="756" w:hanging="756"/>
      </w:pPr>
      <w:rPr>
        <w:rFonts w:eastAsia="Arial" w:hint="default"/>
      </w:rPr>
    </w:lvl>
    <w:lvl w:ilvl="1">
      <w:start w:val="16"/>
      <w:numFmt w:val="decimalZero"/>
      <w:lvlText w:val="%1.%2."/>
      <w:lvlJc w:val="left"/>
      <w:pPr>
        <w:ind w:left="756" w:hanging="756"/>
      </w:pPr>
      <w:rPr>
        <w:rFonts w:eastAsia="Arial" w:hint="default"/>
      </w:rPr>
    </w:lvl>
    <w:lvl w:ilvl="2">
      <w:start w:val="2"/>
      <w:numFmt w:val="decimal"/>
      <w:lvlText w:val="%1.%2.%3."/>
      <w:lvlJc w:val="left"/>
      <w:pPr>
        <w:ind w:left="756" w:hanging="756"/>
      </w:pPr>
      <w:rPr>
        <w:rFonts w:eastAsia="Arial" w:hint="default"/>
      </w:rPr>
    </w:lvl>
    <w:lvl w:ilvl="3">
      <w:start w:val="1"/>
      <w:numFmt w:val="decimal"/>
      <w:lvlText w:val="%1.%2.%3.%4."/>
      <w:lvlJc w:val="left"/>
      <w:pPr>
        <w:ind w:left="756" w:hanging="756"/>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2061E0B"/>
    <w:multiLevelType w:val="hybridMultilevel"/>
    <w:tmpl w:val="681A15D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0A551A"/>
    <w:multiLevelType w:val="hybridMultilevel"/>
    <w:tmpl w:val="47282FA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9664BD"/>
    <w:multiLevelType w:val="hybridMultilevel"/>
    <w:tmpl w:val="C044815E"/>
    <w:lvl w:ilvl="0" w:tplc="73EEF55A">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7110A6"/>
    <w:multiLevelType w:val="hybridMultilevel"/>
    <w:tmpl w:val="E5BE5C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DFE4CB4"/>
    <w:multiLevelType w:val="hybridMultilevel"/>
    <w:tmpl w:val="356CF4B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99315958">
    <w:abstractNumId w:val="4"/>
  </w:num>
  <w:num w:numId="2" w16cid:durableId="1431966492">
    <w:abstractNumId w:val="29"/>
  </w:num>
  <w:num w:numId="3" w16cid:durableId="178155229">
    <w:abstractNumId w:val="20"/>
  </w:num>
  <w:num w:numId="4" w16cid:durableId="1838031526">
    <w:abstractNumId w:val="18"/>
  </w:num>
  <w:num w:numId="5" w16cid:durableId="1118765517">
    <w:abstractNumId w:val="46"/>
  </w:num>
  <w:num w:numId="6" w16cid:durableId="2097433445">
    <w:abstractNumId w:val="0"/>
  </w:num>
  <w:num w:numId="7" w16cid:durableId="659776355">
    <w:abstractNumId w:val="23"/>
  </w:num>
  <w:num w:numId="8" w16cid:durableId="1609846122">
    <w:abstractNumId w:val="27"/>
  </w:num>
  <w:num w:numId="9" w16cid:durableId="1348943849">
    <w:abstractNumId w:val="35"/>
  </w:num>
  <w:num w:numId="10" w16cid:durableId="1481196452">
    <w:abstractNumId w:val="13"/>
  </w:num>
  <w:num w:numId="11" w16cid:durableId="1280183983">
    <w:abstractNumId w:val="24"/>
  </w:num>
  <w:num w:numId="12" w16cid:durableId="991179739">
    <w:abstractNumId w:val="16"/>
  </w:num>
  <w:num w:numId="13" w16cid:durableId="310211588">
    <w:abstractNumId w:val="5"/>
  </w:num>
  <w:num w:numId="14" w16cid:durableId="1994140218">
    <w:abstractNumId w:val="15"/>
  </w:num>
  <w:num w:numId="15" w16cid:durableId="1728450237">
    <w:abstractNumId w:val="17"/>
  </w:num>
  <w:num w:numId="16" w16cid:durableId="616445313">
    <w:abstractNumId w:val="12"/>
  </w:num>
  <w:num w:numId="17" w16cid:durableId="288123970">
    <w:abstractNumId w:val="26"/>
  </w:num>
  <w:num w:numId="18" w16cid:durableId="1850289935">
    <w:abstractNumId w:val="41"/>
  </w:num>
  <w:num w:numId="19" w16cid:durableId="1912080327">
    <w:abstractNumId w:val="2"/>
  </w:num>
  <w:num w:numId="20" w16cid:durableId="1198351039">
    <w:abstractNumId w:val="34"/>
  </w:num>
  <w:num w:numId="21" w16cid:durableId="946698261">
    <w:abstractNumId w:val="14"/>
  </w:num>
  <w:num w:numId="22" w16cid:durableId="1948416737">
    <w:abstractNumId w:val="7"/>
  </w:num>
  <w:num w:numId="23" w16cid:durableId="1856550">
    <w:abstractNumId w:val="38"/>
  </w:num>
  <w:num w:numId="24" w16cid:durableId="170797083">
    <w:abstractNumId w:val="3"/>
  </w:num>
  <w:num w:numId="25" w16cid:durableId="11498846">
    <w:abstractNumId w:val="22"/>
  </w:num>
  <w:num w:numId="26" w16cid:durableId="1194853760">
    <w:abstractNumId w:val="1"/>
  </w:num>
  <w:num w:numId="27" w16cid:durableId="1318730327">
    <w:abstractNumId w:val="37"/>
  </w:num>
  <w:num w:numId="28" w16cid:durableId="1877768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3267419">
    <w:abstractNumId w:val="10"/>
  </w:num>
  <w:num w:numId="30" w16cid:durableId="1349678323">
    <w:abstractNumId w:val="48"/>
  </w:num>
  <w:num w:numId="31" w16cid:durableId="967079681">
    <w:abstractNumId w:val="6"/>
  </w:num>
  <w:num w:numId="32" w16cid:durableId="447355485">
    <w:abstractNumId w:val="21"/>
  </w:num>
  <w:num w:numId="33" w16cid:durableId="2631978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1519198">
    <w:abstractNumId w:val="8"/>
  </w:num>
  <w:num w:numId="35" w16cid:durableId="1206941301">
    <w:abstractNumId w:val="32"/>
  </w:num>
  <w:num w:numId="36" w16cid:durableId="1806699310">
    <w:abstractNumId w:val="49"/>
  </w:num>
  <w:num w:numId="37" w16cid:durableId="86732040">
    <w:abstractNumId w:val="9"/>
  </w:num>
  <w:num w:numId="38" w16cid:durableId="775172965">
    <w:abstractNumId w:val="42"/>
  </w:num>
  <w:num w:numId="39" w16cid:durableId="1702588734">
    <w:abstractNumId w:val="19"/>
  </w:num>
  <w:num w:numId="40" w16cid:durableId="257519307">
    <w:abstractNumId w:val="25"/>
  </w:num>
  <w:num w:numId="41" w16cid:durableId="298607717">
    <w:abstractNumId w:val="30"/>
  </w:num>
  <w:num w:numId="42" w16cid:durableId="511451370">
    <w:abstractNumId w:val="47"/>
  </w:num>
  <w:num w:numId="43" w16cid:durableId="44522911">
    <w:abstractNumId w:val="36"/>
  </w:num>
  <w:num w:numId="44" w16cid:durableId="442187810">
    <w:abstractNumId w:val="31"/>
  </w:num>
  <w:num w:numId="45" w16cid:durableId="666326137">
    <w:abstractNumId w:val="44"/>
  </w:num>
  <w:num w:numId="46" w16cid:durableId="1548057166">
    <w:abstractNumId w:val="33"/>
  </w:num>
  <w:num w:numId="47" w16cid:durableId="281084479">
    <w:abstractNumId w:val="28"/>
  </w:num>
  <w:num w:numId="48" w16cid:durableId="283197481">
    <w:abstractNumId w:val="43"/>
  </w:num>
  <w:num w:numId="49" w16cid:durableId="2099053086">
    <w:abstractNumId w:val="39"/>
  </w:num>
  <w:num w:numId="50" w16cid:durableId="1937206391">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401"/>
    <w:rsid w:val="00001386"/>
    <w:rsid w:val="00001D2F"/>
    <w:rsid w:val="00003A17"/>
    <w:rsid w:val="00005B73"/>
    <w:rsid w:val="00007B76"/>
    <w:rsid w:val="0001302F"/>
    <w:rsid w:val="0001401A"/>
    <w:rsid w:val="000168A3"/>
    <w:rsid w:val="00021FE9"/>
    <w:rsid w:val="00022B16"/>
    <w:rsid w:val="000245EB"/>
    <w:rsid w:val="0003081B"/>
    <w:rsid w:val="000316AE"/>
    <w:rsid w:val="00032338"/>
    <w:rsid w:val="00033C6D"/>
    <w:rsid w:val="000354FD"/>
    <w:rsid w:val="0003638F"/>
    <w:rsid w:val="0004265B"/>
    <w:rsid w:val="00042FD6"/>
    <w:rsid w:val="00043CB5"/>
    <w:rsid w:val="0004603B"/>
    <w:rsid w:val="00051084"/>
    <w:rsid w:val="00051ECF"/>
    <w:rsid w:val="0005245A"/>
    <w:rsid w:val="00052E92"/>
    <w:rsid w:val="00053FFD"/>
    <w:rsid w:val="0006003F"/>
    <w:rsid w:val="00060ECF"/>
    <w:rsid w:val="00062FFF"/>
    <w:rsid w:val="00063A1B"/>
    <w:rsid w:val="000646E5"/>
    <w:rsid w:val="00065E2C"/>
    <w:rsid w:val="0006621B"/>
    <w:rsid w:val="00067905"/>
    <w:rsid w:val="0007067C"/>
    <w:rsid w:val="00071A72"/>
    <w:rsid w:val="00072BF1"/>
    <w:rsid w:val="00074016"/>
    <w:rsid w:val="0007561A"/>
    <w:rsid w:val="00076529"/>
    <w:rsid w:val="00082E40"/>
    <w:rsid w:val="00083E22"/>
    <w:rsid w:val="00086A67"/>
    <w:rsid w:val="00086D0D"/>
    <w:rsid w:val="00087A77"/>
    <w:rsid w:val="00090A5F"/>
    <w:rsid w:val="000911A4"/>
    <w:rsid w:val="00095AC5"/>
    <w:rsid w:val="00097C5D"/>
    <w:rsid w:val="000A1503"/>
    <w:rsid w:val="000A224F"/>
    <w:rsid w:val="000A2B05"/>
    <w:rsid w:val="000A3160"/>
    <w:rsid w:val="000A5396"/>
    <w:rsid w:val="000B12E3"/>
    <w:rsid w:val="000B3B98"/>
    <w:rsid w:val="000B5519"/>
    <w:rsid w:val="000B5725"/>
    <w:rsid w:val="000B77EB"/>
    <w:rsid w:val="000B7F8C"/>
    <w:rsid w:val="000C04B5"/>
    <w:rsid w:val="000C1B3E"/>
    <w:rsid w:val="000C46D4"/>
    <w:rsid w:val="000C5299"/>
    <w:rsid w:val="000C5405"/>
    <w:rsid w:val="000C6B1C"/>
    <w:rsid w:val="000C73A1"/>
    <w:rsid w:val="000C7D29"/>
    <w:rsid w:val="000D18A3"/>
    <w:rsid w:val="000D1D9A"/>
    <w:rsid w:val="000D1E82"/>
    <w:rsid w:val="000E0E58"/>
    <w:rsid w:val="000E18EF"/>
    <w:rsid w:val="000E1C45"/>
    <w:rsid w:val="000E1D06"/>
    <w:rsid w:val="000E22F4"/>
    <w:rsid w:val="000E3A17"/>
    <w:rsid w:val="000E3AB0"/>
    <w:rsid w:val="000E4536"/>
    <w:rsid w:val="000E455D"/>
    <w:rsid w:val="000E4B24"/>
    <w:rsid w:val="000E72F4"/>
    <w:rsid w:val="000F158D"/>
    <w:rsid w:val="000F22AB"/>
    <w:rsid w:val="000F308C"/>
    <w:rsid w:val="000F4760"/>
    <w:rsid w:val="000F4B47"/>
    <w:rsid w:val="00100394"/>
    <w:rsid w:val="00101790"/>
    <w:rsid w:val="00102607"/>
    <w:rsid w:val="00102A5C"/>
    <w:rsid w:val="001037F6"/>
    <w:rsid w:val="00105010"/>
    <w:rsid w:val="00105C87"/>
    <w:rsid w:val="00107BC8"/>
    <w:rsid w:val="0011071D"/>
    <w:rsid w:val="0011120F"/>
    <w:rsid w:val="00112603"/>
    <w:rsid w:val="001134F4"/>
    <w:rsid w:val="001152FE"/>
    <w:rsid w:val="0011726A"/>
    <w:rsid w:val="001173EB"/>
    <w:rsid w:val="00120479"/>
    <w:rsid w:val="00122671"/>
    <w:rsid w:val="00122865"/>
    <w:rsid w:val="0012289D"/>
    <w:rsid w:val="00123169"/>
    <w:rsid w:val="00123327"/>
    <w:rsid w:val="00124315"/>
    <w:rsid w:val="00126006"/>
    <w:rsid w:val="0013284A"/>
    <w:rsid w:val="001336F1"/>
    <w:rsid w:val="00133A36"/>
    <w:rsid w:val="00133CF8"/>
    <w:rsid w:val="00134916"/>
    <w:rsid w:val="001370C8"/>
    <w:rsid w:val="00141DAB"/>
    <w:rsid w:val="001443FD"/>
    <w:rsid w:val="001452B6"/>
    <w:rsid w:val="00147024"/>
    <w:rsid w:val="00150B70"/>
    <w:rsid w:val="00152994"/>
    <w:rsid w:val="001551E7"/>
    <w:rsid w:val="00155F65"/>
    <w:rsid w:val="001565B2"/>
    <w:rsid w:val="00156CED"/>
    <w:rsid w:val="00160213"/>
    <w:rsid w:val="0016178E"/>
    <w:rsid w:val="00161804"/>
    <w:rsid w:val="00162231"/>
    <w:rsid w:val="00162B4F"/>
    <w:rsid w:val="00162FB7"/>
    <w:rsid w:val="0016386F"/>
    <w:rsid w:val="00165E60"/>
    <w:rsid w:val="0017100D"/>
    <w:rsid w:val="00173EA8"/>
    <w:rsid w:val="00174F78"/>
    <w:rsid w:val="00176092"/>
    <w:rsid w:val="00176359"/>
    <w:rsid w:val="001769F0"/>
    <w:rsid w:val="001770BC"/>
    <w:rsid w:val="00177EF0"/>
    <w:rsid w:val="001805D2"/>
    <w:rsid w:val="0018072D"/>
    <w:rsid w:val="00181651"/>
    <w:rsid w:val="00181D0C"/>
    <w:rsid w:val="00182478"/>
    <w:rsid w:val="00182929"/>
    <w:rsid w:val="00184720"/>
    <w:rsid w:val="00184ED3"/>
    <w:rsid w:val="0019082D"/>
    <w:rsid w:val="001914D1"/>
    <w:rsid w:val="0019170F"/>
    <w:rsid w:val="0019526B"/>
    <w:rsid w:val="00195E2F"/>
    <w:rsid w:val="00196931"/>
    <w:rsid w:val="001A742A"/>
    <w:rsid w:val="001A76A4"/>
    <w:rsid w:val="001A7797"/>
    <w:rsid w:val="001A7A61"/>
    <w:rsid w:val="001A7CD8"/>
    <w:rsid w:val="001B0DBF"/>
    <w:rsid w:val="001B65A1"/>
    <w:rsid w:val="001C02DD"/>
    <w:rsid w:val="001C0704"/>
    <w:rsid w:val="001C34A9"/>
    <w:rsid w:val="001C3B88"/>
    <w:rsid w:val="001C58EE"/>
    <w:rsid w:val="001C6272"/>
    <w:rsid w:val="001C7075"/>
    <w:rsid w:val="001C757D"/>
    <w:rsid w:val="001D1131"/>
    <w:rsid w:val="001D2A0E"/>
    <w:rsid w:val="001D3596"/>
    <w:rsid w:val="001D5CC3"/>
    <w:rsid w:val="001D63F0"/>
    <w:rsid w:val="001E0D71"/>
    <w:rsid w:val="001E1F0C"/>
    <w:rsid w:val="001E24B5"/>
    <w:rsid w:val="001E4882"/>
    <w:rsid w:val="001E4890"/>
    <w:rsid w:val="001E54FB"/>
    <w:rsid w:val="001E5841"/>
    <w:rsid w:val="001F0FEA"/>
    <w:rsid w:val="001F154E"/>
    <w:rsid w:val="001F2A89"/>
    <w:rsid w:val="001F2D09"/>
    <w:rsid w:val="001F309B"/>
    <w:rsid w:val="001F3115"/>
    <w:rsid w:val="001F438D"/>
    <w:rsid w:val="001F5C1A"/>
    <w:rsid w:val="001F6166"/>
    <w:rsid w:val="001F68DE"/>
    <w:rsid w:val="001F789F"/>
    <w:rsid w:val="001F7ECD"/>
    <w:rsid w:val="0020115F"/>
    <w:rsid w:val="0020206D"/>
    <w:rsid w:val="00202990"/>
    <w:rsid w:val="00202B2F"/>
    <w:rsid w:val="002032B0"/>
    <w:rsid w:val="00206799"/>
    <w:rsid w:val="00206CA4"/>
    <w:rsid w:val="00210148"/>
    <w:rsid w:val="00210F08"/>
    <w:rsid w:val="00212289"/>
    <w:rsid w:val="002128B5"/>
    <w:rsid w:val="00213486"/>
    <w:rsid w:val="00216FD7"/>
    <w:rsid w:val="00217B18"/>
    <w:rsid w:val="00221045"/>
    <w:rsid w:val="00221FDD"/>
    <w:rsid w:val="00227B55"/>
    <w:rsid w:val="0023037C"/>
    <w:rsid w:val="00232B1D"/>
    <w:rsid w:val="00232C49"/>
    <w:rsid w:val="00235BF2"/>
    <w:rsid w:val="00237CEE"/>
    <w:rsid w:val="0024106F"/>
    <w:rsid w:val="00244A66"/>
    <w:rsid w:val="00247CFE"/>
    <w:rsid w:val="00250D15"/>
    <w:rsid w:val="002519B4"/>
    <w:rsid w:val="0025216A"/>
    <w:rsid w:val="002521D8"/>
    <w:rsid w:val="002569D7"/>
    <w:rsid w:val="00256C89"/>
    <w:rsid w:val="002612D5"/>
    <w:rsid w:val="00262CCB"/>
    <w:rsid w:val="00264197"/>
    <w:rsid w:val="00264C8A"/>
    <w:rsid w:val="00264FA3"/>
    <w:rsid w:val="0026611E"/>
    <w:rsid w:val="0026664F"/>
    <w:rsid w:val="0026743E"/>
    <w:rsid w:val="002719CC"/>
    <w:rsid w:val="00271C85"/>
    <w:rsid w:val="00274B17"/>
    <w:rsid w:val="002776C8"/>
    <w:rsid w:val="0027797C"/>
    <w:rsid w:val="002800B5"/>
    <w:rsid w:val="00281D36"/>
    <w:rsid w:val="00281F7F"/>
    <w:rsid w:val="00284565"/>
    <w:rsid w:val="00284634"/>
    <w:rsid w:val="00285E33"/>
    <w:rsid w:val="00286E03"/>
    <w:rsid w:val="00287320"/>
    <w:rsid w:val="00287419"/>
    <w:rsid w:val="00296385"/>
    <w:rsid w:val="002A5332"/>
    <w:rsid w:val="002A7185"/>
    <w:rsid w:val="002A7A49"/>
    <w:rsid w:val="002B0C3E"/>
    <w:rsid w:val="002B291B"/>
    <w:rsid w:val="002B4C33"/>
    <w:rsid w:val="002B52DF"/>
    <w:rsid w:val="002C1A61"/>
    <w:rsid w:val="002C1FAF"/>
    <w:rsid w:val="002C636A"/>
    <w:rsid w:val="002C7FB4"/>
    <w:rsid w:val="002D0FE4"/>
    <w:rsid w:val="002D4F79"/>
    <w:rsid w:val="002D7740"/>
    <w:rsid w:val="002E325D"/>
    <w:rsid w:val="002E3538"/>
    <w:rsid w:val="002E46EA"/>
    <w:rsid w:val="002E6F5D"/>
    <w:rsid w:val="002F059B"/>
    <w:rsid w:val="002F0C70"/>
    <w:rsid w:val="002F11EA"/>
    <w:rsid w:val="002F6639"/>
    <w:rsid w:val="00303CC6"/>
    <w:rsid w:val="003055FF"/>
    <w:rsid w:val="00312EAA"/>
    <w:rsid w:val="00313644"/>
    <w:rsid w:val="003168F0"/>
    <w:rsid w:val="00317309"/>
    <w:rsid w:val="003179E3"/>
    <w:rsid w:val="00321780"/>
    <w:rsid w:val="00323AAC"/>
    <w:rsid w:val="00325A8B"/>
    <w:rsid w:val="00326AF6"/>
    <w:rsid w:val="00330758"/>
    <w:rsid w:val="0033224F"/>
    <w:rsid w:val="003324E7"/>
    <w:rsid w:val="00334209"/>
    <w:rsid w:val="0033653F"/>
    <w:rsid w:val="0034286E"/>
    <w:rsid w:val="00343EB0"/>
    <w:rsid w:val="00344BA9"/>
    <w:rsid w:val="003455E5"/>
    <w:rsid w:val="00346379"/>
    <w:rsid w:val="003478B9"/>
    <w:rsid w:val="00351C03"/>
    <w:rsid w:val="003520A2"/>
    <w:rsid w:val="003522E1"/>
    <w:rsid w:val="00355C79"/>
    <w:rsid w:val="00357EB7"/>
    <w:rsid w:val="00363681"/>
    <w:rsid w:val="00366DBF"/>
    <w:rsid w:val="003679C4"/>
    <w:rsid w:val="00370BA5"/>
    <w:rsid w:val="00374587"/>
    <w:rsid w:val="003774F3"/>
    <w:rsid w:val="00385174"/>
    <w:rsid w:val="00386AE0"/>
    <w:rsid w:val="00387167"/>
    <w:rsid w:val="00390063"/>
    <w:rsid w:val="00391D74"/>
    <w:rsid w:val="00396322"/>
    <w:rsid w:val="003A1030"/>
    <w:rsid w:val="003A1686"/>
    <w:rsid w:val="003A3837"/>
    <w:rsid w:val="003A464E"/>
    <w:rsid w:val="003A76ED"/>
    <w:rsid w:val="003B5030"/>
    <w:rsid w:val="003B51E9"/>
    <w:rsid w:val="003B56F4"/>
    <w:rsid w:val="003C30EC"/>
    <w:rsid w:val="003C4837"/>
    <w:rsid w:val="003C4C74"/>
    <w:rsid w:val="003C4EFF"/>
    <w:rsid w:val="003D07F4"/>
    <w:rsid w:val="003D3AC0"/>
    <w:rsid w:val="003D4624"/>
    <w:rsid w:val="003E0F10"/>
    <w:rsid w:val="003E18D7"/>
    <w:rsid w:val="003E22E5"/>
    <w:rsid w:val="003E5F73"/>
    <w:rsid w:val="003E6975"/>
    <w:rsid w:val="003E7B00"/>
    <w:rsid w:val="003F4517"/>
    <w:rsid w:val="003F49BC"/>
    <w:rsid w:val="003F5A18"/>
    <w:rsid w:val="00400E2B"/>
    <w:rsid w:val="00401AAA"/>
    <w:rsid w:val="004020A8"/>
    <w:rsid w:val="004039E0"/>
    <w:rsid w:val="00403A31"/>
    <w:rsid w:val="00404014"/>
    <w:rsid w:val="00405C6B"/>
    <w:rsid w:val="004068E4"/>
    <w:rsid w:val="00410257"/>
    <w:rsid w:val="00410E1B"/>
    <w:rsid w:val="004136BA"/>
    <w:rsid w:val="004144C4"/>
    <w:rsid w:val="00415E50"/>
    <w:rsid w:val="00420F43"/>
    <w:rsid w:val="00422E6C"/>
    <w:rsid w:val="004234B0"/>
    <w:rsid w:val="00425A47"/>
    <w:rsid w:val="004268B4"/>
    <w:rsid w:val="00432387"/>
    <w:rsid w:val="004325BC"/>
    <w:rsid w:val="0043289A"/>
    <w:rsid w:val="00435141"/>
    <w:rsid w:val="0043789D"/>
    <w:rsid w:val="0044104F"/>
    <w:rsid w:val="0044112F"/>
    <w:rsid w:val="00443173"/>
    <w:rsid w:val="00445004"/>
    <w:rsid w:val="00446CEB"/>
    <w:rsid w:val="00450889"/>
    <w:rsid w:val="004512EE"/>
    <w:rsid w:val="00451ACC"/>
    <w:rsid w:val="004531CF"/>
    <w:rsid w:val="004549F4"/>
    <w:rsid w:val="00455801"/>
    <w:rsid w:val="00461AC9"/>
    <w:rsid w:val="00461F13"/>
    <w:rsid w:val="00462017"/>
    <w:rsid w:val="0046269F"/>
    <w:rsid w:val="00462DCB"/>
    <w:rsid w:val="0046349B"/>
    <w:rsid w:val="00475A1F"/>
    <w:rsid w:val="00476184"/>
    <w:rsid w:val="0048015E"/>
    <w:rsid w:val="004803BC"/>
    <w:rsid w:val="0048054F"/>
    <w:rsid w:val="004805E6"/>
    <w:rsid w:val="004816E0"/>
    <w:rsid w:val="00481B11"/>
    <w:rsid w:val="004823EF"/>
    <w:rsid w:val="00482D66"/>
    <w:rsid w:val="00485971"/>
    <w:rsid w:val="0048687B"/>
    <w:rsid w:val="00490178"/>
    <w:rsid w:val="004929C2"/>
    <w:rsid w:val="004934E4"/>
    <w:rsid w:val="004954BC"/>
    <w:rsid w:val="00495B8E"/>
    <w:rsid w:val="004A38C3"/>
    <w:rsid w:val="004A39BE"/>
    <w:rsid w:val="004A416A"/>
    <w:rsid w:val="004A5068"/>
    <w:rsid w:val="004A5155"/>
    <w:rsid w:val="004A5590"/>
    <w:rsid w:val="004A6138"/>
    <w:rsid w:val="004B0A41"/>
    <w:rsid w:val="004B3D9A"/>
    <w:rsid w:val="004B5C71"/>
    <w:rsid w:val="004B6DFE"/>
    <w:rsid w:val="004C11D1"/>
    <w:rsid w:val="004C27A1"/>
    <w:rsid w:val="004C3E10"/>
    <w:rsid w:val="004C4A9F"/>
    <w:rsid w:val="004C4CBD"/>
    <w:rsid w:val="004C50AC"/>
    <w:rsid w:val="004D07D3"/>
    <w:rsid w:val="004D0AB4"/>
    <w:rsid w:val="004D2170"/>
    <w:rsid w:val="004D49C2"/>
    <w:rsid w:val="004D4B32"/>
    <w:rsid w:val="004D5B5D"/>
    <w:rsid w:val="004D6372"/>
    <w:rsid w:val="004D72B0"/>
    <w:rsid w:val="004D74D6"/>
    <w:rsid w:val="004E1A5B"/>
    <w:rsid w:val="004E1BA1"/>
    <w:rsid w:val="004E4BF9"/>
    <w:rsid w:val="004E50AE"/>
    <w:rsid w:val="004E5205"/>
    <w:rsid w:val="004E59C2"/>
    <w:rsid w:val="004F183C"/>
    <w:rsid w:val="004F21E2"/>
    <w:rsid w:val="004F2F55"/>
    <w:rsid w:val="004F3226"/>
    <w:rsid w:val="004F41DF"/>
    <w:rsid w:val="004F53D2"/>
    <w:rsid w:val="004F5907"/>
    <w:rsid w:val="005025BD"/>
    <w:rsid w:val="005107E7"/>
    <w:rsid w:val="00511B54"/>
    <w:rsid w:val="0051316E"/>
    <w:rsid w:val="00514ADA"/>
    <w:rsid w:val="00517674"/>
    <w:rsid w:val="00522973"/>
    <w:rsid w:val="00525BB5"/>
    <w:rsid w:val="0052641B"/>
    <w:rsid w:val="00526579"/>
    <w:rsid w:val="00530750"/>
    <w:rsid w:val="005326CA"/>
    <w:rsid w:val="00534879"/>
    <w:rsid w:val="00534D80"/>
    <w:rsid w:val="00535456"/>
    <w:rsid w:val="00536887"/>
    <w:rsid w:val="00536D40"/>
    <w:rsid w:val="00537CF1"/>
    <w:rsid w:val="005409D9"/>
    <w:rsid w:val="005417AF"/>
    <w:rsid w:val="0054258F"/>
    <w:rsid w:val="00543020"/>
    <w:rsid w:val="0054302A"/>
    <w:rsid w:val="0054488D"/>
    <w:rsid w:val="00544A01"/>
    <w:rsid w:val="00545035"/>
    <w:rsid w:val="005450D3"/>
    <w:rsid w:val="00545CF0"/>
    <w:rsid w:val="00547EAE"/>
    <w:rsid w:val="0055099F"/>
    <w:rsid w:val="00550DBF"/>
    <w:rsid w:val="005518EA"/>
    <w:rsid w:val="0055475E"/>
    <w:rsid w:val="005548ED"/>
    <w:rsid w:val="00556033"/>
    <w:rsid w:val="005562DD"/>
    <w:rsid w:val="00556316"/>
    <w:rsid w:val="005617B5"/>
    <w:rsid w:val="00562B8F"/>
    <w:rsid w:val="00563ED5"/>
    <w:rsid w:val="00564199"/>
    <w:rsid w:val="00570024"/>
    <w:rsid w:val="00571C36"/>
    <w:rsid w:val="00573089"/>
    <w:rsid w:val="00576EBC"/>
    <w:rsid w:val="00577196"/>
    <w:rsid w:val="00580C8C"/>
    <w:rsid w:val="00581121"/>
    <w:rsid w:val="005832AE"/>
    <w:rsid w:val="0058395D"/>
    <w:rsid w:val="00590621"/>
    <w:rsid w:val="00591189"/>
    <w:rsid w:val="0059216C"/>
    <w:rsid w:val="00595A25"/>
    <w:rsid w:val="00596890"/>
    <w:rsid w:val="005A0EEB"/>
    <w:rsid w:val="005A1973"/>
    <w:rsid w:val="005A3624"/>
    <w:rsid w:val="005A458A"/>
    <w:rsid w:val="005B0575"/>
    <w:rsid w:val="005B0721"/>
    <w:rsid w:val="005B0EDD"/>
    <w:rsid w:val="005B1AF0"/>
    <w:rsid w:val="005B59FF"/>
    <w:rsid w:val="005B70EB"/>
    <w:rsid w:val="005C163F"/>
    <w:rsid w:val="005C1893"/>
    <w:rsid w:val="005C1F11"/>
    <w:rsid w:val="005C2493"/>
    <w:rsid w:val="005C37A8"/>
    <w:rsid w:val="005C46EB"/>
    <w:rsid w:val="005C6A99"/>
    <w:rsid w:val="005C74C4"/>
    <w:rsid w:val="005D28C8"/>
    <w:rsid w:val="005D2DE4"/>
    <w:rsid w:val="005D3F08"/>
    <w:rsid w:val="005D4E36"/>
    <w:rsid w:val="005D5017"/>
    <w:rsid w:val="005D51B8"/>
    <w:rsid w:val="005D6E5C"/>
    <w:rsid w:val="005E100B"/>
    <w:rsid w:val="005E218D"/>
    <w:rsid w:val="005E32B4"/>
    <w:rsid w:val="005E3DCD"/>
    <w:rsid w:val="005E5D86"/>
    <w:rsid w:val="005F0667"/>
    <w:rsid w:val="005F34EA"/>
    <w:rsid w:val="005F5730"/>
    <w:rsid w:val="005F5867"/>
    <w:rsid w:val="005F6148"/>
    <w:rsid w:val="005F7C93"/>
    <w:rsid w:val="00601427"/>
    <w:rsid w:val="006019AC"/>
    <w:rsid w:val="0060263B"/>
    <w:rsid w:val="0060271B"/>
    <w:rsid w:val="006043DF"/>
    <w:rsid w:val="00604A24"/>
    <w:rsid w:val="00604DF9"/>
    <w:rsid w:val="00605D9E"/>
    <w:rsid w:val="00606BAF"/>
    <w:rsid w:val="006073A4"/>
    <w:rsid w:val="006076B8"/>
    <w:rsid w:val="00612ED6"/>
    <w:rsid w:val="00613601"/>
    <w:rsid w:val="00615455"/>
    <w:rsid w:val="00616051"/>
    <w:rsid w:val="00616149"/>
    <w:rsid w:val="00617E88"/>
    <w:rsid w:val="006265E8"/>
    <w:rsid w:val="00626BB0"/>
    <w:rsid w:val="00627F57"/>
    <w:rsid w:val="006300ED"/>
    <w:rsid w:val="00630DE2"/>
    <w:rsid w:val="00632C72"/>
    <w:rsid w:val="00632CDA"/>
    <w:rsid w:val="00633029"/>
    <w:rsid w:val="00634353"/>
    <w:rsid w:val="0063590C"/>
    <w:rsid w:val="00635F33"/>
    <w:rsid w:val="006412D2"/>
    <w:rsid w:val="006505A6"/>
    <w:rsid w:val="00651C1A"/>
    <w:rsid w:val="00652375"/>
    <w:rsid w:val="006533FC"/>
    <w:rsid w:val="00653ADA"/>
    <w:rsid w:val="006554CA"/>
    <w:rsid w:val="006572EA"/>
    <w:rsid w:val="00660B9B"/>
    <w:rsid w:val="0066131B"/>
    <w:rsid w:val="0066184A"/>
    <w:rsid w:val="0066364E"/>
    <w:rsid w:val="006639E8"/>
    <w:rsid w:val="00664257"/>
    <w:rsid w:val="00666032"/>
    <w:rsid w:val="0066640E"/>
    <w:rsid w:val="00667C0B"/>
    <w:rsid w:val="0067261F"/>
    <w:rsid w:val="006736F8"/>
    <w:rsid w:val="00673FC5"/>
    <w:rsid w:val="00674643"/>
    <w:rsid w:val="0067580E"/>
    <w:rsid w:val="0067743C"/>
    <w:rsid w:val="00677A37"/>
    <w:rsid w:val="00680669"/>
    <w:rsid w:val="006822ED"/>
    <w:rsid w:val="00682881"/>
    <w:rsid w:val="00682D07"/>
    <w:rsid w:val="00686B85"/>
    <w:rsid w:val="00687478"/>
    <w:rsid w:val="00690131"/>
    <w:rsid w:val="0069026A"/>
    <w:rsid w:val="006926D3"/>
    <w:rsid w:val="0069376C"/>
    <w:rsid w:val="006957D9"/>
    <w:rsid w:val="0069612B"/>
    <w:rsid w:val="00697911"/>
    <w:rsid w:val="006A0B21"/>
    <w:rsid w:val="006A0CDE"/>
    <w:rsid w:val="006A20CA"/>
    <w:rsid w:val="006A50F4"/>
    <w:rsid w:val="006A5612"/>
    <w:rsid w:val="006A586F"/>
    <w:rsid w:val="006B048A"/>
    <w:rsid w:val="006B0899"/>
    <w:rsid w:val="006B255F"/>
    <w:rsid w:val="006B436F"/>
    <w:rsid w:val="006B5B7E"/>
    <w:rsid w:val="006B6314"/>
    <w:rsid w:val="006B6D58"/>
    <w:rsid w:val="006C30B4"/>
    <w:rsid w:val="006C3F1E"/>
    <w:rsid w:val="006C6C4B"/>
    <w:rsid w:val="006C7189"/>
    <w:rsid w:val="006D02FA"/>
    <w:rsid w:val="006D0A2A"/>
    <w:rsid w:val="006D33D9"/>
    <w:rsid w:val="006D47B3"/>
    <w:rsid w:val="006D4C29"/>
    <w:rsid w:val="006D4D59"/>
    <w:rsid w:val="006D6779"/>
    <w:rsid w:val="006E06DF"/>
    <w:rsid w:val="006E0A63"/>
    <w:rsid w:val="006E145D"/>
    <w:rsid w:val="006E248D"/>
    <w:rsid w:val="006E4B55"/>
    <w:rsid w:val="006E655F"/>
    <w:rsid w:val="006E763B"/>
    <w:rsid w:val="006E7740"/>
    <w:rsid w:val="006E77F3"/>
    <w:rsid w:val="006F0AD1"/>
    <w:rsid w:val="006F2036"/>
    <w:rsid w:val="006F2556"/>
    <w:rsid w:val="006F2B7D"/>
    <w:rsid w:val="006F3E93"/>
    <w:rsid w:val="006F5EE8"/>
    <w:rsid w:val="006F7F27"/>
    <w:rsid w:val="007006DB"/>
    <w:rsid w:val="00700B08"/>
    <w:rsid w:val="00701F48"/>
    <w:rsid w:val="00702786"/>
    <w:rsid w:val="0070347E"/>
    <w:rsid w:val="00705375"/>
    <w:rsid w:val="00705445"/>
    <w:rsid w:val="007071C2"/>
    <w:rsid w:val="007072D8"/>
    <w:rsid w:val="0070735F"/>
    <w:rsid w:val="00717992"/>
    <w:rsid w:val="00721125"/>
    <w:rsid w:val="007233DE"/>
    <w:rsid w:val="00730785"/>
    <w:rsid w:val="0073102E"/>
    <w:rsid w:val="007316FA"/>
    <w:rsid w:val="00732EC1"/>
    <w:rsid w:val="0073300D"/>
    <w:rsid w:val="00733333"/>
    <w:rsid w:val="00734356"/>
    <w:rsid w:val="007364F8"/>
    <w:rsid w:val="0074085E"/>
    <w:rsid w:val="007428F6"/>
    <w:rsid w:val="00742CEC"/>
    <w:rsid w:val="00742F5C"/>
    <w:rsid w:val="007434BA"/>
    <w:rsid w:val="007457BF"/>
    <w:rsid w:val="007542E3"/>
    <w:rsid w:val="00754AAC"/>
    <w:rsid w:val="00760228"/>
    <w:rsid w:val="0076053C"/>
    <w:rsid w:val="0076167F"/>
    <w:rsid w:val="0076236A"/>
    <w:rsid w:val="00764BCF"/>
    <w:rsid w:val="00764BD5"/>
    <w:rsid w:val="00766C87"/>
    <w:rsid w:val="00767954"/>
    <w:rsid w:val="0077455F"/>
    <w:rsid w:val="007754B2"/>
    <w:rsid w:val="00775895"/>
    <w:rsid w:val="00776B9D"/>
    <w:rsid w:val="00776C46"/>
    <w:rsid w:val="00780246"/>
    <w:rsid w:val="0078154F"/>
    <w:rsid w:val="00781FF1"/>
    <w:rsid w:val="00783CCD"/>
    <w:rsid w:val="007845F2"/>
    <w:rsid w:val="007848F1"/>
    <w:rsid w:val="00786810"/>
    <w:rsid w:val="007928A9"/>
    <w:rsid w:val="00794052"/>
    <w:rsid w:val="00795943"/>
    <w:rsid w:val="007A0B46"/>
    <w:rsid w:val="007A3EBE"/>
    <w:rsid w:val="007A6920"/>
    <w:rsid w:val="007A6A4E"/>
    <w:rsid w:val="007A78CF"/>
    <w:rsid w:val="007B1D70"/>
    <w:rsid w:val="007B37C4"/>
    <w:rsid w:val="007B6636"/>
    <w:rsid w:val="007B6DBE"/>
    <w:rsid w:val="007B6F30"/>
    <w:rsid w:val="007B7FCD"/>
    <w:rsid w:val="007C0458"/>
    <w:rsid w:val="007C263D"/>
    <w:rsid w:val="007C4196"/>
    <w:rsid w:val="007C6991"/>
    <w:rsid w:val="007D0232"/>
    <w:rsid w:val="007D1D67"/>
    <w:rsid w:val="007D2AFC"/>
    <w:rsid w:val="007D40FE"/>
    <w:rsid w:val="007D46C1"/>
    <w:rsid w:val="007E28F0"/>
    <w:rsid w:val="007E2ED3"/>
    <w:rsid w:val="007E51D4"/>
    <w:rsid w:val="007F1AF1"/>
    <w:rsid w:val="007F5454"/>
    <w:rsid w:val="007F786D"/>
    <w:rsid w:val="008008C6"/>
    <w:rsid w:val="00800A98"/>
    <w:rsid w:val="00802774"/>
    <w:rsid w:val="00804054"/>
    <w:rsid w:val="00804AE7"/>
    <w:rsid w:val="00804BB5"/>
    <w:rsid w:val="0080506B"/>
    <w:rsid w:val="00806E31"/>
    <w:rsid w:val="008076C1"/>
    <w:rsid w:val="00807E5B"/>
    <w:rsid w:val="008117D5"/>
    <w:rsid w:val="00813D64"/>
    <w:rsid w:val="00814DD2"/>
    <w:rsid w:val="0081573C"/>
    <w:rsid w:val="00822E38"/>
    <w:rsid w:val="008231ED"/>
    <w:rsid w:val="0083382B"/>
    <w:rsid w:val="00833CF6"/>
    <w:rsid w:val="008344C2"/>
    <w:rsid w:val="00840AB9"/>
    <w:rsid w:val="00841364"/>
    <w:rsid w:val="00841374"/>
    <w:rsid w:val="00841AD3"/>
    <w:rsid w:val="00841F61"/>
    <w:rsid w:val="008469DC"/>
    <w:rsid w:val="00847AD3"/>
    <w:rsid w:val="00852AA1"/>
    <w:rsid w:val="00853DD6"/>
    <w:rsid w:val="00854FDE"/>
    <w:rsid w:val="008609CA"/>
    <w:rsid w:val="00861C29"/>
    <w:rsid w:val="00862C2C"/>
    <w:rsid w:val="0086306E"/>
    <w:rsid w:val="00873732"/>
    <w:rsid w:val="0088108B"/>
    <w:rsid w:val="00881684"/>
    <w:rsid w:val="00881FB8"/>
    <w:rsid w:val="00882CA1"/>
    <w:rsid w:val="00883ED3"/>
    <w:rsid w:val="00884D1E"/>
    <w:rsid w:val="00887A86"/>
    <w:rsid w:val="00890D09"/>
    <w:rsid w:val="00895094"/>
    <w:rsid w:val="00895444"/>
    <w:rsid w:val="00896555"/>
    <w:rsid w:val="008A1049"/>
    <w:rsid w:val="008A1495"/>
    <w:rsid w:val="008A2C11"/>
    <w:rsid w:val="008B28B7"/>
    <w:rsid w:val="008B4192"/>
    <w:rsid w:val="008B7476"/>
    <w:rsid w:val="008B7944"/>
    <w:rsid w:val="008C53C4"/>
    <w:rsid w:val="008C6740"/>
    <w:rsid w:val="008C67D9"/>
    <w:rsid w:val="008D1F36"/>
    <w:rsid w:val="008D31A2"/>
    <w:rsid w:val="008D6689"/>
    <w:rsid w:val="008E018A"/>
    <w:rsid w:val="008E023F"/>
    <w:rsid w:val="008E0AE1"/>
    <w:rsid w:val="008E3AF9"/>
    <w:rsid w:val="008F1228"/>
    <w:rsid w:val="008F1BDC"/>
    <w:rsid w:val="008F26EA"/>
    <w:rsid w:val="008F2B3D"/>
    <w:rsid w:val="008F2DD7"/>
    <w:rsid w:val="008F48AB"/>
    <w:rsid w:val="008F61A5"/>
    <w:rsid w:val="00900244"/>
    <w:rsid w:val="00905BAA"/>
    <w:rsid w:val="00906953"/>
    <w:rsid w:val="009070EB"/>
    <w:rsid w:val="00910227"/>
    <w:rsid w:val="00912D65"/>
    <w:rsid w:val="0091387D"/>
    <w:rsid w:val="009168E9"/>
    <w:rsid w:val="00917EB5"/>
    <w:rsid w:val="0092110F"/>
    <w:rsid w:val="009214E3"/>
    <w:rsid w:val="00922E73"/>
    <w:rsid w:val="00924364"/>
    <w:rsid w:val="00924A55"/>
    <w:rsid w:val="00926702"/>
    <w:rsid w:val="009271AD"/>
    <w:rsid w:val="00933338"/>
    <w:rsid w:val="00935861"/>
    <w:rsid w:val="00935A7E"/>
    <w:rsid w:val="00936917"/>
    <w:rsid w:val="00936B70"/>
    <w:rsid w:val="00937AFE"/>
    <w:rsid w:val="00940F70"/>
    <w:rsid w:val="009439B8"/>
    <w:rsid w:val="009453CD"/>
    <w:rsid w:val="0094699B"/>
    <w:rsid w:val="00952E94"/>
    <w:rsid w:val="009547CC"/>
    <w:rsid w:val="009561A2"/>
    <w:rsid w:val="009579F7"/>
    <w:rsid w:val="0096008B"/>
    <w:rsid w:val="009608E8"/>
    <w:rsid w:val="009637A5"/>
    <w:rsid w:val="00965342"/>
    <w:rsid w:val="00971906"/>
    <w:rsid w:val="00971CE4"/>
    <w:rsid w:val="00971F43"/>
    <w:rsid w:val="00974717"/>
    <w:rsid w:val="00974A34"/>
    <w:rsid w:val="00981052"/>
    <w:rsid w:val="00981BFB"/>
    <w:rsid w:val="009824D0"/>
    <w:rsid w:val="00983016"/>
    <w:rsid w:val="00983137"/>
    <w:rsid w:val="00983AFE"/>
    <w:rsid w:val="00987B34"/>
    <w:rsid w:val="009940B2"/>
    <w:rsid w:val="00994D62"/>
    <w:rsid w:val="0099597B"/>
    <w:rsid w:val="00995A41"/>
    <w:rsid w:val="00996EDB"/>
    <w:rsid w:val="009A11C3"/>
    <w:rsid w:val="009A2739"/>
    <w:rsid w:val="009A2D6D"/>
    <w:rsid w:val="009A2EB0"/>
    <w:rsid w:val="009A41E6"/>
    <w:rsid w:val="009B1C3A"/>
    <w:rsid w:val="009B41AC"/>
    <w:rsid w:val="009B424F"/>
    <w:rsid w:val="009B4813"/>
    <w:rsid w:val="009B4877"/>
    <w:rsid w:val="009B5898"/>
    <w:rsid w:val="009B5F17"/>
    <w:rsid w:val="009B617F"/>
    <w:rsid w:val="009C0BF0"/>
    <w:rsid w:val="009C2217"/>
    <w:rsid w:val="009C31AD"/>
    <w:rsid w:val="009C3569"/>
    <w:rsid w:val="009C3DA8"/>
    <w:rsid w:val="009C4535"/>
    <w:rsid w:val="009C4F70"/>
    <w:rsid w:val="009C622C"/>
    <w:rsid w:val="009C6DB0"/>
    <w:rsid w:val="009C7321"/>
    <w:rsid w:val="009C7484"/>
    <w:rsid w:val="009C7490"/>
    <w:rsid w:val="009D0E64"/>
    <w:rsid w:val="009D403D"/>
    <w:rsid w:val="009D4661"/>
    <w:rsid w:val="009D652D"/>
    <w:rsid w:val="009D68E5"/>
    <w:rsid w:val="009E3AD5"/>
    <w:rsid w:val="009E5320"/>
    <w:rsid w:val="009E65D5"/>
    <w:rsid w:val="009E7A75"/>
    <w:rsid w:val="009E7DFA"/>
    <w:rsid w:val="009F00FF"/>
    <w:rsid w:val="009F0380"/>
    <w:rsid w:val="009F50DC"/>
    <w:rsid w:val="009F5229"/>
    <w:rsid w:val="009F7B64"/>
    <w:rsid w:val="00A00CE3"/>
    <w:rsid w:val="00A0190C"/>
    <w:rsid w:val="00A0192C"/>
    <w:rsid w:val="00A02870"/>
    <w:rsid w:val="00A04697"/>
    <w:rsid w:val="00A04F12"/>
    <w:rsid w:val="00A05DF1"/>
    <w:rsid w:val="00A106C4"/>
    <w:rsid w:val="00A10FA9"/>
    <w:rsid w:val="00A11310"/>
    <w:rsid w:val="00A116B4"/>
    <w:rsid w:val="00A11951"/>
    <w:rsid w:val="00A12066"/>
    <w:rsid w:val="00A12803"/>
    <w:rsid w:val="00A14220"/>
    <w:rsid w:val="00A170AA"/>
    <w:rsid w:val="00A2294C"/>
    <w:rsid w:val="00A26667"/>
    <w:rsid w:val="00A26B3A"/>
    <w:rsid w:val="00A27F94"/>
    <w:rsid w:val="00A303C2"/>
    <w:rsid w:val="00A3045C"/>
    <w:rsid w:val="00A33DA9"/>
    <w:rsid w:val="00A3413D"/>
    <w:rsid w:val="00A402A4"/>
    <w:rsid w:val="00A4033C"/>
    <w:rsid w:val="00A4169E"/>
    <w:rsid w:val="00A41C68"/>
    <w:rsid w:val="00A4322C"/>
    <w:rsid w:val="00A449CF"/>
    <w:rsid w:val="00A50289"/>
    <w:rsid w:val="00A51297"/>
    <w:rsid w:val="00A51A5E"/>
    <w:rsid w:val="00A51F37"/>
    <w:rsid w:val="00A53167"/>
    <w:rsid w:val="00A54313"/>
    <w:rsid w:val="00A557D6"/>
    <w:rsid w:val="00A55E0B"/>
    <w:rsid w:val="00A55FC2"/>
    <w:rsid w:val="00A63F3D"/>
    <w:rsid w:val="00A64054"/>
    <w:rsid w:val="00A6433C"/>
    <w:rsid w:val="00A6472C"/>
    <w:rsid w:val="00A65325"/>
    <w:rsid w:val="00A65B34"/>
    <w:rsid w:val="00A661E2"/>
    <w:rsid w:val="00A66F46"/>
    <w:rsid w:val="00A673BC"/>
    <w:rsid w:val="00A70DF2"/>
    <w:rsid w:val="00A70FEF"/>
    <w:rsid w:val="00A71B1B"/>
    <w:rsid w:val="00A72020"/>
    <w:rsid w:val="00A72073"/>
    <w:rsid w:val="00A7212B"/>
    <w:rsid w:val="00A76248"/>
    <w:rsid w:val="00A7695A"/>
    <w:rsid w:val="00A77F7A"/>
    <w:rsid w:val="00A812FE"/>
    <w:rsid w:val="00A844F2"/>
    <w:rsid w:val="00A86A7C"/>
    <w:rsid w:val="00A87631"/>
    <w:rsid w:val="00A87BC8"/>
    <w:rsid w:val="00A93849"/>
    <w:rsid w:val="00A94A8A"/>
    <w:rsid w:val="00A96095"/>
    <w:rsid w:val="00AA2844"/>
    <w:rsid w:val="00AA2E5F"/>
    <w:rsid w:val="00AA4667"/>
    <w:rsid w:val="00AA4BB1"/>
    <w:rsid w:val="00AA5380"/>
    <w:rsid w:val="00AA7D6B"/>
    <w:rsid w:val="00AB1A4D"/>
    <w:rsid w:val="00AB1AE9"/>
    <w:rsid w:val="00AB47AA"/>
    <w:rsid w:val="00AB4C0B"/>
    <w:rsid w:val="00AB74D5"/>
    <w:rsid w:val="00AC10CB"/>
    <w:rsid w:val="00AC3001"/>
    <w:rsid w:val="00AC512B"/>
    <w:rsid w:val="00AC5E1F"/>
    <w:rsid w:val="00AC689E"/>
    <w:rsid w:val="00AD02B3"/>
    <w:rsid w:val="00AD0AE5"/>
    <w:rsid w:val="00AD1A71"/>
    <w:rsid w:val="00AD2B33"/>
    <w:rsid w:val="00AD4569"/>
    <w:rsid w:val="00AD59B9"/>
    <w:rsid w:val="00AE1021"/>
    <w:rsid w:val="00AE16BA"/>
    <w:rsid w:val="00AE2124"/>
    <w:rsid w:val="00AE265F"/>
    <w:rsid w:val="00AE4FB4"/>
    <w:rsid w:val="00AE5A25"/>
    <w:rsid w:val="00AE608A"/>
    <w:rsid w:val="00AE64C8"/>
    <w:rsid w:val="00AE7234"/>
    <w:rsid w:val="00AF0D75"/>
    <w:rsid w:val="00AF27C5"/>
    <w:rsid w:val="00AF5D04"/>
    <w:rsid w:val="00AF6043"/>
    <w:rsid w:val="00AF6D53"/>
    <w:rsid w:val="00AF79FF"/>
    <w:rsid w:val="00B026CA"/>
    <w:rsid w:val="00B029EF"/>
    <w:rsid w:val="00B03ABF"/>
    <w:rsid w:val="00B04309"/>
    <w:rsid w:val="00B04863"/>
    <w:rsid w:val="00B05875"/>
    <w:rsid w:val="00B123AE"/>
    <w:rsid w:val="00B133BC"/>
    <w:rsid w:val="00B14126"/>
    <w:rsid w:val="00B15045"/>
    <w:rsid w:val="00B159F4"/>
    <w:rsid w:val="00B164EA"/>
    <w:rsid w:val="00B170B4"/>
    <w:rsid w:val="00B172D1"/>
    <w:rsid w:val="00B22B68"/>
    <w:rsid w:val="00B23AAA"/>
    <w:rsid w:val="00B2538F"/>
    <w:rsid w:val="00B27951"/>
    <w:rsid w:val="00B3028D"/>
    <w:rsid w:val="00B344B5"/>
    <w:rsid w:val="00B34946"/>
    <w:rsid w:val="00B351F5"/>
    <w:rsid w:val="00B352D8"/>
    <w:rsid w:val="00B3566B"/>
    <w:rsid w:val="00B37700"/>
    <w:rsid w:val="00B41446"/>
    <w:rsid w:val="00B442EC"/>
    <w:rsid w:val="00B448D0"/>
    <w:rsid w:val="00B46DB7"/>
    <w:rsid w:val="00B51E3C"/>
    <w:rsid w:val="00B52EDA"/>
    <w:rsid w:val="00B53C9C"/>
    <w:rsid w:val="00B551F0"/>
    <w:rsid w:val="00B5777C"/>
    <w:rsid w:val="00B6064C"/>
    <w:rsid w:val="00B6097B"/>
    <w:rsid w:val="00B64BCB"/>
    <w:rsid w:val="00B70177"/>
    <w:rsid w:val="00B70A81"/>
    <w:rsid w:val="00B74DF2"/>
    <w:rsid w:val="00B81638"/>
    <w:rsid w:val="00B81A13"/>
    <w:rsid w:val="00B8221B"/>
    <w:rsid w:val="00B82FF6"/>
    <w:rsid w:val="00B8330D"/>
    <w:rsid w:val="00B838B7"/>
    <w:rsid w:val="00B90DDB"/>
    <w:rsid w:val="00B926A2"/>
    <w:rsid w:val="00B92B6E"/>
    <w:rsid w:val="00B93406"/>
    <w:rsid w:val="00B93B74"/>
    <w:rsid w:val="00B948CF"/>
    <w:rsid w:val="00B96C64"/>
    <w:rsid w:val="00B9795D"/>
    <w:rsid w:val="00BA03BC"/>
    <w:rsid w:val="00BA217B"/>
    <w:rsid w:val="00BA2278"/>
    <w:rsid w:val="00BA2A2C"/>
    <w:rsid w:val="00BA4171"/>
    <w:rsid w:val="00BB12DD"/>
    <w:rsid w:val="00BB1DAC"/>
    <w:rsid w:val="00BB5065"/>
    <w:rsid w:val="00BB65D7"/>
    <w:rsid w:val="00BC3821"/>
    <w:rsid w:val="00BC6C50"/>
    <w:rsid w:val="00BC7064"/>
    <w:rsid w:val="00BD0103"/>
    <w:rsid w:val="00BD07FE"/>
    <w:rsid w:val="00BD11D6"/>
    <w:rsid w:val="00BD3827"/>
    <w:rsid w:val="00BE1C83"/>
    <w:rsid w:val="00BE1FE4"/>
    <w:rsid w:val="00BE24D6"/>
    <w:rsid w:val="00BE2961"/>
    <w:rsid w:val="00BE4024"/>
    <w:rsid w:val="00BE4395"/>
    <w:rsid w:val="00BE454F"/>
    <w:rsid w:val="00BE4A36"/>
    <w:rsid w:val="00BE76EB"/>
    <w:rsid w:val="00BF37BD"/>
    <w:rsid w:val="00BF5464"/>
    <w:rsid w:val="00BF6D0A"/>
    <w:rsid w:val="00BF6DD0"/>
    <w:rsid w:val="00C00A1E"/>
    <w:rsid w:val="00C041C1"/>
    <w:rsid w:val="00C05E14"/>
    <w:rsid w:val="00C07E19"/>
    <w:rsid w:val="00C1046A"/>
    <w:rsid w:val="00C11E6E"/>
    <w:rsid w:val="00C1378D"/>
    <w:rsid w:val="00C1403F"/>
    <w:rsid w:val="00C16260"/>
    <w:rsid w:val="00C17893"/>
    <w:rsid w:val="00C20FD8"/>
    <w:rsid w:val="00C2299E"/>
    <w:rsid w:val="00C23F49"/>
    <w:rsid w:val="00C25562"/>
    <w:rsid w:val="00C258F6"/>
    <w:rsid w:val="00C259AA"/>
    <w:rsid w:val="00C25A7F"/>
    <w:rsid w:val="00C25BBE"/>
    <w:rsid w:val="00C2633A"/>
    <w:rsid w:val="00C30881"/>
    <w:rsid w:val="00C31CFD"/>
    <w:rsid w:val="00C33335"/>
    <w:rsid w:val="00C33A7A"/>
    <w:rsid w:val="00C373A0"/>
    <w:rsid w:val="00C40797"/>
    <w:rsid w:val="00C43A0A"/>
    <w:rsid w:val="00C43D11"/>
    <w:rsid w:val="00C46C59"/>
    <w:rsid w:val="00C47213"/>
    <w:rsid w:val="00C47CA0"/>
    <w:rsid w:val="00C51E6D"/>
    <w:rsid w:val="00C52D7B"/>
    <w:rsid w:val="00C533B1"/>
    <w:rsid w:val="00C546BD"/>
    <w:rsid w:val="00C61D6A"/>
    <w:rsid w:val="00C627C3"/>
    <w:rsid w:val="00C63975"/>
    <w:rsid w:val="00C646F0"/>
    <w:rsid w:val="00C650E1"/>
    <w:rsid w:val="00C66FEB"/>
    <w:rsid w:val="00C70893"/>
    <w:rsid w:val="00C7184A"/>
    <w:rsid w:val="00C72B6F"/>
    <w:rsid w:val="00C736FE"/>
    <w:rsid w:val="00C744D6"/>
    <w:rsid w:val="00C80F40"/>
    <w:rsid w:val="00C8167E"/>
    <w:rsid w:val="00C8289D"/>
    <w:rsid w:val="00C855F7"/>
    <w:rsid w:val="00C8607C"/>
    <w:rsid w:val="00C926FD"/>
    <w:rsid w:val="00C928A0"/>
    <w:rsid w:val="00CA32A7"/>
    <w:rsid w:val="00CB0A95"/>
    <w:rsid w:val="00CB247B"/>
    <w:rsid w:val="00CB5A11"/>
    <w:rsid w:val="00CB6101"/>
    <w:rsid w:val="00CB6C9A"/>
    <w:rsid w:val="00CC381A"/>
    <w:rsid w:val="00CC6ACA"/>
    <w:rsid w:val="00CD2AB1"/>
    <w:rsid w:val="00CD457F"/>
    <w:rsid w:val="00CD6367"/>
    <w:rsid w:val="00CD65B6"/>
    <w:rsid w:val="00CD6F5D"/>
    <w:rsid w:val="00CD7CC3"/>
    <w:rsid w:val="00CE0004"/>
    <w:rsid w:val="00CE22B7"/>
    <w:rsid w:val="00CE365F"/>
    <w:rsid w:val="00CE36E4"/>
    <w:rsid w:val="00CE5CD0"/>
    <w:rsid w:val="00CF02A0"/>
    <w:rsid w:val="00CF03D1"/>
    <w:rsid w:val="00CF4B7B"/>
    <w:rsid w:val="00CF6122"/>
    <w:rsid w:val="00CF71F2"/>
    <w:rsid w:val="00D009A1"/>
    <w:rsid w:val="00D02C96"/>
    <w:rsid w:val="00D0318A"/>
    <w:rsid w:val="00D05A89"/>
    <w:rsid w:val="00D06D0C"/>
    <w:rsid w:val="00D108BF"/>
    <w:rsid w:val="00D109A6"/>
    <w:rsid w:val="00D113AE"/>
    <w:rsid w:val="00D126CC"/>
    <w:rsid w:val="00D132FC"/>
    <w:rsid w:val="00D1330E"/>
    <w:rsid w:val="00D1381A"/>
    <w:rsid w:val="00D143D8"/>
    <w:rsid w:val="00D1535B"/>
    <w:rsid w:val="00D156BF"/>
    <w:rsid w:val="00D1782C"/>
    <w:rsid w:val="00D20AE7"/>
    <w:rsid w:val="00D21C19"/>
    <w:rsid w:val="00D21DAD"/>
    <w:rsid w:val="00D22CA2"/>
    <w:rsid w:val="00D250B1"/>
    <w:rsid w:val="00D25B6C"/>
    <w:rsid w:val="00D27521"/>
    <w:rsid w:val="00D36EF2"/>
    <w:rsid w:val="00D4026E"/>
    <w:rsid w:val="00D41988"/>
    <w:rsid w:val="00D41DD4"/>
    <w:rsid w:val="00D42D1A"/>
    <w:rsid w:val="00D45752"/>
    <w:rsid w:val="00D53008"/>
    <w:rsid w:val="00D54EE9"/>
    <w:rsid w:val="00D567A9"/>
    <w:rsid w:val="00D62C1C"/>
    <w:rsid w:val="00D63111"/>
    <w:rsid w:val="00D63122"/>
    <w:rsid w:val="00D63578"/>
    <w:rsid w:val="00D66C42"/>
    <w:rsid w:val="00D675EE"/>
    <w:rsid w:val="00D70720"/>
    <w:rsid w:val="00D727DD"/>
    <w:rsid w:val="00D7334B"/>
    <w:rsid w:val="00D762EC"/>
    <w:rsid w:val="00D76D87"/>
    <w:rsid w:val="00D87FEE"/>
    <w:rsid w:val="00D91940"/>
    <w:rsid w:val="00D922EF"/>
    <w:rsid w:val="00D94A1F"/>
    <w:rsid w:val="00D95E8A"/>
    <w:rsid w:val="00DA1F03"/>
    <w:rsid w:val="00DA28F0"/>
    <w:rsid w:val="00DA6716"/>
    <w:rsid w:val="00DA7686"/>
    <w:rsid w:val="00DB0133"/>
    <w:rsid w:val="00DB0A5E"/>
    <w:rsid w:val="00DB3BE3"/>
    <w:rsid w:val="00DB5314"/>
    <w:rsid w:val="00DB586E"/>
    <w:rsid w:val="00DB708C"/>
    <w:rsid w:val="00DB742F"/>
    <w:rsid w:val="00DC028A"/>
    <w:rsid w:val="00DC1B72"/>
    <w:rsid w:val="00DC4F91"/>
    <w:rsid w:val="00DC5E80"/>
    <w:rsid w:val="00DC78B9"/>
    <w:rsid w:val="00DC7CB1"/>
    <w:rsid w:val="00DD1164"/>
    <w:rsid w:val="00DD3732"/>
    <w:rsid w:val="00DD4033"/>
    <w:rsid w:val="00DD4529"/>
    <w:rsid w:val="00DE1B34"/>
    <w:rsid w:val="00DE27B2"/>
    <w:rsid w:val="00DE49FB"/>
    <w:rsid w:val="00DE7102"/>
    <w:rsid w:val="00DE7E9B"/>
    <w:rsid w:val="00DF11D0"/>
    <w:rsid w:val="00DF139B"/>
    <w:rsid w:val="00DF502D"/>
    <w:rsid w:val="00DF5707"/>
    <w:rsid w:val="00DF5927"/>
    <w:rsid w:val="00E008D7"/>
    <w:rsid w:val="00E00FCC"/>
    <w:rsid w:val="00E035E5"/>
    <w:rsid w:val="00E04530"/>
    <w:rsid w:val="00E05141"/>
    <w:rsid w:val="00E116F4"/>
    <w:rsid w:val="00E1455D"/>
    <w:rsid w:val="00E14982"/>
    <w:rsid w:val="00E155B0"/>
    <w:rsid w:val="00E15AA5"/>
    <w:rsid w:val="00E22B22"/>
    <w:rsid w:val="00E23322"/>
    <w:rsid w:val="00E25D9C"/>
    <w:rsid w:val="00E26F05"/>
    <w:rsid w:val="00E33FF0"/>
    <w:rsid w:val="00E35F05"/>
    <w:rsid w:val="00E36213"/>
    <w:rsid w:val="00E40267"/>
    <w:rsid w:val="00E413F1"/>
    <w:rsid w:val="00E41DFB"/>
    <w:rsid w:val="00E41E80"/>
    <w:rsid w:val="00E4280C"/>
    <w:rsid w:val="00E42916"/>
    <w:rsid w:val="00E444A5"/>
    <w:rsid w:val="00E44615"/>
    <w:rsid w:val="00E44699"/>
    <w:rsid w:val="00E45940"/>
    <w:rsid w:val="00E50804"/>
    <w:rsid w:val="00E509A4"/>
    <w:rsid w:val="00E51FED"/>
    <w:rsid w:val="00E53BDD"/>
    <w:rsid w:val="00E5561B"/>
    <w:rsid w:val="00E55C29"/>
    <w:rsid w:val="00E57903"/>
    <w:rsid w:val="00E608A0"/>
    <w:rsid w:val="00E608D4"/>
    <w:rsid w:val="00E64679"/>
    <w:rsid w:val="00E64936"/>
    <w:rsid w:val="00E67172"/>
    <w:rsid w:val="00E674C0"/>
    <w:rsid w:val="00E67C9B"/>
    <w:rsid w:val="00E709AB"/>
    <w:rsid w:val="00E73130"/>
    <w:rsid w:val="00E733C7"/>
    <w:rsid w:val="00E7666D"/>
    <w:rsid w:val="00E76887"/>
    <w:rsid w:val="00E77900"/>
    <w:rsid w:val="00E8081E"/>
    <w:rsid w:val="00E81556"/>
    <w:rsid w:val="00E834D3"/>
    <w:rsid w:val="00E8771A"/>
    <w:rsid w:val="00E90250"/>
    <w:rsid w:val="00E92751"/>
    <w:rsid w:val="00E9308C"/>
    <w:rsid w:val="00EA02B4"/>
    <w:rsid w:val="00EA0675"/>
    <w:rsid w:val="00EA076C"/>
    <w:rsid w:val="00EA1026"/>
    <w:rsid w:val="00EA1173"/>
    <w:rsid w:val="00EA131F"/>
    <w:rsid w:val="00EA1401"/>
    <w:rsid w:val="00EA1FAA"/>
    <w:rsid w:val="00EA3551"/>
    <w:rsid w:val="00EA3829"/>
    <w:rsid w:val="00EA3AE0"/>
    <w:rsid w:val="00EA7570"/>
    <w:rsid w:val="00EA7BA7"/>
    <w:rsid w:val="00EB0FAB"/>
    <w:rsid w:val="00EB3D4A"/>
    <w:rsid w:val="00EC085E"/>
    <w:rsid w:val="00EC1C7B"/>
    <w:rsid w:val="00EC1E34"/>
    <w:rsid w:val="00EC37C8"/>
    <w:rsid w:val="00EC462A"/>
    <w:rsid w:val="00EC4C9B"/>
    <w:rsid w:val="00EC5577"/>
    <w:rsid w:val="00EC5D60"/>
    <w:rsid w:val="00EC7C89"/>
    <w:rsid w:val="00ED155F"/>
    <w:rsid w:val="00ED2323"/>
    <w:rsid w:val="00ED306C"/>
    <w:rsid w:val="00ED39F6"/>
    <w:rsid w:val="00ED70D3"/>
    <w:rsid w:val="00EE16A4"/>
    <w:rsid w:val="00EE23EE"/>
    <w:rsid w:val="00EE24F0"/>
    <w:rsid w:val="00EE463D"/>
    <w:rsid w:val="00EE4EB9"/>
    <w:rsid w:val="00EE5116"/>
    <w:rsid w:val="00EF0D6B"/>
    <w:rsid w:val="00EF47CE"/>
    <w:rsid w:val="00EF4850"/>
    <w:rsid w:val="00EF545B"/>
    <w:rsid w:val="00EF563C"/>
    <w:rsid w:val="00F0086A"/>
    <w:rsid w:val="00F00CCA"/>
    <w:rsid w:val="00F01044"/>
    <w:rsid w:val="00F01C8D"/>
    <w:rsid w:val="00F039B7"/>
    <w:rsid w:val="00F03A69"/>
    <w:rsid w:val="00F04676"/>
    <w:rsid w:val="00F10490"/>
    <w:rsid w:val="00F10A71"/>
    <w:rsid w:val="00F121C0"/>
    <w:rsid w:val="00F141C5"/>
    <w:rsid w:val="00F14EAB"/>
    <w:rsid w:val="00F152DA"/>
    <w:rsid w:val="00F15EA9"/>
    <w:rsid w:val="00F2536A"/>
    <w:rsid w:val="00F25A25"/>
    <w:rsid w:val="00F304B0"/>
    <w:rsid w:val="00F32537"/>
    <w:rsid w:val="00F32E8F"/>
    <w:rsid w:val="00F363A5"/>
    <w:rsid w:val="00F36952"/>
    <w:rsid w:val="00F37059"/>
    <w:rsid w:val="00F376F4"/>
    <w:rsid w:val="00F377EC"/>
    <w:rsid w:val="00F410D1"/>
    <w:rsid w:val="00F43763"/>
    <w:rsid w:val="00F43ED8"/>
    <w:rsid w:val="00F442A1"/>
    <w:rsid w:val="00F4587B"/>
    <w:rsid w:val="00F52C18"/>
    <w:rsid w:val="00F52C89"/>
    <w:rsid w:val="00F54D94"/>
    <w:rsid w:val="00F60987"/>
    <w:rsid w:val="00F62357"/>
    <w:rsid w:val="00F623A2"/>
    <w:rsid w:val="00F63195"/>
    <w:rsid w:val="00F65E6E"/>
    <w:rsid w:val="00F669C2"/>
    <w:rsid w:val="00F71A13"/>
    <w:rsid w:val="00F71C88"/>
    <w:rsid w:val="00F749C9"/>
    <w:rsid w:val="00F7554A"/>
    <w:rsid w:val="00F76337"/>
    <w:rsid w:val="00F80EDE"/>
    <w:rsid w:val="00F82B6C"/>
    <w:rsid w:val="00F851C7"/>
    <w:rsid w:val="00F865B9"/>
    <w:rsid w:val="00F86C07"/>
    <w:rsid w:val="00F87C78"/>
    <w:rsid w:val="00F906A6"/>
    <w:rsid w:val="00F913ED"/>
    <w:rsid w:val="00F91C84"/>
    <w:rsid w:val="00F94E0F"/>
    <w:rsid w:val="00F9644C"/>
    <w:rsid w:val="00F96952"/>
    <w:rsid w:val="00F96B4A"/>
    <w:rsid w:val="00F975F2"/>
    <w:rsid w:val="00FA045E"/>
    <w:rsid w:val="00FA2349"/>
    <w:rsid w:val="00FA368C"/>
    <w:rsid w:val="00FA5B9C"/>
    <w:rsid w:val="00FA73C0"/>
    <w:rsid w:val="00FA7755"/>
    <w:rsid w:val="00FB27E8"/>
    <w:rsid w:val="00FB4E1A"/>
    <w:rsid w:val="00FB7B87"/>
    <w:rsid w:val="00FC13EC"/>
    <w:rsid w:val="00FC3883"/>
    <w:rsid w:val="00FC5243"/>
    <w:rsid w:val="00FC6463"/>
    <w:rsid w:val="00FC7EC5"/>
    <w:rsid w:val="00FD0469"/>
    <w:rsid w:val="00FD1D96"/>
    <w:rsid w:val="00FD44EC"/>
    <w:rsid w:val="00FD48A6"/>
    <w:rsid w:val="00FD598B"/>
    <w:rsid w:val="00FD5B40"/>
    <w:rsid w:val="00FE244E"/>
    <w:rsid w:val="00FE2BE3"/>
    <w:rsid w:val="00FE3FFC"/>
    <w:rsid w:val="00FE488A"/>
    <w:rsid w:val="00FE4F4D"/>
    <w:rsid w:val="00FE5E4F"/>
    <w:rsid w:val="00FF1369"/>
    <w:rsid w:val="00FF1AA2"/>
    <w:rsid w:val="00FF1DFE"/>
    <w:rsid w:val="00FF593A"/>
    <w:rsid w:val="00FF77E7"/>
    <w:rsid w:val="00FF7A29"/>
    <w:rsid w:val="1AEF5815"/>
    <w:rsid w:val="35DB32F5"/>
    <w:rsid w:val="46E92A44"/>
    <w:rsid w:val="5A8C1BE0"/>
    <w:rsid w:val="60E75427"/>
    <w:rsid w:val="75922C85"/>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E7E7C"/>
  <w15:docId w15:val="{6F9B32F0-3CF2-47BE-AE38-CDE2872CF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47618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Capítulos"/>
    <w:basedOn w:val="Normal"/>
    <w:next w:val="Normal"/>
    <w:link w:val="Ttulo2Car"/>
    <w:uiPriority w:val="9"/>
    <w:unhideWhenUsed/>
    <w:qFormat/>
    <w:rsid w:val="009E3AD5"/>
    <w:pPr>
      <w:keepNext/>
      <w:keepLines/>
      <w:spacing w:before="40" w:after="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aliases w:val="Secciones"/>
    <w:basedOn w:val="Normal"/>
    <w:link w:val="Ttulo3Car"/>
    <w:uiPriority w:val="9"/>
    <w:qFormat/>
    <w:rsid w:val="00476184"/>
    <w:pPr>
      <w:spacing w:before="100" w:beforeAutospacing="1" w:after="100" w:afterAutospacing="1" w:line="240" w:lineRule="auto"/>
      <w:outlineLvl w:val="2"/>
    </w:pPr>
    <w:rPr>
      <w:rFonts w:ascii="Times New Roman" w:eastAsia="Times New Roman" w:hAnsi="Times New Roman"/>
      <w:b/>
      <w:bCs/>
      <w:sz w:val="27"/>
      <w:szCs w:val="27"/>
      <w:lang w:eastAsia="es-CO"/>
    </w:rPr>
  </w:style>
  <w:style w:type="paragraph" w:styleId="Ttulo4">
    <w:name w:val="heading 4"/>
    <w:basedOn w:val="Normal"/>
    <w:next w:val="Normal"/>
    <w:link w:val="Ttulo4Car"/>
    <w:uiPriority w:val="9"/>
    <w:semiHidden/>
    <w:unhideWhenUsed/>
    <w:qFormat/>
    <w:rsid w:val="00476184"/>
    <w:pPr>
      <w:keepNext/>
      <w:keepLines/>
      <w:spacing w:before="40" w:after="0"/>
      <w:outlineLvl w:val="3"/>
    </w:pPr>
    <w:rPr>
      <w:rFonts w:asciiTheme="majorHAnsi" w:eastAsiaTheme="majorEastAsia" w:hAnsiTheme="majorHAnsi" w:cstheme="majorBidi"/>
      <w:i/>
      <w:iCs/>
      <w:color w:val="365F91" w:themeColor="accent1" w:themeShade="BF"/>
      <w:sz w:val="20"/>
    </w:rPr>
  </w:style>
  <w:style w:type="paragraph" w:styleId="Ttulo5">
    <w:name w:val="heading 5"/>
    <w:basedOn w:val="Normal"/>
    <w:next w:val="Normal"/>
    <w:link w:val="Ttulo5Car"/>
    <w:uiPriority w:val="9"/>
    <w:semiHidden/>
    <w:unhideWhenUsed/>
    <w:qFormat/>
    <w:rsid w:val="00476184"/>
    <w:pPr>
      <w:keepNext/>
      <w:keepLines/>
      <w:spacing w:before="40" w:after="0"/>
      <w:outlineLvl w:val="4"/>
    </w:pPr>
    <w:rPr>
      <w:rFonts w:asciiTheme="majorHAnsi" w:eastAsiaTheme="majorEastAsia" w:hAnsiTheme="majorHAnsi" w:cstheme="majorBidi"/>
      <w:color w:val="365F91" w:themeColor="accent1" w:themeShade="BF"/>
      <w:sz w:val="20"/>
    </w:rPr>
  </w:style>
  <w:style w:type="paragraph" w:styleId="Ttulo6">
    <w:name w:val="heading 6"/>
    <w:basedOn w:val="Normal"/>
    <w:next w:val="Normal"/>
    <w:link w:val="Ttulo6Car"/>
    <w:uiPriority w:val="9"/>
    <w:semiHidden/>
    <w:unhideWhenUsed/>
    <w:qFormat/>
    <w:rsid w:val="00476184"/>
    <w:pPr>
      <w:keepNext/>
      <w:keepLines/>
      <w:spacing w:before="40" w:after="0"/>
      <w:outlineLvl w:val="5"/>
    </w:pPr>
    <w:rPr>
      <w:rFonts w:asciiTheme="majorHAnsi" w:eastAsiaTheme="majorEastAsia" w:hAnsiTheme="majorHAnsi" w:cstheme="majorBidi"/>
      <w:color w:val="243F60" w:themeColor="accent1" w:themeShade="7F"/>
      <w:sz w:val="20"/>
    </w:rPr>
  </w:style>
  <w:style w:type="paragraph" w:styleId="Ttulo7">
    <w:name w:val="heading 7"/>
    <w:basedOn w:val="Normal"/>
    <w:next w:val="Normal"/>
    <w:link w:val="Ttulo7Car"/>
    <w:uiPriority w:val="9"/>
    <w:semiHidden/>
    <w:unhideWhenUsed/>
    <w:qFormat/>
    <w:rsid w:val="00476184"/>
    <w:pPr>
      <w:keepNext/>
      <w:keepLines/>
      <w:spacing w:before="40" w:after="0"/>
      <w:outlineLvl w:val="6"/>
    </w:pPr>
    <w:rPr>
      <w:rFonts w:asciiTheme="majorHAnsi" w:eastAsiaTheme="majorEastAsia" w:hAnsiTheme="majorHAnsi" w:cstheme="majorBidi"/>
      <w:i/>
      <w:iCs/>
      <w:color w:val="243F60" w:themeColor="accent1" w:themeShade="7F"/>
      <w:sz w:val="20"/>
    </w:rPr>
  </w:style>
  <w:style w:type="paragraph" w:styleId="Ttulo8">
    <w:name w:val="heading 8"/>
    <w:basedOn w:val="Normal"/>
    <w:next w:val="Normal"/>
    <w:link w:val="Ttulo8Car"/>
    <w:uiPriority w:val="9"/>
    <w:semiHidden/>
    <w:unhideWhenUsed/>
    <w:qFormat/>
    <w:rsid w:val="0047618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7618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styleId="Refdenotaalpie">
    <w:name w:val="footnote reference"/>
    <w:uiPriority w:val="99"/>
    <w:unhideWhenUsed/>
    <w:qFormat/>
    <w:rPr>
      <w:vertAlign w:val="superscript"/>
    </w:rPr>
  </w:style>
  <w:style w:type="character" w:styleId="Hipervnculo">
    <w:name w:val="Hyperlink"/>
    <w:basedOn w:val="Fuentedeprrafopredeter"/>
    <w:uiPriority w:val="99"/>
    <w:unhideWhenUsed/>
    <w:qFormat/>
    <w:rPr>
      <w:color w:val="0000FF"/>
      <w:u w:val="single"/>
    </w:rPr>
  </w:style>
  <w:style w:type="character" w:styleId="Textoennegrita">
    <w:name w:val="Strong"/>
    <w:uiPriority w:val="22"/>
    <w:qFormat/>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pPr>
      <w:spacing w:after="0" w:line="240" w:lineRule="auto"/>
    </w:pPr>
    <w:rPr>
      <w:rFonts w:ascii="Times New Roman" w:eastAsia="Times New Roman" w:hAnsi="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unhideWhenUsed/>
    <w:qFormat/>
    <w:pPr>
      <w:spacing w:line="240" w:lineRule="auto"/>
    </w:pPr>
    <w:rPr>
      <w:sz w:val="20"/>
      <w:szCs w:val="20"/>
    </w:rPr>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paragraph" w:styleId="Encabezado">
    <w:name w:val="header"/>
    <w:aliases w:val="h,h8,h9,h10,h18"/>
    <w:basedOn w:val="Normal"/>
    <w:link w:val="EncabezadoCar"/>
    <w:uiPriority w:val="99"/>
    <w:unhideWhenUsed/>
    <w:qFormat/>
    <w:pPr>
      <w:tabs>
        <w:tab w:val="center" w:pos="4419"/>
        <w:tab w:val="right" w:pos="8838"/>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val="en-US"/>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Textoindependiente">
    <w:name w:val="Body Text"/>
    <w:aliases w:val="body text,bt,contents,body tesx,body tesx Car"/>
    <w:basedOn w:val="Normal"/>
    <w:link w:val="TextoindependienteCar"/>
    <w:qFormat/>
    <w:pPr>
      <w:widowControl w:val="0"/>
      <w:spacing w:after="0" w:line="240" w:lineRule="auto"/>
      <w:ind w:left="100"/>
    </w:pPr>
    <w:rPr>
      <w:rFonts w:cstheme="minorBidi"/>
      <w:lang w:val="en-U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
    <w:basedOn w:val="Fuentedeprrafopredeter"/>
    <w:link w:val="Encabezado"/>
    <w:uiPriority w:val="99"/>
  </w:style>
  <w:style w:type="character" w:customStyle="1" w:styleId="PiedepginaCar">
    <w:name w:val="Pie de página Car"/>
    <w:basedOn w:val="Fuentedeprrafopredeter"/>
    <w:link w:val="Piedepgina"/>
    <w:uiPriority w:val="99"/>
    <w:qFormat/>
  </w:style>
  <w:style w:type="paragraph" w:styleId="Sinespaciado">
    <w:name w:val="No Spacing"/>
    <w:aliases w:val="Normal pequeño"/>
    <w:link w:val="SinespaciadoCar"/>
    <w:uiPriority w:val="1"/>
    <w:qFormat/>
    <w:rPr>
      <w:sz w:val="22"/>
      <w:szCs w:val="22"/>
      <w:lang w:eastAsia="en-US"/>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Párrafo de lista2,Bullets,BOLADEF,Bolit"/>
    <w:basedOn w:val="Normal"/>
    <w:link w:val="PrrafodelistaCar"/>
    <w:uiPriority w:val="34"/>
    <w:qFormat/>
    <w:pPr>
      <w:ind w:left="720"/>
      <w:contextualSpacing/>
    </w:pPr>
  </w:style>
  <w:style w:type="paragraph" w:customStyle="1" w:styleId="Default">
    <w:name w:val="Default"/>
    <w:link w:val="DefaultCar"/>
    <w:qFormat/>
    <w:pPr>
      <w:autoSpaceDE w:val="0"/>
      <w:autoSpaceDN w:val="0"/>
      <w:adjustRightInd w:val="0"/>
    </w:pPr>
    <w:rPr>
      <w:rFonts w:ascii="Cambria" w:hAnsi="Cambria" w:cs="Cambria"/>
      <w:color w:val="000000"/>
      <w:sz w:val="24"/>
      <w:szCs w:val="24"/>
      <w:lang w:val="en-US" w:eastAsia="en-US"/>
    </w:rPr>
  </w:style>
  <w:style w:type="character" w:customStyle="1" w:styleId="TextocomentarioCar">
    <w:name w:val="Texto comentario Car"/>
    <w:basedOn w:val="Fuentedeprrafopredeter"/>
    <w:link w:val="Textocomentario"/>
    <w:uiPriority w:val="99"/>
    <w:qFormat/>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qFormat/>
    <w:rPr>
      <w:rFonts w:ascii="Calibri" w:eastAsia="Calibri" w:hAnsi="Calibri" w:cs="Times New Roman"/>
      <w:b/>
      <w:bCs/>
      <w:sz w:val="20"/>
      <w:szCs w:val="20"/>
    </w:rPr>
  </w:style>
  <w:style w:type="character" w:customStyle="1" w:styleId="TextoindependienteCar">
    <w:name w:val="Texto independiente Car"/>
    <w:aliases w:val="body text Car,bt Car,contents Car,body tesx Car1,body tesx Car Car"/>
    <w:basedOn w:val="Fuentedeprrafopredeter"/>
    <w:link w:val="Textoindependiente"/>
    <w:qFormat/>
    <w:rPr>
      <w:rFonts w:ascii="Calibri" w:eastAsia="Calibri" w:hAnsi="Calibri"/>
      <w:lang w:val="en-US"/>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SinespaciadoCar">
    <w:name w:val="Sin espaciado Car"/>
    <w:aliases w:val="Normal pequeño Car"/>
    <w:link w:val="Sinespaciado"/>
    <w:uiPriority w:val="1"/>
    <w:qFormat/>
  </w:style>
  <w:style w:type="paragraph" w:customStyle="1" w:styleId="TableParagraph">
    <w:name w:val="Table Paragraph"/>
    <w:basedOn w:val="Normal"/>
    <w:uiPriority w:val="1"/>
    <w:qFormat/>
    <w:pPr>
      <w:widowControl w:val="0"/>
      <w:autoSpaceDE w:val="0"/>
      <w:autoSpaceDN w:val="0"/>
      <w:spacing w:after="0" w:line="240" w:lineRule="auto"/>
    </w:pPr>
    <w:rPr>
      <w:rFonts w:ascii="Arial MT" w:eastAsia="Arial MT" w:hAnsi="Arial MT" w:cs="Arial MT"/>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Pr>
      <w:rFonts w:ascii="Times New Roman" w:eastAsia="Times New Roman" w:hAnsi="Times New Roman" w:cs="Times New Roman"/>
      <w:lang w:val="es-ES" w:eastAsia="es-ES"/>
    </w:rPr>
  </w:style>
  <w:style w:type="character" w:customStyle="1" w:styleId="normaltextrun">
    <w:name w:val="normaltextrun"/>
    <w:basedOn w:val="Fuentedeprrafopredeter"/>
  </w:style>
  <w:style w:type="character" w:customStyle="1" w:styleId="eop">
    <w:name w:val="eop"/>
    <w:basedOn w:val="Fuentedeprrafopredete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Pr>
      <w:rFonts w:ascii="Calibri" w:eastAsia="Calibri" w:hAnsi="Calibri" w:cs="Times New Roman"/>
      <w:sz w:val="22"/>
      <w:szCs w:val="22"/>
      <w:lang w:eastAsia="en-US"/>
    </w:rPr>
  </w:style>
  <w:style w:type="paragraph" w:customStyle="1" w:styleId="western">
    <w:name w:val="western"/>
    <w:basedOn w:val="Normal"/>
    <w:uiPriority w:val="99"/>
    <w:qFormat/>
    <w:pPr>
      <w:spacing w:before="100" w:beforeAutospacing="1" w:after="100" w:afterAutospacing="1" w:line="240" w:lineRule="auto"/>
    </w:pPr>
    <w:rPr>
      <w:rFonts w:ascii="Times New Roman" w:eastAsia="Times New Roman" w:hAnsi="Times New Roman"/>
      <w:sz w:val="24"/>
      <w:szCs w:val="24"/>
      <w:lang w:eastAsia="es-CO"/>
    </w:rPr>
  </w:style>
  <w:style w:type="character" w:styleId="nfasis">
    <w:name w:val="Emphasis"/>
    <w:basedOn w:val="Fuentedeprrafopredeter"/>
    <w:uiPriority w:val="20"/>
    <w:qFormat/>
    <w:rsid w:val="00E67172"/>
    <w:rPr>
      <w:i/>
      <w:iCs/>
    </w:rPr>
  </w:style>
  <w:style w:type="character" w:styleId="Mencinsinresolver">
    <w:name w:val="Unresolved Mention"/>
    <w:basedOn w:val="Fuentedeprrafopredeter"/>
    <w:uiPriority w:val="99"/>
    <w:semiHidden/>
    <w:unhideWhenUsed/>
    <w:rsid w:val="00FF1369"/>
    <w:rPr>
      <w:color w:val="605E5C"/>
      <w:shd w:val="clear" w:color="auto" w:fill="E1DFDD"/>
    </w:rPr>
  </w:style>
  <w:style w:type="table" w:styleId="Tablaconcuadrculaclara">
    <w:name w:val="Grid Table Light"/>
    <w:basedOn w:val="Tablanormal"/>
    <w:uiPriority w:val="40"/>
    <w:rsid w:val="003C4EFF"/>
    <w:rPr>
      <w:rFonts w:eastAsiaTheme="minorEastAsia"/>
      <w:sz w:val="24"/>
      <w:szCs w:val="24"/>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3">
    <w:name w:val="Tabla con cuadrícula3"/>
    <w:basedOn w:val="Tablanormal"/>
    <w:next w:val="Tablaconcuadrcula"/>
    <w:uiPriority w:val="59"/>
    <w:rsid w:val="00B948CF"/>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Capítulos Car"/>
    <w:basedOn w:val="Fuentedeprrafopredeter"/>
    <w:link w:val="Ttulo2"/>
    <w:uiPriority w:val="9"/>
    <w:rsid w:val="009E3AD5"/>
    <w:rPr>
      <w:rFonts w:asciiTheme="majorHAnsi" w:eastAsiaTheme="majorEastAsia" w:hAnsiTheme="majorHAnsi" w:cstheme="majorBidi"/>
      <w:color w:val="365F91" w:themeColor="accent1" w:themeShade="BF"/>
      <w:sz w:val="26"/>
      <w:szCs w:val="26"/>
      <w:lang w:val="es-ES" w:eastAsia="en-US"/>
    </w:rPr>
  </w:style>
  <w:style w:type="paragraph" w:styleId="Lista">
    <w:name w:val="List"/>
    <w:basedOn w:val="Normal"/>
    <w:uiPriority w:val="99"/>
    <w:semiHidden/>
    <w:unhideWhenUsed/>
    <w:rsid w:val="00C25A7F"/>
    <w:pPr>
      <w:spacing w:after="0" w:line="240" w:lineRule="auto"/>
      <w:ind w:left="283" w:hanging="283"/>
      <w:contextualSpacing/>
    </w:pPr>
    <w:rPr>
      <w:rFonts w:ascii="Cambria" w:eastAsia="MS Mincho" w:hAnsi="Cambria"/>
      <w:sz w:val="24"/>
      <w:szCs w:val="24"/>
      <w:lang w:eastAsia="es-ES"/>
    </w:rPr>
  </w:style>
  <w:style w:type="paragraph" w:customStyle="1" w:styleId="Standard">
    <w:name w:val="Standard"/>
    <w:rsid w:val="00A05DF1"/>
    <w:pPr>
      <w:autoSpaceDN w:val="0"/>
      <w:textAlignment w:val="baseline"/>
    </w:pPr>
    <w:rPr>
      <w:rFonts w:ascii="Times New Roman" w:eastAsia="Times New Roman" w:hAnsi="Times New Roman" w:cs="Arial"/>
      <w:kern w:val="3"/>
      <w:sz w:val="24"/>
      <w:szCs w:val="24"/>
    </w:rPr>
  </w:style>
  <w:style w:type="paragraph" w:customStyle="1" w:styleId="Clusula10">
    <w:name w:val="Cláusula 10"/>
    <w:basedOn w:val="Normal"/>
    <w:qFormat/>
    <w:rsid w:val="00D21DAD"/>
    <w:pPr>
      <w:numPr>
        <w:numId w:val="5"/>
      </w:numPr>
      <w:spacing w:after="0" w:line="240" w:lineRule="auto"/>
      <w:ind w:left="680" w:firstLine="0"/>
      <w:jc w:val="both"/>
    </w:pPr>
    <w:rPr>
      <w:rFonts w:ascii="Arial" w:eastAsia="Arial" w:hAnsi="Arial"/>
      <w:color w:val="3A3939"/>
      <w:sz w:val="20"/>
      <w:lang w:val="es-MX"/>
    </w:rPr>
  </w:style>
  <w:style w:type="paragraph" w:styleId="Listaconvietas2">
    <w:name w:val="List Bullet 2"/>
    <w:basedOn w:val="Normal"/>
    <w:rsid w:val="00A844F2"/>
    <w:pPr>
      <w:numPr>
        <w:numId w:val="6"/>
      </w:numPr>
      <w:spacing w:after="0" w:line="240" w:lineRule="auto"/>
      <w:contextualSpacing/>
      <w:jc w:val="both"/>
    </w:pPr>
    <w:rPr>
      <w:rFonts w:ascii="Times New Roman" w:eastAsia="Batang" w:hAnsi="Times New Roman"/>
      <w:sz w:val="20"/>
      <w:szCs w:val="24"/>
      <w:lang w:eastAsia="es-ES"/>
    </w:rPr>
  </w:style>
  <w:style w:type="character" w:customStyle="1" w:styleId="DefaultCar">
    <w:name w:val="Default Car"/>
    <w:link w:val="Default"/>
    <w:locked/>
    <w:rsid w:val="00A844F2"/>
    <w:rPr>
      <w:rFonts w:ascii="Cambria" w:hAnsi="Cambria" w:cs="Cambria"/>
      <w:color w:val="000000"/>
      <w:sz w:val="24"/>
      <w:szCs w:val="24"/>
      <w:lang w:val="en-US" w:eastAsia="en-US"/>
    </w:rPr>
  </w:style>
  <w:style w:type="table" w:customStyle="1" w:styleId="Tablaconcuadrcula1">
    <w:name w:val="Tabla con cuadrícula1"/>
    <w:basedOn w:val="Tablanormal"/>
    <w:next w:val="Tablaconcuadrcula"/>
    <w:uiPriority w:val="59"/>
    <w:rsid w:val="00A844F2"/>
    <w:rPr>
      <w:rFonts w:eastAsiaTheme="minorEastAsia"/>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844F2"/>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A844F2"/>
    <w:rPr>
      <w:rFonts w:ascii="Arial Narrow" w:eastAsia="Times New Roman" w:hAnsi="Arial Narrow" w:cs="Arial"/>
      <w:sz w:val="24"/>
      <w:szCs w:val="24"/>
      <w:lang w:eastAsia="es-ES"/>
    </w:rPr>
  </w:style>
  <w:style w:type="character" w:customStyle="1" w:styleId="Ttulo1Car">
    <w:name w:val="Título 1 Car"/>
    <w:basedOn w:val="Fuentedeprrafopredeter"/>
    <w:link w:val="Ttulo1"/>
    <w:uiPriority w:val="9"/>
    <w:rsid w:val="00476184"/>
    <w:rPr>
      <w:rFonts w:asciiTheme="majorHAnsi" w:eastAsiaTheme="majorEastAsia" w:hAnsiTheme="majorHAnsi" w:cstheme="majorBidi"/>
      <w:color w:val="365F91" w:themeColor="accent1" w:themeShade="BF"/>
      <w:sz w:val="32"/>
      <w:szCs w:val="32"/>
      <w:lang w:eastAsia="en-US"/>
    </w:rPr>
  </w:style>
  <w:style w:type="character" w:customStyle="1" w:styleId="Ttulo3Car">
    <w:name w:val="Título 3 Car"/>
    <w:aliases w:val="Secciones Car"/>
    <w:basedOn w:val="Fuentedeprrafopredeter"/>
    <w:link w:val="Ttulo3"/>
    <w:uiPriority w:val="9"/>
    <w:rsid w:val="00476184"/>
    <w:rPr>
      <w:rFonts w:ascii="Times New Roman" w:eastAsia="Times New Roman" w:hAnsi="Times New Roman" w:cs="Times New Roman"/>
      <w:b/>
      <w:bCs/>
      <w:sz w:val="27"/>
      <w:szCs w:val="27"/>
    </w:rPr>
  </w:style>
  <w:style w:type="character" w:customStyle="1" w:styleId="Ttulo4Car">
    <w:name w:val="Título 4 Car"/>
    <w:basedOn w:val="Fuentedeprrafopredeter"/>
    <w:link w:val="Ttulo4"/>
    <w:uiPriority w:val="9"/>
    <w:semiHidden/>
    <w:rsid w:val="00476184"/>
    <w:rPr>
      <w:rFonts w:asciiTheme="majorHAnsi" w:eastAsiaTheme="majorEastAsia" w:hAnsiTheme="majorHAnsi" w:cstheme="majorBidi"/>
      <w:i/>
      <w:iCs/>
      <w:color w:val="365F91" w:themeColor="accent1" w:themeShade="BF"/>
      <w:szCs w:val="22"/>
      <w:lang w:eastAsia="en-US"/>
    </w:rPr>
  </w:style>
  <w:style w:type="character" w:customStyle="1" w:styleId="Ttulo5Car">
    <w:name w:val="Título 5 Car"/>
    <w:basedOn w:val="Fuentedeprrafopredeter"/>
    <w:link w:val="Ttulo5"/>
    <w:uiPriority w:val="9"/>
    <w:semiHidden/>
    <w:rsid w:val="00476184"/>
    <w:rPr>
      <w:rFonts w:asciiTheme="majorHAnsi" w:eastAsiaTheme="majorEastAsia" w:hAnsiTheme="majorHAnsi" w:cstheme="majorBidi"/>
      <w:color w:val="365F91" w:themeColor="accent1" w:themeShade="BF"/>
      <w:szCs w:val="22"/>
      <w:lang w:eastAsia="en-US"/>
    </w:rPr>
  </w:style>
  <w:style w:type="character" w:customStyle="1" w:styleId="Ttulo6Car">
    <w:name w:val="Título 6 Car"/>
    <w:basedOn w:val="Fuentedeprrafopredeter"/>
    <w:link w:val="Ttulo6"/>
    <w:uiPriority w:val="9"/>
    <w:semiHidden/>
    <w:rsid w:val="00476184"/>
    <w:rPr>
      <w:rFonts w:asciiTheme="majorHAnsi" w:eastAsiaTheme="majorEastAsia" w:hAnsiTheme="majorHAnsi" w:cstheme="majorBidi"/>
      <w:color w:val="243F60" w:themeColor="accent1" w:themeShade="7F"/>
      <w:szCs w:val="22"/>
      <w:lang w:eastAsia="en-US"/>
    </w:rPr>
  </w:style>
  <w:style w:type="character" w:customStyle="1" w:styleId="Ttulo7Car">
    <w:name w:val="Título 7 Car"/>
    <w:basedOn w:val="Fuentedeprrafopredeter"/>
    <w:link w:val="Ttulo7"/>
    <w:uiPriority w:val="9"/>
    <w:semiHidden/>
    <w:rsid w:val="00476184"/>
    <w:rPr>
      <w:rFonts w:asciiTheme="majorHAnsi" w:eastAsiaTheme="majorEastAsia" w:hAnsiTheme="majorHAnsi" w:cstheme="majorBidi"/>
      <w:i/>
      <w:iCs/>
      <w:color w:val="243F60" w:themeColor="accent1" w:themeShade="7F"/>
      <w:szCs w:val="22"/>
      <w:lang w:eastAsia="en-US"/>
    </w:rPr>
  </w:style>
  <w:style w:type="character" w:customStyle="1" w:styleId="Ttulo8Car">
    <w:name w:val="Título 8 Car"/>
    <w:basedOn w:val="Fuentedeprrafopredeter"/>
    <w:link w:val="Ttulo8"/>
    <w:uiPriority w:val="9"/>
    <w:semiHidden/>
    <w:rsid w:val="00476184"/>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476184"/>
    <w:rPr>
      <w:rFonts w:asciiTheme="majorHAnsi" w:eastAsiaTheme="majorEastAsia" w:hAnsiTheme="majorHAnsi" w:cstheme="majorBidi"/>
      <w:i/>
      <w:iCs/>
      <w:color w:val="272727" w:themeColor="text1" w:themeTint="D8"/>
      <w:sz w:val="21"/>
      <w:szCs w:val="21"/>
      <w:lang w:eastAsia="en-US"/>
    </w:rPr>
  </w:style>
  <w:style w:type="character" w:customStyle="1" w:styleId="apple-converted-space">
    <w:name w:val="apple-converted-space"/>
    <w:rsid w:val="00476184"/>
  </w:style>
  <w:style w:type="paragraph" w:styleId="Textonotaalfinal">
    <w:name w:val="endnote text"/>
    <w:basedOn w:val="Normal"/>
    <w:link w:val="TextonotaalfinalCar"/>
    <w:uiPriority w:val="99"/>
    <w:semiHidden/>
    <w:unhideWhenUsed/>
    <w:rsid w:val="00476184"/>
    <w:rPr>
      <w:sz w:val="20"/>
      <w:szCs w:val="20"/>
    </w:rPr>
  </w:style>
  <w:style w:type="character" w:customStyle="1" w:styleId="TextonotaalfinalCar">
    <w:name w:val="Texto nota al final Car"/>
    <w:basedOn w:val="Fuentedeprrafopredeter"/>
    <w:link w:val="Textonotaalfinal"/>
    <w:uiPriority w:val="99"/>
    <w:semiHidden/>
    <w:rsid w:val="00476184"/>
    <w:rPr>
      <w:rFonts w:ascii="Calibri" w:eastAsia="Calibri" w:hAnsi="Calibri" w:cs="Times New Roman"/>
      <w:lang w:eastAsia="en-US"/>
    </w:rPr>
  </w:style>
  <w:style w:type="character" w:styleId="Refdenotaalfinal">
    <w:name w:val="endnote reference"/>
    <w:uiPriority w:val="99"/>
    <w:semiHidden/>
    <w:unhideWhenUsed/>
    <w:rsid w:val="00476184"/>
    <w:rPr>
      <w:vertAlign w:val="superscript"/>
    </w:rPr>
  </w:style>
  <w:style w:type="character" w:customStyle="1" w:styleId="CuerpodeltextoMicrosoftSansSerif">
    <w:name w:val="Cuerpo del texto + Microsoft Sans Serif"/>
    <w:rsid w:val="00476184"/>
    <w:rPr>
      <w:rFonts w:ascii="Microsoft Sans Serif" w:eastAsia="Microsoft Sans Serif" w:hAnsi="Microsoft Sans Serif" w:cs="Microsoft Sans Serif"/>
      <w:b w:val="0"/>
      <w:bCs w:val="0"/>
      <w:i w:val="0"/>
      <w:iCs w:val="0"/>
      <w:smallCaps w:val="0"/>
      <w:strike w:val="0"/>
      <w:color w:val="000000"/>
      <w:spacing w:val="0"/>
      <w:w w:val="100"/>
      <w:position w:val="0"/>
      <w:sz w:val="25"/>
      <w:szCs w:val="25"/>
      <w:u w:val="none"/>
      <w:lang w:val="es-ES"/>
    </w:rPr>
  </w:style>
  <w:style w:type="paragraph" w:customStyle="1" w:styleId="Predeterminado">
    <w:name w:val="Predeterminado"/>
    <w:rsid w:val="00476184"/>
    <w:pPr>
      <w:widowControl w:val="0"/>
      <w:tabs>
        <w:tab w:val="left" w:pos="709"/>
      </w:tabs>
      <w:suppressAutoHyphens/>
      <w:autoSpaceDN w:val="0"/>
      <w:spacing w:after="200" w:line="276" w:lineRule="auto"/>
      <w:textAlignment w:val="baseline"/>
    </w:pPr>
    <w:rPr>
      <w:rFonts w:ascii="Times New Roman" w:eastAsia="SimSun, 宋体" w:hAnsi="Times New Roman" w:cs="Arial"/>
      <w:color w:val="00000A"/>
      <w:kern w:val="3"/>
      <w:sz w:val="24"/>
      <w:szCs w:val="24"/>
      <w:lang w:val="es-ES" w:eastAsia="zh-CN" w:bidi="hi-IN"/>
    </w:rPr>
  </w:style>
  <w:style w:type="paragraph" w:styleId="Revisin">
    <w:name w:val="Revision"/>
    <w:hidden/>
    <w:uiPriority w:val="99"/>
    <w:semiHidden/>
    <w:rsid w:val="00476184"/>
    <w:rPr>
      <w:sz w:val="22"/>
      <w:szCs w:val="22"/>
      <w:lang w:val="es-ES" w:eastAsia="en-US"/>
    </w:rPr>
  </w:style>
  <w:style w:type="table" w:customStyle="1" w:styleId="TableNormal1">
    <w:name w:val="Table Normal1"/>
    <w:uiPriority w:val="2"/>
    <w:semiHidden/>
    <w:unhideWhenUsed/>
    <w:qFormat/>
    <w:rsid w:val="0047618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ntinuarlista2">
    <w:name w:val="List Continue 2"/>
    <w:basedOn w:val="Normal"/>
    <w:uiPriority w:val="99"/>
    <w:unhideWhenUsed/>
    <w:rsid w:val="00476184"/>
    <w:pPr>
      <w:spacing w:after="120" w:line="240" w:lineRule="auto"/>
      <w:ind w:left="566"/>
      <w:contextualSpacing/>
    </w:pPr>
    <w:rPr>
      <w:rFonts w:ascii="Times New Roman" w:hAnsi="Times New Roman" w:cs="Arial"/>
      <w:kern w:val="3"/>
      <w:szCs w:val="28"/>
      <w:lang w:val="es-ES" w:eastAsia="es-ES"/>
    </w:rPr>
  </w:style>
  <w:style w:type="paragraph" w:customStyle="1" w:styleId="Entidad-Capitulo">
    <w:name w:val="Entidad-Capitulo"/>
    <w:next w:val="Normal"/>
    <w:autoRedefine/>
    <w:uiPriority w:val="99"/>
    <w:qFormat/>
    <w:rsid w:val="00476184"/>
    <w:pPr>
      <w:keepNext/>
      <w:spacing w:before="240"/>
      <w:jc w:val="center"/>
      <w:outlineLvl w:val="0"/>
    </w:pPr>
    <w:rPr>
      <w:rFonts w:ascii="Arial" w:eastAsia="Times New Roman" w:hAnsi="Arial" w:cs="Arial"/>
      <w:b/>
      <w:smallCaps/>
      <w:color w:val="4A442A" w:themeColor="background2" w:themeShade="40"/>
      <w:lang w:eastAsia="es-ES"/>
    </w:rPr>
  </w:style>
  <w:style w:type="paragraph" w:customStyle="1" w:styleId="Literales">
    <w:name w:val="Literales"/>
    <w:basedOn w:val="CaptulosTtulo2"/>
    <w:next w:val="Normal"/>
    <w:autoRedefine/>
    <w:uiPriority w:val="99"/>
    <w:qFormat/>
    <w:rsid w:val="00476184"/>
    <w:pPr>
      <w:keepNext/>
      <w:numPr>
        <w:numId w:val="1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476184"/>
    <w:pPr>
      <w:numPr>
        <w:numId w:val="11"/>
      </w:numPr>
    </w:pPr>
  </w:style>
  <w:style w:type="paragraph" w:customStyle="1" w:styleId="CaptulosTtulo2">
    <w:name w:val="Capítulos  (Título 2)"/>
    <w:basedOn w:val="Normal"/>
    <w:rsid w:val="00476184"/>
    <w:rPr>
      <w:rFonts w:ascii="Arial" w:eastAsiaTheme="minorHAnsi" w:hAnsi="Arial" w:cstheme="minorBidi"/>
      <w:color w:val="4A442A" w:themeColor="background2" w:themeShade="40"/>
      <w:sz w:val="20"/>
    </w:rPr>
  </w:style>
  <w:style w:type="paragraph" w:customStyle="1" w:styleId="SeccionesTtulo3">
    <w:name w:val="Secciones  (Título 3)"/>
    <w:basedOn w:val="Normal"/>
    <w:rsid w:val="00476184"/>
    <w:rPr>
      <w:rFonts w:ascii="Arial" w:eastAsiaTheme="minorHAnsi" w:hAnsi="Arial" w:cstheme="minorBidi"/>
      <w:color w:val="4A442A" w:themeColor="background2" w:themeShade="40"/>
      <w:sz w:val="20"/>
    </w:rPr>
  </w:style>
  <w:style w:type="paragraph" w:customStyle="1" w:styleId="Invias-VietaAlfabetica">
    <w:name w:val="Invias-Viñeta Alfabetica"/>
    <w:next w:val="Normal"/>
    <w:uiPriority w:val="99"/>
    <w:qFormat/>
    <w:rsid w:val="00476184"/>
    <w:pPr>
      <w:numPr>
        <w:numId w:val="12"/>
      </w:numPr>
      <w:spacing w:before="240" w:after="240"/>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76184"/>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76184"/>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476184"/>
    <w:pPr>
      <w:outlineLvl w:val="9"/>
    </w:pPr>
    <w:rPr>
      <w:lang w:eastAsia="es-CO"/>
    </w:rPr>
  </w:style>
  <w:style w:type="paragraph" w:styleId="TDC1">
    <w:name w:val="toc 1"/>
    <w:basedOn w:val="Normal"/>
    <w:next w:val="Normal"/>
    <w:autoRedefine/>
    <w:uiPriority w:val="39"/>
    <w:unhideWhenUsed/>
    <w:rsid w:val="00476184"/>
    <w:pPr>
      <w:tabs>
        <w:tab w:val="right" w:leader="dot" w:pos="8828"/>
      </w:tabs>
      <w:spacing w:after="100"/>
    </w:pPr>
    <w:rPr>
      <w:rFonts w:ascii="Arial" w:eastAsiaTheme="minorHAnsi" w:hAnsi="Arial" w:cstheme="minorBidi"/>
      <w:b/>
      <w:bCs/>
      <w:noProof/>
      <w:color w:val="292929"/>
      <w:sz w:val="20"/>
    </w:rPr>
  </w:style>
  <w:style w:type="paragraph" w:styleId="TDC2">
    <w:name w:val="toc 2"/>
    <w:basedOn w:val="Normal"/>
    <w:next w:val="Normal"/>
    <w:autoRedefine/>
    <w:uiPriority w:val="39"/>
    <w:unhideWhenUsed/>
    <w:rsid w:val="00476184"/>
    <w:pPr>
      <w:tabs>
        <w:tab w:val="left" w:pos="880"/>
        <w:tab w:val="right" w:leader="dot" w:pos="8828"/>
      </w:tabs>
      <w:spacing w:after="100"/>
      <w:ind w:left="200"/>
    </w:pPr>
    <w:rPr>
      <w:rFonts w:ascii="Arial" w:eastAsiaTheme="minorHAnsi" w:hAnsi="Arial" w:cstheme="minorBidi"/>
      <w:bCs/>
      <w:noProof/>
      <w:color w:val="292929"/>
      <w:sz w:val="20"/>
    </w:rPr>
  </w:style>
  <w:style w:type="paragraph" w:styleId="TDC3">
    <w:name w:val="toc 3"/>
    <w:basedOn w:val="Normal"/>
    <w:next w:val="Normal"/>
    <w:autoRedefine/>
    <w:uiPriority w:val="39"/>
    <w:unhideWhenUsed/>
    <w:rsid w:val="00476184"/>
    <w:pPr>
      <w:spacing w:after="100"/>
      <w:ind w:left="440"/>
    </w:pPr>
    <w:rPr>
      <w:rFonts w:asciiTheme="minorHAnsi" w:eastAsiaTheme="minorEastAsia" w:hAnsiTheme="minorHAnsi"/>
      <w:lang w:eastAsia="es-CO"/>
    </w:rPr>
  </w:style>
  <w:style w:type="character" w:customStyle="1" w:styleId="spelle">
    <w:name w:val="spelle"/>
    <w:basedOn w:val="Fuentedeprrafopredeter"/>
    <w:rsid w:val="00476184"/>
  </w:style>
  <w:style w:type="paragraph" w:customStyle="1" w:styleId="Capitulo3">
    <w:name w:val="Capitulo 3"/>
    <w:basedOn w:val="Literales"/>
    <w:qFormat/>
    <w:rsid w:val="00476184"/>
    <w:pPr>
      <w:numPr>
        <w:numId w:val="15"/>
      </w:numPr>
    </w:pPr>
  </w:style>
  <w:style w:type="paragraph" w:customStyle="1" w:styleId="Capitulo1">
    <w:name w:val="Capitulo 1"/>
    <w:basedOn w:val="Literales"/>
    <w:qFormat/>
    <w:rsid w:val="00476184"/>
    <w:pPr>
      <w:numPr>
        <w:numId w:val="16"/>
      </w:numPr>
    </w:pPr>
  </w:style>
  <w:style w:type="paragraph" w:customStyle="1" w:styleId="Capitulo2">
    <w:name w:val="Capitulo 2"/>
    <w:basedOn w:val="Literales"/>
    <w:autoRedefine/>
    <w:qFormat/>
    <w:rsid w:val="00476184"/>
    <w:pPr>
      <w:numPr>
        <w:numId w:val="17"/>
      </w:numPr>
      <w:ind w:left="708" w:hanging="708"/>
      <w:jc w:val="both"/>
    </w:pPr>
    <w:rPr>
      <w:color w:val="4A442A" w:themeColor="background2" w:themeShade="40"/>
    </w:rPr>
  </w:style>
  <w:style w:type="paragraph" w:customStyle="1" w:styleId="Captulo4">
    <w:name w:val="Capítulo 4"/>
    <w:basedOn w:val="Normal"/>
    <w:autoRedefine/>
    <w:qFormat/>
    <w:rsid w:val="00476184"/>
    <w:pPr>
      <w:numPr>
        <w:ilvl w:val="1"/>
        <w:numId w:val="32"/>
      </w:numPr>
      <w:spacing w:after="200" w:line="276" w:lineRule="auto"/>
      <w:contextualSpacing/>
      <w:outlineLvl w:val="1"/>
    </w:pPr>
    <w:rPr>
      <w:rFonts w:ascii="Times New Roman" w:eastAsia="Times New Roman" w:hAnsi="Times New Roman" w:cs="Arial"/>
      <w:b/>
      <w:iCs/>
      <w:color w:val="4A442A" w:themeColor="background2" w:themeShade="40"/>
      <w:szCs w:val="20"/>
      <w:lang w:eastAsia="es-CO"/>
    </w:rPr>
  </w:style>
  <w:style w:type="paragraph" w:customStyle="1" w:styleId="Captulo7">
    <w:name w:val="Capítulo 7"/>
    <w:basedOn w:val="Prrafodelista"/>
    <w:qFormat/>
    <w:rsid w:val="00476184"/>
    <w:pPr>
      <w:numPr>
        <w:numId w:val="13"/>
      </w:numPr>
      <w:spacing w:after="200" w:line="276" w:lineRule="auto"/>
    </w:pPr>
    <w:rPr>
      <w:rFonts w:ascii="Arial" w:hAnsi="Arial" w:cs="Arial"/>
      <w:b/>
      <w:bCs/>
      <w:color w:val="1C1C1C"/>
      <w:sz w:val="20"/>
      <w:szCs w:val="20"/>
    </w:rPr>
  </w:style>
  <w:style w:type="paragraph" w:customStyle="1" w:styleId="Captulo5">
    <w:name w:val="Capítulo 5"/>
    <w:basedOn w:val="Prrafodelista"/>
    <w:qFormat/>
    <w:rsid w:val="00476184"/>
    <w:pPr>
      <w:numPr>
        <w:numId w:val="14"/>
      </w:numPr>
      <w:spacing w:after="200" w:line="276" w:lineRule="auto"/>
      <w:ind w:left="964" w:hanging="680"/>
    </w:pPr>
    <w:rPr>
      <w:rFonts w:ascii="Arial" w:hAnsi="Arial" w:cs="Arial"/>
      <w:b/>
      <w:bCs/>
      <w:color w:val="1C1C1C"/>
      <w:sz w:val="20"/>
      <w:szCs w:val="20"/>
    </w:rPr>
  </w:style>
  <w:style w:type="paragraph" w:customStyle="1" w:styleId="Captulo8">
    <w:name w:val="Capítulo 8"/>
    <w:basedOn w:val="Captulo7"/>
    <w:qFormat/>
    <w:rsid w:val="00476184"/>
    <w:pPr>
      <w:numPr>
        <w:numId w:val="20"/>
      </w:numPr>
    </w:pPr>
    <w:rPr>
      <w:color w:val="4A442A" w:themeColor="background2" w:themeShade="40"/>
    </w:rPr>
  </w:style>
  <w:style w:type="character" w:styleId="Hipervnculovisitado">
    <w:name w:val="FollowedHyperlink"/>
    <w:basedOn w:val="Fuentedeprrafopredeter"/>
    <w:uiPriority w:val="99"/>
    <w:semiHidden/>
    <w:unhideWhenUsed/>
    <w:rsid w:val="00476184"/>
    <w:rPr>
      <w:color w:val="800080" w:themeColor="followedHyperlink"/>
      <w:u w:val="single"/>
    </w:rPr>
  </w:style>
  <w:style w:type="paragraph" w:customStyle="1" w:styleId="Invias-Titulo1">
    <w:name w:val="Invias-Titulo 1"/>
    <w:next w:val="Normal"/>
    <w:autoRedefine/>
    <w:uiPriority w:val="99"/>
    <w:qFormat/>
    <w:rsid w:val="00476184"/>
    <w:pPr>
      <w:keepNext/>
      <w:spacing w:before="120" w:after="240"/>
      <w:ind w:left="708"/>
      <w:jc w:val="both"/>
      <w:outlineLvl w:val="1"/>
    </w:pPr>
    <w:rPr>
      <w:rFonts w:ascii="Arial Narrow" w:eastAsia="Times New Roman" w:hAnsi="Arial Narrow" w:cs="Arial"/>
      <w:b/>
      <w:sz w:val="24"/>
      <w:szCs w:val="24"/>
    </w:rPr>
  </w:style>
  <w:style w:type="character" w:customStyle="1" w:styleId="Mencinsinresolver2">
    <w:name w:val="Mención sin resolver2"/>
    <w:basedOn w:val="Fuentedeprrafopredeter"/>
    <w:uiPriority w:val="99"/>
    <w:semiHidden/>
    <w:unhideWhenUsed/>
    <w:rsid w:val="00476184"/>
    <w:rPr>
      <w:color w:val="808080"/>
      <w:shd w:val="clear" w:color="auto" w:fill="E6E6E6"/>
    </w:rPr>
  </w:style>
  <w:style w:type="character" w:styleId="Textodelmarcadordeposicin">
    <w:name w:val="Placeholder Text"/>
    <w:basedOn w:val="Fuentedeprrafopredeter"/>
    <w:uiPriority w:val="99"/>
    <w:semiHidden/>
    <w:rsid w:val="00476184"/>
    <w:rPr>
      <w:color w:val="808080"/>
    </w:rPr>
  </w:style>
  <w:style w:type="character" w:customStyle="1" w:styleId="Mencinsinresolver3">
    <w:name w:val="Mención sin resolver3"/>
    <w:basedOn w:val="Fuentedeprrafopredeter"/>
    <w:uiPriority w:val="99"/>
    <w:semiHidden/>
    <w:unhideWhenUsed/>
    <w:rsid w:val="00476184"/>
    <w:rPr>
      <w:color w:val="808080"/>
      <w:shd w:val="clear" w:color="auto" w:fill="E6E6E6"/>
    </w:rPr>
  </w:style>
  <w:style w:type="character" w:customStyle="1" w:styleId="Mencinsinresolver30">
    <w:name w:val="Mención sin resolver30"/>
    <w:basedOn w:val="Fuentedeprrafopredeter"/>
    <w:uiPriority w:val="99"/>
    <w:semiHidden/>
    <w:unhideWhenUsed/>
    <w:rsid w:val="00476184"/>
    <w:rPr>
      <w:color w:val="808080"/>
      <w:shd w:val="clear" w:color="auto" w:fill="E6E6E6"/>
    </w:rPr>
  </w:style>
  <w:style w:type="paragraph" w:customStyle="1" w:styleId="clusulas">
    <w:name w:val="cláusulas"/>
    <w:basedOn w:val="Normal"/>
    <w:qFormat/>
    <w:rsid w:val="00476184"/>
    <w:pPr>
      <w:numPr>
        <w:numId w:val="21"/>
      </w:numPr>
      <w:spacing w:before="120" w:after="120" w:line="240" w:lineRule="auto"/>
      <w:jc w:val="both"/>
    </w:pPr>
    <w:rPr>
      <w:rFonts w:asciiTheme="minorHAnsi" w:eastAsiaTheme="minorHAnsi" w:hAnsiTheme="minorHAnsi" w:cstheme="minorBidi"/>
      <w:b/>
      <w:sz w:val="20"/>
    </w:rPr>
  </w:style>
  <w:style w:type="paragraph" w:customStyle="1" w:styleId="Capitulo8">
    <w:name w:val="Capitulo 8"/>
    <w:basedOn w:val="Captulo7"/>
    <w:qFormat/>
    <w:rsid w:val="00476184"/>
    <w:pPr>
      <w:numPr>
        <w:numId w:val="26"/>
      </w:numPr>
      <w:jc w:val="both"/>
    </w:pPr>
  </w:style>
  <w:style w:type="table" w:customStyle="1" w:styleId="Tablaconcuadrcula2">
    <w:name w:val="Tabla con cuadrícula2"/>
    <w:basedOn w:val="Tablanormal"/>
    <w:next w:val="Tablaconcuadrcula"/>
    <w:uiPriority w:val="59"/>
    <w:rsid w:val="0047618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476184"/>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476184"/>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423956075009029384invias-titulo1">
    <w:name w:val="m_-423956075009029384invias-titulo1"/>
    <w:basedOn w:val="Normal"/>
    <w:rsid w:val="00476184"/>
    <w:pPr>
      <w:spacing w:before="100" w:beforeAutospacing="1" w:after="100" w:afterAutospacing="1" w:line="240" w:lineRule="auto"/>
    </w:pPr>
    <w:rPr>
      <w:rFonts w:ascii="Times New Roman" w:eastAsiaTheme="minorHAnsi" w:hAnsi="Times New Roman"/>
      <w:sz w:val="24"/>
      <w:szCs w:val="24"/>
      <w:lang w:eastAsia="es-CO"/>
    </w:rPr>
  </w:style>
  <w:style w:type="character" w:customStyle="1" w:styleId="Mencinsinresolver300">
    <w:name w:val="Mención sin resolver300"/>
    <w:basedOn w:val="Fuentedeprrafopredeter"/>
    <w:uiPriority w:val="99"/>
    <w:semiHidden/>
    <w:unhideWhenUsed/>
    <w:rsid w:val="00476184"/>
    <w:rPr>
      <w:color w:val="808080"/>
      <w:shd w:val="clear" w:color="auto" w:fill="E6E6E6"/>
    </w:rPr>
  </w:style>
  <w:style w:type="character" w:customStyle="1" w:styleId="Mencinsinresolver3000">
    <w:name w:val="Mención sin resolver3000"/>
    <w:basedOn w:val="Fuentedeprrafopredeter"/>
    <w:uiPriority w:val="99"/>
    <w:semiHidden/>
    <w:unhideWhenUsed/>
    <w:rsid w:val="00476184"/>
    <w:rPr>
      <w:color w:val="808080"/>
      <w:shd w:val="clear" w:color="auto" w:fill="E6E6E6"/>
    </w:rPr>
  </w:style>
  <w:style w:type="character" w:customStyle="1" w:styleId="Mencinsinresolver30000">
    <w:name w:val="Mención sin resolver30000"/>
    <w:basedOn w:val="Fuentedeprrafopredeter"/>
    <w:uiPriority w:val="99"/>
    <w:semiHidden/>
    <w:unhideWhenUsed/>
    <w:rsid w:val="00476184"/>
    <w:rPr>
      <w:color w:val="808080"/>
      <w:shd w:val="clear" w:color="auto" w:fill="E6E6E6"/>
    </w:rPr>
  </w:style>
  <w:style w:type="paragraph" w:styleId="TDC4">
    <w:name w:val="toc 4"/>
    <w:basedOn w:val="Normal"/>
    <w:next w:val="Normal"/>
    <w:autoRedefine/>
    <w:uiPriority w:val="39"/>
    <w:unhideWhenUsed/>
    <w:rsid w:val="00476184"/>
    <w:pPr>
      <w:spacing w:after="100"/>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476184"/>
    <w:pPr>
      <w:spacing w:after="100"/>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476184"/>
    <w:pPr>
      <w:spacing w:after="100"/>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476184"/>
    <w:pPr>
      <w:spacing w:after="100"/>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476184"/>
    <w:pPr>
      <w:spacing w:after="100"/>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476184"/>
    <w:pPr>
      <w:spacing w:after="100"/>
      <w:ind w:left="1760"/>
    </w:pPr>
    <w:rPr>
      <w:rFonts w:asciiTheme="minorHAnsi" w:eastAsiaTheme="minorEastAsia" w:hAnsiTheme="minorHAnsi" w:cstheme="minorBidi"/>
      <w:lang w:eastAsia="es-CO"/>
    </w:rPr>
  </w:style>
  <w:style w:type="character" w:customStyle="1" w:styleId="Mencinsinresolver4">
    <w:name w:val="Mención sin resolver4"/>
    <w:basedOn w:val="Fuentedeprrafopredeter"/>
    <w:uiPriority w:val="99"/>
    <w:semiHidden/>
    <w:unhideWhenUsed/>
    <w:rsid w:val="00476184"/>
    <w:rPr>
      <w:color w:val="605E5C"/>
      <w:shd w:val="clear" w:color="auto" w:fill="E1DFDD"/>
    </w:rPr>
  </w:style>
  <w:style w:type="table" w:customStyle="1" w:styleId="Cuadrculadetablaclara1">
    <w:name w:val="Cuadrícula de tabla clara1"/>
    <w:basedOn w:val="Tablanormal"/>
    <w:next w:val="Tablaconcuadrculaclara"/>
    <w:uiPriority w:val="99"/>
    <w:rsid w:val="00476184"/>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476184"/>
    <w:rPr>
      <w:color w:val="2B579A"/>
      <w:shd w:val="clear" w:color="auto" w:fill="E1DFDD"/>
    </w:rPr>
  </w:style>
  <w:style w:type="table" w:customStyle="1" w:styleId="Tablaconcuadrcula21">
    <w:name w:val="Tabla con cuadrícula21"/>
    <w:basedOn w:val="Tablanormal"/>
    <w:next w:val="Tablaconcuadrcula"/>
    <w:uiPriority w:val="59"/>
    <w:rsid w:val="0047618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A661E2"/>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4315">
      <w:bodyDiv w:val="1"/>
      <w:marLeft w:val="0"/>
      <w:marRight w:val="0"/>
      <w:marTop w:val="0"/>
      <w:marBottom w:val="0"/>
      <w:divBdr>
        <w:top w:val="none" w:sz="0" w:space="0" w:color="auto"/>
        <w:left w:val="none" w:sz="0" w:space="0" w:color="auto"/>
        <w:bottom w:val="none" w:sz="0" w:space="0" w:color="auto"/>
        <w:right w:val="none" w:sz="0" w:space="0" w:color="auto"/>
      </w:divBdr>
    </w:div>
    <w:div w:id="67315317">
      <w:bodyDiv w:val="1"/>
      <w:marLeft w:val="0"/>
      <w:marRight w:val="0"/>
      <w:marTop w:val="0"/>
      <w:marBottom w:val="0"/>
      <w:divBdr>
        <w:top w:val="none" w:sz="0" w:space="0" w:color="auto"/>
        <w:left w:val="none" w:sz="0" w:space="0" w:color="auto"/>
        <w:bottom w:val="none" w:sz="0" w:space="0" w:color="auto"/>
        <w:right w:val="none" w:sz="0" w:space="0" w:color="auto"/>
      </w:divBdr>
    </w:div>
    <w:div w:id="337467168">
      <w:bodyDiv w:val="1"/>
      <w:marLeft w:val="0"/>
      <w:marRight w:val="0"/>
      <w:marTop w:val="0"/>
      <w:marBottom w:val="0"/>
      <w:divBdr>
        <w:top w:val="none" w:sz="0" w:space="0" w:color="auto"/>
        <w:left w:val="none" w:sz="0" w:space="0" w:color="auto"/>
        <w:bottom w:val="none" w:sz="0" w:space="0" w:color="auto"/>
        <w:right w:val="none" w:sz="0" w:space="0" w:color="auto"/>
      </w:divBdr>
    </w:div>
    <w:div w:id="440683325">
      <w:bodyDiv w:val="1"/>
      <w:marLeft w:val="0"/>
      <w:marRight w:val="0"/>
      <w:marTop w:val="0"/>
      <w:marBottom w:val="0"/>
      <w:divBdr>
        <w:top w:val="none" w:sz="0" w:space="0" w:color="auto"/>
        <w:left w:val="none" w:sz="0" w:space="0" w:color="auto"/>
        <w:bottom w:val="none" w:sz="0" w:space="0" w:color="auto"/>
        <w:right w:val="none" w:sz="0" w:space="0" w:color="auto"/>
      </w:divBdr>
    </w:div>
    <w:div w:id="574751916">
      <w:bodyDiv w:val="1"/>
      <w:marLeft w:val="0"/>
      <w:marRight w:val="0"/>
      <w:marTop w:val="0"/>
      <w:marBottom w:val="0"/>
      <w:divBdr>
        <w:top w:val="none" w:sz="0" w:space="0" w:color="auto"/>
        <w:left w:val="none" w:sz="0" w:space="0" w:color="auto"/>
        <w:bottom w:val="none" w:sz="0" w:space="0" w:color="auto"/>
        <w:right w:val="none" w:sz="0" w:space="0" w:color="auto"/>
      </w:divBdr>
    </w:div>
    <w:div w:id="992367868">
      <w:bodyDiv w:val="1"/>
      <w:marLeft w:val="0"/>
      <w:marRight w:val="0"/>
      <w:marTop w:val="0"/>
      <w:marBottom w:val="0"/>
      <w:divBdr>
        <w:top w:val="none" w:sz="0" w:space="0" w:color="auto"/>
        <w:left w:val="none" w:sz="0" w:space="0" w:color="auto"/>
        <w:bottom w:val="none" w:sz="0" w:space="0" w:color="auto"/>
        <w:right w:val="none" w:sz="0" w:space="0" w:color="auto"/>
      </w:divBdr>
    </w:div>
    <w:div w:id="1023362833">
      <w:bodyDiv w:val="1"/>
      <w:marLeft w:val="0"/>
      <w:marRight w:val="0"/>
      <w:marTop w:val="0"/>
      <w:marBottom w:val="0"/>
      <w:divBdr>
        <w:top w:val="none" w:sz="0" w:space="0" w:color="auto"/>
        <w:left w:val="none" w:sz="0" w:space="0" w:color="auto"/>
        <w:bottom w:val="none" w:sz="0" w:space="0" w:color="auto"/>
        <w:right w:val="none" w:sz="0" w:space="0" w:color="auto"/>
      </w:divBdr>
    </w:div>
    <w:div w:id="1148278159">
      <w:bodyDiv w:val="1"/>
      <w:marLeft w:val="0"/>
      <w:marRight w:val="0"/>
      <w:marTop w:val="0"/>
      <w:marBottom w:val="0"/>
      <w:divBdr>
        <w:top w:val="none" w:sz="0" w:space="0" w:color="auto"/>
        <w:left w:val="none" w:sz="0" w:space="0" w:color="auto"/>
        <w:bottom w:val="none" w:sz="0" w:space="0" w:color="auto"/>
        <w:right w:val="none" w:sz="0" w:space="0" w:color="auto"/>
      </w:divBdr>
    </w:div>
    <w:div w:id="1365907822">
      <w:bodyDiv w:val="1"/>
      <w:marLeft w:val="0"/>
      <w:marRight w:val="0"/>
      <w:marTop w:val="0"/>
      <w:marBottom w:val="0"/>
      <w:divBdr>
        <w:top w:val="none" w:sz="0" w:space="0" w:color="auto"/>
        <w:left w:val="none" w:sz="0" w:space="0" w:color="auto"/>
        <w:bottom w:val="none" w:sz="0" w:space="0" w:color="auto"/>
        <w:right w:val="none" w:sz="0" w:space="0" w:color="auto"/>
      </w:divBdr>
    </w:div>
    <w:div w:id="1581713160">
      <w:bodyDiv w:val="1"/>
      <w:marLeft w:val="0"/>
      <w:marRight w:val="0"/>
      <w:marTop w:val="0"/>
      <w:marBottom w:val="0"/>
      <w:divBdr>
        <w:top w:val="none" w:sz="0" w:space="0" w:color="auto"/>
        <w:left w:val="none" w:sz="0" w:space="0" w:color="auto"/>
        <w:bottom w:val="none" w:sz="0" w:space="0" w:color="auto"/>
        <w:right w:val="none" w:sz="0" w:space="0" w:color="auto"/>
      </w:divBdr>
    </w:div>
    <w:div w:id="1665546598">
      <w:bodyDiv w:val="1"/>
      <w:marLeft w:val="0"/>
      <w:marRight w:val="0"/>
      <w:marTop w:val="0"/>
      <w:marBottom w:val="0"/>
      <w:divBdr>
        <w:top w:val="none" w:sz="0" w:space="0" w:color="auto"/>
        <w:left w:val="none" w:sz="0" w:space="0" w:color="auto"/>
        <w:bottom w:val="none" w:sz="0" w:space="0" w:color="auto"/>
        <w:right w:val="none" w:sz="0" w:space="0" w:color="auto"/>
      </w:divBdr>
    </w:div>
    <w:div w:id="1666350750">
      <w:bodyDiv w:val="1"/>
      <w:marLeft w:val="0"/>
      <w:marRight w:val="0"/>
      <w:marTop w:val="0"/>
      <w:marBottom w:val="0"/>
      <w:divBdr>
        <w:top w:val="none" w:sz="0" w:space="0" w:color="auto"/>
        <w:left w:val="none" w:sz="0" w:space="0" w:color="auto"/>
        <w:bottom w:val="none" w:sz="0" w:space="0" w:color="auto"/>
        <w:right w:val="none" w:sz="0" w:space="0" w:color="auto"/>
      </w:divBdr>
    </w:div>
    <w:div w:id="1945502774">
      <w:bodyDiv w:val="1"/>
      <w:marLeft w:val="0"/>
      <w:marRight w:val="0"/>
      <w:marTop w:val="0"/>
      <w:marBottom w:val="0"/>
      <w:divBdr>
        <w:top w:val="none" w:sz="0" w:space="0" w:color="auto"/>
        <w:left w:val="none" w:sz="0" w:space="0" w:color="auto"/>
        <w:bottom w:val="none" w:sz="0" w:space="0" w:color="auto"/>
        <w:right w:val="none" w:sz="0" w:space="0" w:color="auto"/>
      </w:divBdr>
    </w:div>
    <w:div w:id="1986930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uperfinanciera.gov.co/publicacion/60819)" TargetMode="External"/><Relationship Id="rId3" Type="http://schemas.openxmlformats.org/officeDocument/2006/relationships/numbering" Target="numbering.xml"/><Relationship Id="rId21" Type="http://schemas.openxmlformats.org/officeDocument/2006/relationships/hyperlink" Target="http://www.colombiacompra.gov.co/es/Clasificacion/test/pager/callback?_=1396361496688&amp;page=0&amp;field_event_category_value=All&amp;sort=desc&amp;order=Segmentos" TargetMode="Externa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mailto:asesorjuridico@elcolegio-cundinamrca.gov.c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www.colombiacompra.gov.co/es/Clasificacion/test/pager/callback?_=1396361496688&amp;page=0&amp;field_event_category_value=All&amp;sort=asc&amp;order=Nombre%20%20" TargetMode="Externa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www.colombiacompra.gov.co/es/Clasificacion/test/pager/callback?_=1396361496688&amp;page=0&amp;field_event_category_value=All&amp;sort=asc&amp;order=Clase%20%20"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colombiacompra.gov.co/es/Clasificacion/test/pager/callback?_=1396361496688&amp;page=0&amp;field_event_category_value=All&amp;sort=asc&amp;order=Familia%20"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0CDA743B-3205-4A1E-9C15-B1D8E5C734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2225</TotalTime>
  <Pages>1</Pages>
  <Words>32842</Words>
  <Characters>180636</Characters>
  <Application>Microsoft Office Word</Application>
  <DocSecurity>0</DocSecurity>
  <Lines>1505</Lines>
  <Paragraphs>426</Paragraphs>
  <ScaleCrop>false</ScaleCrop>
  <HeadingPairs>
    <vt:vector size="2" baseType="variant">
      <vt:variant>
        <vt:lpstr>Título</vt:lpstr>
      </vt:variant>
      <vt:variant>
        <vt:i4>1</vt:i4>
      </vt:variant>
    </vt:vector>
  </HeadingPairs>
  <TitlesOfParts>
    <vt:vector size="1" baseType="lpstr">
      <vt:lpstr/>
    </vt:vector>
  </TitlesOfParts>
  <Company>Conocimiento Adictivo</Company>
  <LinksUpToDate>false</LinksUpToDate>
  <CharactersWithSpaces>213052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Contratacion</dc:creator>
  <cp:lastModifiedBy>Fabian E Diaz S</cp:lastModifiedBy>
  <cp:revision>38</cp:revision>
  <cp:lastPrinted>2026-02-25T23:33:00Z</cp:lastPrinted>
  <dcterms:created xsi:type="dcterms:W3CDTF">2024-10-10T12:55:00Z</dcterms:created>
  <dcterms:modified xsi:type="dcterms:W3CDTF">2026-04-23T15:53:00Z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3082-11.2.0.10426</vt:lpwstr>
  </property>
  <property fmtid="{D5CDD505-2E9C-101B-9397-08002B2CF9AE}" pid="3" name="ICV">
    <vt:lpwstr>F8A8BC3F3B764F059A301FE4FD3F7419</vt:lpwstr>
  </property>
</Properties>
</file>