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685AA" w14:textId="6E314F1A" w:rsidR="009450C3" w:rsidRPr="00A10EAC" w:rsidRDefault="00996B8B" w:rsidP="00A10EAC">
      <w:pPr>
        <w:pStyle w:val="Ttulo1"/>
        <w:spacing w:before="0"/>
        <w:jc w:val="center"/>
        <w:rPr>
          <w:rFonts w:ascii="Arial" w:hAnsi="Arial" w:cs="Arial"/>
          <w:color w:val="auto"/>
        </w:rPr>
      </w:pPr>
      <w:bookmarkStart w:id="0" w:name="_Hlk225773099"/>
      <w:bookmarkEnd w:id="0"/>
      <w:r w:rsidRPr="00A10EAC">
        <w:rPr>
          <w:rFonts w:ascii="Arial" w:hAnsi="Arial" w:cs="Arial"/>
          <w:color w:val="auto"/>
        </w:rPr>
        <w:t>SOPORTES CUENTA DE COBRO</w:t>
      </w:r>
      <w:r w:rsidR="004B32D5">
        <w:rPr>
          <w:rFonts w:ascii="Arial" w:hAnsi="Arial" w:cs="Arial"/>
          <w:color w:val="auto"/>
        </w:rPr>
        <w:t xml:space="preserve"> </w:t>
      </w:r>
      <w:r w:rsidR="004664D0">
        <w:rPr>
          <w:rFonts w:ascii="Arial" w:hAnsi="Arial" w:cs="Arial"/>
          <w:color w:val="auto"/>
        </w:rPr>
        <w:t>ABRIL</w:t>
      </w:r>
      <w:r w:rsidR="004B32D5">
        <w:rPr>
          <w:rFonts w:ascii="Arial" w:hAnsi="Arial" w:cs="Arial"/>
          <w:color w:val="auto"/>
        </w:rPr>
        <w:t xml:space="preserve"> DE</w:t>
      </w:r>
      <w:r w:rsidR="00A10EAC">
        <w:rPr>
          <w:rFonts w:ascii="Arial" w:hAnsi="Arial" w:cs="Arial"/>
          <w:color w:val="auto"/>
        </w:rPr>
        <w:t xml:space="preserve"> 2026</w:t>
      </w:r>
    </w:p>
    <w:p w14:paraId="24C420C7" w14:textId="4CBE5E68" w:rsidR="00A10EAC" w:rsidRPr="00A10EAC" w:rsidRDefault="00996B8B" w:rsidP="00A10EAC">
      <w:pPr>
        <w:jc w:val="center"/>
        <w:rPr>
          <w:rFonts w:ascii="Arial" w:hAnsi="Arial" w:cs="Arial"/>
          <w:b/>
          <w:bCs/>
        </w:rPr>
      </w:pPr>
      <w:r w:rsidRPr="00A10EAC">
        <w:rPr>
          <w:rFonts w:ascii="Arial" w:hAnsi="Arial" w:cs="Arial"/>
          <w:b/>
          <w:bCs/>
        </w:rPr>
        <w:t>Contrato No</w:t>
      </w:r>
      <w:r w:rsidR="004B32D5">
        <w:rPr>
          <w:rFonts w:ascii="Arial" w:hAnsi="Arial" w:cs="Arial"/>
          <w:b/>
          <w:bCs/>
        </w:rPr>
        <w:t xml:space="preserve"> </w:t>
      </w:r>
      <w:r w:rsidR="004B32D5" w:rsidRPr="004B32D5">
        <w:rPr>
          <w:rFonts w:ascii="Arial" w:hAnsi="Arial" w:cs="Arial"/>
          <w:b/>
          <w:bCs/>
        </w:rPr>
        <w:t>66002052026</w:t>
      </w:r>
    </w:p>
    <w:p w14:paraId="2AC5677B" w14:textId="77777777" w:rsidR="00A10EAC" w:rsidRPr="00A10EAC" w:rsidRDefault="00A10EAC">
      <w:pPr>
        <w:rPr>
          <w:rFonts w:ascii="Arial" w:hAnsi="Arial" w:cs="Arial"/>
        </w:rPr>
      </w:pPr>
    </w:p>
    <w:p w14:paraId="669A52E3" w14:textId="69456517" w:rsidR="009450C3" w:rsidRPr="00A10EAC" w:rsidRDefault="00996B8B" w:rsidP="00A10EAC">
      <w:pPr>
        <w:spacing w:after="0"/>
        <w:rPr>
          <w:rFonts w:ascii="Arial" w:hAnsi="Arial" w:cs="Arial"/>
        </w:rPr>
      </w:pPr>
      <w:r w:rsidRPr="00A10EAC">
        <w:rPr>
          <w:rFonts w:ascii="Arial" w:hAnsi="Arial" w:cs="Arial"/>
          <w:b/>
          <w:bCs/>
        </w:rPr>
        <w:t>Contratista:</w:t>
      </w:r>
      <w:r w:rsidRPr="00A10EAC">
        <w:rPr>
          <w:rFonts w:ascii="Arial" w:hAnsi="Arial" w:cs="Arial"/>
        </w:rPr>
        <w:t xml:space="preserve"> </w:t>
      </w:r>
      <w:r w:rsidR="004B32D5">
        <w:rPr>
          <w:rFonts w:ascii="Arial" w:hAnsi="Arial" w:cs="Arial"/>
        </w:rPr>
        <w:t xml:space="preserve">Milena López Muñoz </w:t>
      </w:r>
    </w:p>
    <w:p w14:paraId="496AACE0" w14:textId="4D44EEC2" w:rsidR="009450C3" w:rsidRPr="00A10EAC" w:rsidRDefault="00996B8B" w:rsidP="00A10EAC">
      <w:pPr>
        <w:spacing w:after="0"/>
        <w:rPr>
          <w:rFonts w:ascii="Arial" w:hAnsi="Arial" w:cs="Arial"/>
        </w:rPr>
      </w:pPr>
      <w:r w:rsidRPr="00A10EAC">
        <w:rPr>
          <w:rFonts w:ascii="Arial" w:hAnsi="Arial" w:cs="Arial"/>
          <w:b/>
          <w:bCs/>
        </w:rPr>
        <w:t xml:space="preserve">Tipo de </w:t>
      </w:r>
      <w:r w:rsidR="004B32D5" w:rsidRPr="00A10EAC">
        <w:rPr>
          <w:rFonts w:ascii="Arial" w:hAnsi="Arial" w:cs="Arial"/>
          <w:b/>
          <w:bCs/>
        </w:rPr>
        <w:t>contrato</w:t>
      </w:r>
      <w:r w:rsidR="004B32D5" w:rsidRPr="004B32D5">
        <w:rPr>
          <w:rFonts w:ascii="Arial" w:hAnsi="Arial" w:cs="Arial"/>
          <w:b/>
          <w:bCs/>
        </w:rPr>
        <w:t>:</w:t>
      </w:r>
      <w:r w:rsidR="004B32D5" w:rsidRPr="004B32D5">
        <w:rPr>
          <w:rFonts w:ascii="Arial" w:hAnsi="Arial" w:cs="Arial"/>
        </w:rPr>
        <w:t xml:space="preserve"> Prestación</w:t>
      </w:r>
      <w:r w:rsidRPr="004B32D5">
        <w:rPr>
          <w:rFonts w:ascii="Arial" w:hAnsi="Arial" w:cs="Arial"/>
        </w:rPr>
        <w:t xml:space="preserve"> de servicios profesionales</w:t>
      </w:r>
    </w:p>
    <w:p w14:paraId="1C76E21F" w14:textId="71034224" w:rsidR="009450C3" w:rsidRPr="00A10EAC" w:rsidRDefault="00996B8B" w:rsidP="00A10EAC">
      <w:pPr>
        <w:spacing w:after="0"/>
        <w:rPr>
          <w:rFonts w:ascii="Arial" w:hAnsi="Arial" w:cs="Arial"/>
        </w:rPr>
      </w:pPr>
      <w:r w:rsidRPr="00A10EAC">
        <w:rPr>
          <w:rFonts w:ascii="Arial" w:hAnsi="Arial" w:cs="Arial"/>
          <w:b/>
          <w:bCs/>
        </w:rPr>
        <w:t>Perfil / Cargo:</w:t>
      </w:r>
      <w:r w:rsidRPr="00A10EAC">
        <w:rPr>
          <w:rFonts w:ascii="Arial" w:hAnsi="Arial" w:cs="Arial"/>
        </w:rPr>
        <w:t xml:space="preserve"> </w:t>
      </w:r>
      <w:r w:rsidR="004B32D5">
        <w:rPr>
          <w:rFonts w:ascii="Arial" w:hAnsi="Arial" w:cs="Arial"/>
        </w:rPr>
        <w:t xml:space="preserve">Auxiliar Administrativa </w:t>
      </w:r>
    </w:p>
    <w:p w14:paraId="767EC868" w14:textId="58159C98" w:rsidR="00A10EAC" w:rsidRDefault="00996B8B" w:rsidP="00A10EAC">
      <w:pPr>
        <w:spacing w:after="0"/>
        <w:rPr>
          <w:rFonts w:ascii="Arial" w:hAnsi="Arial" w:cs="Arial"/>
        </w:rPr>
      </w:pPr>
      <w:r w:rsidRPr="00A10EAC">
        <w:rPr>
          <w:rFonts w:ascii="Arial" w:hAnsi="Arial" w:cs="Arial"/>
          <w:b/>
          <w:bCs/>
        </w:rPr>
        <w:t>Área de apoyo:</w:t>
      </w:r>
      <w:r w:rsidRPr="00A10EAC">
        <w:rPr>
          <w:rFonts w:ascii="Arial" w:hAnsi="Arial" w:cs="Arial"/>
        </w:rPr>
        <w:t xml:space="preserve"> </w:t>
      </w:r>
      <w:r w:rsidR="007C17A4">
        <w:rPr>
          <w:rFonts w:ascii="Arial" w:hAnsi="Arial" w:cs="Arial"/>
        </w:rPr>
        <w:t>Primera infancia/ EIH</w:t>
      </w:r>
    </w:p>
    <w:p w14:paraId="32C6876A" w14:textId="77777777" w:rsidR="00A10EAC" w:rsidRPr="00A10EAC" w:rsidRDefault="00A10EAC" w:rsidP="00A10EAC">
      <w:pPr>
        <w:spacing w:after="0"/>
        <w:rPr>
          <w:rFonts w:ascii="Arial" w:hAnsi="Arial" w:cs="Arial"/>
        </w:rPr>
      </w:pPr>
    </w:p>
    <w:p w14:paraId="4238917E" w14:textId="557B4E7C" w:rsidR="009450C3" w:rsidRDefault="00996B8B" w:rsidP="00A10EAC">
      <w:pPr>
        <w:pStyle w:val="Ttulo2"/>
        <w:jc w:val="center"/>
        <w:rPr>
          <w:rFonts w:ascii="Arial" w:hAnsi="Arial" w:cs="Arial"/>
          <w:color w:val="auto"/>
        </w:rPr>
      </w:pPr>
      <w:r w:rsidRPr="00A10EAC">
        <w:rPr>
          <w:rFonts w:ascii="Arial" w:hAnsi="Arial" w:cs="Arial"/>
          <w:color w:val="auto"/>
        </w:rPr>
        <w:t>Relación de obligaciones y evidencias</w:t>
      </w:r>
    </w:p>
    <w:p w14:paraId="6108F27C" w14:textId="77777777" w:rsidR="00A10EAC" w:rsidRPr="00A10EAC" w:rsidRDefault="00A10EAC" w:rsidP="00A10EAC"/>
    <w:p w14:paraId="655EA895" w14:textId="3CCA35A0" w:rsidR="00B57009" w:rsidRPr="007C17A4" w:rsidRDefault="00996B8B" w:rsidP="007C17A4">
      <w:pPr>
        <w:pStyle w:val="Ttulo3"/>
        <w:jc w:val="both"/>
        <w:rPr>
          <w:rFonts w:ascii="Arial" w:hAnsi="Arial" w:cs="Arial"/>
          <w:color w:val="auto"/>
        </w:rPr>
      </w:pPr>
      <w:r w:rsidRPr="00A63EFA">
        <w:rPr>
          <w:rFonts w:ascii="Arial" w:hAnsi="Arial" w:cs="Arial"/>
          <w:color w:val="auto"/>
        </w:rPr>
        <w:t>Obligación No. 1</w:t>
      </w:r>
    </w:p>
    <w:p w14:paraId="7D47F125" w14:textId="2BA16083" w:rsidR="00D532C0" w:rsidRPr="00813D5D" w:rsidRDefault="00D532C0" w:rsidP="00F16844">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Sistematizar de manera oportuna y con calidad la información de las niñas, los niños</w:t>
      </w:r>
      <w:r w:rsidR="00B57009"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y sus familias participantes en los servicios de educación inicial en los instrumentos o</w:t>
      </w:r>
      <w:r w:rsidR="00B57009"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 xml:space="preserve">herramientas definidas en las orientaciones para la atención, incluyendo los </w:t>
      </w:r>
      <w:r w:rsidR="00B57009" w:rsidRPr="00813D5D">
        <w:rPr>
          <w:rFonts w:eastAsia="Times New Roman" w:cstheme="minorHAnsi"/>
          <w:color w:val="242424"/>
          <w:sz w:val="24"/>
          <w:szCs w:val="24"/>
          <w:lang w:val="es-CO" w:eastAsia="es-CO"/>
        </w:rPr>
        <w:t>reportes Diarios</w:t>
      </w:r>
      <w:r w:rsidRPr="00813D5D">
        <w:rPr>
          <w:rFonts w:eastAsia="Times New Roman" w:cstheme="minorHAnsi"/>
          <w:color w:val="242424"/>
          <w:sz w:val="24"/>
          <w:szCs w:val="24"/>
          <w:lang w:val="es-CO" w:eastAsia="es-CO"/>
        </w:rPr>
        <w:t xml:space="preserve"> de </w:t>
      </w:r>
      <w:r w:rsidR="00B57009" w:rsidRPr="00813D5D">
        <w:rPr>
          <w:rFonts w:eastAsia="Times New Roman" w:cstheme="minorHAnsi"/>
          <w:color w:val="242424"/>
          <w:sz w:val="24"/>
          <w:szCs w:val="24"/>
          <w:lang w:val="es-CO" w:eastAsia="es-CO"/>
        </w:rPr>
        <w:t>Asistencia</w:t>
      </w:r>
      <w:r w:rsidRPr="00813D5D">
        <w:rPr>
          <w:rFonts w:eastAsia="Times New Roman" w:cstheme="minorHAnsi"/>
          <w:color w:val="242424"/>
          <w:sz w:val="24"/>
          <w:szCs w:val="24"/>
          <w:lang w:val="es-CO" w:eastAsia="es-CO"/>
        </w:rPr>
        <w:t xml:space="preserve"> registrados en el aplicativo CUENTAME (o el que defina el ICBF) y</w:t>
      </w:r>
      <w:r w:rsidR="00B57009"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en físico.</w:t>
      </w:r>
    </w:p>
    <w:p w14:paraId="72E614AC" w14:textId="77777777" w:rsidR="00465044" w:rsidRPr="00813D5D" w:rsidRDefault="00465044" w:rsidP="00F16844">
      <w:pPr>
        <w:pStyle w:val="Sinespaciado"/>
        <w:jc w:val="both"/>
        <w:rPr>
          <w:rFonts w:eastAsia="Times New Roman" w:cstheme="minorHAnsi"/>
          <w:color w:val="242424"/>
          <w:sz w:val="24"/>
          <w:szCs w:val="24"/>
          <w:lang w:val="es-CO" w:eastAsia="es-CO"/>
        </w:rPr>
      </w:pPr>
    </w:p>
    <w:p w14:paraId="7775D45A" w14:textId="169E83A2" w:rsidR="00465044" w:rsidRPr="00813D5D" w:rsidRDefault="00465044" w:rsidP="00F16844">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 xml:space="preserve">Se realizó la solicitud a la supervisora del contrato, Paula Andrea Gómez, para la edición de cupos de la unidad de Guayacanes y la apertura de la unidad San Félix, de </w:t>
      </w:r>
      <w:r w:rsidR="00065935" w:rsidRPr="00813D5D">
        <w:rPr>
          <w:rFonts w:eastAsia="Times New Roman" w:cstheme="minorHAnsi"/>
          <w:color w:val="242424"/>
          <w:sz w:val="24"/>
          <w:szCs w:val="24"/>
          <w:lang w:val="es-CO" w:eastAsia="es-CO"/>
        </w:rPr>
        <w:t>Manera</w:t>
      </w:r>
      <w:r w:rsidRPr="00813D5D">
        <w:rPr>
          <w:rFonts w:eastAsia="Times New Roman" w:cstheme="minorHAnsi"/>
          <w:color w:val="242424"/>
          <w:sz w:val="24"/>
          <w:szCs w:val="24"/>
          <w:lang w:val="es-CO" w:eastAsia="es-CO"/>
        </w:rPr>
        <w:t xml:space="preserve"> formal y conforme a los procedimientos establecidos.</w:t>
      </w:r>
    </w:p>
    <w:p w14:paraId="11188EDD" w14:textId="77777777" w:rsidR="00465044" w:rsidRDefault="00465044" w:rsidP="00465044">
      <w:pPr>
        <w:pStyle w:val="Sinespaciado"/>
        <w:jc w:val="both"/>
        <w:rPr>
          <w:rFonts w:eastAsia="Times New Roman" w:cstheme="minorHAnsi"/>
          <w:b/>
          <w:bCs/>
          <w:color w:val="242424"/>
          <w:lang w:eastAsia="es-CO"/>
        </w:rPr>
      </w:pPr>
    </w:p>
    <w:p w14:paraId="4CAF966E" w14:textId="208F32B0" w:rsidR="00465044" w:rsidRDefault="00465044" w:rsidP="00465044">
      <w:pPr>
        <w:pStyle w:val="Sinespaciado"/>
        <w:jc w:val="center"/>
        <w:rPr>
          <w:rFonts w:eastAsia="Times New Roman" w:cstheme="minorHAnsi"/>
          <w:b/>
          <w:bCs/>
          <w:color w:val="242424"/>
          <w:lang w:val="es-MX" w:eastAsia="es-CO"/>
        </w:rPr>
      </w:pPr>
      <w:r>
        <w:rPr>
          <w:noProof/>
        </w:rPr>
        <w:drawing>
          <wp:inline distT="0" distB="0" distL="0" distR="0" wp14:anchorId="30983B2B" wp14:editId="5B22A10F">
            <wp:extent cx="3905250" cy="1809750"/>
            <wp:effectExtent l="0" t="0" r="0" b="0"/>
            <wp:docPr id="1444112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12078" name="Imagen 1"/>
                    <pic:cNvPicPr>
                      <a:picLocks noChangeAspect="1"/>
                    </pic:cNvPicPr>
                  </pic:nvPicPr>
                  <pic:blipFill rotWithShape="1">
                    <a:blip r:embed="rId8"/>
                    <a:srcRect l="32587" t="9963" r="11914" b="43549"/>
                    <a:stretch>
                      <a:fillRect/>
                    </a:stretch>
                  </pic:blipFill>
                  <pic:spPr bwMode="auto">
                    <a:xfrm>
                      <a:off x="0" y="0"/>
                      <a:ext cx="3905250" cy="1809750"/>
                    </a:xfrm>
                    <a:prstGeom prst="rect">
                      <a:avLst/>
                    </a:prstGeom>
                    <a:ln>
                      <a:noFill/>
                    </a:ln>
                    <a:extLst>
                      <a:ext uri="{53640926-AAD7-44D8-BBD7-CCE9431645EC}">
                        <a14:shadowObscured xmlns:a14="http://schemas.microsoft.com/office/drawing/2010/main"/>
                      </a:ext>
                    </a:extLst>
                  </pic:spPr>
                </pic:pic>
              </a:graphicData>
            </a:graphic>
          </wp:inline>
        </w:drawing>
      </w:r>
    </w:p>
    <w:p w14:paraId="5FBE1520" w14:textId="66104047" w:rsidR="00465044" w:rsidRPr="00465044" w:rsidRDefault="00813D5D" w:rsidP="00813D5D">
      <w:pPr>
        <w:jc w:val="both"/>
        <w:rPr>
          <w:rFonts w:eastAsia="Times New Roman" w:cstheme="minorHAnsi"/>
          <w:b/>
          <w:bCs/>
          <w:color w:val="242424"/>
          <w:lang w:val="es-MX" w:eastAsia="es-CO"/>
        </w:rPr>
      </w:pPr>
      <w:r w:rsidRPr="00465044">
        <w:rPr>
          <w:rFonts w:eastAsia="Times New Roman" w:cstheme="minorHAnsi"/>
          <w:b/>
          <w:bCs/>
          <w:color w:val="242424"/>
          <w:lang w:val="es-MX" w:eastAsia="es-CO"/>
        </w:rPr>
        <w:t>14 DE ABRIL</w:t>
      </w:r>
    </w:p>
    <w:p w14:paraId="1A3D5C0C" w14:textId="77777777" w:rsidR="00465044" w:rsidRPr="00813D5D" w:rsidRDefault="00465044" w:rsidP="6ABA028F">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Para el día martes 14 de abril, el gestor del aplicativo Cuéntame notificó que la solicitud realizada el día anterior, relacionada con la edición de cupos y la creación de la unidad, había sido gestionada exitosamente</w:t>
      </w:r>
    </w:p>
    <w:p w14:paraId="45B083FF" w14:textId="453FEADF" w:rsidR="00465044" w:rsidRDefault="00465044" w:rsidP="00465044">
      <w:pPr>
        <w:pStyle w:val="Sinespaciado"/>
        <w:jc w:val="center"/>
        <w:rPr>
          <w:rFonts w:eastAsia="Times New Roman" w:cstheme="minorHAnsi"/>
          <w:b/>
          <w:bCs/>
          <w:color w:val="242424"/>
          <w:lang w:val="es-MX" w:eastAsia="es-CO"/>
        </w:rPr>
      </w:pPr>
      <w:r>
        <w:rPr>
          <w:noProof/>
        </w:rPr>
        <w:lastRenderedPageBreak/>
        <w:drawing>
          <wp:inline distT="0" distB="0" distL="0" distR="0" wp14:anchorId="40224DAC" wp14:editId="7F0A8A8F">
            <wp:extent cx="4429125" cy="2647950"/>
            <wp:effectExtent l="0" t="0" r="9525" b="0"/>
            <wp:docPr id="15422618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61831" name="Imagen 1"/>
                    <pic:cNvPicPr>
                      <a:picLocks noChangeAspect="1"/>
                    </pic:cNvPicPr>
                  </pic:nvPicPr>
                  <pic:blipFill rotWithShape="1">
                    <a:blip r:embed="rId9"/>
                    <a:srcRect l="31229" t="11471" r="11405" b="4608"/>
                    <a:stretch>
                      <a:fillRect/>
                    </a:stretch>
                  </pic:blipFill>
                  <pic:spPr bwMode="auto">
                    <a:xfrm>
                      <a:off x="0" y="0"/>
                      <a:ext cx="4429125" cy="2647950"/>
                    </a:xfrm>
                    <a:prstGeom prst="rect">
                      <a:avLst/>
                    </a:prstGeom>
                    <a:ln>
                      <a:noFill/>
                    </a:ln>
                    <a:extLst>
                      <a:ext uri="{53640926-AAD7-44D8-BBD7-CCE9431645EC}">
                        <a14:shadowObscured xmlns:a14="http://schemas.microsoft.com/office/drawing/2010/main"/>
                      </a:ext>
                    </a:extLst>
                  </pic:spPr>
                </pic:pic>
              </a:graphicData>
            </a:graphic>
          </wp:inline>
        </w:drawing>
      </w:r>
    </w:p>
    <w:p w14:paraId="1D281119" w14:textId="77777777" w:rsidR="00465044" w:rsidRDefault="00465044" w:rsidP="00465044">
      <w:pPr>
        <w:pStyle w:val="Sinespaciado"/>
        <w:jc w:val="center"/>
        <w:rPr>
          <w:rFonts w:eastAsia="Times New Roman" w:cstheme="minorHAnsi"/>
          <w:b/>
          <w:bCs/>
          <w:color w:val="242424"/>
          <w:lang w:val="es-MX" w:eastAsia="es-CO"/>
        </w:rPr>
      </w:pPr>
    </w:p>
    <w:p w14:paraId="473AD249" w14:textId="66143A1F" w:rsidR="00465044" w:rsidRDefault="00813D5D" w:rsidP="00465044">
      <w:pPr>
        <w:pStyle w:val="Sinespaciado"/>
        <w:rPr>
          <w:rFonts w:eastAsia="Times New Roman" w:cstheme="minorHAnsi"/>
          <w:b/>
          <w:bCs/>
          <w:color w:val="242424"/>
          <w:lang w:val="es-MX" w:eastAsia="es-CO"/>
        </w:rPr>
      </w:pPr>
      <w:r w:rsidRPr="00465044">
        <w:rPr>
          <w:rFonts w:eastAsia="Times New Roman" w:cstheme="minorHAnsi"/>
          <w:b/>
          <w:bCs/>
          <w:color w:val="242424"/>
          <w:lang w:val="es-MX" w:eastAsia="es-CO"/>
        </w:rPr>
        <w:t>14 DE ABRIL</w:t>
      </w:r>
    </w:p>
    <w:p w14:paraId="52B370B6" w14:textId="77777777" w:rsidR="00813D5D" w:rsidRPr="00465044" w:rsidRDefault="00813D5D" w:rsidP="00465044">
      <w:pPr>
        <w:pStyle w:val="Sinespaciado"/>
        <w:rPr>
          <w:rFonts w:eastAsia="Times New Roman" w:cstheme="minorHAnsi"/>
          <w:b/>
          <w:bCs/>
          <w:color w:val="242424"/>
          <w:lang w:val="es-MX" w:eastAsia="es-CO"/>
        </w:rPr>
      </w:pPr>
    </w:p>
    <w:p w14:paraId="36A21974" w14:textId="77777777" w:rsidR="00465044" w:rsidRPr="00813D5D" w:rsidRDefault="00465044" w:rsidP="00465044">
      <w:pPr>
        <w:pStyle w:val="Sinespaciado"/>
        <w:jc w:val="both"/>
        <w:rPr>
          <w:rFonts w:eastAsia="Times New Roman" w:cstheme="minorHAnsi"/>
          <w:color w:val="242424"/>
          <w:sz w:val="24"/>
          <w:szCs w:val="24"/>
          <w:lang w:eastAsia="es-CO"/>
        </w:rPr>
      </w:pPr>
      <w:r w:rsidRPr="00813D5D">
        <w:rPr>
          <w:rFonts w:eastAsia="Times New Roman" w:cstheme="minorHAnsi"/>
          <w:color w:val="242424"/>
          <w:sz w:val="24"/>
          <w:szCs w:val="24"/>
          <w:lang w:val="es-CO" w:eastAsia="es-CO"/>
        </w:rPr>
        <w:t>Se realizó la vinculación del talento humano que presta sus servicios en la unidad de atención San Félix. Adicionalmente, se efectuó la vinculación de 12 usuarios en dicha unidad</w:t>
      </w:r>
      <w:r w:rsidRPr="00813D5D">
        <w:rPr>
          <w:rFonts w:eastAsia="Times New Roman" w:cstheme="minorHAnsi"/>
          <w:color w:val="242424"/>
          <w:sz w:val="24"/>
          <w:szCs w:val="24"/>
          <w:lang w:eastAsia="es-CO"/>
        </w:rPr>
        <w:t>.</w:t>
      </w:r>
    </w:p>
    <w:p w14:paraId="0E092913" w14:textId="77777777" w:rsidR="00465044" w:rsidRDefault="00465044" w:rsidP="00465044">
      <w:pPr>
        <w:pStyle w:val="Sinespaciado"/>
        <w:jc w:val="center"/>
        <w:rPr>
          <w:rFonts w:eastAsia="Times New Roman" w:cstheme="minorHAnsi"/>
          <w:b/>
          <w:bCs/>
          <w:color w:val="242424"/>
          <w:lang w:val="es-MX" w:eastAsia="es-CO"/>
        </w:rPr>
      </w:pPr>
    </w:p>
    <w:p w14:paraId="33A56704" w14:textId="7003B478" w:rsidR="00465044" w:rsidRPr="00465044" w:rsidRDefault="00465044" w:rsidP="00465044">
      <w:pPr>
        <w:pStyle w:val="Sinespaciado"/>
        <w:jc w:val="center"/>
        <w:rPr>
          <w:rFonts w:eastAsia="Times New Roman" w:cstheme="minorHAnsi"/>
          <w:b/>
          <w:bCs/>
          <w:color w:val="242424"/>
          <w:lang w:val="es-MX" w:eastAsia="es-CO"/>
        </w:rPr>
      </w:pPr>
      <w:r>
        <w:rPr>
          <w:noProof/>
        </w:rPr>
        <w:drawing>
          <wp:inline distT="0" distB="0" distL="0" distR="0" wp14:anchorId="592F5228" wp14:editId="4FCCD0E8">
            <wp:extent cx="5486400" cy="2076450"/>
            <wp:effectExtent l="0" t="0" r="0" b="0"/>
            <wp:docPr id="17599383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938371" name="Imagen 1"/>
                    <pic:cNvPicPr>
                      <a:picLocks noChangeAspect="1"/>
                    </pic:cNvPicPr>
                  </pic:nvPicPr>
                  <pic:blipFill rotWithShape="1">
                    <a:blip r:embed="rId10"/>
                    <a:srcRect t="10565" b="22117"/>
                    <a:stretch>
                      <a:fillRect/>
                    </a:stretch>
                  </pic:blipFill>
                  <pic:spPr bwMode="auto">
                    <a:xfrm>
                      <a:off x="0" y="0"/>
                      <a:ext cx="5486400" cy="2076450"/>
                    </a:xfrm>
                    <a:prstGeom prst="rect">
                      <a:avLst/>
                    </a:prstGeom>
                    <a:ln>
                      <a:noFill/>
                    </a:ln>
                    <a:extLst>
                      <a:ext uri="{53640926-AAD7-44D8-BBD7-CCE9431645EC}">
                        <a14:shadowObscured xmlns:a14="http://schemas.microsoft.com/office/drawing/2010/main"/>
                      </a:ext>
                    </a:extLst>
                  </pic:spPr>
                </pic:pic>
              </a:graphicData>
            </a:graphic>
          </wp:inline>
        </w:drawing>
      </w:r>
    </w:p>
    <w:p w14:paraId="372229AC" w14:textId="77777777" w:rsidR="00465044" w:rsidRDefault="00465044" w:rsidP="00A63EFA">
      <w:pPr>
        <w:pStyle w:val="Sinespaciado"/>
        <w:jc w:val="both"/>
        <w:rPr>
          <w:rFonts w:eastAsia="Times New Roman" w:cstheme="minorHAnsi"/>
          <w:color w:val="242424"/>
          <w:lang w:val="es-CO" w:eastAsia="es-CO"/>
        </w:rPr>
      </w:pPr>
    </w:p>
    <w:p w14:paraId="1E1B28F1" w14:textId="77777777" w:rsidR="003E711B" w:rsidRDefault="003E711B" w:rsidP="00A63EFA">
      <w:pPr>
        <w:pStyle w:val="Sinespaciado"/>
        <w:jc w:val="both"/>
        <w:rPr>
          <w:rFonts w:eastAsia="Times New Roman" w:cstheme="minorHAnsi"/>
          <w:color w:val="242424"/>
          <w:lang w:val="es-CO" w:eastAsia="es-CO"/>
        </w:rPr>
      </w:pPr>
    </w:p>
    <w:p w14:paraId="35C8F555" w14:textId="05B52707" w:rsidR="003E711B" w:rsidRPr="00813D5D" w:rsidRDefault="003E711B" w:rsidP="003E711B">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Durante el Mes de Abril, se realizaron los retiros correspondientes de las unidades, así como los ingresos y rotaciones de los usuarios, garantizando la actualización oportuna de la información.</w:t>
      </w:r>
    </w:p>
    <w:p w14:paraId="14E8BDB2" w14:textId="5246B6B1" w:rsidR="007C17A4" w:rsidRPr="00813D5D" w:rsidRDefault="003E711B" w:rsidP="00065935">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De igual manera, se diligenció el RAM digital conforme a los lineamientos establecidos. Asimismo, se llevó a cabo el cargue de las formaciones y de las visitas realizadas por el equipo de talento humano, asegurando el registro y seguimiento de estas actividades.</w:t>
      </w:r>
      <w:r w:rsidR="00465044" w:rsidRPr="00813D5D">
        <w:rPr>
          <w:rFonts w:eastAsia="Times New Roman" w:cstheme="minorHAnsi"/>
          <w:color w:val="242424"/>
          <w:sz w:val="24"/>
          <w:szCs w:val="24"/>
          <w:lang w:val="es-CO" w:eastAsia="es-CO"/>
        </w:rPr>
        <w:t>,</w:t>
      </w:r>
    </w:p>
    <w:p w14:paraId="352A4D6F" w14:textId="754886EB" w:rsidR="000A5F83" w:rsidRPr="007C17A4" w:rsidRDefault="00065935" w:rsidP="00065935">
      <w:pPr>
        <w:jc w:val="right"/>
        <w:rPr>
          <w:rFonts w:eastAsia="Times New Roman" w:cstheme="minorHAnsi"/>
          <w:lang w:eastAsia="es-CO"/>
        </w:rPr>
      </w:pPr>
      <w:r>
        <w:rPr>
          <w:noProof/>
        </w:rPr>
        <w:lastRenderedPageBreak/>
        <w:drawing>
          <wp:inline distT="0" distB="0" distL="0" distR="0" wp14:anchorId="7A6CD636" wp14:editId="21F9C9EA">
            <wp:extent cx="5124450" cy="1371600"/>
            <wp:effectExtent l="0" t="0" r="0" b="0"/>
            <wp:docPr id="17931435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43593" name=""/>
                    <pic:cNvPicPr/>
                  </pic:nvPicPr>
                  <pic:blipFill rotWithShape="1">
                    <a:blip r:embed="rId11"/>
                    <a:srcRect l="10069" t="18218" r="27951" b="52758"/>
                    <a:stretch>
                      <a:fillRect/>
                    </a:stretch>
                  </pic:blipFill>
                  <pic:spPr bwMode="auto">
                    <a:xfrm>
                      <a:off x="0" y="0"/>
                      <a:ext cx="5124450" cy="1371600"/>
                    </a:xfrm>
                    <a:prstGeom prst="rect">
                      <a:avLst/>
                    </a:prstGeom>
                    <a:ln>
                      <a:noFill/>
                    </a:ln>
                    <a:extLst>
                      <a:ext uri="{53640926-AAD7-44D8-BBD7-CCE9431645EC}">
                        <a14:shadowObscured xmlns:a14="http://schemas.microsoft.com/office/drawing/2010/main"/>
                      </a:ext>
                    </a:extLst>
                  </pic:spPr>
                </pic:pic>
              </a:graphicData>
            </a:graphic>
          </wp:inline>
        </w:drawing>
      </w:r>
    </w:p>
    <w:p w14:paraId="040C39B9" w14:textId="347803A8" w:rsidR="00B57009" w:rsidRPr="007C17A4" w:rsidRDefault="00996B8B" w:rsidP="007C17A4">
      <w:pPr>
        <w:pStyle w:val="Ttulo3"/>
        <w:jc w:val="both"/>
        <w:rPr>
          <w:rFonts w:ascii="Arial" w:hAnsi="Arial" w:cs="Arial"/>
          <w:color w:val="auto"/>
        </w:rPr>
      </w:pPr>
      <w:r w:rsidRPr="00A63EFA">
        <w:rPr>
          <w:rFonts w:ascii="Arial" w:hAnsi="Arial" w:cs="Arial"/>
          <w:color w:val="auto"/>
        </w:rPr>
        <w:t>Obligación No. 2</w:t>
      </w:r>
    </w:p>
    <w:p w14:paraId="3FD23A61" w14:textId="644E158A" w:rsidR="00425AFB" w:rsidRPr="00813D5D" w:rsidRDefault="00425AFB" w:rsidP="006E3CAC">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Comunicar y gestionar al profesional contratado para la coordinación del servicio las</w:t>
      </w:r>
      <w:r w:rsidR="00863CB4"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novedades, información y requerimientos que sean remitidos a través de correos</w:t>
      </w:r>
      <w:r w:rsidR="00863CB4"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electrónicos, oficios, entre otros. Así mismo, informar de manera oportuna sobre</w:t>
      </w:r>
      <w:r w:rsidR="00863CB4"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eventualidades o sucesos que afecten la prestación del servicio.</w:t>
      </w:r>
    </w:p>
    <w:p w14:paraId="78B9724D" w14:textId="77777777" w:rsidR="00D010FD" w:rsidRPr="00813D5D" w:rsidRDefault="00D010FD" w:rsidP="006E3CAC">
      <w:pPr>
        <w:pStyle w:val="Sinespaciado"/>
        <w:jc w:val="both"/>
        <w:rPr>
          <w:rFonts w:eastAsia="Times New Roman" w:cstheme="minorHAnsi"/>
          <w:color w:val="242424"/>
          <w:sz w:val="24"/>
          <w:szCs w:val="24"/>
          <w:lang w:val="es-CO" w:eastAsia="es-CO"/>
        </w:rPr>
      </w:pPr>
    </w:p>
    <w:p w14:paraId="28B5BEED" w14:textId="207A0514" w:rsidR="00D010FD" w:rsidRDefault="00D010FD" w:rsidP="006E3CAC">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 xml:space="preserve">En el mes de </w:t>
      </w:r>
      <w:r w:rsidR="003E711B" w:rsidRPr="00813D5D">
        <w:rPr>
          <w:rFonts w:eastAsia="Times New Roman" w:cstheme="minorHAnsi"/>
          <w:color w:val="242424"/>
          <w:sz w:val="24"/>
          <w:szCs w:val="24"/>
          <w:lang w:val="es-CO" w:eastAsia="es-CO"/>
        </w:rPr>
        <w:t>abril</w:t>
      </w:r>
      <w:r w:rsidR="001702B5" w:rsidRPr="00813D5D">
        <w:rPr>
          <w:rFonts w:eastAsia="Times New Roman" w:cstheme="minorHAnsi"/>
          <w:color w:val="242424"/>
          <w:sz w:val="24"/>
          <w:szCs w:val="24"/>
          <w:lang w:val="es-CO" w:eastAsia="es-CO"/>
        </w:rPr>
        <w:t>,</w:t>
      </w:r>
      <w:r w:rsidR="00C312DE" w:rsidRPr="00813D5D">
        <w:rPr>
          <w:rFonts w:eastAsia="Times New Roman" w:cstheme="minorHAnsi"/>
          <w:color w:val="242424"/>
          <w:sz w:val="24"/>
          <w:szCs w:val="24"/>
          <w:lang w:val="es-CO" w:eastAsia="es-CO"/>
        </w:rPr>
        <w:t xml:space="preserve"> se llevó a cabo de manera </w:t>
      </w:r>
      <w:r w:rsidR="003E711B" w:rsidRPr="00813D5D">
        <w:rPr>
          <w:rFonts w:eastAsia="Times New Roman" w:cstheme="minorHAnsi"/>
          <w:color w:val="242424"/>
          <w:sz w:val="24"/>
          <w:szCs w:val="24"/>
          <w:lang w:val="es-CO" w:eastAsia="es-CO"/>
        </w:rPr>
        <w:t>oportuna</w:t>
      </w:r>
      <w:r w:rsidR="00C312DE" w:rsidRPr="00813D5D">
        <w:rPr>
          <w:rFonts w:eastAsia="Times New Roman" w:cstheme="minorHAnsi"/>
          <w:color w:val="242424"/>
          <w:sz w:val="24"/>
          <w:szCs w:val="24"/>
          <w:lang w:val="es-CO" w:eastAsia="es-CO"/>
        </w:rPr>
        <w:t xml:space="preserve"> el cargue de la lista de espera en la carpeta compartida, asegurando que los registros se mantuvieran actualizados y accesibles en todo momento.</w:t>
      </w:r>
    </w:p>
    <w:p w14:paraId="1E022D4F" w14:textId="77777777" w:rsidR="00813D5D" w:rsidRPr="00813D5D" w:rsidRDefault="00813D5D" w:rsidP="006E3CAC">
      <w:pPr>
        <w:pStyle w:val="Sinespaciado"/>
        <w:jc w:val="both"/>
        <w:rPr>
          <w:rFonts w:eastAsia="Times New Roman" w:cstheme="minorHAnsi"/>
          <w:color w:val="242424"/>
          <w:sz w:val="24"/>
          <w:szCs w:val="24"/>
          <w:lang w:val="es-CO" w:eastAsia="es-CO"/>
        </w:rPr>
      </w:pPr>
    </w:p>
    <w:p w14:paraId="57FD2946" w14:textId="2625470F" w:rsidR="00813D5D" w:rsidRDefault="003E711B" w:rsidP="00813D5D">
      <w:pPr>
        <w:pStyle w:val="Sinespaciado"/>
        <w:rPr>
          <w:rFonts w:eastAsia="Times New Roman" w:cstheme="minorHAnsi"/>
          <w:b/>
          <w:bCs/>
          <w:color w:val="242424"/>
          <w:lang w:val="es-MX" w:eastAsia="es-CO"/>
        </w:rPr>
      </w:pPr>
      <w:r w:rsidRPr="00813D5D">
        <w:rPr>
          <w:rFonts w:eastAsia="Times New Roman" w:cstheme="minorHAnsi"/>
          <w:b/>
          <w:bCs/>
          <w:color w:val="242424"/>
          <w:lang w:val="es-MX" w:eastAsia="es-CO"/>
        </w:rPr>
        <w:t>08 DE ABRIL</w:t>
      </w:r>
    </w:p>
    <w:p w14:paraId="67FE75D1" w14:textId="77777777" w:rsidR="00813D5D" w:rsidRPr="00813D5D" w:rsidRDefault="00813D5D" w:rsidP="00813D5D">
      <w:pPr>
        <w:pStyle w:val="Sinespaciado"/>
        <w:rPr>
          <w:rFonts w:eastAsia="Times New Roman" w:cstheme="minorHAnsi"/>
          <w:b/>
          <w:bCs/>
          <w:color w:val="242424"/>
          <w:lang w:val="es-MX" w:eastAsia="es-CO"/>
        </w:rPr>
      </w:pPr>
    </w:p>
    <w:p w14:paraId="60A60518" w14:textId="77777777" w:rsidR="003E711B" w:rsidRPr="00813D5D" w:rsidRDefault="003E711B" w:rsidP="006E3CAC">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Se registraron nuevos usuarios en la lista de espera que esta en OneDrive compartido, con el objetivo de que sean revisados y validados por la persona responsable del proceso, asegurando que cada caso sea evaluado conforme a los criterios establecidos</w:t>
      </w:r>
    </w:p>
    <w:p w14:paraId="361C3890" w14:textId="058AB58A" w:rsidR="003E711B" w:rsidRDefault="003E711B" w:rsidP="003E711B">
      <w:pPr>
        <w:pStyle w:val="xmsonormal"/>
        <w:shd w:val="clear" w:color="auto" w:fill="FFFFFF"/>
        <w:jc w:val="center"/>
        <w:rPr>
          <w:rFonts w:cstheme="minorHAnsi"/>
          <w:color w:val="242424"/>
        </w:rPr>
      </w:pPr>
      <w:r>
        <w:rPr>
          <w:noProof/>
        </w:rPr>
        <w:drawing>
          <wp:inline distT="0" distB="0" distL="0" distR="0" wp14:anchorId="3563241C" wp14:editId="376D09C2">
            <wp:extent cx="5164455" cy="2420620"/>
            <wp:effectExtent l="0" t="0" r="0" b="0"/>
            <wp:docPr id="1783914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14523" name="Imagen 1"/>
                    <pic:cNvPicPr>
                      <a:picLocks noChangeAspect="1"/>
                    </pic:cNvPicPr>
                  </pic:nvPicPr>
                  <pic:blipFill rotWithShape="1">
                    <a:blip r:embed="rId12"/>
                    <a:srcRect l="34429" t="16251" r="13994" b="6987"/>
                    <a:stretch>
                      <a:fillRect/>
                    </a:stretch>
                  </pic:blipFill>
                  <pic:spPr bwMode="auto">
                    <a:xfrm>
                      <a:off x="0" y="0"/>
                      <a:ext cx="5164455" cy="2420620"/>
                    </a:xfrm>
                    <a:prstGeom prst="rect">
                      <a:avLst/>
                    </a:prstGeom>
                    <a:ln>
                      <a:noFill/>
                    </a:ln>
                    <a:extLst>
                      <a:ext uri="{53640926-AAD7-44D8-BBD7-CCE9431645EC}">
                        <a14:shadowObscured xmlns:a14="http://schemas.microsoft.com/office/drawing/2010/main"/>
                      </a:ext>
                    </a:extLst>
                  </pic:spPr>
                </pic:pic>
              </a:graphicData>
            </a:graphic>
          </wp:inline>
        </w:drawing>
      </w:r>
    </w:p>
    <w:p w14:paraId="0EF0765C" w14:textId="59D089B2" w:rsidR="003E711B" w:rsidRPr="00813D5D" w:rsidRDefault="00813D5D" w:rsidP="00813D5D">
      <w:pPr>
        <w:pStyle w:val="Sinespaciado"/>
        <w:rPr>
          <w:rFonts w:eastAsia="Times New Roman" w:cstheme="minorHAnsi"/>
          <w:b/>
          <w:bCs/>
          <w:color w:val="242424"/>
          <w:lang w:val="es-MX" w:eastAsia="es-CO"/>
        </w:rPr>
      </w:pPr>
      <w:r w:rsidRPr="00813D5D">
        <w:rPr>
          <w:rFonts w:eastAsia="Times New Roman" w:cstheme="minorHAnsi"/>
          <w:b/>
          <w:bCs/>
          <w:color w:val="242424"/>
          <w:lang w:val="es-MX" w:eastAsia="es-CO"/>
        </w:rPr>
        <w:t>10 DE ABRIL</w:t>
      </w:r>
    </w:p>
    <w:p w14:paraId="39F95A00" w14:textId="77777777" w:rsidR="003E711B" w:rsidRPr="00813D5D" w:rsidRDefault="003E711B" w:rsidP="00813D5D">
      <w:pPr>
        <w:pStyle w:val="xmsonormal"/>
        <w:shd w:val="clear" w:color="auto" w:fill="FFFFFF"/>
        <w:jc w:val="both"/>
        <w:rPr>
          <w:rFonts w:cstheme="minorHAnsi"/>
          <w:color w:val="242424"/>
        </w:rPr>
      </w:pPr>
      <w:r w:rsidRPr="00813D5D">
        <w:rPr>
          <w:rFonts w:asciiTheme="minorHAnsi" w:hAnsiTheme="minorHAnsi" w:cstheme="minorHAnsi"/>
          <w:color w:val="242424"/>
        </w:rPr>
        <w:t>Se agregaron nuevos usuarios a la lista de espera almacenada en el OneDrive compartido, para que la persona encargada del proceso los revise y valide, garantizando que cada caso sea evaluado según los criterios definidos</w:t>
      </w:r>
      <w:r w:rsidRPr="00813D5D">
        <w:rPr>
          <w:rFonts w:cstheme="minorHAnsi"/>
          <w:color w:val="242424"/>
        </w:rPr>
        <w:t>.</w:t>
      </w:r>
    </w:p>
    <w:p w14:paraId="02743FA0" w14:textId="74973C90" w:rsidR="003E711B" w:rsidRDefault="003E711B" w:rsidP="003E711B">
      <w:pPr>
        <w:pStyle w:val="xmsonormal"/>
        <w:shd w:val="clear" w:color="auto" w:fill="FFFFFF"/>
        <w:jc w:val="center"/>
        <w:rPr>
          <w:rFonts w:cstheme="minorHAnsi"/>
          <w:color w:val="242424"/>
        </w:rPr>
      </w:pPr>
      <w:r>
        <w:rPr>
          <w:noProof/>
        </w:rPr>
        <w:lastRenderedPageBreak/>
        <w:drawing>
          <wp:inline distT="0" distB="0" distL="0" distR="0" wp14:anchorId="68FB6682" wp14:editId="37F505C3">
            <wp:extent cx="3867150" cy="2559685"/>
            <wp:effectExtent l="0" t="0" r="0" b="0"/>
            <wp:docPr id="20575957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595730" name="Imagen 1"/>
                    <pic:cNvPicPr>
                      <a:picLocks noChangeAspect="1"/>
                    </pic:cNvPicPr>
                  </pic:nvPicPr>
                  <pic:blipFill rotWithShape="1">
                    <a:blip r:embed="rId13"/>
                    <a:srcRect l="31805" t="13447" r="10173" b="5394"/>
                    <a:stretch>
                      <a:fillRect/>
                    </a:stretch>
                  </pic:blipFill>
                  <pic:spPr bwMode="auto">
                    <a:xfrm>
                      <a:off x="0" y="0"/>
                      <a:ext cx="3867150" cy="2559685"/>
                    </a:xfrm>
                    <a:prstGeom prst="rect">
                      <a:avLst/>
                    </a:prstGeom>
                    <a:ln>
                      <a:noFill/>
                    </a:ln>
                    <a:extLst>
                      <a:ext uri="{53640926-AAD7-44D8-BBD7-CCE9431645EC}">
                        <a14:shadowObscured xmlns:a14="http://schemas.microsoft.com/office/drawing/2010/main"/>
                      </a:ext>
                    </a:extLst>
                  </pic:spPr>
                </pic:pic>
              </a:graphicData>
            </a:graphic>
          </wp:inline>
        </w:drawing>
      </w:r>
    </w:p>
    <w:p w14:paraId="17B2BAAC" w14:textId="77777777" w:rsidR="003E711B" w:rsidRDefault="003E711B" w:rsidP="003E711B">
      <w:pPr>
        <w:pStyle w:val="xmsonormal"/>
        <w:shd w:val="clear" w:color="auto" w:fill="FFFFFF"/>
        <w:rPr>
          <w:rFonts w:cstheme="minorHAnsi"/>
          <w:color w:val="242424"/>
          <w:lang w:val="es-MX"/>
        </w:rPr>
      </w:pPr>
    </w:p>
    <w:p w14:paraId="5A71213F" w14:textId="152CED03" w:rsidR="00065935" w:rsidRDefault="00813D5D" w:rsidP="00813D5D">
      <w:pPr>
        <w:pStyle w:val="Sinespaciado"/>
        <w:rPr>
          <w:rFonts w:eastAsia="Times New Roman" w:cstheme="minorHAnsi"/>
          <w:b/>
          <w:bCs/>
          <w:color w:val="242424"/>
          <w:lang w:val="es-MX" w:eastAsia="es-CO"/>
        </w:rPr>
      </w:pPr>
      <w:r w:rsidRPr="00813D5D">
        <w:rPr>
          <w:rFonts w:eastAsia="Times New Roman" w:cstheme="minorHAnsi"/>
          <w:b/>
          <w:bCs/>
          <w:color w:val="242424"/>
          <w:lang w:val="es-MX" w:eastAsia="es-CO"/>
        </w:rPr>
        <w:t>16 DE ABRIL</w:t>
      </w:r>
    </w:p>
    <w:p w14:paraId="6100BCC7" w14:textId="24653A0F" w:rsidR="003E711B" w:rsidRPr="00813D5D" w:rsidRDefault="003E711B" w:rsidP="00813D5D">
      <w:pPr>
        <w:pStyle w:val="xmsonormal"/>
        <w:shd w:val="clear" w:color="auto" w:fill="FFFFFF"/>
        <w:jc w:val="both"/>
        <w:rPr>
          <w:rFonts w:asciiTheme="minorHAnsi" w:hAnsiTheme="minorHAnsi" w:cstheme="minorHAnsi"/>
          <w:color w:val="242424"/>
        </w:rPr>
      </w:pPr>
      <w:r w:rsidRPr="00813D5D">
        <w:rPr>
          <w:rFonts w:asciiTheme="minorHAnsi" w:hAnsiTheme="minorHAnsi" w:cstheme="minorHAnsi"/>
          <w:color w:val="242424"/>
        </w:rPr>
        <w:t>se realizó la carga de la lista de espera en la plataforma OneDrive compartida, con el objetivo de facilitar su revisión y el proceso de aprobación de nuevos usuarios para su ingreso al programa.</w:t>
      </w:r>
    </w:p>
    <w:p w14:paraId="0722FBDD" w14:textId="651A92A4" w:rsidR="003E711B" w:rsidRDefault="003E711B" w:rsidP="003E711B">
      <w:pPr>
        <w:pStyle w:val="xmsonormal"/>
        <w:shd w:val="clear" w:color="auto" w:fill="FFFFFF"/>
        <w:jc w:val="center"/>
        <w:rPr>
          <w:rFonts w:cstheme="minorHAnsi"/>
          <w:color w:val="242424"/>
          <w:lang w:val="es-419"/>
        </w:rPr>
      </w:pPr>
      <w:r>
        <w:rPr>
          <w:noProof/>
        </w:rPr>
        <w:drawing>
          <wp:inline distT="0" distB="0" distL="0" distR="0" wp14:anchorId="47787F66" wp14:editId="0E1845FC">
            <wp:extent cx="4733925" cy="2628900"/>
            <wp:effectExtent l="0" t="0" r="9525" b="0"/>
            <wp:docPr id="19293017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01745" name="Imagen 1"/>
                    <pic:cNvPicPr>
                      <a:picLocks noChangeAspect="1"/>
                    </pic:cNvPicPr>
                  </pic:nvPicPr>
                  <pic:blipFill rotWithShape="1">
                    <a:blip r:embed="rId14"/>
                    <a:srcRect l="32587" t="12679" r="13781" b="8835"/>
                    <a:stretch>
                      <a:fillRect/>
                    </a:stretch>
                  </pic:blipFill>
                  <pic:spPr bwMode="auto">
                    <a:xfrm>
                      <a:off x="0" y="0"/>
                      <a:ext cx="4733925" cy="2628900"/>
                    </a:xfrm>
                    <a:prstGeom prst="rect">
                      <a:avLst/>
                    </a:prstGeom>
                    <a:ln>
                      <a:noFill/>
                    </a:ln>
                    <a:extLst>
                      <a:ext uri="{53640926-AAD7-44D8-BBD7-CCE9431645EC}">
                        <a14:shadowObscured xmlns:a14="http://schemas.microsoft.com/office/drawing/2010/main"/>
                      </a:ext>
                    </a:extLst>
                  </pic:spPr>
                </pic:pic>
              </a:graphicData>
            </a:graphic>
          </wp:inline>
        </w:drawing>
      </w:r>
    </w:p>
    <w:p w14:paraId="6B7F5EFA" w14:textId="03789092" w:rsidR="00813D5D" w:rsidRDefault="00813D5D" w:rsidP="00813D5D">
      <w:pPr>
        <w:pStyle w:val="xmsonormal"/>
        <w:shd w:val="clear" w:color="auto" w:fill="FFFFFF"/>
        <w:rPr>
          <w:rFonts w:cstheme="minorHAnsi"/>
          <w:color w:val="242424"/>
          <w:lang w:val="es-419"/>
        </w:rPr>
      </w:pPr>
      <w:r w:rsidRPr="00813D5D">
        <w:rPr>
          <w:rFonts w:asciiTheme="minorHAnsi" w:hAnsiTheme="minorHAnsi" w:cstheme="minorHAnsi"/>
          <w:b/>
          <w:bCs/>
          <w:color w:val="242424"/>
          <w:sz w:val="22"/>
          <w:szCs w:val="22"/>
          <w:lang w:val="es-MX"/>
        </w:rPr>
        <w:t>20 DE ABRIL</w:t>
      </w:r>
    </w:p>
    <w:p w14:paraId="5B85E7CB" w14:textId="709A536D" w:rsidR="003E711B" w:rsidRPr="00813D5D" w:rsidRDefault="003E711B" w:rsidP="00813D5D">
      <w:pPr>
        <w:pStyle w:val="xmsonormal"/>
        <w:shd w:val="clear" w:color="auto" w:fill="FFFFFF"/>
        <w:rPr>
          <w:rFonts w:cstheme="minorHAnsi"/>
          <w:color w:val="242424"/>
          <w:lang w:val="es-419"/>
        </w:rPr>
      </w:pPr>
      <w:r w:rsidRPr="00813D5D">
        <w:rPr>
          <w:rFonts w:asciiTheme="minorHAnsi" w:hAnsiTheme="minorHAnsi" w:cstheme="minorHAnsi"/>
          <w:color w:val="242424"/>
        </w:rPr>
        <w:t>se realizó la carga de la lista de espera en la plataforma OneDrive compartida, con el objetivo de facilitar su revisión y el proceso de aprobación de nuevos usuarios para su ingreso al programa.</w:t>
      </w:r>
    </w:p>
    <w:p w14:paraId="44111FB5" w14:textId="434EF4B3" w:rsidR="003E711B" w:rsidRPr="00813D5D" w:rsidRDefault="003E711B" w:rsidP="00813D5D">
      <w:pPr>
        <w:pStyle w:val="xmsonormal"/>
        <w:shd w:val="clear" w:color="auto" w:fill="FFFFFF"/>
        <w:jc w:val="center"/>
        <w:rPr>
          <w:rFonts w:cstheme="minorHAnsi"/>
          <w:color w:val="242424"/>
          <w:lang w:val="es-419"/>
        </w:rPr>
      </w:pPr>
      <w:r>
        <w:rPr>
          <w:noProof/>
        </w:rPr>
        <w:lastRenderedPageBreak/>
        <w:drawing>
          <wp:inline distT="0" distB="0" distL="0" distR="0" wp14:anchorId="3C629A1E" wp14:editId="2DBF52E8">
            <wp:extent cx="4438650" cy="2628900"/>
            <wp:effectExtent l="0" t="0" r="0" b="0"/>
            <wp:docPr id="1609916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16750" name="Imagen 1"/>
                    <pic:cNvPicPr>
                      <a:picLocks noChangeAspect="1"/>
                    </pic:cNvPicPr>
                  </pic:nvPicPr>
                  <pic:blipFill rotWithShape="1">
                    <a:blip r:embed="rId15"/>
                    <a:srcRect l="33266" t="8754" r="11915" b="7929"/>
                    <a:stretch>
                      <a:fillRect/>
                    </a:stretch>
                  </pic:blipFill>
                  <pic:spPr bwMode="auto">
                    <a:xfrm>
                      <a:off x="0" y="0"/>
                      <a:ext cx="4438650" cy="2628900"/>
                    </a:xfrm>
                    <a:prstGeom prst="rect">
                      <a:avLst/>
                    </a:prstGeom>
                    <a:ln>
                      <a:noFill/>
                    </a:ln>
                    <a:extLst>
                      <a:ext uri="{53640926-AAD7-44D8-BBD7-CCE9431645EC}">
                        <a14:shadowObscured xmlns:a14="http://schemas.microsoft.com/office/drawing/2010/main"/>
                      </a:ext>
                    </a:extLst>
                  </pic:spPr>
                </pic:pic>
              </a:graphicData>
            </a:graphic>
          </wp:inline>
        </w:drawing>
      </w:r>
    </w:p>
    <w:p w14:paraId="004C676B" w14:textId="77777777" w:rsidR="00C312DE" w:rsidRDefault="00C312DE" w:rsidP="007C17A4">
      <w:pPr>
        <w:pStyle w:val="xmsonormal"/>
        <w:shd w:val="clear" w:color="auto" w:fill="FFFFFF"/>
        <w:spacing w:before="0" w:beforeAutospacing="0" w:after="160" w:afterAutospacing="0"/>
        <w:jc w:val="both"/>
        <w:rPr>
          <w:rFonts w:asciiTheme="minorHAnsi" w:hAnsiTheme="minorHAnsi" w:cstheme="minorHAnsi"/>
          <w:color w:val="242424"/>
          <w:sz w:val="22"/>
          <w:szCs w:val="22"/>
        </w:rPr>
      </w:pPr>
    </w:p>
    <w:p w14:paraId="24919114" w14:textId="3BBBBFE5" w:rsidR="00863CB4" w:rsidRPr="007C17A4" w:rsidRDefault="00996B8B" w:rsidP="007C17A4">
      <w:pPr>
        <w:pStyle w:val="Ttulo3"/>
        <w:jc w:val="both"/>
        <w:rPr>
          <w:rFonts w:ascii="Arial" w:hAnsi="Arial" w:cs="Arial"/>
          <w:color w:val="auto"/>
        </w:rPr>
      </w:pPr>
      <w:r w:rsidRPr="00A63EFA">
        <w:rPr>
          <w:rFonts w:ascii="Arial" w:hAnsi="Arial" w:cs="Arial"/>
          <w:color w:val="auto"/>
        </w:rPr>
        <w:t>Obligación No. 3</w:t>
      </w:r>
    </w:p>
    <w:p w14:paraId="254CC368" w14:textId="2EF6B2E8" w:rsidR="00863CB4" w:rsidRPr="00813D5D" w:rsidRDefault="00425AFB" w:rsidP="00813D5D">
      <w:pPr>
        <w:pStyle w:val="xmsonormal"/>
        <w:shd w:val="clear" w:color="auto" w:fill="FFFFFF"/>
        <w:jc w:val="both"/>
        <w:rPr>
          <w:rFonts w:asciiTheme="minorHAnsi" w:hAnsiTheme="minorHAnsi" w:cstheme="minorHAnsi"/>
          <w:color w:val="242424"/>
        </w:rPr>
      </w:pPr>
      <w:r w:rsidRPr="00813D5D">
        <w:rPr>
          <w:rFonts w:asciiTheme="minorHAnsi" w:hAnsiTheme="minorHAnsi" w:cstheme="minorHAnsi"/>
          <w:color w:val="242424"/>
        </w:rPr>
        <w:t>Reportar al profesional contratado para la coordinación del servicio cualquier</w:t>
      </w:r>
      <w:r w:rsidR="007C17A4" w:rsidRPr="00813D5D">
        <w:rPr>
          <w:rFonts w:asciiTheme="minorHAnsi" w:hAnsiTheme="minorHAnsi" w:cstheme="minorHAnsi"/>
          <w:color w:val="242424"/>
        </w:rPr>
        <w:t xml:space="preserve"> </w:t>
      </w:r>
      <w:r w:rsidRPr="00813D5D">
        <w:rPr>
          <w:rFonts w:asciiTheme="minorHAnsi" w:hAnsiTheme="minorHAnsi" w:cstheme="minorHAnsi"/>
          <w:color w:val="242424"/>
        </w:rPr>
        <w:t>situación de inobservancia, amenaza y/o vulneración de los derechos de los niños y las   niñas de primera infancia que sean de su conocimiento</w:t>
      </w:r>
    </w:p>
    <w:p w14:paraId="09551832" w14:textId="470E51B1" w:rsidR="00C312DE" w:rsidRPr="00813D5D" w:rsidRDefault="0074663B" w:rsidP="00813D5D">
      <w:pPr>
        <w:pStyle w:val="xmsonormal"/>
        <w:shd w:val="clear" w:color="auto" w:fill="FFFFFF"/>
        <w:jc w:val="both"/>
        <w:rPr>
          <w:rFonts w:asciiTheme="minorHAnsi" w:hAnsiTheme="minorHAnsi" w:cstheme="minorHAnsi"/>
          <w:color w:val="242424"/>
        </w:rPr>
      </w:pPr>
      <w:r w:rsidRPr="00813D5D">
        <w:rPr>
          <w:rFonts w:asciiTheme="minorHAnsi" w:hAnsiTheme="minorHAnsi" w:cstheme="minorHAnsi"/>
          <w:color w:val="242424"/>
        </w:rPr>
        <w:t xml:space="preserve">Durante el presente mes no fue posible desarrollar este </w:t>
      </w:r>
      <w:r w:rsidR="00B05189" w:rsidRPr="00813D5D">
        <w:rPr>
          <w:rFonts w:asciiTheme="minorHAnsi" w:hAnsiTheme="minorHAnsi" w:cstheme="minorHAnsi"/>
          <w:color w:val="242424"/>
        </w:rPr>
        <w:t>apartado, ya que no se presentó ninguna situación de inobservancia, amenaza y/o vulneración de los derechos de los niños y las   niñas de primera infancia</w:t>
      </w:r>
    </w:p>
    <w:p w14:paraId="0D2AC923" w14:textId="718FC503" w:rsidR="00425AFB" w:rsidRPr="007C17A4" w:rsidRDefault="00425AFB" w:rsidP="007C17A4">
      <w:pPr>
        <w:pStyle w:val="Ttulo3"/>
        <w:jc w:val="both"/>
        <w:rPr>
          <w:rFonts w:ascii="Arial" w:hAnsi="Arial" w:cs="Arial"/>
          <w:color w:val="auto"/>
        </w:rPr>
      </w:pPr>
      <w:r w:rsidRPr="007C17A4">
        <w:rPr>
          <w:rFonts w:ascii="Arial" w:hAnsi="Arial" w:cs="Arial"/>
          <w:color w:val="auto"/>
        </w:rPr>
        <w:t>Obligación No. 4</w:t>
      </w:r>
    </w:p>
    <w:p w14:paraId="553BE107" w14:textId="5C76F19D" w:rsidR="0074663B" w:rsidRPr="00813D5D" w:rsidRDefault="0074663B" w:rsidP="00813D5D">
      <w:pPr>
        <w:pStyle w:val="xmsonormal"/>
        <w:shd w:val="clear" w:color="auto" w:fill="FFFFFF"/>
        <w:jc w:val="both"/>
        <w:rPr>
          <w:rFonts w:asciiTheme="minorHAnsi" w:hAnsiTheme="minorHAnsi" w:cstheme="minorHAnsi"/>
          <w:color w:val="242424"/>
        </w:rPr>
      </w:pPr>
      <w:r w:rsidRPr="00813D5D">
        <w:rPr>
          <w:rFonts w:asciiTheme="minorHAnsi" w:hAnsiTheme="minorHAnsi" w:cstheme="minorHAnsi"/>
          <w:color w:val="242424"/>
        </w:rPr>
        <w:t>Reportar los accidentes presentados durante la permanencia de niñas y niños en el</w:t>
      </w:r>
      <w:r w:rsidR="001C18F7" w:rsidRPr="00813D5D">
        <w:rPr>
          <w:rFonts w:asciiTheme="minorHAnsi" w:hAnsiTheme="minorHAnsi" w:cstheme="minorHAnsi"/>
          <w:color w:val="242424"/>
        </w:rPr>
        <w:t xml:space="preserve"> </w:t>
      </w:r>
      <w:r w:rsidRPr="00813D5D">
        <w:rPr>
          <w:rFonts w:asciiTheme="minorHAnsi" w:hAnsiTheme="minorHAnsi" w:cstheme="minorHAnsi"/>
          <w:color w:val="242424"/>
        </w:rPr>
        <w:t>servicio en los instrumentos definidos para tal fin, de acuerdo con las orientaciones</w:t>
      </w:r>
      <w:r w:rsidR="001C18F7" w:rsidRPr="00813D5D">
        <w:rPr>
          <w:rFonts w:asciiTheme="minorHAnsi" w:hAnsiTheme="minorHAnsi" w:cstheme="minorHAnsi"/>
          <w:color w:val="242424"/>
        </w:rPr>
        <w:t xml:space="preserve"> </w:t>
      </w:r>
      <w:r w:rsidRPr="00813D5D">
        <w:rPr>
          <w:rFonts w:asciiTheme="minorHAnsi" w:hAnsiTheme="minorHAnsi" w:cstheme="minorHAnsi"/>
          <w:color w:val="242424"/>
        </w:rPr>
        <w:t>dadas en los manuales operativos y demás orientaciones.</w:t>
      </w:r>
    </w:p>
    <w:p w14:paraId="7034242F" w14:textId="3D72CFE5" w:rsidR="00813D5D" w:rsidRPr="00813D5D" w:rsidRDefault="0074663B" w:rsidP="00813D5D">
      <w:pPr>
        <w:pStyle w:val="xmsonormal"/>
        <w:shd w:val="clear" w:color="auto" w:fill="FFFFFF"/>
        <w:jc w:val="both"/>
        <w:rPr>
          <w:rFonts w:asciiTheme="minorHAnsi" w:hAnsiTheme="minorHAnsi" w:cstheme="minorHAnsi"/>
          <w:color w:val="242424"/>
        </w:rPr>
      </w:pPr>
      <w:r w:rsidRPr="00813D5D">
        <w:rPr>
          <w:rFonts w:asciiTheme="minorHAnsi" w:hAnsiTheme="minorHAnsi" w:cstheme="minorHAnsi"/>
          <w:color w:val="242424"/>
        </w:rPr>
        <w:t>Durante el presente mes no fue posible desarrollar este apartado</w:t>
      </w:r>
      <w:r w:rsidR="00B05189" w:rsidRPr="00813D5D">
        <w:rPr>
          <w:rFonts w:asciiTheme="minorHAnsi" w:hAnsiTheme="minorHAnsi" w:cstheme="minorHAnsi"/>
          <w:color w:val="242424"/>
        </w:rPr>
        <w:t xml:space="preserve"> ya que no se presentaron accidentes en las unidades de servicio </w:t>
      </w:r>
    </w:p>
    <w:p w14:paraId="78921708" w14:textId="5A1FEDDF" w:rsidR="001C18F7" w:rsidRPr="007C17A4" w:rsidRDefault="00425AFB" w:rsidP="00813D5D">
      <w:pPr>
        <w:pStyle w:val="Ttulo3"/>
        <w:jc w:val="both"/>
        <w:rPr>
          <w:rFonts w:ascii="Arial" w:hAnsi="Arial" w:cs="Arial"/>
          <w:color w:val="auto"/>
        </w:rPr>
      </w:pPr>
      <w:r w:rsidRPr="00A63EFA">
        <w:rPr>
          <w:rFonts w:ascii="Arial" w:hAnsi="Arial" w:cs="Arial"/>
          <w:color w:val="auto"/>
        </w:rPr>
        <w:t>Obligación No. 5</w:t>
      </w:r>
    </w:p>
    <w:p w14:paraId="06559E85" w14:textId="77777777" w:rsidR="0074663B" w:rsidRPr="007C17A4" w:rsidRDefault="0074663B" w:rsidP="00813D5D">
      <w:pPr>
        <w:pStyle w:val="Sinespaciado"/>
        <w:jc w:val="both"/>
        <w:rPr>
          <w:rFonts w:eastAsia="Times New Roman" w:cstheme="minorHAnsi"/>
          <w:color w:val="242424"/>
          <w:lang w:val="es-CO" w:eastAsia="es-CO"/>
        </w:rPr>
      </w:pPr>
      <w:r w:rsidRPr="007C17A4">
        <w:rPr>
          <w:rFonts w:eastAsia="Times New Roman" w:cstheme="minorHAnsi"/>
          <w:color w:val="242424"/>
          <w:lang w:val="es-CO" w:eastAsia="es-CO"/>
        </w:rPr>
        <w:t>Comunicar y gestionar por escrito a quien corresponda el estado de los implementos</w:t>
      </w:r>
    </w:p>
    <w:p w14:paraId="1DAF1AD4" w14:textId="77777777" w:rsidR="0074663B" w:rsidRPr="007C17A4" w:rsidRDefault="0074663B" w:rsidP="00813D5D">
      <w:pPr>
        <w:pStyle w:val="Sinespaciado"/>
        <w:jc w:val="both"/>
        <w:rPr>
          <w:rFonts w:eastAsia="Times New Roman" w:cstheme="minorHAnsi"/>
          <w:color w:val="242424"/>
          <w:lang w:val="es-CO" w:eastAsia="es-CO"/>
        </w:rPr>
      </w:pPr>
      <w:r w:rsidRPr="007C17A4">
        <w:rPr>
          <w:rFonts w:eastAsia="Times New Roman" w:cstheme="minorHAnsi"/>
          <w:color w:val="242424"/>
          <w:lang w:val="es-CO" w:eastAsia="es-CO"/>
        </w:rPr>
        <w:t>y equipos fundamentales para el funcionamiento del servicio, su reposición o</w:t>
      </w:r>
    </w:p>
    <w:p w14:paraId="67ECEA60" w14:textId="24B88C8D" w:rsidR="001C18F7" w:rsidRDefault="0074663B" w:rsidP="00813D5D">
      <w:pPr>
        <w:pStyle w:val="Sinespaciado"/>
        <w:jc w:val="both"/>
        <w:rPr>
          <w:rFonts w:eastAsia="Times New Roman" w:cstheme="minorHAnsi"/>
          <w:color w:val="242424"/>
          <w:lang w:val="es-CO" w:eastAsia="es-CO"/>
        </w:rPr>
      </w:pPr>
      <w:r w:rsidRPr="007C17A4">
        <w:rPr>
          <w:rFonts w:eastAsia="Times New Roman" w:cstheme="minorHAnsi"/>
          <w:color w:val="242424"/>
          <w:lang w:val="es-CO" w:eastAsia="es-CO"/>
        </w:rPr>
        <w:t>mantenimiento en los casos que haya lugar.</w:t>
      </w:r>
    </w:p>
    <w:p w14:paraId="0705B3DB" w14:textId="77777777" w:rsidR="007C17A4" w:rsidRPr="007C17A4" w:rsidRDefault="007C17A4" w:rsidP="00813D5D">
      <w:pPr>
        <w:pStyle w:val="Sinespaciado"/>
        <w:jc w:val="both"/>
        <w:rPr>
          <w:rFonts w:eastAsia="Times New Roman" w:cstheme="minorHAnsi"/>
          <w:color w:val="242424"/>
          <w:lang w:val="es-CO" w:eastAsia="es-CO"/>
        </w:rPr>
      </w:pPr>
    </w:p>
    <w:p w14:paraId="23A631FA" w14:textId="77777777" w:rsidR="006E3CAC" w:rsidRPr="00813D5D" w:rsidRDefault="006E3CAC" w:rsidP="00813D5D">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Durante el presente mes, se brindó apoyo en la consolidación de la información necesaria para la gestión de los pedidos de insumos de aseo, carnés y dotación correspondientes a los contratistas de operación directa del ICBF</w:t>
      </w:r>
    </w:p>
    <w:p w14:paraId="2FE031A2" w14:textId="4054EC43" w:rsidR="006E3CAC" w:rsidRDefault="00F16844" w:rsidP="00F16844">
      <w:pPr>
        <w:jc w:val="center"/>
        <w:rPr>
          <w:rFonts w:eastAsia="Times New Roman" w:cstheme="minorHAnsi"/>
          <w:color w:val="242424"/>
          <w:lang w:eastAsia="es-CO"/>
        </w:rPr>
      </w:pPr>
      <w:r>
        <w:rPr>
          <w:noProof/>
        </w:rPr>
        <w:lastRenderedPageBreak/>
        <w:drawing>
          <wp:inline distT="0" distB="0" distL="0" distR="0" wp14:anchorId="14F88FFF" wp14:editId="4E4DEE8D">
            <wp:extent cx="4133850" cy="2600325"/>
            <wp:effectExtent l="0" t="0" r="0" b="9525"/>
            <wp:docPr id="2218368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36848" name=""/>
                    <pic:cNvPicPr/>
                  </pic:nvPicPr>
                  <pic:blipFill rotWithShape="1">
                    <a:blip r:embed="rId16"/>
                    <a:srcRect l="32813" t="11116" r="12673" b="6134"/>
                    <a:stretch>
                      <a:fillRect/>
                    </a:stretch>
                  </pic:blipFill>
                  <pic:spPr bwMode="auto">
                    <a:xfrm>
                      <a:off x="0" y="0"/>
                      <a:ext cx="4133850" cy="2600325"/>
                    </a:xfrm>
                    <a:prstGeom prst="rect">
                      <a:avLst/>
                    </a:prstGeom>
                    <a:ln>
                      <a:noFill/>
                    </a:ln>
                    <a:extLst>
                      <a:ext uri="{53640926-AAD7-44D8-BBD7-CCE9431645EC}">
                        <a14:shadowObscured xmlns:a14="http://schemas.microsoft.com/office/drawing/2010/main"/>
                      </a:ext>
                    </a:extLst>
                  </pic:spPr>
                </pic:pic>
              </a:graphicData>
            </a:graphic>
          </wp:inline>
        </w:drawing>
      </w:r>
    </w:p>
    <w:p w14:paraId="1897EEB0" w14:textId="1E685589" w:rsidR="001C18F7" w:rsidRPr="00065935" w:rsidRDefault="00425AFB" w:rsidP="00C312DE">
      <w:pPr>
        <w:jc w:val="both"/>
        <w:rPr>
          <w:rFonts w:ascii="Arial" w:hAnsi="Arial" w:cs="Arial"/>
          <w:b/>
          <w:bCs/>
        </w:rPr>
      </w:pPr>
      <w:r w:rsidRPr="00065935">
        <w:rPr>
          <w:rFonts w:ascii="Arial" w:hAnsi="Arial" w:cs="Arial"/>
          <w:b/>
          <w:bCs/>
        </w:rPr>
        <w:t>Obligación No. 6</w:t>
      </w:r>
    </w:p>
    <w:p w14:paraId="65630BF6" w14:textId="00028965" w:rsidR="00E30BCB" w:rsidRPr="00813D5D" w:rsidRDefault="0074663B" w:rsidP="00813D5D">
      <w:pPr>
        <w:jc w:val="both"/>
        <w:rPr>
          <w:rFonts w:eastAsia="Times New Roman" w:cstheme="minorHAnsi"/>
          <w:color w:val="242424"/>
          <w:sz w:val="24"/>
          <w:szCs w:val="24"/>
          <w:lang w:eastAsia="es-CO"/>
        </w:rPr>
      </w:pPr>
      <w:r w:rsidRPr="007C17A4">
        <w:rPr>
          <w:rFonts w:eastAsia="Times New Roman" w:cstheme="minorHAnsi"/>
          <w:color w:val="242424"/>
          <w:lang w:eastAsia="es-CO"/>
        </w:rPr>
        <w:t xml:space="preserve"> </w:t>
      </w:r>
      <w:r w:rsidRPr="00813D5D">
        <w:rPr>
          <w:rFonts w:eastAsia="Times New Roman" w:cstheme="minorHAnsi"/>
          <w:color w:val="242424"/>
          <w:sz w:val="24"/>
          <w:szCs w:val="24"/>
          <w:lang w:eastAsia="es-CO"/>
        </w:rPr>
        <w:t>Llevar a cabo la organización y entrega del archivo digital y físico actualizado</w:t>
      </w:r>
      <w:r w:rsidR="007C17A4" w:rsidRPr="00813D5D">
        <w:rPr>
          <w:rFonts w:eastAsia="Times New Roman" w:cstheme="minorHAnsi"/>
          <w:color w:val="242424"/>
          <w:sz w:val="24"/>
          <w:szCs w:val="24"/>
          <w:lang w:eastAsia="es-CO"/>
        </w:rPr>
        <w:t xml:space="preserve"> </w:t>
      </w:r>
      <w:r w:rsidRPr="00813D5D">
        <w:rPr>
          <w:rFonts w:eastAsia="Times New Roman" w:cstheme="minorHAnsi"/>
          <w:color w:val="242424"/>
          <w:sz w:val="24"/>
          <w:szCs w:val="24"/>
          <w:lang w:eastAsia="es-CO"/>
        </w:rPr>
        <w:t>conforme a las normas del Sistema de Gestión Documental, el SIG</w:t>
      </w:r>
      <w:r w:rsidR="00B07A00" w:rsidRPr="00813D5D">
        <w:rPr>
          <w:rFonts w:eastAsia="Times New Roman" w:cstheme="minorHAnsi"/>
          <w:color w:val="242424"/>
          <w:sz w:val="24"/>
          <w:szCs w:val="24"/>
          <w:lang w:eastAsia="es-CO"/>
        </w:rPr>
        <w:t xml:space="preserve">E </w:t>
      </w:r>
      <w:r w:rsidRPr="00813D5D">
        <w:rPr>
          <w:rFonts w:eastAsia="Times New Roman" w:cstheme="minorHAnsi"/>
          <w:color w:val="242424"/>
          <w:sz w:val="24"/>
          <w:szCs w:val="24"/>
          <w:lang w:eastAsia="es-CO"/>
        </w:rPr>
        <w:t>de la Entidad y las</w:t>
      </w:r>
      <w:r w:rsidR="001C18F7" w:rsidRPr="00813D5D">
        <w:rPr>
          <w:rFonts w:eastAsia="Times New Roman" w:cstheme="minorHAnsi"/>
          <w:color w:val="242424"/>
          <w:sz w:val="24"/>
          <w:szCs w:val="24"/>
          <w:lang w:eastAsia="es-CO"/>
        </w:rPr>
        <w:t xml:space="preserve"> </w:t>
      </w:r>
      <w:r w:rsidRPr="00813D5D">
        <w:rPr>
          <w:rFonts w:eastAsia="Times New Roman" w:cstheme="minorHAnsi"/>
          <w:color w:val="242424"/>
          <w:sz w:val="24"/>
          <w:szCs w:val="24"/>
          <w:lang w:eastAsia="es-CO"/>
        </w:rPr>
        <w:t>orientaciones del coordinador para la presentación de informes cada vez que sean</w:t>
      </w:r>
      <w:r w:rsidR="001C18F7" w:rsidRPr="00813D5D">
        <w:rPr>
          <w:rFonts w:eastAsia="Times New Roman" w:cstheme="minorHAnsi"/>
          <w:color w:val="242424"/>
          <w:sz w:val="24"/>
          <w:szCs w:val="24"/>
          <w:lang w:eastAsia="es-CO"/>
        </w:rPr>
        <w:t xml:space="preserve"> </w:t>
      </w:r>
      <w:r w:rsidRPr="00813D5D">
        <w:rPr>
          <w:rFonts w:eastAsia="Times New Roman" w:cstheme="minorHAnsi"/>
          <w:color w:val="242424"/>
          <w:sz w:val="24"/>
          <w:szCs w:val="24"/>
          <w:lang w:eastAsia="es-CO"/>
        </w:rPr>
        <w:t>solicitados.</w:t>
      </w:r>
    </w:p>
    <w:p w14:paraId="68FD88AA" w14:textId="77777777" w:rsidR="00E30BCB" w:rsidRPr="00813D5D" w:rsidRDefault="00E30BCB" w:rsidP="00813D5D">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 xml:space="preserve">El lunes 20 de abril, en las instalaciones del ICBF, se llevó a cabo el escaneo de los formatos correspondientes al mes de marzo, incluyendo RAM, refrigerios, RPP y </w:t>
      </w:r>
      <w:proofErr w:type="spellStart"/>
      <w:r w:rsidRPr="00813D5D">
        <w:rPr>
          <w:rFonts w:eastAsia="Times New Roman" w:cstheme="minorHAnsi"/>
          <w:color w:val="242424"/>
          <w:sz w:val="24"/>
          <w:szCs w:val="24"/>
          <w:lang w:eastAsia="es-CO"/>
        </w:rPr>
        <w:t>Bienestarina</w:t>
      </w:r>
      <w:proofErr w:type="spellEnd"/>
      <w:r w:rsidRPr="00813D5D">
        <w:rPr>
          <w:rFonts w:eastAsia="Times New Roman" w:cstheme="minorHAnsi"/>
          <w:color w:val="242424"/>
          <w:sz w:val="24"/>
          <w:szCs w:val="24"/>
          <w:lang w:eastAsia="es-CO"/>
        </w:rPr>
        <w:t>. Previamente, se realizó la respectiva foliación de los documentos con el fin de garantizar su adecuado control y organización.</w:t>
      </w:r>
    </w:p>
    <w:p w14:paraId="2B115516" w14:textId="77777777" w:rsidR="00E30BCB" w:rsidRPr="00813D5D" w:rsidRDefault="00E30BCB" w:rsidP="00813D5D">
      <w:pPr>
        <w:jc w:val="both"/>
        <w:rPr>
          <w:rFonts w:ascii="Arial" w:hAnsi="Arial" w:cs="Arial"/>
          <w:sz w:val="24"/>
          <w:szCs w:val="24"/>
        </w:rPr>
      </w:pPr>
    </w:p>
    <w:p w14:paraId="2C947281" w14:textId="4FC0990C" w:rsidR="001C18F7" w:rsidRPr="00B508B1" w:rsidRDefault="00425AFB" w:rsidP="00B508B1">
      <w:pPr>
        <w:pStyle w:val="Ttulo3"/>
        <w:jc w:val="both"/>
        <w:rPr>
          <w:rFonts w:ascii="Arial" w:hAnsi="Arial" w:cs="Arial"/>
          <w:color w:val="auto"/>
        </w:rPr>
      </w:pPr>
      <w:r w:rsidRPr="00A63EFA">
        <w:rPr>
          <w:rFonts w:ascii="Arial" w:hAnsi="Arial" w:cs="Arial"/>
          <w:color w:val="auto"/>
        </w:rPr>
        <w:t>Obligación No. 7</w:t>
      </w:r>
    </w:p>
    <w:p w14:paraId="786D2BC8" w14:textId="4BD544E3" w:rsidR="0074663B" w:rsidRPr="00813D5D" w:rsidRDefault="0074663B" w:rsidP="00813D5D">
      <w:pPr>
        <w:pStyle w:val="Sinespaciado"/>
        <w:jc w:val="both"/>
        <w:rPr>
          <w:rFonts w:ascii="Arial" w:hAnsi="Arial" w:cs="Arial"/>
          <w:sz w:val="24"/>
          <w:szCs w:val="24"/>
        </w:rPr>
      </w:pPr>
      <w:r w:rsidRPr="00813D5D">
        <w:rPr>
          <w:rFonts w:eastAsia="Times New Roman" w:cstheme="minorHAnsi"/>
          <w:color w:val="242424"/>
          <w:sz w:val="24"/>
          <w:szCs w:val="24"/>
          <w:lang w:val="es-CO" w:eastAsia="es-CO"/>
        </w:rPr>
        <w:t>Apoyar el manejo adecuado de los archivos de las niñas y los niños y la</w:t>
      </w:r>
      <w:r w:rsidR="00B508B1"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documentación administrativa de acuerdo a lo estipulado en la legislación vigente,</w:t>
      </w:r>
      <w:r w:rsidR="00B508B1"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particularmente con los procedimientos de la entidad: teniendo absoluta reserva de la</w:t>
      </w:r>
      <w:r w:rsidR="001C18F7"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información que maneje o a la que tenga acceso durante la ejecución del contrato,</w:t>
      </w:r>
      <w:r w:rsidR="001C18F7"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evitando su destrucción o utilización indebida; en caso de cualquier daño generado,</w:t>
      </w:r>
      <w:r w:rsidR="001C18F7"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pérdida parcial o total de la documentación, deberá informar de manera inmediata al</w:t>
      </w:r>
      <w:r w:rsidR="001C18F7"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supervisor y realizar reconstrucción de los documentos y/o expedientes respectivos</w:t>
      </w:r>
      <w:r w:rsidRPr="00813D5D">
        <w:rPr>
          <w:rFonts w:ascii="Arial" w:hAnsi="Arial" w:cs="Arial"/>
          <w:sz w:val="24"/>
          <w:szCs w:val="24"/>
        </w:rPr>
        <w:t>.</w:t>
      </w:r>
    </w:p>
    <w:p w14:paraId="25A8DFA8" w14:textId="482D7A5E" w:rsidR="00B05189" w:rsidRPr="00B508B1" w:rsidRDefault="00B05189" w:rsidP="00B508B1">
      <w:pPr>
        <w:pStyle w:val="Sinespaciado"/>
        <w:jc w:val="both"/>
        <w:rPr>
          <w:rFonts w:eastAsia="Times New Roman" w:cstheme="minorHAnsi"/>
          <w:color w:val="242424"/>
          <w:lang w:val="es-CO" w:eastAsia="es-CO"/>
        </w:rPr>
      </w:pPr>
    </w:p>
    <w:p w14:paraId="722A01F3" w14:textId="394BE1FC" w:rsidR="001C18F7" w:rsidRPr="00813D5D" w:rsidRDefault="00B05189" w:rsidP="00A63EFA">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Durante el presente mes, se socializó con el talento humano la forma correcta de enviar la información de los usuarios vinculados. Para facilitar este proceso, cada unidad compartió un OneDrive donde se almacena dicha información</w:t>
      </w:r>
    </w:p>
    <w:p w14:paraId="4341ECA0" w14:textId="34CCD09E" w:rsidR="00D2662A" w:rsidRPr="00D2662A" w:rsidRDefault="00D2662A" w:rsidP="00A63EFA">
      <w:pPr>
        <w:jc w:val="both"/>
        <w:rPr>
          <w:rFonts w:eastAsia="Times New Roman" w:cstheme="minorHAnsi"/>
          <w:color w:val="242424"/>
          <w:lang w:eastAsia="es-CO"/>
        </w:rPr>
      </w:pPr>
      <w:r>
        <w:rPr>
          <w:noProof/>
        </w:rPr>
        <w:lastRenderedPageBreak/>
        <w:drawing>
          <wp:inline distT="0" distB="0" distL="0" distR="0" wp14:anchorId="306C0076" wp14:editId="556532E5">
            <wp:extent cx="4533900" cy="2524125"/>
            <wp:effectExtent l="0" t="0" r="0" b="9525"/>
            <wp:docPr id="15292467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46739" name=""/>
                    <pic:cNvPicPr/>
                  </pic:nvPicPr>
                  <pic:blipFill rotWithShape="1">
                    <a:blip r:embed="rId17"/>
                    <a:srcRect t="10190" r="61979"/>
                    <a:stretch>
                      <a:fillRect/>
                    </a:stretch>
                  </pic:blipFill>
                  <pic:spPr bwMode="auto">
                    <a:xfrm>
                      <a:off x="0" y="0"/>
                      <a:ext cx="4533900" cy="2524125"/>
                    </a:xfrm>
                    <a:prstGeom prst="rect">
                      <a:avLst/>
                    </a:prstGeom>
                    <a:ln>
                      <a:noFill/>
                    </a:ln>
                    <a:extLst>
                      <a:ext uri="{53640926-AAD7-44D8-BBD7-CCE9431645EC}">
                        <a14:shadowObscured xmlns:a14="http://schemas.microsoft.com/office/drawing/2010/main"/>
                      </a:ext>
                    </a:extLst>
                  </pic:spPr>
                </pic:pic>
              </a:graphicData>
            </a:graphic>
          </wp:inline>
        </w:drawing>
      </w:r>
    </w:p>
    <w:p w14:paraId="641C1090" w14:textId="77777777" w:rsidR="00B05189" w:rsidRPr="00A63EFA" w:rsidRDefault="00B05189" w:rsidP="00A63EFA">
      <w:pPr>
        <w:jc w:val="both"/>
        <w:rPr>
          <w:rFonts w:ascii="Arial" w:hAnsi="Arial" w:cs="Arial"/>
        </w:rPr>
      </w:pPr>
    </w:p>
    <w:p w14:paraId="3917CBB8" w14:textId="76821083" w:rsidR="001C18F7" w:rsidRPr="00B508B1" w:rsidRDefault="00425AFB" w:rsidP="00B508B1">
      <w:pPr>
        <w:pStyle w:val="Ttulo3"/>
        <w:jc w:val="both"/>
        <w:rPr>
          <w:rFonts w:ascii="Arial" w:hAnsi="Arial" w:cs="Arial"/>
          <w:color w:val="auto"/>
        </w:rPr>
      </w:pPr>
      <w:r w:rsidRPr="00A63EFA">
        <w:rPr>
          <w:rFonts w:ascii="Arial" w:hAnsi="Arial" w:cs="Arial"/>
          <w:color w:val="auto"/>
        </w:rPr>
        <w:t>Obligación No. 8</w:t>
      </w:r>
    </w:p>
    <w:p w14:paraId="0C959233" w14:textId="1FA7B97E" w:rsidR="00425AFB" w:rsidRPr="00813D5D" w:rsidRDefault="0074663B" w:rsidP="00B508B1">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Asistir y participar en las reuniones, mesas de trabajo y comités internos y</w:t>
      </w:r>
      <w:r w:rsidR="001C18F7"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externos</w:t>
      </w:r>
      <w:r w:rsidR="001C18F7"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relacionados con el objeto del contrato.</w:t>
      </w:r>
    </w:p>
    <w:p w14:paraId="73476661" w14:textId="77777777" w:rsidR="00C312DE" w:rsidRPr="00813D5D" w:rsidRDefault="00C312DE" w:rsidP="00B508B1">
      <w:pPr>
        <w:pStyle w:val="Sinespaciado"/>
        <w:jc w:val="both"/>
        <w:rPr>
          <w:rFonts w:eastAsia="Times New Roman" w:cstheme="minorHAnsi"/>
          <w:color w:val="242424"/>
          <w:sz w:val="24"/>
          <w:szCs w:val="24"/>
          <w:lang w:val="es-CO" w:eastAsia="es-CO"/>
        </w:rPr>
      </w:pPr>
    </w:p>
    <w:p w14:paraId="0FC649D3" w14:textId="56A76643" w:rsidR="00E86B44" w:rsidRDefault="00C312DE" w:rsidP="00B508B1">
      <w:pPr>
        <w:pStyle w:val="Sinespaciado"/>
        <w:jc w:val="both"/>
        <w:rPr>
          <w:rFonts w:eastAsia="Times New Roman" w:cstheme="minorHAnsi"/>
          <w:color w:val="242424"/>
          <w:lang w:val="es-CO" w:eastAsia="es-CO"/>
        </w:rPr>
      </w:pPr>
      <w:r w:rsidRPr="00813D5D">
        <w:rPr>
          <w:rFonts w:eastAsia="Times New Roman" w:cstheme="minorHAnsi"/>
          <w:color w:val="242424"/>
          <w:sz w:val="24"/>
          <w:szCs w:val="24"/>
          <w:lang w:val="es-CO" w:eastAsia="es-CO"/>
        </w:rPr>
        <w:t xml:space="preserve">Durante el mes de </w:t>
      </w:r>
      <w:r w:rsidR="00C93656" w:rsidRPr="00813D5D">
        <w:rPr>
          <w:rFonts w:eastAsia="Times New Roman" w:cstheme="minorHAnsi"/>
          <w:color w:val="242424"/>
          <w:sz w:val="24"/>
          <w:szCs w:val="24"/>
          <w:lang w:val="es-CO" w:eastAsia="es-CO"/>
        </w:rPr>
        <w:t>abril</w:t>
      </w:r>
      <w:r w:rsidRPr="00813D5D">
        <w:rPr>
          <w:rFonts w:eastAsia="Times New Roman" w:cstheme="minorHAnsi"/>
          <w:color w:val="242424"/>
          <w:sz w:val="24"/>
          <w:szCs w:val="24"/>
          <w:lang w:val="es-CO" w:eastAsia="es-CO"/>
        </w:rPr>
        <w:t>, se participó activamente en los siguientes espacios de articulación y mesas de trabajo</w:t>
      </w:r>
      <w:r w:rsidRPr="00C312DE">
        <w:rPr>
          <w:rFonts w:eastAsia="Times New Roman" w:cstheme="minorHAnsi"/>
          <w:color w:val="242424"/>
          <w:lang w:val="es-CO" w:eastAsia="es-CO"/>
        </w:rPr>
        <w:t>:</w:t>
      </w:r>
    </w:p>
    <w:p w14:paraId="2664DE68" w14:textId="77777777" w:rsidR="00C312DE" w:rsidRDefault="00C312DE" w:rsidP="00B508B1">
      <w:pPr>
        <w:pStyle w:val="Sinespaciado"/>
        <w:jc w:val="both"/>
        <w:rPr>
          <w:rFonts w:eastAsia="Times New Roman" w:cstheme="minorHAnsi"/>
          <w:color w:val="242424"/>
          <w:lang w:val="es-CO" w:eastAsia="es-CO"/>
        </w:rPr>
      </w:pPr>
    </w:p>
    <w:p w14:paraId="4C9188B4" w14:textId="58D2D985" w:rsidR="00E30BCB" w:rsidRPr="00813D5D" w:rsidRDefault="00AC10A9" w:rsidP="00E30BCB">
      <w:pPr>
        <w:jc w:val="both"/>
        <w:rPr>
          <w:rFonts w:eastAsia="Times New Roman" w:cstheme="minorHAnsi"/>
          <w:b/>
          <w:bCs/>
          <w:color w:val="242424"/>
          <w:lang w:val="es-MX" w:eastAsia="es-CO"/>
        </w:rPr>
      </w:pPr>
      <w:r w:rsidRPr="00813D5D">
        <w:rPr>
          <w:rFonts w:eastAsia="Times New Roman" w:cstheme="minorHAnsi"/>
          <w:b/>
          <w:bCs/>
          <w:color w:val="242424"/>
          <w:lang w:val="es-MX" w:eastAsia="es-CO"/>
        </w:rPr>
        <w:t xml:space="preserve">09 DE ABRIL </w:t>
      </w:r>
    </w:p>
    <w:p w14:paraId="06362E6C" w14:textId="77777777" w:rsidR="00E30BCB" w:rsidRPr="00813D5D" w:rsidRDefault="00E30BCB" w:rsidP="00E30BCB">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Se participó en una capacitación cuyo objetivo fue brindar un espacio de socialización del módulo “Registro de Presuntos Hechos de Violencia, Accidentes y Fallecimiento”, dirigido a la operación directa del ICBF.</w:t>
      </w:r>
    </w:p>
    <w:p w14:paraId="2046CF68" w14:textId="1BA6D17D" w:rsidR="00E30BCB" w:rsidRDefault="00E30BCB" w:rsidP="00E30BCB">
      <w:pPr>
        <w:jc w:val="center"/>
        <w:rPr>
          <w:rFonts w:ascii="Arial" w:hAnsi="Arial" w:cs="Arial"/>
          <w:lang w:val="es-MX"/>
        </w:rPr>
      </w:pPr>
      <w:r>
        <w:rPr>
          <w:noProof/>
        </w:rPr>
        <w:drawing>
          <wp:inline distT="0" distB="0" distL="0" distR="0" wp14:anchorId="69BF7582" wp14:editId="710BF8E8">
            <wp:extent cx="3057525" cy="2679065"/>
            <wp:effectExtent l="0" t="0" r="9525" b="6985"/>
            <wp:docPr id="15800062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06293" name="Imagen 1"/>
                    <pic:cNvPicPr>
                      <a:picLocks noChangeAspect="1"/>
                    </pic:cNvPicPr>
                  </pic:nvPicPr>
                  <pic:blipFill rotWithShape="1">
                    <a:blip r:embed="rId18"/>
                    <a:srcRect l="34106" t="15949" r="11962"/>
                    <a:stretch>
                      <a:fillRect/>
                    </a:stretch>
                  </pic:blipFill>
                  <pic:spPr bwMode="auto">
                    <a:xfrm>
                      <a:off x="0" y="0"/>
                      <a:ext cx="3057525" cy="2679065"/>
                    </a:xfrm>
                    <a:prstGeom prst="rect">
                      <a:avLst/>
                    </a:prstGeom>
                    <a:ln>
                      <a:noFill/>
                    </a:ln>
                    <a:extLst>
                      <a:ext uri="{53640926-AAD7-44D8-BBD7-CCE9431645EC}">
                        <a14:shadowObscured xmlns:a14="http://schemas.microsoft.com/office/drawing/2010/main"/>
                      </a:ext>
                    </a:extLst>
                  </pic:spPr>
                </pic:pic>
              </a:graphicData>
            </a:graphic>
          </wp:inline>
        </w:drawing>
      </w:r>
    </w:p>
    <w:p w14:paraId="24C32F58" w14:textId="77777777" w:rsidR="006D1BD1" w:rsidRDefault="006D1BD1" w:rsidP="00E30BCB">
      <w:pPr>
        <w:jc w:val="center"/>
        <w:rPr>
          <w:rFonts w:ascii="Arial" w:hAnsi="Arial" w:cs="Arial"/>
          <w:lang w:val="es-MX"/>
        </w:rPr>
      </w:pPr>
    </w:p>
    <w:p w14:paraId="05640339" w14:textId="7FA9D2C9" w:rsidR="00E30BCB" w:rsidRDefault="00E30BCB" w:rsidP="00E30BCB">
      <w:pPr>
        <w:rPr>
          <w:rFonts w:ascii="Arial" w:hAnsi="Arial" w:cs="Arial"/>
          <w:lang w:val="es-MX"/>
        </w:rPr>
      </w:pPr>
      <w:r w:rsidRPr="00E30BCB">
        <w:rPr>
          <w:rFonts w:ascii="Arial" w:hAnsi="Arial" w:cs="Arial"/>
          <w:noProof/>
          <w:lang w:val="es-MX"/>
        </w:rPr>
        <w:drawing>
          <wp:inline distT="0" distB="0" distL="0" distR="0" wp14:anchorId="0BBB1B09" wp14:editId="30129AB6">
            <wp:extent cx="2581021" cy="3302408"/>
            <wp:effectExtent l="0" t="0" r="0" b="0"/>
            <wp:docPr id="198398539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t="693"/>
                    <a:stretch>
                      <a:fillRect/>
                    </a:stretch>
                  </pic:blipFill>
                  <pic:spPr bwMode="auto">
                    <a:xfrm>
                      <a:off x="0" y="0"/>
                      <a:ext cx="2582520" cy="3304326"/>
                    </a:xfrm>
                    <a:prstGeom prst="rect">
                      <a:avLst/>
                    </a:prstGeom>
                    <a:noFill/>
                    <a:ln>
                      <a:noFill/>
                    </a:ln>
                  </pic:spPr>
                </pic:pic>
              </a:graphicData>
            </a:graphic>
          </wp:inline>
        </w:drawing>
      </w:r>
      <w:r w:rsidRPr="00E30BCB">
        <w:rPr>
          <w:rFonts w:ascii="Arial" w:hAnsi="Arial" w:cs="Arial"/>
          <w:lang w:val="es-MX"/>
        </w:rPr>
        <w:t xml:space="preserve">    </w:t>
      </w:r>
      <w:r w:rsidRPr="00E30BCB">
        <w:rPr>
          <w:rFonts w:ascii="Arial" w:hAnsi="Arial" w:cs="Arial"/>
          <w:noProof/>
          <w:lang w:val="es-MX"/>
        </w:rPr>
        <w:drawing>
          <wp:inline distT="0" distB="0" distL="0" distR="0" wp14:anchorId="2408EC75" wp14:editId="61E30AE1">
            <wp:extent cx="2686050" cy="3216180"/>
            <wp:effectExtent l="0" t="0" r="0" b="3810"/>
            <wp:docPr id="5198137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6951" cy="3217259"/>
                    </a:xfrm>
                    <a:prstGeom prst="rect">
                      <a:avLst/>
                    </a:prstGeom>
                    <a:noFill/>
                    <a:ln>
                      <a:noFill/>
                    </a:ln>
                  </pic:spPr>
                </pic:pic>
              </a:graphicData>
            </a:graphic>
          </wp:inline>
        </w:drawing>
      </w:r>
    </w:p>
    <w:p w14:paraId="7FF10A35" w14:textId="77777777" w:rsidR="00E30BCB" w:rsidRDefault="00E30BCB" w:rsidP="00E30BCB">
      <w:pPr>
        <w:rPr>
          <w:rFonts w:ascii="Arial" w:hAnsi="Arial" w:cs="Arial"/>
          <w:b/>
          <w:bCs/>
          <w:lang w:val="es-MX"/>
        </w:rPr>
      </w:pPr>
    </w:p>
    <w:p w14:paraId="1A72FB55" w14:textId="0BA34913" w:rsidR="00E30BCB" w:rsidRPr="00813D5D" w:rsidRDefault="00AC10A9" w:rsidP="00813D5D">
      <w:pPr>
        <w:jc w:val="both"/>
        <w:rPr>
          <w:rFonts w:eastAsia="Times New Roman" w:cstheme="minorHAnsi"/>
          <w:b/>
          <w:bCs/>
          <w:color w:val="242424"/>
          <w:lang w:val="es-MX" w:eastAsia="es-CO"/>
        </w:rPr>
      </w:pPr>
      <w:r w:rsidRPr="00813D5D">
        <w:rPr>
          <w:rFonts w:eastAsia="Times New Roman" w:cstheme="minorHAnsi"/>
          <w:b/>
          <w:bCs/>
          <w:color w:val="242424"/>
          <w:lang w:val="es-MX" w:eastAsia="es-CO"/>
        </w:rPr>
        <w:t>15 DE ABRIL</w:t>
      </w:r>
    </w:p>
    <w:p w14:paraId="4820A340" w14:textId="77777777" w:rsidR="00E30BCB" w:rsidRPr="00F16844" w:rsidRDefault="00E30BCB" w:rsidP="00813D5D">
      <w:pPr>
        <w:jc w:val="both"/>
        <w:rPr>
          <w:rFonts w:eastAsia="Times New Roman" w:cstheme="minorHAnsi"/>
          <w:color w:val="242424"/>
          <w:lang w:eastAsia="es-CO"/>
        </w:rPr>
      </w:pPr>
      <w:r w:rsidRPr="00813D5D">
        <w:rPr>
          <w:rFonts w:eastAsia="Times New Roman" w:cstheme="minorHAnsi"/>
          <w:color w:val="242424"/>
          <w:sz w:val="24"/>
          <w:szCs w:val="24"/>
          <w:lang w:eastAsia="es-CO"/>
        </w:rPr>
        <w:t>Se participó en el Grupo de Estudio Territorial (GET) en el horario de 8:00 a. m. a 11:00 a. m., espacio en el cual se socializaron los siguientes temas: el modelo de enfoque diferencial, el clima laboral y la organización institucional, las políticas de tratamiento de datos personales, así como la socialización de cambios establecidos mediante la Resolución 4444 de 2025. Asimismo, se abordaron los principales cambios en la estructura del ICBF en la SGD, de acuerdo con lo dispuesto en el Decreto 1430 de 2025.</w:t>
      </w:r>
    </w:p>
    <w:p w14:paraId="6B2B8C5F" w14:textId="54D80082" w:rsidR="00E30BCB" w:rsidRDefault="00E30BCB" w:rsidP="00E30BCB">
      <w:pPr>
        <w:jc w:val="center"/>
        <w:rPr>
          <w:rFonts w:ascii="Arial" w:hAnsi="Arial" w:cs="Arial"/>
          <w:lang w:val="es-MX"/>
        </w:rPr>
      </w:pPr>
      <w:r>
        <w:rPr>
          <w:noProof/>
        </w:rPr>
        <w:drawing>
          <wp:inline distT="0" distB="0" distL="0" distR="0" wp14:anchorId="7D98530A" wp14:editId="6B9E23BD">
            <wp:extent cx="4400550" cy="1876425"/>
            <wp:effectExtent l="0" t="0" r="0" b="9525"/>
            <wp:docPr id="1650749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749277" name="Imagen 1"/>
                    <pic:cNvPicPr>
                      <a:picLocks noChangeAspect="1"/>
                    </pic:cNvPicPr>
                  </pic:nvPicPr>
                  <pic:blipFill rotWithShape="1">
                    <a:blip r:embed="rId21"/>
                    <a:srcRect l="42600" t="24452" r="2241" b="5514"/>
                    <a:stretch>
                      <a:fillRect/>
                    </a:stretch>
                  </pic:blipFill>
                  <pic:spPr bwMode="auto">
                    <a:xfrm>
                      <a:off x="0" y="0"/>
                      <a:ext cx="4400550" cy="1876425"/>
                    </a:xfrm>
                    <a:prstGeom prst="rect">
                      <a:avLst/>
                    </a:prstGeom>
                    <a:ln>
                      <a:noFill/>
                    </a:ln>
                    <a:extLst>
                      <a:ext uri="{53640926-AAD7-44D8-BBD7-CCE9431645EC}">
                        <a14:shadowObscured xmlns:a14="http://schemas.microsoft.com/office/drawing/2010/main"/>
                      </a:ext>
                    </a:extLst>
                  </pic:spPr>
                </pic:pic>
              </a:graphicData>
            </a:graphic>
          </wp:inline>
        </w:drawing>
      </w:r>
    </w:p>
    <w:p w14:paraId="5863E3B0" w14:textId="4C856FB2" w:rsidR="00E30BCB" w:rsidRDefault="00E30BCB" w:rsidP="00E30BCB">
      <w:pPr>
        <w:jc w:val="center"/>
        <w:rPr>
          <w:rFonts w:ascii="Arial" w:hAnsi="Arial" w:cs="Arial"/>
          <w:lang w:val="es-MX"/>
        </w:rPr>
      </w:pPr>
      <w:r>
        <w:rPr>
          <w:noProof/>
        </w:rPr>
        <w:lastRenderedPageBreak/>
        <w:drawing>
          <wp:inline distT="0" distB="0" distL="0" distR="0" wp14:anchorId="361AE4D1" wp14:editId="40C90802">
            <wp:extent cx="3810000" cy="3622675"/>
            <wp:effectExtent l="0" t="0" r="0" b="0"/>
            <wp:docPr id="94460460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04605" name="Imagen 4"/>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810000" cy="3622675"/>
                    </a:xfrm>
                    <a:prstGeom prst="rect">
                      <a:avLst/>
                    </a:prstGeom>
                  </pic:spPr>
                </pic:pic>
              </a:graphicData>
            </a:graphic>
          </wp:inline>
        </w:drawing>
      </w:r>
    </w:p>
    <w:p w14:paraId="05F23DC4" w14:textId="50E67A20" w:rsidR="00E30BCB" w:rsidRDefault="00E30BCB" w:rsidP="00E30BCB">
      <w:pPr>
        <w:jc w:val="center"/>
        <w:rPr>
          <w:rFonts w:ascii="Arial" w:hAnsi="Arial" w:cs="Arial"/>
          <w:lang w:val="es-MX"/>
        </w:rPr>
      </w:pPr>
      <w:r>
        <w:rPr>
          <w:noProof/>
        </w:rPr>
        <w:drawing>
          <wp:inline distT="0" distB="0" distL="0" distR="0" wp14:anchorId="34E80AFC" wp14:editId="44FA302D">
            <wp:extent cx="3658870" cy="3703955"/>
            <wp:effectExtent l="0" t="0" r="0" b="0"/>
            <wp:docPr id="40896390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963901" name="Imagen 3"/>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658870" cy="3703955"/>
                    </a:xfrm>
                    <a:prstGeom prst="rect">
                      <a:avLst/>
                    </a:prstGeom>
                  </pic:spPr>
                </pic:pic>
              </a:graphicData>
            </a:graphic>
          </wp:inline>
        </w:drawing>
      </w:r>
    </w:p>
    <w:p w14:paraId="76E47A76" w14:textId="77777777" w:rsidR="00065935" w:rsidRDefault="00065935" w:rsidP="00E30BCB">
      <w:pPr>
        <w:jc w:val="center"/>
        <w:rPr>
          <w:rFonts w:ascii="Arial" w:hAnsi="Arial" w:cs="Arial"/>
          <w:lang w:val="es-MX"/>
        </w:rPr>
      </w:pPr>
    </w:p>
    <w:p w14:paraId="0ED0564B" w14:textId="77777777" w:rsidR="00065935" w:rsidRDefault="00065935" w:rsidP="00E30BCB">
      <w:pPr>
        <w:jc w:val="center"/>
        <w:rPr>
          <w:rFonts w:ascii="Arial" w:hAnsi="Arial" w:cs="Arial"/>
          <w:lang w:val="es-MX"/>
        </w:rPr>
      </w:pPr>
    </w:p>
    <w:p w14:paraId="0E51B4C0" w14:textId="64FEAF48" w:rsidR="00E30BCB" w:rsidRPr="00E30BCB" w:rsidRDefault="00AC10A9" w:rsidP="00E30BCB">
      <w:pPr>
        <w:numPr>
          <w:ilvl w:val="0"/>
          <w:numId w:val="10"/>
        </w:numPr>
        <w:rPr>
          <w:rFonts w:ascii="Arial" w:hAnsi="Arial" w:cs="Arial"/>
          <w:b/>
          <w:bCs/>
          <w:lang w:val="es-MX"/>
        </w:rPr>
      </w:pPr>
      <w:r w:rsidRPr="00E30BCB">
        <w:rPr>
          <w:rFonts w:ascii="Arial" w:hAnsi="Arial" w:cs="Arial"/>
          <w:b/>
          <w:bCs/>
          <w:lang w:val="es-MX"/>
        </w:rPr>
        <w:lastRenderedPageBreak/>
        <w:t>DE ABRIL</w:t>
      </w:r>
    </w:p>
    <w:p w14:paraId="6F8FF01B" w14:textId="77777777" w:rsidR="00E30BCB" w:rsidRPr="00813D5D" w:rsidRDefault="00E30BCB" w:rsidP="00F16844">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El jueves 16 de abril se llevó a cabo una reunión de equipo en la que se abordaron diversos temas relacionados con la atención integral a la primera infancia. Durante el encuentro, se realizó la socialización de la Guía de Atención Integral a la Primera Infancia (EIH), destacando su importancia en la orientación de las acciones institucionales.</w:t>
      </w:r>
    </w:p>
    <w:p w14:paraId="7FFB2B26" w14:textId="1D86D509" w:rsidR="00E30BCB" w:rsidRPr="00813D5D" w:rsidRDefault="00E30BCB" w:rsidP="00F16844">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De igual manera, se trataron aspectos clave como los encuentros educativos en el hogar, los seguimientos nutricionales y la gestión semanal de los pedidos de RPP. Asimismo, se revisó la ficha de caracterización, su análisis, así como las prácticas y acciones derivadas de esta.</w:t>
      </w:r>
    </w:p>
    <w:p w14:paraId="61B34E02" w14:textId="77777777" w:rsidR="00E30BCB" w:rsidRPr="00813D5D" w:rsidRDefault="00E30BCB" w:rsidP="00F16844">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En la reunión también se abordaron las rutas de atención y el proceso de tránsito armónico, junto con las estrategias de formación dirigidas al talento humano.</w:t>
      </w:r>
    </w:p>
    <w:p w14:paraId="2DEDF5B1" w14:textId="77777777" w:rsidR="00E30BCB" w:rsidRPr="00813D5D" w:rsidRDefault="00E30BCB" w:rsidP="00F16844">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Adicionalmente, se socializaron los plazos para la entrega de las cartas de verificación de condiciones de vulnerabilidad y el uso del aplicativo “Cuéntame”, destacándolos como herramientas clave para la gestión y el seguimiento de la información.</w:t>
      </w:r>
    </w:p>
    <w:p w14:paraId="198F03CC" w14:textId="5F00337E" w:rsidR="00E30BCB" w:rsidRDefault="00E30BCB" w:rsidP="00E30BCB">
      <w:pPr>
        <w:jc w:val="center"/>
        <w:rPr>
          <w:rFonts w:ascii="Arial" w:hAnsi="Arial" w:cs="Arial"/>
        </w:rPr>
      </w:pPr>
      <w:r>
        <w:rPr>
          <w:noProof/>
        </w:rPr>
        <w:drawing>
          <wp:inline distT="0" distB="0" distL="0" distR="0" wp14:anchorId="25C448FC" wp14:editId="7630A7B6">
            <wp:extent cx="2933700" cy="2714625"/>
            <wp:effectExtent l="0" t="0" r="0" b="9525"/>
            <wp:docPr id="16497464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746436" name="Imagen 1"/>
                    <pic:cNvPicPr>
                      <a:picLocks noChangeAspect="1"/>
                    </pic:cNvPicPr>
                  </pic:nvPicPr>
                  <pic:blipFill rotWithShape="1">
                    <a:blip r:embed="rId24"/>
                    <a:srcRect l="34114" t="10566" r="13611" b="3401"/>
                    <a:stretch>
                      <a:fillRect/>
                    </a:stretch>
                  </pic:blipFill>
                  <pic:spPr bwMode="auto">
                    <a:xfrm>
                      <a:off x="0" y="0"/>
                      <a:ext cx="2933700" cy="2714625"/>
                    </a:xfrm>
                    <a:prstGeom prst="rect">
                      <a:avLst/>
                    </a:prstGeom>
                    <a:ln>
                      <a:noFill/>
                    </a:ln>
                    <a:extLst>
                      <a:ext uri="{53640926-AAD7-44D8-BBD7-CCE9431645EC}">
                        <a14:shadowObscured xmlns:a14="http://schemas.microsoft.com/office/drawing/2010/main"/>
                      </a:ext>
                    </a:extLst>
                  </pic:spPr>
                </pic:pic>
              </a:graphicData>
            </a:graphic>
          </wp:inline>
        </w:drawing>
      </w:r>
    </w:p>
    <w:p w14:paraId="24501C3A" w14:textId="66137B47" w:rsidR="00E30BCB" w:rsidRDefault="00EC0301" w:rsidP="00E30BCB">
      <w:pPr>
        <w:jc w:val="center"/>
        <w:rPr>
          <w:rFonts w:ascii="Arial" w:hAnsi="Arial" w:cs="Arial"/>
        </w:rPr>
      </w:pPr>
      <w:r>
        <w:rPr>
          <w:noProof/>
        </w:rPr>
        <w:drawing>
          <wp:inline distT="0" distB="0" distL="0" distR="0" wp14:anchorId="146D39E6" wp14:editId="3D52F4A3">
            <wp:extent cx="5039360" cy="1019175"/>
            <wp:effectExtent l="0" t="0" r="8890" b="9525"/>
            <wp:docPr id="90847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7215" name="Imagen 1"/>
                    <pic:cNvPicPr>
                      <a:picLocks noChangeAspect="1"/>
                    </pic:cNvPicPr>
                  </pic:nvPicPr>
                  <pic:blipFill rotWithShape="1">
                    <a:blip r:embed="rId25" cstate="print">
                      <a:extLst>
                        <a:ext uri="{28A0092B-C50C-407E-A947-70E740481C1C}">
                          <a14:useLocalDpi xmlns:a14="http://schemas.microsoft.com/office/drawing/2010/main" val="0"/>
                        </a:ext>
                      </a:extLst>
                    </a:blip>
                    <a:srcRect b="74133"/>
                    <a:stretch>
                      <a:fillRect/>
                    </a:stretch>
                  </pic:blipFill>
                  <pic:spPr bwMode="auto">
                    <a:xfrm>
                      <a:off x="0" y="0"/>
                      <a:ext cx="5039360" cy="1019175"/>
                    </a:xfrm>
                    <a:prstGeom prst="rect">
                      <a:avLst/>
                    </a:prstGeom>
                    <a:ln>
                      <a:noFill/>
                    </a:ln>
                    <a:extLst>
                      <a:ext uri="{53640926-AAD7-44D8-BBD7-CCE9431645EC}">
                        <a14:shadowObscured xmlns:a14="http://schemas.microsoft.com/office/drawing/2010/main"/>
                      </a:ext>
                    </a:extLst>
                  </pic:spPr>
                </pic:pic>
              </a:graphicData>
            </a:graphic>
          </wp:inline>
        </w:drawing>
      </w:r>
    </w:p>
    <w:p w14:paraId="0D7654AF" w14:textId="77777777" w:rsidR="006D1BD1" w:rsidRDefault="006D1BD1" w:rsidP="00D64D72">
      <w:pPr>
        <w:rPr>
          <w:rFonts w:ascii="Arial" w:hAnsi="Arial" w:cs="Arial"/>
          <w:b/>
          <w:bCs/>
        </w:rPr>
      </w:pPr>
    </w:p>
    <w:p w14:paraId="59C97EF0" w14:textId="77777777" w:rsidR="00AC10A9" w:rsidRDefault="00AC10A9" w:rsidP="00D64D72">
      <w:pPr>
        <w:rPr>
          <w:rFonts w:ascii="Arial" w:hAnsi="Arial" w:cs="Arial"/>
          <w:b/>
          <w:bCs/>
          <w:lang w:val="es-MX"/>
        </w:rPr>
      </w:pPr>
    </w:p>
    <w:p w14:paraId="18FBE6F3" w14:textId="7D436223" w:rsidR="00D64D72" w:rsidRPr="00813D5D" w:rsidRDefault="00AC10A9" w:rsidP="00D64D72">
      <w:pPr>
        <w:rPr>
          <w:rFonts w:ascii="Arial" w:hAnsi="Arial" w:cs="Arial"/>
          <w:b/>
          <w:bCs/>
          <w:lang w:val="es-MX"/>
        </w:rPr>
      </w:pPr>
      <w:r w:rsidRPr="00813D5D">
        <w:rPr>
          <w:rFonts w:ascii="Arial" w:hAnsi="Arial" w:cs="Arial"/>
          <w:b/>
          <w:bCs/>
          <w:lang w:val="es-MX"/>
        </w:rPr>
        <w:lastRenderedPageBreak/>
        <w:t>23 DE ABRIL</w:t>
      </w:r>
    </w:p>
    <w:p w14:paraId="12EF68B9" w14:textId="77777777" w:rsidR="00D64D72" w:rsidRPr="00813D5D" w:rsidRDefault="00D64D72" w:rsidP="00D64D72">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El jueves 23 de abril se llevó a cabo una jornada de formación virtual dirigida al talento humano, en la cual se socializaron los resultados del análisis de las fichas de caracterización correspondientes a las diferentes unidades de servicio. Durante este espacio, se presentaron de manera clara las principales necesidades identificadas, así como las prácticas de cuidado y crianza priorizadas para su fortalecimiento.</w:t>
      </w:r>
    </w:p>
    <w:p w14:paraId="63CC1E8A" w14:textId="2EE6CC04" w:rsidR="00D64D72" w:rsidRPr="00813D5D" w:rsidRDefault="00D64D72" w:rsidP="00D64D72">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Asimismo, se explicó detalladamente la estructura y ejecución del plan de trabajo anual, el cual será liderado desde el componente psicosocial en los procesos de formación con las familias. En este sentido, se orientó al equipo sobre las estrategias metodológicas y temáticas a desarrollar durante el año, resaltando la importancia de articular estas acciones con los proyectos pedagógicos que cada agente educativo implementa, con el fin de garantizar coherencia, integralidad y mayor impacto en el proceso de atención a las niñas, niños y sus familias.</w:t>
      </w:r>
    </w:p>
    <w:p w14:paraId="609FD1F2" w14:textId="7B8F79D3" w:rsidR="00D64D72" w:rsidRDefault="00D64D72" w:rsidP="00E30BCB">
      <w:pPr>
        <w:jc w:val="center"/>
        <w:rPr>
          <w:rFonts w:ascii="Arial" w:hAnsi="Arial" w:cs="Arial"/>
        </w:rPr>
      </w:pPr>
      <w:r>
        <w:rPr>
          <w:noProof/>
        </w:rPr>
        <w:drawing>
          <wp:inline distT="0" distB="0" distL="0" distR="0" wp14:anchorId="4A418CD0" wp14:editId="605F54D2">
            <wp:extent cx="3076575" cy="2266950"/>
            <wp:effectExtent l="0" t="0" r="9525" b="0"/>
            <wp:docPr id="1179153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15311" name=""/>
                    <pic:cNvPicPr/>
                  </pic:nvPicPr>
                  <pic:blipFill rotWithShape="1">
                    <a:blip r:embed="rId26"/>
                    <a:srcRect l="42882" t="26552" r="1042" b="-39"/>
                    <a:stretch>
                      <a:fillRect/>
                    </a:stretch>
                  </pic:blipFill>
                  <pic:spPr bwMode="auto">
                    <a:xfrm>
                      <a:off x="0" y="0"/>
                      <a:ext cx="3076575" cy="2266950"/>
                    </a:xfrm>
                    <a:prstGeom prst="rect">
                      <a:avLst/>
                    </a:prstGeom>
                    <a:ln>
                      <a:noFill/>
                    </a:ln>
                    <a:extLst>
                      <a:ext uri="{53640926-AAD7-44D8-BBD7-CCE9431645EC}">
                        <a14:shadowObscured xmlns:a14="http://schemas.microsoft.com/office/drawing/2010/main"/>
                      </a:ext>
                    </a:extLst>
                  </pic:spPr>
                </pic:pic>
              </a:graphicData>
            </a:graphic>
          </wp:inline>
        </w:drawing>
      </w:r>
    </w:p>
    <w:p w14:paraId="59FF0960" w14:textId="7CB3B9D4" w:rsidR="006D1BD1" w:rsidRDefault="006D1BD1" w:rsidP="00E30BCB">
      <w:pPr>
        <w:jc w:val="center"/>
        <w:rPr>
          <w:rFonts w:ascii="Arial" w:hAnsi="Arial" w:cs="Arial"/>
        </w:rPr>
      </w:pPr>
      <w:r>
        <w:rPr>
          <w:rFonts w:ascii="Arial" w:hAnsi="Arial" w:cs="Arial"/>
          <w:noProof/>
        </w:rPr>
        <w:drawing>
          <wp:inline distT="0" distB="0" distL="0" distR="0" wp14:anchorId="15ECEB3C" wp14:editId="7072CEC7">
            <wp:extent cx="5049078" cy="2414905"/>
            <wp:effectExtent l="0" t="0" r="0" b="4445"/>
            <wp:docPr id="1201484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84178" name="Imagen 1201484178"/>
                    <pic:cNvPicPr/>
                  </pic:nvPicPr>
                  <pic:blipFill rotWithShape="1">
                    <a:blip r:embed="rId27" cstate="print">
                      <a:extLst>
                        <a:ext uri="{28A0092B-C50C-407E-A947-70E740481C1C}">
                          <a14:useLocalDpi xmlns:a14="http://schemas.microsoft.com/office/drawing/2010/main" val="0"/>
                        </a:ext>
                      </a:extLst>
                    </a:blip>
                    <a:srcRect t="16013" b="5636"/>
                    <a:stretch>
                      <a:fillRect/>
                    </a:stretch>
                  </pic:blipFill>
                  <pic:spPr bwMode="auto">
                    <a:xfrm>
                      <a:off x="0" y="0"/>
                      <a:ext cx="5050216" cy="2415449"/>
                    </a:xfrm>
                    <a:prstGeom prst="rect">
                      <a:avLst/>
                    </a:prstGeom>
                    <a:ln>
                      <a:noFill/>
                    </a:ln>
                    <a:extLst>
                      <a:ext uri="{53640926-AAD7-44D8-BBD7-CCE9431645EC}">
                        <a14:shadowObscured xmlns:a14="http://schemas.microsoft.com/office/drawing/2010/main"/>
                      </a:ext>
                    </a:extLst>
                  </pic:spPr>
                </pic:pic>
              </a:graphicData>
            </a:graphic>
          </wp:inline>
        </w:drawing>
      </w:r>
    </w:p>
    <w:p w14:paraId="0FBB486D" w14:textId="1E9BF4A7" w:rsidR="006D1BD1" w:rsidRDefault="006D1BD1" w:rsidP="00E30BCB">
      <w:pPr>
        <w:jc w:val="center"/>
        <w:rPr>
          <w:rFonts w:ascii="Arial" w:hAnsi="Arial" w:cs="Arial"/>
        </w:rPr>
      </w:pPr>
      <w:r>
        <w:rPr>
          <w:noProof/>
        </w:rPr>
        <w:lastRenderedPageBreak/>
        <w:drawing>
          <wp:inline distT="0" distB="0" distL="0" distR="0" wp14:anchorId="60057DE9" wp14:editId="3E10C4E3">
            <wp:extent cx="2824480" cy="1808493"/>
            <wp:effectExtent l="0" t="0" r="0" b="1270"/>
            <wp:docPr id="17397883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788314" name=""/>
                    <pic:cNvPicPr/>
                  </pic:nvPicPr>
                  <pic:blipFill rotWithShape="1">
                    <a:blip r:embed="rId28"/>
                    <a:srcRect l="26020" t="28547" r="23634"/>
                    <a:stretch>
                      <a:fillRect/>
                    </a:stretch>
                  </pic:blipFill>
                  <pic:spPr bwMode="auto">
                    <a:xfrm>
                      <a:off x="0" y="0"/>
                      <a:ext cx="2828203" cy="1810877"/>
                    </a:xfrm>
                    <a:prstGeom prst="rect">
                      <a:avLst/>
                    </a:prstGeom>
                    <a:ln>
                      <a:noFill/>
                    </a:ln>
                    <a:extLst>
                      <a:ext uri="{53640926-AAD7-44D8-BBD7-CCE9431645EC}">
                        <a14:shadowObscured xmlns:a14="http://schemas.microsoft.com/office/drawing/2010/main"/>
                      </a:ext>
                    </a:extLst>
                  </pic:spPr>
                </pic:pic>
              </a:graphicData>
            </a:graphic>
          </wp:inline>
        </w:drawing>
      </w:r>
    </w:p>
    <w:p w14:paraId="55DCD016" w14:textId="59D408BF" w:rsidR="00D64D72" w:rsidRPr="00813D5D" w:rsidRDefault="00AC10A9" w:rsidP="00D64D72">
      <w:pPr>
        <w:rPr>
          <w:rFonts w:ascii="Arial" w:hAnsi="Arial" w:cs="Arial"/>
          <w:b/>
          <w:bCs/>
          <w:lang w:val="es-MX"/>
        </w:rPr>
      </w:pPr>
      <w:r w:rsidRPr="00813D5D">
        <w:rPr>
          <w:rFonts w:ascii="Arial" w:hAnsi="Arial" w:cs="Arial"/>
          <w:b/>
          <w:bCs/>
          <w:lang w:val="es-MX"/>
        </w:rPr>
        <w:t>24 DE ABRIL</w:t>
      </w:r>
    </w:p>
    <w:p w14:paraId="16B98846" w14:textId="77777777" w:rsidR="00D64D72" w:rsidRPr="00813D5D" w:rsidRDefault="00D64D72" w:rsidP="00D64D72">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Se participó el día viernes 24 de abril, en horas de la mañana, en la jornada de socialización de servicios realizada en el Centro Zonal Dosquebradas del Instituto Colombiano de Bienestar Familiar (ICBF). Este espacio, de carácter pedagógico y participativo, tuvo como propósito dar a conocer a las familias beneficiarias y a la comunidad en general el funcionamiento de los servicios dirigidos a la primera infancia, así como sus alcances, criterios de atención y procesos de acceso. Durante la jornada se brindó información clara sobre los derechos y deberes de los usuarios, fortaleciendo el reconocimiento de su rol activo dentro del servicio.</w:t>
      </w:r>
    </w:p>
    <w:p w14:paraId="3AD06452" w14:textId="2E879A2B" w:rsidR="001806FD" w:rsidRPr="00813D5D" w:rsidRDefault="00D64D72" w:rsidP="00A63EFA">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Asimismo, se socializaron los mecanismos de participación y control social, promoviendo la conformación y fortalecimiento de estos espacios como herramientas fundamentales para la veeduría, el seguimiento y la mejora continua de la calidad en la atención. Este tipo de encuentros contribuye al empoderamiento de las familias, fomentando la corresponsabilidad y la transparencia en la prestación de los servicios.</w:t>
      </w:r>
    </w:p>
    <w:p w14:paraId="7CAEF1ED" w14:textId="09C9BD9F" w:rsidR="00F16844" w:rsidRDefault="00F16844" w:rsidP="00A63EFA">
      <w:pPr>
        <w:jc w:val="both"/>
        <w:rPr>
          <w:rFonts w:eastAsia="Times New Roman" w:cstheme="minorHAnsi"/>
          <w:color w:val="242424"/>
          <w:lang w:eastAsia="es-CO"/>
        </w:rPr>
      </w:pPr>
      <w:r>
        <w:rPr>
          <w:rFonts w:eastAsia="Times New Roman" w:cstheme="minorHAnsi"/>
          <w:noProof/>
          <w:color w:val="242424"/>
          <w:lang w:eastAsia="es-CO"/>
        </w:rPr>
        <w:drawing>
          <wp:inline distT="0" distB="0" distL="0" distR="0" wp14:anchorId="1B7C22AE" wp14:editId="3F6DB254">
            <wp:extent cx="5486400" cy="733425"/>
            <wp:effectExtent l="0" t="0" r="0" b="9525"/>
            <wp:docPr id="8496829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682915" name="Imagen 849682915"/>
                    <pic:cNvPicPr/>
                  </pic:nvPicPr>
                  <pic:blipFill rotWithShape="1">
                    <a:blip r:embed="rId29"/>
                    <a:srcRect b="82940"/>
                    <a:stretch>
                      <a:fillRect/>
                    </a:stretch>
                  </pic:blipFill>
                  <pic:spPr bwMode="auto">
                    <a:xfrm>
                      <a:off x="0" y="0"/>
                      <a:ext cx="5486400" cy="733425"/>
                    </a:xfrm>
                    <a:prstGeom prst="rect">
                      <a:avLst/>
                    </a:prstGeom>
                    <a:ln>
                      <a:noFill/>
                    </a:ln>
                    <a:extLst>
                      <a:ext uri="{53640926-AAD7-44D8-BBD7-CCE9431645EC}">
                        <a14:shadowObscured xmlns:a14="http://schemas.microsoft.com/office/drawing/2010/main"/>
                      </a:ext>
                    </a:extLst>
                  </pic:spPr>
                </pic:pic>
              </a:graphicData>
            </a:graphic>
          </wp:inline>
        </w:drawing>
      </w:r>
    </w:p>
    <w:p w14:paraId="515D8869" w14:textId="1CC3A49D" w:rsidR="00F16844" w:rsidRDefault="00F16844" w:rsidP="00A63EFA">
      <w:pPr>
        <w:jc w:val="both"/>
        <w:rPr>
          <w:rFonts w:eastAsia="Times New Roman" w:cstheme="minorHAnsi"/>
          <w:color w:val="242424"/>
          <w:lang w:eastAsia="es-CO"/>
        </w:rPr>
      </w:pPr>
      <w:r>
        <w:rPr>
          <w:rFonts w:eastAsia="Times New Roman" w:cstheme="minorHAnsi"/>
          <w:noProof/>
          <w:color w:val="242424"/>
          <w:lang w:eastAsia="es-CO"/>
        </w:rPr>
        <w:lastRenderedPageBreak/>
        <w:drawing>
          <wp:inline distT="0" distB="0" distL="0" distR="0" wp14:anchorId="188EEA16" wp14:editId="064540D1">
            <wp:extent cx="5486400" cy="2952750"/>
            <wp:effectExtent l="0" t="0" r="0" b="0"/>
            <wp:docPr id="1704802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80235" name="Imagen 170480235"/>
                    <pic:cNvPicPr/>
                  </pic:nvPicPr>
                  <pic:blipFill>
                    <a:blip r:embed="rId30"/>
                    <a:stretch>
                      <a:fillRect/>
                    </a:stretch>
                  </pic:blipFill>
                  <pic:spPr>
                    <a:xfrm>
                      <a:off x="0" y="0"/>
                      <a:ext cx="5486400" cy="2952750"/>
                    </a:xfrm>
                    <a:prstGeom prst="rect">
                      <a:avLst/>
                    </a:prstGeom>
                  </pic:spPr>
                </pic:pic>
              </a:graphicData>
            </a:graphic>
          </wp:inline>
        </w:drawing>
      </w:r>
    </w:p>
    <w:p w14:paraId="4956814A" w14:textId="2F3BDB40" w:rsidR="6ABA028F" w:rsidRDefault="6ABA028F" w:rsidP="6ABA028F">
      <w:pPr>
        <w:jc w:val="both"/>
        <w:rPr>
          <w:rFonts w:ascii="Arial" w:hAnsi="Arial" w:cs="Arial"/>
        </w:rPr>
      </w:pPr>
    </w:p>
    <w:p w14:paraId="3C91F336" w14:textId="7C65A183"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9</w:t>
      </w:r>
    </w:p>
    <w:p w14:paraId="235F186B" w14:textId="1392984C" w:rsidR="0074663B" w:rsidRPr="00813D5D" w:rsidRDefault="0074663B" w:rsidP="00A63EFA">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Apoyar las acciones de coordinación en caso de presentarse una situación</w:t>
      </w:r>
      <w:r w:rsidR="007B6B63"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imprevista o emergencia en la prestación de los servicios de educación inicial de</w:t>
      </w:r>
      <w:r w:rsidR="007B6B63" w:rsidRPr="00813D5D">
        <w:rPr>
          <w:rFonts w:eastAsia="Times New Roman" w:cstheme="minorHAnsi"/>
          <w:color w:val="242424"/>
          <w:sz w:val="24"/>
          <w:szCs w:val="24"/>
          <w:lang w:val="es-CO" w:eastAsia="es-CO"/>
        </w:rPr>
        <w:t xml:space="preserve"> </w:t>
      </w:r>
      <w:r w:rsidRPr="00813D5D">
        <w:rPr>
          <w:rFonts w:eastAsia="Times New Roman" w:cstheme="minorHAnsi"/>
          <w:color w:val="242424"/>
          <w:sz w:val="24"/>
          <w:szCs w:val="24"/>
          <w:lang w:val="es-CO" w:eastAsia="es-CO"/>
        </w:rPr>
        <w:t>acuerdo a los manuales y/o orientaciones técnicas y operativas.</w:t>
      </w:r>
    </w:p>
    <w:p w14:paraId="573BB1A6" w14:textId="77777777" w:rsidR="0074663B" w:rsidRPr="00813D5D" w:rsidRDefault="0074663B" w:rsidP="00A63EFA">
      <w:pPr>
        <w:jc w:val="both"/>
        <w:rPr>
          <w:rFonts w:eastAsia="Times New Roman" w:cstheme="minorHAnsi"/>
          <w:color w:val="242424"/>
          <w:sz w:val="24"/>
          <w:szCs w:val="24"/>
          <w:lang w:eastAsia="es-CO"/>
        </w:rPr>
      </w:pPr>
    </w:p>
    <w:p w14:paraId="52C2A691" w14:textId="366A3882" w:rsidR="00EC0301" w:rsidRPr="00813D5D" w:rsidRDefault="005238AD" w:rsidP="00EC0301">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Durante el presente mes se identificó un inconveniente</w:t>
      </w:r>
      <w:r w:rsidR="00EC0301" w:rsidRPr="00813D5D">
        <w:rPr>
          <w:rFonts w:eastAsia="Times New Roman" w:cstheme="minorHAnsi"/>
          <w:color w:val="242424"/>
          <w:sz w:val="24"/>
          <w:szCs w:val="24"/>
          <w:lang w:eastAsia="es-CO"/>
        </w:rPr>
        <w:t>, Se revisaron los reportes generados por el aplicativo Cuéntame, en los cuales se identificaron 71 usuarios con información faltante en peso y talla. Posteriormente, se envió un correo a las personas encargadas del diligenciamiento de estos datos. En horas de la tarde del mismo día, se recibió comunicación informando que el cargue de la información pendiente ya había sido completado.</w:t>
      </w:r>
    </w:p>
    <w:p w14:paraId="124F4D33" w14:textId="0755175F" w:rsidR="005238AD" w:rsidRPr="00AC10A9" w:rsidRDefault="00EC0301" w:rsidP="00AC10A9">
      <w:pPr>
        <w:jc w:val="center"/>
        <w:rPr>
          <w:rFonts w:eastAsia="Times New Roman" w:cstheme="minorHAnsi"/>
          <w:b/>
          <w:bCs/>
          <w:color w:val="242424"/>
          <w:lang w:val="es-MX" w:eastAsia="es-CO"/>
        </w:rPr>
      </w:pPr>
      <w:r>
        <w:rPr>
          <w:noProof/>
        </w:rPr>
        <w:drawing>
          <wp:inline distT="0" distB="0" distL="0" distR="0" wp14:anchorId="78BD9D5E" wp14:editId="1205E5FF">
            <wp:extent cx="4486275" cy="2114550"/>
            <wp:effectExtent l="0" t="0" r="9525" b="0"/>
            <wp:docPr id="4391717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171767" name="Imagen 1"/>
                    <pic:cNvPicPr>
                      <a:picLocks noChangeAspect="1"/>
                    </pic:cNvPicPr>
                  </pic:nvPicPr>
                  <pic:blipFill rotWithShape="1">
                    <a:blip r:embed="rId31"/>
                    <a:srcRect l="33945" t="12980" r="12762" b="8533"/>
                    <a:stretch>
                      <a:fillRect/>
                    </a:stretch>
                  </pic:blipFill>
                  <pic:spPr bwMode="auto">
                    <a:xfrm>
                      <a:off x="0" y="0"/>
                      <a:ext cx="4486275" cy="2114550"/>
                    </a:xfrm>
                    <a:prstGeom prst="rect">
                      <a:avLst/>
                    </a:prstGeom>
                    <a:ln>
                      <a:noFill/>
                    </a:ln>
                    <a:extLst>
                      <a:ext uri="{53640926-AAD7-44D8-BBD7-CCE9431645EC}">
                        <a14:shadowObscured xmlns:a14="http://schemas.microsoft.com/office/drawing/2010/main"/>
                      </a:ext>
                    </a:extLst>
                  </pic:spPr>
                </pic:pic>
              </a:graphicData>
            </a:graphic>
          </wp:inline>
        </w:drawing>
      </w:r>
    </w:p>
    <w:p w14:paraId="52675275" w14:textId="6B6F652C" w:rsidR="00425AFB" w:rsidRPr="00A63EFA" w:rsidRDefault="00425AFB" w:rsidP="00A63EFA">
      <w:pPr>
        <w:pStyle w:val="Ttulo3"/>
        <w:jc w:val="both"/>
        <w:rPr>
          <w:rFonts w:ascii="Arial" w:hAnsi="Arial" w:cs="Arial"/>
          <w:color w:val="auto"/>
        </w:rPr>
      </w:pPr>
      <w:r w:rsidRPr="00A63EFA">
        <w:rPr>
          <w:rFonts w:ascii="Arial" w:hAnsi="Arial" w:cs="Arial"/>
          <w:color w:val="auto"/>
        </w:rPr>
        <w:lastRenderedPageBreak/>
        <w:t>Obligación No. 10</w:t>
      </w:r>
    </w:p>
    <w:p w14:paraId="448F263F" w14:textId="50E84136" w:rsidR="006B6FE4" w:rsidRPr="00813D5D" w:rsidRDefault="0074663B" w:rsidP="00774295">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Apoyar administrativamente las acciones que desarrolla la totalidad de</w:t>
      </w:r>
      <w:r w:rsidR="007B6B63" w:rsidRPr="00813D5D">
        <w:rPr>
          <w:rFonts w:eastAsia="Times New Roman" w:cstheme="minorHAnsi"/>
          <w:color w:val="242424"/>
          <w:sz w:val="24"/>
          <w:szCs w:val="24"/>
          <w:lang w:eastAsia="es-CO"/>
        </w:rPr>
        <w:t xml:space="preserve"> </w:t>
      </w:r>
      <w:r w:rsidRPr="00813D5D">
        <w:rPr>
          <w:rFonts w:eastAsia="Times New Roman" w:cstheme="minorHAnsi"/>
          <w:color w:val="242424"/>
          <w:sz w:val="24"/>
          <w:szCs w:val="24"/>
          <w:lang w:eastAsia="es-CO"/>
        </w:rPr>
        <w:t>profesionales y</w:t>
      </w:r>
      <w:r w:rsidR="007B6B63" w:rsidRPr="00813D5D">
        <w:rPr>
          <w:rFonts w:eastAsia="Times New Roman" w:cstheme="minorHAnsi"/>
          <w:color w:val="242424"/>
          <w:sz w:val="24"/>
          <w:szCs w:val="24"/>
          <w:lang w:eastAsia="es-CO"/>
        </w:rPr>
        <w:t xml:space="preserve"> </w:t>
      </w:r>
      <w:r w:rsidRPr="00813D5D">
        <w:rPr>
          <w:rFonts w:eastAsia="Times New Roman" w:cstheme="minorHAnsi"/>
          <w:color w:val="242424"/>
          <w:sz w:val="24"/>
          <w:szCs w:val="24"/>
          <w:lang w:eastAsia="es-CO"/>
        </w:rPr>
        <w:t>demás equipo humano, promoviendo su participación, innovación y</w:t>
      </w:r>
      <w:r w:rsidR="007B6B63" w:rsidRPr="00813D5D">
        <w:rPr>
          <w:rFonts w:eastAsia="Times New Roman" w:cstheme="minorHAnsi"/>
          <w:color w:val="242424"/>
          <w:sz w:val="24"/>
          <w:szCs w:val="24"/>
          <w:lang w:eastAsia="es-CO"/>
        </w:rPr>
        <w:t xml:space="preserve"> </w:t>
      </w:r>
      <w:r w:rsidRPr="00813D5D">
        <w:rPr>
          <w:rFonts w:eastAsia="Times New Roman" w:cstheme="minorHAnsi"/>
          <w:color w:val="242424"/>
          <w:sz w:val="24"/>
          <w:szCs w:val="24"/>
          <w:lang w:eastAsia="es-CO"/>
        </w:rPr>
        <w:t>cualificación permanente.</w:t>
      </w:r>
    </w:p>
    <w:p w14:paraId="2153EADA" w14:textId="4DDC6BDD" w:rsidR="006B6FE4" w:rsidRPr="00813D5D" w:rsidRDefault="008D1BA2" w:rsidP="00774295">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 xml:space="preserve">El día lunes </w:t>
      </w:r>
      <w:r w:rsidR="00EC0301" w:rsidRPr="00813D5D">
        <w:rPr>
          <w:rFonts w:eastAsia="Times New Roman" w:cstheme="minorHAnsi"/>
          <w:color w:val="242424"/>
          <w:sz w:val="24"/>
          <w:szCs w:val="24"/>
          <w:lang w:eastAsia="es-CO"/>
        </w:rPr>
        <w:t xml:space="preserve">20 </w:t>
      </w:r>
      <w:r w:rsidRPr="00813D5D">
        <w:rPr>
          <w:rFonts w:eastAsia="Times New Roman" w:cstheme="minorHAnsi"/>
          <w:color w:val="242424"/>
          <w:sz w:val="24"/>
          <w:szCs w:val="24"/>
          <w:lang w:eastAsia="es-CO"/>
        </w:rPr>
        <w:t xml:space="preserve">de </w:t>
      </w:r>
      <w:proofErr w:type="gramStart"/>
      <w:r w:rsidR="00EC0301" w:rsidRPr="00813D5D">
        <w:rPr>
          <w:rFonts w:eastAsia="Times New Roman" w:cstheme="minorHAnsi"/>
          <w:color w:val="242424"/>
          <w:sz w:val="24"/>
          <w:szCs w:val="24"/>
          <w:lang w:eastAsia="es-CO"/>
        </w:rPr>
        <w:t>abril</w:t>
      </w:r>
      <w:r w:rsidRPr="00813D5D">
        <w:rPr>
          <w:rFonts w:eastAsia="Times New Roman" w:cstheme="minorHAnsi"/>
          <w:color w:val="242424"/>
          <w:sz w:val="24"/>
          <w:szCs w:val="24"/>
          <w:lang w:eastAsia="es-CO"/>
        </w:rPr>
        <w:t xml:space="preserve">  Se</w:t>
      </w:r>
      <w:proofErr w:type="gramEnd"/>
      <w:r w:rsidRPr="00813D5D">
        <w:rPr>
          <w:rFonts w:eastAsia="Times New Roman" w:cstheme="minorHAnsi"/>
          <w:color w:val="242424"/>
          <w:sz w:val="24"/>
          <w:szCs w:val="24"/>
          <w:lang w:eastAsia="es-CO"/>
        </w:rPr>
        <w:t xml:space="preserve"> brindó apoyo en la impresión de los formatos </w:t>
      </w:r>
      <w:proofErr w:type="gramStart"/>
      <w:r w:rsidRPr="00813D5D">
        <w:rPr>
          <w:rFonts w:eastAsia="Times New Roman" w:cstheme="minorHAnsi"/>
          <w:color w:val="242424"/>
          <w:sz w:val="24"/>
          <w:szCs w:val="24"/>
          <w:lang w:eastAsia="es-CO"/>
        </w:rPr>
        <w:t>que</w:t>
      </w:r>
      <w:proofErr w:type="gramEnd"/>
      <w:r w:rsidRPr="00813D5D">
        <w:rPr>
          <w:rFonts w:eastAsia="Times New Roman" w:cstheme="minorHAnsi"/>
          <w:color w:val="242424"/>
          <w:sz w:val="24"/>
          <w:szCs w:val="24"/>
          <w:lang w:eastAsia="es-CO"/>
        </w:rPr>
        <w:t xml:space="preserve"> hasta la fecha, han sido aprobados por el ICBF, con el fin de que sean diligenciados en las unidades de servicio durante la ejecución del contrato correspondiente al año 2026.</w:t>
      </w:r>
    </w:p>
    <w:p w14:paraId="6B565B86" w14:textId="2E771377" w:rsidR="008D1BA2" w:rsidRDefault="008D1BA2" w:rsidP="00D64D72">
      <w:pPr>
        <w:jc w:val="center"/>
        <w:rPr>
          <w:rFonts w:eastAsia="Times New Roman" w:cstheme="minorHAnsi"/>
          <w:color w:val="242424"/>
          <w:lang w:eastAsia="es-CO"/>
        </w:rPr>
      </w:pPr>
      <w:r>
        <w:rPr>
          <w:rFonts w:eastAsia="Times New Roman" w:cstheme="minorHAnsi"/>
          <w:noProof/>
          <w:color w:val="242424"/>
          <w:lang w:eastAsia="es-CO"/>
        </w:rPr>
        <w:drawing>
          <wp:inline distT="0" distB="0" distL="0" distR="0" wp14:anchorId="47C3A599" wp14:editId="6A927E43">
            <wp:extent cx="5010150" cy="1647825"/>
            <wp:effectExtent l="0" t="0" r="0" b="9525"/>
            <wp:docPr id="5990805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80582" name="Imagen 599080582"/>
                    <pic:cNvPicPr/>
                  </pic:nvPicPr>
                  <pic:blipFill rotWithShape="1">
                    <a:blip r:embed="rId32"/>
                    <a:srcRect l="14348"/>
                    <a:stretch>
                      <a:fillRect/>
                    </a:stretch>
                  </pic:blipFill>
                  <pic:spPr bwMode="auto">
                    <a:xfrm>
                      <a:off x="0" y="0"/>
                      <a:ext cx="5027700" cy="1653597"/>
                    </a:xfrm>
                    <a:prstGeom prst="rect">
                      <a:avLst/>
                    </a:prstGeom>
                    <a:ln>
                      <a:noFill/>
                    </a:ln>
                    <a:extLst>
                      <a:ext uri="{53640926-AAD7-44D8-BBD7-CCE9431645EC}">
                        <a14:shadowObscured xmlns:a14="http://schemas.microsoft.com/office/drawing/2010/main"/>
                      </a:ext>
                    </a:extLst>
                  </pic:spPr>
                </pic:pic>
              </a:graphicData>
            </a:graphic>
          </wp:inline>
        </w:drawing>
      </w:r>
    </w:p>
    <w:p w14:paraId="6F548564" w14:textId="2F7F402C" w:rsidR="00464F2B" w:rsidRPr="00813D5D" w:rsidRDefault="00464F2B" w:rsidP="00774295">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 xml:space="preserve">Durante el presente mes de </w:t>
      </w:r>
      <w:r w:rsidR="00D64D72" w:rsidRPr="00813D5D">
        <w:rPr>
          <w:rFonts w:eastAsia="Times New Roman" w:cstheme="minorHAnsi"/>
          <w:color w:val="242424"/>
          <w:sz w:val="24"/>
          <w:szCs w:val="24"/>
          <w:lang w:eastAsia="es-CO"/>
        </w:rPr>
        <w:t>abril</w:t>
      </w:r>
      <w:r w:rsidRPr="00813D5D">
        <w:rPr>
          <w:rFonts w:eastAsia="Times New Roman" w:cstheme="minorHAnsi"/>
          <w:color w:val="242424"/>
          <w:sz w:val="24"/>
          <w:szCs w:val="24"/>
          <w:lang w:eastAsia="es-CO"/>
        </w:rPr>
        <w:t xml:space="preserve"> se </w:t>
      </w:r>
      <w:r w:rsidR="00A13CF0" w:rsidRPr="00813D5D">
        <w:rPr>
          <w:rFonts w:eastAsia="Times New Roman" w:cstheme="minorHAnsi"/>
          <w:color w:val="242424"/>
          <w:sz w:val="24"/>
          <w:szCs w:val="24"/>
          <w:lang w:eastAsia="es-CO"/>
        </w:rPr>
        <w:t>realizó</w:t>
      </w:r>
      <w:r w:rsidRPr="00813D5D">
        <w:rPr>
          <w:rFonts w:eastAsia="Times New Roman" w:cstheme="minorHAnsi"/>
          <w:color w:val="242424"/>
          <w:sz w:val="24"/>
          <w:szCs w:val="24"/>
          <w:lang w:eastAsia="es-CO"/>
        </w:rPr>
        <w:t xml:space="preserve"> al cargue de lista de espera a la ruta que tenemos compartida por el profesional Julián Jaramillo Sánchez, teniendo como resultado </w:t>
      </w:r>
      <w:r w:rsidR="00A13CF0" w:rsidRPr="00813D5D">
        <w:rPr>
          <w:rFonts w:eastAsia="Times New Roman" w:cstheme="minorHAnsi"/>
          <w:color w:val="242424"/>
          <w:sz w:val="24"/>
          <w:szCs w:val="24"/>
          <w:lang w:eastAsia="es-CO"/>
        </w:rPr>
        <w:t>33</w:t>
      </w:r>
      <w:r w:rsidRPr="00813D5D">
        <w:rPr>
          <w:rFonts w:eastAsia="Times New Roman" w:cstheme="minorHAnsi"/>
          <w:color w:val="242424"/>
          <w:sz w:val="24"/>
          <w:szCs w:val="24"/>
          <w:lang w:eastAsia="es-CO"/>
        </w:rPr>
        <w:t xml:space="preserve"> usuarios aprobados y vinculados al programa </w:t>
      </w:r>
    </w:p>
    <w:p w14:paraId="6AF0FD0C" w14:textId="3EC744E6" w:rsidR="00464F2B" w:rsidRDefault="00A13CF0" w:rsidP="00464F2B">
      <w:pPr>
        <w:jc w:val="center"/>
        <w:rPr>
          <w:rFonts w:eastAsia="Times New Roman" w:cstheme="minorHAnsi"/>
          <w:color w:val="242424"/>
          <w:lang w:eastAsia="es-CO"/>
        </w:rPr>
      </w:pPr>
      <w:r>
        <w:rPr>
          <w:noProof/>
        </w:rPr>
        <w:drawing>
          <wp:inline distT="0" distB="0" distL="0" distR="0" wp14:anchorId="7DAB0C5C" wp14:editId="3901C4F1">
            <wp:extent cx="2981325" cy="2552700"/>
            <wp:effectExtent l="0" t="0" r="9525" b="0"/>
            <wp:docPr id="13791174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117489" name=""/>
                    <pic:cNvPicPr/>
                  </pic:nvPicPr>
                  <pic:blipFill rotWithShape="1">
                    <a:blip r:embed="rId33"/>
                    <a:srcRect l="31076" t="14512" r="14585" b="2738"/>
                    <a:stretch>
                      <a:fillRect/>
                    </a:stretch>
                  </pic:blipFill>
                  <pic:spPr bwMode="auto">
                    <a:xfrm>
                      <a:off x="0" y="0"/>
                      <a:ext cx="2981325" cy="2552700"/>
                    </a:xfrm>
                    <a:prstGeom prst="rect">
                      <a:avLst/>
                    </a:prstGeom>
                    <a:ln>
                      <a:noFill/>
                    </a:ln>
                    <a:extLst>
                      <a:ext uri="{53640926-AAD7-44D8-BBD7-CCE9431645EC}">
                        <a14:shadowObscured xmlns:a14="http://schemas.microsoft.com/office/drawing/2010/main"/>
                      </a:ext>
                    </a:extLst>
                  </pic:spPr>
                </pic:pic>
              </a:graphicData>
            </a:graphic>
          </wp:inline>
        </w:drawing>
      </w:r>
    </w:p>
    <w:p w14:paraId="5B4633C5" w14:textId="77777777" w:rsidR="00464F2B" w:rsidRPr="00774295" w:rsidRDefault="00464F2B" w:rsidP="00774295">
      <w:pPr>
        <w:jc w:val="both"/>
        <w:rPr>
          <w:rFonts w:eastAsia="Times New Roman" w:cstheme="minorHAnsi"/>
          <w:color w:val="242424"/>
          <w:lang w:eastAsia="es-CO"/>
        </w:rPr>
      </w:pPr>
    </w:p>
    <w:p w14:paraId="43559C52" w14:textId="7C84CDB9"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11</w:t>
      </w:r>
    </w:p>
    <w:p w14:paraId="4D4CB17F" w14:textId="119CED03" w:rsidR="00774295" w:rsidRPr="00813D5D" w:rsidRDefault="0074663B" w:rsidP="00F16844">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Apoyar las acciones de ingreso, acogida, permanencia y tránsito de las niñas y los</w:t>
      </w:r>
      <w:r w:rsidR="007B6B63" w:rsidRPr="00813D5D">
        <w:rPr>
          <w:rFonts w:eastAsia="Times New Roman" w:cstheme="minorHAnsi"/>
          <w:color w:val="242424"/>
          <w:sz w:val="24"/>
          <w:szCs w:val="24"/>
          <w:lang w:eastAsia="es-CO"/>
        </w:rPr>
        <w:t xml:space="preserve"> </w:t>
      </w:r>
      <w:r w:rsidRPr="00813D5D">
        <w:rPr>
          <w:rFonts w:eastAsia="Times New Roman" w:cstheme="minorHAnsi"/>
          <w:color w:val="242424"/>
          <w:sz w:val="24"/>
          <w:szCs w:val="24"/>
          <w:lang w:eastAsia="es-CO"/>
        </w:rPr>
        <w:t>niños en los servicios de educación inicial, garantizando las trayectorias educativas</w:t>
      </w:r>
      <w:r w:rsidR="007B6B63" w:rsidRPr="00813D5D">
        <w:rPr>
          <w:rFonts w:eastAsia="Times New Roman" w:cstheme="minorHAnsi"/>
          <w:color w:val="242424"/>
          <w:sz w:val="24"/>
          <w:szCs w:val="24"/>
          <w:lang w:eastAsia="es-CO"/>
        </w:rPr>
        <w:t xml:space="preserve"> </w:t>
      </w:r>
      <w:r w:rsidRPr="00813D5D">
        <w:rPr>
          <w:rFonts w:eastAsia="Times New Roman" w:cstheme="minorHAnsi"/>
          <w:color w:val="242424"/>
          <w:sz w:val="24"/>
          <w:szCs w:val="24"/>
          <w:lang w:eastAsia="es-CO"/>
        </w:rPr>
        <w:t>completas entre ciclo 1 y ciclo 2.</w:t>
      </w:r>
    </w:p>
    <w:p w14:paraId="1DF94285" w14:textId="155D1A80" w:rsidR="00425AFB" w:rsidRPr="00813D5D" w:rsidRDefault="00F840D7" w:rsidP="00F16844">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lastRenderedPageBreak/>
        <w:t>D</w:t>
      </w:r>
      <w:r w:rsidR="00C242A9" w:rsidRPr="00813D5D">
        <w:rPr>
          <w:rFonts w:eastAsia="Times New Roman" w:cstheme="minorHAnsi"/>
          <w:color w:val="242424"/>
          <w:sz w:val="24"/>
          <w:szCs w:val="24"/>
          <w:lang w:eastAsia="es-CO"/>
        </w:rPr>
        <w:t>urante el presente mes</w:t>
      </w:r>
      <w:r w:rsidR="00A13CF0" w:rsidRPr="00813D5D">
        <w:rPr>
          <w:rFonts w:eastAsia="Times New Roman" w:cstheme="minorHAnsi"/>
          <w:color w:val="242424"/>
          <w:sz w:val="24"/>
          <w:szCs w:val="24"/>
          <w:lang w:eastAsia="es-CO"/>
        </w:rPr>
        <w:t xml:space="preserve"> de abril</w:t>
      </w:r>
      <w:r w:rsidR="00080661" w:rsidRPr="00813D5D">
        <w:rPr>
          <w:rFonts w:eastAsia="Times New Roman" w:cstheme="minorHAnsi"/>
          <w:color w:val="242424"/>
          <w:sz w:val="24"/>
          <w:szCs w:val="24"/>
          <w:lang w:eastAsia="es-CO"/>
        </w:rPr>
        <w:t xml:space="preserve"> </w:t>
      </w:r>
      <w:r w:rsidR="00774295" w:rsidRPr="00813D5D">
        <w:rPr>
          <w:rFonts w:eastAsia="Times New Roman" w:cstheme="minorHAnsi"/>
          <w:color w:val="242424"/>
          <w:sz w:val="24"/>
          <w:szCs w:val="24"/>
          <w:lang w:eastAsia="es-CO"/>
        </w:rPr>
        <w:t>se identificaron</w:t>
      </w:r>
      <w:r w:rsidR="00080661" w:rsidRPr="00813D5D">
        <w:rPr>
          <w:rFonts w:eastAsia="Times New Roman" w:cstheme="minorHAnsi"/>
          <w:color w:val="242424"/>
          <w:sz w:val="24"/>
          <w:szCs w:val="24"/>
          <w:lang w:eastAsia="es-CO"/>
        </w:rPr>
        <w:t xml:space="preserve"> varios errores en los usuarios que venían de vigencias anteriores, </w:t>
      </w:r>
      <w:r w:rsidR="00774295" w:rsidRPr="00813D5D">
        <w:rPr>
          <w:rFonts w:eastAsia="Times New Roman" w:cstheme="minorHAnsi"/>
          <w:color w:val="242424"/>
          <w:sz w:val="24"/>
          <w:szCs w:val="24"/>
          <w:lang w:eastAsia="es-CO"/>
        </w:rPr>
        <w:t xml:space="preserve">se solicitaron varias ediciones de datos, </w:t>
      </w:r>
    </w:p>
    <w:p w14:paraId="1DA5BF63" w14:textId="77777777" w:rsidR="00A13CF0" w:rsidRDefault="00A13CF0" w:rsidP="007B6B63">
      <w:pPr>
        <w:pStyle w:val="Sinespaciado"/>
        <w:jc w:val="both"/>
        <w:rPr>
          <w:rFonts w:eastAsia="Times New Roman" w:cstheme="minorHAnsi"/>
          <w:color w:val="242424"/>
          <w:lang w:val="es-CO" w:eastAsia="es-CO"/>
        </w:rPr>
      </w:pPr>
    </w:p>
    <w:p w14:paraId="76DC46C3" w14:textId="77777777" w:rsidR="00465044" w:rsidRPr="00813D5D" w:rsidRDefault="00465044" w:rsidP="00813D5D">
      <w:pPr>
        <w:rPr>
          <w:rFonts w:ascii="Arial" w:hAnsi="Arial" w:cs="Arial"/>
          <w:b/>
          <w:bCs/>
          <w:lang w:val="es-MX"/>
        </w:rPr>
      </w:pPr>
      <w:r w:rsidRPr="00813D5D">
        <w:rPr>
          <w:rFonts w:ascii="Arial" w:hAnsi="Arial" w:cs="Arial"/>
          <w:b/>
          <w:bCs/>
          <w:lang w:val="es-MX"/>
        </w:rPr>
        <w:t>08 DE ABRIL</w:t>
      </w:r>
    </w:p>
    <w:p w14:paraId="7B93AAA3" w14:textId="17242443" w:rsidR="00465044" w:rsidRPr="00813D5D" w:rsidRDefault="00465044" w:rsidP="00813D5D">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 xml:space="preserve">El día </w:t>
      </w:r>
      <w:proofErr w:type="spellStart"/>
      <w:r w:rsidRPr="00813D5D">
        <w:rPr>
          <w:rFonts w:eastAsia="Times New Roman" w:cstheme="minorHAnsi"/>
          <w:color w:val="242424"/>
          <w:sz w:val="24"/>
          <w:szCs w:val="24"/>
          <w:lang w:val="es-CO" w:eastAsia="es-CO"/>
        </w:rPr>
        <w:t>miércoles</w:t>
      </w:r>
      <w:proofErr w:type="spellEnd"/>
      <w:r w:rsidRPr="00813D5D">
        <w:rPr>
          <w:rFonts w:eastAsia="Times New Roman" w:cstheme="minorHAnsi"/>
          <w:color w:val="242424"/>
          <w:sz w:val="24"/>
          <w:szCs w:val="24"/>
          <w:lang w:val="es-CO" w:eastAsia="es-CO"/>
        </w:rPr>
        <w:t xml:space="preserve"> 08 de </w:t>
      </w:r>
      <w:proofErr w:type="spellStart"/>
      <w:r w:rsidRPr="00813D5D">
        <w:rPr>
          <w:rFonts w:eastAsia="Times New Roman" w:cstheme="minorHAnsi"/>
          <w:color w:val="242424"/>
          <w:sz w:val="24"/>
          <w:szCs w:val="24"/>
          <w:lang w:val="es-CO" w:eastAsia="es-CO"/>
        </w:rPr>
        <w:t>abril</w:t>
      </w:r>
      <w:proofErr w:type="spellEnd"/>
      <w:r w:rsidRPr="00813D5D">
        <w:rPr>
          <w:rFonts w:eastAsia="Times New Roman" w:cstheme="minorHAnsi"/>
          <w:color w:val="242424"/>
          <w:sz w:val="24"/>
          <w:szCs w:val="24"/>
          <w:lang w:val="es-CO" w:eastAsia="es-CO"/>
        </w:rPr>
        <w:t xml:space="preserve"> se </w:t>
      </w:r>
      <w:r w:rsidR="00D64D72" w:rsidRPr="00813D5D">
        <w:rPr>
          <w:rFonts w:eastAsia="Times New Roman" w:cstheme="minorHAnsi"/>
          <w:color w:val="242424"/>
          <w:sz w:val="24"/>
          <w:szCs w:val="24"/>
          <w:lang w:val="es-CO" w:eastAsia="es-CO"/>
        </w:rPr>
        <w:t>Envia</w:t>
      </w:r>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edición</w:t>
      </w:r>
      <w:proofErr w:type="spellEnd"/>
      <w:r w:rsidRPr="00813D5D">
        <w:rPr>
          <w:rFonts w:eastAsia="Times New Roman" w:cstheme="minorHAnsi"/>
          <w:color w:val="242424"/>
          <w:sz w:val="24"/>
          <w:szCs w:val="24"/>
          <w:lang w:val="es-CO" w:eastAsia="es-CO"/>
        </w:rPr>
        <w:t xml:space="preserve"> de </w:t>
      </w:r>
      <w:proofErr w:type="spellStart"/>
      <w:r w:rsidRPr="00813D5D">
        <w:rPr>
          <w:rFonts w:eastAsia="Times New Roman" w:cstheme="minorHAnsi"/>
          <w:color w:val="242424"/>
          <w:sz w:val="24"/>
          <w:szCs w:val="24"/>
          <w:lang w:val="es-CO" w:eastAsia="es-CO"/>
        </w:rPr>
        <w:t>datos</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básicos</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ya</w:t>
      </w:r>
      <w:proofErr w:type="spellEnd"/>
      <w:r w:rsidRPr="00813D5D">
        <w:rPr>
          <w:rFonts w:eastAsia="Times New Roman" w:cstheme="minorHAnsi"/>
          <w:color w:val="242424"/>
          <w:sz w:val="24"/>
          <w:szCs w:val="24"/>
          <w:lang w:val="es-CO" w:eastAsia="es-CO"/>
        </w:rPr>
        <w:t xml:space="preserve"> que se encontraron errores en los tipos de documento tanto de beneficiarios como acudientes, este tiquet ya fue resulto el día </w:t>
      </w:r>
      <w:r w:rsidR="00D64D72" w:rsidRPr="00813D5D">
        <w:rPr>
          <w:rFonts w:eastAsia="Times New Roman" w:cstheme="minorHAnsi"/>
          <w:color w:val="242424"/>
          <w:sz w:val="24"/>
          <w:szCs w:val="24"/>
          <w:lang w:val="es-CO" w:eastAsia="es-CO"/>
        </w:rPr>
        <w:t>Domingo</w:t>
      </w:r>
      <w:r w:rsidRPr="00813D5D">
        <w:rPr>
          <w:rFonts w:eastAsia="Times New Roman" w:cstheme="minorHAnsi"/>
          <w:color w:val="242424"/>
          <w:sz w:val="24"/>
          <w:szCs w:val="24"/>
          <w:lang w:val="es-CO" w:eastAsia="es-CO"/>
        </w:rPr>
        <w:t xml:space="preserve"> 12 de </w:t>
      </w:r>
      <w:proofErr w:type="gramStart"/>
      <w:r w:rsidR="00D64D72" w:rsidRPr="00813D5D">
        <w:rPr>
          <w:rFonts w:eastAsia="Times New Roman" w:cstheme="minorHAnsi"/>
          <w:color w:val="242424"/>
          <w:sz w:val="24"/>
          <w:szCs w:val="24"/>
          <w:lang w:val="es-CO" w:eastAsia="es-CO"/>
        </w:rPr>
        <w:t>Abril</w:t>
      </w:r>
      <w:proofErr w:type="gramEnd"/>
      <w:r w:rsidRPr="00813D5D">
        <w:rPr>
          <w:rFonts w:eastAsia="Times New Roman" w:cstheme="minorHAnsi"/>
          <w:color w:val="242424"/>
          <w:sz w:val="24"/>
          <w:szCs w:val="24"/>
          <w:lang w:val="es-CO" w:eastAsia="es-CO"/>
        </w:rPr>
        <w:t xml:space="preserve"> de 2026</w:t>
      </w:r>
    </w:p>
    <w:p w14:paraId="30C2BAEA" w14:textId="77777777" w:rsidR="00A13CF0" w:rsidRDefault="00A13CF0" w:rsidP="007B6B63">
      <w:pPr>
        <w:pStyle w:val="Sinespaciado"/>
        <w:jc w:val="both"/>
        <w:rPr>
          <w:rFonts w:eastAsia="Times New Roman" w:cstheme="minorHAnsi"/>
          <w:color w:val="242424"/>
          <w:lang w:val="es-CO" w:eastAsia="es-CO"/>
        </w:rPr>
      </w:pPr>
    </w:p>
    <w:p w14:paraId="7A3C8B7E" w14:textId="0874484B" w:rsidR="00465044" w:rsidRDefault="00465044" w:rsidP="00465044">
      <w:pPr>
        <w:pStyle w:val="Sinespaciado"/>
        <w:jc w:val="center"/>
        <w:rPr>
          <w:rFonts w:eastAsia="Times New Roman" w:cstheme="minorHAnsi"/>
          <w:color w:val="242424"/>
          <w:lang w:val="es-CO" w:eastAsia="es-CO"/>
        </w:rPr>
      </w:pPr>
      <w:r>
        <w:rPr>
          <w:noProof/>
        </w:rPr>
        <w:drawing>
          <wp:inline distT="0" distB="0" distL="0" distR="0" wp14:anchorId="7006162C" wp14:editId="6BA2438F">
            <wp:extent cx="4657725" cy="2257425"/>
            <wp:effectExtent l="0" t="0" r="9525" b="9525"/>
            <wp:docPr id="14697339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733989" name="Imagen 1"/>
                    <pic:cNvPicPr>
                      <a:picLocks noChangeAspect="1"/>
                    </pic:cNvPicPr>
                  </pic:nvPicPr>
                  <pic:blipFill rotWithShape="1">
                    <a:blip r:embed="rId34"/>
                    <a:srcRect l="33266" t="9056" r="13951"/>
                    <a:stretch>
                      <a:fillRect/>
                    </a:stretch>
                  </pic:blipFill>
                  <pic:spPr bwMode="auto">
                    <a:xfrm>
                      <a:off x="0" y="0"/>
                      <a:ext cx="4657725" cy="2257425"/>
                    </a:xfrm>
                    <a:prstGeom prst="rect">
                      <a:avLst/>
                    </a:prstGeom>
                    <a:ln>
                      <a:noFill/>
                    </a:ln>
                    <a:extLst>
                      <a:ext uri="{53640926-AAD7-44D8-BBD7-CCE9431645EC}">
                        <a14:shadowObscured xmlns:a14="http://schemas.microsoft.com/office/drawing/2010/main"/>
                      </a:ext>
                    </a:extLst>
                  </pic:spPr>
                </pic:pic>
              </a:graphicData>
            </a:graphic>
          </wp:inline>
        </w:drawing>
      </w:r>
    </w:p>
    <w:p w14:paraId="4505ADA2" w14:textId="77777777" w:rsidR="006D1BD1" w:rsidRDefault="006D1BD1" w:rsidP="00465044">
      <w:pPr>
        <w:pStyle w:val="Sinespaciado"/>
        <w:rPr>
          <w:rFonts w:eastAsia="Times New Roman" w:cstheme="minorHAnsi"/>
          <w:b/>
          <w:bCs/>
          <w:color w:val="242424"/>
          <w:lang w:val="es-MX" w:eastAsia="es-CO"/>
        </w:rPr>
      </w:pPr>
    </w:p>
    <w:p w14:paraId="6F191267" w14:textId="77777777" w:rsidR="006D1BD1" w:rsidRDefault="006D1BD1" w:rsidP="00465044">
      <w:pPr>
        <w:pStyle w:val="Sinespaciado"/>
        <w:rPr>
          <w:rFonts w:eastAsia="Times New Roman" w:cstheme="minorHAnsi"/>
          <w:b/>
          <w:bCs/>
          <w:color w:val="242424"/>
          <w:lang w:val="es-MX" w:eastAsia="es-CO"/>
        </w:rPr>
      </w:pPr>
    </w:p>
    <w:p w14:paraId="34A889B0" w14:textId="77777777" w:rsidR="006D1BD1" w:rsidRDefault="006D1BD1" w:rsidP="00465044">
      <w:pPr>
        <w:pStyle w:val="Sinespaciado"/>
        <w:rPr>
          <w:rFonts w:eastAsia="Times New Roman" w:cstheme="minorHAnsi"/>
          <w:b/>
          <w:bCs/>
          <w:color w:val="242424"/>
          <w:lang w:val="es-MX" w:eastAsia="es-CO"/>
        </w:rPr>
      </w:pPr>
    </w:p>
    <w:p w14:paraId="62FB4E84" w14:textId="0804C108" w:rsidR="00465044" w:rsidRPr="00AC10A9" w:rsidRDefault="00AC10A9" w:rsidP="00AC10A9">
      <w:pPr>
        <w:rPr>
          <w:rFonts w:ascii="Arial" w:hAnsi="Arial" w:cs="Arial"/>
          <w:b/>
          <w:bCs/>
          <w:lang w:val="es-MX"/>
        </w:rPr>
      </w:pPr>
      <w:r w:rsidRPr="00813D5D">
        <w:rPr>
          <w:rFonts w:ascii="Arial" w:hAnsi="Arial" w:cs="Arial"/>
          <w:b/>
          <w:bCs/>
          <w:lang w:val="es-MX"/>
        </w:rPr>
        <w:t>15 DE ABRIL</w:t>
      </w:r>
    </w:p>
    <w:p w14:paraId="4712DD7C" w14:textId="77777777" w:rsidR="00465044" w:rsidRPr="00813D5D" w:rsidRDefault="00465044" w:rsidP="00813D5D">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 xml:space="preserve">El día </w:t>
      </w:r>
      <w:proofErr w:type="spellStart"/>
      <w:r w:rsidRPr="00813D5D">
        <w:rPr>
          <w:rFonts w:eastAsia="Times New Roman" w:cstheme="minorHAnsi"/>
          <w:color w:val="242424"/>
          <w:sz w:val="24"/>
          <w:szCs w:val="24"/>
          <w:lang w:val="es-CO" w:eastAsia="es-CO"/>
        </w:rPr>
        <w:t>miércoles</w:t>
      </w:r>
      <w:proofErr w:type="spellEnd"/>
      <w:r w:rsidRPr="00813D5D">
        <w:rPr>
          <w:rFonts w:eastAsia="Times New Roman" w:cstheme="minorHAnsi"/>
          <w:color w:val="242424"/>
          <w:sz w:val="24"/>
          <w:szCs w:val="24"/>
          <w:lang w:val="es-CO" w:eastAsia="es-CO"/>
        </w:rPr>
        <w:t xml:space="preserve"> 15 de </w:t>
      </w:r>
      <w:proofErr w:type="spellStart"/>
      <w:r w:rsidRPr="00813D5D">
        <w:rPr>
          <w:rFonts w:eastAsia="Times New Roman" w:cstheme="minorHAnsi"/>
          <w:color w:val="242424"/>
          <w:sz w:val="24"/>
          <w:szCs w:val="24"/>
          <w:lang w:val="es-CO" w:eastAsia="es-CO"/>
        </w:rPr>
        <w:t>abril</w:t>
      </w:r>
      <w:proofErr w:type="spellEnd"/>
      <w:r w:rsidRPr="00813D5D">
        <w:rPr>
          <w:rFonts w:eastAsia="Times New Roman" w:cstheme="minorHAnsi"/>
          <w:color w:val="242424"/>
          <w:sz w:val="24"/>
          <w:szCs w:val="24"/>
          <w:lang w:val="es-CO" w:eastAsia="es-CO"/>
        </w:rPr>
        <w:t xml:space="preserve"> se </w:t>
      </w:r>
      <w:proofErr w:type="spellStart"/>
      <w:r w:rsidRPr="00813D5D">
        <w:rPr>
          <w:rFonts w:eastAsia="Times New Roman" w:cstheme="minorHAnsi"/>
          <w:color w:val="242424"/>
          <w:sz w:val="24"/>
          <w:szCs w:val="24"/>
          <w:lang w:val="es-CO" w:eastAsia="es-CO"/>
        </w:rPr>
        <w:t>envía</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edición</w:t>
      </w:r>
      <w:proofErr w:type="spellEnd"/>
      <w:r w:rsidRPr="00813D5D">
        <w:rPr>
          <w:rFonts w:eastAsia="Times New Roman" w:cstheme="minorHAnsi"/>
          <w:color w:val="242424"/>
          <w:sz w:val="24"/>
          <w:szCs w:val="24"/>
          <w:lang w:val="es-CO" w:eastAsia="es-CO"/>
        </w:rPr>
        <w:t xml:space="preserve"> de </w:t>
      </w:r>
      <w:proofErr w:type="spellStart"/>
      <w:r w:rsidRPr="00813D5D">
        <w:rPr>
          <w:rFonts w:eastAsia="Times New Roman" w:cstheme="minorHAnsi"/>
          <w:color w:val="242424"/>
          <w:sz w:val="24"/>
          <w:szCs w:val="24"/>
          <w:lang w:val="es-CO" w:eastAsia="es-CO"/>
        </w:rPr>
        <w:t>datos</w:t>
      </w:r>
      <w:proofErr w:type="spellEnd"/>
      <w:r w:rsidRPr="00813D5D">
        <w:rPr>
          <w:rFonts w:eastAsia="Times New Roman" w:cstheme="minorHAnsi"/>
          <w:color w:val="242424"/>
          <w:sz w:val="24"/>
          <w:szCs w:val="24"/>
          <w:lang w:val="es-CO" w:eastAsia="es-CO"/>
        </w:rPr>
        <w:t xml:space="preserve"> básicos, ya que se encontraron errores en los tipos de documento tanto de beneficiarios como acudientes, este tiquet ya fue resulto el día 18 de </w:t>
      </w:r>
      <w:proofErr w:type="spellStart"/>
      <w:r w:rsidRPr="00813D5D">
        <w:rPr>
          <w:rFonts w:eastAsia="Times New Roman" w:cstheme="minorHAnsi"/>
          <w:color w:val="242424"/>
          <w:sz w:val="24"/>
          <w:szCs w:val="24"/>
          <w:lang w:val="es-CO" w:eastAsia="es-CO"/>
        </w:rPr>
        <w:t>abril</w:t>
      </w:r>
      <w:proofErr w:type="spellEnd"/>
      <w:r w:rsidRPr="00813D5D">
        <w:rPr>
          <w:rFonts w:eastAsia="Times New Roman" w:cstheme="minorHAnsi"/>
          <w:color w:val="242424"/>
          <w:sz w:val="24"/>
          <w:szCs w:val="24"/>
          <w:lang w:val="es-CO" w:eastAsia="es-CO"/>
        </w:rPr>
        <w:t xml:space="preserve"> de 2026</w:t>
      </w:r>
    </w:p>
    <w:p w14:paraId="4458644D" w14:textId="1548A952" w:rsidR="00465044" w:rsidRDefault="00465044" w:rsidP="00465044">
      <w:pPr>
        <w:pStyle w:val="Sinespaciado"/>
        <w:jc w:val="center"/>
        <w:rPr>
          <w:rFonts w:eastAsia="Times New Roman" w:cstheme="minorHAnsi"/>
          <w:color w:val="242424"/>
          <w:lang w:eastAsia="es-CO"/>
        </w:rPr>
      </w:pPr>
      <w:r>
        <w:rPr>
          <w:noProof/>
        </w:rPr>
        <w:drawing>
          <wp:inline distT="0" distB="0" distL="0" distR="0" wp14:anchorId="1F945E12" wp14:editId="19E9A39F">
            <wp:extent cx="3678555" cy="2771140"/>
            <wp:effectExtent l="0" t="0" r="0" b="0"/>
            <wp:docPr id="8801498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49861" name="Imagen 1"/>
                    <pic:cNvPicPr>
                      <a:picLocks noChangeAspect="1"/>
                    </pic:cNvPicPr>
                  </pic:nvPicPr>
                  <pic:blipFill rotWithShape="1">
                    <a:blip r:embed="rId35"/>
                    <a:srcRect l="32397" t="12132" r="11891" b="1"/>
                    <a:stretch>
                      <a:fillRect/>
                    </a:stretch>
                  </pic:blipFill>
                  <pic:spPr bwMode="auto">
                    <a:xfrm>
                      <a:off x="0" y="0"/>
                      <a:ext cx="3678555" cy="2771140"/>
                    </a:xfrm>
                    <a:prstGeom prst="rect">
                      <a:avLst/>
                    </a:prstGeom>
                    <a:ln>
                      <a:noFill/>
                    </a:ln>
                    <a:extLst>
                      <a:ext uri="{53640926-AAD7-44D8-BBD7-CCE9431645EC}">
                        <a14:shadowObscured xmlns:a14="http://schemas.microsoft.com/office/drawing/2010/main"/>
                      </a:ext>
                    </a:extLst>
                  </pic:spPr>
                </pic:pic>
              </a:graphicData>
            </a:graphic>
          </wp:inline>
        </w:drawing>
      </w:r>
    </w:p>
    <w:p w14:paraId="45CCFF3E" w14:textId="77777777" w:rsidR="006D1BD1" w:rsidRDefault="006D1BD1" w:rsidP="00465044">
      <w:pPr>
        <w:pStyle w:val="Sinespaciado"/>
        <w:jc w:val="center"/>
        <w:rPr>
          <w:rFonts w:eastAsia="Times New Roman" w:cstheme="minorHAnsi"/>
          <w:color w:val="242424"/>
          <w:lang w:eastAsia="es-CO"/>
        </w:rPr>
      </w:pPr>
    </w:p>
    <w:p w14:paraId="482AC086" w14:textId="08A0F745" w:rsidR="006D1BD1" w:rsidRPr="00813D5D" w:rsidRDefault="006D1BD1" w:rsidP="00813D5D">
      <w:pPr>
        <w:rPr>
          <w:rFonts w:ascii="Arial" w:hAnsi="Arial" w:cs="Arial"/>
          <w:b/>
          <w:bCs/>
          <w:lang w:val="es-MX"/>
        </w:rPr>
      </w:pPr>
      <w:r w:rsidRPr="00813D5D">
        <w:rPr>
          <w:rFonts w:ascii="Arial" w:hAnsi="Arial" w:cs="Arial"/>
          <w:b/>
          <w:bCs/>
          <w:lang w:val="es-MX"/>
        </w:rPr>
        <w:t xml:space="preserve">23 DE ABRIL </w:t>
      </w:r>
    </w:p>
    <w:p w14:paraId="1B471F66" w14:textId="5EA7E5D2" w:rsidR="006D1BD1" w:rsidRPr="00813D5D" w:rsidRDefault="006D1BD1" w:rsidP="00813D5D">
      <w:pPr>
        <w:pStyle w:val="Sinespaciado"/>
        <w:jc w:val="both"/>
        <w:rPr>
          <w:rFonts w:eastAsia="Times New Roman" w:cstheme="minorHAnsi"/>
          <w:color w:val="242424"/>
          <w:sz w:val="24"/>
          <w:szCs w:val="24"/>
          <w:lang w:val="es-CO" w:eastAsia="es-CO"/>
        </w:rPr>
      </w:pPr>
      <w:r w:rsidRPr="00813D5D">
        <w:rPr>
          <w:rFonts w:eastAsia="Times New Roman" w:cstheme="minorHAnsi"/>
          <w:color w:val="242424"/>
          <w:sz w:val="24"/>
          <w:szCs w:val="24"/>
          <w:lang w:val="es-CO" w:eastAsia="es-CO"/>
        </w:rPr>
        <w:t xml:space="preserve">El día Jueves 23 de </w:t>
      </w:r>
      <w:proofErr w:type="gramStart"/>
      <w:r w:rsidRPr="00813D5D">
        <w:rPr>
          <w:rFonts w:eastAsia="Times New Roman" w:cstheme="minorHAnsi"/>
          <w:color w:val="242424"/>
          <w:sz w:val="24"/>
          <w:szCs w:val="24"/>
          <w:lang w:val="es-CO" w:eastAsia="es-CO"/>
        </w:rPr>
        <w:t>Abril</w:t>
      </w:r>
      <w:proofErr w:type="gramEnd"/>
      <w:r w:rsidRPr="00813D5D">
        <w:rPr>
          <w:rFonts w:eastAsia="Times New Roman" w:cstheme="minorHAnsi"/>
          <w:color w:val="242424"/>
          <w:sz w:val="24"/>
          <w:szCs w:val="24"/>
          <w:lang w:val="es-CO" w:eastAsia="es-CO"/>
        </w:rPr>
        <w:t xml:space="preserve"> se Envia </w:t>
      </w:r>
      <w:proofErr w:type="spellStart"/>
      <w:r w:rsidRPr="00813D5D">
        <w:rPr>
          <w:rFonts w:eastAsia="Times New Roman" w:cstheme="minorHAnsi"/>
          <w:color w:val="242424"/>
          <w:sz w:val="24"/>
          <w:szCs w:val="24"/>
          <w:lang w:val="es-CO" w:eastAsia="es-CO"/>
        </w:rPr>
        <w:t>edición</w:t>
      </w:r>
      <w:proofErr w:type="spellEnd"/>
      <w:r w:rsidRPr="00813D5D">
        <w:rPr>
          <w:rFonts w:eastAsia="Times New Roman" w:cstheme="minorHAnsi"/>
          <w:color w:val="242424"/>
          <w:sz w:val="24"/>
          <w:szCs w:val="24"/>
          <w:lang w:val="es-CO" w:eastAsia="es-CO"/>
        </w:rPr>
        <w:t xml:space="preserve"> de </w:t>
      </w:r>
      <w:proofErr w:type="spellStart"/>
      <w:r w:rsidRPr="00813D5D">
        <w:rPr>
          <w:rFonts w:eastAsia="Times New Roman" w:cstheme="minorHAnsi"/>
          <w:color w:val="242424"/>
          <w:sz w:val="24"/>
          <w:szCs w:val="24"/>
          <w:lang w:val="es-CO" w:eastAsia="es-CO"/>
        </w:rPr>
        <w:t>datos</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básicos</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ya</w:t>
      </w:r>
      <w:proofErr w:type="spellEnd"/>
      <w:r w:rsidRPr="00813D5D">
        <w:rPr>
          <w:rFonts w:eastAsia="Times New Roman" w:cstheme="minorHAnsi"/>
          <w:color w:val="242424"/>
          <w:sz w:val="24"/>
          <w:szCs w:val="24"/>
          <w:lang w:val="es-CO" w:eastAsia="es-CO"/>
        </w:rPr>
        <w:t xml:space="preserve"> que se </w:t>
      </w:r>
      <w:proofErr w:type="spellStart"/>
      <w:r w:rsidRPr="00813D5D">
        <w:rPr>
          <w:rFonts w:eastAsia="Times New Roman" w:cstheme="minorHAnsi"/>
          <w:color w:val="242424"/>
          <w:sz w:val="24"/>
          <w:szCs w:val="24"/>
          <w:lang w:val="es-CO" w:eastAsia="es-CO"/>
        </w:rPr>
        <w:t>encontraron</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errores</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en</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los</w:t>
      </w:r>
      <w:proofErr w:type="spellEnd"/>
      <w:r w:rsidRPr="00813D5D">
        <w:rPr>
          <w:rFonts w:eastAsia="Times New Roman" w:cstheme="minorHAnsi"/>
          <w:color w:val="242424"/>
          <w:sz w:val="24"/>
          <w:szCs w:val="24"/>
          <w:lang w:val="es-CO" w:eastAsia="es-CO"/>
        </w:rPr>
        <w:t xml:space="preserve"> tipos de documento tanto de </w:t>
      </w:r>
      <w:proofErr w:type="spellStart"/>
      <w:r w:rsidRPr="00813D5D">
        <w:rPr>
          <w:rFonts w:eastAsia="Times New Roman" w:cstheme="minorHAnsi"/>
          <w:color w:val="242424"/>
          <w:sz w:val="24"/>
          <w:szCs w:val="24"/>
          <w:lang w:val="es-CO" w:eastAsia="es-CO"/>
        </w:rPr>
        <w:t>beneficiarios</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como</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acudientes</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este</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tiquet</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esta</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pendiente</w:t>
      </w:r>
      <w:proofErr w:type="spellEnd"/>
      <w:r w:rsidRPr="00813D5D">
        <w:rPr>
          <w:rFonts w:eastAsia="Times New Roman" w:cstheme="minorHAnsi"/>
          <w:color w:val="242424"/>
          <w:sz w:val="24"/>
          <w:szCs w:val="24"/>
          <w:lang w:val="es-CO" w:eastAsia="es-CO"/>
        </w:rPr>
        <w:t xml:space="preserve"> </w:t>
      </w:r>
      <w:proofErr w:type="spellStart"/>
      <w:r w:rsidRPr="00813D5D">
        <w:rPr>
          <w:rFonts w:eastAsia="Times New Roman" w:cstheme="minorHAnsi"/>
          <w:color w:val="242424"/>
          <w:sz w:val="24"/>
          <w:szCs w:val="24"/>
          <w:lang w:val="es-CO" w:eastAsia="es-CO"/>
        </w:rPr>
        <w:t>por</w:t>
      </w:r>
      <w:proofErr w:type="spellEnd"/>
      <w:r w:rsidRPr="00813D5D">
        <w:rPr>
          <w:rFonts w:eastAsia="Times New Roman" w:cstheme="minorHAnsi"/>
          <w:color w:val="242424"/>
          <w:sz w:val="24"/>
          <w:szCs w:val="24"/>
          <w:lang w:val="es-CO" w:eastAsia="es-CO"/>
        </w:rPr>
        <w:t xml:space="preserve"> resolver </w:t>
      </w:r>
    </w:p>
    <w:p w14:paraId="65082CFF" w14:textId="05B3188B" w:rsidR="006D1BD1" w:rsidRDefault="006D1BD1" w:rsidP="006D1BD1">
      <w:pPr>
        <w:pStyle w:val="Sinespaciado"/>
        <w:jc w:val="center"/>
        <w:rPr>
          <w:rFonts w:eastAsia="Times New Roman" w:cstheme="minorHAnsi"/>
          <w:color w:val="242424"/>
          <w:lang w:eastAsia="es-CO"/>
        </w:rPr>
      </w:pPr>
      <w:r>
        <w:rPr>
          <w:noProof/>
        </w:rPr>
        <w:drawing>
          <wp:inline distT="0" distB="0" distL="0" distR="0" wp14:anchorId="42C1412C" wp14:editId="0AEE0310">
            <wp:extent cx="2949575" cy="2735249"/>
            <wp:effectExtent l="0" t="0" r="3175" b="8255"/>
            <wp:docPr id="21135794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79484" name=""/>
                    <pic:cNvPicPr/>
                  </pic:nvPicPr>
                  <pic:blipFill rotWithShape="1">
                    <a:blip r:embed="rId36"/>
                    <a:srcRect l="34853" t="9828" r="12575" b="3462"/>
                    <a:stretch>
                      <a:fillRect/>
                    </a:stretch>
                  </pic:blipFill>
                  <pic:spPr bwMode="auto">
                    <a:xfrm>
                      <a:off x="0" y="0"/>
                      <a:ext cx="2950363" cy="2735980"/>
                    </a:xfrm>
                    <a:prstGeom prst="rect">
                      <a:avLst/>
                    </a:prstGeom>
                    <a:ln>
                      <a:noFill/>
                    </a:ln>
                    <a:extLst>
                      <a:ext uri="{53640926-AAD7-44D8-BBD7-CCE9431645EC}">
                        <a14:shadowObscured xmlns:a14="http://schemas.microsoft.com/office/drawing/2010/main"/>
                      </a:ext>
                    </a:extLst>
                  </pic:spPr>
                </pic:pic>
              </a:graphicData>
            </a:graphic>
          </wp:inline>
        </w:drawing>
      </w:r>
    </w:p>
    <w:p w14:paraId="18374462" w14:textId="77777777" w:rsidR="006D1BD1" w:rsidRPr="006D1BD1" w:rsidRDefault="006D1BD1" w:rsidP="006D1BD1">
      <w:pPr>
        <w:pStyle w:val="Sinespaciado"/>
        <w:rPr>
          <w:rFonts w:eastAsia="Times New Roman" w:cstheme="minorHAnsi"/>
          <w:b/>
          <w:bCs/>
          <w:color w:val="242424"/>
          <w:lang w:eastAsia="es-CO"/>
        </w:rPr>
      </w:pPr>
    </w:p>
    <w:p w14:paraId="1A6D086C" w14:textId="77777777" w:rsidR="00465044" w:rsidRPr="00465044" w:rsidRDefault="00465044" w:rsidP="00465044">
      <w:pPr>
        <w:pStyle w:val="Sinespaciado"/>
        <w:jc w:val="center"/>
        <w:rPr>
          <w:rFonts w:eastAsia="Times New Roman" w:cstheme="minorHAnsi"/>
          <w:color w:val="242424"/>
          <w:lang w:eastAsia="es-CO"/>
        </w:rPr>
      </w:pPr>
    </w:p>
    <w:p w14:paraId="1D366481" w14:textId="77777777" w:rsidR="00465044" w:rsidRDefault="00465044" w:rsidP="00465044">
      <w:pPr>
        <w:pStyle w:val="Sinespaciado"/>
        <w:jc w:val="center"/>
        <w:rPr>
          <w:rFonts w:eastAsia="Times New Roman" w:cstheme="minorHAnsi"/>
          <w:color w:val="242424"/>
          <w:lang w:val="es-CO" w:eastAsia="es-CO"/>
        </w:rPr>
      </w:pPr>
    </w:p>
    <w:p w14:paraId="747BFC5F" w14:textId="77777777" w:rsidR="00465044" w:rsidRDefault="00465044" w:rsidP="00465044">
      <w:pPr>
        <w:pStyle w:val="Sinespaciado"/>
        <w:jc w:val="center"/>
        <w:rPr>
          <w:rFonts w:eastAsia="Times New Roman" w:cstheme="minorHAnsi"/>
          <w:color w:val="242424"/>
          <w:lang w:val="es-CO" w:eastAsia="es-CO"/>
        </w:rPr>
      </w:pPr>
    </w:p>
    <w:p w14:paraId="0A647606" w14:textId="77777777" w:rsidR="00786B35" w:rsidRDefault="00786B35" w:rsidP="007B6B63">
      <w:pPr>
        <w:pStyle w:val="Sinespaciado"/>
        <w:jc w:val="both"/>
        <w:rPr>
          <w:rFonts w:eastAsia="Times New Roman" w:cstheme="minorHAnsi"/>
          <w:color w:val="242424"/>
          <w:lang w:val="es-CO" w:eastAsia="es-CO"/>
        </w:rPr>
      </w:pPr>
    </w:p>
    <w:p w14:paraId="25E8DA3D" w14:textId="7A3AFFDD"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1</w:t>
      </w:r>
      <w:r w:rsidR="0074663B" w:rsidRPr="00A63EFA">
        <w:rPr>
          <w:rFonts w:ascii="Arial" w:hAnsi="Arial" w:cs="Arial"/>
          <w:color w:val="auto"/>
        </w:rPr>
        <w:t>2</w:t>
      </w:r>
    </w:p>
    <w:p w14:paraId="1DB843D0" w14:textId="4B06A4DB" w:rsidR="00465044" w:rsidRPr="00813D5D" w:rsidRDefault="0074663B" w:rsidP="00A63EFA">
      <w:pPr>
        <w:jc w:val="both"/>
        <w:rPr>
          <w:rFonts w:ascii="Arial" w:hAnsi="Arial" w:cs="Arial"/>
          <w:b/>
          <w:bCs/>
          <w:lang w:val="es-MX"/>
        </w:rPr>
      </w:pPr>
      <w:r w:rsidRPr="00813D5D">
        <w:rPr>
          <w:rFonts w:eastAsia="Times New Roman" w:cstheme="minorHAnsi"/>
          <w:color w:val="242424"/>
          <w:sz w:val="24"/>
          <w:szCs w:val="24"/>
          <w:lang w:eastAsia="es-CO"/>
        </w:rPr>
        <w:t>Cumplir con las demás actividades asignadas por el supervisor, relacionadas con el</w:t>
      </w:r>
      <w:r w:rsidR="007B6B63" w:rsidRPr="00813D5D">
        <w:rPr>
          <w:rFonts w:eastAsia="Times New Roman" w:cstheme="minorHAnsi"/>
          <w:color w:val="242424"/>
          <w:sz w:val="24"/>
          <w:szCs w:val="24"/>
          <w:lang w:eastAsia="es-CO"/>
        </w:rPr>
        <w:t xml:space="preserve"> </w:t>
      </w:r>
      <w:r w:rsidRPr="00813D5D">
        <w:rPr>
          <w:rFonts w:eastAsia="Times New Roman" w:cstheme="minorHAnsi"/>
          <w:color w:val="242424"/>
          <w:sz w:val="24"/>
          <w:szCs w:val="24"/>
          <w:lang w:eastAsia="es-CO"/>
        </w:rPr>
        <w:t>objeto contractual.</w:t>
      </w:r>
    </w:p>
    <w:p w14:paraId="6412FCA7" w14:textId="4DCC4988" w:rsidR="00465044" w:rsidRPr="00813D5D" w:rsidRDefault="00AC10A9" w:rsidP="00465044">
      <w:pPr>
        <w:jc w:val="both"/>
        <w:rPr>
          <w:rFonts w:ascii="Arial" w:hAnsi="Arial" w:cs="Arial"/>
          <w:b/>
          <w:bCs/>
          <w:lang w:val="es-MX"/>
        </w:rPr>
      </w:pPr>
      <w:r w:rsidRPr="00813D5D">
        <w:rPr>
          <w:rFonts w:ascii="Arial" w:hAnsi="Arial" w:cs="Arial"/>
          <w:b/>
          <w:bCs/>
          <w:lang w:val="es-MX"/>
        </w:rPr>
        <w:t>7 DE ABRIL</w:t>
      </w:r>
    </w:p>
    <w:p w14:paraId="47738934" w14:textId="77777777" w:rsidR="00465044" w:rsidRPr="00813D5D" w:rsidRDefault="00465044" w:rsidP="00465044">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 xml:space="preserve">Se brindó apoyo a la coordinadora en la revisión detallada de los formatos correspondientes a RAM, refrigerios y RPP del mes de marzo, en la Unidad de Los Naranjos. Esta labor incluyó la verificación de la información consignada, la validación del cumplimiento de los lineamientos establecidos y la identificación de posibles inconsistencias, </w:t>
      </w:r>
    </w:p>
    <w:p w14:paraId="1D2C507D" w14:textId="2FD98039" w:rsidR="00F16844" w:rsidRPr="00813D5D" w:rsidRDefault="00465044" w:rsidP="00813D5D">
      <w:pPr>
        <w:jc w:val="center"/>
        <w:rPr>
          <w:rFonts w:eastAsia="Times New Roman" w:cstheme="minorHAnsi"/>
          <w:color w:val="242424"/>
          <w:lang w:eastAsia="es-CO"/>
        </w:rPr>
      </w:pPr>
      <w:r>
        <w:rPr>
          <w:noProof/>
        </w:rPr>
        <w:lastRenderedPageBreak/>
        <w:drawing>
          <wp:inline distT="0" distB="0" distL="0" distR="0" wp14:anchorId="7CEEC73C" wp14:editId="352A0C14">
            <wp:extent cx="4630420" cy="2178658"/>
            <wp:effectExtent l="0" t="0" r="0" b="0"/>
            <wp:docPr id="9178412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841224" name="Imagen 1"/>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631713" cy="2179266"/>
                    </a:xfrm>
                    <a:prstGeom prst="rect">
                      <a:avLst/>
                    </a:prstGeom>
                  </pic:spPr>
                </pic:pic>
              </a:graphicData>
            </a:graphic>
          </wp:inline>
        </w:drawing>
      </w:r>
    </w:p>
    <w:p w14:paraId="3FFC9AF5" w14:textId="41B993A1" w:rsidR="00465044" w:rsidRPr="00813D5D" w:rsidRDefault="00AC10A9" w:rsidP="00813D5D">
      <w:pPr>
        <w:jc w:val="both"/>
        <w:rPr>
          <w:rFonts w:ascii="Arial" w:hAnsi="Arial" w:cs="Arial"/>
          <w:b/>
          <w:bCs/>
          <w:lang w:val="es-MX"/>
        </w:rPr>
      </w:pPr>
      <w:r w:rsidRPr="00813D5D">
        <w:rPr>
          <w:rFonts w:ascii="Arial" w:hAnsi="Arial" w:cs="Arial"/>
          <w:b/>
          <w:bCs/>
          <w:lang w:val="es-MX"/>
        </w:rPr>
        <w:t>7 DE ABRIL</w:t>
      </w:r>
    </w:p>
    <w:p w14:paraId="58D1913A" w14:textId="77777777" w:rsidR="00465044" w:rsidRPr="00813D5D" w:rsidRDefault="00465044" w:rsidP="00465044">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Se revisó el correo enviado por el profesional Julián Jaramillo relacionado con los informes de prematricula. Posteriormente, se clasificó la información y se adaptó a las unidades de servicio correspondientes. Finalmente, se realizó el envío a las docentes y auxiliares pedagógicas, con el fin de que verificaran la información suministrada.</w:t>
      </w:r>
    </w:p>
    <w:p w14:paraId="0AAFBA3D" w14:textId="77777777" w:rsidR="006D1BD1" w:rsidRDefault="00465044" w:rsidP="006D1BD1">
      <w:pPr>
        <w:jc w:val="center"/>
        <w:rPr>
          <w:rFonts w:eastAsia="Times New Roman" w:cstheme="minorHAnsi"/>
          <w:color w:val="242424"/>
          <w:lang w:val="es-MX" w:eastAsia="es-CO"/>
        </w:rPr>
      </w:pPr>
      <w:r>
        <w:rPr>
          <w:noProof/>
        </w:rPr>
        <w:drawing>
          <wp:inline distT="0" distB="0" distL="0" distR="0" wp14:anchorId="0EC8E772" wp14:editId="28AA3C5C">
            <wp:extent cx="4210050" cy="2143125"/>
            <wp:effectExtent l="0" t="0" r="0" b="9525"/>
            <wp:docPr id="9130870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87018" name="Imagen 1"/>
                    <pic:cNvPicPr>
                      <a:picLocks noChangeAspect="1"/>
                    </pic:cNvPicPr>
                  </pic:nvPicPr>
                  <pic:blipFill rotWithShape="1">
                    <a:blip r:embed="rId38"/>
                    <a:srcRect l="33096" t="9056" r="11406" b="3703"/>
                    <a:stretch>
                      <a:fillRect/>
                    </a:stretch>
                  </pic:blipFill>
                  <pic:spPr bwMode="auto">
                    <a:xfrm>
                      <a:off x="0" y="0"/>
                      <a:ext cx="4210050" cy="2143125"/>
                    </a:xfrm>
                    <a:prstGeom prst="rect">
                      <a:avLst/>
                    </a:prstGeom>
                    <a:ln>
                      <a:noFill/>
                    </a:ln>
                    <a:extLst>
                      <a:ext uri="{53640926-AAD7-44D8-BBD7-CCE9431645EC}">
                        <a14:shadowObscured xmlns:a14="http://schemas.microsoft.com/office/drawing/2010/main"/>
                      </a:ext>
                    </a:extLst>
                  </pic:spPr>
                </pic:pic>
              </a:graphicData>
            </a:graphic>
          </wp:inline>
        </w:drawing>
      </w:r>
    </w:p>
    <w:p w14:paraId="2B6F413D" w14:textId="52FCB3AE" w:rsidR="006927E1" w:rsidRPr="00813D5D" w:rsidRDefault="00AC10A9" w:rsidP="00813D5D">
      <w:pPr>
        <w:jc w:val="both"/>
        <w:rPr>
          <w:rFonts w:ascii="Arial" w:hAnsi="Arial" w:cs="Arial"/>
          <w:b/>
          <w:bCs/>
          <w:lang w:val="es-MX"/>
        </w:rPr>
      </w:pPr>
      <w:r w:rsidRPr="00813D5D">
        <w:rPr>
          <w:rFonts w:ascii="Arial" w:hAnsi="Arial" w:cs="Arial"/>
          <w:b/>
          <w:bCs/>
          <w:lang w:val="es-MX"/>
        </w:rPr>
        <w:t>22 DE ABRIL</w:t>
      </w:r>
    </w:p>
    <w:p w14:paraId="6626924E" w14:textId="76CEADF2" w:rsidR="006927E1" w:rsidRPr="00813D5D" w:rsidRDefault="006927E1" w:rsidP="00813D5D">
      <w:pPr>
        <w:jc w:val="both"/>
        <w:rPr>
          <w:rFonts w:eastAsia="Times New Roman" w:cstheme="minorHAnsi"/>
          <w:color w:val="242424"/>
          <w:sz w:val="24"/>
          <w:szCs w:val="24"/>
          <w:lang w:eastAsia="es-CO"/>
        </w:rPr>
      </w:pPr>
      <w:r w:rsidRPr="00813D5D">
        <w:rPr>
          <w:rFonts w:eastAsia="Times New Roman" w:cstheme="minorHAnsi"/>
          <w:color w:val="242424"/>
          <w:sz w:val="24"/>
          <w:szCs w:val="24"/>
          <w:lang w:eastAsia="es-CO"/>
        </w:rPr>
        <w:t xml:space="preserve">Se revisó el correo enviado por el profesional Julián Jaramillo relacionado con los informes de prematricula. Posteriormente, se clasificó la información del grupo de trabajo, ya que se encontraron 103 usuarios que están actualmente vinculados en el aplicativo </w:t>
      </w:r>
      <w:proofErr w:type="gramStart"/>
      <w:r w:rsidRPr="00813D5D">
        <w:rPr>
          <w:rFonts w:eastAsia="Times New Roman" w:cstheme="minorHAnsi"/>
          <w:color w:val="242424"/>
          <w:sz w:val="24"/>
          <w:szCs w:val="24"/>
          <w:lang w:eastAsia="es-CO"/>
        </w:rPr>
        <w:t>cuéntame</w:t>
      </w:r>
      <w:proofErr w:type="gramEnd"/>
      <w:r w:rsidRPr="00813D5D">
        <w:rPr>
          <w:rFonts w:eastAsia="Times New Roman" w:cstheme="minorHAnsi"/>
          <w:color w:val="242424"/>
          <w:sz w:val="24"/>
          <w:szCs w:val="24"/>
          <w:lang w:eastAsia="es-CO"/>
        </w:rPr>
        <w:t xml:space="preserve"> pero no están en pre matricula. Finalmente, se realizó el envío a las docentes y auxiliares pedagógicas, con el fin de que verificaran la información suministrada.</w:t>
      </w:r>
    </w:p>
    <w:p w14:paraId="703FDC9E" w14:textId="2BBC1119" w:rsidR="00C93656" w:rsidRPr="00F16844" w:rsidRDefault="006D1BD1" w:rsidP="00F16844">
      <w:pPr>
        <w:jc w:val="center"/>
        <w:rPr>
          <w:rFonts w:eastAsia="Times New Roman" w:cstheme="minorHAnsi"/>
          <w:color w:val="242424"/>
          <w:lang w:val="es-MX" w:eastAsia="es-CO"/>
        </w:rPr>
      </w:pPr>
      <w:r>
        <w:rPr>
          <w:noProof/>
        </w:rPr>
        <w:lastRenderedPageBreak/>
        <w:drawing>
          <wp:inline distT="0" distB="0" distL="0" distR="0" wp14:anchorId="0F520546" wp14:editId="58A103DA">
            <wp:extent cx="3060700" cy="2671639"/>
            <wp:effectExtent l="0" t="0" r="6350" b="0"/>
            <wp:docPr id="4429822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82278" name=""/>
                    <pic:cNvPicPr/>
                  </pic:nvPicPr>
                  <pic:blipFill rotWithShape="1">
                    <a:blip r:embed="rId39"/>
                    <a:srcRect l="32445" t="12095" r="12996" b="3200"/>
                    <a:stretch>
                      <a:fillRect/>
                    </a:stretch>
                  </pic:blipFill>
                  <pic:spPr bwMode="auto">
                    <a:xfrm>
                      <a:off x="0" y="0"/>
                      <a:ext cx="3061922" cy="2672706"/>
                    </a:xfrm>
                    <a:prstGeom prst="rect">
                      <a:avLst/>
                    </a:prstGeom>
                    <a:ln>
                      <a:noFill/>
                    </a:ln>
                    <a:extLst>
                      <a:ext uri="{53640926-AAD7-44D8-BBD7-CCE9431645EC}">
                        <a14:shadowObscured xmlns:a14="http://schemas.microsoft.com/office/drawing/2010/main"/>
                      </a:ext>
                    </a:extLst>
                  </pic:spPr>
                </pic:pic>
              </a:graphicData>
            </a:graphic>
          </wp:inline>
        </w:drawing>
      </w:r>
    </w:p>
    <w:p w14:paraId="5FF90815" w14:textId="77777777" w:rsidR="00A63EFA" w:rsidRPr="00A63EFA" w:rsidRDefault="00996B8B" w:rsidP="00A63EFA">
      <w:pPr>
        <w:jc w:val="both"/>
        <w:rPr>
          <w:rFonts w:ascii="Arial" w:hAnsi="Arial" w:cs="Arial"/>
        </w:rPr>
      </w:pPr>
      <w:r w:rsidRPr="00A63EFA">
        <w:rPr>
          <w:rFonts w:ascii="Arial" w:hAnsi="Arial" w:cs="Arial"/>
        </w:rPr>
        <w:br/>
        <w:t>Firma del contratista:</w:t>
      </w:r>
    </w:p>
    <w:p w14:paraId="1664F7AA" w14:textId="0D7EAD67" w:rsidR="00B44BCB" w:rsidRDefault="00A63EFA" w:rsidP="00A63EFA">
      <w:pPr>
        <w:jc w:val="both"/>
        <w:rPr>
          <w:rFonts w:ascii="Arial" w:hAnsi="Arial" w:cs="Arial"/>
        </w:rPr>
      </w:pPr>
      <w:r w:rsidRPr="00A63EFA">
        <w:rPr>
          <w:rFonts w:ascii="Arial" w:hAnsi="Arial" w:cs="Arial"/>
          <w:noProof/>
        </w:rPr>
        <w:drawing>
          <wp:inline distT="0" distB="0" distL="0" distR="0" wp14:anchorId="3032CD21" wp14:editId="5BD7E7B0">
            <wp:extent cx="2005614" cy="558622"/>
            <wp:effectExtent l="0" t="0" r="0" b="0"/>
            <wp:docPr id="260702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02172" name="Imagen 260702172"/>
                    <pic:cNvPicPr/>
                  </pic:nvPicPr>
                  <pic:blipFill rotWithShape="1">
                    <a:blip r:embed="rId40"/>
                    <a:srcRect l="6812" t="16815" r="16079" b="33924"/>
                    <a:stretch>
                      <a:fillRect/>
                    </a:stretch>
                  </pic:blipFill>
                  <pic:spPr bwMode="auto">
                    <a:xfrm>
                      <a:off x="0" y="0"/>
                      <a:ext cx="2019806" cy="562575"/>
                    </a:xfrm>
                    <a:prstGeom prst="rect">
                      <a:avLst/>
                    </a:prstGeom>
                    <a:ln>
                      <a:noFill/>
                    </a:ln>
                    <a:extLst>
                      <a:ext uri="{53640926-AAD7-44D8-BBD7-CCE9431645EC}">
                        <a14:shadowObscured xmlns:a14="http://schemas.microsoft.com/office/drawing/2010/main"/>
                      </a:ext>
                    </a:extLst>
                  </pic:spPr>
                </pic:pic>
              </a:graphicData>
            </a:graphic>
          </wp:inline>
        </w:drawing>
      </w:r>
      <w:r w:rsidRPr="00A63EFA">
        <w:rPr>
          <w:rFonts w:ascii="Arial" w:hAnsi="Arial" w:cs="Arial"/>
        </w:rPr>
        <w:br/>
        <w:t>____________</w:t>
      </w:r>
      <w:r w:rsidRPr="00A10EAC">
        <w:rPr>
          <w:rFonts w:ascii="Arial" w:hAnsi="Arial" w:cs="Arial"/>
        </w:rPr>
        <w:t>_________________</w:t>
      </w:r>
    </w:p>
    <w:p w14:paraId="2D38D246" w14:textId="77777777" w:rsidR="00B44BCB" w:rsidRPr="00A10EAC" w:rsidRDefault="00B44BCB" w:rsidP="00A63EFA">
      <w:pPr>
        <w:jc w:val="both"/>
        <w:rPr>
          <w:rFonts w:ascii="Arial" w:hAnsi="Arial" w:cs="Arial"/>
        </w:rPr>
      </w:pPr>
    </w:p>
    <w:sectPr w:rsidR="00B44BCB" w:rsidRPr="00A10EA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704DC" w14:textId="77777777" w:rsidR="005D4CCD" w:rsidRDefault="005D4CCD" w:rsidP="003E711B">
      <w:pPr>
        <w:spacing w:after="0" w:line="240" w:lineRule="auto"/>
      </w:pPr>
      <w:r>
        <w:separator/>
      </w:r>
    </w:p>
  </w:endnote>
  <w:endnote w:type="continuationSeparator" w:id="0">
    <w:p w14:paraId="54395BA8" w14:textId="77777777" w:rsidR="005D4CCD" w:rsidRDefault="005D4CCD" w:rsidP="003E7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55308" w14:textId="77777777" w:rsidR="005D4CCD" w:rsidRDefault="005D4CCD" w:rsidP="003E711B">
      <w:pPr>
        <w:spacing w:after="0" w:line="240" w:lineRule="auto"/>
      </w:pPr>
      <w:r>
        <w:separator/>
      </w:r>
    </w:p>
  </w:footnote>
  <w:footnote w:type="continuationSeparator" w:id="0">
    <w:p w14:paraId="69F3979D" w14:textId="77777777" w:rsidR="005D4CCD" w:rsidRDefault="005D4CCD" w:rsidP="003E7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7755708"/>
    <w:multiLevelType w:val="hybridMultilevel"/>
    <w:tmpl w:val="81D8B17E"/>
    <w:lvl w:ilvl="0" w:tplc="CF766E00">
      <w:start w:val="16"/>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137335831">
    <w:abstractNumId w:val="8"/>
  </w:num>
  <w:num w:numId="2" w16cid:durableId="589779408">
    <w:abstractNumId w:val="6"/>
  </w:num>
  <w:num w:numId="3" w16cid:durableId="25913223">
    <w:abstractNumId w:val="5"/>
  </w:num>
  <w:num w:numId="4" w16cid:durableId="1268122217">
    <w:abstractNumId w:val="4"/>
  </w:num>
  <w:num w:numId="5" w16cid:durableId="842667022">
    <w:abstractNumId w:val="7"/>
  </w:num>
  <w:num w:numId="6" w16cid:durableId="1142846291">
    <w:abstractNumId w:val="3"/>
  </w:num>
  <w:num w:numId="7" w16cid:durableId="2085252017">
    <w:abstractNumId w:val="2"/>
  </w:num>
  <w:num w:numId="8" w16cid:durableId="1871606568">
    <w:abstractNumId w:val="1"/>
  </w:num>
  <w:num w:numId="9" w16cid:durableId="1138450766">
    <w:abstractNumId w:val="0"/>
  </w:num>
  <w:num w:numId="10" w16cid:durableId="932208782">
    <w:abstractNumId w:val="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5935"/>
    <w:rsid w:val="00080661"/>
    <w:rsid w:val="00096EDF"/>
    <w:rsid w:val="000A5F83"/>
    <w:rsid w:val="000C7C96"/>
    <w:rsid w:val="0015074B"/>
    <w:rsid w:val="001702B5"/>
    <w:rsid w:val="001806FD"/>
    <w:rsid w:val="0018235B"/>
    <w:rsid w:val="00191E7C"/>
    <w:rsid w:val="001C18F7"/>
    <w:rsid w:val="002020C7"/>
    <w:rsid w:val="00221432"/>
    <w:rsid w:val="00251203"/>
    <w:rsid w:val="00270AF4"/>
    <w:rsid w:val="00291610"/>
    <w:rsid w:val="0029639D"/>
    <w:rsid w:val="002B0753"/>
    <w:rsid w:val="003113D5"/>
    <w:rsid w:val="00326F90"/>
    <w:rsid w:val="003E711B"/>
    <w:rsid w:val="004249B3"/>
    <w:rsid w:val="00425AFB"/>
    <w:rsid w:val="00441EAA"/>
    <w:rsid w:val="004567F9"/>
    <w:rsid w:val="00464F2B"/>
    <w:rsid w:val="00465044"/>
    <w:rsid w:val="004664D0"/>
    <w:rsid w:val="004B32D5"/>
    <w:rsid w:val="004E610D"/>
    <w:rsid w:val="005238AD"/>
    <w:rsid w:val="005374AA"/>
    <w:rsid w:val="00544104"/>
    <w:rsid w:val="005863C4"/>
    <w:rsid w:val="005B702A"/>
    <w:rsid w:val="005D4CCD"/>
    <w:rsid w:val="00611991"/>
    <w:rsid w:val="00615D08"/>
    <w:rsid w:val="006927E1"/>
    <w:rsid w:val="006B6FE4"/>
    <w:rsid w:val="006D1BD1"/>
    <w:rsid w:val="006E3CAC"/>
    <w:rsid w:val="00702F7F"/>
    <w:rsid w:val="0074663B"/>
    <w:rsid w:val="00774295"/>
    <w:rsid w:val="00786B35"/>
    <w:rsid w:val="007B6B63"/>
    <w:rsid w:val="007C17A4"/>
    <w:rsid w:val="007D06EB"/>
    <w:rsid w:val="00803977"/>
    <w:rsid w:val="008100DE"/>
    <w:rsid w:val="00813D5D"/>
    <w:rsid w:val="0083302A"/>
    <w:rsid w:val="00863CB4"/>
    <w:rsid w:val="008B32D0"/>
    <w:rsid w:val="008B5BD7"/>
    <w:rsid w:val="008D1BA2"/>
    <w:rsid w:val="009009FD"/>
    <w:rsid w:val="009450C3"/>
    <w:rsid w:val="00996B8B"/>
    <w:rsid w:val="00A10EAC"/>
    <w:rsid w:val="00A13CF0"/>
    <w:rsid w:val="00A14A34"/>
    <w:rsid w:val="00A63EFA"/>
    <w:rsid w:val="00A83453"/>
    <w:rsid w:val="00AA1D8D"/>
    <w:rsid w:val="00AC10A9"/>
    <w:rsid w:val="00B05189"/>
    <w:rsid w:val="00B07A00"/>
    <w:rsid w:val="00B44BCB"/>
    <w:rsid w:val="00B47730"/>
    <w:rsid w:val="00B508B1"/>
    <w:rsid w:val="00B57009"/>
    <w:rsid w:val="00C242A9"/>
    <w:rsid w:val="00C312DE"/>
    <w:rsid w:val="00C33953"/>
    <w:rsid w:val="00C93656"/>
    <w:rsid w:val="00C96CC5"/>
    <w:rsid w:val="00CB0664"/>
    <w:rsid w:val="00D010FD"/>
    <w:rsid w:val="00D050FB"/>
    <w:rsid w:val="00D2662A"/>
    <w:rsid w:val="00D338A0"/>
    <w:rsid w:val="00D532C0"/>
    <w:rsid w:val="00D64D72"/>
    <w:rsid w:val="00DD18F8"/>
    <w:rsid w:val="00DE0392"/>
    <w:rsid w:val="00E30BCB"/>
    <w:rsid w:val="00E3526C"/>
    <w:rsid w:val="00E3564A"/>
    <w:rsid w:val="00E42F5E"/>
    <w:rsid w:val="00E86B44"/>
    <w:rsid w:val="00EB1B84"/>
    <w:rsid w:val="00EC0301"/>
    <w:rsid w:val="00F16844"/>
    <w:rsid w:val="00F47BD9"/>
    <w:rsid w:val="00F5487E"/>
    <w:rsid w:val="00F840D7"/>
    <w:rsid w:val="00FC3B5A"/>
    <w:rsid w:val="00FC693F"/>
    <w:rsid w:val="2250CD54"/>
    <w:rsid w:val="242C4B43"/>
    <w:rsid w:val="37EAD508"/>
    <w:rsid w:val="4821C086"/>
    <w:rsid w:val="6ABA028F"/>
    <w:rsid w:val="77842A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692920"/>
  <w14:defaultImageDpi w14:val="300"/>
  <w15:docId w15:val="{F7B66419-DF98-47E3-B46E-3E1F55781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104"/>
    <w:rPr>
      <w:lang w:val="es-CO"/>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806F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FC3B5A"/>
    <w:rPr>
      <w:sz w:val="16"/>
      <w:szCs w:val="16"/>
    </w:rPr>
  </w:style>
  <w:style w:type="paragraph" w:styleId="Textocomentario">
    <w:name w:val="annotation text"/>
    <w:basedOn w:val="Normal"/>
    <w:link w:val="TextocomentarioCar"/>
    <w:uiPriority w:val="99"/>
    <w:semiHidden/>
    <w:unhideWhenUsed/>
    <w:rsid w:val="00FC3B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3B5A"/>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FC3B5A"/>
    <w:rPr>
      <w:b/>
      <w:bCs/>
    </w:rPr>
  </w:style>
  <w:style w:type="character" w:customStyle="1" w:styleId="AsuntodelcomentarioCar">
    <w:name w:val="Asunto del comentario Car"/>
    <w:basedOn w:val="TextocomentarioCar"/>
    <w:link w:val="Asuntodelcomentario"/>
    <w:uiPriority w:val="99"/>
    <w:semiHidden/>
    <w:rsid w:val="00FC3B5A"/>
    <w:rPr>
      <w:b/>
      <w:bCs/>
      <w:sz w:val="20"/>
      <w:szCs w:val="20"/>
      <w:lang w:val="es-CO"/>
    </w:rPr>
  </w:style>
  <w:style w:type="paragraph" w:customStyle="1" w:styleId="xmsonormal">
    <w:name w:val="x_msonormal"/>
    <w:basedOn w:val="Normal"/>
    <w:rsid w:val="007C17A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2126</Words>
  <Characters>11696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13795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cp:lastModifiedBy>
  <cp:revision>9</cp:revision>
  <dcterms:created xsi:type="dcterms:W3CDTF">2026-04-22T00:32:00Z</dcterms:created>
  <dcterms:modified xsi:type="dcterms:W3CDTF">2026-04-25T02:20:00Z</dcterms:modified>
  <cp:category/>
</cp:coreProperties>
</file>