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Rule="auto"/>
        <w:jc w:val="center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0"/>
        </w:rPr>
        <w:t xml:space="preserve">LA ALCALDÍA MUNICIPAL DE FUNDACIÓN MAGDALENA</w:t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0"/>
        </w:rPr>
        <w:t xml:space="preserve">NIT. 891780045-1</w:t>
      </w:r>
    </w:p>
    <w:p w:rsidR="00000000" w:rsidDel="00000000" w:rsidP="00000000" w:rsidRDefault="00000000" w:rsidRPr="00000000" w14:paraId="00000003">
      <w:pPr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DEBE A:</w:t>
      </w:r>
    </w:p>
    <w:p w:rsidR="00000000" w:rsidDel="00000000" w:rsidP="00000000" w:rsidRDefault="00000000" w:rsidRPr="00000000" w14:paraId="00000006">
      <w:pPr>
        <w:spacing w:after="0" w:lineRule="auto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MARIA TRINIDAD CALVO POLO</w:t>
      </w:r>
    </w:p>
    <w:p w:rsidR="00000000" w:rsidDel="00000000" w:rsidP="00000000" w:rsidRDefault="00000000" w:rsidRPr="00000000" w14:paraId="00000007">
      <w:pPr>
        <w:spacing w:after="0" w:lineRule="auto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CC. 57272125</w:t>
      </w:r>
    </w:p>
    <w:p w:rsidR="00000000" w:rsidDel="00000000" w:rsidP="00000000" w:rsidRDefault="00000000" w:rsidRPr="00000000" w14:paraId="00000008">
      <w:pPr>
        <w:spacing w:after="0" w:lineRule="auto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MANZANA 1 CASA 2 </w:t>
      </w:r>
    </w:p>
    <w:p w:rsidR="00000000" w:rsidDel="00000000" w:rsidP="00000000" w:rsidRDefault="00000000" w:rsidRPr="00000000" w14:paraId="00000009">
      <w:pPr>
        <w:spacing w:after="0" w:lineRule="auto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LAS BRISAS</w:t>
      </w:r>
    </w:p>
    <w:p w:rsidR="00000000" w:rsidDel="00000000" w:rsidP="00000000" w:rsidRDefault="00000000" w:rsidRPr="00000000" w14:paraId="0000000A">
      <w:pPr>
        <w:spacing w:after="0" w:lineRule="auto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CELULAR: 3045961004</w:t>
      </w:r>
    </w:p>
    <w:p w:rsidR="00000000" w:rsidDel="00000000" w:rsidP="00000000" w:rsidRDefault="00000000" w:rsidRPr="00000000" w14:paraId="0000000B">
      <w:pPr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CUENTA DE AHORRO BANCO BBVA N° 375000172</w:t>
      </w:r>
    </w:p>
    <w:p w:rsidR="00000000" w:rsidDel="00000000" w:rsidP="00000000" w:rsidRDefault="00000000" w:rsidRPr="00000000" w14:paraId="0000000C">
      <w:pPr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POR CONCEPTO DE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0F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Prestación de servicio técnico de Apoyo en la Biblioteca Dallys Timms del Municipio de Fundación.</w:t>
      </w:r>
    </w:p>
    <w:p w:rsidR="00000000" w:rsidDel="00000000" w:rsidP="00000000" w:rsidRDefault="00000000" w:rsidRPr="00000000" w14:paraId="00000011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SEGÚN CONTRATO NÚMERO: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CPS-091-2026.</w:t>
      </w:r>
    </w:p>
    <w:p w:rsidR="00000000" w:rsidDel="00000000" w:rsidP="00000000" w:rsidRDefault="00000000" w:rsidRPr="00000000" w14:paraId="00000012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CORRESPONDIENTE al pago de la cuarta cuota del contrato número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CPS - 091 de 2026.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LA SUMA DE; DOS MILLONES DOSCIENTOS MIL PESOS ($2.200.000) M/L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Cordialmente,</w:t>
      </w:r>
    </w:p>
    <w:p w:rsidR="00000000" w:rsidDel="00000000" w:rsidP="00000000" w:rsidRDefault="00000000" w:rsidRPr="00000000" w14:paraId="00000018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-97152</wp:posOffset>
            </wp:positionH>
            <wp:positionV relativeFrom="paragraph">
              <wp:posOffset>123825</wp:posOffset>
            </wp:positionV>
            <wp:extent cx="2497455" cy="685800"/>
            <wp:effectExtent b="0" l="0" r="0" t="0"/>
            <wp:wrapNone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97455" cy="6858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A">
      <w:pPr>
        <w:tabs>
          <w:tab w:val="left" w:leader="none" w:pos="1680"/>
        </w:tabs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ab/>
      </w:r>
    </w:p>
    <w:p w:rsidR="00000000" w:rsidDel="00000000" w:rsidP="00000000" w:rsidRDefault="00000000" w:rsidRPr="00000000" w14:paraId="0000001B">
      <w:pPr>
        <w:spacing w:after="0" w:lineRule="auto"/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MARIA TRINIDAD CALVO POLO </w:t>
      </w:r>
    </w:p>
    <w:p w:rsidR="00000000" w:rsidDel="00000000" w:rsidP="00000000" w:rsidRDefault="00000000" w:rsidRPr="00000000" w14:paraId="0000001C">
      <w:pPr>
        <w:spacing w:after="0" w:lineRule="auto"/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CC. 57272125</w:t>
      </w:r>
    </w:p>
    <w:p w:rsidR="00000000" w:rsidDel="00000000" w:rsidP="00000000" w:rsidRDefault="00000000" w:rsidRPr="00000000" w14:paraId="0000001D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Fundación – Magdalena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line="240" w:lineRule="auto"/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0" w:line="240" w:lineRule="auto"/>
        <w:jc w:val="both"/>
        <w:rPr/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sectPr>
      <w:pgSz w:h="20160" w:w="12240" w:orient="portrait"/>
      <w:pgMar w:bottom="1417" w:top="1417" w:left="1701" w:right="170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MX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="278.00000000000006" w:lineRule="auto"/>
    </w:pPr>
    <w:rPr>
      <w:color w:val="2f5496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="278.00000000000006" w:lineRule="auto"/>
    </w:pPr>
    <w:rPr>
      <w:color w:val="2f5496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="278.00000000000006" w:lineRule="auto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="278.00000000000006" w:lineRule="auto"/>
    </w:pPr>
    <w:rPr>
      <w:i w:val="1"/>
      <w:iCs w:val="1"/>
      <w:color w:val="2f549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="278.00000000000006" w:lineRule="auto"/>
    </w:pPr>
    <w:rPr>
      <w:color w:val="2f5496"/>
      <w:sz w:val="24"/>
      <w:szCs w:val="24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="278.00000000000006" w:lineRule="auto"/>
    </w:pPr>
    <w:rPr>
      <w:i w:val="1"/>
      <w:iCs w:val="1"/>
      <w:color w:val="595959"/>
      <w:sz w:val="24"/>
      <w:szCs w:val="24"/>
    </w:rPr>
  </w:style>
  <w:style w:type="paragraph" w:styleId="Title">
    <w:name w:val="Title"/>
    <w:basedOn w:val="Normal"/>
    <w:next w:val="Normal"/>
    <w:pPr>
      <w:spacing w:after="80" w:line="240" w:lineRule="auto"/>
    </w:pPr>
    <w:rPr>
      <w:sz w:val="56"/>
      <w:szCs w:val="56"/>
    </w:rPr>
  </w:style>
  <w:style w:type="paragraph" w:styleId="Subtitle">
    <w:name w:val="Subtitle"/>
    <w:basedOn w:val="Normal"/>
    <w:next w:val="Normal"/>
    <w:pPr>
      <w:spacing w:line="278.00000000000006" w:lineRule="auto"/>
    </w:pPr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NM23fnXOhacSTQCffW4gDOLzpPA==">CgMxLjA4AHIhMXpFN0RkY0dNZWQtbEZmeThmSjdvTmk5b0hSMUEzYzBo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