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line="200" w:lineRule="auto"/>
        <w:ind w:right="-2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highlight w:val="lightGray"/>
          <w:rtl w:val="0"/>
        </w:rPr>
        <w:t xml:space="preserve">IDU-CMA-SGI-001-2026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FORMATO 14 A – ACREDITACIÓN MIPYME</w:t>
      </w:r>
    </w:p>
    <w:p w:rsidR="00000000" w:rsidDel="00000000" w:rsidP="00000000" w:rsidRDefault="00000000" w:rsidRPr="00000000" w14:paraId="00000004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(Cuando el interesado solicite la limitación de convocatoria a Mipyme)</w:t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(PERSONAS NATURALES)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ind w:firstLine="708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jc w:val="both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[El interesado persona natural que solicita limitar la convocatoria del Proceso de Contratación a Mipyme, acreditará la condición de Mipyme con el diligenciamiento de este Formato y entregará los documentos requeridos en el artículo 2.2.1.2.4.2.4 del Decreto 1082 de 2015. En todo caso, cuando la calidad de Mipyme se pruebe con la presentación del RUP vigente y en firme, no será necesario diligenciar este Formato, ni aportar los mencionados documentos]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Calle 22 No. 6 - 27</w:t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Bogotá </w:t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spacing w:after="120" w:before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 IDU-CMA-SGI-001-2026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Objeto</w:t>
      </w:r>
      <w:r w:rsidDel="00000000" w:rsidR="00000000" w:rsidRPr="00000000">
        <w:rPr>
          <w:sz w:val="20"/>
          <w:szCs w:val="20"/>
          <w:rtl w:val="0"/>
        </w:rPr>
        <w:t xml:space="preserve">: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“INTERVENTORÍA A LA BRIGADA DE REACCIÓN VIAL PARA LA EJECUCIÓN DE ACTIVIDADES PUNTUALES EN LA MALLA VIAL DE LA CIUDAD DE BOGOTÁ D.C. GRUPO 1, GRUPO 2 Y GRUPO </w:t>
      </w:r>
      <w:r w:rsidDel="00000000" w:rsidR="00000000" w:rsidRPr="00000000">
        <w:rPr>
          <w:b w:val="1"/>
          <w:bCs w:val="1"/>
          <w:i w:val="1"/>
          <w:iCs w:val="1"/>
          <w:sz w:val="20"/>
          <w:szCs w:val="20"/>
          <w:rtl w:val="0"/>
        </w:rPr>
        <w:t xml:space="preserve">3”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Lote/Grupo</w:t>
      </w:r>
      <w:r w:rsidDel="00000000" w:rsidR="00000000" w:rsidRPr="00000000">
        <w:rPr>
          <w:sz w:val="20"/>
          <w:szCs w:val="20"/>
          <w:rtl w:val="0"/>
        </w:rPr>
        <w:t xml:space="preserve">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el lote/grupo o lotes/grupos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-142"/>
        </w:tabs>
        <w:rPr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5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 la persona natural y el contador público]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declaramos bajo la gravedad del juramento que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[Incorporar el nombre del establecimiento de comercio]</w:t>
      </w:r>
      <w:r w:rsidDel="00000000" w:rsidR="00000000" w:rsidRPr="00000000">
        <w:rPr>
          <w:sz w:val="20"/>
          <w:szCs w:val="20"/>
          <w:rtl w:val="0"/>
        </w:rPr>
        <w:t xml:space="preserve"> se encuentra clasificada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16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 adjuntamos copia del registro mercantil.</w:t>
      </w:r>
    </w:p>
    <w:p w:rsidR="00000000" w:rsidDel="00000000" w:rsidP="00000000" w:rsidRDefault="00000000" w:rsidRPr="00000000" w14:paraId="00000017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constancia, se firma en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, a los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</w:t>
      </w:r>
      <w:r w:rsidDel="00000000" w:rsidR="00000000" w:rsidRPr="00000000">
        <w:rPr>
          <w:sz w:val="20"/>
          <w:szCs w:val="20"/>
          <w:rtl w:val="0"/>
        </w:rPr>
        <w:t xml:space="preserve"> días del mes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</w:t>
      </w:r>
      <w:r w:rsidDel="00000000" w:rsidR="00000000" w:rsidRPr="00000000">
        <w:rPr>
          <w:sz w:val="20"/>
          <w:szCs w:val="20"/>
          <w:rtl w:val="0"/>
        </w:rPr>
        <w:t xml:space="preserve"> del 20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59" w:lineRule="auto"/>
        <w:rPr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60" w:line="259" w:lineRule="auto"/>
        <w:rPr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9" w:lineRule="auto"/>
        <w:jc w:val="center"/>
        <w:rPr>
          <w:sz w:val="20"/>
          <w:szCs w:val="20"/>
        </w:rPr>
        <w:sectPr>
          <w:headerReference r:id="rId7" w:type="default"/>
          <w:footerReference r:id="rId8" w:type="default"/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17146</wp:posOffset>
                </wp:positionH>
                <wp:positionV relativeFrom="paragraph">
                  <wp:posOffset>159413</wp:posOffset>
                </wp:positionV>
                <wp:extent cx="0" cy="12700"/>
                <wp:effectExtent b="0" l="0" r="0" t="0"/>
                <wp:wrapNone/>
                <wp:docPr id="1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260647" y="3780000"/>
                          <a:ext cx="2170706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3126823</wp:posOffset>
                </wp:positionH>
                <wp:positionV relativeFrom="paragraph">
                  <wp:posOffset>160655</wp:posOffset>
                </wp:positionV>
                <wp:extent cx="0" cy="12700"/>
                <wp:effectExtent b="0" l="0" r="0" t="0"/>
                <wp:wrapNone/>
                <wp:docPr id="1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spacing w:after="160" w:line="25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 la persona natural] </w:t>
      </w:r>
      <w:r w:rsidDel="00000000" w:rsidR="00000000" w:rsidRPr="00000000">
        <w:rPr>
          <w:sz w:val="20"/>
          <w:szCs w:val="20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1D">
      <w:pPr>
        <w:spacing w:after="160" w:line="259" w:lineRule="auto"/>
        <w:jc w:val="center"/>
        <w:rPr>
          <w:sz w:val="20"/>
          <w:szCs w:val="20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contador]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59" w:lineRule="auto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259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59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259" w:lineRule="auto"/>
        <w:rPr>
          <w:b w:val="1"/>
          <w:bCs w:val="1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tabs>
          <w:tab w:val="left" w:leader="none" w:pos="7780"/>
        </w:tabs>
        <w:spacing w:line="200" w:lineRule="auto"/>
        <w:ind w:right="-2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IDU-CMA-SGI-001-2026</w:t>
      </w:r>
    </w:p>
    <w:p w:rsidR="00000000" w:rsidDel="00000000" w:rsidP="00000000" w:rsidRDefault="00000000" w:rsidRPr="00000000" w14:paraId="00000023">
      <w:pPr>
        <w:widowControl w:val="0"/>
        <w:tabs>
          <w:tab w:val="left" w:leader="none" w:pos="7780"/>
        </w:tabs>
        <w:spacing w:line="200" w:lineRule="auto"/>
        <w:ind w:right="-2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FORMATO 14 B – ACREDITACIÓN MIPYME</w:t>
      </w:r>
    </w:p>
    <w:p w:rsidR="00000000" w:rsidDel="00000000" w:rsidP="00000000" w:rsidRDefault="00000000" w:rsidRPr="00000000" w14:paraId="00000025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(Cuando el interesado solicite la limitación de convocatoria a Mipyme)</w:t>
      </w:r>
    </w:p>
    <w:p w:rsidR="00000000" w:rsidDel="00000000" w:rsidP="00000000" w:rsidRDefault="00000000" w:rsidRPr="00000000" w14:paraId="00000026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(PERSONAS JURÍDICAS)</w:t>
      </w:r>
    </w:p>
    <w:p w:rsidR="00000000" w:rsidDel="00000000" w:rsidP="00000000" w:rsidRDefault="00000000" w:rsidRPr="00000000" w14:paraId="00000028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-142"/>
        </w:tabs>
        <w:jc w:val="both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[El interesado persona jurídica que solicita limitar la convocatoria del Proceso de Contratación a Mipyme, acreditará la condición de Mipyme con el diligenciamiento de este Formato y entregará los documentos requeridos en el artículo 2.2.1.2.4.2.4 del Decreto 1082 de 2015. En todo caso, cuando la calidad de Mipyme se pruebe con la presentación del RUP vigente y en firme, no será necesario diligenciar este Formato, ni aportar los mencionados documentos]</w:t>
      </w:r>
    </w:p>
    <w:p w:rsidR="00000000" w:rsidDel="00000000" w:rsidP="00000000" w:rsidRDefault="00000000" w:rsidRPr="00000000" w14:paraId="0000002A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-142"/>
        </w:tabs>
        <w:spacing w:after="240" w:befor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2C">
      <w:pPr>
        <w:tabs>
          <w:tab w:val="left" w:leader="none" w:pos="-142"/>
        </w:tabs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2D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Calle 22 No. 6 - 27</w:t>
      </w:r>
    </w:p>
    <w:p w:rsidR="00000000" w:rsidDel="00000000" w:rsidP="00000000" w:rsidRDefault="00000000" w:rsidRPr="00000000" w14:paraId="0000002E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Bogotá </w:t>
      </w:r>
    </w:p>
    <w:p w:rsidR="00000000" w:rsidDel="00000000" w:rsidP="00000000" w:rsidRDefault="00000000" w:rsidRPr="00000000" w14:paraId="0000002F">
      <w:pPr>
        <w:tabs>
          <w:tab w:val="left" w:leader="none" w:pos="-142"/>
        </w:tabs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-142"/>
        </w:tabs>
        <w:spacing w:after="120" w:before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i w:val="0"/>
          <w:iCs w:val="0"/>
          <w:smallCaps w:val="0"/>
          <w:strike w:val="0"/>
          <w:color w:val="000000"/>
          <w:sz w:val="20"/>
          <w:szCs w:val="20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</w:t>
      </w: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IDU-CMA-SGI-001-2026</w:t>
      </w:r>
      <w:r w:rsidDel="00000000" w:rsidR="00000000" w:rsidRPr="00000000">
        <w:rPr>
          <w:i w:val="0"/>
          <w:iCs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Objeto:</w:t>
      </w:r>
      <w:r w:rsidDel="00000000" w:rsidR="00000000" w:rsidRPr="00000000">
        <w:rPr>
          <w:b w:val="1"/>
          <w:bCs w:val="1"/>
          <w:rtl w:val="0"/>
        </w:rPr>
        <w:t xml:space="preserve">  </w:t>
      </w:r>
      <w:r w:rsidDel="00000000" w:rsidR="00000000" w:rsidRPr="00000000">
        <w:rPr>
          <w:b w:val="1"/>
          <w:bCs w:val="1"/>
          <w:rtl w:val="0"/>
        </w:rPr>
        <w:t xml:space="preserve">“INTERVENTORÍA A LA BRIGADA DE REACCIÓN VIAL PARA LA EJECUCIÓN DE ACTIVIDADES PUNTUALES EN LA MALLA VIAL DE LA CIUDAD DE BOGOTÁ D.C. GRUPO 1, GRUPO 2 Y GRUPO 3”</w:t>
      </w:r>
    </w:p>
    <w:p w:rsidR="00000000" w:rsidDel="00000000" w:rsidP="00000000" w:rsidRDefault="00000000" w:rsidRPr="00000000" w14:paraId="00000034">
      <w:pPr>
        <w:spacing w:line="259" w:lineRule="auto"/>
        <w:jc w:val="both"/>
        <w:rPr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59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Lote/Grupo: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el lote/grupo o lotes/grupos a los cuales se presenta oferta.]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6">
      <w:pPr>
        <w:tabs>
          <w:tab w:val="left" w:leader="none" w:pos="-142"/>
        </w:tabs>
        <w:rPr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38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el nombre del representante legal y el contador o revisor fiscal, si están obligados a tenerlo]</w:t>
      </w:r>
      <w:r w:rsidDel="00000000" w:rsidR="00000000" w:rsidRPr="00000000">
        <w:rPr>
          <w:sz w:val="20"/>
          <w:szCs w:val="20"/>
          <w:rtl w:val="0"/>
        </w:rPr>
        <w:t xml:space="preserve"> identificados con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los números de identificación]</w:t>
      </w:r>
      <w:r w:rsidDel="00000000" w:rsidR="00000000" w:rsidRPr="00000000">
        <w:rPr>
          <w:sz w:val="20"/>
          <w:szCs w:val="20"/>
          <w:rtl w:val="0"/>
        </w:rPr>
        <w:t xml:space="preserve">, actuando en representación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[Incluir nombre del Proponente]</w:t>
      </w:r>
      <w:r w:rsidDel="00000000" w:rsidR="00000000" w:rsidRPr="00000000">
        <w:rPr>
          <w:sz w:val="20"/>
          <w:szCs w:val="20"/>
          <w:rtl w:val="0"/>
        </w:rPr>
        <w:t xml:space="preserve"> declaramos bajo la gravedad del juramento que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[Incorporar el nombre del establecimiento de comercio</w:t>
      </w:r>
      <w:r w:rsidDel="00000000" w:rsidR="00000000" w:rsidRPr="00000000">
        <w:rPr>
          <w:sz w:val="20"/>
          <w:szCs w:val="20"/>
          <w:rtl w:val="0"/>
        </w:rPr>
        <w:t xml:space="preserve">] se encuentra clasificada como: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sz w:val="20"/>
          <w:szCs w:val="20"/>
          <w:rtl w:val="0"/>
        </w:rPr>
        <w:t xml:space="preserve"> de acuerdo con los criterios definidos por las normas vigentes. </w:t>
      </w:r>
    </w:p>
    <w:p w:rsidR="00000000" w:rsidDel="00000000" w:rsidP="00000000" w:rsidRDefault="00000000" w:rsidRPr="00000000" w14:paraId="00000039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acreditar dicha condición, adjuntamos copia del certificado de existencia y representación legal de la Cámara de Comercio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 o de la autoridad competente para expedir dicha certificación.</w:t>
      </w:r>
    </w:p>
    <w:p w:rsidR="00000000" w:rsidDel="00000000" w:rsidP="00000000" w:rsidRDefault="00000000" w:rsidRPr="00000000" w14:paraId="0000003A">
      <w:pPr>
        <w:widowControl w:val="0"/>
        <w:spacing w:after="120"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constancia, se firma en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______________</w:t>
      </w:r>
      <w:r w:rsidDel="00000000" w:rsidR="00000000" w:rsidRPr="00000000">
        <w:rPr>
          <w:sz w:val="20"/>
          <w:szCs w:val="20"/>
          <w:rtl w:val="0"/>
        </w:rPr>
        <w:t xml:space="preserve">, a los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</w:t>
      </w:r>
      <w:r w:rsidDel="00000000" w:rsidR="00000000" w:rsidRPr="00000000">
        <w:rPr>
          <w:sz w:val="20"/>
          <w:szCs w:val="20"/>
          <w:rtl w:val="0"/>
        </w:rPr>
        <w:t xml:space="preserve"> días del mes de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_____</w:t>
      </w:r>
      <w:r w:rsidDel="00000000" w:rsidR="00000000" w:rsidRPr="00000000">
        <w:rPr>
          <w:sz w:val="20"/>
          <w:szCs w:val="20"/>
          <w:rtl w:val="0"/>
        </w:rPr>
        <w:t xml:space="preserve"> del20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60" w:line="259" w:lineRule="auto"/>
        <w:rPr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60" w:line="259" w:lineRule="auto"/>
        <w:rPr>
          <w:sz w:val="20"/>
          <w:szCs w:val="20"/>
          <w:highlight w:val="lightGray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60" w:line="259" w:lineRule="auto"/>
        <w:rPr>
          <w:sz w:val="20"/>
          <w:szCs w:val="20"/>
          <w:highlight w:val="lightGray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1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538" y="3780000"/>
                          <a:ext cx="2296925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-57873</wp:posOffset>
                </wp:positionH>
                <wp:positionV relativeFrom="paragraph">
                  <wp:posOffset>169545</wp:posOffset>
                </wp:positionV>
                <wp:extent cx="0" cy="12700"/>
                <wp:effectExtent b="0" l="0" r="0" t="0"/>
                <wp:wrapNone/>
                <wp:docPr id="1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F">
      <w:pPr>
        <w:spacing w:after="160" w:line="259" w:lineRule="auto"/>
        <w:rPr>
          <w:sz w:val="20"/>
          <w:szCs w:val="20"/>
          <w:u w:val="single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197037" y="3780000"/>
                          <a:ext cx="2297927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73468</wp:posOffset>
                </wp:positionH>
                <wp:positionV relativeFrom="paragraph">
                  <wp:posOffset>146739</wp:posOffset>
                </wp:positionV>
                <wp:extent cx="0" cy="12700"/>
                <wp:effectExtent b="0" l="0" r="0" t="0"/>
                <wp:wrapNone/>
                <wp:docPr id="1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0">
      <w:pPr>
        <w:spacing w:after="160" w:line="25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legal]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60" w:line="259" w:lineRule="auto"/>
        <w:rPr>
          <w:sz w:val="22"/>
          <w:szCs w:val="22"/>
        </w:rPr>
        <w:sectPr>
          <w:type w:val="continuous"/>
          <w:pgSz w:h="15840" w:w="12240" w:orient="portrait"/>
          <w:pgMar w:bottom="1417" w:top="1417" w:left="1701" w:right="1701" w:header="708" w:footer="708"/>
          <w:cols w:equalWidth="0" w:num="2">
            <w:col w:space="708" w:w="4065.0000000000005"/>
            <w:col w:space="0" w:w="4065.0000000000005"/>
          </w:cols>
        </w:sect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contador o revisor fiscal si está obligado a tenerlo]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type w:val="continuous"/>
      <w:pgSz w:h="15840" w:w="12240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6188.000000000001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301"/>
      <w:gridCol w:w="769"/>
      <w:gridCol w:w="1863"/>
      <w:gridCol w:w="949"/>
      <w:gridCol w:w="306"/>
      <w:tblGridChange w:id="0">
        <w:tblGrid>
          <w:gridCol w:w="2301"/>
          <w:gridCol w:w="769"/>
          <w:gridCol w:w="1863"/>
          <w:gridCol w:w="949"/>
          <w:gridCol w:w="306"/>
        </w:tblGrid>
      </w:tblGridChange>
    </w:tblGrid>
    <w:tr>
      <w:trPr>
        <w:cantSplit w:val="0"/>
        <w:trHeight w:val="34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5">
          <w:pPr>
            <w:ind w:left="11" w:hanging="11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IDU-CMA-</w:t>
          </w:r>
          <w:r w:rsidDel="00000000" w:rsidR="00000000" w:rsidRPr="00000000">
            <w:rPr>
              <w:b w:val="1"/>
              <w:bCs w:val="1"/>
              <w:sz w:val="16"/>
              <w:szCs w:val="16"/>
              <w:highlight w:val="lightGray"/>
              <w:rtl w:val="0"/>
            </w:rPr>
            <w:t xml:space="preserve">SGI-001-2026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6">
          <w:pPr>
            <w:ind w:left="11" w:hanging="11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7">
          <w:pPr>
            <w:ind w:left="11" w:hanging="11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CCE-EICP-FM-139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8">
          <w:pPr>
            <w:ind w:left="11" w:hanging="11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Versión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9">
          <w:pPr>
            <w:ind w:left="11" w:hanging="11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2</w:t>
          </w:r>
        </w:p>
      </w:tc>
    </w:tr>
  </w:tbl>
  <w:p w:rsidR="00000000" w:rsidDel="00000000" w:rsidP="00000000" w:rsidRDefault="00000000" w:rsidRPr="00000000" w14:paraId="0000006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8833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926"/>
      <w:gridCol w:w="1617"/>
      <w:gridCol w:w="3083"/>
      <w:gridCol w:w="741"/>
      <w:gridCol w:w="1466"/>
      <w:tblGridChange w:id="0">
        <w:tblGrid>
          <w:gridCol w:w="1926"/>
          <w:gridCol w:w="1617"/>
          <w:gridCol w:w="3083"/>
          <w:gridCol w:w="741"/>
          <w:gridCol w:w="1466"/>
        </w:tblGrid>
      </w:tblGridChange>
    </w:tblGrid>
    <w:tr>
      <w:trPr>
        <w:cantSplit w:val="0"/>
        <w:trHeight w:val="146" w:hRule="atLeast"/>
        <w:tblHeader w:val="0"/>
      </w:trPr>
      <w:tc>
        <w:tcPr>
          <w:vMerge w:val="restart"/>
          <w:tcBorders>
            <w:top w:color="000000" w:space="0" w:sz="4" w:val="dotted"/>
            <w:left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id="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14 - ACREDITACIÓN MIPYME</w:t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INTERVENTORÍA DE OBRA PÚBLICA DE INFRAESTRUCTURA DE TRANSPORTE – VERSIÓN 3</w:t>
          </w:r>
        </w:p>
      </w:tc>
    </w:tr>
    <w:tr>
      <w:trPr>
        <w:cantSplit w:val="0"/>
        <w:trHeight w:val="234" w:hRule="atLeast"/>
        <w:tblHeader w:val="0"/>
      </w:trPr>
      <w:tc>
        <w:tcPr>
          <w:vMerge w:val="continue"/>
          <w:tcBorders>
            <w:top w:color="000000" w:space="0" w:sz="4" w:val="dotted"/>
            <w:left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B">
          <w:pPr>
            <w:spacing w:line="246.99999999999994" w:lineRule="auto"/>
            <w:ind w:left="10" w:hanging="10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C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CCE-EICP-FM-139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D">
          <w:pPr>
            <w:spacing w:line="246.99999999999994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E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vMerge w:val="continue"/>
          <w:tcBorders>
            <w:top w:color="000000" w:space="0" w:sz="4" w:val="dotted"/>
            <w:left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4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0">
          <w:pPr>
            <w:spacing w:line="246.99999999999994" w:lineRule="auto"/>
            <w:ind w:left="10" w:hanging="10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1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2</w:t>
          </w:r>
        </w:p>
      </w:tc>
    </w:tr>
  </w:tbl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8653.0" w:type="dxa"/>
      <w:jc w:val="left"/>
      <w:tblInd w:w="-5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6"/>
      <w:gridCol w:w="4562"/>
      <w:gridCol w:w="933"/>
      <w:gridCol w:w="1992"/>
      <w:tblGridChange w:id="0">
        <w:tblGrid>
          <w:gridCol w:w="1166"/>
          <w:gridCol w:w="456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13 ACREDITACIÓN MIPYME</w:t>
          </w:r>
        </w:p>
        <w:p w:rsidR="00000000" w:rsidDel="00000000" w:rsidP="00000000" w:rsidRDefault="00000000" w:rsidRPr="00000000" w14:paraId="0000005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DE TRANSPORTE (VERSIÓN 3)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B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C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highlight w:val="yellow"/>
              <w:rtl w:val="0"/>
            </w:rPr>
            <w:t xml:space="preserve">XXXX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D">
          <w:pPr>
            <w:spacing w:line="246.99999999999994" w:lineRule="auto"/>
            <w:ind w:left="10" w:hanging="10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E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5F">
          <w:pPr>
            <w:spacing w:line="246.99999999999994" w:lineRule="auto"/>
            <w:ind w:left="10" w:hanging="10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60">
          <w:pPr>
            <w:spacing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6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paragraph" w:styleId="Piedepgina">
    <w:name w:val="footer"/>
    <w:basedOn w:val="Normal"/>
    <w:link w:val="PiedepginaCar"/>
    <w:uiPriority w:val="99"/>
    <w:unhideWhenUsed w:val="1"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cs="Times New Roman" w:eastAsia="Times New Roman" w:hAnsi="Arial"/>
      <w:sz w:val="24"/>
      <w:szCs w:val="24"/>
      <w:lang w:eastAsia="es-ES"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cs="Times New Roman" w:eastAsia="Times New Roman" w:hAnsi="Arial"/>
      <w:sz w:val="20"/>
      <w:szCs w:val="20"/>
      <w:lang w:eastAsia="es-ES"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609E1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609E1"/>
    <w:rPr>
      <w:rFonts w:ascii="Arial" w:cs="Times New Roman" w:eastAsia="Times New Roman" w:hAnsi="Arial"/>
      <w:b w:val="1"/>
      <w:bCs w:val="1"/>
      <w:sz w:val="20"/>
      <w:szCs w:val="20"/>
      <w:lang w:eastAsia="es-ES" w:val="es-ES"/>
    </w:rPr>
  </w:style>
  <w:style w:type="paragraph" w:styleId="Revisin">
    <w:name w:val="Revision"/>
    <w:hidden w:val="1"/>
    <w:uiPriority w:val="99"/>
    <w:semiHidden w:val="1"/>
    <w:rsid w:val="004A5997"/>
    <w:pPr>
      <w:spacing w:after="0" w:line="240" w:lineRule="auto"/>
    </w:pPr>
    <w:rPr>
      <w:rFonts w:ascii="Arial" w:cs="Times New Roman" w:eastAsia="Times New Roman" w:hAnsi="Arial"/>
      <w:sz w:val="24"/>
      <w:szCs w:val="24"/>
      <w:lang w:eastAsia="es-ES" w:val="es-ES"/>
    </w:rPr>
  </w:style>
  <w:style w:type="paragraph" w:styleId="InviasNormal" w:customStyle="1">
    <w:name w:val="Invias Normal"/>
    <w:basedOn w:val="Normal"/>
    <w:link w:val="InviasNormalCar"/>
    <w:qFormat w:val="1"/>
    <w:rsid w:val="000D689C"/>
    <w:pPr>
      <w:tabs>
        <w:tab w:val="left" w:pos="-142"/>
      </w:tabs>
      <w:autoSpaceDE w:val="0"/>
      <w:autoSpaceDN w:val="0"/>
      <w:adjustRightInd w:val="0"/>
      <w:spacing w:after="240" w:before="12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0D689C"/>
    <w:rPr>
      <w:rFonts w:ascii="Arial" w:cs="Arial" w:eastAsia="Times New Roman" w:hAnsi="Arial"/>
      <w:szCs w:val="24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2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ZiTBOqcyc7MC/hryDzpZ0DIBHA==">CgMxLjA4AHIhMUtYcmtwbHg2bTlLeDJjOWt0QXhZMWhMYlpPOGJwcGZm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2022-07-22T21:57:00Z</dcterms:created>
  <dc:creator>Carlos Mario Castrillon Endo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