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CCAB2" w14:textId="00DC81B5" w:rsidR="00243AEF" w:rsidRDefault="00232FD6" w:rsidP="00633470">
      <w:pPr>
        <w:jc w:val="both"/>
        <w:rPr>
          <w:rFonts w:ascii="Verdana" w:hAnsi="Verdana"/>
          <w:sz w:val="22"/>
          <w:szCs w:val="22"/>
        </w:rPr>
      </w:pPr>
      <w:r w:rsidRPr="002307C8">
        <w:rPr>
          <w:rFonts w:ascii="Verdana" w:hAnsi="Verdana"/>
          <w:b/>
          <w:bCs/>
          <w:sz w:val="22"/>
          <w:szCs w:val="22"/>
        </w:rPr>
        <w:t>OBJETO:</w:t>
      </w:r>
      <w:r w:rsidRPr="002307C8">
        <w:rPr>
          <w:rFonts w:ascii="Verdana" w:hAnsi="Verdana"/>
          <w:sz w:val="22"/>
          <w:szCs w:val="22"/>
        </w:rPr>
        <w:t xml:space="preserve"> </w:t>
      </w:r>
      <w:r w:rsidR="00FD20CD" w:rsidRPr="00FD20CD">
        <w:rPr>
          <w:rFonts w:ascii="Verdana" w:hAnsi="Verdana"/>
          <w:sz w:val="22"/>
          <w:szCs w:val="22"/>
        </w:rPr>
        <w:t xml:space="preserve">DR07-3202008-9-030 - DR05-3202053-26-060 Prestación de servicios logísticos para el desarrollo de espacios con actores sociales e institucionales, con el fin de avanzar en la implementación de las líneas estratégicas de ordenamiento territorial, educación ambiental, ecoturismo y Plan de Manejo para el Parques Nacional Natural </w:t>
      </w:r>
      <w:proofErr w:type="spellStart"/>
      <w:r w:rsidR="00FD20CD" w:rsidRPr="00FD20CD">
        <w:rPr>
          <w:rFonts w:ascii="Verdana" w:hAnsi="Verdana"/>
          <w:sz w:val="22"/>
          <w:szCs w:val="22"/>
        </w:rPr>
        <w:t>Tinigua</w:t>
      </w:r>
      <w:proofErr w:type="spellEnd"/>
      <w:r w:rsidR="00FD20CD" w:rsidRPr="00FD20CD">
        <w:rPr>
          <w:rFonts w:ascii="Verdana" w:hAnsi="Verdana"/>
          <w:sz w:val="22"/>
          <w:szCs w:val="22"/>
        </w:rPr>
        <w:t xml:space="preserve"> y Sierra de La Macarena, en el marco del proyecto de conservación.</w:t>
      </w:r>
    </w:p>
    <w:p w14:paraId="78B15EAF" w14:textId="53DADF54" w:rsidR="002307C8" w:rsidRDefault="002307C8" w:rsidP="002307C8">
      <w:pPr>
        <w:autoSpaceDE w:val="0"/>
        <w:adjustRightInd w:val="0"/>
        <w:rPr>
          <w:rFonts w:ascii="Verdana" w:hAnsi="Verdana"/>
          <w:sz w:val="22"/>
          <w:szCs w:val="22"/>
        </w:rPr>
      </w:pPr>
    </w:p>
    <w:p w14:paraId="0D6650B7" w14:textId="77777777" w:rsidR="00FF5F3E" w:rsidRPr="009524C1" w:rsidRDefault="00FF5F3E" w:rsidP="008129EE">
      <w:pPr>
        <w:numPr>
          <w:ilvl w:val="0"/>
          <w:numId w:val="7"/>
        </w:numPr>
        <w:suppressAutoHyphens/>
        <w:autoSpaceDE w:val="0"/>
        <w:autoSpaceDN w:val="0"/>
        <w:adjustRightInd w:val="0"/>
        <w:jc w:val="center"/>
        <w:textAlignment w:val="baseline"/>
        <w:rPr>
          <w:rFonts w:ascii="Verdana" w:hAnsi="Verdana"/>
          <w:b/>
          <w:sz w:val="22"/>
          <w:szCs w:val="22"/>
        </w:rPr>
      </w:pPr>
      <w:r w:rsidRPr="009524C1">
        <w:rPr>
          <w:rFonts w:ascii="Verdana" w:hAnsi="Verdana"/>
          <w:b/>
          <w:sz w:val="22"/>
          <w:szCs w:val="22"/>
        </w:rPr>
        <w:t xml:space="preserve">ESPECIFICACIONES TÉCNICAS DEL SERVICIO </w:t>
      </w:r>
    </w:p>
    <w:p w14:paraId="293329D0" w14:textId="77777777" w:rsidR="00FF5F3E" w:rsidRPr="009524C1" w:rsidRDefault="00FF5F3E" w:rsidP="00FF5F3E">
      <w:pPr>
        <w:autoSpaceDE w:val="0"/>
        <w:adjustRightInd w:val="0"/>
        <w:rPr>
          <w:rFonts w:ascii="Verdana" w:hAnsi="Verdana"/>
          <w:b/>
          <w:sz w:val="22"/>
          <w:szCs w:val="22"/>
        </w:rPr>
      </w:pPr>
    </w:p>
    <w:p w14:paraId="2AD7E648" w14:textId="77777777" w:rsidR="00FF5F3E" w:rsidRPr="009524C1" w:rsidRDefault="00FF5F3E" w:rsidP="00FF5F3E">
      <w:pPr>
        <w:autoSpaceDE w:val="0"/>
        <w:adjustRightInd w:val="0"/>
        <w:rPr>
          <w:rFonts w:ascii="Verdana" w:hAnsi="Verdana"/>
          <w:b/>
          <w:sz w:val="22"/>
          <w:szCs w:val="22"/>
        </w:rPr>
      </w:pPr>
      <w:r>
        <w:rPr>
          <w:rFonts w:ascii="Verdana" w:hAnsi="Verdana"/>
          <w:b/>
          <w:sz w:val="22"/>
          <w:szCs w:val="22"/>
        </w:rPr>
        <w:t>1</w:t>
      </w:r>
      <w:r w:rsidRPr="009524C1">
        <w:rPr>
          <w:rFonts w:ascii="Verdana" w:hAnsi="Verdana"/>
          <w:b/>
          <w:sz w:val="22"/>
          <w:szCs w:val="22"/>
        </w:rPr>
        <w:t>.1. CLASIFICACION UNSPSC</w:t>
      </w:r>
    </w:p>
    <w:p w14:paraId="37AA2A34" w14:textId="77777777" w:rsidR="00FF5F3E" w:rsidRPr="009524C1" w:rsidRDefault="00FF5F3E" w:rsidP="00FF5F3E">
      <w:pPr>
        <w:autoSpaceDE w:val="0"/>
        <w:adjustRightInd w:val="0"/>
        <w:rPr>
          <w:rFonts w:ascii="Verdana" w:hAnsi="Verdana"/>
          <w:sz w:val="22"/>
          <w:szCs w:val="22"/>
        </w:rPr>
      </w:pPr>
    </w:p>
    <w:p w14:paraId="1621E2C3" w14:textId="77777777" w:rsidR="00FF5F3E" w:rsidRPr="009524C1" w:rsidRDefault="00FF5F3E" w:rsidP="00FF5F3E">
      <w:pPr>
        <w:autoSpaceDE w:val="0"/>
        <w:adjustRightInd w:val="0"/>
        <w:rPr>
          <w:rFonts w:ascii="Verdana" w:hAnsi="Verdana"/>
          <w:sz w:val="22"/>
          <w:szCs w:val="22"/>
        </w:rPr>
      </w:pPr>
      <w:r w:rsidRPr="009524C1">
        <w:rPr>
          <w:rFonts w:ascii="Verdana" w:hAnsi="Verdana"/>
          <w:sz w:val="22"/>
          <w:szCs w:val="22"/>
        </w:rPr>
        <w:t>El objeto contractual se enmarca dentro del siguiente código del Clasificador de Bienes y Servicios:</w:t>
      </w:r>
    </w:p>
    <w:p w14:paraId="2D050C76" w14:textId="77777777" w:rsidR="00FF5F3E" w:rsidRPr="009524C1" w:rsidRDefault="00FF5F3E" w:rsidP="00FF5F3E">
      <w:pPr>
        <w:autoSpaceDE w:val="0"/>
        <w:adjustRightInd w:val="0"/>
        <w:rPr>
          <w:rFonts w:ascii="Verdana" w:hAnsi="Verdana"/>
          <w:sz w:val="22"/>
          <w:szCs w:val="22"/>
        </w:rPr>
      </w:pPr>
    </w:p>
    <w:tbl>
      <w:tblPr>
        <w:tblStyle w:val="Tablaconcuadrcula"/>
        <w:tblW w:w="9192" w:type="dxa"/>
        <w:jc w:val="center"/>
        <w:tblLayout w:type="fixed"/>
        <w:tblLook w:val="04A0" w:firstRow="1" w:lastRow="0" w:firstColumn="1" w:lastColumn="0" w:noHBand="0" w:noVBand="1"/>
      </w:tblPr>
      <w:tblGrid>
        <w:gridCol w:w="1838"/>
        <w:gridCol w:w="1985"/>
        <w:gridCol w:w="1908"/>
        <w:gridCol w:w="1914"/>
        <w:gridCol w:w="1547"/>
      </w:tblGrid>
      <w:tr w:rsidR="00FF5F3E" w:rsidRPr="009524C1" w14:paraId="6A9F7B1E" w14:textId="77777777" w:rsidTr="001E541E">
        <w:trPr>
          <w:trHeight w:val="20"/>
          <w:tblHeader/>
          <w:jc w:val="center"/>
        </w:trPr>
        <w:tc>
          <w:tcPr>
            <w:tcW w:w="1838" w:type="dxa"/>
            <w:vAlign w:val="center"/>
          </w:tcPr>
          <w:p w14:paraId="35BBD87E" w14:textId="77777777" w:rsidR="00FF5F3E" w:rsidRPr="009524C1" w:rsidRDefault="00FF5F3E" w:rsidP="001E541E">
            <w:pPr>
              <w:autoSpaceDE w:val="0"/>
              <w:adjustRightInd w:val="0"/>
              <w:jc w:val="center"/>
              <w:rPr>
                <w:rFonts w:ascii="Verdana" w:hAnsi="Verdana"/>
                <w:b/>
                <w:sz w:val="22"/>
                <w:szCs w:val="22"/>
              </w:rPr>
            </w:pPr>
            <w:r w:rsidRPr="009524C1">
              <w:rPr>
                <w:rFonts w:ascii="Verdana" w:hAnsi="Verdana"/>
                <w:b/>
                <w:sz w:val="22"/>
                <w:szCs w:val="22"/>
              </w:rPr>
              <w:t>Clasificación UNSPSC</w:t>
            </w:r>
          </w:p>
        </w:tc>
        <w:tc>
          <w:tcPr>
            <w:tcW w:w="1985" w:type="dxa"/>
            <w:vAlign w:val="center"/>
          </w:tcPr>
          <w:p w14:paraId="026D3A83" w14:textId="77777777" w:rsidR="00FF5F3E" w:rsidRPr="009524C1" w:rsidRDefault="00FF5F3E" w:rsidP="001E541E">
            <w:pPr>
              <w:autoSpaceDE w:val="0"/>
              <w:adjustRightInd w:val="0"/>
              <w:jc w:val="center"/>
              <w:rPr>
                <w:rFonts w:ascii="Verdana" w:hAnsi="Verdana"/>
                <w:b/>
                <w:sz w:val="22"/>
                <w:szCs w:val="22"/>
              </w:rPr>
            </w:pPr>
            <w:r w:rsidRPr="009524C1">
              <w:rPr>
                <w:rFonts w:ascii="Verdana" w:hAnsi="Verdana"/>
                <w:b/>
                <w:sz w:val="22"/>
                <w:szCs w:val="22"/>
              </w:rPr>
              <w:t>Segmento</w:t>
            </w:r>
          </w:p>
        </w:tc>
        <w:tc>
          <w:tcPr>
            <w:tcW w:w="1908" w:type="dxa"/>
            <w:vAlign w:val="center"/>
          </w:tcPr>
          <w:p w14:paraId="336A53CF" w14:textId="77777777" w:rsidR="00FF5F3E" w:rsidRPr="009524C1" w:rsidRDefault="00FF5F3E" w:rsidP="001E541E">
            <w:pPr>
              <w:autoSpaceDE w:val="0"/>
              <w:adjustRightInd w:val="0"/>
              <w:jc w:val="center"/>
              <w:rPr>
                <w:rFonts w:ascii="Verdana" w:hAnsi="Verdana"/>
                <w:b/>
                <w:sz w:val="22"/>
                <w:szCs w:val="22"/>
              </w:rPr>
            </w:pPr>
            <w:r w:rsidRPr="009524C1">
              <w:rPr>
                <w:rFonts w:ascii="Verdana" w:hAnsi="Verdana"/>
                <w:b/>
                <w:sz w:val="22"/>
                <w:szCs w:val="22"/>
              </w:rPr>
              <w:t>Familia</w:t>
            </w:r>
          </w:p>
        </w:tc>
        <w:tc>
          <w:tcPr>
            <w:tcW w:w="1914" w:type="dxa"/>
            <w:vAlign w:val="center"/>
          </w:tcPr>
          <w:p w14:paraId="111E0A17" w14:textId="77777777" w:rsidR="00FF5F3E" w:rsidRPr="009524C1" w:rsidRDefault="00FF5F3E" w:rsidP="001E541E">
            <w:pPr>
              <w:autoSpaceDE w:val="0"/>
              <w:adjustRightInd w:val="0"/>
              <w:jc w:val="center"/>
              <w:rPr>
                <w:rFonts w:ascii="Verdana" w:hAnsi="Verdana"/>
                <w:b/>
                <w:sz w:val="22"/>
                <w:szCs w:val="22"/>
              </w:rPr>
            </w:pPr>
            <w:r w:rsidRPr="009524C1">
              <w:rPr>
                <w:rFonts w:ascii="Verdana" w:hAnsi="Verdana"/>
                <w:b/>
                <w:sz w:val="22"/>
                <w:szCs w:val="22"/>
              </w:rPr>
              <w:t>Clase</w:t>
            </w:r>
          </w:p>
        </w:tc>
        <w:tc>
          <w:tcPr>
            <w:tcW w:w="1547" w:type="dxa"/>
            <w:vAlign w:val="center"/>
          </w:tcPr>
          <w:p w14:paraId="4875CF53" w14:textId="77777777" w:rsidR="00FF5F3E" w:rsidRPr="009524C1" w:rsidRDefault="00FF5F3E" w:rsidP="001E541E">
            <w:pPr>
              <w:autoSpaceDE w:val="0"/>
              <w:adjustRightInd w:val="0"/>
              <w:jc w:val="center"/>
              <w:rPr>
                <w:rFonts w:ascii="Verdana" w:hAnsi="Verdana"/>
                <w:b/>
                <w:sz w:val="22"/>
                <w:szCs w:val="22"/>
              </w:rPr>
            </w:pPr>
            <w:r w:rsidRPr="009524C1">
              <w:rPr>
                <w:rFonts w:ascii="Verdana" w:hAnsi="Verdana"/>
                <w:b/>
                <w:sz w:val="22"/>
                <w:szCs w:val="22"/>
              </w:rPr>
              <w:t>Producto</w:t>
            </w:r>
          </w:p>
        </w:tc>
      </w:tr>
      <w:tr w:rsidR="00FF5F3E" w:rsidRPr="009524C1" w14:paraId="3C54D59F" w14:textId="77777777" w:rsidTr="001E541E">
        <w:trPr>
          <w:trHeight w:val="20"/>
          <w:jc w:val="center"/>
        </w:trPr>
        <w:tc>
          <w:tcPr>
            <w:tcW w:w="1838" w:type="dxa"/>
            <w:vAlign w:val="center"/>
          </w:tcPr>
          <w:p w14:paraId="0343112F"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w:hAnsi="Verdana" w:cs="Arial"/>
                <w:sz w:val="22"/>
                <w:szCs w:val="22"/>
              </w:rPr>
              <w:t>50201706</w:t>
            </w:r>
          </w:p>
        </w:tc>
        <w:tc>
          <w:tcPr>
            <w:tcW w:w="1985" w:type="dxa"/>
            <w:vAlign w:val="center"/>
          </w:tcPr>
          <w:p w14:paraId="3EF6DF0A"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w:hAnsi="Verdana" w:cs="Arial"/>
                <w:sz w:val="22"/>
                <w:szCs w:val="22"/>
              </w:rPr>
              <w:t>Alimentos, Bebidas y Tabaco.</w:t>
            </w:r>
          </w:p>
        </w:tc>
        <w:tc>
          <w:tcPr>
            <w:tcW w:w="1908" w:type="dxa"/>
            <w:vAlign w:val="center"/>
          </w:tcPr>
          <w:p w14:paraId="1FD7477F"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Narrow" w:hAnsi="Verdana" w:cs="Arial Narrow"/>
                <w:sz w:val="22"/>
                <w:szCs w:val="22"/>
              </w:rPr>
              <w:t>Bebidas</w:t>
            </w:r>
          </w:p>
        </w:tc>
        <w:tc>
          <w:tcPr>
            <w:tcW w:w="1914" w:type="dxa"/>
            <w:vAlign w:val="center"/>
          </w:tcPr>
          <w:p w14:paraId="20DE9AD8"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Narrow" w:hAnsi="Verdana" w:cs="Arial Narrow"/>
                <w:sz w:val="22"/>
                <w:szCs w:val="22"/>
              </w:rPr>
              <w:t xml:space="preserve">Café y Té </w:t>
            </w:r>
          </w:p>
        </w:tc>
        <w:tc>
          <w:tcPr>
            <w:tcW w:w="1547" w:type="dxa"/>
            <w:vAlign w:val="center"/>
          </w:tcPr>
          <w:p w14:paraId="16E723CB"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w:hAnsi="Verdana" w:cs="Arial"/>
                <w:sz w:val="22"/>
                <w:szCs w:val="22"/>
              </w:rPr>
              <w:t>Café</w:t>
            </w:r>
          </w:p>
        </w:tc>
      </w:tr>
      <w:tr w:rsidR="00FF5F3E" w:rsidRPr="009524C1" w14:paraId="5D242272" w14:textId="77777777" w:rsidTr="001E541E">
        <w:trPr>
          <w:trHeight w:val="20"/>
          <w:tblHeader/>
          <w:jc w:val="center"/>
        </w:trPr>
        <w:tc>
          <w:tcPr>
            <w:tcW w:w="1838" w:type="dxa"/>
            <w:vAlign w:val="center"/>
          </w:tcPr>
          <w:p w14:paraId="1D941B6A"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w:hAnsi="Verdana" w:cs="Arial"/>
                <w:sz w:val="22"/>
                <w:szCs w:val="22"/>
              </w:rPr>
              <w:t>80111600</w:t>
            </w:r>
          </w:p>
        </w:tc>
        <w:tc>
          <w:tcPr>
            <w:tcW w:w="1985" w:type="dxa"/>
            <w:vAlign w:val="center"/>
          </w:tcPr>
          <w:p w14:paraId="55EC8580"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w:hAnsi="Verdana" w:cs="Arial"/>
                <w:sz w:val="22"/>
                <w:szCs w:val="22"/>
              </w:rPr>
              <w:t>Servicios de Gestión, Servicios Profesionales de Empresa y Servicios Administrativos</w:t>
            </w:r>
          </w:p>
        </w:tc>
        <w:tc>
          <w:tcPr>
            <w:tcW w:w="1908" w:type="dxa"/>
            <w:vAlign w:val="center"/>
          </w:tcPr>
          <w:p w14:paraId="6DCA7117"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Narrow" w:hAnsi="Verdana" w:cs="Arial Narrow"/>
                <w:sz w:val="22"/>
                <w:szCs w:val="22"/>
              </w:rPr>
              <w:t>Servicios de recursos humanos</w:t>
            </w:r>
          </w:p>
        </w:tc>
        <w:tc>
          <w:tcPr>
            <w:tcW w:w="1914" w:type="dxa"/>
            <w:vAlign w:val="center"/>
          </w:tcPr>
          <w:p w14:paraId="0A616749" w14:textId="77777777" w:rsidR="00FF5F3E" w:rsidRPr="009524C1" w:rsidRDefault="00FF5F3E" w:rsidP="001E541E">
            <w:pPr>
              <w:autoSpaceDE w:val="0"/>
              <w:adjustRightInd w:val="0"/>
              <w:jc w:val="center"/>
              <w:rPr>
                <w:rFonts w:ascii="Verdana" w:hAnsi="Verdana"/>
                <w:b/>
                <w:sz w:val="22"/>
                <w:szCs w:val="22"/>
              </w:rPr>
            </w:pPr>
            <w:r w:rsidRPr="009524C1">
              <w:rPr>
                <w:rFonts w:ascii="Verdana" w:eastAsia="Arial" w:hAnsi="Verdana" w:cs="Arial"/>
                <w:sz w:val="22"/>
                <w:szCs w:val="22"/>
              </w:rPr>
              <w:t>Servicios de personal temporal.</w:t>
            </w:r>
          </w:p>
        </w:tc>
        <w:tc>
          <w:tcPr>
            <w:tcW w:w="1547" w:type="dxa"/>
            <w:vAlign w:val="center"/>
          </w:tcPr>
          <w:p w14:paraId="55C40C99" w14:textId="77777777" w:rsidR="00FF5F3E" w:rsidRPr="009524C1" w:rsidRDefault="00FF5F3E" w:rsidP="001E541E">
            <w:pPr>
              <w:autoSpaceDE w:val="0"/>
              <w:adjustRightInd w:val="0"/>
              <w:jc w:val="center"/>
              <w:rPr>
                <w:rFonts w:ascii="Verdana" w:hAnsi="Verdana"/>
                <w:b/>
                <w:sz w:val="22"/>
                <w:szCs w:val="22"/>
              </w:rPr>
            </w:pPr>
          </w:p>
        </w:tc>
      </w:tr>
      <w:tr w:rsidR="00FF5F3E" w:rsidRPr="009524C1" w14:paraId="58363B86" w14:textId="77777777" w:rsidTr="001E541E">
        <w:trPr>
          <w:trHeight w:val="20"/>
          <w:jc w:val="center"/>
        </w:trPr>
        <w:tc>
          <w:tcPr>
            <w:tcW w:w="1838" w:type="dxa"/>
            <w:vAlign w:val="center"/>
          </w:tcPr>
          <w:p w14:paraId="4E4A5996" w14:textId="77777777" w:rsidR="00FF5F3E" w:rsidRPr="009524C1" w:rsidRDefault="00FF5F3E" w:rsidP="001E541E">
            <w:pPr>
              <w:jc w:val="center"/>
              <w:rPr>
                <w:rFonts w:ascii="Verdana" w:hAnsi="Verdana"/>
                <w:b/>
                <w:bCs/>
                <w:sz w:val="22"/>
                <w:szCs w:val="22"/>
              </w:rPr>
            </w:pPr>
            <w:r w:rsidRPr="009524C1">
              <w:rPr>
                <w:rFonts w:ascii="Verdana" w:hAnsi="Verdana"/>
                <w:b/>
                <w:bCs/>
                <w:sz w:val="22"/>
                <w:szCs w:val="22"/>
              </w:rPr>
              <w:t>80141607</w:t>
            </w:r>
          </w:p>
        </w:tc>
        <w:tc>
          <w:tcPr>
            <w:tcW w:w="1985" w:type="dxa"/>
            <w:vAlign w:val="center"/>
          </w:tcPr>
          <w:p w14:paraId="155BB818"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Servicios de gestión, servicios profesionales de empresa y servicios administrativos</w:t>
            </w:r>
          </w:p>
        </w:tc>
        <w:tc>
          <w:tcPr>
            <w:tcW w:w="1908" w:type="dxa"/>
            <w:vAlign w:val="center"/>
          </w:tcPr>
          <w:p w14:paraId="7AB23A12"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Comercialización y distribución</w:t>
            </w:r>
          </w:p>
        </w:tc>
        <w:tc>
          <w:tcPr>
            <w:tcW w:w="1914" w:type="dxa"/>
            <w:vAlign w:val="center"/>
          </w:tcPr>
          <w:p w14:paraId="226ABE13"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Actividades de ventas y promoción de negocios</w:t>
            </w:r>
          </w:p>
        </w:tc>
        <w:tc>
          <w:tcPr>
            <w:tcW w:w="1547" w:type="dxa"/>
            <w:vAlign w:val="center"/>
          </w:tcPr>
          <w:p w14:paraId="740AAA5A"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Gestión de Eventos</w:t>
            </w:r>
          </w:p>
        </w:tc>
      </w:tr>
      <w:tr w:rsidR="00FF5F3E" w:rsidRPr="009524C1" w14:paraId="61346B0A" w14:textId="77777777" w:rsidTr="001E541E">
        <w:trPr>
          <w:trHeight w:val="20"/>
          <w:jc w:val="center"/>
        </w:trPr>
        <w:tc>
          <w:tcPr>
            <w:tcW w:w="1838" w:type="dxa"/>
            <w:vAlign w:val="center"/>
          </w:tcPr>
          <w:p w14:paraId="33967532" w14:textId="77777777" w:rsidR="00FF5F3E" w:rsidRPr="009524C1" w:rsidRDefault="00FF5F3E" w:rsidP="001E541E">
            <w:pPr>
              <w:jc w:val="center"/>
              <w:rPr>
                <w:rFonts w:ascii="Verdana" w:hAnsi="Verdana"/>
                <w:b/>
                <w:bCs/>
                <w:sz w:val="22"/>
                <w:szCs w:val="22"/>
              </w:rPr>
            </w:pPr>
            <w:r w:rsidRPr="009524C1">
              <w:rPr>
                <w:rFonts w:ascii="Verdana" w:hAnsi="Verdana"/>
                <w:b/>
                <w:sz w:val="22"/>
                <w:szCs w:val="22"/>
              </w:rPr>
              <w:t>80141902</w:t>
            </w:r>
          </w:p>
        </w:tc>
        <w:tc>
          <w:tcPr>
            <w:tcW w:w="1985" w:type="dxa"/>
            <w:vAlign w:val="center"/>
          </w:tcPr>
          <w:p w14:paraId="2E1AE01F" w14:textId="77777777" w:rsidR="00FF5F3E" w:rsidRPr="009524C1" w:rsidRDefault="00FF5F3E" w:rsidP="001E541E">
            <w:pPr>
              <w:autoSpaceDE w:val="0"/>
              <w:adjustRightInd w:val="0"/>
              <w:jc w:val="center"/>
              <w:rPr>
                <w:rFonts w:ascii="Verdana" w:hAnsi="Verdana"/>
                <w:bCs/>
                <w:sz w:val="22"/>
                <w:szCs w:val="22"/>
              </w:rPr>
            </w:pPr>
            <w:r w:rsidRPr="009524C1">
              <w:rPr>
                <w:rFonts w:ascii="Verdana" w:hAnsi="Verdana"/>
                <w:bCs/>
                <w:sz w:val="22"/>
                <w:szCs w:val="22"/>
              </w:rPr>
              <w:t>Servicios de gestión, servicios profesionales de empresa y servicios administrativos</w:t>
            </w:r>
          </w:p>
          <w:p w14:paraId="5814E0BF" w14:textId="77777777" w:rsidR="00FF5F3E" w:rsidRPr="009524C1" w:rsidRDefault="00FF5F3E" w:rsidP="001E541E">
            <w:pPr>
              <w:autoSpaceDE w:val="0"/>
              <w:adjustRightInd w:val="0"/>
              <w:jc w:val="center"/>
              <w:rPr>
                <w:rFonts w:ascii="Verdana" w:hAnsi="Verdana"/>
                <w:sz w:val="22"/>
                <w:szCs w:val="22"/>
              </w:rPr>
            </w:pPr>
          </w:p>
        </w:tc>
        <w:tc>
          <w:tcPr>
            <w:tcW w:w="1908" w:type="dxa"/>
            <w:vAlign w:val="center"/>
          </w:tcPr>
          <w:p w14:paraId="33FEF746"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bCs/>
                <w:sz w:val="22"/>
                <w:szCs w:val="22"/>
              </w:rPr>
              <w:t>Comercialización y distribución</w:t>
            </w:r>
          </w:p>
        </w:tc>
        <w:tc>
          <w:tcPr>
            <w:tcW w:w="1914" w:type="dxa"/>
            <w:vAlign w:val="center"/>
          </w:tcPr>
          <w:p w14:paraId="576103E2"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bCs/>
                <w:sz w:val="22"/>
                <w:szCs w:val="22"/>
              </w:rPr>
              <w:t>Exhibiciones y ferias comerciales</w:t>
            </w:r>
          </w:p>
        </w:tc>
        <w:tc>
          <w:tcPr>
            <w:tcW w:w="1547" w:type="dxa"/>
            <w:vAlign w:val="center"/>
          </w:tcPr>
          <w:p w14:paraId="3FDECB92"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bCs/>
                <w:sz w:val="22"/>
                <w:szCs w:val="22"/>
              </w:rPr>
              <w:t>Reuniones y eventos</w:t>
            </w:r>
          </w:p>
        </w:tc>
      </w:tr>
      <w:tr w:rsidR="00FF5F3E" w:rsidRPr="009524C1" w14:paraId="155EF46C" w14:textId="77777777" w:rsidTr="001E541E">
        <w:trPr>
          <w:trHeight w:val="20"/>
          <w:jc w:val="center"/>
        </w:trPr>
        <w:tc>
          <w:tcPr>
            <w:tcW w:w="1838" w:type="dxa"/>
            <w:vAlign w:val="center"/>
          </w:tcPr>
          <w:p w14:paraId="32FB5805" w14:textId="77777777" w:rsidR="00FF5F3E" w:rsidRPr="009524C1" w:rsidRDefault="00FF5F3E" w:rsidP="001E541E">
            <w:pPr>
              <w:ind w:left="-397" w:firstLine="397"/>
              <w:jc w:val="center"/>
              <w:rPr>
                <w:rFonts w:ascii="Verdana" w:hAnsi="Verdana"/>
                <w:b/>
                <w:bCs/>
                <w:sz w:val="22"/>
                <w:szCs w:val="22"/>
                <w:highlight w:val="yellow"/>
              </w:rPr>
            </w:pPr>
            <w:r w:rsidRPr="009524C1">
              <w:rPr>
                <w:rFonts w:ascii="Verdana" w:hAnsi="Verdana"/>
                <w:b/>
                <w:bCs/>
                <w:sz w:val="22"/>
                <w:szCs w:val="22"/>
              </w:rPr>
              <w:t>90101501</w:t>
            </w:r>
          </w:p>
        </w:tc>
        <w:tc>
          <w:tcPr>
            <w:tcW w:w="1985" w:type="dxa"/>
            <w:vAlign w:val="center"/>
          </w:tcPr>
          <w:p w14:paraId="6F6C752E" w14:textId="77777777" w:rsidR="00FF5F3E" w:rsidRPr="009524C1" w:rsidRDefault="00FF5F3E" w:rsidP="001E541E">
            <w:pPr>
              <w:autoSpaceDE w:val="0"/>
              <w:adjustRightInd w:val="0"/>
              <w:jc w:val="center"/>
              <w:rPr>
                <w:rFonts w:ascii="Verdana" w:hAnsi="Verdana"/>
                <w:sz w:val="22"/>
                <w:szCs w:val="22"/>
                <w:highlight w:val="yellow"/>
              </w:rPr>
            </w:pPr>
            <w:r w:rsidRPr="009524C1">
              <w:rPr>
                <w:rFonts w:ascii="Verdana" w:hAnsi="Verdana"/>
                <w:sz w:val="22"/>
                <w:szCs w:val="22"/>
              </w:rPr>
              <w:t>Servicios de viajes, alimentación, alojamiento y entretenimiento</w:t>
            </w:r>
          </w:p>
        </w:tc>
        <w:tc>
          <w:tcPr>
            <w:tcW w:w="1908" w:type="dxa"/>
            <w:vAlign w:val="center"/>
          </w:tcPr>
          <w:p w14:paraId="2ED85CD9" w14:textId="77777777" w:rsidR="00FF5F3E" w:rsidRPr="009524C1" w:rsidRDefault="00FF5F3E" w:rsidP="001E541E">
            <w:pPr>
              <w:autoSpaceDE w:val="0"/>
              <w:adjustRightInd w:val="0"/>
              <w:jc w:val="center"/>
              <w:rPr>
                <w:rFonts w:ascii="Verdana" w:hAnsi="Verdana"/>
                <w:sz w:val="22"/>
                <w:szCs w:val="22"/>
                <w:highlight w:val="yellow"/>
              </w:rPr>
            </w:pPr>
            <w:r w:rsidRPr="009524C1">
              <w:rPr>
                <w:rFonts w:ascii="Verdana" w:hAnsi="Verdana"/>
                <w:sz w:val="22"/>
                <w:szCs w:val="22"/>
              </w:rPr>
              <w:t>Restaurantes y catering (servicios de comida y bebidas)</w:t>
            </w:r>
          </w:p>
        </w:tc>
        <w:tc>
          <w:tcPr>
            <w:tcW w:w="1914" w:type="dxa"/>
            <w:vAlign w:val="center"/>
          </w:tcPr>
          <w:p w14:paraId="3D6EC37A" w14:textId="77777777" w:rsidR="00FF5F3E" w:rsidRPr="009524C1" w:rsidRDefault="00FF5F3E" w:rsidP="001E541E">
            <w:pPr>
              <w:autoSpaceDE w:val="0"/>
              <w:adjustRightInd w:val="0"/>
              <w:jc w:val="center"/>
              <w:rPr>
                <w:rFonts w:ascii="Verdana" w:hAnsi="Verdana"/>
                <w:sz w:val="22"/>
                <w:szCs w:val="22"/>
                <w:highlight w:val="yellow"/>
              </w:rPr>
            </w:pPr>
            <w:r w:rsidRPr="009524C1">
              <w:rPr>
                <w:rFonts w:ascii="Verdana" w:hAnsi="Verdana"/>
                <w:sz w:val="22"/>
                <w:szCs w:val="22"/>
              </w:rPr>
              <w:t>Establecimientos para comer y beber</w:t>
            </w:r>
          </w:p>
        </w:tc>
        <w:tc>
          <w:tcPr>
            <w:tcW w:w="1547" w:type="dxa"/>
            <w:vAlign w:val="center"/>
          </w:tcPr>
          <w:p w14:paraId="5D4E0692" w14:textId="77777777" w:rsidR="00FF5F3E" w:rsidRPr="009524C1" w:rsidRDefault="00FF5F3E" w:rsidP="001E541E">
            <w:pPr>
              <w:autoSpaceDE w:val="0"/>
              <w:adjustRightInd w:val="0"/>
              <w:jc w:val="center"/>
              <w:rPr>
                <w:rFonts w:ascii="Verdana" w:hAnsi="Verdana"/>
                <w:sz w:val="22"/>
                <w:szCs w:val="22"/>
                <w:highlight w:val="yellow"/>
              </w:rPr>
            </w:pPr>
            <w:r w:rsidRPr="009524C1">
              <w:rPr>
                <w:rFonts w:ascii="Verdana" w:hAnsi="Verdana"/>
                <w:sz w:val="22"/>
                <w:szCs w:val="22"/>
              </w:rPr>
              <w:t>Restaurantes</w:t>
            </w:r>
          </w:p>
        </w:tc>
      </w:tr>
      <w:tr w:rsidR="00FF5F3E" w:rsidRPr="009524C1" w14:paraId="35FB7E35" w14:textId="77777777" w:rsidTr="001E541E">
        <w:trPr>
          <w:trHeight w:val="20"/>
          <w:jc w:val="center"/>
        </w:trPr>
        <w:tc>
          <w:tcPr>
            <w:tcW w:w="1838" w:type="dxa"/>
            <w:vAlign w:val="center"/>
          </w:tcPr>
          <w:p w14:paraId="76D37D7E" w14:textId="77777777" w:rsidR="00FF5F3E" w:rsidRPr="009524C1" w:rsidRDefault="00FF5F3E" w:rsidP="001E541E">
            <w:pPr>
              <w:ind w:left="-397" w:firstLine="397"/>
              <w:jc w:val="center"/>
              <w:rPr>
                <w:rFonts w:ascii="Verdana" w:hAnsi="Verdana"/>
                <w:b/>
                <w:bCs/>
                <w:sz w:val="22"/>
                <w:szCs w:val="22"/>
              </w:rPr>
            </w:pPr>
            <w:r w:rsidRPr="009524C1">
              <w:rPr>
                <w:rFonts w:ascii="Verdana" w:hAnsi="Verdana"/>
                <w:b/>
                <w:bCs/>
                <w:sz w:val="22"/>
                <w:szCs w:val="22"/>
              </w:rPr>
              <w:lastRenderedPageBreak/>
              <w:t>90111501</w:t>
            </w:r>
          </w:p>
        </w:tc>
        <w:tc>
          <w:tcPr>
            <w:tcW w:w="1985" w:type="dxa"/>
            <w:vAlign w:val="center"/>
          </w:tcPr>
          <w:p w14:paraId="2A8235B3"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Servicios de viajes, alimentación, alojamiento y entretenimiento</w:t>
            </w:r>
          </w:p>
        </w:tc>
        <w:tc>
          <w:tcPr>
            <w:tcW w:w="1908" w:type="dxa"/>
            <w:vAlign w:val="center"/>
          </w:tcPr>
          <w:p w14:paraId="6052CF4B"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Instalaciones hoteleras, alojamientos y centros de encuentros</w:t>
            </w:r>
          </w:p>
        </w:tc>
        <w:tc>
          <w:tcPr>
            <w:tcW w:w="1914" w:type="dxa"/>
            <w:vAlign w:val="center"/>
          </w:tcPr>
          <w:p w14:paraId="63E76415"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Hoteles y moteles y pensiones</w:t>
            </w:r>
          </w:p>
        </w:tc>
        <w:tc>
          <w:tcPr>
            <w:tcW w:w="1547" w:type="dxa"/>
            <w:vAlign w:val="center"/>
          </w:tcPr>
          <w:p w14:paraId="3EF772CA" w14:textId="77777777" w:rsidR="00FF5F3E" w:rsidRPr="009524C1" w:rsidRDefault="00FF5F3E" w:rsidP="001E541E">
            <w:pPr>
              <w:autoSpaceDE w:val="0"/>
              <w:adjustRightInd w:val="0"/>
              <w:jc w:val="center"/>
              <w:rPr>
                <w:rFonts w:ascii="Verdana" w:hAnsi="Verdana"/>
                <w:sz w:val="22"/>
                <w:szCs w:val="22"/>
              </w:rPr>
            </w:pPr>
            <w:r w:rsidRPr="009524C1">
              <w:rPr>
                <w:rFonts w:ascii="Verdana" w:hAnsi="Verdana"/>
                <w:sz w:val="22"/>
                <w:szCs w:val="22"/>
              </w:rPr>
              <w:t>Hoteles</w:t>
            </w:r>
          </w:p>
        </w:tc>
      </w:tr>
    </w:tbl>
    <w:p w14:paraId="0C259465" w14:textId="77777777" w:rsidR="00FF5F3E" w:rsidRPr="009524C1" w:rsidRDefault="00FF5F3E" w:rsidP="00FF5F3E">
      <w:pPr>
        <w:pStyle w:val="Sinespaciado"/>
        <w:ind w:hanging="2"/>
        <w:rPr>
          <w:rFonts w:ascii="Verdana" w:hAnsi="Verdana"/>
          <w:sz w:val="22"/>
          <w:szCs w:val="22"/>
        </w:rPr>
      </w:pPr>
    </w:p>
    <w:p w14:paraId="18BA91B4" w14:textId="77777777" w:rsidR="00FF5F3E" w:rsidRPr="009524C1" w:rsidRDefault="00FF5F3E" w:rsidP="00FF5F3E">
      <w:pPr>
        <w:autoSpaceDE w:val="0"/>
        <w:adjustRightInd w:val="0"/>
        <w:jc w:val="both"/>
        <w:rPr>
          <w:rFonts w:ascii="Verdana" w:hAnsi="Verdana"/>
          <w:sz w:val="22"/>
          <w:szCs w:val="22"/>
        </w:rPr>
      </w:pPr>
      <w:r>
        <w:rPr>
          <w:rFonts w:ascii="Verdana" w:hAnsi="Verdana"/>
          <w:b/>
          <w:sz w:val="22"/>
          <w:szCs w:val="22"/>
        </w:rPr>
        <w:t>1</w:t>
      </w:r>
      <w:r w:rsidRPr="009524C1">
        <w:rPr>
          <w:rFonts w:ascii="Verdana" w:hAnsi="Verdana"/>
          <w:b/>
          <w:sz w:val="22"/>
          <w:szCs w:val="22"/>
        </w:rPr>
        <w:t>.2 DESCRIPCION TECNICA</w:t>
      </w:r>
    </w:p>
    <w:p w14:paraId="487463E8" w14:textId="77777777" w:rsidR="00FF5F3E" w:rsidRPr="009524C1" w:rsidRDefault="00FF5F3E" w:rsidP="00FF5F3E">
      <w:pPr>
        <w:pStyle w:val="Sinespaciado"/>
        <w:ind w:hanging="2"/>
        <w:rPr>
          <w:rFonts w:ascii="Verdana" w:hAnsi="Verdana"/>
          <w:sz w:val="22"/>
          <w:szCs w:val="22"/>
        </w:rPr>
      </w:pPr>
    </w:p>
    <w:p w14:paraId="342999FE" w14:textId="77777777" w:rsidR="00FF5F3E" w:rsidRPr="009524C1" w:rsidRDefault="00FF5F3E" w:rsidP="00FF5F3E">
      <w:pPr>
        <w:autoSpaceDE w:val="0"/>
        <w:adjustRightInd w:val="0"/>
        <w:rPr>
          <w:rFonts w:ascii="Verdana" w:hAnsi="Verdana"/>
          <w:sz w:val="22"/>
          <w:szCs w:val="22"/>
        </w:rPr>
      </w:pPr>
      <w:r w:rsidRPr="009524C1">
        <w:rPr>
          <w:rFonts w:ascii="Verdana" w:hAnsi="Verdana"/>
          <w:sz w:val="22"/>
          <w:szCs w:val="22"/>
        </w:rPr>
        <w:t>En cumplimiento del objeto del contrato, el contratista deberá suministrar los siguientes servicios:</w:t>
      </w:r>
    </w:p>
    <w:p w14:paraId="3B056F87" w14:textId="77777777" w:rsidR="00FF5F3E" w:rsidRPr="009524C1" w:rsidRDefault="00FF5F3E" w:rsidP="00FF5F3E">
      <w:pPr>
        <w:autoSpaceDE w:val="0"/>
        <w:adjustRightInd w:val="0"/>
        <w:rPr>
          <w:rFonts w:ascii="Verdana" w:hAnsi="Verdana"/>
          <w:sz w:val="22"/>
          <w:szCs w:val="22"/>
        </w:rPr>
      </w:pPr>
    </w:p>
    <w:p w14:paraId="5A94681B" w14:textId="77777777" w:rsidR="00FF5F3E" w:rsidRPr="00505E53" w:rsidRDefault="00FF5F3E" w:rsidP="008129EE">
      <w:pPr>
        <w:pStyle w:val="Prrafodelista"/>
        <w:numPr>
          <w:ilvl w:val="0"/>
          <w:numId w:val="7"/>
        </w:numPr>
        <w:autoSpaceDE w:val="0"/>
        <w:adjustRightInd w:val="0"/>
        <w:spacing w:line="259" w:lineRule="auto"/>
        <w:rPr>
          <w:rFonts w:ascii="Verdana" w:hAnsi="Verdana"/>
          <w:b/>
          <w:bCs/>
        </w:rPr>
      </w:pPr>
      <w:r w:rsidRPr="00505E53">
        <w:rPr>
          <w:rFonts w:ascii="Verdana" w:hAnsi="Verdana"/>
          <w:b/>
          <w:bCs/>
        </w:rPr>
        <w:t>PARQUE NACIONAL NATURAL TINIGUA</w:t>
      </w:r>
    </w:p>
    <w:p w14:paraId="0A6ABA64" w14:textId="77777777" w:rsidR="00FF5F3E" w:rsidRPr="003B0BA5" w:rsidRDefault="00FF5F3E" w:rsidP="00FF5F3E">
      <w:pPr>
        <w:autoSpaceDE w:val="0"/>
        <w:adjustRightInd w:val="0"/>
        <w:rPr>
          <w:rFonts w:ascii="Verdana" w:hAnsi="Verdana"/>
          <w:b/>
          <w:bCs/>
        </w:rPr>
      </w:pPr>
    </w:p>
    <w:p w14:paraId="3B7D34FE" w14:textId="77777777" w:rsidR="00FF5F3E" w:rsidRPr="009524C1" w:rsidRDefault="00FF5F3E" w:rsidP="00FF5F3E">
      <w:pPr>
        <w:jc w:val="both"/>
        <w:rPr>
          <w:rFonts w:ascii="Verdana" w:eastAsia="Arial" w:hAnsi="Verdana" w:cs="Arial"/>
          <w:b/>
          <w:bCs/>
          <w:sz w:val="22"/>
          <w:szCs w:val="22"/>
          <w:u w:val="single"/>
        </w:rPr>
      </w:pPr>
      <w:bookmarkStart w:id="0" w:name="_heading=h.b1n9o9824de4" w:colFirst="0" w:colLast="0"/>
      <w:bookmarkEnd w:id="0"/>
    </w:p>
    <w:p w14:paraId="4D66C39F"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w:t>
      </w:r>
      <w:r w:rsidRPr="009524C1">
        <w:rPr>
          <w:rFonts w:ascii="Arial" w:eastAsia="Arial" w:hAnsi="Arial" w:cs="Arial"/>
          <w:b/>
          <w:bCs/>
          <w:sz w:val="22"/>
          <w:szCs w:val="22"/>
        </w:rPr>
        <w:t xml:space="preserve">: </w:t>
      </w:r>
    </w:p>
    <w:p w14:paraId="7A6B924F" w14:textId="77777777" w:rsidR="00FF5F3E" w:rsidRPr="009524C1" w:rsidRDefault="00FF5F3E" w:rsidP="00FF5F3E">
      <w:pPr>
        <w:jc w:val="both"/>
        <w:rPr>
          <w:rFonts w:ascii="Arial" w:eastAsia="Arial" w:hAnsi="Arial" w:cs="Arial"/>
          <w:sz w:val="22"/>
          <w:szCs w:val="22"/>
        </w:rPr>
      </w:pPr>
    </w:p>
    <w:p w14:paraId="0BD8E1F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Talleres en el marco del programa educativo de medio ambiente. (módulos soy territorio y soy naturaleza) en cumplimiento de la sentencia T 806 de 2014</w:t>
      </w:r>
    </w:p>
    <w:p w14:paraId="1A610DD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185D5796"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La Julia</w:t>
      </w:r>
    </w:p>
    <w:p w14:paraId="4FF5E4D7"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2°59'26.80"N 74°13'6.65"O</w:t>
      </w:r>
    </w:p>
    <w:p w14:paraId="2758F3A8"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1A884EE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7A4873DF"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111F41CC" w14:textId="77777777" w:rsidTr="001E541E">
        <w:tc>
          <w:tcPr>
            <w:tcW w:w="1276" w:type="dxa"/>
            <w:vAlign w:val="center"/>
          </w:tcPr>
          <w:p w14:paraId="48921E6F"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1</w:t>
            </w:r>
          </w:p>
        </w:tc>
        <w:tc>
          <w:tcPr>
            <w:tcW w:w="7557" w:type="dxa"/>
            <w:gridSpan w:val="4"/>
            <w:vAlign w:val="center"/>
          </w:tcPr>
          <w:p w14:paraId="28A65BDF"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Espacio Pedagógico de Implementación del Módulo Soy Naturaleza y Soy Territorio en cumplimiento de la Sentencia T-806 de 2014 a Docentes I.E La Julia</w:t>
            </w:r>
          </w:p>
        </w:tc>
      </w:tr>
      <w:tr w:rsidR="00FF5F3E" w:rsidRPr="009524C1" w14:paraId="68D7B15F" w14:textId="77777777" w:rsidTr="001E541E">
        <w:tc>
          <w:tcPr>
            <w:tcW w:w="1276" w:type="dxa"/>
            <w:vAlign w:val="center"/>
          </w:tcPr>
          <w:p w14:paraId="772BE308"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69B1A563"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5F22ADFD"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079B9BF"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3FBB266" w14:textId="77777777" w:rsidTr="001E541E">
        <w:tc>
          <w:tcPr>
            <w:tcW w:w="1276" w:type="dxa"/>
            <w:vMerge w:val="restart"/>
            <w:vAlign w:val="center"/>
          </w:tcPr>
          <w:p w14:paraId="35BC7350"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19A089D3" w14:textId="77777777" w:rsidR="00FF5F3E" w:rsidRPr="009524C1" w:rsidRDefault="00FF5F3E" w:rsidP="001E541E">
            <w:pPr>
              <w:jc w:val="both"/>
              <w:rPr>
                <w:rFonts w:ascii="Arial" w:eastAsia="Arial" w:hAnsi="Arial" w:cs="Arial"/>
                <w:sz w:val="22"/>
                <w:szCs w:val="22"/>
              </w:rPr>
            </w:pPr>
            <w:r w:rsidRPr="009524C1">
              <w:rPr>
                <w:rFonts w:ascii="Arial" w:eastAsia="Arial" w:hAnsi="Arial" w:cs="Arial"/>
                <w:sz w:val="22"/>
                <w:szCs w:val="22"/>
              </w:rPr>
              <w:t xml:space="preserve">Uribe, (Meta) Institución Educativa La Julia </w:t>
            </w:r>
          </w:p>
        </w:tc>
        <w:tc>
          <w:tcPr>
            <w:tcW w:w="1275" w:type="dxa"/>
            <w:vMerge w:val="restart"/>
            <w:vAlign w:val="center"/>
          </w:tcPr>
          <w:p w14:paraId="3ED41B40"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6A26378C"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572DD2C5"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A5F870F" w14:textId="77777777" w:rsidTr="001E541E">
        <w:tc>
          <w:tcPr>
            <w:tcW w:w="1276" w:type="dxa"/>
            <w:vMerge/>
            <w:vAlign w:val="center"/>
          </w:tcPr>
          <w:p w14:paraId="39F7BCEF"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7017FA6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62EE62F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6E5768E2"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8CF2B45" w14:textId="77777777" w:rsidTr="001E541E">
        <w:trPr>
          <w:trHeight w:val="348"/>
        </w:trPr>
        <w:tc>
          <w:tcPr>
            <w:tcW w:w="1276" w:type="dxa"/>
            <w:vMerge/>
            <w:vAlign w:val="center"/>
          </w:tcPr>
          <w:p w14:paraId="2DCD2617"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323AF974"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1B809A5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2FAE45EA"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4BBCE5F8"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600DF9B3" w14:textId="77777777" w:rsidTr="001E541E">
        <w:tc>
          <w:tcPr>
            <w:tcW w:w="1276" w:type="dxa"/>
            <w:vMerge/>
            <w:vAlign w:val="center"/>
          </w:tcPr>
          <w:p w14:paraId="2EBBB72E"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726F33A1"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2F1C921D"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761E284A"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7DFCA334"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bl>
    <w:p w14:paraId="133132F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17C75D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La capacitación “Espacio Pedagógico de Implementación del Módulo Soy Naturaleza y Soy Territorio en cumplimiento de la Sentencia T-806 de 2014 a Docentes I.E La Julia</w:t>
      </w:r>
    </w:p>
    <w:p w14:paraId="7EC1593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A89C32A"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16 de junio, en las instalaciones de la Institución Educativa La Julia de la inspección la Julia. </w:t>
      </w:r>
    </w:p>
    <w:p w14:paraId="7211171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14AEEE33"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15F4DA4B" w14:textId="77777777" w:rsidR="00FF5F3E" w:rsidRPr="009524C1" w:rsidRDefault="00FF5F3E" w:rsidP="00FF5F3E">
      <w:pPr>
        <w:jc w:val="both"/>
        <w:rPr>
          <w:rFonts w:ascii="Arial" w:eastAsia="Arial" w:hAnsi="Arial" w:cs="Arial"/>
          <w:b/>
          <w:bCs/>
          <w:sz w:val="22"/>
          <w:szCs w:val="22"/>
        </w:rPr>
      </w:pPr>
    </w:p>
    <w:p w14:paraId="6D6738D3"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w:t>
      </w:r>
      <w:r w:rsidRPr="009524C1">
        <w:rPr>
          <w:rFonts w:ascii="Arial" w:eastAsia="Arial" w:hAnsi="Arial" w:cs="Arial"/>
          <w:b/>
          <w:bCs/>
          <w:sz w:val="22"/>
          <w:szCs w:val="22"/>
        </w:rPr>
        <w:t>:</w:t>
      </w:r>
    </w:p>
    <w:p w14:paraId="2BFBDEBB" w14:textId="77777777" w:rsidR="00FF5F3E" w:rsidRPr="009524C1" w:rsidRDefault="00FF5F3E" w:rsidP="00FF5F3E">
      <w:pPr>
        <w:jc w:val="both"/>
        <w:rPr>
          <w:rFonts w:ascii="Arial" w:eastAsia="Arial" w:hAnsi="Arial" w:cs="Arial"/>
          <w:sz w:val="22"/>
          <w:szCs w:val="22"/>
        </w:rPr>
      </w:pPr>
    </w:p>
    <w:p w14:paraId="789C6AF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talleres en el marco del programa educativo de medio ambiente. (módulos soy territorio y soy naturaleza) en cumplimiento de la sentencia T 806 de 2014</w:t>
      </w:r>
    </w:p>
    <w:p w14:paraId="23BFBCE7"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0DBEAE7B"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Centro Educativo El Diviso</w:t>
      </w:r>
    </w:p>
    <w:p w14:paraId="67385FE0" w14:textId="77777777" w:rsidR="00FF5F3E" w:rsidRPr="009524C1" w:rsidRDefault="00FF5F3E" w:rsidP="00FF5F3E">
      <w:pPr>
        <w:jc w:val="both"/>
        <w:rPr>
          <w:rFonts w:ascii="Arial" w:eastAsia="Arial" w:hAnsi="Arial" w:cs="Arial"/>
          <w:sz w:val="22"/>
          <w:szCs w:val="22"/>
          <w:highlight w:val="yellow"/>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78C3013E"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6C13A4CD"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48A64149"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74E1AE0C" w14:textId="77777777" w:rsidTr="001E541E">
        <w:tc>
          <w:tcPr>
            <w:tcW w:w="1276" w:type="dxa"/>
            <w:vAlign w:val="center"/>
          </w:tcPr>
          <w:p w14:paraId="2D236E41"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w:t>
            </w:r>
          </w:p>
        </w:tc>
        <w:tc>
          <w:tcPr>
            <w:tcW w:w="7557" w:type="dxa"/>
            <w:gridSpan w:val="4"/>
            <w:vAlign w:val="center"/>
          </w:tcPr>
          <w:p w14:paraId="43497A32"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rPr>
            </w:pPr>
            <w:r w:rsidRPr="009524C1">
              <w:rPr>
                <w:rFonts w:ascii="Arial" w:eastAsia="Arial" w:hAnsi="Arial" w:cs="Arial"/>
                <w:color w:val="000000"/>
                <w:sz w:val="22"/>
                <w:szCs w:val="22"/>
              </w:rPr>
              <w:t>Espacio Pedagógico de Implementación del Módulo Soy Naturaleza y Soy Territorio en cumplimiento de la Sentencia T-806 de 2014 Centro Educativo el Diviso</w:t>
            </w:r>
          </w:p>
        </w:tc>
      </w:tr>
      <w:tr w:rsidR="00FF5F3E" w:rsidRPr="009524C1" w14:paraId="5E5F30E0" w14:textId="77777777" w:rsidTr="001E541E">
        <w:tc>
          <w:tcPr>
            <w:tcW w:w="1276" w:type="dxa"/>
            <w:vAlign w:val="center"/>
          </w:tcPr>
          <w:p w14:paraId="10DEF30E"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541F1AC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852409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1683EE7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3A850FA1" w14:textId="77777777" w:rsidTr="001E541E">
        <w:tc>
          <w:tcPr>
            <w:tcW w:w="1276" w:type="dxa"/>
            <w:vMerge w:val="restart"/>
            <w:vAlign w:val="center"/>
          </w:tcPr>
          <w:p w14:paraId="04E2FAB0"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12B7E857"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Uribe, (Meta) Centro Educativo El Diviso</w:t>
            </w:r>
          </w:p>
        </w:tc>
        <w:tc>
          <w:tcPr>
            <w:tcW w:w="1275" w:type="dxa"/>
            <w:vMerge w:val="restart"/>
            <w:vAlign w:val="center"/>
          </w:tcPr>
          <w:p w14:paraId="34590023"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556710D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6DFDBE9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AEC1EB7" w14:textId="77777777" w:rsidTr="001E541E">
        <w:tc>
          <w:tcPr>
            <w:tcW w:w="1276" w:type="dxa"/>
            <w:vMerge/>
            <w:vAlign w:val="center"/>
          </w:tcPr>
          <w:p w14:paraId="1DB561A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526F955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1DC1E0E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31DD1E9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5569A155" w14:textId="77777777" w:rsidTr="001E541E">
        <w:trPr>
          <w:trHeight w:val="434"/>
        </w:trPr>
        <w:tc>
          <w:tcPr>
            <w:tcW w:w="1276" w:type="dxa"/>
            <w:vMerge/>
            <w:vAlign w:val="center"/>
          </w:tcPr>
          <w:p w14:paraId="1F63165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75DDD5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2701B14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06FB5DC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7449FC8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2E282227" w14:textId="77777777" w:rsidTr="001E541E">
        <w:tc>
          <w:tcPr>
            <w:tcW w:w="1276" w:type="dxa"/>
            <w:vMerge/>
            <w:vAlign w:val="center"/>
          </w:tcPr>
          <w:p w14:paraId="505F0F1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69D2138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3B443B1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439CF19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76EE4709"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54B2EBA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F06B24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La capacitación “Espacio Pedagógico de Implementación del Módulo Soy Naturaleza y Soy Territorio en cumplimiento de la Sentencia T-806 de 2014 al Centro Educativo el Diviso</w:t>
      </w:r>
    </w:p>
    <w:p w14:paraId="6EF1C3A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BECB01E"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19 de junio, en las instalaciones del Centro Educativo el Diviso</w:t>
      </w:r>
    </w:p>
    <w:p w14:paraId="522D5AD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3103ED09"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7EA94BCE" w14:textId="77777777" w:rsidR="00FF5F3E" w:rsidRPr="009524C1" w:rsidRDefault="00FF5F3E" w:rsidP="00FF5F3E">
      <w:pPr>
        <w:jc w:val="both"/>
        <w:rPr>
          <w:rFonts w:ascii="Arial" w:eastAsia="Arial" w:hAnsi="Arial" w:cs="Arial"/>
          <w:sz w:val="22"/>
          <w:szCs w:val="22"/>
        </w:rPr>
      </w:pPr>
    </w:p>
    <w:p w14:paraId="3FCE205D"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3</w:t>
      </w:r>
      <w:r w:rsidRPr="009524C1">
        <w:rPr>
          <w:rFonts w:ascii="Arial" w:eastAsia="Arial" w:hAnsi="Arial" w:cs="Arial"/>
          <w:b/>
          <w:bCs/>
          <w:sz w:val="22"/>
          <w:szCs w:val="22"/>
        </w:rPr>
        <w:t>:</w:t>
      </w:r>
    </w:p>
    <w:p w14:paraId="61BC5372" w14:textId="77777777" w:rsidR="00FF5F3E" w:rsidRPr="009524C1" w:rsidRDefault="00FF5F3E" w:rsidP="00FF5F3E">
      <w:pPr>
        <w:jc w:val="both"/>
        <w:rPr>
          <w:rFonts w:ascii="Arial" w:eastAsia="Arial" w:hAnsi="Arial" w:cs="Arial"/>
          <w:sz w:val="22"/>
          <w:szCs w:val="22"/>
        </w:rPr>
      </w:pPr>
    </w:p>
    <w:p w14:paraId="10DA171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talleres en el marco del programa educativo de medio ambiente. (módulos soy territorio y soy naturaleza) en cumplimiento de la sentencia T 806 de 2014</w:t>
      </w:r>
    </w:p>
    <w:p w14:paraId="19B42BD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30038FB5"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Rafael Uribe </w:t>
      </w:r>
      <w:proofErr w:type="spellStart"/>
      <w:r w:rsidRPr="009524C1">
        <w:rPr>
          <w:rFonts w:ascii="Arial" w:eastAsia="Arial" w:hAnsi="Arial" w:cs="Arial"/>
          <w:sz w:val="22"/>
          <w:szCs w:val="22"/>
        </w:rPr>
        <w:t>Uribe</w:t>
      </w:r>
      <w:proofErr w:type="spellEnd"/>
    </w:p>
    <w:p w14:paraId="13ACE51A"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3°14'15.444"N 74°21'6184"W</w:t>
      </w:r>
    </w:p>
    <w:p w14:paraId="6ADDE1D2"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5D2D2B26"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28DD465E"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121AE3D9" w14:textId="77777777" w:rsidTr="001E541E">
        <w:tc>
          <w:tcPr>
            <w:tcW w:w="1276" w:type="dxa"/>
            <w:vAlign w:val="center"/>
          </w:tcPr>
          <w:p w14:paraId="4BE15DC3"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3</w:t>
            </w:r>
          </w:p>
        </w:tc>
        <w:tc>
          <w:tcPr>
            <w:tcW w:w="7557" w:type="dxa"/>
            <w:gridSpan w:val="4"/>
            <w:vAlign w:val="center"/>
          </w:tcPr>
          <w:p w14:paraId="1FD6E4F9"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 xml:space="preserve">talleres en el marco del programa educativo de medio ambiente. (módulos soy territorio y soy naturaleza) en cumplimiento de la sentencia T 806 de 2014 en la Institución educativa Rafael Uribe </w:t>
            </w:r>
            <w:proofErr w:type="spellStart"/>
            <w:r w:rsidRPr="009524C1">
              <w:rPr>
                <w:rFonts w:ascii="Arial" w:eastAsia="Arial" w:hAnsi="Arial" w:cs="Arial"/>
                <w:color w:val="000000"/>
                <w:sz w:val="22"/>
                <w:szCs w:val="22"/>
              </w:rPr>
              <w:t>Uribe</w:t>
            </w:r>
            <w:proofErr w:type="spellEnd"/>
            <w:r w:rsidRPr="009524C1">
              <w:rPr>
                <w:rFonts w:ascii="Arial" w:eastAsia="Arial" w:hAnsi="Arial" w:cs="Arial"/>
                <w:color w:val="000000"/>
                <w:sz w:val="22"/>
                <w:szCs w:val="22"/>
              </w:rPr>
              <w:t xml:space="preserve"> </w:t>
            </w:r>
          </w:p>
        </w:tc>
      </w:tr>
      <w:tr w:rsidR="00FF5F3E" w:rsidRPr="009524C1" w14:paraId="41BEEF64" w14:textId="77777777" w:rsidTr="001E541E">
        <w:tc>
          <w:tcPr>
            <w:tcW w:w="1276" w:type="dxa"/>
            <w:vAlign w:val="center"/>
          </w:tcPr>
          <w:p w14:paraId="2CA3C8EF"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22604F25"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63C8FB82"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3065857E"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563BEB1F" w14:textId="77777777" w:rsidTr="001E541E">
        <w:tc>
          <w:tcPr>
            <w:tcW w:w="1276" w:type="dxa"/>
            <w:vMerge w:val="restart"/>
            <w:vAlign w:val="center"/>
          </w:tcPr>
          <w:p w14:paraId="54F2A725"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7C030BC8" w14:textId="77777777" w:rsidR="00FF5F3E" w:rsidRPr="009524C1" w:rsidRDefault="00FF5F3E" w:rsidP="001E541E">
            <w:pPr>
              <w:spacing w:line="276" w:lineRule="auto"/>
              <w:jc w:val="both"/>
              <w:rPr>
                <w:rFonts w:ascii="Arial" w:eastAsia="Arial" w:hAnsi="Arial" w:cs="Arial"/>
                <w:sz w:val="22"/>
                <w:szCs w:val="22"/>
              </w:rPr>
            </w:pPr>
            <w:r w:rsidRPr="009524C1">
              <w:rPr>
                <w:rFonts w:ascii="Arial" w:eastAsia="Arial" w:hAnsi="Arial" w:cs="Arial"/>
                <w:sz w:val="22"/>
                <w:szCs w:val="22"/>
              </w:rPr>
              <w:t xml:space="preserve">Uribe, (Meta) </w:t>
            </w:r>
            <w:r w:rsidRPr="009524C1">
              <w:rPr>
                <w:rFonts w:ascii="Arial" w:eastAsia="Arial" w:hAnsi="Arial" w:cs="Arial"/>
                <w:sz w:val="22"/>
                <w:szCs w:val="22"/>
              </w:rPr>
              <w:lastRenderedPageBreak/>
              <w:t xml:space="preserve">Institución Educativa Rafael Uribe </w:t>
            </w:r>
            <w:proofErr w:type="spellStart"/>
            <w:r w:rsidRPr="009524C1">
              <w:rPr>
                <w:rFonts w:ascii="Arial" w:eastAsia="Arial" w:hAnsi="Arial" w:cs="Arial"/>
                <w:sz w:val="22"/>
                <w:szCs w:val="22"/>
              </w:rPr>
              <w:t>Uribe</w:t>
            </w:r>
            <w:proofErr w:type="spellEnd"/>
          </w:p>
        </w:tc>
        <w:tc>
          <w:tcPr>
            <w:tcW w:w="1275" w:type="dxa"/>
            <w:vMerge w:val="restart"/>
            <w:vAlign w:val="center"/>
          </w:tcPr>
          <w:p w14:paraId="1BE7F397"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lastRenderedPageBreak/>
              <w:t>Un (1) día.</w:t>
            </w:r>
          </w:p>
        </w:tc>
        <w:tc>
          <w:tcPr>
            <w:tcW w:w="1785" w:type="dxa"/>
            <w:vAlign w:val="center"/>
          </w:tcPr>
          <w:p w14:paraId="2C78AC1E"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2C6FC095"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CFB7528" w14:textId="77777777" w:rsidTr="001E541E">
        <w:tc>
          <w:tcPr>
            <w:tcW w:w="1276" w:type="dxa"/>
            <w:vMerge/>
            <w:vAlign w:val="center"/>
          </w:tcPr>
          <w:p w14:paraId="53B7D9AE"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4F26C4BF"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1D56B9BE"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23206626"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15C0F808" w14:textId="77777777" w:rsidTr="001E541E">
        <w:tc>
          <w:tcPr>
            <w:tcW w:w="1276" w:type="dxa"/>
            <w:vMerge/>
            <w:vAlign w:val="center"/>
          </w:tcPr>
          <w:p w14:paraId="45CA3F9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7AF68FA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5FF29113"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77B46CC7"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5FBDF731"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41757BBD" w14:textId="77777777" w:rsidTr="001E541E">
        <w:tc>
          <w:tcPr>
            <w:tcW w:w="1276" w:type="dxa"/>
            <w:vMerge/>
            <w:vAlign w:val="center"/>
          </w:tcPr>
          <w:p w14:paraId="26F80D9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152E4D0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2C4D99A0"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380B5CAD"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26EF329D"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bl>
    <w:p w14:paraId="5318DF2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C3668D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talleres en el marco del programa educativo de medio ambiente. (módulos soy territorio y soy naturaleza) en cumplimiento de la sentencia T 806 de 2014</w:t>
      </w:r>
    </w:p>
    <w:p w14:paraId="4E60A90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D40DF2F"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22</w:t>
      </w:r>
      <w:r w:rsidRPr="009524C1">
        <w:rPr>
          <w:rFonts w:ascii="Arial" w:eastAsia="Arial" w:hAnsi="Arial" w:cs="Arial"/>
          <w:color w:val="000000"/>
          <w:sz w:val="22"/>
          <w:szCs w:val="22"/>
        </w:rPr>
        <w:t xml:space="preserve"> de </w:t>
      </w:r>
      <w:r w:rsidRPr="009524C1">
        <w:rPr>
          <w:rFonts w:ascii="Arial" w:eastAsia="Arial" w:hAnsi="Arial" w:cs="Arial"/>
          <w:sz w:val="22"/>
          <w:szCs w:val="22"/>
        </w:rPr>
        <w:t>junio</w:t>
      </w:r>
      <w:r w:rsidRPr="009524C1">
        <w:rPr>
          <w:rFonts w:ascii="Arial" w:eastAsia="Arial" w:hAnsi="Arial" w:cs="Arial"/>
          <w:color w:val="000000"/>
          <w:sz w:val="22"/>
          <w:szCs w:val="22"/>
        </w:rPr>
        <w:t xml:space="preserve">, en las instalaciones de la Institución Educativa Rafael Uribe </w:t>
      </w:r>
      <w:proofErr w:type="spellStart"/>
      <w:r w:rsidRPr="009524C1">
        <w:rPr>
          <w:rFonts w:ascii="Arial" w:eastAsia="Arial" w:hAnsi="Arial" w:cs="Arial"/>
          <w:color w:val="000000"/>
          <w:sz w:val="22"/>
          <w:szCs w:val="22"/>
        </w:rPr>
        <w:t>Uribe</w:t>
      </w:r>
      <w:proofErr w:type="spellEnd"/>
      <w:r w:rsidRPr="009524C1">
        <w:rPr>
          <w:rFonts w:ascii="Arial" w:eastAsia="Arial" w:hAnsi="Arial" w:cs="Arial"/>
          <w:color w:val="000000"/>
          <w:sz w:val="22"/>
          <w:szCs w:val="22"/>
        </w:rPr>
        <w:t>.</w:t>
      </w:r>
    </w:p>
    <w:p w14:paraId="6CBEFB0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75B0CCD9"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1AAF9F8A" w14:textId="77777777" w:rsidR="00FF5F3E" w:rsidRPr="009524C1" w:rsidRDefault="00FF5F3E" w:rsidP="00FF5F3E">
      <w:pPr>
        <w:jc w:val="both"/>
        <w:rPr>
          <w:rFonts w:ascii="Arial" w:eastAsia="Arial" w:hAnsi="Arial" w:cs="Arial"/>
          <w:sz w:val="22"/>
          <w:szCs w:val="22"/>
        </w:rPr>
      </w:pPr>
    </w:p>
    <w:p w14:paraId="5E882A9A"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4</w:t>
      </w:r>
      <w:r w:rsidRPr="009524C1">
        <w:rPr>
          <w:rFonts w:ascii="Arial" w:eastAsia="Arial" w:hAnsi="Arial" w:cs="Arial"/>
          <w:b/>
          <w:bCs/>
          <w:sz w:val="22"/>
          <w:szCs w:val="22"/>
        </w:rPr>
        <w:t>:</w:t>
      </w:r>
    </w:p>
    <w:p w14:paraId="28D73C00" w14:textId="77777777" w:rsidR="00FF5F3E" w:rsidRPr="009524C1" w:rsidRDefault="00FF5F3E" w:rsidP="00FF5F3E">
      <w:pPr>
        <w:jc w:val="both"/>
        <w:rPr>
          <w:rFonts w:ascii="Arial" w:eastAsia="Arial" w:hAnsi="Arial" w:cs="Arial"/>
          <w:sz w:val="22"/>
          <w:szCs w:val="22"/>
        </w:rPr>
      </w:pPr>
    </w:p>
    <w:p w14:paraId="64258E9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talleres en el marco del programa educativo de medio ambiente. (módulos soy territorio y soy naturaleza) en cumplimiento de la sentencia T 806 de 2014 a las Sedes educativas</w:t>
      </w:r>
    </w:p>
    <w:p w14:paraId="0FDCE2D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27F84394"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Instituciones Educativas</w:t>
      </w:r>
    </w:p>
    <w:p w14:paraId="7A4551F0" w14:textId="77777777" w:rsidR="00FF5F3E" w:rsidRPr="009524C1" w:rsidRDefault="00FF5F3E" w:rsidP="00FF5F3E">
      <w:pPr>
        <w:jc w:val="both"/>
        <w:rPr>
          <w:rFonts w:ascii="Arial" w:eastAsia="Arial" w:hAnsi="Arial" w:cs="Arial"/>
          <w:sz w:val="22"/>
          <w:szCs w:val="22"/>
          <w:highlight w:val="white"/>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highlight w:val="white"/>
          <w:lang w:val="pt-PT"/>
        </w:rPr>
        <w:t xml:space="preserve"> 2°10'42.51"N 73°47'0.8"W</w:t>
      </w:r>
    </w:p>
    <w:p w14:paraId="506567D6"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15 personas aproximadamente </w:t>
      </w:r>
    </w:p>
    <w:p w14:paraId="5D4D5C20"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7BD41A3A" w14:textId="77777777" w:rsidR="00FF5F3E" w:rsidRPr="009524C1" w:rsidRDefault="00FF5F3E" w:rsidP="00FF5F3E">
      <w:pPr>
        <w:jc w:val="both"/>
        <w:rPr>
          <w:rFonts w:ascii="Arial" w:eastAsia="Arial" w:hAnsi="Arial" w:cs="Arial"/>
          <w:sz w:val="22"/>
          <w:szCs w:val="22"/>
        </w:rPr>
      </w:pPr>
    </w:p>
    <w:tbl>
      <w:tblPr>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76"/>
        <w:gridCol w:w="3075"/>
      </w:tblGrid>
      <w:tr w:rsidR="00FF5F3E" w:rsidRPr="009524C1" w14:paraId="69EF1284" w14:textId="77777777" w:rsidTr="001E541E">
        <w:tc>
          <w:tcPr>
            <w:tcW w:w="1276" w:type="dxa"/>
            <w:vAlign w:val="center"/>
          </w:tcPr>
          <w:p w14:paraId="12FF24C6"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4</w:t>
            </w:r>
          </w:p>
        </w:tc>
        <w:tc>
          <w:tcPr>
            <w:tcW w:w="7544" w:type="dxa"/>
            <w:gridSpan w:val="4"/>
            <w:vAlign w:val="center"/>
          </w:tcPr>
          <w:p w14:paraId="61328397"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Talleres en el marco del programa educativo de medio ambiente. (módulos soy territorio y soy naturaleza) en cumplimiento de la sentencia T 806 de 2014 a las Sedes educativas</w:t>
            </w:r>
          </w:p>
        </w:tc>
      </w:tr>
      <w:tr w:rsidR="00FF5F3E" w:rsidRPr="009524C1" w14:paraId="5611CEA2" w14:textId="77777777" w:rsidTr="001E541E">
        <w:tc>
          <w:tcPr>
            <w:tcW w:w="1276" w:type="dxa"/>
            <w:vAlign w:val="center"/>
          </w:tcPr>
          <w:p w14:paraId="13A649EB"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6D6E686D"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3FA9164F"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51" w:type="dxa"/>
            <w:gridSpan w:val="2"/>
            <w:vAlign w:val="center"/>
          </w:tcPr>
          <w:p w14:paraId="54C9A027"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E96637E" w14:textId="77777777" w:rsidTr="001E541E">
        <w:tc>
          <w:tcPr>
            <w:tcW w:w="1276" w:type="dxa"/>
            <w:vMerge w:val="restart"/>
            <w:vAlign w:val="center"/>
          </w:tcPr>
          <w:p w14:paraId="04310E39"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68FB4D5D" w14:textId="77777777" w:rsidR="00FF5F3E" w:rsidRPr="009524C1" w:rsidRDefault="00FF5F3E" w:rsidP="001E541E">
            <w:pPr>
              <w:spacing w:line="276" w:lineRule="auto"/>
              <w:jc w:val="both"/>
              <w:rPr>
                <w:rFonts w:ascii="Arial" w:eastAsia="Arial" w:hAnsi="Arial" w:cs="Arial"/>
                <w:sz w:val="22"/>
                <w:szCs w:val="22"/>
              </w:rPr>
            </w:pPr>
            <w:r w:rsidRPr="009524C1">
              <w:rPr>
                <w:rFonts w:ascii="Arial" w:eastAsia="Arial" w:hAnsi="Arial" w:cs="Arial"/>
                <w:sz w:val="22"/>
                <w:szCs w:val="22"/>
              </w:rPr>
              <w:t>La Macarena, (Meta) Instituciones Educativas</w:t>
            </w:r>
          </w:p>
        </w:tc>
        <w:tc>
          <w:tcPr>
            <w:tcW w:w="1275" w:type="dxa"/>
            <w:vMerge w:val="restart"/>
            <w:vAlign w:val="center"/>
          </w:tcPr>
          <w:p w14:paraId="0BD3CC85"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Un (1) día.</w:t>
            </w:r>
          </w:p>
        </w:tc>
        <w:tc>
          <w:tcPr>
            <w:tcW w:w="1776" w:type="dxa"/>
            <w:vAlign w:val="center"/>
          </w:tcPr>
          <w:p w14:paraId="5759B4BA"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5" w:type="dxa"/>
            <w:vAlign w:val="center"/>
          </w:tcPr>
          <w:p w14:paraId="27771611"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3F5A85D" w14:textId="77777777" w:rsidTr="001E541E">
        <w:tc>
          <w:tcPr>
            <w:tcW w:w="1276" w:type="dxa"/>
            <w:vMerge/>
            <w:vAlign w:val="center"/>
          </w:tcPr>
          <w:p w14:paraId="0A73A009"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10CF22C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75761E42"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51" w:type="dxa"/>
            <w:gridSpan w:val="2"/>
            <w:vAlign w:val="center"/>
          </w:tcPr>
          <w:p w14:paraId="4F73AE61"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471C5AB5" w14:textId="77777777" w:rsidTr="001E541E">
        <w:tc>
          <w:tcPr>
            <w:tcW w:w="1276" w:type="dxa"/>
            <w:vMerge/>
            <w:vAlign w:val="center"/>
          </w:tcPr>
          <w:p w14:paraId="2248CB8F"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5DB5E345"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25DCC25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76" w:type="dxa"/>
            <w:vAlign w:val="center"/>
          </w:tcPr>
          <w:p w14:paraId="2118F34E"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5" w:type="dxa"/>
            <w:vAlign w:val="center"/>
          </w:tcPr>
          <w:p w14:paraId="553AAD6F"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15 unidades</w:t>
            </w:r>
          </w:p>
        </w:tc>
      </w:tr>
      <w:tr w:rsidR="00FF5F3E" w:rsidRPr="009524C1" w14:paraId="6D9DE4A5" w14:textId="77777777" w:rsidTr="001E541E">
        <w:tc>
          <w:tcPr>
            <w:tcW w:w="1276" w:type="dxa"/>
            <w:vMerge/>
            <w:vAlign w:val="center"/>
          </w:tcPr>
          <w:p w14:paraId="25D0B45D"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52A408C2"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79F0E46C"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76" w:type="dxa"/>
            <w:vAlign w:val="center"/>
          </w:tcPr>
          <w:p w14:paraId="2977FD4B"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5" w:type="dxa"/>
            <w:vAlign w:val="center"/>
          </w:tcPr>
          <w:p w14:paraId="7B3CFC09"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15 unidades</w:t>
            </w:r>
          </w:p>
        </w:tc>
      </w:tr>
    </w:tbl>
    <w:p w14:paraId="5D59860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E788128"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Talleres en el marco del programa educativo de medio ambiente. (módulos soy territorio y soy naturaleza) en cumplimiento de la sentencia T 806 de 2014 a las Sedes educativas</w:t>
      </w:r>
    </w:p>
    <w:p w14:paraId="7FFFAC9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E8D7E51"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12</w:t>
      </w:r>
      <w:r w:rsidRPr="009524C1">
        <w:rPr>
          <w:rFonts w:ascii="Arial" w:eastAsia="Arial" w:hAnsi="Arial" w:cs="Arial"/>
          <w:color w:val="000000"/>
          <w:sz w:val="22"/>
          <w:szCs w:val="22"/>
        </w:rPr>
        <w:t xml:space="preserve"> de </w:t>
      </w:r>
      <w:r w:rsidRPr="009524C1">
        <w:rPr>
          <w:rFonts w:ascii="Arial" w:eastAsia="Arial" w:hAnsi="Arial" w:cs="Arial"/>
          <w:sz w:val="22"/>
          <w:szCs w:val="22"/>
        </w:rPr>
        <w:t>junio</w:t>
      </w:r>
      <w:r w:rsidRPr="009524C1">
        <w:rPr>
          <w:rFonts w:ascii="Arial" w:eastAsia="Arial" w:hAnsi="Arial" w:cs="Arial"/>
          <w:color w:val="000000"/>
          <w:sz w:val="22"/>
          <w:szCs w:val="22"/>
        </w:rPr>
        <w:t xml:space="preserve">, en las instalaciones de la Instituciones Educativas </w:t>
      </w:r>
    </w:p>
    <w:p w14:paraId="6533B25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0B4D369B"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2C3495FA" w14:textId="77777777" w:rsidR="00FF5F3E" w:rsidRPr="009524C1" w:rsidRDefault="00FF5F3E" w:rsidP="00FF5F3E">
      <w:pPr>
        <w:jc w:val="both"/>
        <w:rPr>
          <w:rFonts w:ascii="Arial" w:eastAsia="Arial" w:hAnsi="Arial" w:cs="Arial"/>
          <w:sz w:val="22"/>
          <w:szCs w:val="22"/>
        </w:rPr>
      </w:pPr>
    </w:p>
    <w:p w14:paraId="786A5E1A"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5</w:t>
      </w:r>
      <w:r w:rsidRPr="009524C1">
        <w:rPr>
          <w:rFonts w:ascii="Arial" w:eastAsia="Arial" w:hAnsi="Arial" w:cs="Arial"/>
          <w:b/>
          <w:bCs/>
          <w:sz w:val="22"/>
          <w:szCs w:val="22"/>
        </w:rPr>
        <w:t>:</w:t>
      </w:r>
    </w:p>
    <w:p w14:paraId="23A8F3D3" w14:textId="77777777" w:rsidR="00FF5F3E" w:rsidRPr="009524C1" w:rsidRDefault="00FF5F3E" w:rsidP="00FF5F3E">
      <w:pPr>
        <w:jc w:val="both"/>
        <w:rPr>
          <w:rFonts w:ascii="Arial" w:eastAsia="Arial" w:hAnsi="Arial" w:cs="Arial"/>
          <w:sz w:val="22"/>
          <w:szCs w:val="22"/>
        </w:rPr>
      </w:pPr>
    </w:p>
    <w:p w14:paraId="239E9A2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lastRenderedPageBreak/>
        <w:t>Nombre del evento:</w:t>
      </w:r>
      <w:r w:rsidRPr="009524C1">
        <w:rPr>
          <w:rFonts w:ascii="Arial" w:eastAsia="Arial" w:hAnsi="Arial" w:cs="Arial"/>
          <w:color w:val="000000"/>
          <w:sz w:val="22"/>
          <w:szCs w:val="22"/>
        </w:rPr>
        <w:t xml:space="preserve"> Adelantar priorización de sistemas sostenibles Andino Orinoco amazonenses como alternativas en zona aledaña al AP.</w:t>
      </w:r>
    </w:p>
    <w:p w14:paraId="168D96D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50E0EF4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Cabecera Municipal</w:t>
      </w:r>
    </w:p>
    <w:p w14:paraId="60476415"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2DD760CE"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3AA99D3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18024EA2"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79AAE071" w14:textId="77777777" w:rsidTr="001E541E">
        <w:tc>
          <w:tcPr>
            <w:tcW w:w="1276" w:type="dxa"/>
            <w:vAlign w:val="center"/>
          </w:tcPr>
          <w:p w14:paraId="2B8F610A"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5</w:t>
            </w:r>
          </w:p>
        </w:tc>
        <w:tc>
          <w:tcPr>
            <w:tcW w:w="7557" w:type="dxa"/>
            <w:gridSpan w:val="4"/>
            <w:vAlign w:val="center"/>
          </w:tcPr>
          <w:p w14:paraId="368A7B59"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Adelantar priorización de sistemas sostenibles Andino Orinoco amazonenses como alternativas en zona aledaña al AP. J.A.C con las que vienen trabajando acuerdos de Cacao o sector Estrella.</w:t>
            </w:r>
          </w:p>
        </w:tc>
      </w:tr>
      <w:tr w:rsidR="00FF5F3E" w:rsidRPr="009524C1" w14:paraId="2A6FA26E" w14:textId="77777777" w:rsidTr="001E541E">
        <w:tc>
          <w:tcPr>
            <w:tcW w:w="1276" w:type="dxa"/>
            <w:vAlign w:val="center"/>
          </w:tcPr>
          <w:p w14:paraId="2B714A76"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34424AA3"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6E362AC6"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2F13ECC9"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409CBBD" w14:textId="77777777" w:rsidTr="001E541E">
        <w:tc>
          <w:tcPr>
            <w:tcW w:w="1276" w:type="dxa"/>
            <w:vMerge w:val="restart"/>
            <w:vAlign w:val="center"/>
          </w:tcPr>
          <w:p w14:paraId="17B70D69"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648A3881" w14:textId="77777777" w:rsidR="00FF5F3E" w:rsidRPr="009524C1" w:rsidRDefault="00FF5F3E" w:rsidP="001E541E">
            <w:pPr>
              <w:spacing w:line="276" w:lineRule="auto"/>
              <w:jc w:val="both"/>
              <w:rPr>
                <w:rFonts w:ascii="Arial" w:eastAsia="Arial" w:hAnsi="Arial" w:cs="Arial"/>
                <w:sz w:val="22"/>
                <w:szCs w:val="22"/>
              </w:rPr>
            </w:pPr>
            <w:r w:rsidRPr="009524C1">
              <w:rPr>
                <w:rFonts w:ascii="Arial" w:eastAsia="Arial" w:hAnsi="Arial" w:cs="Arial"/>
                <w:sz w:val="22"/>
                <w:szCs w:val="22"/>
              </w:rPr>
              <w:t>Uribe, (Meta) Cabecera Municipal</w:t>
            </w:r>
          </w:p>
        </w:tc>
        <w:tc>
          <w:tcPr>
            <w:tcW w:w="1275" w:type="dxa"/>
            <w:vMerge w:val="restart"/>
            <w:vAlign w:val="center"/>
          </w:tcPr>
          <w:p w14:paraId="25A69205"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023C858A"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66DBA9B1"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FB20D41" w14:textId="77777777" w:rsidTr="001E541E">
        <w:tc>
          <w:tcPr>
            <w:tcW w:w="1276" w:type="dxa"/>
            <w:vMerge/>
            <w:vAlign w:val="center"/>
          </w:tcPr>
          <w:p w14:paraId="56D9D35F"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7D8EC8D0"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69BAC394"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3CEDF3E3"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7091B5C" w14:textId="77777777" w:rsidTr="001E541E">
        <w:tc>
          <w:tcPr>
            <w:tcW w:w="1276" w:type="dxa"/>
            <w:vMerge/>
            <w:vAlign w:val="center"/>
          </w:tcPr>
          <w:p w14:paraId="3CB33C8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4325A637"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1666550A"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6ED917ED"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1977E140"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04DA91E2" w14:textId="77777777" w:rsidTr="001E541E">
        <w:tc>
          <w:tcPr>
            <w:tcW w:w="1276" w:type="dxa"/>
            <w:vMerge/>
            <w:vAlign w:val="center"/>
          </w:tcPr>
          <w:p w14:paraId="236B5A5C"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68764F44"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1DCBC75C"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2DABDE3A"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35792DB0"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bl>
    <w:p w14:paraId="501B2F8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DFABF6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Priorización de sistemas sostenibles Andino Orinoco amazonenses como alternativas en zona aledaña al AP. J.A.C con las que vienen trabajando acuerdos de Cacao o sector Estrella.</w:t>
      </w:r>
    </w:p>
    <w:p w14:paraId="578ECF0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1CAA1BBD"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24 de junio, J.A.C con las que vienen trabajando acuerdos de Cacao o sector Estrella.</w:t>
      </w:r>
    </w:p>
    <w:p w14:paraId="44F6D85C"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4CD70BD3"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70ED85A6" w14:textId="77777777" w:rsidR="00FF5F3E" w:rsidRPr="009524C1" w:rsidRDefault="00FF5F3E" w:rsidP="00FF5F3E">
      <w:pPr>
        <w:jc w:val="both"/>
        <w:rPr>
          <w:rFonts w:ascii="Arial" w:eastAsia="Arial" w:hAnsi="Arial" w:cs="Arial"/>
          <w:sz w:val="22"/>
          <w:szCs w:val="22"/>
        </w:rPr>
      </w:pPr>
    </w:p>
    <w:p w14:paraId="632D3600"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6</w:t>
      </w:r>
      <w:r w:rsidRPr="009524C1">
        <w:rPr>
          <w:rFonts w:ascii="Arial" w:eastAsia="Arial" w:hAnsi="Arial" w:cs="Arial"/>
          <w:b/>
          <w:bCs/>
          <w:sz w:val="22"/>
          <w:szCs w:val="22"/>
        </w:rPr>
        <w:t>:</w:t>
      </w:r>
    </w:p>
    <w:p w14:paraId="587D9236" w14:textId="77777777" w:rsidR="00FF5F3E" w:rsidRPr="009524C1" w:rsidRDefault="00FF5F3E" w:rsidP="00FF5F3E">
      <w:pPr>
        <w:jc w:val="both"/>
        <w:rPr>
          <w:rFonts w:ascii="Arial" w:eastAsia="Arial" w:hAnsi="Arial" w:cs="Arial"/>
          <w:sz w:val="22"/>
          <w:szCs w:val="22"/>
        </w:rPr>
      </w:pPr>
    </w:p>
    <w:p w14:paraId="645F174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Priorización de sistemas sostenibles Andino Orinoco amazonenses como alternativas en zona aledaña al AP. J.A.C. del municipio de Uribe.</w:t>
      </w:r>
    </w:p>
    <w:p w14:paraId="2F0BF93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7963D22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Cabecera Municipal</w:t>
      </w:r>
    </w:p>
    <w:p w14:paraId="0582C81E"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0543CA32"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14B0827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528A89DD"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48832C17" w14:textId="77777777" w:rsidTr="001E541E">
        <w:tc>
          <w:tcPr>
            <w:tcW w:w="1276" w:type="dxa"/>
            <w:vAlign w:val="center"/>
          </w:tcPr>
          <w:p w14:paraId="27D7D3AE"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6</w:t>
            </w:r>
          </w:p>
        </w:tc>
        <w:tc>
          <w:tcPr>
            <w:tcW w:w="7557" w:type="dxa"/>
            <w:gridSpan w:val="4"/>
            <w:vAlign w:val="center"/>
          </w:tcPr>
          <w:p w14:paraId="1DE07F5F"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Priorización de sistemas sostenibles Andino Orinoco amazonenses como alternativas en zona aledaña al AP. J.A.C. del municipio de Uribe.</w:t>
            </w:r>
          </w:p>
        </w:tc>
      </w:tr>
      <w:tr w:rsidR="00FF5F3E" w:rsidRPr="009524C1" w14:paraId="2370C2D5" w14:textId="77777777" w:rsidTr="001E541E">
        <w:tc>
          <w:tcPr>
            <w:tcW w:w="1276" w:type="dxa"/>
            <w:vAlign w:val="center"/>
          </w:tcPr>
          <w:p w14:paraId="6B3F3A41"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73AACFE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AF63677"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2946EF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51A51F47" w14:textId="77777777" w:rsidTr="001E541E">
        <w:tc>
          <w:tcPr>
            <w:tcW w:w="1276" w:type="dxa"/>
            <w:vMerge w:val="restart"/>
            <w:vAlign w:val="center"/>
          </w:tcPr>
          <w:p w14:paraId="37EF3075"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6E22D27E"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 xml:space="preserve">Uribe, (Meta) </w:t>
            </w:r>
            <w:r w:rsidRPr="009524C1">
              <w:rPr>
                <w:rFonts w:ascii="Arial" w:eastAsia="Arial" w:hAnsi="Arial" w:cs="Arial"/>
                <w:sz w:val="22"/>
                <w:szCs w:val="22"/>
              </w:rPr>
              <w:lastRenderedPageBreak/>
              <w:t>Cabecera Municipal</w:t>
            </w:r>
          </w:p>
        </w:tc>
        <w:tc>
          <w:tcPr>
            <w:tcW w:w="1275" w:type="dxa"/>
            <w:vMerge w:val="restart"/>
            <w:vAlign w:val="center"/>
          </w:tcPr>
          <w:p w14:paraId="48F20B6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lastRenderedPageBreak/>
              <w:t>Un (1) día.</w:t>
            </w:r>
          </w:p>
        </w:tc>
        <w:tc>
          <w:tcPr>
            <w:tcW w:w="1785" w:type="dxa"/>
            <w:vAlign w:val="center"/>
          </w:tcPr>
          <w:p w14:paraId="08AB7FC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3650B7B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4D82E2AB" w14:textId="77777777" w:rsidTr="001E541E">
        <w:tc>
          <w:tcPr>
            <w:tcW w:w="1276" w:type="dxa"/>
            <w:vMerge/>
            <w:vAlign w:val="center"/>
          </w:tcPr>
          <w:p w14:paraId="46ADD64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1602932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7BD3F07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0CBD195E"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con la agenda del evento</w:t>
            </w:r>
          </w:p>
        </w:tc>
      </w:tr>
      <w:tr w:rsidR="00FF5F3E" w:rsidRPr="009524C1" w14:paraId="31FD4E36" w14:textId="77777777" w:rsidTr="001E541E">
        <w:tc>
          <w:tcPr>
            <w:tcW w:w="1276" w:type="dxa"/>
            <w:vMerge/>
            <w:vAlign w:val="center"/>
          </w:tcPr>
          <w:p w14:paraId="313EAAD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4C2BCE9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7A17FA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19ABDD4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7153AC13"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2E20F4E1" w14:textId="77777777" w:rsidTr="001E541E">
        <w:tc>
          <w:tcPr>
            <w:tcW w:w="1276" w:type="dxa"/>
            <w:vMerge/>
            <w:vAlign w:val="center"/>
          </w:tcPr>
          <w:p w14:paraId="5DAE4A7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026B200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62B7945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37C3910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649E75F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415F154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7C0582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Priorización de sistemas sostenibles Andino Orinoco amazonenses como alternativas en zona aledaña al AP. J.A.C. del municipio de Uribe.</w:t>
      </w:r>
    </w:p>
    <w:p w14:paraId="29039B3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A65E040"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17 de junio, en las instalaciones de las J.A.C. del municipio de Uribe</w:t>
      </w:r>
    </w:p>
    <w:p w14:paraId="0158C03C"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44D36E20"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7E34A188" w14:textId="77777777" w:rsidR="00FF5F3E" w:rsidRPr="009524C1" w:rsidRDefault="00FF5F3E" w:rsidP="00FF5F3E">
      <w:pPr>
        <w:jc w:val="both"/>
        <w:rPr>
          <w:rFonts w:ascii="Arial" w:eastAsia="Arial" w:hAnsi="Arial" w:cs="Arial"/>
          <w:sz w:val="22"/>
          <w:szCs w:val="22"/>
        </w:rPr>
      </w:pPr>
    </w:p>
    <w:p w14:paraId="4425D6E4"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7</w:t>
      </w:r>
      <w:r w:rsidRPr="009524C1">
        <w:rPr>
          <w:rFonts w:ascii="Arial" w:eastAsia="Arial" w:hAnsi="Arial" w:cs="Arial"/>
          <w:b/>
          <w:bCs/>
          <w:sz w:val="22"/>
          <w:szCs w:val="22"/>
        </w:rPr>
        <w:t>:</w:t>
      </w:r>
    </w:p>
    <w:p w14:paraId="7AB1C5A9" w14:textId="77777777" w:rsidR="00FF5F3E" w:rsidRPr="009524C1" w:rsidRDefault="00FF5F3E" w:rsidP="00FF5F3E">
      <w:pPr>
        <w:jc w:val="both"/>
        <w:rPr>
          <w:rFonts w:ascii="Arial" w:eastAsia="Arial" w:hAnsi="Arial" w:cs="Arial"/>
          <w:sz w:val="22"/>
          <w:szCs w:val="22"/>
        </w:rPr>
      </w:pPr>
    </w:p>
    <w:p w14:paraId="10F8E6A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Priorización de sistemas sostenibles Andino Orinoco amazonenses como alternativas en zona aledaña al AP. J.A.C. del municipio de Uribe.</w:t>
      </w:r>
    </w:p>
    <w:p w14:paraId="37B42FE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169EE8CB"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Cabecera Municipal</w:t>
      </w:r>
    </w:p>
    <w:p w14:paraId="695583D8"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10AFD5FB"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44B0AFD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4957752C"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0E9C27D1" w14:textId="77777777" w:rsidTr="001E541E">
        <w:tc>
          <w:tcPr>
            <w:tcW w:w="1276" w:type="dxa"/>
            <w:vAlign w:val="center"/>
          </w:tcPr>
          <w:p w14:paraId="3B36E231"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7</w:t>
            </w:r>
          </w:p>
        </w:tc>
        <w:tc>
          <w:tcPr>
            <w:tcW w:w="7557" w:type="dxa"/>
            <w:gridSpan w:val="4"/>
            <w:vAlign w:val="center"/>
          </w:tcPr>
          <w:p w14:paraId="43903709"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Priorización de sistemas sostenibles Andino Orinoco amazonenses como alternativas en zona aledaña al AP. J.A.C. del municipio de Uribe.</w:t>
            </w:r>
          </w:p>
        </w:tc>
      </w:tr>
      <w:tr w:rsidR="00FF5F3E" w:rsidRPr="009524C1" w14:paraId="474940C9" w14:textId="77777777" w:rsidTr="001E541E">
        <w:tc>
          <w:tcPr>
            <w:tcW w:w="1276" w:type="dxa"/>
            <w:vAlign w:val="center"/>
          </w:tcPr>
          <w:p w14:paraId="17B044B6"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6048AE0A"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5F49B11D"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291C8C90"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2F5C22C0" w14:textId="77777777" w:rsidTr="001E541E">
        <w:tc>
          <w:tcPr>
            <w:tcW w:w="1276" w:type="dxa"/>
            <w:vMerge w:val="restart"/>
            <w:vAlign w:val="center"/>
          </w:tcPr>
          <w:p w14:paraId="60473C01"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27D5DC2A" w14:textId="77777777" w:rsidR="00FF5F3E" w:rsidRPr="009524C1" w:rsidRDefault="00FF5F3E" w:rsidP="001E541E">
            <w:pPr>
              <w:spacing w:line="276" w:lineRule="auto"/>
              <w:jc w:val="both"/>
              <w:rPr>
                <w:rFonts w:ascii="Arial" w:eastAsia="Arial" w:hAnsi="Arial" w:cs="Arial"/>
                <w:sz w:val="22"/>
                <w:szCs w:val="22"/>
              </w:rPr>
            </w:pPr>
            <w:r w:rsidRPr="009524C1">
              <w:rPr>
                <w:rFonts w:ascii="Arial" w:eastAsia="Arial" w:hAnsi="Arial" w:cs="Arial"/>
                <w:sz w:val="22"/>
                <w:szCs w:val="22"/>
              </w:rPr>
              <w:t>Uribe, (Meta) Cabecera Municipal</w:t>
            </w:r>
          </w:p>
        </w:tc>
        <w:tc>
          <w:tcPr>
            <w:tcW w:w="1275" w:type="dxa"/>
            <w:vMerge w:val="restart"/>
            <w:vAlign w:val="center"/>
          </w:tcPr>
          <w:p w14:paraId="526BFD04"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13D6606B"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223D93CF"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466BDF43" w14:textId="77777777" w:rsidTr="001E541E">
        <w:tc>
          <w:tcPr>
            <w:tcW w:w="1276" w:type="dxa"/>
            <w:vMerge/>
            <w:vAlign w:val="center"/>
          </w:tcPr>
          <w:p w14:paraId="7CADDC37"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34E61A39"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7A88DA70"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6F3103CE"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F3A432D" w14:textId="77777777" w:rsidTr="001E541E">
        <w:tc>
          <w:tcPr>
            <w:tcW w:w="1276" w:type="dxa"/>
            <w:vMerge/>
            <w:vAlign w:val="center"/>
          </w:tcPr>
          <w:p w14:paraId="3360D6B2"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25193DD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5466060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6902C2E3"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29FB7813"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410B6616" w14:textId="77777777" w:rsidTr="001E541E">
        <w:tc>
          <w:tcPr>
            <w:tcW w:w="1276" w:type="dxa"/>
            <w:vMerge/>
            <w:vAlign w:val="center"/>
          </w:tcPr>
          <w:p w14:paraId="692FD9C1"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6BC1BB1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02337CD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0C48CDA0"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60052939"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bl>
    <w:p w14:paraId="6D58243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9735EF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Priorización de sistemas sostenibles Andino Orinoco amazonenses como alternativas en zona aledaña al AP. J.A.C. del municipio de Uribe</w:t>
      </w:r>
    </w:p>
    <w:p w14:paraId="0A0E770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7F83C53"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14 de </w:t>
      </w:r>
      <w:proofErr w:type="gramStart"/>
      <w:r w:rsidRPr="009524C1">
        <w:rPr>
          <w:rFonts w:ascii="Arial" w:eastAsia="Arial" w:hAnsi="Arial" w:cs="Arial"/>
          <w:color w:val="000000"/>
          <w:sz w:val="22"/>
          <w:szCs w:val="22"/>
        </w:rPr>
        <w:t>Agosto</w:t>
      </w:r>
      <w:proofErr w:type="gramEnd"/>
      <w:r w:rsidRPr="009524C1">
        <w:rPr>
          <w:rFonts w:ascii="Arial" w:eastAsia="Arial" w:hAnsi="Arial" w:cs="Arial"/>
          <w:color w:val="000000"/>
          <w:sz w:val="22"/>
          <w:szCs w:val="22"/>
        </w:rPr>
        <w:t>, en las instalaciones de la J.A.C. del municipio de Uribe</w:t>
      </w:r>
    </w:p>
    <w:p w14:paraId="392F29A0"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615CA10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399BB6A8" w14:textId="77777777" w:rsidR="00FF5F3E" w:rsidRPr="009524C1" w:rsidRDefault="00FF5F3E" w:rsidP="00FF5F3E">
      <w:pPr>
        <w:jc w:val="both"/>
        <w:rPr>
          <w:rFonts w:ascii="Arial" w:eastAsia="Arial" w:hAnsi="Arial" w:cs="Arial"/>
          <w:sz w:val="22"/>
          <w:szCs w:val="22"/>
        </w:rPr>
      </w:pPr>
    </w:p>
    <w:p w14:paraId="25BB2EB0"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8</w:t>
      </w:r>
      <w:r w:rsidRPr="009524C1">
        <w:rPr>
          <w:rFonts w:ascii="Arial" w:eastAsia="Arial" w:hAnsi="Arial" w:cs="Arial"/>
          <w:b/>
          <w:bCs/>
          <w:sz w:val="22"/>
          <w:szCs w:val="22"/>
        </w:rPr>
        <w:t>:</w:t>
      </w:r>
    </w:p>
    <w:p w14:paraId="18FADFBF" w14:textId="77777777" w:rsidR="00FF5F3E" w:rsidRPr="009524C1" w:rsidRDefault="00FF5F3E" w:rsidP="00FF5F3E">
      <w:pPr>
        <w:jc w:val="both"/>
        <w:rPr>
          <w:rFonts w:ascii="Arial" w:eastAsia="Arial" w:hAnsi="Arial" w:cs="Arial"/>
          <w:sz w:val="22"/>
          <w:szCs w:val="22"/>
        </w:rPr>
      </w:pPr>
    </w:p>
    <w:p w14:paraId="6B6652A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Priorización de sistemas sostenibles Andino Orinoco amazonenses como alternativas en zona aledaña al AP. Comunidad Rural y relacionada con los acuerdos firmados</w:t>
      </w:r>
    </w:p>
    <w:p w14:paraId="4F7D368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11A1572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w:t>
      </w:r>
    </w:p>
    <w:p w14:paraId="7599F81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Coordenada:</w:t>
      </w:r>
      <w:r w:rsidRPr="009524C1">
        <w:rPr>
          <w:rFonts w:ascii="Arial" w:eastAsia="Arial" w:hAnsi="Arial" w:cs="Arial"/>
          <w:sz w:val="22"/>
          <w:szCs w:val="22"/>
        </w:rPr>
        <w:t xml:space="preserve"> </w:t>
      </w:r>
      <w:r w:rsidRPr="009524C1">
        <w:rPr>
          <w:rFonts w:ascii="Arial" w:eastAsia="Arial" w:hAnsi="Arial" w:cs="Arial"/>
          <w:sz w:val="22"/>
          <w:szCs w:val="22"/>
          <w:highlight w:val="white"/>
        </w:rPr>
        <w:t>2°10'42.51"N 73°47'02.8"W</w:t>
      </w:r>
    </w:p>
    <w:p w14:paraId="2ECE9026"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Participantes:</w:t>
      </w:r>
      <w:r w:rsidRPr="009524C1">
        <w:rPr>
          <w:rFonts w:ascii="Arial" w:eastAsia="Arial" w:hAnsi="Arial" w:cs="Arial"/>
          <w:sz w:val="22"/>
          <w:szCs w:val="22"/>
        </w:rPr>
        <w:t xml:space="preserve"> 20 personas aproximadamente </w:t>
      </w:r>
    </w:p>
    <w:p w14:paraId="457CD1E7"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lastRenderedPageBreak/>
        <w:t>El servicio que se requiere deberá cumplir con las siguientes especificaciones técnicas básicas para el desarrollo de los diferentes eventos proyectados por el área protegida:</w:t>
      </w:r>
    </w:p>
    <w:p w14:paraId="608D6B6D"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7915A56F" w14:textId="77777777" w:rsidTr="001E541E">
        <w:tc>
          <w:tcPr>
            <w:tcW w:w="1276" w:type="dxa"/>
            <w:vAlign w:val="center"/>
          </w:tcPr>
          <w:p w14:paraId="2C5F0CA4"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8</w:t>
            </w:r>
          </w:p>
        </w:tc>
        <w:tc>
          <w:tcPr>
            <w:tcW w:w="7557" w:type="dxa"/>
            <w:gridSpan w:val="4"/>
            <w:vAlign w:val="center"/>
          </w:tcPr>
          <w:p w14:paraId="5574B376"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Priorización de sistemas sostenibles Andino Orinoco amazonenses como alternativas en zona aledaña al AP. Comunidad Rural y relacionada con los acuerdos firmados</w:t>
            </w:r>
          </w:p>
        </w:tc>
      </w:tr>
      <w:tr w:rsidR="00FF5F3E" w:rsidRPr="009524C1" w14:paraId="71BE762D" w14:textId="77777777" w:rsidTr="001E541E">
        <w:tc>
          <w:tcPr>
            <w:tcW w:w="1276" w:type="dxa"/>
            <w:vAlign w:val="center"/>
          </w:tcPr>
          <w:p w14:paraId="4E787EEC"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7FA9F747"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36804CF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73146DA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2AAD0C8D" w14:textId="77777777" w:rsidTr="001E541E">
        <w:tc>
          <w:tcPr>
            <w:tcW w:w="1276" w:type="dxa"/>
            <w:vMerge w:val="restart"/>
            <w:vAlign w:val="center"/>
          </w:tcPr>
          <w:p w14:paraId="32C8A1A5"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55EE162D"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La Macarena (Meta)</w:t>
            </w:r>
          </w:p>
        </w:tc>
        <w:tc>
          <w:tcPr>
            <w:tcW w:w="1275" w:type="dxa"/>
            <w:vMerge w:val="restart"/>
            <w:vAlign w:val="center"/>
          </w:tcPr>
          <w:p w14:paraId="29D59105"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01292A09"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233E5E1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1A5120A7" w14:textId="77777777" w:rsidTr="001E541E">
        <w:tc>
          <w:tcPr>
            <w:tcW w:w="1276" w:type="dxa"/>
            <w:vMerge/>
            <w:vAlign w:val="center"/>
          </w:tcPr>
          <w:p w14:paraId="4BC73AE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52C730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0546668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8D83AB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con la agenda del evento</w:t>
            </w:r>
          </w:p>
        </w:tc>
      </w:tr>
      <w:tr w:rsidR="00FF5F3E" w:rsidRPr="009524C1" w14:paraId="4530DF54" w14:textId="77777777" w:rsidTr="001E541E">
        <w:tc>
          <w:tcPr>
            <w:tcW w:w="1276" w:type="dxa"/>
            <w:vMerge/>
            <w:vAlign w:val="center"/>
          </w:tcPr>
          <w:p w14:paraId="355E538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EB81A7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77DD3E8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7DB5548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3079A161"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35FC7128" w14:textId="77777777" w:rsidTr="001E541E">
        <w:tc>
          <w:tcPr>
            <w:tcW w:w="1276" w:type="dxa"/>
            <w:vMerge/>
            <w:vAlign w:val="center"/>
          </w:tcPr>
          <w:p w14:paraId="7EF4723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02CF1DA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5EB21A0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719DC135"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C09FB59"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308DCD9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B16082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Priorización de sistemas sostenibles Andino Orinoco amazonenses como alternativas en zona aledaña al AP. Comunidad Rural y relacionada con los acuerdos firmados</w:t>
      </w:r>
    </w:p>
    <w:p w14:paraId="2744A82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FF29E2F"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22</w:t>
      </w:r>
      <w:r w:rsidRPr="009524C1">
        <w:rPr>
          <w:rFonts w:ascii="Arial" w:eastAsia="Arial" w:hAnsi="Arial" w:cs="Arial"/>
          <w:color w:val="000000"/>
          <w:sz w:val="22"/>
          <w:szCs w:val="22"/>
        </w:rPr>
        <w:t xml:space="preserve"> de agosto, con la Comunidad Rural y relacionada con los acuerdos firmados</w:t>
      </w:r>
    </w:p>
    <w:p w14:paraId="69AB1A48"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641C389C"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29B4AD90" w14:textId="77777777" w:rsidR="00FF5F3E" w:rsidRPr="009524C1" w:rsidRDefault="00FF5F3E" w:rsidP="00FF5F3E">
      <w:pPr>
        <w:jc w:val="both"/>
        <w:rPr>
          <w:rFonts w:ascii="Arial" w:eastAsia="Arial" w:hAnsi="Arial" w:cs="Arial"/>
          <w:sz w:val="22"/>
          <w:szCs w:val="22"/>
        </w:rPr>
      </w:pPr>
    </w:p>
    <w:p w14:paraId="13732E94"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9</w:t>
      </w:r>
      <w:r w:rsidRPr="009524C1">
        <w:rPr>
          <w:rFonts w:ascii="Arial" w:eastAsia="Arial" w:hAnsi="Arial" w:cs="Arial"/>
          <w:b/>
          <w:bCs/>
          <w:sz w:val="22"/>
          <w:szCs w:val="22"/>
        </w:rPr>
        <w:t>:</w:t>
      </w:r>
    </w:p>
    <w:p w14:paraId="44CE9F42" w14:textId="77777777" w:rsidR="00FF5F3E" w:rsidRPr="009524C1" w:rsidRDefault="00FF5F3E" w:rsidP="00FF5F3E">
      <w:pPr>
        <w:jc w:val="both"/>
        <w:rPr>
          <w:rFonts w:ascii="Arial" w:eastAsia="Arial" w:hAnsi="Arial" w:cs="Arial"/>
          <w:sz w:val="22"/>
          <w:szCs w:val="22"/>
        </w:rPr>
      </w:pPr>
    </w:p>
    <w:p w14:paraId="45C0895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Capacitación en el Comité Interinstitucional de Educación Ambiental - CIDEA.</w:t>
      </w:r>
    </w:p>
    <w:p w14:paraId="066254D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055E2583"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Cabecera Municipal</w:t>
      </w:r>
    </w:p>
    <w:p w14:paraId="07D1BECD" w14:textId="77777777" w:rsidR="00FF5F3E" w:rsidRPr="009524C1" w:rsidRDefault="00FF5F3E" w:rsidP="00FF5F3E">
      <w:pPr>
        <w:jc w:val="both"/>
        <w:rPr>
          <w:rFonts w:ascii="Arial" w:eastAsia="Arial" w:hAnsi="Arial" w:cs="Arial"/>
          <w:sz w:val="22"/>
          <w:szCs w:val="22"/>
          <w:highlight w:val="yellow"/>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14917865"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10 personas aproximadamente </w:t>
      </w:r>
    </w:p>
    <w:p w14:paraId="2BC47DD4"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2C1BFE44"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303560ED" w14:textId="77777777" w:rsidTr="001E541E">
        <w:tc>
          <w:tcPr>
            <w:tcW w:w="1276" w:type="dxa"/>
            <w:vAlign w:val="center"/>
          </w:tcPr>
          <w:p w14:paraId="48F63EC9"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9</w:t>
            </w:r>
          </w:p>
        </w:tc>
        <w:tc>
          <w:tcPr>
            <w:tcW w:w="7557" w:type="dxa"/>
            <w:gridSpan w:val="4"/>
            <w:vAlign w:val="center"/>
          </w:tcPr>
          <w:p w14:paraId="29D374D2"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Capacitación en el Comité Interinstitucional de Educación Ambiental - CIDEA.</w:t>
            </w:r>
          </w:p>
        </w:tc>
      </w:tr>
      <w:tr w:rsidR="00FF5F3E" w:rsidRPr="009524C1" w14:paraId="63FC9708" w14:textId="77777777" w:rsidTr="001E541E">
        <w:tc>
          <w:tcPr>
            <w:tcW w:w="1276" w:type="dxa"/>
            <w:vAlign w:val="center"/>
          </w:tcPr>
          <w:p w14:paraId="0AD42643"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07CC9ABB"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F58A8DC"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1752F137"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3AE5F489" w14:textId="77777777" w:rsidTr="001E541E">
        <w:tc>
          <w:tcPr>
            <w:tcW w:w="1276" w:type="dxa"/>
            <w:vMerge w:val="restart"/>
            <w:vAlign w:val="center"/>
          </w:tcPr>
          <w:p w14:paraId="6C3AF5C1"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2CF2E3E0" w14:textId="77777777" w:rsidR="00FF5F3E" w:rsidRPr="009524C1" w:rsidRDefault="00FF5F3E" w:rsidP="001E541E">
            <w:pPr>
              <w:spacing w:line="276" w:lineRule="auto"/>
              <w:jc w:val="both"/>
              <w:rPr>
                <w:rFonts w:ascii="Arial" w:eastAsia="Arial" w:hAnsi="Arial" w:cs="Arial"/>
                <w:sz w:val="22"/>
                <w:szCs w:val="22"/>
              </w:rPr>
            </w:pPr>
            <w:r w:rsidRPr="009524C1">
              <w:rPr>
                <w:rFonts w:ascii="Arial" w:eastAsia="Arial" w:hAnsi="Arial" w:cs="Arial"/>
                <w:sz w:val="22"/>
                <w:szCs w:val="22"/>
              </w:rPr>
              <w:t>Uribe, (Meta) Cabecera Municipal</w:t>
            </w:r>
          </w:p>
        </w:tc>
        <w:tc>
          <w:tcPr>
            <w:tcW w:w="1275" w:type="dxa"/>
            <w:vMerge w:val="restart"/>
            <w:vAlign w:val="center"/>
          </w:tcPr>
          <w:p w14:paraId="7D1CDE77"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578F701E"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34CD1686"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8106EFF" w14:textId="77777777" w:rsidTr="001E541E">
        <w:tc>
          <w:tcPr>
            <w:tcW w:w="1276" w:type="dxa"/>
            <w:vMerge/>
            <w:vAlign w:val="center"/>
          </w:tcPr>
          <w:p w14:paraId="22E30E27"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7BA2B499"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2BF747E5"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488DEED6"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42A11273" w14:textId="77777777" w:rsidTr="001E541E">
        <w:tc>
          <w:tcPr>
            <w:tcW w:w="1276" w:type="dxa"/>
            <w:vMerge/>
            <w:vAlign w:val="center"/>
          </w:tcPr>
          <w:p w14:paraId="797EEBA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1523364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02E69FCF"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648D8364"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23F68034"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10 unidades</w:t>
            </w:r>
          </w:p>
        </w:tc>
      </w:tr>
      <w:tr w:rsidR="00FF5F3E" w:rsidRPr="009524C1" w14:paraId="64CA48B0" w14:textId="77777777" w:rsidTr="001E541E">
        <w:tc>
          <w:tcPr>
            <w:tcW w:w="1276" w:type="dxa"/>
            <w:vMerge/>
            <w:vAlign w:val="center"/>
          </w:tcPr>
          <w:p w14:paraId="384D8B29"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11E08561"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6D6999C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073D4256"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54268507"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10 unidades</w:t>
            </w:r>
          </w:p>
        </w:tc>
      </w:tr>
    </w:tbl>
    <w:p w14:paraId="3F537E6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124EF9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Espacios de Capacitación en el Comité Interinstitucional de Educación Ambiental - CIDEA.</w:t>
      </w:r>
    </w:p>
    <w:p w14:paraId="01073F5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E1649F3"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30 de mayo, en la biblioteca del municipio de Uribe  </w:t>
      </w:r>
    </w:p>
    <w:p w14:paraId="081F9D9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3FEE99A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lastRenderedPageBreak/>
        <w:t xml:space="preserve">Los horarios de alimentación son: Refrigerio a las 9:00 am y almuerzos 12-1 p.m. </w:t>
      </w:r>
    </w:p>
    <w:p w14:paraId="3F89059A" w14:textId="77777777" w:rsidR="00FF5F3E" w:rsidRPr="009524C1" w:rsidRDefault="00FF5F3E" w:rsidP="00FF5F3E">
      <w:pPr>
        <w:jc w:val="both"/>
        <w:rPr>
          <w:rFonts w:ascii="Arial" w:eastAsia="Arial" w:hAnsi="Arial" w:cs="Arial"/>
          <w:sz w:val="22"/>
          <w:szCs w:val="22"/>
        </w:rPr>
      </w:pPr>
    </w:p>
    <w:p w14:paraId="06A8BF03"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10</w:t>
      </w:r>
      <w:r w:rsidRPr="009524C1">
        <w:rPr>
          <w:rFonts w:ascii="Arial" w:eastAsia="Arial" w:hAnsi="Arial" w:cs="Arial"/>
          <w:b/>
          <w:bCs/>
          <w:sz w:val="22"/>
          <w:szCs w:val="22"/>
        </w:rPr>
        <w:t>:</w:t>
      </w:r>
    </w:p>
    <w:p w14:paraId="12B4964E" w14:textId="77777777" w:rsidR="00FF5F3E" w:rsidRPr="009524C1" w:rsidRDefault="00FF5F3E" w:rsidP="00FF5F3E">
      <w:pPr>
        <w:jc w:val="both"/>
        <w:rPr>
          <w:rFonts w:ascii="Arial" w:eastAsia="Arial" w:hAnsi="Arial" w:cs="Arial"/>
          <w:sz w:val="22"/>
          <w:szCs w:val="22"/>
        </w:rPr>
      </w:pPr>
    </w:p>
    <w:p w14:paraId="34F6FB5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Capacitación en el Comité Interinstitucional de Educación Ambiental - CIDEA</w:t>
      </w:r>
    </w:p>
    <w:p w14:paraId="0215EE2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1E5D75E8"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Cabecera Municipal</w:t>
      </w:r>
    </w:p>
    <w:p w14:paraId="0280F9D0"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28FC5158"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10 personas aproximadamente </w:t>
      </w:r>
    </w:p>
    <w:p w14:paraId="72C959F6"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318D1DAA"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0B9BDFE2" w14:textId="77777777" w:rsidTr="001E541E">
        <w:tc>
          <w:tcPr>
            <w:tcW w:w="1276" w:type="dxa"/>
            <w:vAlign w:val="center"/>
          </w:tcPr>
          <w:p w14:paraId="0DB7E0CC"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10</w:t>
            </w:r>
          </w:p>
        </w:tc>
        <w:tc>
          <w:tcPr>
            <w:tcW w:w="7557" w:type="dxa"/>
            <w:gridSpan w:val="4"/>
            <w:vAlign w:val="center"/>
          </w:tcPr>
          <w:p w14:paraId="6237A403"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Capacitación en el Comité Interinstitucional de Educación Ambiental - CIDEA</w:t>
            </w:r>
          </w:p>
        </w:tc>
      </w:tr>
      <w:tr w:rsidR="00FF5F3E" w:rsidRPr="009524C1" w14:paraId="5E4F9A69" w14:textId="77777777" w:rsidTr="001E541E">
        <w:tc>
          <w:tcPr>
            <w:tcW w:w="1276" w:type="dxa"/>
            <w:vAlign w:val="center"/>
          </w:tcPr>
          <w:p w14:paraId="75E89DF1"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7800134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35F02D7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A0DCBC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77B629EA" w14:textId="77777777" w:rsidTr="001E541E">
        <w:tc>
          <w:tcPr>
            <w:tcW w:w="1276" w:type="dxa"/>
            <w:vMerge w:val="restart"/>
            <w:vAlign w:val="center"/>
          </w:tcPr>
          <w:p w14:paraId="2EE3976C"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6C34C593"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Uribe, (Meta) Cabecera Municipal</w:t>
            </w:r>
          </w:p>
        </w:tc>
        <w:tc>
          <w:tcPr>
            <w:tcW w:w="1275" w:type="dxa"/>
            <w:vMerge w:val="restart"/>
            <w:vAlign w:val="center"/>
          </w:tcPr>
          <w:p w14:paraId="3F8C933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0EF84D5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66BCE55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4A0B9162" w14:textId="77777777" w:rsidTr="001E541E">
        <w:tc>
          <w:tcPr>
            <w:tcW w:w="1276" w:type="dxa"/>
            <w:vMerge/>
            <w:vAlign w:val="center"/>
          </w:tcPr>
          <w:p w14:paraId="2272FFE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0CF169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13A3172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2BCA4C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86F62C8" w14:textId="77777777" w:rsidTr="001E541E">
        <w:tc>
          <w:tcPr>
            <w:tcW w:w="1276" w:type="dxa"/>
            <w:vMerge/>
            <w:vAlign w:val="center"/>
          </w:tcPr>
          <w:p w14:paraId="38D543E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689BC77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3B3F2CE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01AAF84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1704A66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10 unidades</w:t>
            </w:r>
          </w:p>
        </w:tc>
      </w:tr>
      <w:tr w:rsidR="00FF5F3E" w:rsidRPr="009524C1" w14:paraId="117A41DA" w14:textId="77777777" w:rsidTr="001E541E">
        <w:tc>
          <w:tcPr>
            <w:tcW w:w="1276" w:type="dxa"/>
            <w:vMerge/>
            <w:vAlign w:val="center"/>
          </w:tcPr>
          <w:p w14:paraId="542D5C1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6B32922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0E1CE98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0637F5D4"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2BDE7D5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10 unidades</w:t>
            </w:r>
          </w:p>
        </w:tc>
      </w:tr>
    </w:tbl>
    <w:p w14:paraId="1A3D0F3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37E0567"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Espacios de Capacitación en el Comité Interinstitucional de Educación Ambiental - CIDEA</w:t>
      </w:r>
    </w:p>
    <w:p w14:paraId="04A2186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98E4AE1"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15 de junio, en las instalaciones de la biblioteca municipal </w:t>
      </w:r>
    </w:p>
    <w:p w14:paraId="42DB8D6D"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7BCD79D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14C7445C" w14:textId="77777777" w:rsidR="00FF5F3E" w:rsidRPr="009524C1" w:rsidRDefault="00FF5F3E" w:rsidP="00FF5F3E">
      <w:pPr>
        <w:jc w:val="both"/>
        <w:rPr>
          <w:rFonts w:ascii="Arial" w:eastAsia="Arial" w:hAnsi="Arial" w:cs="Arial"/>
          <w:sz w:val="22"/>
          <w:szCs w:val="22"/>
        </w:rPr>
      </w:pPr>
    </w:p>
    <w:p w14:paraId="3B963398"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11</w:t>
      </w:r>
      <w:r w:rsidRPr="009524C1">
        <w:rPr>
          <w:rFonts w:ascii="Arial" w:eastAsia="Arial" w:hAnsi="Arial" w:cs="Arial"/>
          <w:b/>
          <w:bCs/>
          <w:sz w:val="22"/>
          <w:szCs w:val="22"/>
        </w:rPr>
        <w:t>:</w:t>
      </w:r>
    </w:p>
    <w:p w14:paraId="0C463493" w14:textId="77777777" w:rsidR="00FF5F3E" w:rsidRPr="009524C1" w:rsidRDefault="00FF5F3E" w:rsidP="00FF5F3E">
      <w:pPr>
        <w:jc w:val="both"/>
        <w:rPr>
          <w:rFonts w:ascii="Arial" w:eastAsia="Arial" w:hAnsi="Arial" w:cs="Arial"/>
          <w:sz w:val="22"/>
          <w:szCs w:val="22"/>
        </w:rPr>
      </w:pPr>
    </w:p>
    <w:p w14:paraId="7C5BA38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Capacitación en el Comité Interinstitucional de Educación Ambiental - CIDEA</w:t>
      </w:r>
    </w:p>
    <w:p w14:paraId="629D276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41FD0DC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Cabecera Municipal</w:t>
      </w:r>
    </w:p>
    <w:p w14:paraId="24058A91"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03A1B445"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10 personas aproximadamente </w:t>
      </w:r>
    </w:p>
    <w:p w14:paraId="6D8D7B8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67C7E5CB"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001D700F" w14:textId="77777777" w:rsidTr="001E541E">
        <w:tc>
          <w:tcPr>
            <w:tcW w:w="1276" w:type="dxa"/>
            <w:vAlign w:val="center"/>
          </w:tcPr>
          <w:p w14:paraId="7AC7862B"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11</w:t>
            </w:r>
          </w:p>
        </w:tc>
        <w:tc>
          <w:tcPr>
            <w:tcW w:w="7557" w:type="dxa"/>
            <w:gridSpan w:val="4"/>
            <w:vAlign w:val="center"/>
          </w:tcPr>
          <w:p w14:paraId="53730F43"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Capacitación en el Comité Interinstitucional de Educación Ambiental - CIDEA</w:t>
            </w:r>
          </w:p>
        </w:tc>
      </w:tr>
      <w:tr w:rsidR="00FF5F3E" w:rsidRPr="009524C1" w14:paraId="789040B0" w14:textId="77777777" w:rsidTr="001E541E">
        <w:tc>
          <w:tcPr>
            <w:tcW w:w="1276" w:type="dxa"/>
            <w:vAlign w:val="center"/>
          </w:tcPr>
          <w:p w14:paraId="0460A673"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0ADE49B2"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0CBDF131"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6DDAA8F2"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44B97B38" w14:textId="77777777" w:rsidTr="001E541E">
        <w:tc>
          <w:tcPr>
            <w:tcW w:w="1276" w:type="dxa"/>
            <w:vMerge w:val="restart"/>
            <w:vAlign w:val="center"/>
          </w:tcPr>
          <w:p w14:paraId="510E9067"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36C6B1FC" w14:textId="77777777" w:rsidR="00FF5F3E" w:rsidRPr="009524C1" w:rsidRDefault="00FF5F3E" w:rsidP="001E541E">
            <w:pPr>
              <w:jc w:val="both"/>
              <w:rPr>
                <w:rFonts w:ascii="Arial" w:eastAsia="Arial" w:hAnsi="Arial" w:cs="Arial"/>
                <w:sz w:val="22"/>
                <w:szCs w:val="22"/>
              </w:rPr>
            </w:pPr>
            <w:r w:rsidRPr="009524C1">
              <w:rPr>
                <w:rFonts w:ascii="Arial" w:eastAsia="Arial" w:hAnsi="Arial" w:cs="Arial"/>
                <w:sz w:val="22"/>
                <w:szCs w:val="22"/>
              </w:rPr>
              <w:t xml:space="preserve">Uribe, (Meta) </w:t>
            </w:r>
            <w:r w:rsidRPr="009524C1">
              <w:rPr>
                <w:rFonts w:ascii="Arial" w:eastAsia="Arial" w:hAnsi="Arial" w:cs="Arial"/>
                <w:sz w:val="22"/>
                <w:szCs w:val="22"/>
              </w:rPr>
              <w:lastRenderedPageBreak/>
              <w:t>Cabecera Municipal</w:t>
            </w:r>
          </w:p>
        </w:tc>
        <w:tc>
          <w:tcPr>
            <w:tcW w:w="1275" w:type="dxa"/>
            <w:vMerge w:val="restart"/>
            <w:vAlign w:val="center"/>
          </w:tcPr>
          <w:p w14:paraId="7FA6DFF8"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lastRenderedPageBreak/>
              <w:t>Un (1) día.</w:t>
            </w:r>
          </w:p>
        </w:tc>
        <w:tc>
          <w:tcPr>
            <w:tcW w:w="1785" w:type="dxa"/>
            <w:vAlign w:val="center"/>
          </w:tcPr>
          <w:p w14:paraId="3FEB1B9D"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398F2CE1"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45D6AEF1" w14:textId="77777777" w:rsidTr="001E541E">
        <w:tc>
          <w:tcPr>
            <w:tcW w:w="1276" w:type="dxa"/>
            <w:vMerge/>
            <w:vAlign w:val="center"/>
          </w:tcPr>
          <w:p w14:paraId="1AB8F820"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4513A2DD"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1D5BDDD1"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6859531F"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3D0F303" w14:textId="77777777" w:rsidTr="001E541E">
        <w:tc>
          <w:tcPr>
            <w:tcW w:w="1276" w:type="dxa"/>
            <w:vMerge/>
            <w:vAlign w:val="center"/>
          </w:tcPr>
          <w:p w14:paraId="580235D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67D8F862"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09BDC20A"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4FC9A577"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05DDAA0A"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10 unidades</w:t>
            </w:r>
          </w:p>
        </w:tc>
      </w:tr>
      <w:tr w:rsidR="00FF5F3E" w:rsidRPr="009524C1" w14:paraId="23A8B3A8" w14:textId="77777777" w:rsidTr="001E541E">
        <w:tc>
          <w:tcPr>
            <w:tcW w:w="1276" w:type="dxa"/>
            <w:vMerge/>
            <w:vAlign w:val="center"/>
          </w:tcPr>
          <w:p w14:paraId="2207887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160B16EC"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427B1F78"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0873203B"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3A81E8C"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10 unidades</w:t>
            </w:r>
          </w:p>
        </w:tc>
      </w:tr>
    </w:tbl>
    <w:p w14:paraId="1A0102D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3D768B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Espacios de Capacitación en el Comité Interinstitucional de Educación Ambiental – CIDEA</w:t>
      </w:r>
    </w:p>
    <w:p w14:paraId="69D8460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903AB27"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21 de septiembre, en las instalaciones de la biblioteca municipal </w:t>
      </w:r>
    </w:p>
    <w:p w14:paraId="0CC9AF8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305F2535"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4D233C51" w14:textId="77777777" w:rsidR="00FF5F3E" w:rsidRPr="009524C1" w:rsidRDefault="00FF5F3E" w:rsidP="00FF5F3E">
      <w:pPr>
        <w:jc w:val="both"/>
        <w:rPr>
          <w:rFonts w:ascii="Arial" w:eastAsia="Arial" w:hAnsi="Arial" w:cs="Arial"/>
          <w:sz w:val="22"/>
          <w:szCs w:val="22"/>
        </w:rPr>
      </w:pPr>
    </w:p>
    <w:p w14:paraId="5BCDD600"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12</w:t>
      </w:r>
      <w:r w:rsidRPr="009524C1">
        <w:rPr>
          <w:rFonts w:ascii="Arial" w:eastAsia="Arial" w:hAnsi="Arial" w:cs="Arial"/>
          <w:b/>
          <w:bCs/>
          <w:sz w:val="22"/>
          <w:szCs w:val="22"/>
        </w:rPr>
        <w:t>:</w:t>
      </w:r>
    </w:p>
    <w:p w14:paraId="0297B165" w14:textId="77777777" w:rsidR="00FF5F3E" w:rsidRPr="009524C1" w:rsidRDefault="00FF5F3E" w:rsidP="00FF5F3E">
      <w:pPr>
        <w:jc w:val="both"/>
        <w:rPr>
          <w:rFonts w:ascii="Arial" w:eastAsia="Arial" w:hAnsi="Arial" w:cs="Arial"/>
          <w:sz w:val="22"/>
          <w:szCs w:val="22"/>
        </w:rPr>
      </w:pPr>
    </w:p>
    <w:p w14:paraId="107D18A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Generación de espacio para la realización de seguimiento a la sentencia T806 de 2014. Docentes y comunidad I.E Juan León </w:t>
      </w:r>
    </w:p>
    <w:p w14:paraId="2A288C67"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709F16F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I.E Juan León </w:t>
      </w:r>
    </w:p>
    <w:p w14:paraId="22401F5A" w14:textId="77777777" w:rsidR="00FF5F3E" w:rsidRPr="009524C1" w:rsidRDefault="00FF5F3E" w:rsidP="00FF5F3E">
      <w:pPr>
        <w:jc w:val="both"/>
        <w:rPr>
          <w:rFonts w:ascii="Arial" w:eastAsia="Arial" w:hAnsi="Arial" w:cs="Arial"/>
          <w:sz w:val="22"/>
          <w:szCs w:val="22"/>
          <w:highlight w:val="white"/>
          <w:lang w:val="pt-PT"/>
        </w:rPr>
      </w:pPr>
      <w:r w:rsidRPr="009524C1">
        <w:rPr>
          <w:rFonts w:ascii="Arial" w:eastAsia="Arial" w:hAnsi="Arial" w:cs="Arial"/>
          <w:b/>
          <w:bCs/>
          <w:sz w:val="22"/>
          <w:szCs w:val="22"/>
          <w:lang w:val="pt-PT"/>
        </w:rPr>
        <w:t>Coordenad</w:t>
      </w:r>
      <w:r w:rsidRPr="009524C1">
        <w:rPr>
          <w:rFonts w:ascii="Arial" w:eastAsia="Arial" w:hAnsi="Arial" w:cs="Arial"/>
          <w:b/>
          <w:bCs/>
          <w:sz w:val="22"/>
          <w:szCs w:val="22"/>
          <w:highlight w:val="white"/>
          <w:lang w:val="pt-PT"/>
        </w:rPr>
        <w:t>a:</w:t>
      </w:r>
      <w:r w:rsidRPr="009524C1">
        <w:rPr>
          <w:rFonts w:ascii="Arial" w:eastAsia="Arial" w:hAnsi="Arial" w:cs="Arial"/>
          <w:sz w:val="22"/>
          <w:szCs w:val="22"/>
          <w:highlight w:val="white"/>
          <w:lang w:val="pt-PT"/>
        </w:rPr>
        <w:t xml:space="preserve">  2°34'7.6"N 74°7’10.9”W</w:t>
      </w:r>
    </w:p>
    <w:p w14:paraId="10FF86A8"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35DD8F08"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0FC501FF"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2E31D86A" w14:textId="77777777" w:rsidTr="001E541E">
        <w:tc>
          <w:tcPr>
            <w:tcW w:w="1276" w:type="dxa"/>
            <w:vAlign w:val="center"/>
          </w:tcPr>
          <w:p w14:paraId="13EA502F"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12</w:t>
            </w:r>
          </w:p>
        </w:tc>
        <w:tc>
          <w:tcPr>
            <w:tcW w:w="7557" w:type="dxa"/>
            <w:gridSpan w:val="4"/>
            <w:vAlign w:val="center"/>
          </w:tcPr>
          <w:p w14:paraId="1F12C590"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rPr>
            </w:pPr>
            <w:r w:rsidRPr="009524C1">
              <w:rPr>
                <w:rFonts w:ascii="Arial" w:eastAsia="Arial" w:hAnsi="Arial" w:cs="Arial"/>
                <w:color w:val="000000"/>
                <w:sz w:val="22"/>
                <w:szCs w:val="22"/>
              </w:rPr>
              <w:t>Generación de espacio para la realización de seguimiento a la sentencia T806 de 2014. Docentes y comunidad I.E Juan León</w:t>
            </w:r>
          </w:p>
        </w:tc>
      </w:tr>
      <w:tr w:rsidR="00FF5F3E" w:rsidRPr="009524C1" w14:paraId="76059159" w14:textId="77777777" w:rsidTr="001E541E">
        <w:tc>
          <w:tcPr>
            <w:tcW w:w="1276" w:type="dxa"/>
            <w:vAlign w:val="center"/>
          </w:tcPr>
          <w:p w14:paraId="49482FB3"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715AD40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484B68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325B5CD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7C0D141E" w14:textId="77777777" w:rsidTr="001E541E">
        <w:tc>
          <w:tcPr>
            <w:tcW w:w="1276" w:type="dxa"/>
            <w:vMerge w:val="restart"/>
            <w:vAlign w:val="center"/>
          </w:tcPr>
          <w:p w14:paraId="4EA5FD17"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50EB3BA3"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Uribe, (Meta) Institución Educativa La Julia </w:t>
            </w:r>
          </w:p>
        </w:tc>
        <w:tc>
          <w:tcPr>
            <w:tcW w:w="1275" w:type="dxa"/>
            <w:vMerge w:val="restart"/>
            <w:vAlign w:val="center"/>
          </w:tcPr>
          <w:p w14:paraId="6B5BC5B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3ABCCDBB"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782D471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40AC6E12" w14:textId="77777777" w:rsidTr="001E541E">
        <w:tc>
          <w:tcPr>
            <w:tcW w:w="1276" w:type="dxa"/>
            <w:vMerge/>
            <w:vAlign w:val="center"/>
          </w:tcPr>
          <w:p w14:paraId="1CC9D04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0548776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81A9AE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3FB5E8B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342EFC0F" w14:textId="77777777" w:rsidTr="001E541E">
        <w:tc>
          <w:tcPr>
            <w:tcW w:w="1276" w:type="dxa"/>
            <w:vMerge/>
            <w:vAlign w:val="center"/>
          </w:tcPr>
          <w:p w14:paraId="320782F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653893E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68DD72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4A84111E"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479181D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057658EA" w14:textId="77777777" w:rsidTr="001E541E">
        <w:tc>
          <w:tcPr>
            <w:tcW w:w="1276" w:type="dxa"/>
            <w:vMerge/>
            <w:vAlign w:val="center"/>
          </w:tcPr>
          <w:p w14:paraId="098894F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57C735B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1065C9D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2BFBF9D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7CAC9FAB"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283DAAC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0CE513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Generación de espacio para la realización de seguimiento a la sentencia T806 de 2014. Docentes y comunidad I.E Juan León</w:t>
      </w:r>
    </w:p>
    <w:p w14:paraId="660F780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A7CDA2A"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22 de mayo, en las instalaciones de la Institución Educativa La Julia de la </w:t>
      </w:r>
      <w:r w:rsidRPr="009524C1">
        <w:rPr>
          <w:rFonts w:ascii="Arial" w:eastAsia="Arial" w:hAnsi="Arial" w:cs="Arial"/>
          <w:sz w:val="22"/>
          <w:szCs w:val="22"/>
        </w:rPr>
        <w:t>inspección La Julia</w:t>
      </w:r>
      <w:r w:rsidRPr="009524C1">
        <w:rPr>
          <w:rFonts w:ascii="Arial" w:eastAsia="Arial" w:hAnsi="Arial" w:cs="Arial"/>
          <w:color w:val="000000"/>
          <w:sz w:val="22"/>
          <w:szCs w:val="22"/>
        </w:rPr>
        <w:t xml:space="preserve">. </w:t>
      </w:r>
    </w:p>
    <w:p w14:paraId="22CA88DA"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4EF0D5F5"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084CEBC7" w14:textId="77777777" w:rsidR="00FF5F3E" w:rsidRPr="009524C1" w:rsidRDefault="00FF5F3E" w:rsidP="00FF5F3E">
      <w:pPr>
        <w:jc w:val="both"/>
        <w:rPr>
          <w:rFonts w:ascii="Arial" w:eastAsia="Arial" w:hAnsi="Arial" w:cs="Arial"/>
          <w:sz w:val="22"/>
          <w:szCs w:val="22"/>
        </w:rPr>
      </w:pPr>
    </w:p>
    <w:p w14:paraId="09FDE79F"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13</w:t>
      </w:r>
      <w:r w:rsidRPr="009524C1">
        <w:rPr>
          <w:rFonts w:ascii="Arial" w:eastAsia="Arial" w:hAnsi="Arial" w:cs="Arial"/>
          <w:b/>
          <w:bCs/>
          <w:sz w:val="22"/>
          <w:szCs w:val="22"/>
        </w:rPr>
        <w:t>:</w:t>
      </w:r>
    </w:p>
    <w:p w14:paraId="6CAB6652" w14:textId="77777777" w:rsidR="00FF5F3E" w:rsidRPr="009524C1" w:rsidRDefault="00FF5F3E" w:rsidP="00FF5F3E">
      <w:pPr>
        <w:jc w:val="both"/>
        <w:rPr>
          <w:rFonts w:ascii="Arial" w:eastAsia="Arial" w:hAnsi="Arial" w:cs="Arial"/>
          <w:sz w:val="22"/>
          <w:szCs w:val="22"/>
        </w:rPr>
      </w:pPr>
    </w:p>
    <w:p w14:paraId="0681546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 para socializar "lo mínimo que se debe saber para la realización de Acuerdos de Restauración-Conservación con Bienestar". Posibles firmantes de Acuerdos de Restauración.</w:t>
      </w:r>
    </w:p>
    <w:p w14:paraId="2A8F833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5EAA2E6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w:t>
      </w:r>
    </w:p>
    <w:p w14:paraId="41C3C3B8"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03°06 '36.4 "N 74°15'.14.1"W</w:t>
      </w:r>
    </w:p>
    <w:p w14:paraId="0E38458F"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1FD13F04"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lastRenderedPageBreak/>
        <w:t>El servicio que se requiere deberá cumplir con las siguientes especificaciones técnicas básicas para el desarrollo de los diferentes eventos proyectados por el área protegida:</w:t>
      </w:r>
    </w:p>
    <w:p w14:paraId="396B3B8B"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5B15AAAD" w14:textId="77777777" w:rsidTr="001E541E">
        <w:tc>
          <w:tcPr>
            <w:tcW w:w="1276" w:type="dxa"/>
            <w:vAlign w:val="center"/>
          </w:tcPr>
          <w:p w14:paraId="61D81B16"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13</w:t>
            </w:r>
          </w:p>
        </w:tc>
        <w:tc>
          <w:tcPr>
            <w:tcW w:w="7557" w:type="dxa"/>
            <w:gridSpan w:val="4"/>
            <w:vAlign w:val="center"/>
          </w:tcPr>
          <w:p w14:paraId="3A9401CB"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 para socializar "lo mínimo que se debe saber para la realización de Acuerdos de Restauración-Conservación con Bienestar". Posibles firmantes de Acuerdos de Restauración.</w:t>
            </w:r>
          </w:p>
        </w:tc>
      </w:tr>
      <w:tr w:rsidR="00FF5F3E" w:rsidRPr="009524C1" w14:paraId="36E1DBD8" w14:textId="77777777" w:rsidTr="001E541E">
        <w:tc>
          <w:tcPr>
            <w:tcW w:w="1276" w:type="dxa"/>
            <w:vAlign w:val="center"/>
          </w:tcPr>
          <w:p w14:paraId="69419832"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14789ED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2726E6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2B03410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63600365" w14:textId="77777777" w:rsidTr="001E541E">
        <w:tc>
          <w:tcPr>
            <w:tcW w:w="1276" w:type="dxa"/>
            <w:vMerge w:val="restart"/>
            <w:vAlign w:val="center"/>
          </w:tcPr>
          <w:p w14:paraId="11BBB973"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69C62B4B"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Uribe, (Meta)</w:t>
            </w:r>
          </w:p>
        </w:tc>
        <w:tc>
          <w:tcPr>
            <w:tcW w:w="1275" w:type="dxa"/>
            <w:vMerge w:val="restart"/>
            <w:vAlign w:val="center"/>
          </w:tcPr>
          <w:p w14:paraId="7277D72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7A84E2A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56F72C0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E66220F" w14:textId="77777777" w:rsidTr="001E541E">
        <w:tc>
          <w:tcPr>
            <w:tcW w:w="1276" w:type="dxa"/>
            <w:vMerge/>
            <w:vAlign w:val="center"/>
          </w:tcPr>
          <w:p w14:paraId="756F1C2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4297AB3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F8FDC2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5CFDC47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7F369752" w14:textId="77777777" w:rsidTr="001E541E">
        <w:tc>
          <w:tcPr>
            <w:tcW w:w="1276" w:type="dxa"/>
            <w:vMerge/>
            <w:vAlign w:val="center"/>
          </w:tcPr>
          <w:p w14:paraId="7F35485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A2599A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F84B0B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307BA7BB"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12DE8F9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79DD0C4C" w14:textId="77777777" w:rsidTr="001E541E">
        <w:tc>
          <w:tcPr>
            <w:tcW w:w="1276" w:type="dxa"/>
            <w:vMerge/>
            <w:vAlign w:val="center"/>
          </w:tcPr>
          <w:p w14:paraId="6C58295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0D36AE8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05D1FBE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63B9DA15"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6BF0398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302DA86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2A388A8"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Espacio para socializar "lo mínimo que se debe saber para la realización de Acuerdos de Restauración-Conservación con Bienestar". Posibles firmantes de Acuerdos de Restauración.</w:t>
      </w:r>
    </w:p>
    <w:p w14:paraId="36BE892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6A1254A"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30 de junio, en la cabecera municipal de Uribe Meta </w:t>
      </w:r>
    </w:p>
    <w:p w14:paraId="2F206C96"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09F2952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3A4FD646" w14:textId="77777777" w:rsidR="00FF5F3E" w:rsidRPr="009524C1" w:rsidRDefault="00FF5F3E" w:rsidP="00FF5F3E">
      <w:pPr>
        <w:jc w:val="both"/>
        <w:rPr>
          <w:rFonts w:ascii="Arial" w:eastAsia="Arial" w:hAnsi="Arial" w:cs="Arial"/>
          <w:sz w:val="22"/>
          <w:szCs w:val="22"/>
        </w:rPr>
      </w:pPr>
    </w:p>
    <w:p w14:paraId="23DC199E"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14</w:t>
      </w:r>
      <w:r w:rsidRPr="009524C1">
        <w:rPr>
          <w:rFonts w:ascii="Arial" w:eastAsia="Arial" w:hAnsi="Arial" w:cs="Arial"/>
          <w:b/>
          <w:bCs/>
          <w:sz w:val="22"/>
          <w:szCs w:val="22"/>
        </w:rPr>
        <w:t>:</w:t>
      </w:r>
    </w:p>
    <w:p w14:paraId="4DCF823D" w14:textId="77777777" w:rsidR="00FF5F3E" w:rsidRPr="009524C1" w:rsidRDefault="00FF5F3E" w:rsidP="00FF5F3E">
      <w:pPr>
        <w:jc w:val="both"/>
        <w:rPr>
          <w:rFonts w:ascii="Arial" w:eastAsia="Arial" w:hAnsi="Arial" w:cs="Arial"/>
          <w:sz w:val="22"/>
          <w:szCs w:val="22"/>
        </w:rPr>
      </w:pPr>
    </w:p>
    <w:p w14:paraId="2CC42EB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Realizar un taller de </w:t>
      </w:r>
      <w:proofErr w:type="spellStart"/>
      <w:r w:rsidRPr="009524C1">
        <w:rPr>
          <w:rFonts w:ascii="Arial" w:eastAsia="Arial" w:hAnsi="Arial" w:cs="Arial"/>
          <w:color w:val="000000"/>
          <w:sz w:val="22"/>
          <w:szCs w:val="22"/>
        </w:rPr>
        <w:t>apiturismo</w:t>
      </w:r>
      <w:proofErr w:type="spellEnd"/>
      <w:r w:rsidRPr="009524C1">
        <w:rPr>
          <w:rFonts w:ascii="Arial" w:eastAsia="Arial" w:hAnsi="Arial" w:cs="Arial"/>
          <w:color w:val="000000"/>
          <w:sz w:val="22"/>
          <w:szCs w:val="22"/>
        </w:rPr>
        <w:t xml:space="preserve"> vinculando a la asociación de apicultores ASOAPIMACA y actores de la cadena de valor del turismo</w:t>
      </w:r>
    </w:p>
    <w:p w14:paraId="7D40B9B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37213A6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el Raudal Angosturas, La Macarena, (Meta)</w:t>
      </w:r>
    </w:p>
    <w:p w14:paraId="10CB7A89"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2°10'42.51"N 73°47'02.8"W</w:t>
      </w:r>
    </w:p>
    <w:p w14:paraId="692894D0"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54E1CE7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75BBBD4B"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0FCE41C1" w14:textId="77777777" w:rsidTr="001E541E">
        <w:tc>
          <w:tcPr>
            <w:tcW w:w="1276" w:type="dxa"/>
            <w:vAlign w:val="center"/>
          </w:tcPr>
          <w:p w14:paraId="3E59DA4F"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14</w:t>
            </w:r>
          </w:p>
        </w:tc>
        <w:tc>
          <w:tcPr>
            <w:tcW w:w="7557" w:type="dxa"/>
            <w:gridSpan w:val="4"/>
            <w:vAlign w:val="center"/>
          </w:tcPr>
          <w:p w14:paraId="1818F07A"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 xml:space="preserve">Realizar un taller de </w:t>
            </w:r>
            <w:proofErr w:type="spellStart"/>
            <w:r w:rsidRPr="009524C1">
              <w:rPr>
                <w:rFonts w:ascii="Arial" w:eastAsia="Arial" w:hAnsi="Arial" w:cs="Arial"/>
                <w:color w:val="000000"/>
                <w:sz w:val="22"/>
                <w:szCs w:val="22"/>
              </w:rPr>
              <w:t>apiturismo</w:t>
            </w:r>
            <w:proofErr w:type="spellEnd"/>
            <w:r w:rsidRPr="009524C1">
              <w:rPr>
                <w:rFonts w:ascii="Arial" w:eastAsia="Arial" w:hAnsi="Arial" w:cs="Arial"/>
                <w:color w:val="000000"/>
                <w:sz w:val="22"/>
                <w:szCs w:val="22"/>
              </w:rPr>
              <w:t xml:space="preserve"> vinculando a la asociación de apicultores ASOAPIMACA y actores de la cadena de valor del turismo</w:t>
            </w:r>
          </w:p>
        </w:tc>
      </w:tr>
      <w:tr w:rsidR="00FF5F3E" w:rsidRPr="009524C1" w14:paraId="31A3B83C" w14:textId="77777777" w:rsidTr="001E541E">
        <w:tc>
          <w:tcPr>
            <w:tcW w:w="1276" w:type="dxa"/>
            <w:vAlign w:val="center"/>
          </w:tcPr>
          <w:p w14:paraId="76BD3CE3"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54D5BE0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26E7422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10E1631B"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6C3FF9AA" w14:textId="77777777" w:rsidTr="001E541E">
        <w:tc>
          <w:tcPr>
            <w:tcW w:w="1276" w:type="dxa"/>
            <w:vMerge w:val="restart"/>
            <w:vAlign w:val="center"/>
          </w:tcPr>
          <w:p w14:paraId="70DF9CD4"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4D905259"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 xml:space="preserve">Raudal </w:t>
            </w:r>
            <w:proofErr w:type="spellStart"/>
            <w:r w:rsidRPr="009524C1">
              <w:rPr>
                <w:rFonts w:ascii="Arial" w:eastAsia="Arial" w:hAnsi="Arial" w:cs="Arial"/>
                <w:sz w:val="22"/>
                <w:szCs w:val="22"/>
              </w:rPr>
              <w:t>AngosturaLa</w:t>
            </w:r>
            <w:proofErr w:type="spellEnd"/>
            <w:r w:rsidRPr="009524C1">
              <w:rPr>
                <w:rFonts w:ascii="Arial" w:eastAsia="Arial" w:hAnsi="Arial" w:cs="Arial"/>
                <w:sz w:val="22"/>
                <w:szCs w:val="22"/>
              </w:rPr>
              <w:t xml:space="preserve"> Macarena, (Meta)</w:t>
            </w:r>
          </w:p>
        </w:tc>
        <w:tc>
          <w:tcPr>
            <w:tcW w:w="1275" w:type="dxa"/>
            <w:vMerge w:val="restart"/>
            <w:vAlign w:val="center"/>
          </w:tcPr>
          <w:p w14:paraId="34B3F86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774C3EC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4310880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9935BBF" w14:textId="77777777" w:rsidTr="001E541E">
        <w:tc>
          <w:tcPr>
            <w:tcW w:w="1276" w:type="dxa"/>
            <w:vMerge/>
            <w:vAlign w:val="center"/>
          </w:tcPr>
          <w:p w14:paraId="6D59EFA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2E4B03E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0EE0831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5612C819"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621AA5F" w14:textId="77777777" w:rsidTr="001E541E">
        <w:tc>
          <w:tcPr>
            <w:tcW w:w="1276" w:type="dxa"/>
            <w:vMerge/>
            <w:vAlign w:val="center"/>
          </w:tcPr>
          <w:p w14:paraId="1533811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3ECD70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600208C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4918719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49CBAFB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3CA76064" w14:textId="77777777" w:rsidTr="001E541E">
        <w:tc>
          <w:tcPr>
            <w:tcW w:w="1276" w:type="dxa"/>
            <w:vMerge/>
            <w:vAlign w:val="center"/>
          </w:tcPr>
          <w:p w14:paraId="7491C7A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17A4C33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26E19FF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38C3C803"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9DCF4C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7C29BDF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86953D7"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Realizar un taller de </w:t>
      </w:r>
      <w:proofErr w:type="spellStart"/>
      <w:r w:rsidRPr="009524C1">
        <w:rPr>
          <w:rFonts w:ascii="Arial" w:eastAsia="Arial" w:hAnsi="Arial" w:cs="Arial"/>
          <w:color w:val="000000"/>
          <w:sz w:val="22"/>
          <w:szCs w:val="22"/>
        </w:rPr>
        <w:t>apiturismo</w:t>
      </w:r>
      <w:proofErr w:type="spellEnd"/>
      <w:r w:rsidRPr="009524C1">
        <w:rPr>
          <w:rFonts w:ascii="Arial" w:eastAsia="Arial" w:hAnsi="Arial" w:cs="Arial"/>
          <w:color w:val="000000"/>
          <w:sz w:val="22"/>
          <w:szCs w:val="22"/>
        </w:rPr>
        <w:t xml:space="preserve"> vinculando a la asociación de apicultores ASOAPIMACA y actores de la cadena de valor del turismo.</w:t>
      </w:r>
    </w:p>
    <w:p w14:paraId="2BC2586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9C6B745"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10</w:t>
      </w:r>
      <w:r w:rsidRPr="009524C1">
        <w:rPr>
          <w:rFonts w:ascii="Arial" w:eastAsia="Arial" w:hAnsi="Arial" w:cs="Arial"/>
          <w:color w:val="000000"/>
          <w:sz w:val="22"/>
          <w:szCs w:val="22"/>
        </w:rPr>
        <w:t xml:space="preserve"> de julio, en el municipio de la </w:t>
      </w:r>
      <w:r w:rsidRPr="009524C1">
        <w:rPr>
          <w:rFonts w:ascii="Arial" w:eastAsia="Arial" w:hAnsi="Arial" w:cs="Arial"/>
          <w:sz w:val="22"/>
          <w:szCs w:val="22"/>
        </w:rPr>
        <w:t>M</w:t>
      </w:r>
      <w:r w:rsidRPr="009524C1">
        <w:rPr>
          <w:rFonts w:ascii="Arial" w:eastAsia="Arial" w:hAnsi="Arial" w:cs="Arial"/>
          <w:color w:val="000000"/>
          <w:sz w:val="22"/>
          <w:szCs w:val="22"/>
        </w:rPr>
        <w:t xml:space="preserve">acarena. </w:t>
      </w:r>
    </w:p>
    <w:p w14:paraId="3771A6F6"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lastRenderedPageBreak/>
        <w:t>La alimentación debe brindarse en el sitio especificado en la descripción de la necesidad.</w:t>
      </w:r>
    </w:p>
    <w:p w14:paraId="1E1EFD7E"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25EF8140" w14:textId="77777777" w:rsidR="00FF5F3E" w:rsidRPr="009524C1" w:rsidRDefault="00FF5F3E" w:rsidP="00FF5F3E">
      <w:pPr>
        <w:jc w:val="both"/>
        <w:rPr>
          <w:rFonts w:ascii="Arial" w:eastAsia="Arial" w:hAnsi="Arial" w:cs="Arial"/>
          <w:sz w:val="22"/>
          <w:szCs w:val="22"/>
        </w:rPr>
      </w:pPr>
    </w:p>
    <w:p w14:paraId="703E29BF"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15</w:t>
      </w:r>
      <w:r w:rsidRPr="009524C1">
        <w:rPr>
          <w:rFonts w:ascii="Arial" w:eastAsia="Arial" w:hAnsi="Arial" w:cs="Arial"/>
          <w:b/>
          <w:bCs/>
          <w:sz w:val="22"/>
          <w:szCs w:val="22"/>
        </w:rPr>
        <w:t>:</w:t>
      </w:r>
    </w:p>
    <w:p w14:paraId="1BD478C1" w14:textId="77777777" w:rsidR="00FF5F3E" w:rsidRPr="009524C1" w:rsidRDefault="00FF5F3E" w:rsidP="00FF5F3E">
      <w:pPr>
        <w:jc w:val="both"/>
        <w:rPr>
          <w:rFonts w:ascii="Arial" w:eastAsia="Arial" w:hAnsi="Arial" w:cs="Arial"/>
          <w:sz w:val="22"/>
          <w:szCs w:val="22"/>
        </w:rPr>
      </w:pPr>
    </w:p>
    <w:p w14:paraId="41293B0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 de turismo de naturaleza en las AP dirigida a la comunidad local y PSAE. Cadena de valor del turismo</w:t>
      </w:r>
    </w:p>
    <w:p w14:paraId="65CAA79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2A8BB468"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El Raudal Angosturas 1. La Macarena, (Meta) </w:t>
      </w:r>
    </w:p>
    <w:p w14:paraId="4C94B2E0"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Coordenada:</w:t>
      </w:r>
      <w:r w:rsidRPr="009524C1">
        <w:rPr>
          <w:rFonts w:ascii="Arial" w:eastAsia="Arial" w:hAnsi="Arial" w:cs="Arial"/>
          <w:sz w:val="22"/>
          <w:szCs w:val="22"/>
        </w:rPr>
        <w:t xml:space="preserve"> </w:t>
      </w:r>
      <w:r w:rsidRPr="009524C1">
        <w:rPr>
          <w:rFonts w:ascii="Arial" w:eastAsia="Arial" w:hAnsi="Arial" w:cs="Arial"/>
          <w:sz w:val="22"/>
          <w:szCs w:val="22"/>
          <w:highlight w:val="white"/>
        </w:rPr>
        <w:t>2°10'42.51"N 73°47'02.8"W</w:t>
      </w:r>
    </w:p>
    <w:p w14:paraId="7F9F24F2"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Participantes:</w:t>
      </w:r>
      <w:r w:rsidRPr="009524C1">
        <w:rPr>
          <w:rFonts w:ascii="Arial" w:eastAsia="Arial" w:hAnsi="Arial" w:cs="Arial"/>
          <w:sz w:val="22"/>
          <w:szCs w:val="22"/>
        </w:rPr>
        <w:t xml:space="preserve"> 20 personas aproximadamente </w:t>
      </w:r>
    </w:p>
    <w:p w14:paraId="1759557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5931AD18"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1D7BDF47" w14:textId="77777777" w:rsidTr="001E541E">
        <w:tc>
          <w:tcPr>
            <w:tcW w:w="1276" w:type="dxa"/>
            <w:vAlign w:val="center"/>
          </w:tcPr>
          <w:p w14:paraId="61CA6841"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EVENTO 15</w:t>
            </w:r>
          </w:p>
        </w:tc>
        <w:tc>
          <w:tcPr>
            <w:tcW w:w="7557" w:type="dxa"/>
            <w:gridSpan w:val="4"/>
            <w:vAlign w:val="center"/>
          </w:tcPr>
          <w:p w14:paraId="2D0E6D17" w14:textId="77777777" w:rsidR="00FF5F3E" w:rsidRPr="009524C1" w:rsidRDefault="00FF5F3E" w:rsidP="001E541E">
            <w:pPr>
              <w:pBdr>
                <w:top w:val="nil"/>
                <w:left w:val="nil"/>
                <w:bottom w:val="nil"/>
                <w:right w:val="nil"/>
                <w:between w:val="nil"/>
              </w:pBdr>
              <w:ind w:right="17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Taller de turismo de naturaleza en las AP dirigida a la comunidad local y PSAE. Cadena de valor del turismo</w:t>
            </w:r>
          </w:p>
        </w:tc>
      </w:tr>
      <w:tr w:rsidR="00FF5F3E" w:rsidRPr="009524C1" w14:paraId="47CD36AF" w14:textId="77777777" w:rsidTr="001E541E">
        <w:tc>
          <w:tcPr>
            <w:tcW w:w="1276" w:type="dxa"/>
            <w:vAlign w:val="center"/>
          </w:tcPr>
          <w:p w14:paraId="34316B0E" w14:textId="77777777" w:rsidR="00FF5F3E" w:rsidRPr="009524C1" w:rsidRDefault="00FF5F3E" w:rsidP="001E541E">
            <w:pPr>
              <w:tabs>
                <w:tab w:val="left" w:pos="6075"/>
              </w:tabs>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66E4BDC4"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051058E"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6F4F145D"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0D235E50" w14:textId="77777777" w:rsidTr="001E541E">
        <w:tc>
          <w:tcPr>
            <w:tcW w:w="1276" w:type="dxa"/>
            <w:vMerge w:val="restart"/>
            <w:vAlign w:val="center"/>
          </w:tcPr>
          <w:p w14:paraId="26B7BE01" w14:textId="77777777" w:rsidR="00FF5F3E" w:rsidRPr="009524C1" w:rsidRDefault="00FF5F3E" w:rsidP="001E541E">
            <w:pPr>
              <w:tabs>
                <w:tab w:val="left" w:pos="6075"/>
              </w:tabs>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7200EB73" w14:textId="77777777" w:rsidR="00FF5F3E" w:rsidRPr="009524C1" w:rsidRDefault="00FF5F3E" w:rsidP="001E541E">
            <w:pPr>
              <w:jc w:val="both"/>
              <w:rPr>
                <w:rFonts w:ascii="Arial" w:eastAsia="Arial" w:hAnsi="Arial" w:cs="Arial"/>
                <w:sz w:val="22"/>
                <w:szCs w:val="22"/>
              </w:rPr>
            </w:pPr>
            <w:r w:rsidRPr="009524C1">
              <w:rPr>
                <w:rFonts w:ascii="Arial" w:eastAsia="Arial" w:hAnsi="Arial" w:cs="Arial"/>
                <w:sz w:val="22"/>
                <w:szCs w:val="22"/>
              </w:rPr>
              <w:t>Raudal Angosturas 1</w:t>
            </w:r>
          </w:p>
        </w:tc>
        <w:tc>
          <w:tcPr>
            <w:tcW w:w="1275" w:type="dxa"/>
            <w:vMerge w:val="restart"/>
            <w:vAlign w:val="center"/>
          </w:tcPr>
          <w:p w14:paraId="285598BC"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76D124CF"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507E0219"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3D14C345" w14:textId="77777777" w:rsidTr="001E541E">
        <w:tc>
          <w:tcPr>
            <w:tcW w:w="1276" w:type="dxa"/>
            <w:vMerge/>
            <w:vAlign w:val="center"/>
          </w:tcPr>
          <w:p w14:paraId="20E5E5C0"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2EABC38E"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0E79D909"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4864" w:type="dxa"/>
            <w:gridSpan w:val="2"/>
            <w:vAlign w:val="center"/>
          </w:tcPr>
          <w:p w14:paraId="7387D574" w14:textId="77777777" w:rsidR="00FF5F3E" w:rsidRPr="009524C1" w:rsidRDefault="00FF5F3E" w:rsidP="001E541E">
            <w:pPr>
              <w:tabs>
                <w:tab w:val="left" w:pos="6075"/>
              </w:tabs>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34016180" w14:textId="77777777" w:rsidTr="001E541E">
        <w:tc>
          <w:tcPr>
            <w:tcW w:w="1276" w:type="dxa"/>
            <w:vMerge/>
            <w:vAlign w:val="center"/>
          </w:tcPr>
          <w:p w14:paraId="6093F8EB"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418" w:type="dxa"/>
            <w:vMerge/>
            <w:vAlign w:val="center"/>
          </w:tcPr>
          <w:p w14:paraId="27C13AD2"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275" w:type="dxa"/>
            <w:vMerge/>
            <w:vAlign w:val="center"/>
          </w:tcPr>
          <w:p w14:paraId="3AFA4FE6"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b/>
                <w:bCs/>
                <w:sz w:val="22"/>
                <w:szCs w:val="22"/>
              </w:rPr>
            </w:pPr>
          </w:p>
        </w:tc>
        <w:tc>
          <w:tcPr>
            <w:tcW w:w="1785" w:type="dxa"/>
            <w:vAlign w:val="center"/>
          </w:tcPr>
          <w:p w14:paraId="2FD7FA94"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0BB4D94F"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01749253" w14:textId="77777777" w:rsidTr="001E541E">
        <w:tc>
          <w:tcPr>
            <w:tcW w:w="1276" w:type="dxa"/>
            <w:vMerge/>
            <w:vAlign w:val="center"/>
          </w:tcPr>
          <w:p w14:paraId="34062F03"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418" w:type="dxa"/>
            <w:vMerge/>
            <w:vAlign w:val="center"/>
          </w:tcPr>
          <w:p w14:paraId="6C4652D0"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275" w:type="dxa"/>
            <w:vMerge/>
            <w:vAlign w:val="center"/>
          </w:tcPr>
          <w:p w14:paraId="60E3F5C3" w14:textId="77777777" w:rsidR="00FF5F3E" w:rsidRPr="009524C1" w:rsidRDefault="00FF5F3E" w:rsidP="001E541E">
            <w:pPr>
              <w:widowControl w:val="0"/>
              <w:pBdr>
                <w:top w:val="nil"/>
                <w:left w:val="nil"/>
                <w:bottom w:val="nil"/>
                <w:right w:val="nil"/>
                <w:between w:val="nil"/>
              </w:pBdr>
              <w:spacing w:line="276" w:lineRule="auto"/>
              <w:rPr>
                <w:rFonts w:ascii="Arial" w:eastAsia="Arial" w:hAnsi="Arial" w:cs="Arial"/>
                <w:sz w:val="22"/>
                <w:szCs w:val="22"/>
              </w:rPr>
            </w:pPr>
          </w:p>
        </w:tc>
        <w:tc>
          <w:tcPr>
            <w:tcW w:w="1785" w:type="dxa"/>
            <w:vAlign w:val="center"/>
          </w:tcPr>
          <w:p w14:paraId="245831F4"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668117A2" w14:textId="77777777" w:rsidR="00FF5F3E" w:rsidRPr="009524C1" w:rsidRDefault="00FF5F3E" w:rsidP="001E541E">
            <w:pPr>
              <w:tabs>
                <w:tab w:val="left" w:pos="6075"/>
              </w:tabs>
              <w:jc w:val="both"/>
              <w:rPr>
                <w:rFonts w:ascii="Arial" w:eastAsia="Arial" w:hAnsi="Arial" w:cs="Arial"/>
                <w:sz w:val="22"/>
                <w:szCs w:val="22"/>
              </w:rPr>
            </w:pPr>
            <w:r w:rsidRPr="009524C1">
              <w:rPr>
                <w:rFonts w:ascii="Arial" w:eastAsia="Arial" w:hAnsi="Arial" w:cs="Arial"/>
                <w:sz w:val="22"/>
                <w:szCs w:val="22"/>
              </w:rPr>
              <w:t>20 unidades</w:t>
            </w:r>
          </w:p>
        </w:tc>
      </w:tr>
    </w:tbl>
    <w:p w14:paraId="701E1FE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EBB42D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Taller de turismo de naturaleza en las AP dirigida a la comunidad local y PSAE. Cadena de valor del turismo</w:t>
      </w:r>
    </w:p>
    <w:p w14:paraId="00FF96E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84D1E97"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12 de agosto, en el Raudal Angosturas 1</w:t>
      </w:r>
    </w:p>
    <w:p w14:paraId="719B7EAA"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7557361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2DC22330" w14:textId="77777777" w:rsidR="00FF5F3E" w:rsidRPr="009524C1" w:rsidRDefault="00FF5F3E" w:rsidP="00FF5F3E">
      <w:pPr>
        <w:jc w:val="both"/>
        <w:rPr>
          <w:rFonts w:ascii="Arial" w:eastAsia="Arial" w:hAnsi="Arial" w:cs="Arial"/>
          <w:sz w:val="22"/>
          <w:szCs w:val="22"/>
        </w:rPr>
      </w:pPr>
    </w:p>
    <w:p w14:paraId="0BCCA967"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16</w:t>
      </w:r>
      <w:r w:rsidRPr="009524C1">
        <w:rPr>
          <w:rFonts w:ascii="Arial" w:eastAsia="Arial" w:hAnsi="Arial" w:cs="Arial"/>
          <w:b/>
          <w:bCs/>
          <w:sz w:val="22"/>
          <w:szCs w:val="22"/>
        </w:rPr>
        <w:t>:</w:t>
      </w:r>
    </w:p>
    <w:p w14:paraId="458B9A67" w14:textId="77777777" w:rsidR="00FF5F3E" w:rsidRPr="009524C1" w:rsidRDefault="00FF5F3E" w:rsidP="00FF5F3E">
      <w:pPr>
        <w:jc w:val="both"/>
        <w:rPr>
          <w:rFonts w:ascii="Arial" w:eastAsia="Arial" w:hAnsi="Arial" w:cs="Arial"/>
          <w:sz w:val="22"/>
          <w:szCs w:val="22"/>
        </w:rPr>
      </w:pPr>
    </w:p>
    <w:p w14:paraId="17AF2DE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 de turismo de naturaleza en las AP dirigida a la comunidad local y PSAE. Cadena de valor del turismo</w:t>
      </w:r>
    </w:p>
    <w:p w14:paraId="36817BA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20722D29"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w:t>
      </w:r>
    </w:p>
    <w:p w14:paraId="573B2FCC"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03°06 '36.4 "N 74°15'.14.1"W</w:t>
      </w:r>
    </w:p>
    <w:p w14:paraId="14A57DE7"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2BDBC3C3"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28F1D633"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0A5F4748" w14:textId="77777777" w:rsidTr="001E541E">
        <w:tc>
          <w:tcPr>
            <w:tcW w:w="1276" w:type="dxa"/>
            <w:vAlign w:val="center"/>
          </w:tcPr>
          <w:p w14:paraId="60B32B81"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16</w:t>
            </w:r>
          </w:p>
        </w:tc>
        <w:tc>
          <w:tcPr>
            <w:tcW w:w="7557" w:type="dxa"/>
            <w:gridSpan w:val="4"/>
            <w:vAlign w:val="center"/>
          </w:tcPr>
          <w:p w14:paraId="5498F0EB"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rPr>
            </w:pPr>
            <w:r w:rsidRPr="009524C1">
              <w:rPr>
                <w:rFonts w:ascii="Arial" w:eastAsia="Arial" w:hAnsi="Arial" w:cs="Arial"/>
                <w:color w:val="000000"/>
                <w:sz w:val="22"/>
                <w:szCs w:val="22"/>
              </w:rPr>
              <w:t>Taller de turismo de naturaleza en las AP dirigida a la comunidad local y PSAE. Cadena de valor del turismo</w:t>
            </w:r>
          </w:p>
        </w:tc>
      </w:tr>
      <w:tr w:rsidR="00FF5F3E" w:rsidRPr="009524C1" w14:paraId="5C7E276B" w14:textId="77777777" w:rsidTr="001E541E">
        <w:tc>
          <w:tcPr>
            <w:tcW w:w="1276" w:type="dxa"/>
            <w:vAlign w:val="center"/>
          </w:tcPr>
          <w:p w14:paraId="043E5BD1"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67551F6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7A31214"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5F96AA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5DF62D0E" w14:textId="77777777" w:rsidTr="001E541E">
        <w:tc>
          <w:tcPr>
            <w:tcW w:w="1276" w:type="dxa"/>
            <w:vMerge w:val="restart"/>
            <w:vAlign w:val="center"/>
          </w:tcPr>
          <w:p w14:paraId="6EBB1307"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19D5E79C"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Uribe, (Meta) Área Urbana</w:t>
            </w:r>
          </w:p>
        </w:tc>
        <w:tc>
          <w:tcPr>
            <w:tcW w:w="1275" w:type="dxa"/>
            <w:vMerge w:val="restart"/>
            <w:vAlign w:val="center"/>
          </w:tcPr>
          <w:p w14:paraId="3E230D1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61B9CE6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3030DF6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B0A41DF" w14:textId="77777777" w:rsidTr="001E541E">
        <w:tc>
          <w:tcPr>
            <w:tcW w:w="1276" w:type="dxa"/>
            <w:vMerge/>
            <w:vAlign w:val="center"/>
          </w:tcPr>
          <w:p w14:paraId="482B615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4342AFC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705E6FA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1EF793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con la agenda del evento</w:t>
            </w:r>
          </w:p>
        </w:tc>
      </w:tr>
      <w:tr w:rsidR="00FF5F3E" w:rsidRPr="009524C1" w14:paraId="191C9905" w14:textId="77777777" w:rsidTr="001E541E">
        <w:tc>
          <w:tcPr>
            <w:tcW w:w="1276" w:type="dxa"/>
            <w:vMerge/>
            <w:vAlign w:val="center"/>
          </w:tcPr>
          <w:p w14:paraId="238DCA7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119D623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5DCDC52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3A11359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4141EC8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042CEAE0" w14:textId="77777777" w:rsidTr="001E541E">
        <w:tc>
          <w:tcPr>
            <w:tcW w:w="1276" w:type="dxa"/>
            <w:vMerge/>
            <w:vAlign w:val="center"/>
          </w:tcPr>
          <w:p w14:paraId="7927065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692B3A4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3A67AD9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367BD7CB"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812615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4A3B438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E9B708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Taller de turismo de naturaleza en las AP dirigida a la comunidad local y PSAE. Cadena de valor del turismo</w:t>
      </w:r>
    </w:p>
    <w:p w14:paraId="0C39ECD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54024F0"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19 de agosto, en área Urbana</w:t>
      </w:r>
    </w:p>
    <w:p w14:paraId="28D5D87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2EDD24F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74DF0CBC" w14:textId="77777777" w:rsidR="00FF5F3E" w:rsidRPr="009524C1" w:rsidRDefault="00FF5F3E" w:rsidP="00FF5F3E">
      <w:pPr>
        <w:jc w:val="both"/>
        <w:rPr>
          <w:rFonts w:ascii="Arial" w:eastAsia="Arial" w:hAnsi="Arial" w:cs="Arial"/>
          <w:sz w:val="22"/>
          <w:szCs w:val="22"/>
        </w:rPr>
      </w:pPr>
    </w:p>
    <w:p w14:paraId="2BF88AAC"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17</w:t>
      </w:r>
      <w:r w:rsidRPr="009524C1">
        <w:rPr>
          <w:rFonts w:ascii="Arial" w:eastAsia="Arial" w:hAnsi="Arial" w:cs="Arial"/>
          <w:b/>
          <w:bCs/>
          <w:sz w:val="22"/>
          <w:szCs w:val="22"/>
        </w:rPr>
        <w:t>:</w:t>
      </w:r>
    </w:p>
    <w:p w14:paraId="78ECC46B" w14:textId="77777777" w:rsidR="00FF5F3E" w:rsidRPr="009524C1" w:rsidRDefault="00FF5F3E" w:rsidP="00FF5F3E">
      <w:pPr>
        <w:jc w:val="both"/>
        <w:rPr>
          <w:rFonts w:ascii="Arial" w:eastAsia="Arial" w:hAnsi="Arial" w:cs="Arial"/>
          <w:sz w:val="22"/>
          <w:szCs w:val="22"/>
        </w:rPr>
      </w:pPr>
    </w:p>
    <w:p w14:paraId="2E38383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socialización del documento plan de manejo aprobado, con actores sociales e institucionales y con el área protegida de acuerdo con la ruta de actualización de planes.</w:t>
      </w:r>
    </w:p>
    <w:p w14:paraId="3DD0FC2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156564A5"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La Estrella</w:t>
      </w:r>
    </w:p>
    <w:p w14:paraId="6DD2BB92" w14:textId="77777777" w:rsidR="00FF5F3E" w:rsidRPr="009524C1" w:rsidRDefault="00FF5F3E" w:rsidP="00FF5F3E">
      <w:pPr>
        <w:jc w:val="both"/>
        <w:rPr>
          <w:rFonts w:ascii="Arial" w:eastAsia="Arial" w:hAnsi="Arial" w:cs="Arial"/>
          <w:sz w:val="22"/>
          <w:szCs w:val="22"/>
          <w:highlight w:val="white"/>
          <w:lang w:val="pt-PT"/>
        </w:rPr>
      </w:pPr>
      <w:r w:rsidRPr="009524C1">
        <w:rPr>
          <w:rFonts w:ascii="Arial" w:eastAsia="Arial" w:hAnsi="Arial" w:cs="Arial"/>
          <w:b/>
          <w:bCs/>
          <w:sz w:val="22"/>
          <w:szCs w:val="22"/>
          <w:lang w:val="pt-PT"/>
        </w:rPr>
        <w:t>Coordenada</w:t>
      </w:r>
      <w:r w:rsidRPr="009524C1">
        <w:rPr>
          <w:rFonts w:ascii="Arial" w:eastAsia="Arial" w:hAnsi="Arial" w:cs="Arial"/>
          <w:b/>
          <w:bCs/>
          <w:sz w:val="22"/>
          <w:szCs w:val="22"/>
          <w:highlight w:val="white"/>
          <w:lang w:val="pt-PT"/>
        </w:rPr>
        <w:t>:</w:t>
      </w:r>
      <w:r w:rsidRPr="009524C1">
        <w:rPr>
          <w:rFonts w:ascii="Arial" w:eastAsia="Arial" w:hAnsi="Arial" w:cs="Arial"/>
          <w:sz w:val="22"/>
          <w:szCs w:val="22"/>
          <w:highlight w:val="white"/>
          <w:lang w:val="pt-PT"/>
        </w:rPr>
        <w:t xml:space="preserve"> 3°07'14.10"N 74°17'59.75"W</w:t>
      </w:r>
    </w:p>
    <w:p w14:paraId="4872C1A1"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15 personas aproximadamente </w:t>
      </w:r>
    </w:p>
    <w:p w14:paraId="757B2569"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10572AE1"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3F602394" w14:textId="77777777" w:rsidTr="001E541E">
        <w:tc>
          <w:tcPr>
            <w:tcW w:w="1276" w:type="dxa"/>
            <w:vAlign w:val="center"/>
          </w:tcPr>
          <w:p w14:paraId="7B14A56B"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17</w:t>
            </w:r>
          </w:p>
        </w:tc>
        <w:tc>
          <w:tcPr>
            <w:tcW w:w="7557" w:type="dxa"/>
            <w:gridSpan w:val="4"/>
            <w:vAlign w:val="center"/>
          </w:tcPr>
          <w:p w14:paraId="621AF61A"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socialización del documento plan de manejo aprobado, con actores sociales e institucionales y con el área protegida de acuerdo con la ruta de actualización de planes.</w:t>
            </w:r>
          </w:p>
        </w:tc>
      </w:tr>
      <w:tr w:rsidR="00FF5F3E" w:rsidRPr="009524C1" w14:paraId="5104A1BA" w14:textId="77777777" w:rsidTr="001E541E">
        <w:tc>
          <w:tcPr>
            <w:tcW w:w="1276" w:type="dxa"/>
            <w:vAlign w:val="center"/>
          </w:tcPr>
          <w:p w14:paraId="6641C053"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037C2F0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E24270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BFB414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342C98A1" w14:textId="77777777" w:rsidTr="001E541E">
        <w:tc>
          <w:tcPr>
            <w:tcW w:w="1276" w:type="dxa"/>
            <w:vMerge w:val="restart"/>
            <w:vAlign w:val="center"/>
          </w:tcPr>
          <w:p w14:paraId="39BD4159"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2C80D8F0"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Uribe, (Meta) La Estrella</w:t>
            </w:r>
          </w:p>
        </w:tc>
        <w:tc>
          <w:tcPr>
            <w:tcW w:w="1275" w:type="dxa"/>
            <w:vMerge w:val="restart"/>
            <w:vAlign w:val="center"/>
          </w:tcPr>
          <w:p w14:paraId="660F2E5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6F72114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060CCD4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6EB4CC8" w14:textId="77777777" w:rsidTr="001E541E">
        <w:tc>
          <w:tcPr>
            <w:tcW w:w="1276" w:type="dxa"/>
            <w:vMerge/>
            <w:vAlign w:val="center"/>
          </w:tcPr>
          <w:p w14:paraId="2DE81EE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CF713A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6DBAF32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380EB2B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58AA3EB9" w14:textId="77777777" w:rsidTr="001E541E">
        <w:tc>
          <w:tcPr>
            <w:tcW w:w="1276" w:type="dxa"/>
            <w:vMerge/>
            <w:vAlign w:val="center"/>
          </w:tcPr>
          <w:p w14:paraId="2BED6BE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4E50345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75F4976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4361A4F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14032B8B"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r w:rsidR="00FF5F3E" w:rsidRPr="009524C1" w14:paraId="282A1787" w14:textId="77777777" w:rsidTr="001E541E">
        <w:tc>
          <w:tcPr>
            <w:tcW w:w="1276" w:type="dxa"/>
            <w:vMerge/>
            <w:vAlign w:val="center"/>
          </w:tcPr>
          <w:p w14:paraId="1635272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102B1AB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60ACD6B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61B6FEF4"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45FBEDE"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bl>
    <w:p w14:paraId="71D5577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088ECF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Adelantar espacios de socialización del documento plan de manejo aprobado, con actores sociales e institucionales y con el área protegida de acuerdo con la ruta de actualización de planes. </w:t>
      </w:r>
    </w:p>
    <w:p w14:paraId="3FF666F7"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AD8D8E9"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5 de septiembre, en vereda de La Estrella</w:t>
      </w:r>
    </w:p>
    <w:p w14:paraId="1C0651EA"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39814DC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3092C2D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9494DE8"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18</w:t>
      </w:r>
      <w:r w:rsidRPr="009524C1">
        <w:rPr>
          <w:rFonts w:ascii="Arial" w:eastAsia="Arial" w:hAnsi="Arial" w:cs="Arial"/>
          <w:b/>
          <w:bCs/>
          <w:sz w:val="22"/>
          <w:szCs w:val="22"/>
        </w:rPr>
        <w:t>:</w:t>
      </w:r>
    </w:p>
    <w:p w14:paraId="5C3E7FAB" w14:textId="77777777" w:rsidR="00FF5F3E" w:rsidRPr="009524C1" w:rsidRDefault="00FF5F3E" w:rsidP="00FF5F3E">
      <w:pPr>
        <w:jc w:val="both"/>
        <w:rPr>
          <w:rFonts w:ascii="Arial" w:eastAsia="Arial" w:hAnsi="Arial" w:cs="Arial"/>
          <w:sz w:val="22"/>
          <w:szCs w:val="22"/>
        </w:rPr>
      </w:pPr>
    </w:p>
    <w:p w14:paraId="64B49A6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socialización del documento plan de manejo aprobado, con actores sociales e institucionales y con el área protegida de acuerdo con la ruta de actualización de planes.</w:t>
      </w:r>
    </w:p>
    <w:p w14:paraId="7F949F6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lastRenderedPageBreak/>
        <w:t>Duración:</w:t>
      </w:r>
      <w:r w:rsidRPr="009524C1">
        <w:rPr>
          <w:rFonts w:ascii="Arial" w:eastAsia="Arial" w:hAnsi="Arial" w:cs="Arial"/>
          <w:color w:val="000000"/>
          <w:sz w:val="22"/>
          <w:szCs w:val="22"/>
        </w:rPr>
        <w:t xml:space="preserve"> Un (1) día.</w:t>
      </w:r>
    </w:p>
    <w:p w14:paraId="03B557BE"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La Pista</w:t>
      </w:r>
    </w:p>
    <w:p w14:paraId="5EF3D596" w14:textId="77777777" w:rsidR="00FF5F3E" w:rsidRPr="009524C1" w:rsidRDefault="00FF5F3E" w:rsidP="00FF5F3E">
      <w:pPr>
        <w:jc w:val="both"/>
        <w:rPr>
          <w:rFonts w:ascii="Arial" w:eastAsia="Arial" w:hAnsi="Arial" w:cs="Arial"/>
          <w:sz w:val="22"/>
          <w:szCs w:val="22"/>
          <w:highlight w:val="white"/>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2°52'56.88"N 74°11'39.42"W</w:t>
      </w:r>
    </w:p>
    <w:p w14:paraId="4B55B2DC"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15 personas aproximadamente </w:t>
      </w:r>
    </w:p>
    <w:p w14:paraId="31BB73D2"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7F570737"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0C7980A8" w14:textId="77777777" w:rsidTr="001E541E">
        <w:tc>
          <w:tcPr>
            <w:tcW w:w="1276" w:type="dxa"/>
            <w:vAlign w:val="center"/>
          </w:tcPr>
          <w:p w14:paraId="48BCD792"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18</w:t>
            </w:r>
          </w:p>
        </w:tc>
        <w:tc>
          <w:tcPr>
            <w:tcW w:w="7557" w:type="dxa"/>
            <w:gridSpan w:val="4"/>
            <w:vAlign w:val="center"/>
          </w:tcPr>
          <w:p w14:paraId="0FA6C8FE"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socialización del documento plan de manejo aprobado, con actores sociales e institucionales y con el área protegida de acuerdo con la ruta de actualización de planes.</w:t>
            </w:r>
          </w:p>
        </w:tc>
      </w:tr>
      <w:tr w:rsidR="00FF5F3E" w:rsidRPr="009524C1" w14:paraId="78D8A0A6" w14:textId="77777777" w:rsidTr="001E541E">
        <w:tc>
          <w:tcPr>
            <w:tcW w:w="1276" w:type="dxa"/>
            <w:vAlign w:val="center"/>
          </w:tcPr>
          <w:p w14:paraId="2C497257"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18B44E1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5825BEE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3B1A3E6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5A46E57D" w14:textId="77777777" w:rsidTr="001E541E">
        <w:tc>
          <w:tcPr>
            <w:tcW w:w="1276" w:type="dxa"/>
            <w:vMerge w:val="restart"/>
            <w:vAlign w:val="center"/>
          </w:tcPr>
          <w:p w14:paraId="2997F917"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463BB9B4"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Uribe, (Meta) La Pista</w:t>
            </w:r>
          </w:p>
        </w:tc>
        <w:tc>
          <w:tcPr>
            <w:tcW w:w="1275" w:type="dxa"/>
            <w:vMerge w:val="restart"/>
            <w:vAlign w:val="center"/>
          </w:tcPr>
          <w:p w14:paraId="7C4FF9C4"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232DCA1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2EADBD6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1E6D0E7D" w14:textId="77777777" w:rsidTr="001E541E">
        <w:tc>
          <w:tcPr>
            <w:tcW w:w="1276" w:type="dxa"/>
            <w:vMerge/>
            <w:vAlign w:val="center"/>
          </w:tcPr>
          <w:p w14:paraId="6CDECF8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ACCC6E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5CF6BFB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0125B3B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356E629E" w14:textId="77777777" w:rsidTr="001E541E">
        <w:tc>
          <w:tcPr>
            <w:tcW w:w="1276" w:type="dxa"/>
            <w:vMerge/>
            <w:vAlign w:val="center"/>
          </w:tcPr>
          <w:p w14:paraId="58D1870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93731E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5581B51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6C0E303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775C928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r w:rsidR="00FF5F3E" w:rsidRPr="009524C1" w14:paraId="5808E4BE" w14:textId="77777777" w:rsidTr="001E541E">
        <w:tc>
          <w:tcPr>
            <w:tcW w:w="1276" w:type="dxa"/>
            <w:vMerge/>
            <w:vAlign w:val="center"/>
          </w:tcPr>
          <w:p w14:paraId="66CA20F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735E735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097C073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762D490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2587EE5"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bl>
    <w:p w14:paraId="683C26C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6A8DE1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Adelantar espacios de socialización del documento plan de manejo aprobado, con actores sociales e institucionales y con el área protegida de acuerdo con la ruta de actualización de planes. </w:t>
      </w:r>
    </w:p>
    <w:p w14:paraId="775CCF8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E9155B7"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10 de septiembre, en vereda de La Pista</w:t>
      </w:r>
    </w:p>
    <w:p w14:paraId="68921CD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4868D89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79490D90" w14:textId="77777777" w:rsidR="00FF5F3E" w:rsidRPr="009524C1" w:rsidRDefault="00FF5F3E" w:rsidP="00FF5F3E">
      <w:pPr>
        <w:jc w:val="both"/>
        <w:rPr>
          <w:rFonts w:ascii="Arial" w:eastAsia="Arial" w:hAnsi="Arial" w:cs="Arial"/>
          <w:sz w:val="22"/>
          <w:szCs w:val="22"/>
        </w:rPr>
      </w:pPr>
    </w:p>
    <w:p w14:paraId="029A33D2"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19</w:t>
      </w:r>
      <w:r w:rsidRPr="009524C1">
        <w:rPr>
          <w:rFonts w:ascii="Arial" w:eastAsia="Arial" w:hAnsi="Arial" w:cs="Arial"/>
          <w:b/>
          <w:bCs/>
          <w:sz w:val="22"/>
          <w:szCs w:val="22"/>
        </w:rPr>
        <w:t>:</w:t>
      </w:r>
    </w:p>
    <w:p w14:paraId="70C29EFB" w14:textId="77777777" w:rsidR="00FF5F3E" w:rsidRPr="009524C1" w:rsidRDefault="00FF5F3E" w:rsidP="00FF5F3E">
      <w:pPr>
        <w:jc w:val="both"/>
        <w:rPr>
          <w:rFonts w:ascii="Arial" w:eastAsia="Arial" w:hAnsi="Arial" w:cs="Arial"/>
          <w:sz w:val="22"/>
          <w:szCs w:val="22"/>
        </w:rPr>
      </w:pPr>
    </w:p>
    <w:p w14:paraId="7559FD0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socialización del documento plan de manejo aprobado, con actores sociales e institucionales y con el área protegida de acuerdo con la ruta de actualización de planes.</w:t>
      </w:r>
    </w:p>
    <w:p w14:paraId="184C80B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49F27C24"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Organizaciones Campesinas</w:t>
      </w:r>
    </w:p>
    <w:p w14:paraId="7691497E"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3EBD4D80"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7F530289"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2E953636"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3D9CB169" w14:textId="77777777" w:rsidTr="001E541E">
        <w:tc>
          <w:tcPr>
            <w:tcW w:w="1276" w:type="dxa"/>
            <w:vAlign w:val="center"/>
          </w:tcPr>
          <w:p w14:paraId="2D4D7396"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19</w:t>
            </w:r>
          </w:p>
        </w:tc>
        <w:tc>
          <w:tcPr>
            <w:tcW w:w="7557" w:type="dxa"/>
            <w:gridSpan w:val="4"/>
            <w:vAlign w:val="center"/>
          </w:tcPr>
          <w:p w14:paraId="0F57FD4A"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socialización del documento plan de manejo aprobado, con actores sociales e institucionales y con el área protegida de acuerdo con la ruta de actualización de planes.</w:t>
            </w:r>
          </w:p>
        </w:tc>
      </w:tr>
      <w:tr w:rsidR="00FF5F3E" w:rsidRPr="009524C1" w14:paraId="654AC59B" w14:textId="77777777" w:rsidTr="001E541E">
        <w:tc>
          <w:tcPr>
            <w:tcW w:w="1276" w:type="dxa"/>
            <w:vAlign w:val="center"/>
          </w:tcPr>
          <w:p w14:paraId="3F4EE575"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50C58AF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570772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0696E13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4BE91FAE" w14:textId="77777777" w:rsidTr="001E541E">
        <w:tc>
          <w:tcPr>
            <w:tcW w:w="1276" w:type="dxa"/>
            <w:vMerge w:val="restart"/>
            <w:vAlign w:val="center"/>
          </w:tcPr>
          <w:p w14:paraId="008BC838"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0D8CB7F5"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Uribe, (Meta) Cabecera Municipal</w:t>
            </w:r>
          </w:p>
        </w:tc>
        <w:tc>
          <w:tcPr>
            <w:tcW w:w="1275" w:type="dxa"/>
            <w:vMerge w:val="restart"/>
            <w:vAlign w:val="center"/>
          </w:tcPr>
          <w:p w14:paraId="6A79DA8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5FC1CFB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294B618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A779FEB" w14:textId="77777777" w:rsidTr="001E541E">
        <w:tc>
          <w:tcPr>
            <w:tcW w:w="1276" w:type="dxa"/>
            <w:vMerge/>
            <w:vAlign w:val="center"/>
          </w:tcPr>
          <w:p w14:paraId="4971336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16CE8E9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0D407D2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E0E6CF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36AFC72" w14:textId="77777777" w:rsidTr="001E541E">
        <w:tc>
          <w:tcPr>
            <w:tcW w:w="1276" w:type="dxa"/>
            <w:vMerge/>
            <w:vAlign w:val="center"/>
          </w:tcPr>
          <w:p w14:paraId="2A3EBFD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4452107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1B4E870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2E9E5981"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0BDC746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r w:rsidR="00FF5F3E" w:rsidRPr="009524C1" w14:paraId="3D337A9A" w14:textId="77777777" w:rsidTr="001E541E">
        <w:tc>
          <w:tcPr>
            <w:tcW w:w="1276" w:type="dxa"/>
            <w:vMerge/>
            <w:vAlign w:val="center"/>
          </w:tcPr>
          <w:p w14:paraId="5A63778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34EC84C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70ADA16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5014C1BB"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759057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bl>
    <w:p w14:paraId="7AF32DA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E2B32F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Adelantar espacios de socialización del documento plan de manejo aprobado, con actores sociales e institucionales y con el área protegida de acuerdo con la ruta de actualización de planes. </w:t>
      </w:r>
    </w:p>
    <w:p w14:paraId="3A4FED27"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749B175"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5 de septiembre, en La Cabecera Municipal</w:t>
      </w:r>
    </w:p>
    <w:p w14:paraId="5129A97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46585EBA"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4736ED7F" w14:textId="77777777" w:rsidR="00FF5F3E" w:rsidRPr="009524C1" w:rsidRDefault="00FF5F3E" w:rsidP="00FF5F3E">
      <w:pPr>
        <w:jc w:val="both"/>
        <w:rPr>
          <w:rFonts w:ascii="Arial" w:eastAsia="Arial" w:hAnsi="Arial" w:cs="Arial"/>
          <w:b/>
          <w:bCs/>
          <w:sz w:val="22"/>
          <w:szCs w:val="22"/>
          <w:highlight w:val="cyan"/>
          <w:u w:val="single"/>
        </w:rPr>
      </w:pPr>
    </w:p>
    <w:p w14:paraId="2141F881"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20</w:t>
      </w:r>
      <w:r w:rsidRPr="009524C1">
        <w:rPr>
          <w:rFonts w:ascii="Arial" w:eastAsia="Arial" w:hAnsi="Arial" w:cs="Arial"/>
          <w:b/>
          <w:bCs/>
          <w:sz w:val="22"/>
          <w:szCs w:val="22"/>
        </w:rPr>
        <w:t>:</w:t>
      </w:r>
    </w:p>
    <w:p w14:paraId="7AE73EC2" w14:textId="77777777" w:rsidR="00FF5F3E" w:rsidRPr="009524C1" w:rsidRDefault="00FF5F3E" w:rsidP="00FF5F3E">
      <w:pPr>
        <w:jc w:val="both"/>
        <w:rPr>
          <w:rFonts w:ascii="Arial" w:eastAsia="Arial" w:hAnsi="Arial" w:cs="Arial"/>
          <w:sz w:val="22"/>
          <w:szCs w:val="22"/>
        </w:rPr>
      </w:pPr>
    </w:p>
    <w:p w14:paraId="145F86C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socialización del documento plan de manejo aprobado, con actores sociales e institucionales y con el área protegida de acuerdo con la ruta de actualización de planes.</w:t>
      </w:r>
    </w:p>
    <w:p w14:paraId="2FC21BC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44B1079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w:t>
      </w:r>
    </w:p>
    <w:p w14:paraId="567E4689"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2°10'42.51"N 73°47'02.8"W</w:t>
      </w:r>
    </w:p>
    <w:p w14:paraId="4564E590"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15 personas aproximadamente </w:t>
      </w:r>
    </w:p>
    <w:p w14:paraId="4AC79F73"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673CEC52"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39394C04" w14:textId="77777777" w:rsidTr="001E541E">
        <w:tc>
          <w:tcPr>
            <w:tcW w:w="1276" w:type="dxa"/>
            <w:vAlign w:val="center"/>
          </w:tcPr>
          <w:p w14:paraId="2742F50F"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20</w:t>
            </w:r>
          </w:p>
        </w:tc>
        <w:tc>
          <w:tcPr>
            <w:tcW w:w="7557" w:type="dxa"/>
            <w:gridSpan w:val="4"/>
            <w:vAlign w:val="center"/>
          </w:tcPr>
          <w:p w14:paraId="4EC0102C"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socialización del documento plan de manejo aprobado, con actores sociales e institucionales y con el área protegida de acuerdo con la ruta de actualización de planes.</w:t>
            </w:r>
          </w:p>
        </w:tc>
      </w:tr>
      <w:tr w:rsidR="00FF5F3E" w:rsidRPr="009524C1" w14:paraId="2A72649F" w14:textId="77777777" w:rsidTr="001E541E">
        <w:tc>
          <w:tcPr>
            <w:tcW w:w="1276" w:type="dxa"/>
            <w:vAlign w:val="center"/>
          </w:tcPr>
          <w:p w14:paraId="6625FBBC"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5A3743A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152BF84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2E15B24"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05074C45" w14:textId="77777777" w:rsidTr="001E541E">
        <w:tc>
          <w:tcPr>
            <w:tcW w:w="1276" w:type="dxa"/>
            <w:vMerge w:val="restart"/>
            <w:vAlign w:val="center"/>
          </w:tcPr>
          <w:p w14:paraId="018AFADD"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4BC68E42"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La Macarena, (Meta) </w:t>
            </w:r>
          </w:p>
        </w:tc>
        <w:tc>
          <w:tcPr>
            <w:tcW w:w="1275" w:type="dxa"/>
            <w:vMerge w:val="restart"/>
            <w:vAlign w:val="center"/>
          </w:tcPr>
          <w:p w14:paraId="1B4C46A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583E6CD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6DE1A86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158E070E" w14:textId="77777777" w:rsidTr="001E541E">
        <w:tc>
          <w:tcPr>
            <w:tcW w:w="1276" w:type="dxa"/>
            <w:vMerge/>
            <w:vAlign w:val="center"/>
          </w:tcPr>
          <w:p w14:paraId="0405B17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6976A14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0716530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E7CD1E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434190A7" w14:textId="77777777" w:rsidTr="001E541E">
        <w:tc>
          <w:tcPr>
            <w:tcW w:w="1276" w:type="dxa"/>
            <w:vMerge/>
            <w:vAlign w:val="center"/>
          </w:tcPr>
          <w:p w14:paraId="04B1601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23C0B23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3282C47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5DB8288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7CF7A353"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r w:rsidR="00FF5F3E" w:rsidRPr="009524C1" w14:paraId="5DEDE155" w14:textId="77777777" w:rsidTr="001E541E">
        <w:tc>
          <w:tcPr>
            <w:tcW w:w="1276" w:type="dxa"/>
            <w:vMerge/>
            <w:vAlign w:val="center"/>
          </w:tcPr>
          <w:p w14:paraId="455726E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3B7CCD7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3DE2AAF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3BC4A43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01DB879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bl>
    <w:p w14:paraId="09EA512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D38E6E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Adelantar espacios de socialización del documento plan de manejo aprobado, con actores sociales e institucionales y con el área protegida de acuerdo con la ruta de actualización de planes. </w:t>
      </w:r>
    </w:p>
    <w:p w14:paraId="0AFF885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81EF3E3"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25 de septiembre, en la zona urbana del municipio de la Macarena.</w:t>
      </w:r>
    </w:p>
    <w:p w14:paraId="267F035D"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71B0CD97"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26CC0CA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D0DFA44"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1C470B3A"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21</w:t>
      </w:r>
      <w:r w:rsidRPr="009524C1">
        <w:rPr>
          <w:rFonts w:ascii="Arial" w:eastAsia="Arial" w:hAnsi="Arial" w:cs="Arial"/>
          <w:b/>
          <w:bCs/>
          <w:sz w:val="22"/>
          <w:szCs w:val="22"/>
        </w:rPr>
        <w:t>:</w:t>
      </w:r>
    </w:p>
    <w:p w14:paraId="6C8661BF" w14:textId="77777777" w:rsidR="00FF5F3E" w:rsidRPr="009524C1" w:rsidRDefault="00FF5F3E" w:rsidP="00FF5F3E">
      <w:pPr>
        <w:jc w:val="both"/>
        <w:rPr>
          <w:rFonts w:ascii="Arial" w:eastAsia="Arial" w:hAnsi="Arial" w:cs="Arial"/>
          <w:sz w:val="22"/>
          <w:szCs w:val="22"/>
        </w:rPr>
      </w:pPr>
    </w:p>
    <w:p w14:paraId="7A60C6A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Espacios de socialización del documento plan de manejo aprobado, con actores sociales e institucionales y con el área protegida de acuerdo con la ruta de actualización de planes.</w:t>
      </w:r>
    </w:p>
    <w:p w14:paraId="6DB1249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3FD4C849"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lastRenderedPageBreak/>
        <w:t>Lugar:</w:t>
      </w:r>
      <w:r w:rsidRPr="009524C1">
        <w:rPr>
          <w:rFonts w:ascii="Arial" w:eastAsia="Arial" w:hAnsi="Arial" w:cs="Arial"/>
          <w:sz w:val="22"/>
          <w:szCs w:val="22"/>
        </w:rPr>
        <w:t xml:space="preserve"> La Macarena, (Meta) </w:t>
      </w:r>
    </w:p>
    <w:p w14:paraId="61146ADD"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2°10'42.51"N 73°47'02.8"W</w:t>
      </w:r>
    </w:p>
    <w:p w14:paraId="67549206"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15 personas aproximadamente </w:t>
      </w:r>
    </w:p>
    <w:p w14:paraId="3272E60B"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7CF0031E"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6970C3A7" w14:textId="77777777" w:rsidTr="001E541E">
        <w:tc>
          <w:tcPr>
            <w:tcW w:w="1276" w:type="dxa"/>
            <w:vAlign w:val="center"/>
          </w:tcPr>
          <w:p w14:paraId="1EB48EE9"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21</w:t>
            </w:r>
          </w:p>
        </w:tc>
        <w:tc>
          <w:tcPr>
            <w:tcW w:w="7557" w:type="dxa"/>
            <w:gridSpan w:val="4"/>
            <w:vAlign w:val="center"/>
          </w:tcPr>
          <w:p w14:paraId="0FDB419C"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highlight w:val="yellow"/>
              </w:rPr>
            </w:pPr>
            <w:r w:rsidRPr="009524C1">
              <w:rPr>
                <w:rFonts w:ascii="Arial" w:eastAsia="Arial" w:hAnsi="Arial" w:cs="Arial"/>
                <w:color w:val="000000"/>
                <w:sz w:val="22"/>
                <w:szCs w:val="22"/>
              </w:rPr>
              <w:t>espacios de socialización del documento plan de manejo aprobado, con actores sociales e institucionales y con el área protegida de acuerdo con la ruta de actualización de planes.</w:t>
            </w:r>
          </w:p>
        </w:tc>
      </w:tr>
      <w:tr w:rsidR="00FF5F3E" w:rsidRPr="009524C1" w14:paraId="25466B14" w14:textId="77777777" w:rsidTr="001E541E">
        <w:tc>
          <w:tcPr>
            <w:tcW w:w="1276" w:type="dxa"/>
            <w:vAlign w:val="center"/>
          </w:tcPr>
          <w:p w14:paraId="260ED089"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2162DCB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68B9C36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398B04D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790B1534" w14:textId="77777777" w:rsidTr="001E541E">
        <w:tc>
          <w:tcPr>
            <w:tcW w:w="1276" w:type="dxa"/>
            <w:vMerge w:val="restart"/>
            <w:vAlign w:val="center"/>
          </w:tcPr>
          <w:p w14:paraId="19869B1C"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5BF94787"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La Macarena, (Meta) </w:t>
            </w:r>
          </w:p>
        </w:tc>
        <w:tc>
          <w:tcPr>
            <w:tcW w:w="1275" w:type="dxa"/>
            <w:vMerge w:val="restart"/>
            <w:vAlign w:val="center"/>
          </w:tcPr>
          <w:p w14:paraId="0539F564"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1B87ADA9"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3F1DE5F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16AD41AF" w14:textId="77777777" w:rsidTr="001E541E">
        <w:tc>
          <w:tcPr>
            <w:tcW w:w="1276" w:type="dxa"/>
            <w:vMerge/>
            <w:vAlign w:val="center"/>
          </w:tcPr>
          <w:p w14:paraId="3939771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6C9B338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1914B16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49E5F9CE"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7BA4E16B" w14:textId="77777777" w:rsidTr="001E541E">
        <w:tc>
          <w:tcPr>
            <w:tcW w:w="1276" w:type="dxa"/>
            <w:vMerge/>
            <w:vAlign w:val="center"/>
          </w:tcPr>
          <w:p w14:paraId="0FBD94F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709938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56CEE1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7EF7D38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047AF20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r w:rsidR="00FF5F3E" w:rsidRPr="009524C1" w14:paraId="2D3F9D7E" w14:textId="77777777" w:rsidTr="001E541E">
        <w:tc>
          <w:tcPr>
            <w:tcW w:w="1276" w:type="dxa"/>
            <w:vMerge/>
            <w:vAlign w:val="center"/>
          </w:tcPr>
          <w:p w14:paraId="7F68BA0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6FB4CD8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063E403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1D32350E"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2A2A20F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15 unidades</w:t>
            </w:r>
          </w:p>
        </w:tc>
      </w:tr>
    </w:tbl>
    <w:p w14:paraId="7C89A49D"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77D23E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Adelantar espacios de socialización del documento plan de manejo aprobado, con actores sociales e institucionales y con el área protegida de acuerdo con la ruta de actualización de planes. </w:t>
      </w:r>
    </w:p>
    <w:p w14:paraId="26D835E8"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F98D3F5"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5 de octubre, en la zona urbana del municipio de la Macarena</w:t>
      </w:r>
    </w:p>
    <w:p w14:paraId="35082D3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15BAFD82"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419C20F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1DAA9607"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22</w:t>
      </w:r>
      <w:r w:rsidRPr="009524C1">
        <w:rPr>
          <w:rFonts w:ascii="Arial" w:eastAsia="Arial" w:hAnsi="Arial" w:cs="Arial"/>
          <w:b/>
          <w:bCs/>
          <w:sz w:val="22"/>
          <w:szCs w:val="22"/>
        </w:rPr>
        <w:t>:</w:t>
      </w:r>
    </w:p>
    <w:p w14:paraId="344A57A5" w14:textId="77777777" w:rsidR="00FF5F3E" w:rsidRPr="009524C1" w:rsidRDefault="00FF5F3E" w:rsidP="00FF5F3E">
      <w:pPr>
        <w:jc w:val="both"/>
        <w:rPr>
          <w:rFonts w:ascii="Arial" w:eastAsia="Arial" w:hAnsi="Arial" w:cs="Arial"/>
          <w:sz w:val="22"/>
          <w:szCs w:val="22"/>
        </w:rPr>
      </w:pPr>
    </w:p>
    <w:p w14:paraId="23112B4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talleres en el marco del programa educativo de medio ambiente.</w:t>
      </w:r>
    </w:p>
    <w:p w14:paraId="64B56668"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en cumplimiento de la sentencia T 806 de 2014</w:t>
      </w:r>
    </w:p>
    <w:p w14:paraId="1E267F0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45E4ABFA"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La Julia</w:t>
      </w:r>
    </w:p>
    <w:p w14:paraId="70A66DA2"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03°06 '36.4 "N 74°15'.14.1"W</w:t>
      </w:r>
    </w:p>
    <w:p w14:paraId="3BC8DB8F"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239BD298"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2BEADC4C"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374B8341" w14:textId="77777777" w:rsidTr="001E541E">
        <w:tc>
          <w:tcPr>
            <w:tcW w:w="1276" w:type="dxa"/>
            <w:vAlign w:val="center"/>
          </w:tcPr>
          <w:p w14:paraId="6C122999"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22</w:t>
            </w:r>
          </w:p>
        </w:tc>
        <w:tc>
          <w:tcPr>
            <w:tcW w:w="7557" w:type="dxa"/>
            <w:gridSpan w:val="4"/>
            <w:vAlign w:val="center"/>
          </w:tcPr>
          <w:p w14:paraId="0FD2B232"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rPr>
            </w:pPr>
            <w:r w:rsidRPr="009524C1">
              <w:rPr>
                <w:rFonts w:ascii="Arial" w:eastAsia="Arial" w:hAnsi="Arial" w:cs="Arial"/>
                <w:sz w:val="22"/>
                <w:szCs w:val="22"/>
              </w:rPr>
              <w:t>Ta</w:t>
            </w:r>
            <w:r w:rsidRPr="009524C1">
              <w:rPr>
                <w:rFonts w:ascii="Arial" w:eastAsia="Arial" w:hAnsi="Arial" w:cs="Arial"/>
                <w:color w:val="000000"/>
                <w:sz w:val="22"/>
                <w:szCs w:val="22"/>
              </w:rPr>
              <w:t>lleres en el marco del programa educativo de medio ambiente.</w:t>
            </w:r>
          </w:p>
          <w:p w14:paraId="210AD2F3" w14:textId="77777777" w:rsidR="00FF5F3E" w:rsidRPr="009524C1" w:rsidRDefault="00FF5F3E" w:rsidP="001E541E">
            <w:pPr>
              <w:pBdr>
                <w:top w:val="nil"/>
                <w:left w:val="nil"/>
                <w:bottom w:val="nil"/>
                <w:right w:val="nil"/>
                <w:between w:val="nil"/>
              </w:pBdr>
              <w:ind w:right="172" w:hanging="2"/>
              <w:jc w:val="both"/>
              <w:rPr>
                <w:rFonts w:ascii="Arial" w:eastAsia="Arial" w:hAnsi="Arial" w:cs="Arial"/>
                <w:color w:val="000000"/>
                <w:sz w:val="22"/>
                <w:szCs w:val="22"/>
              </w:rPr>
            </w:pPr>
            <w:r w:rsidRPr="009524C1">
              <w:rPr>
                <w:rFonts w:ascii="Arial" w:eastAsia="Arial" w:hAnsi="Arial" w:cs="Arial"/>
                <w:color w:val="000000"/>
                <w:sz w:val="22"/>
                <w:szCs w:val="22"/>
              </w:rPr>
              <w:t>en cumplimiento de la sentencia T 806 de 2014</w:t>
            </w:r>
          </w:p>
        </w:tc>
      </w:tr>
      <w:tr w:rsidR="00FF5F3E" w:rsidRPr="009524C1" w14:paraId="3F24A958" w14:textId="77777777" w:rsidTr="001E541E">
        <w:tc>
          <w:tcPr>
            <w:tcW w:w="1276" w:type="dxa"/>
            <w:vAlign w:val="center"/>
          </w:tcPr>
          <w:p w14:paraId="66F71952"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30934E49"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1E2F04C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0CD76AB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0EB9B8E4" w14:textId="77777777" w:rsidTr="001E541E">
        <w:tc>
          <w:tcPr>
            <w:tcW w:w="1276" w:type="dxa"/>
            <w:vMerge w:val="restart"/>
            <w:vAlign w:val="center"/>
          </w:tcPr>
          <w:p w14:paraId="7C8172C7"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0D1D2605"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Uribe, (Meta) Institución Educativa La Julia </w:t>
            </w:r>
          </w:p>
        </w:tc>
        <w:tc>
          <w:tcPr>
            <w:tcW w:w="1275" w:type="dxa"/>
            <w:vMerge w:val="restart"/>
            <w:vAlign w:val="center"/>
          </w:tcPr>
          <w:p w14:paraId="32484CA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1AB2984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50880F24"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43CE8DDD" w14:textId="77777777" w:rsidTr="001E541E">
        <w:tc>
          <w:tcPr>
            <w:tcW w:w="1276" w:type="dxa"/>
            <w:vMerge/>
            <w:vAlign w:val="center"/>
          </w:tcPr>
          <w:p w14:paraId="05F6AA0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62E5353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0E37700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FD259DE"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9B158BB" w14:textId="77777777" w:rsidTr="001E541E">
        <w:tc>
          <w:tcPr>
            <w:tcW w:w="1276" w:type="dxa"/>
            <w:vMerge/>
            <w:vAlign w:val="center"/>
          </w:tcPr>
          <w:p w14:paraId="662526A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A47FC6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76AAD64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12EC54D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0F7F822B"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5182D48F" w14:textId="77777777" w:rsidTr="001E541E">
        <w:tc>
          <w:tcPr>
            <w:tcW w:w="1276" w:type="dxa"/>
            <w:vMerge/>
            <w:vAlign w:val="center"/>
          </w:tcPr>
          <w:p w14:paraId="13A5BEC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589383C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2E33FDD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1B9E7EB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2A71241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232146F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EAD5E5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lastRenderedPageBreak/>
        <w:t>Desarrollo de Talleres en el marco del programa educativo de medio ambiente. en cumplimiento de la sentencia T 806 de 2014</w:t>
      </w:r>
    </w:p>
    <w:p w14:paraId="6C08B778"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5737992"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14 de septiembre, en las instalaciones de la Institución Educativa La Julia de la inspección la Julia. </w:t>
      </w:r>
    </w:p>
    <w:p w14:paraId="5A0B9CF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0A92BD01"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3A69851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D237FE5"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23</w:t>
      </w:r>
      <w:r w:rsidRPr="009524C1">
        <w:rPr>
          <w:rFonts w:ascii="Arial" w:eastAsia="Arial" w:hAnsi="Arial" w:cs="Arial"/>
          <w:b/>
          <w:bCs/>
          <w:sz w:val="22"/>
          <w:szCs w:val="22"/>
        </w:rPr>
        <w:t>:</w:t>
      </w:r>
    </w:p>
    <w:p w14:paraId="55EE6B67" w14:textId="77777777" w:rsidR="00FF5F3E" w:rsidRPr="009524C1" w:rsidRDefault="00FF5F3E" w:rsidP="00FF5F3E">
      <w:pPr>
        <w:jc w:val="both"/>
        <w:rPr>
          <w:rFonts w:ascii="Arial" w:eastAsia="Arial" w:hAnsi="Arial" w:cs="Arial"/>
          <w:sz w:val="22"/>
          <w:szCs w:val="22"/>
        </w:rPr>
      </w:pPr>
    </w:p>
    <w:p w14:paraId="369B27F5"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w:t>
      </w:r>
      <w:r w:rsidRPr="009524C1">
        <w:rPr>
          <w:rFonts w:ascii="Arial" w:eastAsia="Arial" w:hAnsi="Arial" w:cs="Arial"/>
          <w:sz w:val="22"/>
          <w:szCs w:val="22"/>
        </w:rPr>
        <w:t>Talleres en el marco del programa educativo de medio ambiente.</w:t>
      </w:r>
    </w:p>
    <w:p w14:paraId="7958BE2A" w14:textId="77777777" w:rsidR="00FF5F3E" w:rsidRPr="009524C1" w:rsidRDefault="00FF5F3E" w:rsidP="00FF5F3E">
      <w:pPr>
        <w:ind w:right="172"/>
        <w:jc w:val="both"/>
        <w:rPr>
          <w:rFonts w:ascii="Arial" w:eastAsia="Arial" w:hAnsi="Arial" w:cs="Arial"/>
          <w:sz w:val="22"/>
          <w:szCs w:val="22"/>
          <w:highlight w:val="yellow"/>
        </w:rPr>
      </w:pPr>
      <w:r w:rsidRPr="009524C1">
        <w:rPr>
          <w:rFonts w:ascii="Arial" w:eastAsia="Arial" w:hAnsi="Arial" w:cs="Arial"/>
          <w:sz w:val="22"/>
          <w:szCs w:val="22"/>
        </w:rPr>
        <w:t>en cumplimiento de la sentencia T 806 de 2014</w:t>
      </w:r>
    </w:p>
    <w:p w14:paraId="5C843B2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57DD5427"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La Julia Juan león</w:t>
      </w:r>
    </w:p>
    <w:p w14:paraId="60F23CF9" w14:textId="77777777" w:rsidR="00FF5F3E" w:rsidRPr="009524C1" w:rsidRDefault="00FF5F3E" w:rsidP="00FF5F3E">
      <w:pPr>
        <w:jc w:val="both"/>
        <w:rPr>
          <w:rFonts w:ascii="Arial" w:eastAsia="Arial" w:hAnsi="Arial" w:cs="Arial"/>
          <w:sz w:val="22"/>
          <w:szCs w:val="22"/>
          <w:highlight w:val="white"/>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2°34'7.6."N 74°7'10.965”W</w:t>
      </w:r>
    </w:p>
    <w:p w14:paraId="481A105F"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2AF2E647"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4378FC7F"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242B0B6C" w14:textId="77777777" w:rsidTr="001E541E">
        <w:tc>
          <w:tcPr>
            <w:tcW w:w="1276" w:type="dxa"/>
            <w:vAlign w:val="center"/>
          </w:tcPr>
          <w:p w14:paraId="137B71A6"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23</w:t>
            </w:r>
          </w:p>
        </w:tc>
        <w:tc>
          <w:tcPr>
            <w:tcW w:w="7557" w:type="dxa"/>
            <w:gridSpan w:val="4"/>
            <w:vAlign w:val="center"/>
          </w:tcPr>
          <w:p w14:paraId="01C3BB29" w14:textId="77777777" w:rsidR="00FF5F3E" w:rsidRPr="009524C1" w:rsidRDefault="00FF5F3E" w:rsidP="001E541E">
            <w:pPr>
              <w:ind w:right="172" w:hanging="2"/>
              <w:jc w:val="both"/>
              <w:rPr>
                <w:rFonts w:ascii="Arial" w:eastAsia="Arial" w:hAnsi="Arial" w:cs="Arial"/>
                <w:sz w:val="22"/>
                <w:szCs w:val="22"/>
              </w:rPr>
            </w:pPr>
            <w:r w:rsidRPr="009524C1">
              <w:rPr>
                <w:rFonts w:ascii="Arial" w:eastAsia="Arial" w:hAnsi="Arial" w:cs="Arial"/>
                <w:sz w:val="22"/>
                <w:szCs w:val="22"/>
              </w:rPr>
              <w:t>Talleres en el marco del programa educativo de medio ambiente.</w:t>
            </w:r>
          </w:p>
          <w:p w14:paraId="4CEFBCCE" w14:textId="77777777" w:rsidR="00FF5F3E" w:rsidRPr="009524C1" w:rsidRDefault="00FF5F3E" w:rsidP="001E541E">
            <w:pPr>
              <w:ind w:right="172" w:hanging="2"/>
              <w:jc w:val="both"/>
              <w:rPr>
                <w:rFonts w:ascii="Arial" w:eastAsia="Arial" w:hAnsi="Arial" w:cs="Arial"/>
                <w:sz w:val="22"/>
                <w:szCs w:val="22"/>
                <w:highlight w:val="yellow"/>
              </w:rPr>
            </w:pPr>
            <w:r w:rsidRPr="009524C1">
              <w:rPr>
                <w:rFonts w:ascii="Arial" w:eastAsia="Arial" w:hAnsi="Arial" w:cs="Arial"/>
                <w:sz w:val="22"/>
                <w:szCs w:val="22"/>
              </w:rPr>
              <w:t>en cumplimiento de la sentencia T 806 de 2014</w:t>
            </w:r>
          </w:p>
        </w:tc>
      </w:tr>
      <w:tr w:rsidR="00FF5F3E" w:rsidRPr="009524C1" w14:paraId="720A2106" w14:textId="77777777" w:rsidTr="001E541E">
        <w:tc>
          <w:tcPr>
            <w:tcW w:w="1276" w:type="dxa"/>
            <w:vAlign w:val="center"/>
          </w:tcPr>
          <w:p w14:paraId="2261FDE3"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2455A42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0487A9A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6384A06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EC50989" w14:textId="77777777" w:rsidTr="001E541E">
        <w:tc>
          <w:tcPr>
            <w:tcW w:w="1276" w:type="dxa"/>
            <w:vMerge w:val="restart"/>
            <w:vAlign w:val="center"/>
          </w:tcPr>
          <w:p w14:paraId="09A1D752"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20CE2D3F"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Uribe, (Meta) Institución Educativa La Julia </w:t>
            </w:r>
          </w:p>
        </w:tc>
        <w:tc>
          <w:tcPr>
            <w:tcW w:w="1275" w:type="dxa"/>
            <w:vMerge w:val="restart"/>
            <w:vAlign w:val="center"/>
          </w:tcPr>
          <w:p w14:paraId="20AA962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4B4F9FA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48AC8DB4"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B7C32FF" w14:textId="77777777" w:rsidTr="001E541E">
        <w:tc>
          <w:tcPr>
            <w:tcW w:w="1276" w:type="dxa"/>
            <w:vMerge/>
            <w:vAlign w:val="center"/>
          </w:tcPr>
          <w:p w14:paraId="080B89C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DB0D22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37A497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4560BE9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34F7F076" w14:textId="77777777" w:rsidTr="001E541E">
        <w:tc>
          <w:tcPr>
            <w:tcW w:w="1276" w:type="dxa"/>
            <w:vMerge/>
            <w:vAlign w:val="center"/>
          </w:tcPr>
          <w:p w14:paraId="56BD247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12C120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02BBECD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7E78945E"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72E0CBD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412B8408" w14:textId="77777777" w:rsidTr="001E541E">
        <w:tc>
          <w:tcPr>
            <w:tcW w:w="1276" w:type="dxa"/>
            <w:vMerge/>
            <w:vAlign w:val="center"/>
          </w:tcPr>
          <w:p w14:paraId="26D0A91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2DF4E45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26E82AB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33BC14F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517CF0B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3D7501C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CD2AF3F"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sz w:val="22"/>
          <w:szCs w:val="22"/>
        </w:rPr>
        <w:t>Talleres en el marco del programa educativo de medio ambiente. en cumplimiento de la sentencia T 806 de 2014</w:t>
      </w:r>
    </w:p>
    <w:p w14:paraId="4999F04F" w14:textId="77777777" w:rsidR="00FF5F3E" w:rsidRPr="009524C1" w:rsidRDefault="00FF5F3E" w:rsidP="00FF5F3E">
      <w:pPr>
        <w:ind w:right="172"/>
        <w:jc w:val="both"/>
        <w:rPr>
          <w:rFonts w:ascii="Arial" w:eastAsia="Arial" w:hAnsi="Arial" w:cs="Arial"/>
          <w:sz w:val="22"/>
          <w:szCs w:val="22"/>
        </w:rPr>
      </w:pPr>
    </w:p>
    <w:p w14:paraId="31A4DA2C"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21</w:t>
      </w:r>
      <w:r w:rsidRPr="009524C1">
        <w:rPr>
          <w:rFonts w:ascii="Arial" w:eastAsia="Arial" w:hAnsi="Arial" w:cs="Arial"/>
          <w:color w:val="000000"/>
          <w:sz w:val="22"/>
          <w:szCs w:val="22"/>
        </w:rPr>
        <w:t xml:space="preserve"> de octubre, en las instalaciones de la Institución Educativa La Julia de la </w:t>
      </w:r>
      <w:r w:rsidRPr="009524C1">
        <w:rPr>
          <w:rFonts w:ascii="Arial" w:eastAsia="Arial" w:hAnsi="Arial" w:cs="Arial"/>
          <w:sz w:val="22"/>
          <w:szCs w:val="22"/>
        </w:rPr>
        <w:t>inspección La Julia</w:t>
      </w:r>
      <w:r w:rsidRPr="009524C1">
        <w:rPr>
          <w:rFonts w:ascii="Arial" w:eastAsia="Arial" w:hAnsi="Arial" w:cs="Arial"/>
          <w:color w:val="000000"/>
          <w:sz w:val="22"/>
          <w:szCs w:val="22"/>
        </w:rPr>
        <w:t xml:space="preserve">. </w:t>
      </w:r>
    </w:p>
    <w:p w14:paraId="1C528ACD"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25A39285"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0F38CD1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111FA300"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24</w:t>
      </w:r>
      <w:r w:rsidRPr="009524C1">
        <w:rPr>
          <w:rFonts w:ascii="Arial" w:eastAsia="Arial" w:hAnsi="Arial" w:cs="Arial"/>
          <w:b/>
          <w:bCs/>
          <w:sz w:val="22"/>
          <w:szCs w:val="22"/>
        </w:rPr>
        <w:t>:</w:t>
      </w:r>
    </w:p>
    <w:p w14:paraId="05BCF5B8" w14:textId="77777777" w:rsidR="00FF5F3E" w:rsidRPr="009524C1" w:rsidRDefault="00FF5F3E" w:rsidP="00FF5F3E">
      <w:pPr>
        <w:jc w:val="both"/>
        <w:rPr>
          <w:rFonts w:ascii="Arial" w:eastAsia="Arial" w:hAnsi="Arial" w:cs="Arial"/>
          <w:sz w:val="22"/>
          <w:szCs w:val="22"/>
        </w:rPr>
      </w:pPr>
    </w:p>
    <w:p w14:paraId="3D2B4898"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w:t>
      </w:r>
      <w:r w:rsidRPr="009524C1">
        <w:rPr>
          <w:rFonts w:ascii="Arial" w:eastAsia="Arial" w:hAnsi="Arial" w:cs="Arial"/>
          <w:sz w:val="22"/>
          <w:szCs w:val="22"/>
        </w:rPr>
        <w:t>Talleres en el marco del programa educativo de medio ambiente.</w:t>
      </w:r>
    </w:p>
    <w:p w14:paraId="408CC443"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sz w:val="22"/>
          <w:szCs w:val="22"/>
        </w:rPr>
        <w:t>en cumplimiento de la sentencia 4360 del 2018.</w:t>
      </w:r>
    </w:p>
    <w:p w14:paraId="73521E6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306503A6"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Rafael Uribe </w:t>
      </w:r>
      <w:proofErr w:type="spellStart"/>
      <w:r w:rsidRPr="009524C1">
        <w:rPr>
          <w:rFonts w:ascii="Arial" w:eastAsia="Arial" w:hAnsi="Arial" w:cs="Arial"/>
          <w:sz w:val="22"/>
          <w:szCs w:val="22"/>
        </w:rPr>
        <w:t>Uribe</w:t>
      </w:r>
      <w:proofErr w:type="spellEnd"/>
      <w:r w:rsidRPr="009524C1">
        <w:rPr>
          <w:rFonts w:ascii="Arial" w:eastAsia="Arial" w:hAnsi="Arial" w:cs="Arial"/>
          <w:sz w:val="22"/>
          <w:szCs w:val="22"/>
        </w:rPr>
        <w:t>.</w:t>
      </w:r>
    </w:p>
    <w:p w14:paraId="2E49D3FE" w14:textId="77777777" w:rsidR="00FF5F3E" w:rsidRPr="009524C1" w:rsidRDefault="00FF5F3E" w:rsidP="00FF5F3E">
      <w:pPr>
        <w:jc w:val="both"/>
        <w:rPr>
          <w:rFonts w:ascii="Arial" w:eastAsia="Arial" w:hAnsi="Arial" w:cs="Arial"/>
          <w:sz w:val="22"/>
          <w:szCs w:val="22"/>
          <w:highlight w:val="white"/>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3°14'15.444"N 74°21'6184"W</w:t>
      </w:r>
    </w:p>
    <w:p w14:paraId="61568532"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4F40CBC5"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03D62108"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559"/>
        <w:gridCol w:w="1276"/>
        <w:gridCol w:w="1643"/>
        <w:gridCol w:w="3079"/>
      </w:tblGrid>
      <w:tr w:rsidR="00FF5F3E" w:rsidRPr="009524C1" w14:paraId="115C6B86" w14:textId="77777777" w:rsidTr="001E541E">
        <w:tc>
          <w:tcPr>
            <w:tcW w:w="1276" w:type="dxa"/>
            <w:vAlign w:val="center"/>
          </w:tcPr>
          <w:p w14:paraId="48BDE8ED"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lastRenderedPageBreak/>
              <w:t>EVENTO 24</w:t>
            </w:r>
          </w:p>
        </w:tc>
        <w:tc>
          <w:tcPr>
            <w:tcW w:w="7557" w:type="dxa"/>
            <w:gridSpan w:val="4"/>
            <w:vAlign w:val="center"/>
          </w:tcPr>
          <w:p w14:paraId="389DAEB4" w14:textId="77777777" w:rsidR="00FF5F3E" w:rsidRPr="009524C1" w:rsidRDefault="00FF5F3E" w:rsidP="001E541E">
            <w:pPr>
              <w:ind w:right="172" w:hanging="2"/>
              <w:jc w:val="both"/>
              <w:rPr>
                <w:rFonts w:ascii="Arial" w:eastAsia="Arial" w:hAnsi="Arial" w:cs="Arial"/>
                <w:sz w:val="22"/>
                <w:szCs w:val="22"/>
              </w:rPr>
            </w:pPr>
            <w:r w:rsidRPr="009524C1">
              <w:rPr>
                <w:rFonts w:ascii="Arial" w:eastAsia="Arial" w:hAnsi="Arial" w:cs="Arial"/>
                <w:sz w:val="22"/>
                <w:szCs w:val="22"/>
              </w:rPr>
              <w:t>Talleres en el marco del programa educativo de medio ambiente,</w:t>
            </w:r>
          </w:p>
          <w:p w14:paraId="14440ABB" w14:textId="77777777" w:rsidR="00FF5F3E" w:rsidRPr="009524C1" w:rsidRDefault="00FF5F3E" w:rsidP="001E541E">
            <w:pPr>
              <w:ind w:right="172" w:hanging="2"/>
              <w:jc w:val="both"/>
              <w:rPr>
                <w:rFonts w:ascii="Arial" w:eastAsia="Arial" w:hAnsi="Arial" w:cs="Arial"/>
                <w:color w:val="000000"/>
                <w:sz w:val="22"/>
                <w:szCs w:val="22"/>
                <w:highlight w:val="yellow"/>
              </w:rPr>
            </w:pPr>
            <w:r w:rsidRPr="009524C1">
              <w:rPr>
                <w:rFonts w:ascii="Arial" w:eastAsia="Arial" w:hAnsi="Arial" w:cs="Arial"/>
                <w:sz w:val="22"/>
                <w:szCs w:val="22"/>
              </w:rPr>
              <w:t>en cumplimiento de la sentencia 4360 del 2018.</w:t>
            </w:r>
          </w:p>
        </w:tc>
      </w:tr>
      <w:tr w:rsidR="00FF5F3E" w:rsidRPr="009524C1" w14:paraId="5B3DE218" w14:textId="77777777" w:rsidTr="001E541E">
        <w:tc>
          <w:tcPr>
            <w:tcW w:w="1276" w:type="dxa"/>
            <w:vAlign w:val="center"/>
          </w:tcPr>
          <w:p w14:paraId="2195A103"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559" w:type="dxa"/>
            <w:vAlign w:val="center"/>
          </w:tcPr>
          <w:p w14:paraId="044EC5D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6" w:type="dxa"/>
            <w:vAlign w:val="center"/>
          </w:tcPr>
          <w:p w14:paraId="5D07683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722" w:type="dxa"/>
            <w:gridSpan w:val="2"/>
            <w:vAlign w:val="center"/>
          </w:tcPr>
          <w:p w14:paraId="00370EC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75EB26C9" w14:textId="77777777" w:rsidTr="001E541E">
        <w:tc>
          <w:tcPr>
            <w:tcW w:w="1276" w:type="dxa"/>
            <w:vMerge w:val="restart"/>
            <w:vAlign w:val="center"/>
          </w:tcPr>
          <w:p w14:paraId="7017A6B5"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559" w:type="dxa"/>
            <w:vMerge w:val="restart"/>
            <w:vAlign w:val="center"/>
          </w:tcPr>
          <w:p w14:paraId="56635CDF"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 xml:space="preserve">Uribe, (Meta), Institución educativa Rafael Uribe </w:t>
            </w:r>
            <w:proofErr w:type="spellStart"/>
            <w:r w:rsidRPr="009524C1">
              <w:rPr>
                <w:rFonts w:ascii="Arial" w:eastAsia="Arial" w:hAnsi="Arial" w:cs="Arial"/>
                <w:sz w:val="22"/>
                <w:szCs w:val="22"/>
              </w:rPr>
              <w:t>Uribe</w:t>
            </w:r>
            <w:proofErr w:type="spellEnd"/>
            <w:r w:rsidRPr="009524C1">
              <w:rPr>
                <w:rFonts w:ascii="Arial" w:eastAsia="Arial" w:hAnsi="Arial" w:cs="Arial"/>
                <w:sz w:val="22"/>
                <w:szCs w:val="22"/>
              </w:rPr>
              <w:t>.</w:t>
            </w:r>
          </w:p>
        </w:tc>
        <w:tc>
          <w:tcPr>
            <w:tcW w:w="1276" w:type="dxa"/>
            <w:vMerge w:val="restart"/>
            <w:vAlign w:val="center"/>
          </w:tcPr>
          <w:p w14:paraId="3CEEBF3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643" w:type="dxa"/>
            <w:vAlign w:val="center"/>
          </w:tcPr>
          <w:p w14:paraId="2E2B540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4F43C50B"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502856BA" w14:textId="77777777" w:rsidTr="001E541E">
        <w:tc>
          <w:tcPr>
            <w:tcW w:w="1276" w:type="dxa"/>
            <w:vMerge/>
            <w:vAlign w:val="center"/>
          </w:tcPr>
          <w:p w14:paraId="593BED8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559" w:type="dxa"/>
            <w:vMerge/>
            <w:vAlign w:val="center"/>
          </w:tcPr>
          <w:p w14:paraId="6B13F4E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6" w:type="dxa"/>
            <w:vMerge/>
            <w:vAlign w:val="center"/>
          </w:tcPr>
          <w:p w14:paraId="77A86B0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722" w:type="dxa"/>
            <w:gridSpan w:val="2"/>
            <w:vAlign w:val="center"/>
          </w:tcPr>
          <w:p w14:paraId="1320109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4319FCB7" w14:textId="77777777" w:rsidTr="001E541E">
        <w:tc>
          <w:tcPr>
            <w:tcW w:w="1276" w:type="dxa"/>
            <w:vMerge/>
            <w:vAlign w:val="center"/>
          </w:tcPr>
          <w:p w14:paraId="3694056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559" w:type="dxa"/>
            <w:vMerge/>
            <w:vAlign w:val="center"/>
          </w:tcPr>
          <w:p w14:paraId="67A0D0A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6" w:type="dxa"/>
            <w:vMerge/>
            <w:vAlign w:val="center"/>
          </w:tcPr>
          <w:p w14:paraId="1F70ACD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643" w:type="dxa"/>
            <w:vAlign w:val="center"/>
          </w:tcPr>
          <w:p w14:paraId="40A4AE9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08C9DC6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519EF6DB" w14:textId="77777777" w:rsidTr="001E541E">
        <w:tc>
          <w:tcPr>
            <w:tcW w:w="1276" w:type="dxa"/>
            <w:vMerge/>
            <w:vAlign w:val="center"/>
          </w:tcPr>
          <w:p w14:paraId="5700DE6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559" w:type="dxa"/>
            <w:vMerge/>
            <w:vAlign w:val="center"/>
          </w:tcPr>
          <w:p w14:paraId="576030A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6" w:type="dxa"/>
            <w:vMerge/>
            <w:vAlign w:val="center"/>
          </w:tcPr>
          <w:p w14:paraId="2036D1A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643" w:type="dxa"/>
            <w:vAlign w:val="center"/>
          </w:tcPr>
          <w:p w14:paraId="7215D7D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B06740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5A710B1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DC47CC1" w14:textId="77777777" w:rsidR="00FF5F3E" w:rsidRPr="009524C1" w:rsidRDefault="00FF5F3E" w:rsidP="00FF5F3E">
      <w:pPr>
        <w:ind w:right="172"/>
        <w:jc w:val="both"/>
        <w:rPr>
          <w:rFonts w:ascii="Arial" w:eastAsia="Arial" w:hAnsi="Arial" w:cs="Arial"/>
          <w:sz w:val="22"/>
          <w:szCs w:val="22"/>
          <w:highlight w:val="yellow"/>
        </w:rPr>
      </w:pPr>
      <w:r w:rsidRPr="009524C1">
        <w:rPr>
          <w:rFonts w:ascii="Arial" w:eastAsia="Arial" w:hAnsi="Arial" w:cs="Arial"/>
          <w:sz w:val="22"/>
          <w:szCs w:val="22"/>
        </w:rPr>
        <w:t>Talleres en el marco del programa educativo de medio ambiente, en cumplimiento de la sentencia 4360 del 2018.</w:t>
      </w:r>
    </w:p>
    <w:p w14:paraId="35F2BF7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CA74F42"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24</w:t>
      </w:r>
      <w:r w:rsidRPr="009524C1">
        <w:rPr>
          <w:rFonts w:ascii="Arial" w:eastAsia="Arial" w:hAnsi="Arial" w:cs="Arial"/>
          <w:color w:val="000000"/>
          <w:sz w:val="22"/>
          <w:szCs w:val="22"/>
        </w:rPr>
        <w:t xml:space="preserve"> de junio, en las instalaciones de la Institución</w:t>
      </w:r>
      <w:r w:rsidRPr="009524C1">
        <w:rPr>
          <w:rFonts w:ascii="Arial" w:eastAsia="Arial" w:hAnsi="Arial" w:cs="Arial"/>
          <w:sz w:val="22"/>
          <w:szCs w:val="22"/>
        </w:rPr>
        <w:t xml:space="preserve"> educativa Rafael Uribe </w:t>
      </w:r>
      <w:proofErr w:type="spellStart"/>
      <w:r w:rsidRPr="009524C1">
        <w:rPr>
          <w:rFonts w:ascii="Arial" w:eastAsia="Arial" w:hAnsi="Arial" w:cs="Arial"/>
          <w:sz w:val="22"/>
          <w:szCs w:val="22"/>
        </w:rPr>
        <w:t>Uribe</w:t>
      </w:r>
      <w:proofErr w:type="spellEnd"/>
      <w:r w:rsidRPr="009524C1">
        <w:rPr>
          <w:rFonts w:ascii="Arial" w:eastAsia="Arial" w:hAnsi="Arial" w:cs="Arial"/>
          <w:sz w:val="22"/>
          <w:szCs w:val="22"/>
        </w:rPr>
        <w:t>.</w:t>
      </w:r>
    </w:p>
    <w:p w14:paraId="79985E7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656C9348"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115B16D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E87D5DF"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25</w:t>
      </w:r>
      <w:r w:rsidRPr="009524C1">
        <w:rPr>
          <w:rFonts w:ascii="Arial" w:eastAsia="Arial" w:hAnsi="Arial" w:cs="Arial"/>
          <w:b/>
          <w:bCs/>
          <w:sz w:val="22"/>
          <w:szCs w:val="22"/>
        </w:rPr>
        <w:t>:</w:t>
      </w:r>
    </w:p>
    <w:p w14:paraId="6C24CCD0" w14:textId="77777777" w:rsidR="00FF5F3E" w:rsidRPr="009524C1" w:rsidRDefault="00FF5F3E" w:rsidP="00FF5F3E">
      <w:pPr>
        <w:jc w:val="both"/>
        <w:rPr>
          <w:rFonts w:ascii="Arial" w:eastAsia="Arial" w:hAnsi="Arial" w:cs="Arial"/>
          <w:sz w:val="22"/>
          <w:szCs w:val="22"/>
        </w:rPr>
      </w:pPr>
    </w:p>
    <w:p w14:paraId="5AD22AB1"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highlight w:val="yellow"/>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w:t>
      </w:r>
      <w:r w:rsidRPr="009524C1">
        <w:rPr>
          <w:rFonts w:ascii="Arial" w:eastAsia="Arial" w:hAnsi="Arial" w:cs="Arial"/>
          <w:sz w:val="22"/>
          <w:szCs w:val="22"/>
        </w:rPr>
        <w:t>Talleres en el marco del programa educativo de medio ambiente, en cumplimiento de la sentencia 4360 del 2018.</w:t>
      </w:r>
    </w:p>
    <w:p w14:paraId="4BBCAE2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2070FC0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Centro Educativo El Diviso</w:t>
      </w:r>
    </w:p>
    <w:p w14:paraId="29829DA6"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12E6A6C0"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3597C52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1A72515E"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2D0EBCB8" w14:textId="77777777" w:rsidTr="001E541E">
        <w:tc>
          <w:tcPr>
            <w:tcW w:w="1276" w:type="dxa"/>
            <w:vAlign w:val="center"/>
          </w:tcPr>
          <w:p w14:paraId="2EA8367A"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25</w:t>
            </w:r>
          </w:p>
        </w:tc>
        <w:tc>
          <w:tcPr>
            <w:tcW w:w="7557" w:type="dxa"/>
            <w:gridSpan w:val="4"/>
            <w:vAlign w:val="center"/>
          </w:tcPr>
          <w:p w14:paraId="063EAA0F" w14:textId="77777777" w:rsidR="00FF5F3E" w:rsidRPr="009524C1" w:rsidRDefault="00FF5F3E" w:rsidP="001E541E">
            <w:pPr>
              <w:ind w:right="172" w:hanging="2"/>
              <w:jc w:val="both"/>
              <w:rPr>
                <w:rFonts w:ascii="Arial" w:eastAsia="Arial" w:hAnsi="Arial" w:cs="Arial"/>
                <w:color w:val="000000"/>
                <w:sz w:val="22"/>
                <w:szCs w:val="22"/>
                <w:highlight w:val="yellow"/>
              </w:rPr>
            </w:pPr>
            <w:r w:rsidRPr="009524C1">
              <w:rPr>
                <w:rFonts w:ascii="Arial" w:eastAsia="Arial" w:hAnsi="Arial" w:cs="Arial"/>
                <w:sz w:val="22"/>
                <w:szCs w:val="22"/>
              </w:rPr>
              <w:t>Talleres en el marco del programa educativo de medio ambiente, en cumplimiento de la sentencia 4360 del 2018.</w:t>
            </w:r>
          </w:p>
        </w:tc>
      </w:tr>
      <w:tr w:rsidR="00FF5F3E" w:rsidRPr="009524C1" w14:paraId="7078AEAF" w14:textId="77777777" w:rsidTr="001E541E">
        <w:tc>
          <w:tcPr>
            <w:tcW w:w="1276" w:type="dxa"/>
            <w:vAlign w:val="center"/>
          </w:tcPr>
          <w:p w14:paraId="296AAC52"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7C61989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727815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198DD9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2A27A0F9" w14:textId="77777777" w:rsidTr="001E541E">
        <w:tc>
          <w:tcPr>
            <w:tcW w:w="1276" w:type="dxa"/>
            <w:vMerge w:val="restart"/>
            <w:vAlign w:val="center"/>
          </w:tcPr>
          <w:p w14:paraId="60D25374"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7FD867EC" w14:textId="77777777" w:rsidR="00FF5F3E" w:rsidRPr="009524C1" w:rsidRDefault="00FF5F3E" w:rsidP="001E541E">
            <w:pPr>
              <w:spacing w:line="276" w:lineRule="auto"/>
              <w:ind w:hanging="2"/>
              <w:jc w:val="both"/>
              <w:rPr>
                <w:rFonts w:ascii="Arial" w:eastAsia="Arial" w:hAnsi="Arial" w:cs="Arial"/>
                <w:sz w:val="22"/>
                <w:szCs w:val="22"/>
              </w:rPr>
            </w:pPr>
            <w:r w:rsidRPr="009524C1">
              <w:rPr>
                <w:rFonts w:ascii="Arial" w:eastAsia="Arial" w:hAnsi="Arial" w:cs="Arial"/>
                <w:sz w:val="22"/>
                <w:szCs w:val="22"/>
              </w:rPr>
              <w:t>Uribe, (Meta) Centro Educativo El Diviso</w:t>
            </w:r>
          </w:p>
        </w:tc>
        <w:tc>
          <w:tcPr>
            <w:tcW w:w="1275" w:type="dxa"/>
            <w:vMerge w:val="restart"/>
            <w:vAlign w:val="center"/>
          </w:tcPr>
          <w:p w14:paraId="2C17C05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2639DFB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1548EFE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343F689D" w14:textId="77777777" w:rsidTr="001E541E">
        <w:tc>
          <w:tcPr>
            <w:tcW w:w="1276" w:type="dxa"/>
            <w:vMerge/>
            <w:vAlign w:val="center"/>
          </w:tcPr>
          <w:p w14:paraId="4D572B3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24212CF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27C655E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7EDB0AE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5C723EDD" w14:textId="77777777" w:rsidTr="001E541E">
        <w:tc>
          <w:tcPr>
            <w:tcW w:w="1276" w:type="dxa"/>
            <w:vMerge/>
            <w:vAlign w:val="center"/>
          </w:tcPr>
          <w:p w14:paraId="7F9D173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488F899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59D66B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4279D7D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575B1645"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0E2867B2" w14:textId="77777777" w:rsidTr="001E541E">
        <w:tc>
          <w:tcPr>
            <w:tcW w:w="1276" w:type="dxa"/>
            <w:vMerge/>
            <w:vAlign w:val="center"/>
          </w:tcPr>
          <w:p w14:paraId="25E2906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7FCAC3B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20C4215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1F3F23C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544C4CB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3F1ECF43" w14:textId="77777777" w:rsidR="00FF5F3E" w:rsidRPr="009524C1" w:rsidRDefault="00FF5F3E" w:rsidP="00FF5F3E">
      <w:pPr>
        <w:ind w:right="172"/>
        <w:jc w:val="both"/>
        <w:rPr>
          <w:rFonts w:ascii="Arial" w:eastAsia="Arial" w:hAnsi="Arial" w:cs="Arial"/>
          <w:sz w:val="22"/>
          <w:szCs w:val="22"/>
        </w:rPr>
      </w:pPr>
    </w:p>
    <w:p w14:paraId="1C020EA4" w14:textId="77777777" w:rsidR="00FF5F3E" w:rsidRPr="009524C1" w:rsidRDefault="00FF5F3E" w:rsidP="00FF5F3E">
      <w:pPr>
        <w:ind w:right="172"/>
        <w:jc w:val="both"/>
        <w:rPr>
          <w:rFonts w:ascii="Arial" w:eastAsia="Arial" w:hAnsi="Arial" w:cs="Arial"/>
          <w:sz w:val="22"/>
          <w:szCs w:val="22"/>
          <w:highlight w:val="yellow"/>
        </w:rPr>
      </w:pPr>
      <w:r w:rsidRPr="009524C1">
        <w:rPr>
          <w:rFonts w:ascii="Arial" w:eastAsia="Arial" w:hAnsi="Arial" w:cs="Arial"/>
          <w:sz w:val="22"/>
          <w:szCs w:val="22"/>
        </w:rPr>
        <w:t>Talleres en el marco del programa educativo de medio ambiente, en cumplimiento de la sentencia 4360 del 2018.</w:t>
      </w:r>
    </w:p>
    <w:p w14:paraId="15F8602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48C8E74"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9</w:t>
      </w:r>
      <w:r w:rsidRPr="009524C1">
        <w:rPr>
          <w:rFonts w:ascii="Arial" w:eastAsia="Arial" w:hAnsi="Arial" w:cs="Arial"/>
          <w:color w:val="000000"/>
          <w:sz w:val="22"/>
          <w:szCs w:val="22"/>
        </w:rPr>
        <w:t xml:space="preserve"> de julio, en las instalaciones de</w:t>
      </w:r>
      <w:r w:rsidRPr="009524C1">
        <w:rPr>
          <w:rFonts w:ascii="Arial" w:eastAsia="Arial" w:hAnsi="Arial" w:cs="Arial"/>
          <w:sz w:val="22"/>
          <w:szCs w:val="22"/>
        </w:rPr>
        <w:t>l Centro Educativo El Diviso.</w:t>
      </w:r>
    </w:p>
    <w:p w14:paraId="4F41E862"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2E7CD557"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0611270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B11EDE9"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lastRenderedPageBreak/>
        <w:t>EVENTO 26</w:t>
      </w:r>
      <w:r w:rsidRPr="009524C1">
        <w:rPr>
          <w:rFonts w:ascii="Arial" w:eastAsia="Arial" w:hAnsi="Arial" w:cs="Arial"/>
          <w:b/>
          <w:bCs/>
          <w:sz w:val="22"/>
          <w:szCs w:val="22"/>
        </w:rPr>
        <w:t>:</w:t>
      </w:r>
    </w:p>
    <w:p w14:paraId="59E0E55A" w14:textId="77777777" w:rsidR="00FF5F3E" w:rsidRPr="009524C1" w:rsidRDefault="00FF5F3E" w:rsidP="00FF5F3E">
      <w:pPr>
        <w:jc w:val="both"/>
        <w:rPr>
          <w:rFonts w:ascii="Arial" w:eastAsia="Arial" w:hAnsi="Arial" w:cs="Arial"/>
          <w:sz w:val="22"/>
          <w:szCs w:val="22"/>
        </w:rPr>
      </w:pPr>
    </w:p>
    <w:p w14:paraId="23CB8224"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highlight w:val="yellow"/>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w:t>
      </w:r>
      <w:r w:rsidRPr="009524C1">
        <w:rPr>
          <w:rFonts w:ascii="Arial" w:eastAsia="Arial" w:hAnsi="Arial" w:cs="Arial"/>
          <w:sz w:val="22"/>
          <w:szCs w:val="22"/>
        </w:rPr>
        <w:t>Talleres en el marco del programa educativo de medio ambiente, en cumplimiento de la sentencia 4360 del 2018.</w:t>
      </w:r>
    </w:p>
    <w:p w14:paraId="514C6DC1"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7C1B544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Vivero ASOPREPRO</w:t>
      </w:r>
    </w:p>
    <w:p w14:paraId="3F7E5AAD"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2°10'42.51"N 73°47'02.8"W</w:t>
      </w:r>
    </w:p>
    <w:p w14:paraId="6D6981FA"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03AC3994"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012989A8"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6C63043F" w14:textId="77777777" w:rsidTr="001E541E">
        <w:tc>
          <w:tcPr>
            <w:tcW w:w="1276" w:type="dxa"/>
            <w:vAlign w:val="center"/>
          </w:tcPr>
          <w:p w14:paraId="3192AFEC"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26</w:t>
            </w:r>
          </w:p>
        </w:tc>
        <w:tc>
          <w:tcPr>
            <w:tcW w:w="7557" w:type="dxa"/>
            <w:gridSpan w:val="4"/>
            <w:vAlign w:val="center"/>
          </w:tcPr>
          <w:p w14:paraId="6373CBEC" w14:textId="77777777" w:rsidR="00FF5F3E" w:rsidRPr="009524C1" w:rsidRDefault="00FF5F3E" w:rsidP="001E541E">
            <w:pPr>
              <w:ind w:right="172" w:hanging="2"/>
              <w:jc w:val="both"/>
              <w:rPr>
                <w:rFonts w:ascii="Arial" w:eastAsia="Arial" w:hAnsi="Arial" w:cs="Arial"/>
                <w:sz w:val="22"/>
                <w:szCs w:val="22"/>
                <w:highlight w:val="yellow"/>
              </w:rPr>
            </w:pPr>
            <w:r w:rsidRPr="009524C1">
              <w:rPr>
                <w:rFonts w:ascii="Arial" w:eastAsia="Arial" w:hAnsi="Arial" w:cs="Arial"/>
                <w:sz w:val="22"/>
                <w:szCs w:val="22"/>
              </w:rPr>
              <w:t>Talleres en el marco del programa educativo de medio ambiente, en cumplimiento de la sentencia 4360 del 2018.</w:t>
            </w:r>
          </w:p>
        </w:tc>
      </w:tr>
      <w:tr w:rsidR="00FF5F3E" w:rsidRPr="009524C1" w14:paraId="6D2CD5FB" w14:textId="77777777" w:rsidTr="001E541E">
        <w:tc>
          <w:tcPr>
            <w:tcW w:w="1276" w:type="dxa"/>
            <w:vAlign w:val="center"/>
          </w:tcPr>
          <w:p w14:paraId="2DA6CF70"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7370BA8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46B19C4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26C4F66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F00B5F1" w14:textId="77777777" w:rsidTr="001E541E">
        <w:tc>
          <w:tcPr>
            <w:tcW w:w="1276" w:type="dxa"/>
            <w:vMerge w:val="restart"/>
            <w:vAlign w:val="center"/>
          </w:tcPr>
          <w:p w14:paraId="6C19E9DA"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392D5126"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La Macarena, (Meta) Vivero ASOPREPRO </w:t>
            </w:r>
          </w:p>
        </w:tc>
        <w:tc>
          <w:tcPr>
            <w:tcW w:w="1275" w:type="dxa"/>
            <w:vMerge w:val="restart"/>
            <w:vAlign w:val="center"/>
          </w:tcPr>
          <w:p w14:paraId="1A8EE983"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77A0FDB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7633098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2263F717" w14:textId="77777777" w:rsidTr="001E541E">
        <w:tc>
          <w:tcPr>
            <w:tcW w:w="1276" w:type="dxa"/>
            <w:vMerge/>
            <w:vAlign w:val="center"/>
          </w:tcPr>
          <w:p w14:paraId="79509FC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250FD06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6ABB7B6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3579F2C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1DA85387" w14:textId="77777777" w:rsidTr="001E541E">
        <w:tc>
          <w:tcPr>
            <w:tcW w:w="1276" w:type="dxa"/>
            <w:vMerge/>
            <w:vAlign w:val="center"/>
          </w:tcPr>
          <w:p w14:paraId="700B00A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125C61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512D20B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4B4D0DE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661A652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6BD8C33F" w14:textId="77777777" w:rsidTr="001E541E">
        <w:tc>
          <w:tcPr>
            <w:tcW w:w="1276" w:type="dxa"/>
            <w:vMerge/>
            <w:vAlign w:val="center"/>
          </w:tcPr>
          <w:p w14:paraId="5D99364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59C38879"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3D57658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5CDE77CE"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5DA7078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75C735BB"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6652BDC" w14:textId="77777777" w:rsidR="00FF5F3E" w:rsidRPr="009524C1" w:rsidRDefault="00FF5F3E" w:rsidP="00FF5F3E">
      <w:pPr>
        <w:ind w:right="172"/>
        <w:jc w:val="both"/>
        <w:rPr>
          <w:rFonts w:ascii="Arial" w:eastAsia="Arial" w:hAnsi="Arial" w:cs="Arial"/>
          <w:sz w:val="22"/>
          <w:szCs w:val="22"/>
          <w:highlight w:val="yellow"/>
        </w:rPr>
      </w:pPr>
      <w:r w:rsidRPr="009524C1">
        <w:rPr>
          <w:rFonts w:ascii="Arial" w:eastAsia="Arial" w:hAnsi="Arial" w:cs="Arial"/>
          <w:sz w:val="22"/>
          <w:szCs w:val="22"/>
        </w:rPr>
        <w:t>Talleres en el marco del programa educativo de medio ambiente, en cumplimiento de la sentencia 4360 del 2018.</w:t>
      </w:r>
    </w:p>
    <w:p w14:paraId="22508A8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06DF8E1A"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17</w:t>
      </w:r>
      <w:r w:rsidRPr="009524C1">
        <w:rPr>
          <w:rFonts w:ascii="Arial" w:eastAsia="Arial" w:hAnsi="Arial" w:cs="Arial"/>
          <w:color w:val="000000"/>
          <w:sz w:val="22"/>
          <w:szCs w:val="22"/>
        </w:rPr>
        <w:t xml:space="preserve"> de </w:t>
      </w:r>
      <w:r w:rsidRPr="009524C1">
        <w:rPr>
          <w:rFonts w:ascii="Arial" w:eastAsia="Arial" w:hAnsi="Arial" w:cs="Arial"/>
          <w:sz w:val="22"/>
          <w:szCs w:val="22"/>
        </w:rPr>
        <w:t>junio</w:t>
      </w:r>
      <w:r w:rsidRPr="009524C1">
        <w:rPr>
          <w:rFonts w:ascii="Arial" w:eastAsia="Arial" w:hAnsi="Arial" w:cs="Arial"/>
          <w:color w:val="000000"/>
          <w:sz w:val="22"/>
          <w:szCs w:val="22"/>
        </w:rPr>
        <w:t>, en las instalaciones de</w:t>
      </w:r>
      <w:r w:rsidRPr="009524C1">
        <w:rPr>
          <w:rFonts w:ascii="Arial" w:eastAsia="Arial" w:hAnsi="Arial" w:cs="Arial"/>
          <w:sz w:val="22"/>
          <w:szCs w:val="22"/>
        </w:rPr>
        <w:t>l vivero ASOPREPO</w:t>
      </w:r>
    </w:p>
    <w:p w14:paraId="495B373D"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4B62F70D"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2EAC8A0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C384CB8"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27</w:t>
      </w:r>
      <w:r w:rsidRPr="009524C1">
        <w:rPr>
          <w:rFonts w:ascii="Arial" w:eastAsia="Arial" w:hAnsi="Arial" w:cs="Arial"/>
          <w:b/>
          <w:bCs/>
          <w:sz w:val="22"/>
          <w:szCs w:val="22"/>
        </w:rPr>
        <w:t>:</w:t>
      </w:r>
    </w:p>
    <w:p w14:paraId="06E3F355" w14:textId="77777777" w:rsidR="00FF5F3E" w:rsidRPr="009524C1" w:rsidRDefault="00FF5F3E" w:rsidP="00FF5F3E">
      <w:pPr>
        <w:jc w:val="both"/>
        <w:rPr>
          <w:rFonts w:ascii="Arial" w:eastAsia="Arial" w:hAnsi="Arial" w:cs="Arial"/>
          <w:sz w:val="22"/>
          <w:szCs w:val="22"/>
        </w:rPr>
      </w:pPr>
    </w:p>
    <w:p w14:paraId="71FAB81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 xml:space="preserve">Nombre del evento: </w:t>
      </w:r>
      <w:r w:rsidRPr="009524C1">
        <w:rPr>
          <w:rFonts w:ascii="Arial" w:eastAsia="Arial" w:hAnsi="Arial" w:cs="Arial"/>
          <w:sz w:val="22"/>
          <w:szCs w:val="22"/>
        </w:rPr>
        <w:t>Talleres en el marco del programa educativo de medio ambiente, en cumplimiento de la sentencia 4360 del 2018.</w:t>
      </w:r>
    </w:p>
    <w:p w14:paraId="3A75AE70"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4FB1D53B"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Vivero ASOTRA-ASTRUFO</w:t>
      </w:r>
    </w:p>
    <w:p w14:paraId="744E0A67"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2°10'42.51"N 73°47'02.8"W</w:t>
      </w:r>
    </w:p>
    <w:p w14:paraId="70F206AE"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20 personas aproximadamente </w:t>
      </w:r>
    </w:p>
    <w:p w14:paraId="0FF72565"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176241A0"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4B14086F" w14:textId="77777777" w:rsidTr="001E541E">
        <w:tc>
          <w:tcPr>
            <w:tcW w:w="1276" w:type="dxa"/>
            <w:vAlign w:val="center"/>
          </w:tcPr>
          <w:p w14:paraId="2F7C57DD"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27</w:t>
            </w:r>
          </w:p>
        </w:tc>
        <w:tc>
          <w:tcPr>
            <w:tcW w:w="7557" w:type="dxa"/>
            <w:gridSpan w:val="4"/>
            <w:vAlign w:val="center"/>
          </w:tcPr>
          <w:p w14:paraId="504390BA" w14:textId="77777777" w:rsidR="00FF5F3E" w:rsidRPr="009524C1" w:rsidRDefault="00FF5F3E" w:rsidP="001E541E">
            <w:pPr>
              <w:ind w:right="172" w:hanging="2"/>
              <w:jc w:val="both"/>
              <w:rPr>
                <w:rFonts w:ascii="Arial" w:eastAsia="Arial" w:hAnsi="Arial" w:cs="Arial"/>
                <w:color w:val="000000"/>
                <w:sz w:val="22"/>
                <w:szCs w:val="22"/>
                <w:highlight w:val="yellow"/>
              </w:rPr>
            </w:pPr>
            <w:r w:rsidRPr="009524C1">
              <w:rPr>
                <w:rFonts w:ascii="Arial" w:eastAsia="Arial" w:hAnsi="Arial" w:cs="Arial"/>
                <w:sz w:val="22"/>
                <w:szCs w:val="22"/>
              </w:rPr>
              <w:t>Talleres en el marco del programa educativo de medio ambiente, en cumplimiento de la sentencia 4360 del 2018.</w:t>
            </w:r>
          </w:p>
        </w:tc>
      </w:tr>
      <w:tr w:rsidR="00FF5F3E" w:rsidRPr="009524C1" w14:paraId="76FE6193" w14:textId="77777777" w:rsidTr="001E541E">
        <w:tc>
          <w:tcPr>
            <w:tcW w:w="1276" w:type="dxa"/>
            <w:vAlign w:val="center"/>
          </w:tcPr>
          <w:p w14:paraId="5A94747F"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0C4614B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796600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5EEE4C9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42A93873" w14:textId="77777777" w:rsidTr="001E541E">
        <w:tc>
          <w:tcPr>
            <w:tcW w:w="1276" w:type="dxa"/>
            <w:vMerge w:val="restart"/>
            <w:vAlign w:val="center"/>
          </w:tcPr>
          <w:p w14:paraId="17F2413C"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43BD65F3"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La Macarena, (Meta) </w:t>
            </w:r>
            <w:r w:rsidRPr="009524C1">
              <w:rPr>
                <w:rFonts w:ascii="Arial" w:eastAsia="Arial" w:hAnsi="Arial" w:cs="Arial"/>
                <w:sz w:val="22"/>
                <w:szCs w:val="22"/>
              </w:rPr>
              <w:lastRenderedPageBreak/>
              <w:t xml:space="preserve">Vivero ASOTRA-ASTRUFO </w:t>
            </w:r>
          </w:p>
        </w:tc>
        <w:tc>
          <w:tcPr>
            <w:tcW w:w="1275" w:type="dxa"/>
            <w:vMerge w:val="restart"/>
            <w:vAlign w:val="center"/>
          </w:tcPr>
          <w:p w14:paraId="53FCFC3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lastRenderedPageBreak/>
              <w:t>Un (1) día.</w:t>
            </w:r>
          </w:p>
        </w:tc>
        <w:tc>
          <w:tcPr>
            <w:tcW w:w="1785" w:type="dxa"/>
            <w:vAlign w:val="center"/>
          </w:tcPr>
          <w:p w14:paraId="2B656549"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6BEB730A"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760A0E1A" w14:textId="77777777" w:rsidTr="001E541E">
        <w:tc>
          <w:tcPr>
            <w:tcW w:w="1276" w:type="dxa"/>
            <w:vMerge/>
            <w:vAlign w:val="center"/>
          </w:tcPr>
          <w:p w14:paraId="70E76A5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8E69DC2"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23F10E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0877C69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1795F85B" w14:textId="77777777" w:rsidTr="001E541E">
        <w:tc>
          <w:tcPr>
            <w:tcW w:w="1276" w:type="dxa"/>
            <w:vMerge/>
            <w:vAlign w:val="center"/>
          </w:tcPr>
          <w:p w14:paraId="7ACC02B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7F9014E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557E71E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6EE392B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2B8139DF"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r w:rsidR="00FF5F3E" w:rsidRPr="009524C1" w14:paraId="4068DBA6" w14:textId="77777777" w:rsidTr="001E541E">
        <w:tc>
          <w:tcPr>
            <w:tcW w:w="1276" w:type="dxa"/>
            <w:vMerge/>
            <w:vAlign w:val="center"/>
          </w:tcPr>
          <w:p w14:paraId="6F657473"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2231653A"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5C0528E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4CFE0C2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49258B9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20 unidades</w:t>
            </w:r>
          </w:p>
        </w:tc>
      </w:tr>
    </w:tbl>
    <w:p w14:paraId="11BF473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21B2579" w14:textId="77777777" w:rsidR="00FF5F3E" w:rsidRPr="009524C1" w:rsidRDefault="00FF5F3E" w:rsidP="00FF5F3E">
      <w:pPr>
        <w:ind w:right="172"/>
        <w:jc w:val="both"/>
        <w:rPr>
          <w:rFonts w:ascii="Arial" w:eastAsia="Arial" w:hAnsi="Arial" w:cs="Arial"/>
          <w:color w:val="000000"/>
          <w:sz w:val="22"/>
          <w:szCs w:val="22"/>
        </w:rPr>
      </w:pPr>
      <w:r w:rsidRPr="009524C1">
        <w:rPr>
          <w:rFonts w:ascii="Arial" w:eastAsia="Arial" w:hAnsi="Arial" w:cs="Arial"/>
          <w:sz w:val="22"/>
          <w:szCs w:val="22"/>
        </w:rPr>
        <w:t>Talleres en el marco del programa educativo de medio ambiente, en cumplimiento de la sentencia 4360 del 2018.</w:t>
      </w:r>
    </w:p>
    <w:p w14:paraId="16798AC5"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4FCD6C20"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 xml:space="preserve">Se realizará el día </w:t>
      </w:r>
      <w:r w:rsidRPr="009524C1">
        <w:rPr>
          <w:rFonts w:ascii="Arial" w:eastAsia="Arial" w:hAnsi="Arial" w:cs="Arial"/>
          <w:sz w:val="22"/>
          <w:szCs w:val="22"/>
        </w:rPr>
        <w:t>2</w:t>
      </w:r>
      <w:r w:rsidRPr="009524C1">
        <w:rPr>
          <w:rFonts w:ascii="Arial" w:eastAsia="Arial" w:hAnsi="Arial" w:cs="Arial"/>
          <w:color w:val="000000"/>
          <w:sz w:val="22"/>
          <w:szCs w:val="22"/>
        </w:rPr>
        <w:t xml:space="preserve">4 de </w:t>
      </w:r>
      <w:r w:rsidRPr="009524C1">
        <w:rPr>
          <w:rFonts w:ascii="Arial" w:eastAsia="Arial" w:hAnsi="Arial" w:cs="Arial"/>
          <w:sz w:val="22"/>
          <w:szCs w:val="22"/>
        </w:rPr>
        <w:t>junio</w:t>
      </w:r>
      <w:r w:rsidRPr="009524C1">
        <w:rPr>
          <w:rFonts w:ascii="Arial" w:eastAsia="Arial" w:hAnsi="Arial" w:cs="Arial"/>
          <w:color w:val="000000"/>
          <w:sz w:val="22"/>
          <w:szCs w:val="22"/>
        </w:rPr>
        <w:t>, en las instalaciones de</w:t>
      </w:r>
      <w:r w:rsidRPr="009524C1">
        <w:rPr>
          <w:rFonts w:ascii="Arial" w:eastAsia="Arial" w:hAnsi="Arial" w:cs="Arial"/>
          <w:sz w:val="22"/>
          <w:szCs w:val="22"/>
        </w:rPr>
        <w:t>l Vivero ASOTRA-ASTRUFO</w:t>
      </w:r>
      <w:r w:rsidRPr="009524C1">
        <w:rPr>
          <w:rFonts w:ascii="Arial" w:eastAsia="Arial" w:hAnsi="Arial" w:cs="Arial"/>
          <w:color w:val="000000"/>
          <w:sz w:val="22"/>
          <w:szCs w:val="22"/>
        </w:rPr>
        <w:t xml:space="preserve"> </w:t>
      </w:r>
    </w:p>
    <w:p w14:paraId="16B9E92F"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75337694"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5259090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CBCDFCF"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28</w:t>
      </w:r>
      <w:r w:rsidRPr="009524C1">
        <w:rPr>
          <w:rFonts w:ascii="Arial" w:eastAsia="Arial" w:hAnsi="Arial" w:cs="Arial"/>
          <w:b/>
          <w:bCs/>
          <w:sz w:val="22"/>
          <w:szCs w:val="22"/>
        </w:rPr>
        <w:t>:</w:t>
      </w:r>
    </w:p>
    <w:p w14:paraId="34E2E8DC" w14:textId="77777777" w:rsidR="00FF5F3E" w:rsidRPr="009524C1" w:rsidRDefault="00FF5F3E" w:rsidP="00FF5F3E">
      <w:pPr>
        <w:jc w:val="both"/>
        <w:rPr>
          <w:rFonts w:ascii="Arial" w:eastAsia="Arial" w:hAnsi="Arial" w:cs="Arial"/>
          <w:sz w:val="22"/>
          <w:szCs w:val="22"/>
        </w:rPr>
      </w:pPr>
    </w:p>
    <w:p w14:paraId="000BFF8A"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w:t>
      </w:r>
      <w:r w:rsidRPr="009524C1">
        <w:rPr>
          <w:rFonts w:ascii="Arial" w:eastAsia="Arial" w:hAnsi="Arial" w:cs="Arial"/>
          <w:sz w:val="22"/>
          <w:szCs w:val="22"/>
        </w:rPr>
        <w:t>Fortalecimiento de Semilleros de Investigación. Capacitación a docentes y educandos en métodos de conocimiento local y científico</w:t>
      </w:r>
    </w:p>
    <w:p w14:paraId="67570CC6"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1191F840"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La Julia</w:t>
      </w:r>
    </w:p>
    <w:p w14:paraId="27ED7B14"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03°06 '36.4 "N 74°15'.14.1"W</w:t>
      </w:r>
    </w:p>
    <w:p w14:paraId="5C978136"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22 personas aproximadamente </w:t>
      </w:r>
    </w:p>
    <w:p w14:paraId="3B44D161"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5A214B21"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3632BE9C" w14:textId="77777777" w:rsidTr="001E541E">
        <w:tc>
          <w:tcPr>
            <w:tcW w:w="1276" w:type="dxa"/>
            <w:vAlign w:val="center"/>
          </w:tcPr>
          <w:p w14:paraId="4A4C2979"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28</w:t>
            </w:r>
          </w:p>
        </w:tc>
        <w:tc>
          <w:tcPr>
            <w:tcW w:w="7557" w:type="dxa"/>
            <w:gridSpan w:val="4"/>
            <w:vAlign w:val="center"/>
          </w:tcPr>
          <w:p w14:paraId="66DFE3CB" w14:textId="77777777" w:rsidR="00FF5F3E" w:rsidRPr="009524C1" w:rsidRDefault="00FF5F3E" w:rsidP="001E541E">
            <w:pPr>
              <w:ind w:right="172" w:hanging="2"/>
              <w:jc w:val="both"/>
              <w:rPr>
                <w:rFonts w:ascii="Arial" w:eastAsia="Arial" w:hAnsi="Arial" w:cs="Arial"/>
                <w:color w:val="000000"/>
                <w:sz w:val="22"/>
                <w:szCs w:val="22"/>
                <w:highlight w:val="yellow"/>
              </w:rPr>
            </w:pPr>
            <w:r w:rsidRPr="009524C1">
              <w:rPr>
                <w:rFonts w:ascii="Arial" w:eastAsia="Arial" w:hAnsi="Arial" w:cs="Arial"/>
                <w:sz w:val="22"/>
                <w:szCs w:val="22"/>
              </w:rPr>
              <w:t>Fortalecimiento de Semilleros de Investigación. Capacitación a docentes y educandos en métodos de conocimiento local y científico</w:t>
            </w:r>
          </w:p>
        </w:tc>
      </w:tr>
      <w:tr w:rsidR="00FF5F3E" w:rsidRPr="009524C1" w14:paraId="338FC259" w14:textId="77777777" w:rsidTr="001E541E">
        <w:tc>
          <w:tcPr>
            <w:tcW w:w="1276" w:type="dxa"/>
            <w:vAlign w:val="center"/>
          </w:tcPr>
          <w:p w14:paraId="53C734AC"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1C3C87B3"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592E900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6A57561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CB02A99" w14:textId="77777777" w:rsidTr="001E541E">
        <w:tc>
          <w:tcPr>
            <w:tcW w:w="1276" w:type="dxa"/>
            <w:vMerge w:val="restart"/>
            <w:vAlign w:val="center"/>
          </w:tcPr>
          <w:p w14:paraId="2D1F9711"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2FF32CA3"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Uribe, (Meta) Institución Educativa La Julia </w:t>
            </w:r>
          </w:p>
        </w:tc>
        <w:tc>
          <w:tcPr>
            <w:tcW w:w="1275" w:type="dxa"/>
            <w:vMerge w:val="restart"/>
            <w:vAlign w:val="center"/>
          </w:tcPr>
          <w:p w14:paraId="1F042B4E"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7DFE0AC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15EF6987"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5F223251" w14:textId="77777777" w:rsidTr="001E541E">
        <w:tc>
          <w:tcPr>
            <w:tcW w:w="1276" w:type="dxa"/>
            <w:vMerge/>
            <w:vAlign w:val="center"/>
          </w:tcPr>
          <w:p w14:paraId="2D5EFF2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306F77A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3F4D03A6"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64" w:type="dxa"/>
            <w:gridSpan w:val="2"/>
            <w:vAlign w:val="center"/>
          </w:tcPr>
          <w:p w14:paraId="0891DEEF"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00350A5F" w14:textId="77777777" w:rsidTr="001E541E">
        <w:tc>
          <w:tcPr>
            <w:tcW w:w="1276" w:type="dxa"/>
            <w:vMerge/>
            <w:vAlign w:val="center"/>
          </w:tcPr>
          <w:p w14:paraId="3DF12FCF"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68C3DEA1"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3D40BCC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85" w:type="dxa"/>
            <w:vAlign w:val="center"/>
          </w:tcPr>
          <w:p w14:paraId="7797D70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1721A14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22 unidades</w:t>
            </w:r>
          </w:p>
        </w:tc>
      </w:tr>
      <w:tr w:rsidR="00FF5F3E" w:rsidRPr="009524C1" w14:paraId="75CD6FDA" w14:textId="77777777" w:rsidTr="001E541E">
        <w:tc>
          <w:tcPr>
            <w:tcW w:w="1276" w:type="dxa"/>
            <w:vMerge/>
            <w:vAlign w:val="center"/>
          </w:tcPr>
          <w:p w14:paraId="0DDB8F5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3B17CD1C"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1B2489B7"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85" w:type="dxa"/>
            <w:vAlign w:val="center"/>
          </w:tcPr>
          <w:p w14:paraId="63C3F5A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6FB45FD5"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22 unidades</w:t>
            </w:r>
          </w:p>
        </w:tc>
      </w:tr>
    </w:tbl>
    <w:p w14:paraId="6548F99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3B9C6914"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rPr>
      </w:pPr>
      <w:r w:rsidRPr="009524C1">
        <w:rPr>
          <w:rFonts w:ascii="Arial" w:eastAsia="Arial" w:hAnsi="Arial" w:cs="Arial"/>
          <w:color w:val="000000"/>
          <w:sz w:val="22"/>
          <w:szCs w:val="22"/>
        </w:rPr>
        <w:t>La</w:t>
      </w:r>
      <w:r w:rsidRPr="009524C1">
        <w:rPr>
          <w:rFonts w:ascii="Arial" w:eastAsia="Arial" w:hAnsi="Arial" w:cs="Arial"/>
          <w:sz w:val="22"/>
          <w:szCs w:val="22"/>
        </w:rPr>
        <w:t xml:space="preserve"> Jornada de Fortalecimiento de Semilleros de Investigación. Capacitación a docentes y educandos en métodos de conocimiento local y científico</w:t>
      </w:r>
    </w:p>
    <w:p w14:paraId="7A77FFD3"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89E4081"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w:t>
      </w:r>
      <w:r w:rsidRPr="009524C1">
        <w:rPr>
          <w:rFonts w:ascii="Arial" w:eastAsia="Arial" w:hAnsi="Arial" w:cs="Arial"/>
          <w:sz w:val="22"/>
          <w:szCs w:val="22"/>
        </w:rPr>
        <w:t>8</w:t>
      </w:r>
      <w:r w:rsidRPr="009524C1">
        <w:rPr>
          <w:rFonts w:ascii="Arial" w:eastAsia="Arial" w:hAnsi="Arial" w:cs="Arial"/>
          <w:color w:val="000000"/>
          <w:sz w:val="22"/>
          <w:szCs w:val="22"/>
        </w:rPr>
        <w:t xml:space="preserve"> de </w:t>
      </w:r>
      <w:r w:rsidRPr="009524C1">
        <w:rPr>
          <w:rFonts w:ascii="Arial" w:eastAsia="Arial" w:hAnsi="Arial" w:cs="Arial"/>
          <w:sz w:val="22"/>
          <w:szCs w:val="22"/>
        </w:rPr>
        <w:t>agosto</w:t>
      </w:r>
      <w:r w:rsidRPr="009524C1">
        <w:rPr>
          <w:rFonts w:ascii="Arial" w:eastAsia="Arial" w:hAnsi="Arial" w:cs="Arial"/>
          <w:color w:val="000000"/>
          <w:sz w:val="22"/>
          <w:szCs w:val="22"/>
        </w:rPr>
        <w:t xml:space="preserve">, en las instalaciones de la Institución Educativa La Julia de la inspección la Julia. </w:t>
      </w:r>
    </w:p>
    <w:p w14:paraId="1A1D82A3"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79295EA9"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4321631E"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2E45B20"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29</w:t>
      </w:r>
      <w:r w:rsidRPr="009524C1">
        <w:rPr>
          <w:rFonts w:ascii="Arial" w:eastAsia="Arial" w:hAnsi="Arial" w:cs="Arial"/>
          <w:b/>
          <w:bCs/>
          <w:sz w:val="22"/>
          <w:szCs w:val="22"/>
        </w:rPr>
        <w:t>:</w:t>
      </w:r>
    </w:p>
    <w:p w14:paraId="3D88C3AD" w14:textId="77777777" w:rsidR="00FF5F3E" w:rsidRPr="009524C1" w:rsidRDefault="00FF5F3E" w:rsidP="00FF5F3E">
      <w:pPr>
        <w:jc w:val="both"/>
        <w:rPr>
          <w:rFonts w:ascii="Arial" w:eastAsia="Arial" w:hAnsi="Arial" w:cs="Arial"/>
          <w:sz w:val="22"/>
          <w:szCs w:val="22"/>
        </w:rPr>
      </w:pPr>
    </w:p>
    <w:p w14:paraId="42C790CD"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b/>
          <w:bCs/>
          <w:sz w:val="22"/>
          <w:szCs w:val="22"/>
        </w:rPr>
        <w:t>Nombre del evento:</w:t>
      </w:r>
      <w:r w:rsidRPr="009524C1">
        <w:rPr>
          <w:rFonts w:ascii="Arial" w:eastAsia="Arial" w:hAnsi="Arial" w:cs="Arial"/>
          <w:sz w:val="22"/>
          <w:szCs w:val="22"/>
        </w:rPr>
        <w:t xml:space="preserve"> Fortalecimiento de Semilleros de Investigación. Capacitación a docentes y educandos en métodos de conocimiento local y científico</w:t>
      </w:r>
    </w:p>
    <w:p w14:paraId="7D0AD0DA"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b/>
          <w:bCs/>
          <w:sz w:val="22"/>
          <w:szCs w:val="22"/>
        </w:rPr>
        <w:t>Duración:</w:t>
      </w:r>
      <w:r w:rsidRPr="009524C1">
        <w:rPr>
          <w:rFonts w:ascii="Arial" w:eastAsia="Arial" w:hAnsi="Arial" w:cs="Arial"/>
          <w:sz w:val="22"/>
          <w:szCs w:val="22"/>
        </w:rPr>
        <w:t xml:space="preserve"> Un (1) día.</w:t>
      </w:r>
    </w:p>
    <w:p w14:paraId="22FB26D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Institución Educativa Rafael Uribe </w:t>
      </w:r>
      <w:proofErr w:type="spellStart"/>
      <w:r w:rsidRPr="009524C1">
        <w:rPr>
          <w:rFonts w:ascii="Arial" w:eastAsia="Arial" w:hAnsi="Arial" w:cs="Arial"/>
          <w:sz w:val="22"/>
          <w:szCs w:val="22"/>
        </w:rPr>
        <w:t>Uribe</w:t>
      </w:r>
      <w:proofErr w:type="spellEnd"/>
    </w:p>
    <w:p w14:paraId="180EED3D"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2°59'26.80"N 74°13'6.65"O</w:t>
      </w:r>
    </w:p>
    <w:p w14:paraId="0FB007CB"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22 personas aproximadamente </w:t>
      </w:r>
    </w:p>
    <w:p w14:paraId="6F27A6EC"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lastRenderedPageBreak/>
        <w:t>El servicio que se requiere deberá cumplir con las siguientes especificaciones técnicas básicas para el desarrollo de los diferentes eventos proyectados por el área protegida:</w:t>
      </w:r>
    </w:p>
    <w:p w14:paraId="5F3BA411"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49BB05C7" w14:textId="77777777" w:rsidTr="001E541E">
        <w:tc>
          <w:tcPr>
            <w:tcW w:w="1276" w:type="dxa"/>
            <w:vAlign w:val="center"/>
          </w:tcPr>
          <w:p w14:paraId="0E121597"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29</w:t>
            </w:r>
          </w:p>
        </w:tc>
        <w:tc>
          <w:tcPr>
            <w:tcW w:w="7557" w:type="dxa"/>
            <w:gridSpan w:val="4"/>
            <w:vAlign w:val="center"/>
          </w:tcPr>
          <w:p w14:paraId="66D30D88" w14:textId="77777777" w:rsidR="00FF5F3E" w:rsidRPr="009524C1" w:rsidRDefault="00FF5F3E" w:rsidP="001E541E">
            <w:pPr>
              <w:ind w:right="172" w:hanging="2"/>
              <w:jc w:val="both"/>
              <w:rPr>
                <w:rFonts w:ascii="Arial" w:eastAsia="Arial" w:hAnsi="Arial" w:cs="Arial"/>
                <w:sz w:val="22"/>
                <w:szCs w:val="22"/>
                <w:highlight w:val="yellow"/>
              </w:rPr>
            </w:pPr>
            <w:r w:rsidRPr="009524C1">
              <w:rPr>
                <w:rFonts w:ascii="Arial" w:eastAsia="Arial" w:hAnsi="Arial" w:cs="Arial"/>
                <w:sz w:val="22"/>
                <w:szCs w:val="22"/>
              </w:rPr>
              <w:t>Fortalecimiento de Semilleros de Investigación. Capacitación a docentes y educandos en métodos de conocimiento local y científico</w:t>
            </w:r>
          </w:p>
        </w:tc>
      </w:tr>
      <w:tr w:rsidR="00FF5F3E" w:rsidRPr="009524C1" w14:paraId="1A199671" w14:textId="77777777" w:rsidTr="001E541E">
        <w:tc>
          <w:tcPr>
            <w:tcW w:w="1276" w:type="dxa"/>
            <w:vAlign w:val="center"/>
          </w:tcPr>
          <w:p w14:paraId="26D9884C"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024E9FC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1D53884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289FEB7B"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4294211E" w14:textId="77777777" w:rsidTr="001E541E">
        <w:tc>
          <w:tcPr>
            <w:tcW w:w="1276" w:type="dxa"/>
            <w:vMerge w:val="restart"/>
            <w:vAlign w:val="center"/>
          </w:tcPr>
          <w:p w14:paraId="62AD2ED6"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28EAB404"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Uribe, (Meta) Institución Educativa Rafael Uribe </w:t>
            </w:r>
            <w:proofErr w:type="spellStart"/>
            <w:r w:rsidRPr="009524C1">
              <w:rPr>
                <w:rFonts w:ascii="Arial" w:eastAsia="Arial" w:hAnsi="Arial" w:cs="Arial"/>
                <w:sz w:val="22"/>
                <w:szCs w:val="22"/>
              </w:rPr>
              <w:t>Uribe</w:t>
            </w:r>
            <w:proofErr w:type="spellEnd"/>
            <w:r w:rsidRPr="009524C1">
              <w:rPr>
                <w:rFonts w:ascii="Arial" w:eastAsia="Arial" w:hAnsi="Arial" w:cs="Arial"/>
                <w:sz w:val="22"/>
                <w:szCs w:val="22"/>
              </w:rPr>
              <w:t xml:space="preserve"> </w:t>
            </w:r>
          </w:p>
        </w:tc>
        <w:tc>
          <w:tcPr>
            <w:tcW w:w="1275" w:type="dxa"/>
            <w:vMerge w:val="restart"/>
            <w:vAlign w:val="center"/>
          </w:tcPr>
          <w:p w14:paraId="4F08C2F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1E2D2CF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4622DD64"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3BFD2F62" w14:textId="77777777" w:rsidTr="001E541E">
        <w:tc>
          <w:tcPr>
            <w:tcW w:w="1276" w:type="dxa"/>
            <w:vMerge/>
            <w:vAlign w:val="center"/>
          </w:tcPr>
          <w:p w14:paraId="47C742EE"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418" w:type="dxa"/>
            <w:vMerge/>
            <w:vAlign w:val="center"/>
          </w:tcPr>
          <w:p w14:paraId="425F85CB"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275" w:type="dxa"/>
            <w:vMerge/>
            <w:vAlign w:val="center"/>
          </w:tcPr>
          <w:p w14:paraId="659C94B6"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4864" w:type="dxa"/>
            <w:gridSpan w:val="2"/>
            <w:vAlign w:val="center"/>
          </w:tcPr>
          <w:p w14:paraId="4301ED66"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1E403839" w14:textId="77777777" w:rsidTr="001E541E">
        <w:tc>
          <w:tcPr>
            <w:tcW w:w="1276" w:type="dxa"/>
            <w:vMerge/>
            <w:vAlign w:val="center"/>
          </w:tcPr>
          <w:p w14:paraId="7B0F8775"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418" w:type="dxa"/>
            <w:vMerge/>
            <w:vAlign w:val="center"/>
          </w:tcPr>
          <w:p w14:paraId="1DCC90F0"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275" w:type="dxa"/>
            <w:vMerge/>
            <w:vAlign w:val="center"/>
          </w:tcPr>
          <w:p w14:paraId="4BE0FD5C"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785" w:type="dxa"/>
            <w:vAlign w:val="center"/>
          </w:tcPr>
          <w:p w14:paraId="116498C7"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5B45C26A"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22 unidades</w:t>
            </w:r>
          </w:p>
        </w:tc>
      </w:tr>
      <w:tr w:rsidR="00FF5F3E" w:rsidRPr="009524C1" w14:paraId="79846ACC" w14:textId="77777777" w:rsidTr="001E541E">
        <w:tc>
          <w:tcPr>
            <w:tcW w:w="1276" w:type="dxa"/>
            <w:vMerge/>
            <w:vAlign w:val="center"/>
          </w:tcPr>
          <w:p w14:paraId="20B9A2C6"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418" w:type="dxa"/>
            <w:vMerge/>
            <w:vAlign w:val="center"/>
          </w:tcPr>
          <w:p w14:paraId="0CA64506"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275" w:type="dxa"/>
            <w:vMerge/>
            <w:vAlign w:val="center"/>
          </w:tcPr>
          <w:p w14:paraId="61B2A868"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785" w:type="dxa"/>
            <w:vAlign w:val="center"/>
          </w:tcPr>
          <w:p w14:paraId="1DF3849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22322A1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22 unidades</w:t>
            </w:r>
          </w:p>
        </w:tc>
      </w:tr>
    </w:tbl>
    <w:p w14:paraId="6801FCC8" w14:textId="77777777" w:rsidR="00FF5F3E" w:rsidRPr="009524C1" w:rsidRDefault="00FF5F3E" w:rsidP="00FF5F3E">
      <w:pPr>
        <w:ind w:right="172"/>
        <w:jc w:val="both"/>
        <w:rPr>
          <w:rFonts w:ascii="Arial" w:eastAsia="Arial" w:hAnsi="Arial" w:cs="Arial"/>
          <w:sz w:val="22"/>
          <w:szCs w:val="22"/>
        </w:rPr>
      </w:pPr>
    </w:p>
    <w:p w14:paraId="2F4B7B6B"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sz w:val="22"/>
          <w:szCs w:val="22"/>
        </w:rPr>
        <w:t>La Jornada de Fortalecimiento de Semilleros de Investigación. Capacitación a docentes y educandos en métodos de conocimiento local y científico</w:t>
      </w:r>
    </w:p>
    <w:p w14:paraId="7DCA8DE3" w14:textId="77777777" w:rsidR="00FF5F3E" w:rsidRPr="009524C1" w:rsidRDefault="00FF5F3E" w:rsidP="00FF5F3E">
      <w:pPr>
        <w:ind w:right="172"/>
        <w:jc w:val="both"/>
        <w:rPr>
          <w:rFonts w:ascii="Arial" w:eastAsia="Arial" w:hAnsi="Arial" w:cs="Arial"/>
          <w:sz w:val="22"/>
          <w:szCs w:val="22"/>
        </w:rPr>
      </w:pPr>
    </w:p>
    <w:p w14:paraId="5EB22B62" w14:textId="77777777" w:rsidR="00FF5F3E" w:rsidRPr="009524C1" w:rsidRDefault="00FF5F3E" w:rsidP="008129EE">
      <w:pPr>
        <w:numPr>
          <w:ilvl w:val="0"/>
          <w:numId w:val="13"/>
        </w:numPr>
        <w:ind w:right="172"/>
        <w:jc w:val="both"/>
        <w:rPr>
          <w:rFonts w:ascii="Arial" w:eastAsia="Arial" w:hAnsi="Arial" w:cs="Arial"/>
          <w:sz w:val="22"/>
          <w:szCs w:val="22"/>
        </w:rPr>
      </w:pPr>
      <w:r w:rsidRPr="009524C1">
        <w:rPr>
          <w:rFonts w:ascii="Arial" w:eastAsia="Arial" w:hAnsi="Arial" w:cs="Arial"/>
          <w:sz w:val="22"/>
          <w:szCs w:val="22"/>
        </w:rPr>
        <w:t xml:space="preserve">Se realizará el día 19 de agosto, en las instalaciones de la Institución Educativa Rafael Uribe </w:t>
      </w:r>
      <w:proofErr w:type="spellStart"/>
      <w:r w:rsidRPr="009524C1">
        <w:rPr>
          <w:rFonts w:ascii="Arial" w:eastAsia="Arial" w:hAnsi="Arial" w:cs="Arial"/>
          <w:sz w:val="22"/>
          <w:szCs w:val="22"/>
        </w:rPr>
        <w:t>Uribe</w:t>
      </w:r>
      <w:proofErr w:type="spellEnd"/>
      <w:r w:rsidRPr="009524C1">
        <w:rPr>
          <w:rFonts w:ascii="Arial" w:eastAsia="Arial" w:hAnsi="Arial" w:cs="Arial"/>
          <w:sz w:val="22"/>
          <w:szCs w:val="22"/>
        </w:rPr>
        <w:t xml:space="preserve">. </w:t>
      </w:r>
    </w:p>
    <w:p w14:paraId="74373A6C" w14:textId="77777777" w:rsidR="00FF5F3E" w:rsidRPr="009524C1" w:rsidRDefault="00FF5F3E" w:rsidP="008129EE">
      <w:pPr>
        <w:numPr>
          <w:ilvl w:val="0"/>
          <w:numId w:val="13"/>
        </w:numPr>
        <w:jc w:val="both"/>
        <w:rPr>
          <w:rFonts w:ascii="Arial" w:eastAsia="Arial" w:hAnsi="Arial" w:cs="Arial"/>
          <w:sz w:val="22"/>
          <w:szCs w:val="22"/>
        </w:rPr>
      </w:pPr>
      <w:r w:rsidRPr="009524C1">
        <w:rPr>
          <w:rFonts w:ascii="Arial" w:eastAsia="Arial" w:hAnsi="Arial" w:cs="Arial"/>
          <w:sz w:val="22"/>
          <w:szCs w:val="22"/>
        </w:rPr>
        <w:t>La alimentación debe brindarse en el sitio especificado en la descripción de la necesidad.</w:t>
      </w:r>
    </w:p>
    <w:p w14:paraId="05C929B0" w14:textId="77777777" w:rsidR="00FF5F3E" w:rsidRPr="009524C1" w:rsidRDefault="00FF5F3E" w:rsidP="008129EE">
      <w:pPr>
        <w:numPr>
          <w:ilvl w:val="0"/>
          <w:numId w:val="13"/>
        </w:numPr>
        <w:jc w:val="both"/>
        <w:rPr>
          <w:rFonts w:ascii="Arial" w:eastAsia="Arial" w:hAnsi="Arial" w:cs="Arial"/>
          <w:sz w:val="22"/>
          <w:szCs w:val="22"/>
        </w:rPr>
      </w:pPr>
      <w:r w:rsidRPr="009524C1">
        <w:rPr>
          <w:rFonts w:ascii="Arial" w:eastAsia="Arial" w:hAnsi="Arial" w:cs="Arial"/>
          <w:sz w:val="22"/>
          <w:szCs w:val="22"/>
        </w:rPr>
        <w:t>Los horarios de alimentación son: Refrigerio a las 9:00 am y almuerzos 12-1 p.m.</w:t>
      </w:r>
    </w:p>
    <w:p w14:paraId="11510082"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6B8D3E36"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30</w:t>
      </w:r>
      <w:r w:rsidRPr="009524C1">
        <w:rPr>
          <w:rFonts w:ascii="Arial" w:eastAsia="Arial" w:hAnsi="Arial" w:cs="Arial"/>
          <w:b/>
          <w:bCs/>
          <w:sz w:val="22"/>
          <w:szCs w:val="22"/>
        </w:rPr>
        <w:t>:</w:t>
      </w:r>
    </w:p>
    <w:p w14:paraId="2498864B" w14:textId="77777777" w:rsidR="00FF5F3E" w:rsidRPr="009524C1" w:rsidRDefault="00FF5F3E" w:rsidP="00FF5F3E">
      <w:pPr>
        <w:jc w:val="both"/>
        <w:rPr>
          <w:rFonts w:ascii="Arial" w:eastAsia="Arial" w:hAnsi="Arial" w:cs="Arial"/>
          <w:sz w:val="22"/>
          <w:szCs w:val="22"/>
        </w:rPr>
      </w:pPr>
    </w:p>
    <w:p w14:paraId="0A64BBA6"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b/>
          <w:bCs/>
          <w:sz w:val="22"/>
          <w:szCs w:val="22"/>
        </w:rPr>
        <w:t>Nombre del evento:</w:t>
      </w:r>
      <w:r w:rsidRPr="009524C1">
        <w:rPr>
          <w:rFonts w:ascii="Arial" w:eastAsia="Arial" w:hAnsi="Arial" w:cs="Arial"/>
          <w:sz w:val="22"/>
          <w:szCs w:val="22"/>
        </w:rPr>
        <w:t xml:space="preserve"> Fortalecimiento de Semilleros de Investigación. Capacitación a docentes y educandos en métodos de conocimiento local y científico</w:t>
      </w:r>
    </w:p>
    <w:p w14:paraId="557F7EF5"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b/>
          <w:bCs/>
          <w:sz w:val="22"/>
          <w:szCs w:val="22"/>
        </w:rPr>
        <w:t>Duración:</w:t>
      </w:r>
      <w:r w:rsidRPr="009524C1">
        <w:rPr>
          <w:rFonts w:ascii="Arial" w:eastAsia="Arial" w:hAnsi="Arial" w:cs="Arial"/>
          <w:sz w:val="22"/>
          <w:szCs w:val="22"/>
        </w:rPr>
        <w:t xml:space="preserve"> Un (1) día.</w:t>
      </w:r>
    </w:p>
    <w:p w14:paraId="17366AED"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Uribe, (Meta) Centro Educativo El Diviso</w:t>
      </w:r>
    </w:p>
    <w:p w14:paraId="1DB0CB7C"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03°06 '36.4 "N 74°15'.14.1"W</w:t>
      </w:r>
    </w:p>
    <w:p w14:paraId="227B0F2B"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22 personas aproximadamente </w:t>
      </w:r>
    </w:p>
    <w:p w14:paraId="6601A429"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680393EE" w14:textId="77777777" w:rsidR="00FF5F3E" w:rsidRPr="009524C1" w:rsidRDefault="00FF5F3E" w:rsidP="00FF5F3E">
      <w:pPr>
        <w:jc w:val="both"/>
        <w:rPr>
          <w:rFonts w:ascii="Arial" w:eastAsia="Arial" w:hAnsi="Arial" w:cs="Arial"/>
          <w:sz w:val="22"/>
          <w:szCs w:val="22"/>
        </w:rPr>
      </w:pPr>
    </w:p>
    <w:tbl>
      <w:tblPr>
        <w:tblW w:w="883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85"/>
        <w:gridCol w:w="3079"/>
      </w:tblGrid>
      <w:tr w:rsidR="00FF5F3E" w:rsidRPr="009524C1" w14:paraId="1E9AFC98" w14:textId="77777777" w:rsidTr="001E541E">
        <w:tc>
          <w:tcPr>
            <w:tcW w:w="1276" w:type="dxa"/>
            <w:vAlign w:val="center"/>
          </w:tcPr>
          <w:p w14:paraId="6C4F05E6"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30</w:t>
            </w:r>
          </w:p>
        </w:tc>
        <w:tc>
          <w:tcPr>
            <w:tcW w:w="7557" w:type="dxa"/>
            <w:gridSpan w:val="4"/>
            <w:vAlign w:val="center"/>
          </w:tcPr>
          <w:p w14:paraId="2EA22CBC" w14:textId="77777777" w:rsidR="00FF5F3E" w:rsidRPr="009524C1" w:rsidRDefault="00FF5F3E" w:rsidP="001E541E">
            <w:pPr>
              <w:ind w:right="172" w:hanging="2"/>
              <w:jc w:val="both"/>
              <w:rPr>
                <w:rFonts w:ascii="Arial" w:eastAsia="Arial" w:hAnsi="Arial" w:cs="Arial"/>
                <w:sz w:val="22"/>
                <w:szCs w:val="22"/>
                <w:highlight w:val="yellow"/>
              </w:rPr>
            </w:pPr>
            <w:r w:rsidRPr="009524C1">
              <w:rPr>
                <w:rFonts w:ascii="Arial" w:eastAsia="Arial" w:hAnsi="Arial" w:cs="Arial"/>
                <w:sz w:val="22"/>
                <w:szCs w:val="22"/>
              </w:rPr>
              <w:t>Fortalecimiento de Semilleros de Investigación. Capacitación a docentes y educandos en métodos de conocimiento local y científico</w:t>
            </w:r>
          </w:p>
        </w:tc>
      </w:tr>
      <w:tr w:rsidR="00FF5F3E" w:rsidRPr="009524C1" w14:paraId="71A94C67" w14:textId="77777777" w:rsidTr="001E541E">
        <w:tc>
          <w:tcPr>
            <w:tcW w:w="1276" w:type="dxa"/>
            <w:vAlign w:val="center"/>
          </w:tcPr>
          <w:p w14:paraId="3AD913F5"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34DF7572"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BA96F47"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64" w:type="dxa"/>
            <w:gridSpan w:val="2"/>
            <w:vAlign w:val="center"/>
          </w:tcPr>
          <w:p w14:paraId="2E1EE0F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4E4A29F5" w14:textId="77777777" w:rsidTr="001E541E">
        <w:tc>
          <w:tcPr>
            <w:tcW w:w="1276" w:type="dxa"/>
            <w:vMerge w:val="restart"/>
            <w:vAlign w:val="center"/>
          </w:tcPr>
          <w:p w14:paraId="06E5021C"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1A8E94DC"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 xml:space="preserve">Uribe, (Meta) Centro Educativo El Diviso </w:t>
            </w:r>
          </w:p>
        </w:tc>
        <w:tc>
          <w:tcPr>
            <w:tcW w:w="1275" w:type="dxa"/>
            <w:vMerge w:val="restart"/>
            <w:vAlign w:val="center"/>
          </w:tcPr>
          <w:p w14:paraId="6AF18799"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85" w:type="dxa"/>
            <w:vAlign w:val="center"/>
          </w:tcPr>
          <w:p w14:paraId="4EEBE3F4"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9" w:type="dxa"/>
            <w:vAlign w:val="center"/>
          </w:tcPr>
          <w:p w14:paraId="4A94ECB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32A0946D" w14:textId="77777777" w:rsidTr="001E541E">
        <w:tc>
          <w:tcPr>
            <w:tcW w:w="1276" w:type="dxa"/>
            <w:vMerge/>
            <w:vAlign w:val="center"/>
          </w:tcPr>
          <w:p w14:paraId="0E38710D"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418" w:type="dxa"/>
            <w:vMerge/>
            <w:vAlign w:val="center"/>
          </w:tcPr>
          <w:p w14:paraId="2655B96B"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275" w:type="dxa"/>
            <w:vMerge/>
            <w:vAlign w:val="center"/>
          </w:tcPr>
          <w:p w14:paraId="41B71277"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4864" w:type="dxa"/>
            <w:gridSpan w:val="2"/>
            <w:vAlign w:val="center"/>
          </w:tcPr>
          <w:p w14:paraId="274C3BD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6083E055" w14:textId="77777777" w:rsidTr="001E541E">
        <w:tc>
          <w:tcPr>
            <w:tcW w:w="1276" w:type="dxa"/>
            <w:vMerge/>
            <w:vAlign w:val="center"/>
          </w:tcPr>
          <w:p w14:paraId="556AF3F6"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418" w:type="dxa"/>
            <w:vMerge/>
            <w:vAlign w:val="center"/>
          </w:tcPr>
          <w:p w14:paraId="031E0075"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275" w:type="dxa"/>
            <w:vMerge/>
            <w:vAlign w:val="center"/>
          </w:tcPr>
          <w:p w14:paraId="3104450C"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785" w:type="dxa"/>
            <w:vAlign w:val="center"/>
          </w:tcPr>
          <w:p w14:paraId="0BD9AE3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9" w:type="dxa"/>
            <w:vAlign w:val="center"/>
          </w:tcPr>
          <w:p w14:paraId="38FD17B9"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22 unidades</w:t>
            </w:r>
          </w:p>
        </w:tc>
      </w:tr>
      <w:tr w:rsidR="00FF5F3E" w:rsidRPr="009524C1" w14:paraId="0A85AB28" w14:textId="77777777" w:rsidTr="001E541E">
        <w:tc>
          <w:tcPr>
            <w:tcW w:w="1276" w:type="dxa"/>
            <w:vMerge/>
            <w:vAlign w:val="center"/>
          </w:tcPr>
          <w:p w14:paraId="3E420BB3"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418" w:type="dxa"/>
            <w:vMerge/>
            <w:vAlign w:val="center"/>
          </w:tcPr>
          <w:p w14:paraId="06C79E4F"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275" w:type="dxa"/>
            <w:vMerge/>
            <w:vAlign w:val="center"/>
          </w:tcPr>
          <w:p w14:paraId="3310ECBB"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785" w:type="dxa"/>
            <w:vAlign w:val="center"/>
          </w:tcPr>
          <w:p w14:paraId="2B5685F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9" w:type="dxa"/>
            <w:vAlign w:val="center"/>
          </w:tcPr>
          <w:p w14:paraId="315E523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22 unidades</w:t>
            </w:r>
          </w:p>
        </w:tc>
      </w:tr>
    </w:tbl>
    <w:p w14:paraId="4503CB76" w14:textId="77777777" w:rsidR="00FF5F3E" w:rsidRPr="009524C1" w:rsidRDefault="00FF5F3E" w:rsidP="00FF5F3E">
      <w:pPr>
        <w:ind w:right="172"/>
        <w:jc w:val="both"/>
        <w:rPr>
          <w:rFonts w:ascii="Arial" w:eastAsia="Arial" w:hAnsi="Arial" w:cs="Arial"/>
          <w:sz w:val="22"/>
          <w:szCs w:val="22"/>
        </w:rPr>
      </w:pPr>
    </w:p>
    <w:p w14:paraId="3DA154F8"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sz w:val="22"/>
          <w:szCs w:val="22"/>
        </w:rPr>
        <w:t>La Jornada de Fortalecimiento de Semilleros de Investigación. Capacitación a docentes y educandos en métodos de conocimiento local y científico</w:t>
      </w:r>
    </w:p>
    <w:p w14:paraId="71458588" w14:textId="77777777" w:rsidR="00FF5F3E" w:rsidRPr="009524C1" w:rsidRDefault="00FF5F3E" w:rsidP="00FF5F3E">
      <w:pPr>
        <w:ind w:right="172"/>
        <w:jc w:val="both"/>
        <w:rPr>
          <w:rFonts w:ascii="Arial" w:eastAsia="Arial" w:hAnsi="Arial" w:cs="Arial"/>
          <w:sz w:val="22"/>
          <w:szCs w:val="22"/>
        </w:rPr>
      </w:pPr>
    </w:p>
    <w:p w14:paraId="1320B1A3" w14:textId="77777777" w:rsidR="00FF5F3E" w:rsidRPr="009524C1" w:rsidRDefault="00FF5F3E" w:rsidP="008129EE">
      <w:pPr>
        <w:numPr>
          <w:ilvl w:val="0"/>
          <w:numId w:val="13"/>
        </w:numPr>
        <w:ind w:right="172"/>
        <w:jc w:val="both"/>
        <w:rPr>
          <w:rFonts w:ascii="Arial" w:eastAsia="Arial" w:hAnsi="Arial" w:cs="Arial"/>
          <w:sz w:val="22"/>
          <w:szCs w:val="22"/>
        </w:rPr>
      </w:pPr>
      <w:r w:rsidRPr="009524C1">
        <w:rPr>
          <w:rFonts w:ascii="Arial" w:eastAsia="Arial" w:hAnsi="Arial" w:cs="Arial"/>
          <w:sz w:val="22"/>
          <w:szCs w:val="22"/>
        </w:rPr>
        <w:t xml:space="preserve">Se realizará el día 20 de agosto, en las instalaciones del Centro Educativo El Diviso. </w:t>
      </w:r>
    </w:p>
    <w:p w14:paraId="684B7E2C" w14:textId="77777777" w:rsidR="00FF5F3E" w:rsidRPr="009524C1" w:rsidRDefault="00FF5F3E" w:rsidP="008129EE">
      <w:pPr>
        <w:numPr>
          <w:ilvl w:val="0"/>
          <w:numId w:val="13"/>
        </w:numPr>
        <w:jc w:val="both"/>
        <w:rPr>
          <w:rFonts w:ascii="Arial" w:eastAsia="Arial" w:hAnsi="Arial" w:cs="Arial"/>
          <w:sz w:val="22"/>
          <w:szCs w:val="22"/>
        </w:rPr>
      </w:pPr>
      <w:r w:rsidRPr="009524C1">
        <w:rPr>
          <w:rFonts w:ascii="Arial" w:eastAsia="Arial" w:hAnsi="Arial" w:cs="Arial"/>
          <w:sz w:val="22"/>
          <w:szCs w:val="22"/>
        </w:rPr>
        <w:lastRenderedPageBreak/>
        <w:t>La alimentación debe brindarse en el sitio especificado en la descripción de la necesidad.</w:t>
      </w:r>
    </w:p>
    <w:p w14:paraId="33345486" w14:textId="77777777" w:rsidR="00FF5F3E" w:rsidRPr="009524C1" w:rsidRDefault="00FF5F3E" w:rsidP="008129EE">
      <w:pPr>
        <w:numPr>
          <w:ilvl w:val="0"/>
          <w:numId w:val="13"/>
        </w:numPr>
        <w:jc w:val="both"/>
        <w:rPr>
          <w:rFonts w:ascii="Arial" w:eastAsia="Arial" w:hAnsi="Arial" w:cs="Arial"/>
          <w:sz w:val="22"/>
          <w:szCs w:val="22"/>
        </w:rPr>
      </w:pPr>
      <w:r w:rsidRPr="009524C1">
        <w:rPr>
          <w:rFonts w:ascii="Arial" w:eastAsia="Arial" w:hAnsi="Arial" w:cs="Arial"/>
          <w:sz w:val="22"/>
          <w:szCs w:val="22"/>
        </w:rPr>
        <w:t>Los horarios de alimentación son: Refrigerio a las 9:00 am y almuerzos 12-1 p.m.</w:t>
      </w:r>
    </w:p>
    <w:p w14:paraId="799B59CA"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57D094AA"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31</w:t>
      </w:r>
      <w:r w:rsidRPr="009524C1">
        <w:rPr>
          <w:rFonts w:ascii="Arial" w:eastAsia="Arial" w:hAnsi="Arial" w:cs="Arial"/>
          <w:b/>
          <w:bCs/>
          <w:sz w:val="22"/>
          <w:szCs w:val="22"/>
        </w:rPr>
        <w:t>:</w:t>
      </w:r>
    </w:p>
    <w:p w14:paraId="77E42861" w14:textId="77777777" w:rsidR="00FF5F3E" w:rsidRPr="009524C1" w:rsidRDefault="00FF5F3E" w:rsidP="00FF5F3E">
      <w:pPr>
        <w:jc w:val="both"/>
        <w:rPr>
          <w:rFonts w:ascii="Arial" w:eastAsia="Arial" w:hAnsi="Arial" w:cs="Arial"/>
          <w:sz w:val="22"/>
          <w:szCs w:val="22"/>
        </w:rPr>
      </w:pPr>
    </w:p>
    <w:p w14:paraId="06EDFD4A" w14:textId="77777777" w:rsidR="00FF5F3E" w:rsidRPr="009524C1" w:rsidRDefault="00FF5F3E" w:rsidP="00FF5F3E">
      <w:pPr>
        <w:pBdr>
          <w:top w:val="nil"/>
          <w:left w:val="nil"/>
          <w:bottom w:val="nil"/>
          <w:right w:val="nil"/>
          <w:between w:val="nil"/>
        </w:pBdr>
        <w:ind w:right="172"/>
        <w:jc w:val="both"/>
        <w:rPr>
          <w:rFonts w:ascii="Arial" w:eastAsia="Arial" w:hAnsi="Arial" w:cs="Arial"/>
          <w:sz w:val="22"/>
          <w:szCs w:val="22"/>
        </w:rPr>
      </w:pPr>
      <w:r w:rsidRPr="009524C1">
        <w:rPr>
          <w:rFonts w:ascii="Arial" w:eastAsia="Arial" w:hAnsi="Arial" w:cs="Arial"/>
          <w:b/>
          <w:bCs/>
          <w:color w:val="000000"/>
          <w:sz w:val="22"/>
          <w:szCs w:val="22"/>
        </w:rPr>
        <w:t>Nombre del evento:</w:t>
      </w:r>
      <w:r w:rsidRPr="009524C1">
        <w:rPr>
          <w:rFonts w:ascii="Arial" w:eastAsia="Arial" w:hAnsi="Arial" w:cs="Arial"/>
          <w:color w:val="000000"/>
          <w:sz w:val="22"/>
          <w:szCs w:val="22"/>
        </w:rPr>
        <w:t xml:space="preserve"> </w:t>
      </w:r>
      <w:r w:rsidRPr="009524C1">
        <w:rPr>
          <w:rFonts w:ascii="Arial" w:eastAsia="Arial" w:hAnsi="Arial" w:cs="Arial"/>
          <w:sz w:val="22"/>
          <w:szCs w:val="22"/>
        </w:rPr>
        <w:t>Espacios para la Socialización de la sentencia 4360 de 2018. Posicionar el reconocimiento de la Amazonía como sujeto de derecho (Pacto intergeneracional por la vida del Amazonas Colombiano -PIVAC).</w:t>
      </w:r>
    </w:p>
    <w:p w14:paraId="731AB0A9"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b/>
          <w:bCs/>
          <w:color w:val="000000"/>
          <w:sz w:val="22"/>
          <w:szCs w:val="22"/>
        </w:rPr>
        <w:t>Duración:</w:t>
      </w:r>
      <w:r w:rsidRPr="009524C1">
        <w:rPr>
          <w:rFonts w:ascii="Arial" w:eastAsia="Arial" w:hAnsi="Arial" w:cs="Arial"/>
          <w:color w:val="000000"/>
          <w:sz w:val="22"/>
          <w:szCs w:val="22"/>
        </w:rPr>
        <w:t xml:space="preserve"> Un (1) día.</w:t>
      </w:r>
    </w:p>
    <w:p w14:paraId="61F826BF"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w:t>
      </w:r>
    </w:p>
    <w:p w14:paraId="07F36833"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Coordenada:</w:t>
      </w:r>
      <w:r w:rsidRPr="009524C1">
        <w:rPr>
          <w:rFonts w:ascii="Arial" w:eastAsia="Arial" w:hAnsi="Arial" w:cs="Arial"/>
          <w:sz w:val="22"/>
          <w:szCs w:val="22"/>
          <w:lang w:val="pt-PT"/>
        </w:rPr>
        <w:t xml:space="preserve"> </w:t>
      </w:r>
      <w:r w:rsidRPr="009524C1">
        <w:rPr>
          <w:rFonts w:ascii="Arial" w:eastAsia="Arial" w:hAnsi="Arial" w:cs="Arial"/>
          <w:sz w:val="22"/>
          <w:szCs w:val="22"/>
          <w:highlight w:val="white"/>
          <w:lang w:val="pt-PT"/>
        </w:rPr>
        <w:t>2°10'42.51"N 73°47'02.8"W</w:t>
      </w:r>
    </w:p>
    <w:p w14:paraId="1FF114D7" w14:textId="77777777" w:rsidR="00FF5F3E" w:rsidRPr="009524C1" w:rsidRDefault="00FF5F3E" w:rsidP="00FF5F3E">
      <w:pPr>
        <w:jc w:val="both"/>
        <w:rPr>
          <w:rFonts w:ascii="Arial" w:eastAsia="Arial" w:hAnsi="Arial" w:cs="Arial"/>
          <w:sz w:val="22"/>
          <w:szCs w:val="22"/>
          <w:lang w:val="pt-PT"/>
        </w:rPr>
      </w:pPr>
      <w:r w:rsidRPr="009524C1">
        <w:rPr>
          <w:rFonts w:ascii="Arial" w:eastAsia="Arial" w:hAnsi="Arial" w:cs="Arial"/>
          <w:b/>
          <w:bCs/>
          <w:sz w:val="22"/>
          <w:szCs w:val="22"/>
          <w:lang w:val="pt-PT"/>
        </w:rPr>
        <w:t>Participantes:</w:t>
      </w:r>
      <w:r w:rsidRPr="009524C1">
        <w:rPr>
          <w:rFonts w:ascii="Arial" w:eastAsia="Arial" w:hAnsi="Arial" w:cs="Arial"/>
          <w:sz w:val="22"/>
          <w:szCs w:val="22"/>
          <w:lang w:val="pt-PT"/>
        </w:rPr>
        <w:t xml:space="preserve"> 10 personas aproximadamente </w:t>
      </w:r>
    </w:p>
    <w:p w14:paraId="7EB94B4D"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258AC8F4" w14:textId="77777777" w:rsidR="00FF5F3E" w:rsidRPr="009524C1" w:rsidRDefault="00FF5F3E" w:rsidP="00FF5F3E">
      <w:pPr>
        <w:jc w:val="both"/>
        <w:rPr>
          <w:rFonts w:ascii="Arial" w:eastAsia="Arial" w:hAnsi="Arial" w:cs="Arial"/>
          <w:sz w:val="22"/>
          <w:szCs w:val="22"/>
        </w:rPr>
      </w:pPr>
    </w:p>
    <w:tbl>
      <w:tblPr>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76"/>
        <w:gridCol w:w="3075"/>
      </w:tblGrid>
      <w:tr w:rsidR="00FF5F3E" w:rsidRPr="009524C1" w14:paraId="614060DE" w14:textId="77777777" w:rsidTr="001E541E">
        <w:tc>
          <w:tcPr>
            <w:tcW w:w="1276" w:type="dxa"/>
            <w:vAlign w:val="center"/>
          </w:tcPr>
          <w:p w14:paraId="584BF568"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EVENTO 31</w:t>
            </w:r>
          </w:p>
        </w:tc>
        <w:tc>
          <w:tcPr>
            <w:tcW w:w="7544" w:type="dxa"/>
            <w:gridSpan w:val="4"/>
            <w:vAlign w:val="center"/>
          </w:tcPr>
          <w:p w14:paraId="75127C88" w14:textId="77777777" w:rsidR="00FF5F3E" w:rsidRPr="009524C1" w:rsidRDefault="00FF5F3E" w:rsidP="001E541E">
            <w:pPr>
              <w:ind w:right="172" w:hanging="2"/>
              <w:jc w:val="both"/>
              <w:rPr>
                <w:rFonts w:ascii="Arial" w:eastAsia="Arial" w:hAnsi="Arial" w:cs="Arial"/>
                <w:color w:val="000000"/>
                <w:sz w:val="22"/>
                <w:szCs w:val="22"/>
                <w:highlight w:val="yellow"/>
              </w:rPr>
            </w:pPr>
            <w:r w:rsidRPr="009524C1">
              <w:rPr>
                <w:rFonts w:ascii="Arial" w:eastAsia="Arial" w:hAnsi="Arial" w:cs="Arial"/>
                <w:sz w:val="22"/>
                <w:szCs w:val="22"/>
              </w:rPr>
              <w:t>Espacios para la Socialización de la sentencia 4360 de 2018. Posicionar el reconocimiento de la Amazonía como sujeto de derecho (Pacto intergeneracional por la vida del Amazonas Colombiano -PIVAC).</w:t>
            </w:r>
          </w:p>
        </w:tc>
      </w:tr>
      <w:tr w:rsidR="00FF5F3E" w:rsidRPr="009524C1" w14:paraId="454067DA" w14:textId="77777777" w:rsidTr="001E541E">
        <w:tc>
          <w:tcPr>
            <w:tcW w:w="1276" w:type="dxa"/>
            <w:vAlign w:val="center"/>
          </w:tcPr>
          <w:p w14:paraId="7DD12167"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5AFB56D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73E671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51" w:type="dxa"/>
            <w:gridSpan w:val="2"/>
            <w:vAlign w:val="center"/>
          </w:tcPr>
          <w:p w14:paraId="3004DA88"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1FC5D847" w14:textId="77777777" w:rsidTr="001E541E">
        <w:tc>
          <w:tcPr>
            <w:tcW w:w="1276" w:type="dxa"/>
            <w:vMerge w:val="restart"/>
            <w:vAlign w:val="center"/>
          </w:tcPr>
          <w:p w14:paraId="52DCE4DF"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7F450E35"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La Macarena, (Meta)</w:t>
            </w:r>
          </w:p>
        </w:tc>
        <w:tc>
          <w:tcPr>
            <w:tcW w:w="1275" w:type="dxa"/>
            <w:vMerge w:val="restart"/>
            <w:vAlign w:val="center"/>
          </w:tcPr>
          <w:p w14:paraId="173F073C"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76" w:type="dxa"/>
            <w:vAlign w:val="center"/>
          </w:tcPr>
          <w:p w14:paraId="6805459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5" w:type="dxa"/>
            <w:vAlign w:val="center"/>
          </w:tcPr>
          <w:p w14:paraId="2D4A8B11"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348F7B9D" w14:textId="77777777" w:rsidTr="001E541E">
        <w:tc>
          <w:tcPr>
            <w:tcW w:w="1276" w:type="dxa"/>
            <w:vMerge/>
            <w:vAlign w:val="center"/>
          </w:tcPr>
          <w:p w14:paraId="0406F21D"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1982FF9B"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5194923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4851" w:type="dxa"/>
            <w:gridSpan w:val="2"/>
            <w:vAlign w:val="center"/>
          </w:tcPr>
          <w:p w14:paraId="4BB9DE3C"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19021967" w14:textId="77777777" w:rsidTr="001E541E">
        <w:tc>
          <w:tcPr>
            <w:tcW w:w="1276" w:type="dxa"/>
            <w:vMerge/>
            <w:vAlign w:val="center"/>
          </w:tcPr>
          <w:p w14:paraId="7F860B60"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418" w:type="dxa"/>
            <w:vMerge/>
            <w:vAlign w:val="center"/>
          </w:tcPr>
          <w:p w14:paraId="546F5DC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275" w:type="dxa"/>
            <w:vMerge/>
            <w:vAlign w:val="center"/>
          </w:tcPr>
          <w:p w14:paraId="4F6E9275"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b/>
                <w:bCs/>
                <w:sz w:val="22"/>
                <w:szCs w:val="22"/>
              </w:rPr>
            </w:pPr>
          </w:p>
        </w:tc>
        <w:tc>
          <w:tcPr>
            <w:tcW w:w="1776" w:type="dxa"/>
            <w:vAlign w:val="center"/>
          </w:tcPr>
          <w:p w14:paraId="5FF57E8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5" w:type="dxa"/>
            <w:vAlign w:val="center"/>
          </w:tcPr>
          <w:p w14:paraId="6804BE3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10 unidades</w:t>
            </w:r>
          </w:p>
        </w:tc>
      </w:tr>
      <w:tr w:rsidR="00FF5F3E" w:rsidRPr="009524C1" w14:paraId="123665B2" w14:textId="77777777" w:rsidTr="001E541E">
        <w:tc>
          <w:tcPr>
            <w:tcW w:w="1276" w:type="dxa"/>
            <w:vMerge/>
            <w:vAlign w:val="center"/>
          </w:tcPr>
          <w:p w14:paraId="00953A98"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418" w:type="dxa"/>
            <w:vMerge/>
            <w:vAlign w:val="center"/>
          </w:tcPr>
          <w:p w14:paraId="77F59934"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275" w:type="dxa"/>
            <w:vMerge/>
            <w:vAlign w:val="center"/>
          </w:tcPr>
          <w:p w14:paraId="240364BE" w14:textId="77777777" w:rsidR="00FF5F3E" w:rsidRPr="009524C1" w:rsidRDefault="00FF5F3E" w:rsidP="001E541E">
            <w:pPr>
              <w:widowControl w:val="0"/>
              <w:pBdr>
                <w:top w:val="nil"/>
                <w:left w:val="nil"/>
                <w:bottom w:val="nil"/>
                <w:right w:val="nil"/>
                <w:between w:val="nil"/>
              </w:pBdr>
              <w:spacing w:line="276" w:lineRule="auto"/>
              <w:ind w:hanging="2"/>
              <w:rPr>
                <w:rFonts w:ascii="Arial" w:eastAsia="Arial" w:hAnsi="Arial" w:cs="Arial"/>
                <w:sz w:val="22"/>
                <w:szCs w:val="22"/>
              </w:rPr>
            </w:pPr>
          </w:p>
        </w:tc>
        <w:tc>
          <w:tcPr>
            <w:tcW w:w="1776" w:type="dxa"/>
            <w:vAlign w:val="center"/>
          </w:tcPr>
          <w:p w14:paraId="313C8DFD"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5" w:type="dxa"/>
            <w:vAlign w:val="center"/>
          </w:tcPr>
          <w:p w14:paraId="7B1FE8E4"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10 unidades</w:t>
            </w:r>
          </w:p>
        </w:tc>
      </w:tr>
    </w:tbl>
    <w:p w14:paraId="4BE822AC"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2387057D" w14:textId="77777777" w:rsidR="00FF5F3E" w:rsidRPr="009524C1" w:rsidRDefault="00FF5F3E" w:rsidP="00FF5F3E">
      <w:pPr>
        <w:ind w:right="172"/>
        <w:jc w:val="both"/>
        <w:rPr>
          <w:rFonts w:ascii="Arial" w:eastAsia="Arial" w:hAnsi="Arial" w:cs="Arial"/>
          <w:color w:val="000000"/>
          <w:sz w:val="22"/>
          <w:szCs w:val="22"/>
        </w:rPr>
      </w:pPr>
      <w:r w:rsidRPr="009524C1">
        <w:rPr>
          <w:rFonts w:ascii="Arial" w:eastAsia="Arial" w:hAnsi="Arial" w:cs="Arial"/>
          <w:sz w:val="22"/>
          <w:szCs w:val="22"/>
        </w:rPr>
        <w:t>La Socialización de la sentencia 4360 de 2018. Posicionar el reconocimiento de la Amazonía como sujeto de derecho (Pacto intergeneracional por la vida del Amazonas Colombiano -PIVAC).</w:t>
      </w:r>
    </w:p>
    <w:p w14:paraId="0DEA608F" w14:textId="77777777" w:rsidR="00FF5F3E" w:rsidRPr="009524C1" w:rsidRDefault="00FF5F3E" w:rsidP="00FF5F3E">
      <w:pPr>
        <w:pBdr>
          <w:top w:val="nil"/>
          <w:left w:val="nil"/>
          <w:bottom w:val="nil"/>
          <w:right w:val="nil"/>
          <w:between w:val="nil"/>
        </w:pBdr>
        <w:ind w:right="172"/>
        <w:jc w:val="both"/>
        <w:rPr>
          <w:rFonts w:ascii="Arial" w:eastAsia="Arial" w:hAnsi="Arial" w:cs="Arial"/>
          <w:color w:val="000000"/>
          <w:sz w:val="22"/>
          <w:szCs w:val="22"/>
        </w:rPr>
      </w:pPr>
    </w:p>
    <w:p w14:paraId="738700BF" w14:textId="77777777" w:rsidR="00FF5F3E" w:rsidRPr="009524C1" w:rsidRDefault="00FF5F3E" w:rsidP="008129EE">
      <w:pPr>
        <w:numPr>
          <w:ilvl w:val="0"/>
          <w:numId w:val="13"/>
        </w:numPr>
        <w:pBdr>
          <w:top w:val="nil"/>
          <w:left w:val="nil"/>
          <w:bottom w:val="nil"/>
          <w:right w:val="nil"/>
          <w:between w:val="nil"/>
        </w:pBdr>
        <w:ind w:right="172"/>
        <w:jc w:val="both"/>
        <w:rPr>
          <w:rFonts w:ascii="Arial" w:eastAsia="Arial" w:hAnsi="Arial" w:cs="Arial"/>
          <w:color w:val="000000"/>
          <w:sz w:val="22"/>
          <w:szCs w:val="22"/>
        </w:rPr>
      </w:pPr>
      <w:r w:rsidRPr="009524C1">
        <w:rPr>
          <w:rFonts w:ascii="Arial" w:eastAsia="Arial" w:hAnsi="Arial" w:cs="Arial"/>
          <w:color w:val="000000"/>
          <w:sz w:val="22"/>
          <w:szCs w:val="22"/>
        </w:rPr>
        <w:t>Se realizará el día 1</w:t>
      </w:r>
      <w:r w:rsidRPr="009524C1">
        <w:rPr>
          <w:rFonts w:ascii="Arial" w:eastAsia="Arial" w:hAnsi="Arial" w:cs="Arial"/>
          <w:sz w:val="22"/>
          <w:szCs w:val="22"/>
        </w:rPr>
        <w:t>0</w:t>
      </w:r>
      <w:r w:rsidRPr="009524C1">
        <w:rPr>
          <w:rFonts w:ascii="Arial" w:eastAsia="Arial" w:hAnsi="Arial" w:cs="Arial"/>
          <w:color w:val="000000"/>
          <w:sz w:val="22"/>
          <w:szCs w:val="22"/>
        </w:rPr>
        <w:t xml:space="preserve"> de </w:t>
      </w:r>
      <w:r w:rsidRPr="009524C1">
        <w:rPr>
          <w:rFonts w:ascii="Arial" w:eastAsia="Arial" w:hAnsi="Arial" w:cs="Arial"/>
          <w:sz w:val="22"/>
          <w:szCs w:val="22"/>
        </w:rPr>
        <w:t>octubre</w:t>
      </w:r>
      <w:r w:rsidRPr="009524C1">
        <w:rPr>
          <w:rFonts w:ascii="Arial" w:eastAsia="Arial" w:hAnsi="Arial" w:cs="Arial"/>
          <w:color w:val="000000"/>
          <w:sz w:val="22"/>
          <w:szCs w:val="22"/>
        </w:rPr>
        <w:t xml:space="preserve">, en </w:t>
      </w:r>
      <w:r w:rsidRPr="009524C1">
        <w:rPr>
          <w:rFonts w:ascii="Arial" w:eastAsia="Arial" w:hAnsi="Arial" w:cs="Arial"/>
          <w:sz w:val="22"/>
          <w:szCs w:val="22"/>
        </w:rPr>
        <w:t>el municipio de la Macarena.</w:t>
      </w:r>
      <w:r w:rsidRPr="009524C1">
        <w:rPr>
          <w:rFonts w:ascii="Arial" w:eastAsia="Arial" w:hAnsi="Arial" w:cs="Arial"/>
          <w:color w:val="000000"/>
          <w:sz w:val="22"/>
          <w:szCs w:val="22"/>
        </w:rPr>
        <w:t xml:space="preserve"> </w:t>
      </w:r>
    </w:p>
    <w:p w14:paraId="1D34A570"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La alimentación debe brindarse en el sitio especificado en la descripción de la necesidad.</w:t>
      </w:r>
    </w:p>
    <w:p w14:paraId="07BB6B85" w14:textId="77777777" w:rsidR="00FF5F3E" w:rsidRPr="009524C1" w:rsidRDefault="00FF5F3E" w:rsidP="008129EE">
      <w:pPr>
        <w:numPr>
          <w:ilvl w:val="0"/>
          <w:numId w:val="13"/>
        </w:numPr>
        <w:pBdr>
          <w:top w:val="nil"/>
          <w:left w:val="nil"/>
          <w:bottom w:val="nil"/>
          <w:right w:val="nil"/>
          <w:between w:val="nil"/>
        </w:pBdr>
        <w:jc w:val="both"/>
        <w:rPr>
          <w:rFonts w:ascii="Arial" w:eastAsia="Arial" w:hAnsi="Arial" w:cs="Arial"/>
          <w:color w:val="000000"/>
          <w:sz w:val="22"/>
          <w:szCs w:val="22"/>
        </w:rPr>
      </w:pPr>
      <w:r w:rsidRPr="009524C1">
        <w:rPr>
          <w:rFonts w:ascii="Arial" w:eastAsia="Arial" w:hAnsi="Arial" w:cs="Arial"/>
          <w:color w:val="000000"/>
          <w:sz w:val="22"/>
          <w:szCs w:val="22"/>
        </w:rPr>
        <w:t xml:space="preserve">Los horarios de alimentación son: Refrigerio a las 9:00 am y almuerzos 12-1 p.m. </w:t>
      </w:r>
    </w:p>
    <w:p w14:paraId="3C1878C6" w14:textId="77777777" w:rsidR="00FF5F3E" w:rsidRPr="009524C1" w:rsidRDefault="00FF5F3E" w:rsidP="00FF5F3E">
      <w:pPr>
        <w:jc w:val="both"/>
        <w:rPr>
          <w:rFonts w:ascii="Arial" w:eastAsia="Arial" w:hAnsi="Arial" w:cs="Arial"/>
          <w:sz w:val="22"/>
          <w:szCs w:val="22"/>
        </w:rPr>
      </w:pPr>
    </w:p>
    <w:p w14:paraId="11DE2B42" w14:textId="77777777" w:rsidR="00FF5F3E" w:rsidRPr="009524C1" w:rsidRDefault="00FF5F3E" w:rsidP="00FF5F3E">
      <w:pPr>
        <w:jc w:val="both"/>
        <w:rPr>
          <w:rFonts w:ascii="Arial" w:eastAsia="Arial" w:hAnsi="Arial" w:cs="Arial"/>
          <w:b/>
          <w:bCs/>
          <w:sz w:val="22"/>
          <w:szCs w:val="22"/>
        </w:rPr>
      </w:pPr>
      <w:r w:rsidRPr="009524C1">
        <w:rPr>
          <w:rFonts w:ascii="Arial" w:eastAsia="Arial" w:hAnsi="Arial" w:cs="Arial"/>
          <w:b/>
          <w:bCs/>
          <w:sz w:val="22"/>
          <w:szCs w:val="22"/>
          <w:u w:val="single"/>
        </w:rPr>
        <w:t>EVENTO 32</w:t>
      </w:r>
      <w:r w:rsidRPr="009524C1">
        <w:rPr>
          <w:rFonts w:ascii="Arial" w:eastAsia="Arial" w:hAnsi="Arial" w:cs="Arial"/>
          <w:b/>
          <w:bCs/>
          <w:sz w:val="22"/>
          <w:szCs w:val="22"/>
        </w:rPr>
        <w:t>:</w:t>
      </w:r>
    </w:p>
    <w:p w14:paraId="132E48F6" w14:textId="77777777" w:rsidR="00FF5F3E" w:rsidRPr="009524C1" w:rsidRDefault="00FF5F3E" w:rsidP="00FF5F3E">
      <w:pPr>
        <w:jc w:val="both"/>
        <w:rPr>
          <w:rFonts w:ascii="Arial" w:eastAsia="Arial" w:hAnsi="Arial" w:cs="Arial"/>
          <w:sz w:val="22"/>
          <w:szCs w:val="22"/>
        </w:rPr>
      </w:pPr>
    </w:p>
    <w:p w14:paraId="71B1D1DE"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b/>
          <w:bCs/>
          <w:sz w:val="22"/>
          <w:szCs w:val="22"/>
        </w:rPr>
        <w:t>Nombre del evento:</w:t>
      </w:r>
      <w:r w:rsidRPr="009524C1">
        <w:rPr>
          <w:rFonts w:ascii="Arial" w:eastAsia="Arial" w:hAnsi="Arial" w:cs="Arial"/>
          <w:sz w:val="22"/>
          <w:szCs w:val="22"/>
        </w:rPr>
        <w:t xml:space="preserve"> Espacios para la Socialización de la sentencia 4360 de 2018. Posicionar el reconocimiento de la Amazonía como sujeto de derecho (Pacto intergeneracional por la vida del Amazonas Colombiano -PIVAC).</w:t>
      </w:r>
    </w:p>
    <w:p w14:paraId="4DCD1CF2"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b/>
          <w:bCs/>
          <w:sz w:val="22"/>
          <w:szCs w:val="22"/>
        </w:rPr>
        <w:t>Duración:</w:t>
      </w:r>
      <w:r w:rsidRPr="009524C1">
        <w:rPr>
          <w:rFonts w:ascii="Arial" w:eastAsia="Arial" w:hAnsi="Arial" w:cs="Arial"/>
          <w:sz w:val="22"/>
          <w:szCs w:val="22"/>
        </w:rPr>
        <w:t xml:space="preserve"> Un (1) día.</w:t>
      </w:r>
    </w:p>
    <w:p w14:paraId="50DC4DF3"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b/>
          <w:bCs/>
          <w:sz w:val="22"/>
          <w:szCs w:val="22"/>
        </w:rPr>
        <w:t>Lugar:</w:t>
      </w:r>
      <w:r w:rsidRPr="009524C1">
        <w:rPr>
          <w:rFonts w:ascii="Arial" w:eastAsia="Arial" w:hAnsi="Arial" w:cs="Arial"/>
          <w:sz w:val="22"/>
          <w:szCs w:val="22"/>
        </w:rPr>
        <w:t xml:space="preserve"> La Macarena, (Meta) </w:t>
      </w:r>
    </w:p>
    <w:p w14:paraId="2EA73B8B" w14:textId="77777777" w:rsidR="00FF5F3E" w:rsidRPr="00766F45" w:rsidRDefault="00FF5F3E" w:rsidP="00FF5F3E">
      <w:pPr>
        <w:jc w:val="both"/>
        <w:rPr>
          <w:rFonts w:ascii="Arial" w:eastAsia="Arial" w:hAnsi="Arial" w:cs="Arial"/>
          <w:sz w:val="22"/>
          <w:szCs w:val="22"/>
          <w:highlight w:val="white"/>
        </w:rPr>
      </w:pPr>
      <w:r w:rsidRPr="00766F45">
        <w:rPr>
          <w:rFonts w:ascii="Arial" w:eastAsia="Arial" w:hAnsi="Arial" w:cs="Arial"/>
          <w:b/>
          <w:bCs/>
          <w:sz w:val="22"/>
          <w:szCs w:val="22"/>
        </w:rPr>
        <w:t>Coordenad</w:t>
      </w:r>
      <w:r w:rsidRPr="00766F45">
        <w:rPr>
          <w:rFonts w:ascii="Arial" w:eastAsia="Arial" w:hAnsi="Arial" w:cs="Arial"/>
          <w:b/>
          <w:bCs/>
          <w:sz w:val="22"/>
          <w:szCs w:val="22"/>
          <w:highlight w:val="white"/>
        </w:rPr>
        <w:t>a:</w:t>
      </w:r>
      <w:r w:rsidRPr="00766F45">
        <w:rPr>
          <w:rFonts w:ascii="Arial" w:eastAsia="Arial" w:hAnsi="Arial" w:cs="Arial"/>
          <w:sz w:val="22"/>
          <w:szCs w:val="22"/>
          <w:highlight w:val="white"/>
        </w:rPr>
        <w:t xml:space="preserve"> 2°10'42.51"N 73°47'02.8"W</w:t>
      </w:r>
    </w:p>
    <w:p w14:paraId="60A41C49" w14:textId="77777777" w:rsidR="00FF5F3E" w:rsidRPr="00766F45" w:rsidRDefault="00FF5F3E" w:rsidP="00FF5F3E">
      <w:pPr>
        <w:jc w:val="both"/>
        <w:rPr>
          <w:rFonts w:ascii="Arial" w:eastAsia="Arial" w:hAnsi="Arial" w:cs="Arial"/>
          <w:sz w:val="22"/>
          <w:szCs w:val="22"/>
        </w:rPr>
      </w:pPr>
      <w:r w:rsidRPr="00766F45">
        <w:rPr>
          <w:rFonts w:ascii="Arial" w:eastAsia="Arial" w:hAnsi="Arial" w:cs="Arial"/>
          <w:b/>
          <w:bCs/>
          <w:sz w:val="22"/>
          <w:szCs w:val="22"/>
        </w:rPr>
        <w:t>Participantes:</w:t>
      </w:r>
      <w:r w:rsidRPr="00766F45">
        <w:rPr>
          <w:rFonts w:ascii="Arial" w:eastAsia="Arial" w:hAnsi="Arial" w:cs="Arial"/>
          <w:sz w:val="22"/>
          <w:szCs w:val="22"/>
        </w:rPr>
        <w:t xml:space="preserve"> 10 personas </w:t>
      </w:r>
    </w:p>
    <w:p w14:paraId="12DDFFBA" w14:textId="77777777" w:rsidR="00FF5F3E" w:rsidRPr="009524C1" w:rsidRDefault="00FF5F3E" w:rsidP="00FF5F3E">
      <w:pPr>
        <w:jc w:val="both"/>
        <w:rPr>
          <w:rFonts w:ascii="Arial" w:eastAsia="Arial" w:hAnsi="Arial" w:cs="Arial"/>
          <w:sz w:val="22"/>
          <w:szCs w:val="22"/>
        </w:rPr>
      </w:pPr>
      <w:r w:rsidRPr="009524C1">
        <w:rPr>
          <w:rFonts w:ascii="Arial" w:eastAsia="Arial" w:hAnsi="Arial" w:cs="Arial"/>
          <w:sz w:val="22"/>
          <w:szCs w:val="22"/>
        </w:rPr>
        <w:t>El servicio que se requiere deberá cumplir con las siguientes especificaciones técnicas básicas para el desarrollo de los diferentes eventos proyectados por el área protegida:</w:t>
      </w:r>
    </w:p>
    <w:p w14:paraId="69A848ED" w14:textId="77777777" w:rsidR="00FF5F3E" w:rsidRPr="009524C1" w:rsidRDefault="00FF5F3E" w:rsidP="00FF5F3E">
      <w:pPr>
        <w:jc w:val="both"/>
        <w:rPr>
          <w:rFonts w:ascii="Arial" w:eastAsia="Arial" w:hAnsi="Arial" w:cs="Arial"/>
          <w:sz w:val="22"/>
          <w:szCs w:val="22"/>
        </w:rPr>
      </w:pPr>
    </w:p>
    <w:tbl>
      <w:tblPr>
        <w:tblW w:w="88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6"/>
        <w:gridCol w:w="1418"/>
        <w:gridCol w:w="1275"/>
        <w:gridCol w:w="1776"/>
        <w:gridCol w:w="3075"/>
      </w:tblGrid>
      <w:tr w:rsidR="00FF5F3E" w:rsidRPr="009524C1" w14:paraId="2BB29D02" w14:textId="77777777" w:rsidTr="001E541E">
        <w:tc>
          <w:tcPr>
            <w:tcW w:w="1276" w:type="dxa"/>
            <w:vAlign w:val="center"/>
          </w:tcPr>
          <w:p w14:paraId="78029B70"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lastRenderedPageBreak/>
              <w:t>EVENTO 32</w:t>
            </w:r>
          </w:p>
        </w:tc>
        <w:tc>
          <w:tcPr>
            <w:tcW w:w="7544" w:type="dxa"/>
            <w:gridSpan w:val="4"/>
            <w:vAlign w:val="center"/>
          </w:tcPr>
          <w:p w14:paraId="171214BF" w14:textId="77777777" w:rsidR="00FF5F3E" w:rsidRPr="009524C1" w:rsidRDefault="00FF5F3E" w:rsidP="001E541E">
            <w:pPr>
              <w:ind w:right="172" w:hanging="2"/>
              <w:jc w:val="both"/>
              <w:rPr>
                <w:rFonts w:ascii="Arial" w:eastAsia="Arial" w:hAnsi="Arial" w:cs="Arial"/>
                <w:sz w:val="22"/>
                <w:szCs w:val="22"/>
                <w:highlight w:val="yellow"/>
              </w:rPr>
            </w:pPr>
            <w:r w:rsidRPr="009524C1">
              <w:rPr>
                <w:rFonts w:ascii="Arial" w:eastAsia="Arial" w:hAnsi="Arial" w:cs="Arial"/>
                <w:sz w:val="22"/>
                <w:szCs w:val="22"/>
              </w:rPr>
              <w:t>Espacios para la Socialización de la sentencia 4360 de 2018. Posicionar el reconocimiento de la Amazonía como sujeto de derecho (Pacto intergeneracional por la vida del Amazonas Colombiano -PIVAC).</w:t>
            </w:r>
          </w:p>
        </w:tc>
      </w:tr>
      <w:tr w:rsidR="00FF5F3E" w:rsidRPr="009524C1" w14:paraId="3EB9C3F9" w14:textId="77777777" w:rsidTr="001E541E">
        <w:tc>
          <w:tcPr>
            <w:tcW w:w="1276" w:type="dxa"/>
            <w:vAlign w:val="center"/>
          </w:tcPr>
          <w:p w14:paraId="7E3E2359" w14:textId="77777777" w:rsidR="00FF5F3E" w:rsidRPr="009524C1" w:rsidRDefault="00FF5F3E" w:rsidP="001E541E">
            <w:pPr>
              <w:tabs>
                <w:tab w:val="left" w:pos="6075"/>
              </w:tabs>
              <w:ind w:hanging="2"/>
              <w:jc w:val="center"/>
              <w:rPr>
                <w:rFonts w:ascii="Arial" w:eastAsia="Arial" w:hAnsi="Arial" w:cs="Arial"/>
                <w:b/>
                <w:bCs/>
                <w:sz w:val="22"/>
                <w:szCs w:val="22"/>
              </w:rPr>
            </w:pPr>
            <w:r w:rsidRPr="009524C1">
              <w:rPr>
                <w:rFonts w:ascii="Arial" w:eastAsia="Arial" w:hAnsi="Arial" w:cs="Arial"/>
                <w:b/>
                <w:bCs/>
                <w:sz w:val="22"/>
                <w:szCs w:val="22"/>
              </w:rPr>
              <w:t>Ítem</w:t>
            </w:r>
          </w:p>
        </w:tc>
        <w:tc>
          <w:tcPr>
            <w:tcW w:w="1418" w:type="dxa"/>
            <w:vAlign w:val="center"/>
          </w:tcPr>
          <w:p w14:paraId="30DF146E"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Ubicación</w:t>
            </w:r>
          </w:p>
        </w:tc>
        <w:tc>
          <w:tcPr>
            <w:tcW w:w="1275" w:type="dxa"/>
            <w:vAlign w:val="center"/>
          </w:tcPr>
          <w:p w14:paraId="791F869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Duración del Evento</w:t>
            </w:r>
          </w:p>
        </w:tc>
        <w:tc>
          <w:tcPr>
            <w:tcW w:w="4851" w:type="dxa"/>
            <w:gridSpan w:val="2"/>
            <w:vAlign w:val="center"/>
          </w:tcPr>
          <w:p w14:paraId="497C4040"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Actividades para el desarrollo del evento</w:t>
            </w:r>
          </w:p>
        </w:tc>
      </w:tr>
      <w:tr w:rsidR="00FF5F3E" w:rsidRPr="009524C1" w14:paraId="2C847A9E" w14:textId="77777777" w:rsidTr="001E541E">
        <w:tc>
          <w:tcPr>
            <w:tcW w:w="1276" w:type="dxa"/>
            <w:vMerge w:val="restart"/>
            <w:vAlign w:val="center"/>
          </w:tcPr>
          <w:p w14:paraId="779FF06F" w14:textId="77777777" w:rsidR="00FF5F3E" w:rsidRPr="009524C1" w:rsidRDefault="00FF5F3E" w:rsidP="001E541E">
            <w:pPr>
              <w:tabs>
                <w:tab w:val="left" w:pos="6075"/>
              </w:tabs>
              <w:ind w:hanging="2"/>
              <w:jc w:val="center"/>
              <w:rPr>
                <w:rFonts w:ascii="Arial" w:eastAsia="Arial" w:hAnsi="Arial" w:cs="Arial"/>
                <w:sz w:val="22"/>
                <w:szCs w:val="22"/>
              </w:rPr>
            </w:pPr>
            <w:r w:rsidRPr="009524C1">
              <w:rPr>
                <w:rFonts w:ascii="Arial" w:eastAsia="Arial" w:hAnsi="Arial" w:cs="Arial"/>
                <w:sz w:val="22"/>
                <w:szCs w:val="22"/>
              </w:rPr>
              <w:t>1</w:t>
            </w:r>
          </w:p>
        </w:tc>
        <w:tc>
          <w:tcPr>
            <w:tcW w:w="1418" w:type="dxa"/>
            <w:vMerge w:val="restart"/>
            <w:vAlign w:val="center"/>
          </w:tcPr>
          <w:p w14:paraId="4DD7CF61" w14:textId="77777777" w:rsidR="00FF5F3E" w:rsidRPr="009524C1" w:rsidRDefault="00FF5F3E" w:rsidP="001E541E">
            <w:pPr>
              <w:ind w:hanging="2"/>
              <w:jc w:val="both"/>
              <w:rPr>
                <w:rFonts w:ascii="Arial" w:eastAsia="Arial" w:hAnsi="Arial" w:cs="Arial"/>
                <w:sz w:val="22"/>
                <w:szCs w:val="22"/>
              </w:rPr>
            </w:pPr>
            <w:r w:rsidRPr="009524C1">
              <w:rPr>
                <w:rFonts w:ascii="Arial" w:eastAsia="Arial" w:hAnsi="Arial" w:cs="Arial"/>
                <w:sz w:val="22"/>
                <w:szCs w:val="22"/>
              </w:rPr>
              <w:t>La Macarena, (Meta)</w:t>
            </w:r>
          </w:p>
        </w:tc>
        <w:tc>
          <w:tcPr>
            <w:tcW w:w="1275" w:type="dxa"/>
            <w:vMerge w:val="restart"/>
            <w:vAlign w:val="center"/>
          </w:tcPr>
          <w:p w14:paraId="6B3B9C38"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Un (1) día.</w:t>
            </w:r>
          </w:p>
        </w:tc>
        <w:tc>
          <w:tcPr>
            <w:tcW w:w="1776" w:type="dxa"/>
            <w:vAlign w:val="center"/>
          </w:tcPr>
          <w:p w14:paraId="68E50455"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Servicio</w:t>
            </w:r>
          </w:p>
        </w:tc>
        <w:tc>
          <w:tcPr>
            <w:tcW w:w="3075" w:type="dxa"/>
            <w:vAlign w:val="center"/>
          </w:tcPr>
          <w:p w14:paraId="34E4119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w:t>
            </w:r>
          </w:p>
        </w:tc>
      </w:tr>
      <w:tr w:rsidR="00FF5F3E" w:rsidRPr="009524C1" w14:paraId="0BDAA26E" w14:textId="77777777" w:rsidTr="001E541E">
        <w:tc>
          <w:tcPr>
            <w:tcW w:w="1276" w:type="dxa"/>
            <w:vMerge/>
            <w:vAlign w:val="center"/>
          </w:tcPr>
          <w:p w14:paraId="7160DD48"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418" w:type="dxa"/>
            <w:vMerge/>
            <w:vAlign w:val="center"/>
          </w:tcPr>
          <w:p w14:paraId="2C1603DA"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275" w:type="dxa"/>
            <w:vMerge/>
            <w:vAlign w:val="center"/>
          </w:tcPr>
          <w:p w14:paraId="639E7CDD"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4851" w:type="dxa"/>
            <w:gridSpan w:val="2"/>
            <w:vAlign w:val="center"/>
          </w:tcPr>
          <w:p w14:paraId="52290CBD" w14:textId="77777777" w:rsidR="00FF5F3E" w:rsidRPr="009524C1" w:rsidRDefault="00FF5F3E" w:rsidP="001E541E">
            <w:pPr>
              <w:tabs>
                <w:tab w:val="left" w:pos="6075"/>
              </w:tabs>
              <w:ind w:hanging="2"/>
              <w:jc w:val="both"/>
              <w:rPr>
                <w:rFonts w:ascii="Arial" w:eastAsia="Arial" w:hAnsi="Arial" w:cs="Arial"/>
                <w:b/>
                <w:bCs/>
                <w:sz w:val="22"/>
                <w:szCs w:val="22"/>
              </w:rPr>
            </w:pPr>
            <w:r w:rsidRPr="009524C1">
              <w:rPr>
                <w:rFonts w:ascii="Arial" w:eastAsia="Arial" w:hAnsi="Arial" w:cs="Arial"/>
                <w:b/>
                <w:bCs/>
                <w:sz w:val="22"/>
                <w:szCs w:val="22"/>
              </w:rPr>
              <w:t>Cantidades de acuerdo a la agenda del evento</w:t>
            </w:r>
          </w:p>
        </w:tc>
      </w:tr>
      <w:tr w:rsidR="00FF5F3E" w:rsidRPr="009524C1" w14:paraId="279E1231" w14:textId="77777777" w:rsidTr="001E541E">
        <w:tc>
          <w:tcPr>
            <w:tcW w:w="1276" w:type="dxa"/>
            <w:vMerge/>
            <w:vAlign w:val="center"/>
          </w:tcPr>
          <w:p w14:paraId="5D95FB6C"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418" w:type="dxa"/>
            <w:vMerge/>
            <w:vAlign w:val="center"/>
          </w:tcPr>
          <w:p w14:paraId="5DDB578B"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275" w:type="dxa"/>
            <w:vMerge/>
            <w:vAlign w:val="center"/>
          </w:tcPr>
          <w:p w14:paraId="42BA4C42" w14:textId="77777777" w:rsidR="00FF5F3E" w:rsidRPr="009524C1" w:rsidRDefault="00FF5F3E" w:rsidP="001E541E">
            <w:pPr>
              <w:widowControl w:val="0"/>
              <w:spacing w:line="276" w:lineRule="auto"/>
              <w:ind w:hanging="2"/>
              <w:rPr>
                <w:rFonts w:ascii="Arial" w:eastAsia="Arial" w:hAnsi="Arial" w:cs="Arial"/>
                <w:b/>
                <w:bCs/>
                <w:sz w:val="22"/>
                <w:szCs w:val="22"/>
              </w:rPr>
            </w:pPr>
          </w:p>
        </w:tc>
        <w:tc>
          <w:tcPr>
            <w:tcW w:w="1776" w:type="dxa"/>
            <w:vAlign w:val="center"/>
          </w:tcPr>
          <w:p w14:paraId="000C54E0"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Refrigerios</w:t>
            </w:r>
          </w:p>
        </w:tc>
        <w:tc>
          <w:tcPr>
            <w:tcW w:w="3075" w:type="dxa"/>
            <w:vAlign w:val="center"/>
          </w:tcPr>
          <w:p w14:paraId="7420C121"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10 unidades</w:t>
            </w:r>
          </w:p>
        </w:tc>
      </w:tr>
      <w:tr w:rsidR="00FF5F3E" w:rsidRPr="009524C1" w14:paraId="63672E16" w14:textId="77777777" w:rsidTr="001E541E">
        <w:tc>
          <w:tcPr>
            <w:tcW w:w="1276" w:type="dxa"/>
            <w:vMerge/>
            <w:vAlign w:val="center"/>
          </w:tcPr>
          <w:p w14:paraId="762CA502"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418" w:type="dxa"/>
            <w:vMerge/>
            <w:vAlign w:val="center"/>
          </w:tcPr>
          <w:p w14:paraId="29C33B4F"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275" w:type="dxa"/>
            <w:vMerge/>
            <w:vAlign w:val="center"/>
          </w:tcPr>
          <w:p w14:paraId="41C709A9" w14:textId="77777777" w:rsidR="00FF5F3E" w:rsidRPr="009524C1" w:rsidRDefault="00FF5F3E" w:rsidP="001E541E">
            <w:pPr>
              <w:widowControl w:val="0"/>
              <w:spacing w:line="276" w:lineRule="auto"/>
              <w:ind w:hanging="2"/>
              <w:rPr>
                <w:rFonts w:ascii="Arial" w:eastAsia="Arial" w:hAnsi="Arial" w:cs="Arial"/>
                <w:sz w:val="22"/>
                <w:szCs w:val="22"/>
              </w:rPr>
            </w:pPr>
          </w:p>
        </w:tc>
        <w:tc>
          <w:tcPr>
            <w:tcW w:w="1776" w:type="dxa"/>
            <w:vAlign w:val="center"/>
          </w:tcPr>
          <w:p w14:paraId="0BCA6892"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Almuerzos</w:t>
            </w:r>
          </w:p>
        </w:tc>
        <w:tc>
          <w:tcPr>
            <w:tcW w:w="3075" w:type="dxa"/>
            <w:vAlign w:val="center"/>
          </w:tcPr>
          <w:p w14:paraId="6F1A6A26" w14:textId="77777777" w:rsidR="00FF5F3E" w:rsidRPr="009524C1" w:rsidRDefault="00FF5F3E" w:rsidP="001E541E">
            <w:pPr>
              <w:tabs>
                <w:tab w:val="left" w:pos="6075"/>
              </w:tabs>
              <w:ind w:hanging="2"/>
              <w:jc w:val="both"/>
              <w:rPr>
                <w:rFonts w:ascii="Arial" w:eastAsia="Arial" w:hAnsi="Arial" w:cs="Arial"/>
                <w:sz w:val="22"/>
                <w:szCs w:val="22"/>
              </w:rPr>
            </w:pPr>
            <w:r w:rsidRPr="009524C1">
              <w:rPr>
                <w:rFonts w:ascii="Arial" w:eastAsia="Arial" w:hAnsi="Arial" w:cs="Arial"/>
                <w:sz w:val="22"/>
                <w:szCs w:val="22"/>
              </w:rPr>
              <w:t>10 unidades</w:t>
            </w:r>
          </w:p>
        </w:tc>
      </w:tr>
    </w:tbl>
    <w:p w14:paraId="085FEC9E" w14:textId="77777777" w:rsidR="00FF5F3E" w:rsidRPr="009524C1" w:rsidRDefault="00FF5F3E" w:rsidP="00FF5F3E">
      <w:pPr>
        <w:ind w:right="172"/>
        <w:jc w:val="both"/>
        <w:rPr>
          <w:rFonts w:ascii="Arial" w:eastAsia="Arial" w:hAnsi="Arial" w:cs="Arial"/>
          <w:sz w:val="22"/>
          <w:szCs w:val="22"/>
        </w:rPr>
      </w:pPr>
    </w:p>
    <w:p w14:paraId="63052F14" w14:textId="77777777" w:rsidR="00FF5F3E" w:rsidRPr="009524C1" w:rsidRDefault="00FF5F3E" w:rsidP="00FF5F3E">
      <w:pPr>
        <w:ind w:right="172"/>
        <w:jc w:val="both"/>
        <w:rPr>
          <w:rFonts w:ascii="Arial" w:eastAsia="Arial" w:hAnsi="Arial" w:cs="Arial"/>
          <w:sz w:val="22"/>
          <w:szCs w:val="22"/>
        </w:rPr>
      </w:pPr>
      <w:r w:rsidRPr="009524C1">
        <w:rPr>
          <w:rFonts w:ascii="Arial" w:eastAsia="Arial" w:hAnsi="Arial" w:cs="Arial"/>
          <w:sz w:val="22"/>
          <w:szCs w:val="22"/>
        </w:rPr>
        <w:t>La Socialización de la sentencia 4360 de 2018. Posicionar el reconocimiento de la Amazonía como sujeto de derecho (Pacto intergeneracional por la vida del Amazonas Colombiano -PIVAC).</w:t>
      </w:r>
    </w:p>
    <w:p w14:paraId="58EC0F9F" w14:textId="77777777" w:rsidR="00FF5F3E" w:rsidRPr="009524C1" w:rsidRDefault="00FF5F3E" w:rsidP="00FF5F3E">
      <w:pPr>
        <w:ind w:right="172"/>
        <w:jc w:val="both"/>
        <w:rPr>
          <w:rFonts w:ascii="Arial" w:eastAsia="Arial" w:hAnsi="Arial" w:cs="Arial"/>
          <w:sz w:val="22"/>
          <w:szCs w:val="22"/>
        </w:rPr>
      </w:pPr>
    </w:p>
    <w:p w14:paraId="73201C2D" w14:textId="77777777" w:rsidR="00FF5F3E" w:rsidRPr="009524C1" w:rsidRDefault="00FF5F3E" w:rsidP="008129EE">
      <w:pPr>
        <w:numPr>
          <w:ilvl w:val="0"/>
          <w:numId w:val="13"/>
        </w:numPr>
        <w:ind w:right="172"/>
        <w:jc w:val="both"/>
        <w:rPr>
          <w:rFonts w:ascii="Arial" w:eastAsia="Arial" w:hAnsi="Arial" w:cs="Arial"/>
          <w:sz w:val="22"/>
          <w:szCs w:val="22"/>
        </w:rPr>
      </w:pPr>
      <w:r w:rsidRPr="009524C1">
        <w:rPr>
          <w:rFonts w:ascii="Arial" w:eastAsia="Arial" w:hAnsi="Arial" w:cs="Arial"/>
          <w:sz w:val="22"/>
          <w:szCs w:val="22"/>
        </w:rPr>
        <w:t xml:space="preserve">Se realizará el día 27 de julio, en el municipio de la Macarena. </w:t>
      </w:r>
    </w:p>
    <w:p w14:paraId="31E5ED40" w14:textId="77777777" w:rsidR="00FF5F3E" w:rsidRPr="009524C1" w:rsidRDefault="00FF5F3E" w:rsidP="008129EE">
      <w:pPr>
        <w:numPr>
          <w:ilvl w:val="0"/>
          <w:numId w:val="13"/>
        </w:numPr>
        <w:jc w:val="both"/>
        <w:rPr>
          <w:rFonts w:ascii="Arial" w:eastAsia="Arial" w:hAnsi="Arial" w:cs="Arial"/>
          <w:sz w:val="22"/>
          <w:szCs w:val="22"/>
        </w:rPr>
      </w:pPr>
      <w:r w:rsidRPr="009524C1">
        <w:rPr>
          <w:rFonts w:ascii="Arial" w:eastAsia="Arial" w:hAnsi="Arial" w:cs="Arial"/>
          <w:sz w:val="22"/>
          <w:szCs w:val="22"/>
        </w:rPr>
        <w:t>La alimentación debe brindarse en el sitio especificado en la descripción de la necesidad.</w:t>
      </w:r>
    </w:p>
    <w:p w14:paraId="5CCB7050" w14:textId="77777777" w:rsidR="00FF5F3E" w:rsidRPr="009524C1" w:rsidRDefault="00FF5F3E" w:rsidP="00FF5F3E">
      <w:pPr>
        <w:jc w:val="both"/>
        <w:rPr>
          <w:rFonts w:ascii="Arial" w:eastAsia="Arial" w:hAnsi="Arial" w:cs="Arial"/>
          <w:sz w:val="22"/>
          <w:szCs w:val="22"/>
        </w:rPr>
      </w:pPr>
    </w:p>
    <w:p w14:paraId="03A09285" w14:textId="77777777" w:rsidR="00FF5F3E" w:rsidRPr="009524C1" w:rsidRDefault="00FF5F3E" w:rsidP="00FF5F3E">
      <w:pPr>
        <w:pStyle w:val="Sinespaciado"/>
        <w:ind w:hanging="2"/>
        <w:jc w:val="both"/>
        <w:rPr>
          <w:rFonts w:ascii="Verdana" w:hAnsi="Verdana"/>
          <w:sz w:val="22"/>
          <w:szCs w:val="22"/>
        </w:rPr>
      </w:pPr>
      <w:r w:rsidRPr="009524C1">
        <w:rPr>
          <w:rFonts w:ascii="Arial" w:eastAsia="Arial" w:hAnsi="Arial" w:cs="Arial"/>
          <w:sz w:val="22"/>
          <w:szCs w:val="22"/>
        </w:rPr>
        <w:t>Los horarios de alimentación son: Refrigerio a las 9:00 am y almuerzos 12-1 p.m.</w:t>
      </w:r>
    </w:p>
    <w:p w14:paraId="4221A98B" w14:textId="77777777" w:rsidR="00FF5F3E" w:rsidRPr="009524C1" w:rsidRDefault="00FF5F3E" w:rsidP="00FF5F3E">
      <w:pPr>
        <w:ind w:right="60"/>
        <w:jc w:val="both"/>
        <w:rPr>
          <w:rFonts w:ascii="Verdana" w:hAnsi="Verdana"/>
          <w:sz w:val="22"/>
          <w:szCs w:val="22"/>
        </w:rPr>
      </w:pPr>
      <w:r w:rsidRPr="009524C1">
        <w:rPr>
          <w:rFonts w:ascii="Verdana" w:hAnsi="Verdana"/>
          <w:sz w:val="22"/>
          <w:szCs w:val="22"/>
        </w:rPr>
        <w:t>El desarrollo de los eventos se realizará en los meses comprendidos en el trascurso del contrato (con la fecha previamente acordada. Pero, estará sujeta a modificaciones, la cual será comunicada con la debida anterioridad al proponente favorecido en caso de suceder) y deberá cumplir a cabalidad con las siguientes especificaciones técnicas básicas:</w:t>
      </w:r>
    </w:p>
    <w:p w14:paraId="2072204D" w14:textId="77777777" w:rsidR="00FF5F3E" w:rsidRPr="009524C1" w:rsidRDefault="00FF5F3E" w:rsidP="00FF5F3E">
      <w:pPr>
        <w:pStyle w:val="Textoindependiente"/>
        <w:ind w:right="172"/>
        <w:rPr>
          <w:rFonts w:ascii="Verdana" w:hAnsi="Verdana" w:cs="Arial"/>
          <w:bCs/>
          <w:i w:val="0"/>
          <w:sz w:val="22"/>
          <w:szCs w:val="22"/>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4"/>
      </w:tblGrid>
      <w:tr w:rsidR="00FF5F3E" w:rsidRPr="009524C1" w14:paraId="286BC87C" w14:textId="77777777" w:rsidTr="001E541E">
        <w:trPr>
          <w:jc w:val="center"/>
        </w:trPr>
        <w:tc>
          <w:tcPr>
            <w:tcW w:w="9284" w:type="dxa"/>
          </w:tcPr>
          <w:p w14:paraId="554DE58A" w14:textId="77777777" w:rsidR="00FF5F3E" w:rsidRPr="009524C1" w:rsidRDefault="00FF5F3E" w:rsidP="001E541E">
            <w:pPr>
              <w:pStyle w:val="Textoindependiente"/>
              <w:ind w:right="172"/>
              <w:jc w:val="center"/>
              <w:rPr>
                <w:rFonts w:ascii="Verdana" w:hAnsi="Verdana" w:cs="Arial"/>
                <w:b/>
                <w:i w:val="0"/>
                <w:sz w:val="22"/>
                <w:szCs w:val="22"/>
              </w:rPr>
            </w:pPr>
            <w:r w:rsidRPr="009524C1">
              <w:rPr>
                <w:rFonts w:ascii="Verdana" w:hAnsi="Verdana" w:cs="Arial"/>
                <w:b/>
                <w:i w:val="0"/>
                <w:sz w:val="22"/>
                <w:szCs w:val="22"/>
              </w:rPr>
              <w:t>ESPECIFICACIONES TÉCNICAS ADICIONALES</w:t>
            </w:r>
          </w:p>
        </w:tc>
      </w:tr>
      <w:tr w:rsidR="00FF5F3E" w:rsidRPr="009524C1" w14:paraId="780803E9" w14:textId="77777777" w:rsidTr="001E541E">
        <w:trPr>
          <w:jc w:val="center"/>
        </w:trPr>
        <w:tc>
          <w:tcPr>
            <w:tcW w:w="9284" w:type="dxa"/>
          </w:tcPr>
          <w:p w14:paraId="49F6FF5C" w14:textId="77777777" w:rsidR="00FF5F3E" w:rsidRPr="009524C1" w:rsidRDefault="00FF5F3E" w:rsidP="001E541E">
            <w:pPr>
              <w:pStyle w:val="Textoindependiente"/>
              <w:ind w:right="172"/>
              <w:rPr>
                <w:rFonts w:ascii="Verdana" w:hAnsi="Verdana"/>
                <w:i w:val="0"/>
                <w:sz w:val="22"/>
                <w:szCs w:val="22"/>
              </w:rPr>
            </w:pPr>
            <w:r w:rsidRPr="009524C1">
              <w:rPr>
                <w:rFonts w:ascii="Verdana" w:hAnsi="Verdana"/>
                <w:i w:val="0"/>
                <w:sz w:val="22"/>
                <w:szCs w:val="22"/>
              </w:rPr>
              <w:t xml:space="preserve">El </w:t>
            </w:r>
            <w:r w:rsidRPr="009524C1">
              <w:rPr>
                <w:rFonts w:ascii="Verdana" w:hAnsi="Verdana"/>
                <w:b/>
                <w:i w:val="0"/>
                <w:sz w:val="22"/>
                <w:szCs w:val="22"/>
              </w:rPr>
              <w:t>oferente</w:t>
            </w:r>
            <w:r w:rsidRPr="009524C1">
              <w:rPr>
                <w:rFonts w:ascii="Verdana" w:hAnsi="Verdana"/>
                <w:i w:val="0"/>
                <w:sz w:val="22"/>
                <w:szCs w:val="22"/>
              </w:rPr>
              <w:t xml:space="preserve"> deberá:</w:t>
            </w:r>
          </w:p>
          <w:p w14:paraId="23AF3CBF" w14:textId="77777777" w:rsidR="00FF5F3E" w:rsidRPr="009524C1" w:rsidRDefault="00FF5F3E" w:rsidP="001E541E">
            <w:pPr>
              <w:pStyle w:val="Textoindependiente"/>
              <w:ind w:right="172"/>
              <w:rPr>
                <w:rFonts w:ascii="Verdana" w:hAnsi="Verdana"/>
                <w:i w:val="0"/>
                <w:sz w:val="22"/>
                <w:szCs w:val="22"/>
              </w:rPr>
            </w:pPr>
          </w:p>
          <w:p w14:paraId="14BA3A70"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Ofrecer Almuerzo (carbohidrato 120 gr, proteína 230 gr, guarnición / ensalada 110 gr, jugo 350 ml y postre / fruta 80 gr.), se debe tener presente la opción vegetariana. Entregado en recipiente ecológico acorde a la necesidad del alimento, con servilleta y cubiertos.</w:t>
            </w:r>
          </w:p>
          <w:p w14:paraId="4760A65D"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Ofrecer refrigerios en la mañana compuestos por alimento sólido (sin exceso de azucares y sodio) y bebida fría o caliente, se debe tener presente unidades con opción vegetariana, debe ser entregado en recipiente ecológico acorde a la necesidad del alimento.</w:t>
            </w:r>
          </w:p>
          <w:p w14:paraId="61DB2928"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Ofrecer estación de café, con bebidas calientes (café orgánico y aromática) y bebidas frías (agua) y menaje. En presentación personal por 7 onzas. Nota: El servicio debe ser garantizado durante las socializaciones, garantizar el consumo de 2 veces al día por cada persona, (mañana).</w:t>
            </w:r>
          </w:p>
          <w:p w14:paraId="2FC6C889"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Garantizar el servicio de meseros para atención del servicio de restaurante y estación de café.</w:t>
            </w:r>
          </w:p>
        </w:tc>
      </w:tr>
    </w:tbl>
    <w:p w14:paraId="668B012C" w14:textId="77777777" w:rsidR="00FF5F3E" w:rsidRPr="009524C1" w:rsidRDefault="00FF5F3E" w:rsidP="00FF5F3E">
      <w:pPr>
        <w:autoSpaceDE w:val="0"/>
        <w:adjustRightInd w:val="0"/>
        <w:jc w:val="both"/>
        <w:rPr>
          <w:rFonts w:ascii="Verdana" w:hAnsi="Verdana" w:cs="Arial"/>
          <w:sz w:val="22"/>
          <w:szCs w:val="22"/>
        </w:rPr>
      </w:pPr>
    </w:p>
    <w:p w14:paraId="7DB8D4D0" w14:textId="77777777" w:rsidR="00FF5F3E" w:rsidRPr="00505E53" w:rsidRDefault="00FF5F3E" w:rsidP="008129EE">
      <w:pPr>
        <w:pStyle w:val="Prrafodelista"/>
        <w:numPr>
          <w:ilvl w:val="0"/>
          <w:numId w:val="7"/>
        </w:numPr>
        <w:autoSpaceDE w:val="0"/>
        <w:adjustRightInd w:val="0"/>
        <w:spacing w:line="259" w:lineRule="auto"/>
        <w:rPr>
          <w:rFonts w:ascii="Verdana" w:hAnsi="Verdana"/>
          <w:b/>
          <w:bCs/>
        </w:rPr>
      </w:pPr>
      <w:r w:rsidRPr="00505E53">
        <w:rPr>
          <w:rFonts w:ascii="Verdana" w:hAnsi="Verdana"/>
          <w:b/>
          <w:bCs/>
        </w:rPr>
        <w:t>PARQUE NACIONAL NATURAL SIERRA DE LA MACARENA</w:t>
      </w:r>
    </w:p>
    <w:p w14:paraId="36C93BFB" w14:textId="77777777" w:rsidR="00FF5F3E" w:rsidRPr="009524C1" w:rsidRDefault="00FF5F3E" w:rsidP="00FF5F3E">
      <w:pPr>
        <w:autoSpaceDE w:val="0"/>
        <w:adjustRightInd w:val="0"/>
        <w:jc w:val="both"/>
        <w:rPr>
          <w:rFonts w:ascii="Verdana" w:hAnsi="Verdana" w:cs="Arial"/>
          <w:sz w:val="22"/>
          <w:szCs w:val="22"/>
        </w:rPr>
      </w:pPr>
    </w:p>
    <w:p w14:paraId="610ECEF1" w14:textId="77777777" w:rsidR="00FF5F3E" w:rsidRPr="009524C1" w:rsidRDefault="00FF5F3E" w:rsidP="00FF5F3E">
      <w:pPr>
        <w:autoSpaceDE w:val="0"/>
        <w:adjustRightInd w:val="0"/>
        <w:jc w:val="both"/>
        <w:rPr>
          <w:rFonts w:ascii="Verdana" w:hAnsi="Verdana"/>
          <w:sz w:val="22"/>
          <w:szCs w:val="22"/>
        </w:rPr>
      </w:pPr>
      <w:r w:rsidRPr="009524C1">
        <w:rPr>
          <w:rFonts w:ascii="Verdana" w:hAnsi="Verdana"/>
          <w:sz w:val="22"/>
          <w:szCs w:val="22"/>
        </w:rPr>
        <w:t>En el marco de la precisión de límites para el Parque Nacional Natural Sierra de la Macarena, se programan los eventos con las siguientes especificaciones técnicas:</w:t>
      </w:r>
    </w:p>
    <w:p w14:paraId="1025EDB0" w14:textId="77777777" w:rsidR="00FF5F3E" w:rsidRPr="009524C1" w:rsidRDefault="00FF5F3E" w:rsidP="00FF5F3E">
      <w:pPr>
        <w:autoSpaceDE w:val="0"/>
        <w:adjustRightInd w:val="0"/>
        <w:rPr>
          <w:rFonts w:ascii="Verdana" w:hAnsi="Verdana"/>
          <w:sz w:val="22"/>
          <w:szCs w:val="22"/>
        </w:rPr>
      </w:pPr>
    </w:p>
    <w:p w14:paraId="1A1C2F43" w14:textId="77777777" w:rsidR="00FF5F3E" w:rsidRPr="009524C1" w:rsidRDefault="00FF5F3E" w:rsidP="00FF5F3E">
      <w:pPr>
        <w:jc w:val="both"/>
        <w:rPr>
          <w:rFonts w:ascii="Verdana" w:hAnsi="Verdana"/>
          <w:b/>
          <w:sz w:val="22"/>
          <w:szCs w:val="22"/>
        </w:rPr>
      </w:pPr>
      <w:r w:rsidRPr="009524C1">
        <w:rPr>
          <w:rFonts w:ascii="Verdana" w:hAnsi="Verdana"/>
          <w:b/>
          <w:sz w:val="22"/>
          <w:szCs w:val="22"/>
          <w:u w:val="single"/>
        </w:rPr>
        <w:t>EVENTO</w:t>
      </w:r>
      <w:r w:rsidRPr="009524C1">
        <w:rPr>
          <w:rFonts w:ascii="Verdana" w:hAnsi="Verdana"/>
          <w:b/>
          <w:sz w:val="22"/>
          <w:szCs w:val="22"/>
        </w:rPr>
        <w:t xml:space="preserve">: </w:t>
      </w:r>
    </w:p>
    <w:p w14:paraId="464DEB44" w14:textId="77777777" w:rsidR="00FF5F3E" w:rsidRPr="009524C1" w:rsidRDefault="00FF5F3E" w:rsidP="00FF5F3E">
      <w:pPr>
        <w:tabs>
          <w:tab w:val="left" w:pos="284"/>
        </w:tabs>
        <w:jc w:val="both"/>
        <w:rPr>
          <w:rFonts w:ascii="Verdana" w:hAnsi="Verdana" w:cs="Arial"/>
          <w:sz w:val="22"/>
          <w:szCs w:val="22"/>
        </w:rPr>
      </w:pPr>
    </w:p>
    <w:p w14:paraId="364765F2" w14:textId="77777777" w:rsidR="00FF5F3E" w:rsidRPr="009524C1" w:rsidRDefault="00FF5F3E" w:rsidP="00FF5F3E">
      <w:pPr>
        <w:pStyle w:val="Textoindependiente"/>
        <w:ind w:right="172"/>
        <w:rPr>
          <w:rFonts w:ascii="Verdana" w:hAnsi="Verdana" w:cs="Arial"/>
          <w:i w:val="0"/>
          <w:sz w:val="22"/>
          <w:szCs w:val="22"/>
        </w:rPr>
      </w:pPr>
      <w:r w:rsidRPr="009524C1">
        <w:rPr>
          <w:rFonts w:ascii="Verdana" w:hAnsi="Verdana" w:cs="Arial"/>
          <w:b/>
          <w:i w:val="0"/>
          <w:sz w:val="22"/>
          <w:szCs w:val="22"/>
        </w:rPr>
        <w:t>Nombre del evento:</w:t>
      </w:r>
      <w:r w:rsidRPr="009524C1">
        <w:rPr>
          <w:rFonts w:ascii="Verdana" w:hAnsi="Verdana" w:cs="Arial"/>
          <w:i w:val="0"/>
          <w:sz w:val="22"/>
          <w:szCs w:val="22"/>
        </w:rPr>
        <w:t xml:space="preserve"> Taller para </w:t>
      </w:r>
      <w:r w:rsidRPr="009524C1">
        <w:rPr>
          <w:rFonts w:ascii="Verdana" w:hAnsi="Verdana"/>
          <w:i w:val="0"/>
          <w:sz w:val="22"/>
          <w:szCs w:val="22"/>
        </w:rPr>
        <w:t xml:space="preserve">explicar los límites del PNN Sierra de la Macarena (mojones 18, 19, 20 y 21) relacionados con el río Guayabero, y las desembocaduras de Caño </w:t>
      </w:r>
      <w:proofErr w:type="spellStart"/>
      <w:r w:rsidRPr="009524C1">
        <w:rPr>
          <w:rFonts w:ascii="Verdana" w:hAnsi="Verdana"/>
          <w:i w:val="0"/>
          <w:sz w:val="22"/>
          <w:szCs w:val="22"/>
        </w:rPr>
        <w:t>Yarumales</w:t>
      </w:r>
      <w:proofErr w:type="spellEnd"/>
      <w:r w:rsidRPr="009524C1">
        <w:rPr>
          <w:rFonts w:ascii="Verdana" w:hAnsi="Verdana"/>
          <w:i w:val="0"/>
          <w:sz w:val="22"/>
          <w:szCs w:val="22"/>
        </w:rPr>
        <w:t xml:space="preserve"> en río Guayabero y desembocadura de Canoas en Caño </w:t>
      </w:r>
      <w:proofErr w:type="spellStart"/>
      <w:r w:rsidRPr="009524C1">
        <w:rPr>
          <w:rFonts w:ascii="Verdana" w:hAnsi="Verdana"/>
          <w:i w:val="0"/>
          <w:sz w:val="22"/>
          <w:szCs w:val="22"/>
        </w:rPr>
        <w:t>Yarumales</w:t>
      </w:r>
      <w:proofErr w:type="spellEnd"/>
    </w:p>
    <w:p w14:paraId="6C1ED160" w14:textId="77777777" w:rsidR="00FF5F3E" w:rsidRPr="009524C1" w:rsidRDefault="00FF5F3E" w:rsidP="00FF5F3E">
      <w:pPr>
        <w:pStyle w:val="Textoindependiente"/>
        <w:ind w:right="172"/>
        <w:rPr>
          <w:rFonts w:ascii="Verdana" w:hAnsi="Verdana" w:cs="Arial"/>
          <w:i w:val="0"/>
          <w:sz w:val="22"/>
          <w:szCs w:val="22"/>
        </w:rPr>
      </w:pPr>
      <w:r w:rsidRPr="009524C1">
        <w:rPr>
          <w:rFonts w:ascii="Verdana" w:hAnsi="Verdana" w:cs="Arial"/>
          <w:b/>
          <w:i w:val="0"/>
          <w:sz w:val="22"/>
          <w:szCs w:val="22"/>
        </w:rPr>
        <w:t>Duración:</w:t>
      </w:r>
      <w:r w:rsidRPr="009524C1">
        <w:rPr>
          <w:rFonts w:ascii="Verdana" w:hAnsi="Verdana" w:cs="Arial"/>
          <w:i w:val="0"/>
          <w:sz w:val="22"/>
          <w:szCs w:val="22"/>
        </w:rPr>
        <w:t xml:space="preserve"> Cinco (05) días.</w:t>
      </w:r>
    </w:p>
    <w:p w14:paraId="75532F41" w14:textId="77777777" w:rsidR="00FF5F3E" w:rsidRPr="009524C1" w:rsidRDefault="00FF5F3E" w:rsidP="00FF5F3E">
      <w:pPr>
        <w:contextualSpacing/>
        <w:jc w:val="both"/>
        <w:rPr>
          <w:rFonts w:ascii="Verdana" w:eastAsia="Arial Narrow" w:hAnsi="Verdana" w:cs="Arial Narrow"/>
          <w:sz w:val="22"/>
          <w:szCs w:val="22"/>
        </w:rPr>
      </w:pPr>
      <w:r w:rsidRPr="009524C1">
        <w:rPr>
          <w:rFonts w:ascii="Verdana" w:hAnsi="Verdana" w:cs="Arial"/>
          <w:b/>
          <w:sz w:val="22"/>
          <w:szCs w:val="22"/>
        </w:rPr>
        <w:t>Lugar:</w:t>
      </w:r>
      <w:r w:rsidRPr="009524C1">
        <w:rPr>
          <w:rFonts w:ascii="Verdana" w:hAnsi="Verdana" w:cs="Arial"/>
          <w:sz w:val="22"/>
          <w:szCs w:val="22"/>
        </w:rPr>
        <w:t xml:space="preserve"> Vereda </w:t>
      </w:r>
      <w:proofErr w:type="spellStart"/>
      <w:r w:rsidRPr="009524C1">
        <w:rPr>
          <w:rFonts w:ascii="Verdana" w:hAnsi="Verdana" w:cs="Arial"/>
          <w:sz w:val="22"/>
          <w:szCs w:val="22"/>
        </w:rPr>
        <w:t>Yarumales</w:t>
      </w:r>
      <w:proofErr w:type="spellEnd"/>
      <w:r w:rsidRPr="009524C1">
        <w:rPr>
          <w:rFonts w:ascii="Verdana" w:hAnsi="Verdana" w:cs="Arial"/>
          <w:sz w:val="22"/>
          <w:szCs w:val="22"/>
        </w:rPr>
        <w:t xml:space="preserve"> y Canoas – La Macarena</w:t>
      </w:r>
    </w:p>
    <w:p w14:paraId="1348D9A9" w14:textId="77777777" w:rsidR="00FF5F3E" w:rsidRPr="009524C1" w:rsidRDefault="00FF5F3E" w:rsidP="00FF5F3E">
      <w:pPr>
        <w:contextualSpacing/>
        <w:jc w:val="both"/>
        <w:rPr>
          <w:rFonts w:ascii="Verdana" w:hAnsi="Verdana" w:cs="Arial"/>
          <w:sz w:val="22"/>
          <w:szCs w:val="22"/>
          <w:lang w:val="pt-PT"/>
        </w:rPr>
      </w:pPr>
      <w:r w:rsidRPr="009524C1">
        <w:rPr>
          <w:rFonts w:ascii="Verdana" w:eastAsia="Arial Narrow" w:hAnsi="Verdana" w:cs="Arial Narrow"/>
          <w:b/>
          <w:bCs/>
          <w:sz w:val="22"/>
          <w:szCs w:val="22"/>
          <w:lang w:val="pt-PT"/>
        </w:rPr>
        <w:t>Coordenada:</w:t>
      </w:r>
      <w:r w:rsidRPr="009524C1">
        <w:rPr>
          <w:rFonts w:ascii="Verdana" w:hAnsi="Verdana"/>
          <w:sz w:val="22"/>
          <w:szCs w:val="22"/>
          <w:lang w:val="pt-PT"/>
        </w:rPr>
        <w:t xml:space="preserve"> </w:t>
      </w:r>
      <w:r w:rsidRPr="009524C1">
        <w:rPr>
          <w:rFonts w:ascii="Verdana" w:hAnsi="Verdana" w:cs="Arial"/>
          <w:color w:val="222222"/>
          <w:sz w:val="22"/>
          <w:szCs w:val="22"/>
          <w:shd w:val="clear" w:color="auto" w:fill="FFFFFF"/>
          <w:lang w:val="pt-PT"/>
        </w:rPr>
        <w:t>2°26'10.07"N   73°44'43.66"O</w:t>
      </w:r>
    </w:p>
    <w:p w14:paraId="6CD2E469" w14:textId="77777777" w:rsidR="00FF5F3E" w:rsidRPr="009524C1" w:rsidRDefault="00FF5F3E" w:rsidP="00FF5F3E">
      <w:pPr>
        <w:contextualSpacing/>
        <w:jc w:val="both"/>
        <w:rPr>
          <w:rFonts w:ascii="Verdana" w:hAnsi="Verdana" w:cs="Arial"/>
          <w:sz w:val="22"/>
          <w:szCs w:val="22"/>
          <w:lang w:val="pt-PT"/>
        </w:rPr>
      </w:pPr>
      <w:r w:rsidRPr="009524C1">
        <w:rPr>
          <w:rFonts w:ascii="Verdana" w:hAnsi="Verdana" w:cs="Arial"/>
          <w:b/>
          <w:sz w:val="22"/>
          <w:szCs w:val="22"/>
          <w:lang w:val="pt-PT"/>
        </w:rPr>
        <w:t>Participantes:</w:t>
      </w:r>
      <w:r w:rsidRPr="009524C1">
        <w:rPr>
          <w:rFonts w:ascii="Verdana" w:hAnsi="Verdana" w:cs="Arial"/>
          <w:sz w:val="22"/>
          <w:szCs w:val="22"/>
          <w:lang w:val="pt-PT"/>
        </w:rPr>
        <w:t xml:space="preserve"> 35 personas aproximadamente </w:t>
      </w:r>
    </w:p>
    <w:p w14:paraId="71917CF0" w14:textId="77777777" w:rsidR="00FF5F3E" w:rsidRPr="009524C1" w:rsidRDefault="00FF5F3E" w:rsidP="00FF5F3E">
      <w:pPr>
        <w:jc w:val="both"/>
        <w:rPr>
          <w:rFonts w:ascii="Verdana" w:eastAsia="Arial Narrow" w:hAnsi="Verdana" w:cs="Arial Narrow"/>
          <w:sz w:val="22"/>
          <w:szCs w:val="22"/>
        </w:rPr>
      </w:pPr>
      <w:r w:rsidRPr="009524C1">
        <w:rPr>
          <w:rFonts w:ascii="Verdana" w:eastAsia="Arial Narrow" w:hAnsi="Verdana" w:cs="Arial Narrow"/>
          <w:sz w:val="22"/>
          <w:szCs w:val="22"/>
        </w:rPr>
        <w:t>El servicio que se requiere deberá cumplir con las siguientes especificaciones técnicas básicas para el desarrollo del evento proyectado por el área protegida:</w:t>
      </w:r>
    </w:p>
    <w:p w14:paraId="7572F97F" w14:textId="77777777" w:rsidR="00FF5F3E" w:rsidRPr="009524C1" w:rsidRDefault="00FF5F3E" w:rsidP="00FF5F3E">
      <w:pPr>
        <w:jc w:val="both"/>
        <w:rPr>
          <w:rFonts w:ascii="Verdana" w:eastAsia="Arial Narrow" w:hAnsi="Verdana" w:cs="Arial Narrow"/>
          <w:sz w:val="22"/>
          <w:szCs w:val="22"/>
        </w:rPr>
      </w:pPr>
      <w:r w:rsidRPr="009524C1">
        <w:rPr>
          <w:rFonts w:ascii="Verdana" w:eastAsia="Arial Narrow" w:hAnsi="Verdana" w:cs="Arial Narrow"/>
          <w:b/>
          <w:bCs/>
          <w:sz w:val="22"/>
          <w:szCs w:val="22"/>
        </w:rPr>
        <w:t>Alojamiento</w:t>
      </w:r>
      <w:r w:rsidRPr="009524C1">
        <w:rPr>
          <w:rFonts w:ascii="Verdana" w:eastAsia="Arial Narrow" w:hAnsi="Verdana" w:cs="Arial Narrow"/>
          <w:sz w:val="22"/>
          <w:szCs w:val="22"/>
        </w:rPr>
        <w:t xml:space="preserve">: Canoas y en </w:t>
      </w:r>
      <w:proofErr w:type="spellStart"/>
      <w:r w:rsidRPr="009524C1">
        <w:rPr>
          <w:rFonts w:ascii="Verdana" w:eastAsia="Arial Narrow" w:hAnsi="Verdana" w:cs="Arial Narrow"/>
          <w:sz w:val="22"/>
          <w:szCs w:val="22"/>
        </w:rPr>
        <w:t>Yarumales</w:t>
      </w:r>
      <w:proofErr w:type="spellEnd"/>
    </w:p>
    <w:p w14:paraId="56DA7625" w14:textId="77777777" w:rsidR="00FF5F3E" w:rsidRPr="009524C1" w:rsidRDefault="00FF5F3E" w:rsidP="00FF5F3E">
      <w:pPr>
        <w:jc w:val="both"/>
        <w:rPr>
          <w:rFonts w:ascii="Verdana" w:eastAsia="Arial Narrow" w:hAnsi="Verdana" w:cs="Arial Narrow"/>
          <w:sz w:val="22"/>
          <w:szCs w:val="22"/>
        </w:rPr>
      </w:pPr>
      <w:r w:rsidRPr="009524C1">
        <w:rPr>
          <w:rFonts w:ascii="Verdana" w:eastAsia="Arial Narrow" w:hAnsi="Verdana" w:cs="Arial Narrow"/>
          <w:sz w:val="22"/>
          <w:szCs w:val="22"/>
        </w:rPr>
        <w:t xml:space="preserve">Transporte terrestre: En la ruta Salto </w:t>
      </w:r>
      <w:proofErr w:type="spellStart"/>
      <w:r w:rsidRPr="009524C1">
        <w:rPr>
          <w:rFonts w:ascii="Verdana" w:eastAsia="Arial Narrow" w:hAnsi="Verdana" w:cs="Arial Narrow"/>
          <w:sz w:val="22"/>
          <w:szCs w:val="22"/>
        </w:rPr>
        <w:t>Yarumales</w:t>
      </w:r>
      <w:proofErr w:type="spellEnd"/>
      <w:r w:rsidRPr="009524C1">
        <w:rPr>
          <w:rFonts w:ascii="Verdana" w:eastAsia="Arial Narrow" w:hAnsi="Verdana" w:cs="Arial Narrow"/>
          <w:sz w:val="22"/>
          <w:szCs w:val="22"/>
        </w:rPr>
        <w:t xml:space="preserve"> – </w:t>
      </w:r>
      <w:proofErr w:type="spellStart"/>
      <w:r w:rsidRPr="009524C1">
        <w:rPr>
          <w:rFonts w:ascii="Verdana" w:eastAsia="Arial Narrow" w:hAnsi="Verdana" w:cs="Arial Narrow"/>
          <w:sz w:val="22"/>
          <w:szCs w:val="22"/>
        </w:rPr>
        <w:t>Yarumales</w:t>
      </w:r>
      <w:proofErr w:type="spellEnd"/>
      <w:r w:rsidRPr="009524C1">
        <w:rPr>
          <w:rFonts w:ascii="Verdana" w:eastAsia="Arial Narrow" w:hAnsi="Verdana" w:cs="Arial Narrow"/>
          <w:sz w:val="22"/>
          <w:szCs w:val="22"/>
        </w:rPr>
        <w:t xml:space="preserve"> Municipio de La Macarena</w:t>
      </w:r>
    </w:p>
    <w:p w14:paraId="15F350C5" w14:textId="77777777" w:rsidR="00FF5F3E" w:rsidRPr="009524C1" w:rsidRDefault="00FF5F3E" w:rsidP="00FF5F3E">
      <w:pPr>
        <w:jc w:val="both"/>
        <w:rPr>
          <w:rFonts w:ascii="Verdana" w:eastAsia="Arial Narrow" w:hAnsi="Verdana" w:cs="Arial Narrow"/>
          <w:sz w:val="22"/>
          <w:szCs w:val="22"/>
        </w:rPr>
      </w:pPr>
      <w:r w:rsidRPr="009524C1">
        <w:rPr>
          <w:rFonts w:ascii="Verdana" w:eastAsia="Arial Narrow" w:hAnsi="Verdana" w:cs="Arial Narrow"/>
          <w:b/>
          <w:bCs/>
          <w:sz w:val="22"/>
          <w:szCs w:val="22"/>
        </w:rPr>
        <w:t>Transporte acuático</w:t>
      </w:r>
      <w:r w:rsidRPr="009524C1">
        <w:rPr>
          <w:rFonts w:ascii="Verdana" w:eastAsia="Arial Narrow" w:hAnsi="Verdana" w:cs="Arial Narrow"/>
          <w:sz w:val="22"/>
          <w:szCs w:val="22"/>
        </w:rPr>
        <w:t xml:space="preserve">: Ruta 1Desembocadura de caño canoas en </w:t>
      </w:r>
      <w:proofErr w:type="spellStart"/>
      <w:r w:rsidRPr="009524C1">
        <w:rPr>
          <w:rFonts w:ascii="Verdana" w:eastAsia="Arial Narrow" w:hAnsi="Verdana" w:cs="Arial Narrow"/>
          <w:sz w:val="22"/>
          <w:szCs w:val="22"/>
        </w:rPr>
        <w:t>Yarumales</w:t>
      </w:r>
      <w:proofErr w:type="spellEnd"/>
      <w:r w:rsidRPr="009524C1">
        <w:rPr>
          <w:rFonts w:ascii="Verdana" w:eastAsia="Arial Narrow" w:hAnsi="Verdana" w:cs="Arial Narrow"/>
          <w:sz w:val="22"/>
          <w:szCs w:val="22"/>
        </w:rPr>
        <w:t xml:space="preserve"> – Cuota 300</w:t>
      </w:r>
    </w:p>
    <w:p w14:paraId="326E5B8D" w14:textId="77777777" w:rsidR="00FF5F3E" w:rsidRDefault="00FF5F3E" w:rsidP="00FF5F3E">
      <w:pPr>
        <w:rPr>
          <w:rFonts w:ascii="Verdana" w:eastAsia="Arial Narrow" w:hAnsi="Verdana" w:cs="Arial Narrow"/>
          <w:sz w:val="22"/>
          <w:szCs w:val="22"/>
        </w:rPr>
      </w:pPr>
      <w:r w:rsidRPr="009524C1">
        <w:rPr>
          <w:rFonts w:ascii="Verdana" w:eastAsia="Arial Narrow" w:hAnsi="Verdana" w:cs="Arial Narrow"/>
          <w:sz w:val="22"/>
          <w:szCs w:val="22"/>
        </w:rPr>
        <w:t xml:space="preserve">Ruta 2 Desembocadura del Caño </w:t>
      </w:r>
      <w:proofErr w:type="spellStart"/>
      <w:r w:rsidRPr="009524C1">
        <w:rPr>
          <w:rFonts w:ascii="Verdana" w:eastAsia="Arial Narrow" w:hAnsi="Verdana" w:cs="Arial Narrow"/>
          <w:sz w:val="22"/>
          <w:szCs w:val="22"/>
        </w:rPr>
        <w:t>Yarumales</w:t>
      </w:r>
      <w:proofErr w:type="spellEnd"/>
      <w:r w:rsidRPr="009524C1">
        <w:rPr>
          <w:rFonts w:ascii="Verdana" w:eastAsia="Arial Narrow" w:hAnsi="Verdana" w:cs="Arial Narrow"/>
          <w:sz w:val="22"/>
          <w:szCs w:val="22"/>
        </w:rPr>
        <w:t xml:space="preserve"> en el rio guayabero – Desembocadura de Caño canos en Caño </w:t>
      </w:r>
      <w:proofErr w:type="spellStart"/>
      <w:r w:rsidRPr="009524C1">
        <w:rPr>
          <w:rFonts w:ascii="Verdana" w:eastAsia="Arial Narrow" w:hAnsi="Verdana" w:cs="Arial Narrow"/>
          <w:sz w:val="22"/>
          <w:szCs w:val="22"/>
        </w:rPr>
        <w:t>Yarumales</w:t>
      </w:r>
      <w:proofErr w:type="spellEnd"/>
    </w:p>
    <w:p w14:paraId="4EBAFCB9" w14:textId="77777777" w:rsidR="00FF5F3E" w:rsidRDefault="00FF5F3E" w:rsidP="00FF5F3E">
      <w:pPr>
        <w:rPr>
          <w:rFonts w:ascii="Verdana" w:eastAsia="Arial Narrow" w:hAnsi="Verdana" w:cs="Arial Narrow"/>
          <w:sz w:val="22"/>
          <w:szCs w:val="22"/>
        </w:rPr>
      </w:pPr>
    </w:p>
    <w:p w14:paraId="767E3080" w14:textId="77777777" w:rsidR="00FF5F3E" w:rsidRDefault="00FF5F3E" w:rsidP="00FF5F3E">
      <w:pPr>
        <w:rPr>
          <w:rFonts w:ascii="Verdana" w:eastAsia="Arial Narrow" w:hAnsi="Verdana" w:cs="Arial Narrow"/>
          <w:sz w:val="22"/>
          <w:szCs w:val="22"/>
        </w:rPr>
      </w:pPr>
    </w:p>
    <w:p w14:paraId="6217A2E6" w14:textId="77777777" w:rsidR="00FF5F3E" w:rsidRDefault="00FF5F3E" w:rsidP="00FF5F3E">
      <w:pPr>
        <w:rPr>
          <w:rFonts w:ascii="Verdana" w:eastAsia="Arial Narrow" w:hAnsi="Verdana" w:cs="Arial Narrow"/>
          <w:sz w:val="22"/>
          <w:szCs w:val="22"/>
        </w:rPr>
      </w:pPr>
    </w:p>
    <w:p w14:paraId="3FD129E5" w14:textId="77777777" w:rsidR="00FF5F3E" w:rsidRDefault="00FF5F3E" w:rsidP="00FF5F3E">
      <w:pPr>
        <w:rPr>
          <w:rFonts w:ascii="Verdana" w:eastAsia="Arial Narrow" w:hAnsi="Verdana" w:cs="Arial Narrow"/>
          <w:sz w:val="22"/>
          <w:szCs w:val="22"/>
        </w:rPr>
      </w:pPr>
    </w:p>
    <w:p w14:paraId="564115F3" w14:textId="77777777" w:rsidR="00FF5F3E" w:rsidRDefault="00FF5F3E" w:rsidP="00FF5F3E">
      <w:pPr>
        <w:rPr>
          <w:rFonts w:ascii="Verdana" w:eastAsia="Arial Narrow" w:hAnsi="Verdana" w:cs="Arial Narrow"/>
          <w:sz w:val="22"/>
          <w:szCs w:val="22"/>
        </w:rPr>
      </w:pPr>
    </w:p>
    <w:p w14:paraId="19F3EA5D" w14:textId="77777777" w:rsidR="00FF5F3E" w:rsidRDefault="00FF5F3E" w:rsidP="00FF5F3E">
      <w:pPr>
        <w:rPr>
          <w:rFonts w:ascii="Verdana" w:eastAsia="Arial Narrow" w:hAnsi="Verdana" w:cs="Arial Narrow"/>
          <w:sz w:val="22"/>
          <w:szCs w:val="22"/>
        </w:rPr>
      </w:pPr>
    </w:p>
    <w:p w14:paraId="3D72B885" w14:textId="77777777" w:rsidR="00FF5F3E" w:rsidRDefault="00FF5F3E" w:rsidP="00FF5F3E">
      <w:pPr>
        <w:rPr>
          <w:rFonts w:ascii="Verdana" w:eastAsia="Arial Narrow" w:hAnsi="Verdana" w:cs="Arial Narrow"/>
          <w:sz w:val="22"/>
          <w:szCs w:val="22"/>
        </w:rPr>
      </w:pPr>
    </w:p>
    <w:p w14:paraId="751D8BC6" w14:textId="77777777" w:rsidR="00FF5F3E" w:rsidRDefault="00FF5F3E" w:rsidP="00FF5F3E">
      <w:pPr>
        <w:rPr>
          <w:rFonts w:ascii="Verdana" w:eastAsia="Arial Narrow" w:hAnsi="Verdana" w:cs="Arial Narrow"/>
          <w:sz w:val="22"/>
          <w:szCs w:val="22"/>
        </w:rPr>
      </w:pPr>
    </w:p>
    <w:p w14:paraId="09881362" w14:textId="77777777" w:rsidR="00FF5F3E" w:rsidRDefault="00FF5F3E" w:rsidP="00FF5F3E">
      <w:pPr>
        <w:rPr>
          <w:rFonts w:ascii="Verdana" w:eastAsia="Arial Narrow" w:hAnsi="Verdana" w:cs="Arial Narrow"/>
          <w:sz w:val="22"/>
          <w:szCs w:val="22"/>
        </w:rPr>
      </w:pPr>
    </w:p>
    <w:p w14:paraId="445C522B" w14:textId="77777777" w:rsidR="00FF5F3E" w:rsidRDefault="00FF5F3E" w:rsidP="00FF5F3E">
      <w:pPr>
        <w:rPr>
          <w:rFonts w:ascii="Verdana" w:eastAsia="Arial Narrow" w:hAnsi="Verdana" w:cs="Arial Narrow"/>
          <w:sz w:val="22"/>
          <w:szCs w:val="22"/>
        </w:rPr>
      </w:pPr>
    </w:p>
    <w:p w14:paraId="24C924F9" w14:textId="77777777" w:rsidR="00FF5F3E" w:rsidRDefault="00FF5F3E" w:rsidP="00FF5F3E">
      <w:pPr>
        <w:rPr>
          <w:rFonts w:ascii="Verdana" w:eastAsia="Arial Narrow" w:hAnsi="Verdana" w:cs="Arial Narrow"/>
          <w:sz w:val="22"/>
          <w:szCs w:val="22"/>
        </w:rPr>
      </w:pPr>
    </w:p>
    <w:p w14:paraId="539C26C5" w14:textId="77777777" w:rsidR="00FF5F3E" w:rsidRDefault="00FF5F3E" w:rsidP="00FF5F3E">
      <w:pPr>
        <w:rPr>
          <w:rFonts w:ascii="Verdana" w:eastAsia="Arial Narrow" w:hAnsi="Verdana" w:cs="Arial Narrow"/>
          <w:sz w:val="22"/>
          <w:szCs w:val="22"/>
        </w:rPr>
      </w:pPr>
    </w:p>
    <w:p w14:paraId="288823E4" w14:textId="77777777" w:rsidR="00FF5F3E" w:rsidRDefault="00FF5F3E" w:rsidP="00FF5F3E">
      <w:pPr>
        <w:rPr>
          <w:rFonts w:ascii="Verdana" w:eastAsia="Arial Narrow" w:hAnsi="Verdana" w:cs="Arial Narrow"/>
          <w:sz w:val="22"/>
          <w:szCs w:val="22"/>
        </w:rPr>
      </w:pPr>
    </w:p>
    <w:p w14:paraId="09D5B0E2" w14:textId="77777777" w:rsidR="00FF5F3E" w:rsidRDefault="00FF5F3E" w:rsidP="00FF5F3E">
      <w:pPr>
        <w:rPr>
          <w:rFonts w:ascii="Verdana" w:eastAsia="Arial Narrow" w:hAnsi="Verdana" w:cs="Arial Narrow"/>
          <w:sz w:val="22"/>
          <w:szCs w:val="22"/>
        </w:rPr>
      </w:pPr>
    </w:p>
    <w:p w14:paraId="65EF736A" w14:textId="77777777" w:rsidR="00FF5F3E" w:rsidRDefault="00FF5F3E" w:rsidP="00FF5F3E">
      <w:pPr>
        <w:rPr>
          <w:rFonts w:ascii="Verdana" w:eastAsia="Arial Narrow" w:hAnsi="Verdana" w:cs="Arial Narrow"/>
          <w:sz w:val="22"/>
          <w:szCs w:val="22"/>
        </w:rPr>
      </w:pPr>
    </w:p>
    <w:p w14:paraId="2E2B94E2" w14:textId="77777777" w:rsidR="00FF5F3E" w:rsidRDefault="00FF5F3E" w:rsidP="00FF5F3E">
      <w:pPr>
        <w:rPr>
          <w:rFonts w:ascii="Verdana" w:eastAsia="Arial Narrow" w:hAnsi="Verdana" w:cs="Arial Narrow"/>
          <w:sz w:val="22"/>
          <w:szCs w:val="22"/>
        </w:rPr>
      </w:pPr>
    </w:p>
    <w:p w14:paraId="58FB60BE" w14:textId="77777777" w:rsidR="00FF5F3E" w:rsidRDefault="00FF5F3E" w:rsidP="00FF5F3E">
      <w:pPr>
        <w:rPr>
          <w:rFonts w:ascii="Verdana" w:eastAsia="Arial Narrow" w:hAnsi="Verdana" w:cs="Arial Narrow"/>
          <w:sz w:val="22"/>
          <w:szCs w:val="22"/>
        </w:rPr>
      </w:pPr>
    </w:p>
    <w:p w14:paraId="3EBB2D2B" w14:textId="77777777" w:rsidR="00FF5F3E" w:rsidRDefault="00FF5F3E" w:rsidP="00FF5F3E">
      <w:pPr>
        <w:rPr>
          <w:rFonts w:ascii="Verdana" w:eastAsia="Arial Narrow" w:hAnsi="Verdana" w:cs="Arial Narrow"/>
          <w:sz w:val="22"/>
          <w:szCs w:val="22"/>
        </w:rPr>
      </w:pPr>
    </w:p>
    <w:p w14:paraId="2DC0A3CA" w14:textId="77777777" w:rsidR="00FF5F3E" w:rsidRDefault="00FF5F3E" w:rsidP="00FF5F3E">
      <w:pPr>
        <w:rPr>
          <w:rFonts w:ascii="Verdana" w:eastAsia="Arial Narrow" w:hAnsi="Verdana" w:cs="Arial Narrow"/>
          <w:sz w:val="22"/>
          <w:szCs w:val="22"/>
        </w:rPr>
      </w:pPr>
    </w:p>
    <w:p w14:paraId="525835B4" w14:textId="77777777" w:rsidR="00FF5F3E" w:rsidRDefault="00FF5F3E" w:rsidP="00FF5F3E">
      <w:pPr>
        <w:rPr>
          <w:rFonts w:ascii="Verdana" w:eastAsia="Arial Narrow" w:hAnsi="Verdana" w:cs="Arial Narrow"/>
          <w:sz w:val="22"/>
          <w:szCs w:val="22"/>
        </w:rPr>
      </w:pPr>
    </w:p>
    <w:p w14:paraId="1D111282" w14:textId="77777777" w:rsidR="00FF5F3E" w:rsidRDefault="00FF5F3E" w:rsidP="00FF5F3E">
      <w:pPr>
        <w:rPr>
          <w:rFonts w:ascii="Verdana" w:eastAsia="Arial Narrow" w:hAnsi="Verdana" w:cs="Arial Narrow"/>
          <w:sz w:val="22"/>
          <w:szCs w:val="22"/>
        </w:rPr>
      </w:pPr>
    </w:p>
    <w:p w14:paraId="32FFD015" w14:textId="77777777" w:rsidR="00FF5F3E" w:rsidRDefault="00FF5F3E" w:rsidP="00FF5F3E">
      <w:pPr>
        <w:rPr>
          <w:rFonts w:ascii="Verdana" w:eastAsia="Arial Narrow" w:hAnsi="Verdana" w:cs="Arial Narrow"/>
          <w:sz w:val="22"/>
          <w:szCs w:val="22"/>
        </w:rPr>
      </w:pPr>
    </w:p>
    <w:p w14:paraId="1ADE7AB7" w14:textId="77777777" w:rsidR="00FF5F3E" w:rsidRDefault="00FF5F3E" w:rsidP="00FF5F3E">
      <w:pPr>
        <w:rPr>
          <w:rFonts w:ascii="Verdana" w:eastAsia="Arial Narrow" w:hAnsi="Verdana" w:cs="Arial Narrow"/>
          <w:sz w:val="22"/>
          <w:szCs w:val="22"/>
        </w:rPr>
      </w:pPr>
    </w:p>
    <w:p w14:paraId="64168416" w14:textId="77777777" w:rsidR="00FF5F3E" w:rsidRDefault="00FF5F3E" w:rsidP="00FF5F3E">
      <w:pPr>
        <w:rPr>
          <w:rFonts w:ascii="Verdana" w:eastAsia="Arial Narrow" w:hAnsi="Verdana" w:cs="Arial Narrow"/>
          <w:sz w:val="22"/>
          <w:szCs w:val="22"/>
        </w:rPr>
      </w:pPr>
    </w:p>
    <w:p w14:paraId="4ED63661" w14:textId="77777777" w:rsidR="00FF5F3E" w:rsidRDefault="00FF5F3E" w:rsidP="00FF5F3E">
      <w:pPr>
        <w:rPr>
          <w:rFonts w:ascii="Verdana" w:eastAsia="Arial Narrow" w:hAnsi="Verdana" w:cs="Arial Narrow"/>
          <w:sz w:val="22"/>
          <w:szCs w:val="22"/>
        </w:rPr>
      </w:pPr>
    </w:p>
    <w:p w14:paraId="0AF100C8" w14:textId="77777777" w:rsidR="00FF5F3E" w:rsidRDefault="00FF5F3E" w:rsidP="00FF5F3E">
      <w:pPr>
        <w:rPr>
          <w:rFonts w:ascii="Verdana" w:eastAsia="Arial Narrow" w:hAnsi="Verdana" w:cs="Arial Narrow"/>
          <w:sz w:val="22"/>
          <w:szCs w:val="22"/>
        </w:rPr>
      </w:pPr>
    </w:p>
    <w:p w14:paraId="5AB7AE74" w14:textId="77777777" w:rsidR="00FF5F3E" w:rsidRPr="009524C1" w:rsidRDefault="00FF5F3E" w:rsidP="00FF5F3E">
      <w:pPr>
        <w:rPr>
          <w:rFonts w:ascii="Verdana" w:eastAsia="Arial Narrow" w:hAnsi="Verdana" w:cs="Arial Narrow"/>
          <w:sz w:val="22"/>
          <w:szCs w:val="22"/>
        </w:rPr>
      </w:pPr>
    </w:p>
    <w:p w14:paraId="53AC8203" w14:textId="77777777" w:rsidR="00FF5F3E" w:rsidRPr="009524C1" w:rsidRDefault="00FF5F3E" w:rsidP="00FF5F3E">
      <w:pPr>
        <w:rPr>
          <w:rFonts w:ascii="Verdana" w:hAnsi="Verdana"/>
          <w:sz w:val="22"/>
          <w:szCs w:val="22"/>
        </w:rPr>
      </w:pPr>
    </w:p>
    <w:tbl>
      <w:tblPr>
        <w:tblStyle w:val="Tablaconcuadrcula"/>
        <w:tblW w:w="0" w:type="auto"/>
        <w:tblInd w:w="-5" w:type="dxa"/>
        <w:tblLook w:val="04A0" w:firstRow="1" w:lastRow="0" w:firstColumn="1" w:lastColumn="0" w:noHBand="0" w:noVBand="1"/>
      </w:tblPr>
      <w:tblGrid>
        <w:gridCol w:w="1208"/>
        <w:gridCol w:w="1868"/>
        <w:gridCol w:w="1326"/>
        <w:gridCol w:w="2051"/>
        <w:gridCol w:w="2380"/>
      </w:tblGrid>
      <w:tr w:rsidR="00FF5F3E" w:rsidRPr="00A61263" w14:paraId="294398E5" w14:textId="77777777" w:rsidTr="001E541E">
        <w:tc>
          <w:tcPr>
            <w:tcW w:w="1208" w:type="dxa"/>
            <w:vAlign w:val="center"/>
          </w:tcPr>
          <w:p w14:paraId="1C04A02F" w14:textId="77777777" w:rsidR="00FF5F3E" w:rsidRPr="00A61263" w:rsidRDefault="00FF5F3E" w:rsidP="001E541E">
            <w:pPr>
              <w:tabs>
                <w:tab w:val="left" w:pos="6075"/>
              </w:tabs>
              <w:jc w:val="center"/>
              <w:rPr>
                <w:rFonts w:ascii="Verdana" w:hAnsi="Verdana" w:cs="Arial"/>
                <w:b/>
                <w:sz w:val="22"/>
                <w:szCs w:val="22"/>
              </w:rPr>
            </w:pPr>
            <w:r w:rsidRPr="00A61263">
              <w:rPr>
                <w:rFonts w:ascii="Verdana" w:hAnsi="Verdana" w:cs="Arial"/>
                <w:b/>
                <w:sz w:val="22"/>
                <w:szCs w:val="22"/>
              </w:rPr>
              <w:t>EVENTO 1</w:t>
            </w:r>
          </w:p>
        </w:tc>
        <w:tc>
          <w:tcPr>
            <w:tcW w:w="7625" w:type="dxa"/>
            <w:gridSpan w:val="4"/>
            <w:vAlign w:val="center"/>
          </w:tcPr>
          <w:p w14:paraId="7881DE8C" w14:textId="77777777" w:rsidR="00FF5F3E" w:rsidRPr="00A61263" w:rsidRDefault="00FF5F3E" w:rsidP="001E541E">
            <w:pPr>
              <w:pStyle w:val="Textoindependiente"/>
              <w:ind w:right="172"/>
              <w:rPr>
                <w:rFonts w:ascii="Verdana" w:hAnsi="Verdana" w:cs="Arial"/>
                <w:i w:val="0"/>
                <w:sz w:val="22"/>
                <w:szCs w:val="22"/>
              </w:rPr>
            </w:pPr>
            <w:r w:rsidRPr="00A61263">
              <w:rPr>
                <w:rFonts w:ascii="Verdana" w:hAnsi="Verdana" w:cs="Arial"/>
                <w:i w:val="0"/>
                <w:sz w:val="22"/>
                <w:szCs w:val="22"/>
              </w:rPr>
              <w:t xml:space="preserve">Taller para </w:t>
            </w:r>
            <w:r w:rsidRPr="00A61263">
              <w:rPr>
                <w:rFonts w:ascii="Verdana" w:hAnsi="Verdana"/>
                <w:i w:val="0"/>
                <w:sz w:val="22"/>
                <w:szCs w:val="22"/>
              </w:rPr>
              <w:t xml:space="preserve">explicar los límites del PNN Sierra de la Macarena (mojones 18, 19, 20 y 21) relacionados con el río Guayabero, y las desembocaduras de Caño </w:t>
            </w:r>
            <w:proofErr w:type="spellStart"/>
            <w:r w:rsidRPr="00A61263">
              <w:rPr>
                <w:rFonts w:ascii="Verdana" w:hAnsi="Verdana"/>
                <w:i w:val="0"/>
                <w:sz w:val="22"/>
                <w:szCs w:val="22"/>
              </w:rPr>
              <w:t>Yarumales</w:t>
            </w:r>
            <w:proofErr w:type="spellEnd"/>
            <w:r w:rsidRPr="00A61263">
              <w:rPr>
                <w:rFonts w:ascii="Verdana" w:hAnsi="Verdana"/>
                <w:i w:val="0"/>
                <w:sz w:val="22"/>
                <w:szCs w:val="22"/>
              </w:rPr>
              <w:t xml:space="preserve"> en río Guayabero y desembocadura de Canoas en Caño </w:t>
            </w:r>
            <w:proofErr w:type="spellStart"/>
            <w:r w:rsidRPr="00A61263">
              <w:rPr>
                <w:rFonts w:ascii="Verdana" w:hAnsi="Verdana"/>
                <w:i w:val="0"/>
                <w:sz w:val="22"/>
                <w:szCs w:val="22"/>
              </w:rPr>
              <w:t>Yarumales</w:t>
            </w:r>
            <w:proofErr w:type="spellEnd"/>
            <w:r w:rsidRPr="00A61263">
              <w:rPr>
                <w:rFonts w:ascii="Verdana" w:hAnsi="Verdana"/>
                <w:i w:val="0"/>
                <w:sz w:val="22"/>
                <w:szCs w:val="22"/>
              </w:rPr>
              <w:t xml:space="preserve"> los días 25, 26, 27, 28 y 29 de mayo.</w:t>
            </w:r>
          </w:p>
        </w:tc>
      </w:tr>
      <w:tr w:rsidR="00FF5F3E" w:rsidRPr="00A61263" w14:paraId="7DD702C0" w14:textId="77777777" w:rsidTr="001E541E">
        <w:tc>
          <w:tcPr>
            <w:tcW w:w="1208" w:type="dxa"/>
            <w:vAlign w:val="center"/>
          </w:tcPr>
          <w:p w14:paraId="214D62BC" w14:textId="77777777" w:rsidR="00FF5F3E" w:rsidRPr="00A61263" w:rsidRDefault="00FF5F3E" w:rsidP="001E541E">
            <w:pPr>
              <w:tabs>
                <w:tab w:val="left" w:pos="6075"/>
              </w:tabs>
              <w:jc w:val="center"/>
              <w:rPr>
                <w:rFonts w:ascii="Verdana" w:hAnsi="Verdana" w:cs="Arial"/>
                <w:b/>
                <w:sz w:val="22"/>
                <w:szCs w:val="22"/>
              </w:rPr>
            </w:pPr>
            <w:r w:rsidRPr="00A61263">
              <w:rPr>
                <w:rFonts w:ascii="Verdana" w:hAnsi="Verdana"/>
                <w:b/>
                <w:bCs/>
                <w:sz w:val="22"/>
                <w:szCs w:val="22"/>
              </w:rPr>
              <w:t>Ítem</w:t>
            </w:r>
          </w:p>
        </w:tc>
        <w:tc>
          <w:tcPr>
            <w:tcW w:w="1868" w:type="dxa"/>
            <w:vAlign w:val="center"/>
          </w:tcPr>
          <w:p w14:paraId="30D17C19" w14:textId="77777777" w:rsidR="00FF5F3E" w:rsidRPr="00A61263" w:rsidRDefault="00FF5F3E" w:rsidP="001E541E">
            <w:pPr>
              <w:tabs>
                <w:tab w:val="left" w:pos="6075"/>
              </w:tabs>
              <w:jc w:val="both"/>
              <w:rPr>
                <w:rFonts w:ascii="Verdana" w:hAnsi="Verdana" w:cs="Arial"/>
                <w:b/>
                <w:sz w:val="22"/>
                <w:szCs w:val="22"/>
              </w:rPr>
            </w:pPr>
            <w:r w:rsidRPr="00A61263">
              <w:rPr>
                <w:rFonts w:ascii="Verdana" w:hAnsi="Verdana"/>
                <w:b/>
                <w:bCs/>
                <w:sz w:val="22"/>
                <w:szCs w:val="22"/>
              </w:rPr>
              <w:t>Ubicación</w:t>
            </w:r>
          </w:p>
        </w:tc>
        <w:tc>
          <w:tcPr>
            <w:tcW w:w="1326" w:type="dxa"/>
            <w:vAlign w:val="center"/>
          </w:tcPr>
          <w:p w14:paraId="6F928E97" w14:textId="77777777" w:rsidR="00FF5F3E" w:rsidRPr="00A61263" w:rsidRDefault="00FF5F3E" w:rsidP="001E541E">
            <w:pPr>
              <w:tabs>
                <w:tab w:val="left" w:pos="6075"/>
              </w:tabs>
              <w:jc w:val="both"/>
              <w:rPr>
                <w:rFonts w:ascii="Verdana" w:hAnsi="Verdana" w:cs="Arial"/>
                <w:b/>
                <w:sz w:val="22"/>
                <w:szCs w:val="22"/>
              </w:rPr>
            </w:pPr>
            <w:r w:rsidRPr="00A61263">
              <w:rPr>
                <w:rFonts w:ascii="Verdana" w:hAnsi="Verdana"/>
                <w:b/>
                <w:bCs/>
                <w:sz w:val="22"/>
                <w:szCs w:val="22"/>
              </w:rPr>
              <w:t>Duración del Evento</w:t>
            </w:r>
          </w:p>
        </w:tc>
        <w:tc>
          <w:tcPr>
            <w:tcW w:w="4431" w:type="dxa"/>
            <w:gridSpan w:val="2"/>
            <w:vAlign w:val="center"/>
          </w:tcPr>
          <w:p w14:paraId="647529F2" w14:textId="77777777" w:rsidR="00FF5F3E" w:rsidRPr="00A61263" w:rsidRDefault="00FF5F3E" w:rsidP="001E541E">
            <w:pPr>
              <w:tabs>
                <w:tab w:val="left" w:pos="6075"/>
              </w:tabs>
              <w:jc w:val="both"/>
              <w:rPr>
                <w:rFonts w:ascii="Verdana" w:hAnsi="Verdana" w:cs="Arial"/>
                <w:b/>
                <w:sz w:val="22"/>
                <w:szCs w:val="22"/>
              </w:rPr>
            </w:pPr>
            <w:r w:rsidRPr="00A61263">
              <w:rPr>
                <w:rFonts w:ascii="Verdana" w:hAnsi="Verdana"/>
                <w:b/>
                <w:bCs/>
                <w:sz w:val="22"/>
                <w:szCs w:val="22"/>
              </w:rPr>
              <w:t>Actividades para el desarrollo del evento</w:t>
            </w:r>
          </w:p>
        </w:tc>
      </w:tr>
      <w:tr w:rsidR="00FF5F3E" w:rsidRPr="00A61263" w14:paraId="6F95CBD4" w14:textId="77777777" w:rsidTr="001E541E">
        <w:tc>
          <w:tcPr>
            <w:tcW w:w="1208" w:type="dxa"/>
            <w:vMerge w:val="restart"/>
            <w:vAlign w:val="center"/>
          </w:tcPr>
          <w:p w14:paraId="3C9177C9" w14:textId="77777777" w:rsidR="00FF5F3E" w:rsidRPr="00A61263" w:rsidRDefault="00FF5F3E" w:rsidP="001E541E">
            <w:pPr>
              <w:tabs>
                <w:tab w:val="left" w:pos="6075"/>
              </w:tabs>
              <w:jc w:val="center"/>
              <w:rPr>
                <w:rFonts w:ascii="Verdana" w:hAnsi="Verdana" w:cs="Arial"/>
                <w:sz w:val="22"/>
                <w:szCs w:val="22"/>
              </w:rPr>
            </w:pPr>
            <w:r w:rsidRPr="00A61263">
              <w:rPr>
                <w:rFonts w:ascii="Verdana" w:hAnsi="Verdana" w:cs="Arial"/>
                <w:sz w:val="22"/>
                <w:szCs w:val="22"/>
              </w:rPr>
              <w:t>1</w:t>
            </w:r>
          </w:p>
        </w:tc>
        <w:tc>
          <w:tcPr>
            <w:tcW w:w="1868" w:type="dxa"/>
            <w:vMerge w:val="restart"/>
            <w:vAlign w:val="center"/>
          </w:tcPr>
          <w:p w14:paraId="33AD338F" w14:textId="77777777" w:rsidR="00FF5F3E" w:rsidRPr="00A61263" w:rsidRDefault="00FF5F3E" w:rsidP="001E541E">
            <w:pPr>
              <w:contextualSpacing/>
              <w:jc w:val="both"/>
              <w:rPr>
                <w:rFonts w:ascii="Verdana" w:hAnsi="Verdana" w:cs="Arial"/>
                <w:sz w:val="22"/>
                <w:szCs w:val="22"/>
                <w:lang w:val="pt-PT"/>
              </w:rPr>
            </w:pPr>
            <w:r w:rsidRPr="00A61263">
              <w:rPr>
                <w:rFonts w:ascii="Verdana" w:hAnsi="Verdana" w:cs="Arial"/>
                <w:sz w:val="22"/>
                <w:szCs w:val="22"/>
                <w:lang w:val="pt-PT"/>
              </w:rPr>
              <w:t xml:space="preserve">Caño Canoas </w:t>
            </w:r>
            <w:r w:rsidRPr="00A61263">
              <w:rPr>
                <w:rFonts w:ascii="Verdana" w:hAnsi="Verdana"/>
                <w:sz w:val="22"/>
                <w:szCs w:val="22"/>
                <w:lang w:val="pt-PT"/>
              </w:rPr>
              <w:t xml:space="preserve"> </w:t>
            </w:r>
            <w:r w:rsidRPr="00A61263">
              <w:rPr>
                <w:rFonts w:ascii="Verdana" w:hAnsi="Verdana" w:cs="Arial"/>
                <w:color w:val="222222"/>
                <w:sz w:val="22"/>
                <w:szCs w:val="22"/>
                <w:shd w:val="clear" w:color="auto" w:fill="FFFFFF"/>
                <w:lang w:val="pt-PT"/>
              </w:rPr>
              <w:t>2°26'10.07"N 73°44'43.66"O</w:t>
            </w:r>
          </w:p>
        </w:tc>
        <w:tc>
          <w:tcPr>
            <w:tcW w:w="1326" w:type="dxa"/>
            <w:vMerge w:val="restart"/>
            <w:vAlign w:val="center"/>
          </w:tcPr>
          <w:p w14:paraId="169FD11D" w14:textId="77777777" w:rsidR="00FF5F3E" w:rsidRPr="00A61263" w:rsidRDefault="00FF5F3E" w:rsidP="001E541E">
            <w:pPr>
              <w:tabs>
                <w:tab w:val="left" w:pos="6075"/>
              </w:tabs>
              <w:jc w:val="both"/>
              <w:rPr>
                <w:rFonts w:ascii="Verdana" w:hAnsi="Verdana" w:cs="Arial"/>
                <w:sz w:val="22"/>
                <w:szCs w:val="22"/>
              </w:rPr>
            </w:pPr>
            <w:r w:rsidRPr="00A61263">
              <w:rPr>
                <w:rFonts w:ascii="Verdana" w:hAnsi="Verdana" w:cs="Arial"/>
                <w:sz w:val="22"/>
                <w:szCs w:val="22"/>
              </w:rPr>
              <w:t>Dia 1</w:t>
            </w:r>
          </w:p>
        </w:tc>
        <w:tc>
          <w:tcPr>
            <w:tcW w:w="2051" w:type="dxa"/>
            <w:vAlign w:val="center"/>
          </w:tcPr>
          <w:p w14:paraId="0C26090D" w14:textId="77777777" w:rsidR="00FF5F3E" w:rsidRPr="00A61263" w:rsidRDefault="00FF5F3E" w:rsidP="001E541E">
            <w:pPr>
              <w:tabs>
                <w:tab w:val="left" w:pos="6075"/>
              </w:tabs>
              <w:jc w:val="both"/>
              <w:rPr>
                <w:rFonts w:ascii="Verdana" w:hAnsi="Verdana" w:cs="Arial"/>
                <w:b/>
                <w:sz w:val="22"/>
                <w:szCs w:val="22"/>
              </w:rPr>
            </w:pPr>
            <w:r w:rsidRPr="00A61263">
              <w:rPr>
                <w:rFonts w:ascii="Verdana" w:hAnsi="Verdana" w:cs="Arial"/>
                <w:b/>
                <w:sz w:val="22"/>
                <w:szCs w:val="22"/>
              </w:rPr>
              <w:t>Servicio</w:t>
            </w:r>
          </w:p>
        </w:tc>
        <w:tc>
          <w:tcPr>
            <w:tcW w:w="2380" w:type="dxa"/>
            <w:vAlign w:val="center"/>
          </w:tcPr>
          <w:p w14:paraId="2A35DE16" w14:textId="77777777" w:rsidR="00FF5F3E" w:rsidRPr="00A61263" w:rsidRDefault="00FF5F3E" w:rsidP="001E541E">
            <w:pPr>
              <w:tabs>
                <w:tab w:val="left" w:pos="6075"/>
              </w:tabs>
              <w:jc w:val="both"/>
              <w:rPr>
                <w:rFonts w:ascii="Verdana" w:hAnsi="Verdana" w:cs="Arial"/>
                <w:b/>
                <w:sz w:val="22"/>
                <w:szCs w:val="22"/>
              </w:rPr>
            </w:pPr>
            <w:r w:rsidRPr="00A61263">
              <w:rPr>
                <w:rFonts w:ascii="Verdana" w:hAnsi="Verdana" w:cs="Arial"/>
                <w:b/>
                <w:sz w:val="22"/>
                <w:szCs w:val="22"/>
              </w:rPr>
              <w:t>Cantidad</w:t>
            </w:r>
          </w:p>
        </w:tc>
      </w:tr>
      <w:tr w:rsidR="00FF5F3E" w:rsidRPr="00A61263" w14:paraId="5318B59A" w14:textId="77777777" w:rsidTr="001E541E">
        <w:tc>
          <w:tcPr>
            <w:tcW w:w="1208" w:type="dxa"/>
            <w:vMerge/>
            <w:vAlign w:val="center"/>
          </w:tcPr>
          <w:p w14:paraId="60B97C0D" w14:textId="77777777" w:rsidR="00FF5F3E" w:rsidRPr="00A61263" w:rsidRDefault="00FF5F3E" w:rsidP="001E541E">
            <w:pPr>
              <w:tabs>
                <w:tab w:val="left" w:pos="6075"/>
              </w:tabs>
              <w:jc w:val="center"/>
              <w:rPr>
                <w:rFonts w:ascii="Verdana" w:hAnsi="Verdana" w:cs="Arial"/>
                <w:sz w:val="22"/>
                <w:szCs w:val="22"/>
              </w:rPr>
            </w:pPr>
          </w:p>
        </w:tc>
        <w:tc>
          <w:tcPr>
            <w:tcW w:w="1868" w:type="dxa"/>
            <w:vMerge/>
            <w:vAlign w:val="center"/>
          </w:tcPr>
          <w:p w14:paraId="46D8D843" w14:textId="77777777" w:rsidR="00FF5F3E" w:rsidRPr="00A61263" w:rsidRDefault="00FF5F3E" w:rsidP="001E541E">
            <w:pPr>
              <w:tabs>
                <w:tab w:val="left" w:pos="6075"/>
              </w:tabs>
              <w:jc w:val="both"/>
              <w:rPr>
                <w:rFonts w:ascii="Verdana" w:hAnsi="Verdana" w:cs="Arial"/>
                <w:sz w:val="22"/>
                <w:szCs w:val="22"/>
              </w:rPr>
            </w:pPr>
          </w:p>
        </w:tc>
        <w:tc>
          <w:tcPr>
            <w:tcW w:w="1326" w:type="dxa"/>
            <w:vMerge/>
            <w:vAlign w:val="center"/>
          </w:tcPr>
          <w:p w14:paraId="07ED5E81" w14:textId="77777777" w:rsidR="00FF5F3E" w:rsidRPr="00A61263" w:rsidRDefault="00FF5F3E" w:rsidP="001E541E">
            <w:pPr>
              <w:tabs>
                <w:tab w:val="left" w:pos="6075"/>
              </w:tabs>
              <w:jc w:val="both"/>
              <w:rPr>
                <w:rFonts w:ascii="Verdana" w:hAnsi="Verdana" w:cs="Arial"/>
                <w:sz w:val="22"/>
                <w:szCs w:val="22"/>
              </w:rPr>
            </w:pPr>
          </w:p>
        </w:tc>
        <w:tc>
          <w:tcPr>
            <w:tcW w:w="4431" w:type="dxa"/>
            <w:gridSpan w:val="2"/>
            <w:vAlign w:val="center"/>
          </w:tcPr>
          <w:p w14:paraId="384F3E60" w14:textId="77777777" w:rsidR="00FF5F3E" w:rsidRPr="00A61263" w:rsidRDefault="00FF5F3E" w:rsidP="001E541E">
            <w:pPr>
              <w:tabs>
                <w:tab w:val="left" w:pos="6075"/>
              </w:tabs>
              <w:jc w:val="both"/>
              <w:rPr>
                <w:rFonts w:ascii="Verdana" w:hAnsi="Verdana" w:cs="Arial"/>
                <w:b/>
                <w:sz w:val="22"/>
                <w:szCs w:val="22"/>
              </w:rPr>
            </w:pPr>
            <w:r w:rsidRPr="00A61263">
              <w:rPr>
                <w:rFonts w:ascii="Verdana" w:hAnsi="Verdana" w:cs="Arial"/>
                <w:b/>
                <w:sz w:val="22"/>
                <w:szCs w:val="22"/>
              </w:rPr>
              <w:t>Cantidades de acuerdo a la agenda del evento por Dia</w:t>
            </w:r>
          </w:p>
        </w:tc>
      </w:tr>
      <w:tr w:rsidR="00FF5F3E" w:rsidRPr="00A61263" w14:paraId="47EF017E" w14:textId="77777777" w:rsidTr="001E541E">
        <w:tc>
          <w:tcPr>
            <w:tcW w:w="1208" w:type="dxa"/>
            <w:vMerge/>
            <w:vAlign w:val="center"/>
          </w:tcPr>
          <w:p w14:paraId="75FBAEC8" w14:textId="77777777" w:rsidR="00FF5F3E" w:rsidRPr="00A61263" w:rsidRDefault="00FF5F3E" w:rsidP="001E541E">
            <w:pPr>
              <w:tabs>
                <w:tab w:val="left" w:pos="6075"/>
              </w:tabs>
              <w:jc w:val="center"/>
              <w:rPr>
                <w:rFonts w:ascii="Verdana" w:hAnsi="Verdana" w:cs="Arial"/>
                <w:b/>
                <w:sz w:val="22"/>
                <w:szCs w:val="22"/>
              </w:rPr>
            </w:pPr>
          </w:p>
        </w:tc>
        <w:tc>
          <w:tcPr>
            <w:tcW w:w="1868" w:type="dxa"/>
            <w:vMerge/>
            <w:vAlign w:val="center"/>
          </w:tcPr>
          <w:p w14:paraId="536D26B1" w14:textId="77777777" w:rsidR="00FF5F3E" w:rsidRPr="00A61263" w:rsidRDefault="00FF5F3E" w:rsidP="001E541E">
            <w:pPr>
              <w:tabs>
                <w:tab w:val="left" w:pos="6075"/>
              </w:tabs>
              <w:jc w:val="both"/>
              <w:rPr>
                <w:rFonts w:ascii="Verdana" w:hAnsi="Verdana" w:cs="Arial"/>
                <w:b/>
                <w:sz w:val="22"/>
                <w:szCs w:val="22"/>
              </w:rPr>
            </w:pPr>
          </w:p>
        </w:tc>
        <w:tc>
          <w:tcPr>
            <w:tcW w:w="1326" w:type="dxa"/>
            <w:vMerge/>
            <w:vAlign w:val="center"/>
          </w:tcPr>
          <w:p w14:paraId="1D722DD8" w14:textId="77777777" w:rsidR="00FF5F3E" w:rsidRPr="00A61263" w:rsidRDefault="00FF5F3E" w:rsidP="001E541E">
            <w:pPr>
              <w:tabs>
                <w:tab w:val="left" w:pos="6075"/>
              </w:tabs>
              <w:jc w:val="both"/>
              <w:rPr>
                <w:rFonts w:ascii="Verdana" w:hAnsi="Verdana" w:cs="Arial"/>
                <w:b/>
                <w:sz w:val="22"/>
                <w:szCs w:val="22"/>
              </w:rPr>
            </w:pPr>
          </w:p>
        </w:tc>
        <w:tc>
          <w:tcPr>
            <w:tcW w:w="2051" w:type="dxa"/>
            <w:vAlign w:val="center"/>
          </w:tcPr>
          <w:p w14:paraId="40556D44" w14:textId="77777777" w:rsidR="00FF5F3E" w:rsidRPr="00A61263" w:rsidRDefault="00FF5F3E" w:rsidP="001E541E">
            <w:pPr>
              <w:tabs>
                <w:tab w:val="left" w:pos="6075"/>
              </w:tabs>
              <w:jc w:val="both"/>
              <w:rPr>
                <w:rFonts w:ascii="Verdana" w:hAnsi="Verdana" w:cs="Arial"/>
                <w:sz w:val="22"/>
                <w:szCs w:val="22"/>
              </w:rPr>
            </w:pPr>
            <w:r w:rsidRPr="00A61263">
              <w:rPr>
                <w:rFonts w:ascii="Verdana" w:hAnsi="Verdana"/>
                <w:sz w:val="22"/>
                <w:szCs w:val="22"/>
              </w:rPr>
              <w:t xml:space="preserve">Almuerzos </w:t>
            </w:r>
          </w:p>
        </w:tc>
        <w:tc>
          <w:tcPr>
            <w:tcW w:w="2380" w:type="dxa"/>
            <w:vAlign w:val="center"/>
          </w:tcPr>
          <w:p w14:paraId="284DB394" w14:textId="77777777" w:rsidR="00FF5F3E" w:rsidRPr="00A61263" w:rsidRDefault="00FF5F3E" w:rsidP="001E541E">
            <w:pPr>
              <w:tabs>
                <w:tab w:val="left" w:pos="6075"/>
              </w:tabs>
              <w:jc w:val="both"/>
              <w:rPr>
                <w:rFonts w:ascii="Verdana" w:hAnsi="Verdana" w:cs="Arial"/>
                <w:sz w:val="22"/>
                <w:szCs w:val="22"/>
              </w:rPr>
            </w:pPr>
            <w:r w:rsidRPr="00A61263">
              <w:rPr>
                <w:rFonts w:ascii="Verdana" w:hAnsi="Verdana"/>
                <w:sz w:val="22"/>
                <w:szCs w:val="22"/>
              </w:rPr>
              <w:t xml:space="preserve">15 unidades </w:t>
            </w:r>
          </w:p>
        </w:tc>
      </w:tr>
      <w:tr w:rsidR="00FF5F3E" w:rsidRPr="00A61263" w14:paraId="65610A5A" w14:textId="77777777" w:rsidTr="001E541E">
        <w:tc>
          <w:tcPr>
            <w:tcW w:w="1208" w:type="dxa"/>
            <w:vMerge/>
            <w:vAlign w:val="center"/>
          </w:tcPr>
          <w:p w14:paraId="3719189D" w14:textId="77777777" w:rsidR="00FF5F3E" w:rsidRPr="00A61263" w:rsidRDefault="00FF5F3E" w:rsidP="001E541E">
            <w:pPr>
              <w:tabs>
                <w:tab w:val="left" w:pos="6075"/>
              </w:tabs>
              <w:jc w:val="center"/>
              <w:rPr>
                <w:rFonts w:ascii="Verdana" w:hAnsi="Verdana" w:cs="Arial"/>
                <w:b/>
                <w:sz w:val="22"/>
                <w:szCs w:val="22"/>
              </w:rPr>
            </w:pPr>
          </w:p>
        </w:tc>
        <w:tc>
          <w:tcPr>
            <w:tcW w:w="1868" w:type="dxa"/>
            <w:vMerge/>
            <w:vAlign w:val="center"/>
          </w:tcPr>
          <w:p w14:paraId="58D210B5" w14:textId="77777777" w:rsidR="00FF5F3E" w:rsidRPr="00A61263" w:rsidRDefault="00FF5F3E" w:rsidP="001E541E">
            <w:pPr>
              <w:tabs>
                <w:tab w:val="left" w:pos="6075"/>
              </w:tabs>
              <w:jc w:val="both"/>
              <w:rPr>
                <w:rFonts w:ascii="Verdana" w:hAnsi="Verdana" w:cs="Arial"/>
                <w:b/>
                <w:sz w:val="22"/>
                <w:szCs w:val="22"/>
              </w:rPr>
            </w:pPr>
          </w:p>
        </w:tc>
        <w:tc>
          <w:tcPr>
            <w:tcW w:w="1326" w:type="dxa"/>
            <w:vMerge/>
            <w:vAlign w:val="center"/>
          </w:tcPr>
          <w:p w14:paraId="0DD7C926" w14:textId="77777777" w:rsidR="00FF5F3E" w:rsidRPr="00A61263" w:rsidRDefault="00FF5F3E" w:rsidP="001E541E">
            <w:pPr>
              <w:tabs>
                <w:tab w:val="left" w:pos="6075"/>
              </w:tabs>
              <w:jc w:val="both"/>
              <w:rPr>
                <w:rFonts w:ascii="Verdana" w:hAnsi="Verdana" w:cs="Arial"/>
                <w:b/>
                <w:sz w:val="22"/>
                <w:szCs w:val="22"/>
              </w:rPr>
            </w:pPr>
          </w:p>
        </w:tc>
        <w:tc>
          <w:tcPr>
            <w:tcW w:w="2051" w:type="dxa"/>
            <w:vAlign w:val="center"/>
          </w:tcPr>
          <w:p w14:paraId="2A4C5EAB"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Cena</w:t>
            </w:r>
          </w:p>
        </w:tc>
        <w:tc>
          <w:tcPr>
            <w:tcW w:w="2380" w:type="dxa"/>
            <w:vAlign w:val="center"/>
          </w:tcPr>
          <w:p w14:paraId="4ED891DF"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15 unidades</w:t>
            </w:r>
          </w:p>
        </w:tc>
      </w:tr>
      <w:tr w:rsidR="00FF5F3E" w:rsidRPr="00A61263" w14:paraId="6C8F391D" w14:textId="77777777" w:rsidTr="001E541E">
        <w:tc>
          <w:tcPr>
            <w:tcW w:w="1208" w:type="dxa"/>
            <w:vMerge/>
            <w:vAlign w:val="center"/>
          </w:tcPr>
          <w:p w14:paraId="56D6FF94" w14:textId="77777777" w:rsidR="00FF5F3E" w:rsidRPr="00A61263" w:rsidRDefault="00FF5F3E" w:rsidP="001E541E">
            <w:pPr>
              <w:tabs>
                <w:tab w:val="left" w:pos="6075"/>
              </w:tabs>
              <w:jc w:val="center"/>
              <w:rPr>
                <w:rFonts w:ascii="Verdana" w:hAnsi="Verdana" w:cs="Arial"/>
                <w:b/>
                <w:sz w:val="22"/>
                <w:szCs w:val="22"/>
              </w:rPr>
            </w:pPr>
          </w:p>
        </w:tc>
        <w:tc>
          <w:tcPr>
            <w:tcW w:w="1868" w:type="dxa"/>
            <w:vMerge/>
            <w:vAlign w:val="center"/>
          </w:tcPr>
          <w:p w14:paraId="1117A54A" w14:textId="77777777" w:rsidR="00FF5F3E" w:rsidRPr="00A61263" w:rsidRDefault="00FF5F3E" w:rsidP="001E541E">
            <w:pPr>
              <w:tabs>
                <w:tab w:val="left" w:pos="6075"/>
              </w:tabs>
              <w:jc w:val="both"/>
              <w:rPr>
                <w:rFonts w:ascii="Verdana" w:hAnsi="Verdana" w:cs="Arial"/>
                <w:b/>
                <w:sz w:val="22"/>
                <w:szCs w:val="22"/>
              </w:rPr>
            </w:pPr>
          </w:p>
        </w:tc>
        <w:tc>
          <w:tcPr>
            <w:tcW w:w="1326" w:type="dxa"/>
            <w:vMerge/>
            <w:vAlign w:val="center"/>
          </w:tcPr>
          <w:p w14:paraId="532CB729" w14:textId="77777777" w:rsidR="00FF5F3E" w:rsidRPr="00A61263" w:rsidRDefault="00FF5F3E" w:rsidP="001E541E">
            <w:pPr>
              <w:tabs>
                <w:tab w:val="left" w:pos="6075"/>
              </w:tabs>
              <w:jc w:val="both"/>
              <w:rPr>
                <w:rFonts w:ascii="Verdana" w:hAnsi="Verdana" w:cs="Arial"/>
                <w:b/>
                <w:sz w:val="22"/>
                <w:szCs w:val="22"/>
              </w:rPr>
            </w:pPr>
          </w:p>
        </w:tc>
        <w:tc>
          <w:tcPr>
            <w:tcW w:w="2051" w:type="dxa"/>
            <w:vAlign w:val="center"/>
          </w:tcPr>
          <w:p w14:paraId="757B9155" w14:textId="77777777" w:rsidR="00FF5F3E" w:rsidRPr="00A61263" w:rsidRDefault="00FF5F3E" w:rsidP="001E541E">
            <w:pPr>
              <w:tabs>
                <w:tab w:val="left" w:pos="6075"/>
              </w:tabs>
              <w:jc w:val="both"/>
              <w:rPr>
                <w:rFonts w:ascii="Verdana" w:hAnsi="Verdana"/>
                <w:sz w:val="22"/>
                <w:szCs w:val="22"/>
              </w:rPr>
            </w:pPr>
            <w:r w:rsidRPr="00A61263">
              <w:rPr>
                <w:rFonts w:ascii="Verdana" w:hAnsi="Verdana"/>
                <w:bCs/>
                <w:sz w:val="22"/>
                <w:szCs w:val="22"/>
              </w:rPr>
              <w:t xml:space="preserve">Transporte terrestre en </w:t>
            </w:r>
            <w:r>
              <w:rPr>
                <w:rFonts w:ascii="Verdana" w:hAnsi="Verdana"/>
                <w:bCs/>
                <w:sz w:val="22"/>
                <w:szCs w:val="22"/>
              </w:rPr>
              <w:t>vehículo</w:t>
            </w:r>
            <w:r w:rsidRPr="00A61263">
              <w:rPr>
                <w:rFonts w:ascii="Verdana" w:hAnsi="Verdana"/>
                <w:bCs/>
                <w:sz w:val="22"/>
                <w:szCs w:val="22"/>
              </w:rPr>
              <w:t xml:space="preserve"> tipo camioneta de platón 4X4 en la ruta</w:t>
            </w:r>
            <w:r w:rsidRPr="00A61263">
              <w:rPr>
                <w:rFonts w:ascii="Verdana" w:hAnsi="Verdana"/>
                <w:sz w:val="22"/>
                <w:szCs w:val="22"/>
              </w:rPr>
              <w:t xml:space="preserve">: </w:t>
            </w:r>
            <w:r w:rsidRPr="00A61263">
              <w:rPr>
                <w:rFonts w:ascii="Verdana" w:hAnsi="Verdana" w:cs="Arial"/>
                <w:color w:val="222222"/>
                <w:sz w:val="22"/>
                <w:szCs w:val="22"/>
                <w:shd w:val="clear" w:color="auto" w:fill="FFFFFF"/>
              </w:rPr>
              <w:t xml:space="preserve">Vistahermosa- vereda </w:t>
            </w:r>
            <w:proofErr w:type="spellStart"/>
            <w:r w:rsidRPr="00A61263">
              <w:rPr>
                <w:rFonts w:ascii="Verdana" w:hAnsi="Verdana" w:cs="Arial"/>
                <w:color w:val="222222"/>
                <w:sz w:val="22"/>
                <w:szCs w:val="22"/>
                <w:shd w:val="clear" w:color="auto" w:fill="FFFFFF"/>
              </w:rPr>
              <w:t>Piñalito</w:t>
            </w:r>
            <w:proofErr w:type="spellEnd"/>
            <w:r w:rsidRPr="00A61263">
              <w:rPr>
                <w:rFonts w:ascii="Verdana" w:hAnsi="Verdana" w:cs="Arial"/>
                <w:color w:val="222222"/>
                <w:sz w:val="22"/>
                <w:szCs w:val="22"/>
                <w:shd w:val="clear" w:color="auto" w:fill="FFFFFF"/>
              </w:rPr>
              <w:t>-localidad de la Cooperativa-Alto del Avión o vereda Caño Animas-</w:t>
            </w:r>
            <w:proofErr w:type="spellStart"/>
            <w:r w:rsidRPr="00A61263">
              <w:rPr>
                <w:rFonts w:ascii="Verdana" w:hAnsi="Verdana" w:cs="Arial"/>
                <w:color w:val="222222"/>
                <w:sz w:val="22"/>
                <w:szCs w:val="22"/>
                <w:shd w:val="clear" w:color="auto" w:fill="FFFFFF"/>
              </w:rPr>
              <w:t>Yarumales</w:t>
            </w:r>
            <w:proofErr w:type="spellEnd"/>
            <w:r w:rsidRPr="00A61263">
              <w:rPr>
                <w:rFonts w:ascii="Verdana" w:hAnsi="Verdana" w:cs="Arial"/>
                <w:color w:val="222222"/>
                <w:sz w:val="22"/>
                <w:szCs w:val="22"/>
                <w:shd w:val="clear" w:color="auto" w:fill="FFFFFF"/>
              </w:rPr>
              <w:t>-Caño Canoas.</w:t>
            </w:r>
          </w:p>
        </w:tc>
        <w:tc>
          <w:tcPr>
            <w:tcW w:w="2380" w:type="dxa"/>
            <w:vAlign w:val="center"/>
          </w:tcPr>
          <w:p w14:paraId="20836A3C"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5 unidades (personas)</w:t>
            </w:r>
          </w:p>
        </w:tc>
      </w:tr>
      <w:tr w:rsidR="00FF5F3E" w:rsidRPr="00A61263" w14:paraId="0B287622" w14:textId="77777777" w:rsidTr="001E541E">
        <w:tc>
          <w:tcPr>
            <w:tcW w:w="1208" w:type="dxa"/>
            <w:vMerge/>
            <w:vAlign w:val="center"/>
          </w:tcPr>
          <w:p w14:paraId="4D8F0C03" w14:textId="77777777" w:rsidR="00FF5F3E" w:rsidRPr="00A61263" w:rsidRDefault="00FF5F3E" w:rsidP="001E541E">
            <w:pPr>
              <w:tabs>
                <w:tab w:val="left" w:pos="6075"/>
              </w:tabs>
              <w:jc w:val="center"/>
              <w:rPr>
                <w:rFonts w:ascii="Verdana" w:hAnsi="Verdana" w:cs="Arial"/>
                <w:b/>
                <w:sz w:val="22"/>
                <w:szCs w:val="22"/>
              </w:rPr>
            </w:pPr>
          </w:p>
        </w:tc>
        <w:tc>
          <w:tcPr>
            <w:tcW w:w="1868" w:type="dxa"/>
            <w:vMerge/>
            <w:vAlign w:val="center"/>
          </w:tcPr>
          <w:p w14:paraId="03CCC04F" w14:textId="77777777" w:rsidR="00FF5F3E" w:rsidRPr="00A61263" w:rsidRDefault="00FF5F3E" w:rsidP="001E541E">
            <w:pPr>
              <w:tabs>
                <w:tab w:val="left" w:pos="6075"/>
              </w:tabs>
              <w:jc w:val="both"/>
              <w:rPr>
                <w:rFonts w:ascii="Verdana" w:hAnsi="Verdana" w:cs="Arial"/>
                <w:b/>
                <w:sz w:val="22"/>
                <w:szCs w:val="22"/>
              </w:rPr>
            </w:pPr>
          </w:p>
        </w:tc>
        <w:tc>
          <w:tcPr>
            <w:tcW w:w="1326" w:type="dxa"/>
            <w:vMerge/>
            <w:vAlign w:val="center"/>
          </w:tcPr>
          <w:p w14:paraId="60FA5BC8" w14:textId="77777777" w:rsidR="00FF5F3E" w:rsidRPr="00A61263" w:rsidRDefault="00FF5F3E" w:rsidP="001E541E">
            <w:pPr>
              <w:tabs>
                <w:tab w:val="left" w:pos="6075"/>
              </w:tabs>
              <w:jc w:val="both"/>
              <w:rPr>
                <w:rFonts w:ascii="Verdana" w:hAnsi="Verdana" w:cs="Arial"/>
                <w:b/>
                <w:sz w:val="22"/>
                <w:szCs w:val="22"/>
              </w:rPr>
            </w:pPr>
          </w:p>
        </w:tc>
        <w:tc>
          <w:tcPr>
            <w:tcW w:w="2051" w:type="dxa"/>
            <w:vAlign w:val="center"/>
          </w:tcPr>
          <w:p w14:paraId="7F9FF3A0"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Alojamiento en habitación acomodación múltiple</w:t>
            </w:r>
          </w:p>
        </w:tc>
        <w:tc>
          <w:tcPr>
            <w:tcW w:w="2380" w:type="dxa"/>
            <w:vAlign w:val="center"/>
          </w:tcPr>
          <w:p w14:paraId="36523783"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5 unidades (personas)</w:t>
            </w:r>
          </w:p>
        </w:tc>
      </w:tr>
      <w:tr w:rsidR="00FF5F3E" w:rsidRPr="00A61263" w14:paraId="65D2F85E" w14:textId="77777777" w:rsidTr="001E541E">
        <w:tc>
          <w:tcPr>
            <w:tcW w:w="1208" w:type="dxa"/>
            <w:vMerge w:val="restart"/>
            <w:vAlign w:val="center"/>
          </w:tcPr>
          <w:p w14:paraId="2A48AC27" w14:textId="77777777" w:rsidR="00FF5F3E" w:rsidRPr="00A61263" w:rsidRDefault="00FF5F3E" w:rsidP="001E541E">
            <w:pPr>
              <w:tabs>
                <w:tab w:val="left" w:pos="6075"/>
              </w:tabs>
              <w:jc w:val="center"/>
              <w:rPr>
                <w:rFonts w:ascii="Verdana" w:hAnsi="Verdana" w:cs="Arial"/>
                <w:bCs/>
                <w:sz w:val="22"/>
                <w:szCs w:val="22"/>
              </w:rPr>
            </w:pPr>
            <w:r w:rsidRPr="00A61263">
              <w:rPr>
                <w:rFonts w:ascii="Verdana" w:hAnsi="Verdana" w:cs="Arial"/>
                <w:bCs/>
                <w:sz w:val="22"/>
                <w:szCs w:val="22"/>
              </w:rPr>
              <w:t>2</w:t>
            </w:r>
          </w:p>
        </w:tc>
        <w:tc>
          <w:tcPr>
            <w:tcW w:w="1868" w:type="dxa"/>
            <w:vMerge w:val="restart"/>
            <w:vAlign w:val="center"/>
          </w:tcPr>
          <w:p w14:paraId="410117AE"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Mojón 19</w:t>
            </w:r>
          </w:p>
        </w:tc>
        <w:tc>
          <w:tcPr>
            <w:tcW w:w="1326" w:type="dxa"/>
            <w:vMerge w:val="restart"/>
            <w:vAlign w:val="center"/>
          </w:tcPr>
          <w:p w14:paraId="61F63AF0"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Dia 2</w:t>
            </w:r>
          </w:p>
        </w:tc>
        <w:tc>
          <w:tcPr>
            <w:tcW w:w="2051" w:type="dxa"/>
            <w:vAlign w:val="center"/>
          </w:tcPr>
          <w:p w14:paraId="3E3FE307"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Desayunos</w:t>
            </w:r>
          </w:p>
        </w:tc>
        <w:tc>
          <w:tcPr>
            <w:tcW w:w="2380" w:type="dxa"/>
            <w:vAlign w:val="center"/>
          </w:tcPr>
          <w:p w14:paraId="33F55537"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 xml:space="preserve">15 unidades  </w:t>
            </w:r>
          </w:p>
        </w:tc>
      </w:tr>
      <w:tr w:rsidR="00FF5F3E" w:rsidRPr="00A61263" w14:paraId="423853B3" w14:textId="77777777" w:rsidTr="001E541E">
        <w:tc>
          <w:tcPr>
            <w:tcW w:w="1208" w:type="dxa"/>
            <w:vMerge/>
            <w:vAlign w:val="center"/>
          </w:tcPr>
          <w:p w14:paraId="698F22BC"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3334786A"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7EFC467B"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2F28E3EE"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Refrigerios AM y PM</w:t>
            </w:r>
          </w:p>
        </w:tc>
        <w:tc>
          <w:tcPr>
            <w:tcW w:w="2380" w:type="dxa"/>
            <w:vAlign w:val="center"/>
          </w:tcPr>
          <w:p w14:paraId="4EBCF60E"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 xml:space="preserve">15 unidades </w:t>
            </w:r>
          </w:p>
        </w:tc>
      </w:tr>
      <w:tr w:rsidR="00FF5F3E" w:rsidRPr="00A61263" w14:paraId="1634451C" w14:textId="77777777" w:rsidTr="001E541E">
        <w:tc>
          <w:tcPr>
            <w:tcW w:w="1208" w:type="dxa"/>
            <w:vMerge/>
            <w:vAlign w:val="center"/>
          </w:tcPr>
          <w:p w14:paraId="05EFC0FD"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59CB5DE9"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69DE8FBB"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1A3CDBD7"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Almuerzos</w:t>
            </w:r>
          </w:p>
        </w:tc>
        <w:tc>
          <w:tcPr>
            <w:tcW w:w="2380" w:type="dxa"/>
            <w:vAlign w:val="center"/>
          </w:tcPr>
          <w:p w14:paraId="2BCA97F4"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 xml:space="preserve">15 unidades </w:t>
            </w:r>
          </w:p>
        </w:tc>
      </w:tr>
      <w:tr w:rsidR="00FF5F3E" w:rsidRPr="00A61263" w14:paraId="73276A5F" w14:textId="77777777" w:rsidTr="001E541E">
        <w:tc>
          <w:tcPr>
            <w:tcW w:w="1208" w:type="dxa"/>
            <w:vMerge/>
            <w:vAlign w:val="center"/>
          </w:tcPr>
          <w:p w14:paraId="6E4BF200"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728FD7FE"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135E1DFE"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1CB15059"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Cena</w:t>
            </w:r>
          </w:p>
        </w:tc>
        <w:tc>
          <w:tcPr>
            <w:tcW w:w="2380" w:type="dxa"/>
            <w:vAlign w:val="center"/>
          </w:tcPr>
          <w:p w14:paraId="59642D37"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15 unidades  </w:t>
            </w:r>
          </w:p>
        </w:tc>
      </w:tr>
      <w:tr w:rsidR="00FF5F3E" w:rsidRPr="00A61263" w14:paraId="12791F79" w14:textId="77777777" w:rsidTr="001E541E">
        <w:tc>
          <w:tcPr>
            <w:tcW w:w="1208" w:type="dxa"/>
            <w:vMerge/>
            <w:vAlign w:val="center"/>
          </w:tcPr>
          <w:p w14:paraId="4A28C515"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191D992A"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1F898E44"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B238E68"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Alojamiento en habitación acomodación múltiple</w:t>
            </w:r>
          </w:p>
        </w:tc>
        <w:tc>
          <w:tcPr>
            <w:tcW w:w="2380" w:type="dxa"/>
            <w:vAlign w:val="center"/>
          </w:tcPr>
          <w:p w14:paraId="1E1B2578"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5 unidades en </w:t>
            </w:r>
            <w:r w:rsidRPr="00A61263">
              <w:rPr>
                <w:rFonts w:ascii="Verdana" w:hAnsi="Verdana" w:cs="Arial"/>
                <w:sz w:val="22"/>
                <w:szCs w:val="22"/>
              </w:rPr>
              <w:t>Caño Canoas (personas)</w:t>
            </w:r>
          </w:p>
        </w:tc>
      </w:tr>
      <w:tr w:rsidR="00FF5F3E" w:rsidRPr="00A61263" w14:paraId="0C69D68F" w14:textId="77777777" w:rsidTr="001E541E">
        <w:tc>
          <w:tcPr>
            <w:tcW w:w="1208" w:type="dxa"/>
            <w:vMerge/>
            <w:vAlign w:val="center"/>
          </w:tcPr>
          <w:p w14:paraId="4BB9253F"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18D6B5E2"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000C6A55"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7580070"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Transporte terrestre en</w:t>
            </w:r>
            <w:r>
              <w:rPr>
                <w:rFonts w:ascii="Verdana" w:hAnsi="Verdana"/>
                <w:bCs/>
                <w:sz w:val="22"/>
                <w:szCs w:val="22"/>
              </w:rPr>
              <w:t xml:space="preserve"> vehículo</w:t>
            </w:r>
            <w:r w:rsidRPr="00A61263">
              <w:rPr>
                <w:rFonts w:ascii="Verdana" w:hAnsi="Verdana"/>
                <w:bCs/>
                <w:sz w:val="22"/>
                <w:szCs w:val="22"/>
              </w:rPr>
              <w:t xml:space="preserve"> tipo camioneta de platón 4X4 en la </w:t>
            </w:r>
            <w:r w:rsidRPr="00A61263">
              <w:rPr>
                <w:rFonts w:ascii="Verdana" w:hAnsi="Verdana"/>
                <w:bCs/>
                <w:sz w:val="22"/>
                <w:szCs w:val="22"/>
              </w:rPr>
              <w:lastRenderedPageBreak/>
              <w:t>ruta: Caño canoas-embarque en el río Guayabero-Caño Canoas</w:t>
            </w:r>
          </w:p>
        </w:tc>
        <w:tc>
          <w:tcPr>
            <w:tcW w:w="2380" w:type="dxa"/>
            <w:vAlign w:val="center"/>
          </w:tcPr>
          <w:p w14:paraId="0615C66C"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lastRenderedPageBreak/>
              <w:t>5 unidades (personas)</w:t>
            </w:r>
          </w:p>
        </w:tc>
      </w:tr>
      <w:tr w:rsidR="00FF5F3E" w:rsidRPr="00A61263" w14:paraId="0A449B1F" w14:textId="77777777" w:rsidTr="001E541E">
        <w:tc>
          <w:tcPr>
            <w:tcW w:w="1208" w:type="dxa"/>
            <w:vMerge/>
            <w:vAlign w:val="center"/>
          </w:tcPr>
          <w:p w14:paraId="5358DDB3"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133E0D3F"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4E8EEEF8"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5C728C10"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Transporte acuático: Punto de embarque-aguas arriba por rio Guayabero</w:t>
            </w:r>
          </w:p>
          <w:p w14:paraId="31743833"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 xml:space="preserve">hasta la desembocadura del caño </w:t>
            </w:r>
            <w:proofErr w:type="spellStart"/>
            <w:r w:rsidRPr="00A61263">
              <w:rPr>
                <w:rFonts w:ascii="Verdana" w:hAnsi="Verdana"/>
                <w:bCs/>
                <w:sz w:val="22"/>
                <w:szCs w:val="22"/>
              </w:rPr>
              <w:t>Yarumales</w:t>
            </w:r>
            <w:proofErr w:type="spellEnd"/>
            <w:r w:rsidRPr="00A61263">
              <w:rPr>
                <w:rFonts w:ascii="Verdana" w:hAnsi="Verdana"/>
                <w:bCs/>
                <w:sz w:val="22"/>
                <w:szCs w:val="22"/>
              </w:rPr>
              <w:t>, donde se localiza el punto</w:t>
            </w:r>
          </w:p>
          <w:p w14:paraId="529CD611"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número 19-Punto de embarque</w:t>
            </w:r>
          </w:p>
        </w:tc>
        <w:tc>
          <w:tcPr>
            <w:tcW w:w="2380" w:type="dxa"/>
            <w:vAlign w:val="center"/>
          </w:tcPr>
          <w:p w14:paraId="65CD2656"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5 unidades (personas)</w:t>
            </w:r>
          </w:p>
        </w:tc>
      </w:tr>
      <w:tr w:rsidR="00FF5F3E" w:rsidRPr="00A61263" w14:paraId="3ECA2E39" w14:textId="77777777" w:rsidTr="001E541E">
        <w:tc>
          <w:tcPr>
            <w:tcW w:w="1208" w:type="dxa"/>
            <w:vMerge w:val="restart"/>
            <w:vAlign w:val="center"/>
          </w:tcPr>
          <w:p w14:paraId="04FF9AA1" w14:textId="77777777" w:rsidR="00FF5F3E" w:rsidRPr="00A61263" w:rsidRDefault="00FF5F3E" w:rsidP="001E541E">
            <w:pPr>
              <w:tabs>
                <w:tab w:val="left" w:pos="6075"/>
              </w:tabs>
              <w:jc w:val="center"/>
              <w:rPr>
                <w:rFonts w:ascii="Verdana" w:hAnsi="Verdana" w:cs="Arial"/>
                <w:bCs/>
                <w:sz w:val="22"/>
                <w:szCs w:val="22"/>
              </w:rPr>
            </w:pPr>
            <w:r w:rsidRPr="00A61263">
              <w:rPr>
                <w:rFonts w:ascii="Verdana" w:hAnsi="Verdana" w:cs="Arial"/>
                <w:bCs/>
                <w:sz w:val="22"/>
                <w:szCs w:val="22"/>
              </w:rPr>
              <w:t>3</w:t>
            </w:r>
          </w:p>
        </w:tc>
        <w:tc>
          <w:tcPr>
            <w:tcW w:w="1868" w:type="dxa"/>
            <w:vMerge w:val="restart"/>
            <w:vAlign w:val="center"/>
          </w:tcPr>
          <w:p w14:paraId="5CDBC5F6"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Mojón 21</w:t>
            </w:r>
          </w:p>
        </w:tc>
        <w:tc>
          <w:tcPr>
            <w:tcW w:w="1326" w:type="dxa"/>
            <w:vMerge w:val="restart"/>
            <w:vAlign w:val="center"/>
          </w:tcPr>
          <w:p w14:paraId="76466666"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Dia 3</w:t>
            </w:r>
          </w:p>
        </w:tc>
        <w:tc>
          <w:tcPr>
            <w:tcW w:w="2051" w:type="dxa"/>
            <w:vAlign w:val="center"/>
          </w:tcPr>
          <w:p w14:paraId="05D356D0"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Desayunos</w:t>
            </w:r>
          </w:p>
        </w:tc>
        <w:tc>
          <w:tcPr>
            <w:tcW w:w="2380" w:type="dxa"/>
            <w:vAlign w:val="center"/>
          </w:tcPr>
          <w:p w14:paraId="17B61181"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 xml:space="preserve">14 unidades  </w:t>
            </w:r>
          </w:p>
        </w:tc>
      </w:tr>
      <w:tr w:rsidR="00FF5F3E" w:rsidRPr="00A61263" w14:paraId="6B47A95D" w14:textId="77777777" w:rsidTr="001E541E">
        <w:tc>
          <w:tcPr>
            <w:tcW w:w="1208" w:type="dxa"/>
            <w:vMerge/>
            <w:vAlign w:val="center"/>
          </w:tcPr>
          <w:p w14:paraId="6D5C0890"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7EC15D91"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5B2F7B2F"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4795AF7D"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Refrigerios AM y PM</w:t>
            </w:r>
          </w:p>
        </w:tc>
        <w:tc>
          <w:tcPr>
            <w:tcW w:w="2380" w:type="dxa"/>
            <w:vAlign w:val="center"/>
          </w:tcPr>
          <w:p w14:paraId="547A1A16" w14:textId="77777777" w:rsidR="00FF5F3E" w:rsidRPr="00A61263" w:rsidRDefault="00FF5F3E" w:rsidP="001E541E">
            <w:pPr>
              <w:tabs>
                <w:tab w:val="left" w:pos="6075"/>
              </w:tabs>
              <w:jc w:val="both"/>
              <w:rPr>
                <w:rFonts w:ascii="Verdana" w:hAnsi="Verdana"/>
                <w:sz w:val="22"/>
                <w:szCs w:val="22"/>
              </w:rPr>
            </w:pPr>
            <w:r w:rsidRPr="00A61263">
              <w:rPr>
                <w:rFonts w:ascii="Verdana" w:hAnsi="Verdana"/>
                <w:bCs/>
                <w:sz w:val="22"/>
                <w:szCs w:val="22"/>
              </w:rPr>
              <w:t xml:space="preserve">14 unidades </w:t>
            </w:r>
          </w:p>
        </w:tc>
      </w:tr>
      <w:tr w:rsidR="00FF5F3E" w:rsidRPr="00A61263" w14:paraId="6FCE9BBA" w14:textId="77777777" w:rsidTr="001E541E">
        <w:tc>
          <w:tcPr>
            <w:tcW w:w="1208" w:type="dxa"/>
            <w:vMerge/>
            <w:vAlign w:val="center"/>
          </w:tcPr>
          <w:p w14:paraId="373939CA"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296ACE87"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0181EA36"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002D2EF"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Almuerzos</w:t>
            </w:r>
          </w:p>
        </w:tc>
        <w:tc>
          <w:tcPr>
            <w:tcW w:w="2380" w:type="dxa"/>
            <w:vAlign w:val="center"/>
          </w:tcPr>
          <w:p w14:paraId="3763194E"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 xml:space="preserve">14 unidades </w:t>
            </w:r>
          </w:p>
        </w:tc>
      </w:tr>
      <w:tr w:rsidR="00FF5F3E" w:rsidRPr="00A61263" w14:paraId="45887051" w14:textId="77777777" w:rsidTr="001E541E">
        <w:tc>
          <w:tcPr>
            <w:tcW w:w="1208" w:type="dxa"/>
            <w:vMerge/>
            <w:vAlign w:val="center"/>
          </w:tcPr>
          <w:p w14:paraId="643918F7"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7D7FB93B"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27F21627"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0D48AA9E"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Cena</w:t>
            </w:r>
          </w:p>
        </w:tc>
        <w:tc>
          <w:tcPr>
            <w:tcW w:w="2380" w:type="dxa"/>
            <w:vAlign w:val="center"/>
          </w:tcPr>
          <w:p w14:paraId="37C617B6"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14 unidades  </w:t>
            </w:r>
          </w:p>
        </w:tc>
      </w:tr>
      <w:tr w:rsidR="00FF5F3E" w:rsidRPr="00A61263" w14:paraId="31D4843D" w14:textId="77777777" w:rsidTr="001E541E">
        <w:tc>
          <w:tcPr>
            <w:tcW w:w="1208" w:type="dxa"/>
            <w:vMerge/>
            <w:vAlign w:val="center"/>
          </w:tcPr>
          <w:p w14:paraId="1E49AD0B"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0B803BC4"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51818D97"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221CD51"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Alojamiento en habitación acomodación múltiple</w:t>
            </w:r>
          </w:p>
        </w:tc>
        <w:tc>
          <w:tcPr>
            <w:tcW w:w="2380" w:type="dxa"/>
            <w:vAlign w:val="center"/>
          </w:tcPr>
          <w:p w14:paraId="15CE991C"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5 unidades en </w:t>
            </w:r>
            <w:r w:rsidRPr="00A61263">
              <w:rPr>
                <w:rFonts w:ascii="Verdana" w:hAnsi="Verdana" w:cs="Arial"/>
                <w:sz w:val="22"/>
                <w:szCs w:val="22"/>
              </w:rPr>
              <w:t>Caño Canoas (personas)</w:t>
            </w:r>
          </w:p>
        </w:tc>
      </w:tr>
      <w:tr w:rsidR="00FF5F3E" w:rsidRPr="00A61263" w14:paraId="37D7F63A" w14:textId="77777777" w:rsidTr="001E541E">
        <w:tc>
          <w:tcPr>
            <w:tcW w:w="1208" w:type="dxa"/>
            <w:vMerge w:val="restart"/>
            <w:vAlign w:val="center"/>
          </w:tcPr>
          <w:p w14:paraId="40E1F36C" w14:textId="77777777" w:rsidR="00FF5F3E" w:rsidRPr="00A61263" w:rsidRDefault="00FF5F3E" w:rsidP="001E541E">
            <w:pPr>
              <w:tabs>
                <w:tab w:val="left" w:pos="6075"/>
              </w:tabs>
              <w:jc w:val="center"/>
              <w:rPr>
                <w:rFonts w:ascii="Verdana" w:hAnsi="Verdana" w:cs="Arial"/>
                <w:bCs/>
                <w:sz w:val="22"/>
                <w:szCs w:val="22"/>
              </w:rPr>
            </w:pPr>
            <w:r w:rsidRPr="00A61263">
              <w:rPr>
                <w:rFonts w:ascii="Verdana" w:hAnsi="Verdana" w:cs="Arial"/>
                <w:bCs/>
                <w:sz w:val="22"/>
                <w:szCs w:val="22"/>
              </w:rPr>
              <w:t>4</w:t>
            </w:r>
          </w:p>
        </w:tc>
        <w:tc>
          <w:tcPr>
            <w:tcW w:w="1868" w:type="dxa"/>
            <w:vMerge w:val="restart"/>
            <w:vAlign w:val="center"/>
          </w:tcPr>
          <w:p w14:paraId="37445937" w14:textId="77777777" w:rsidR="00FF5F3E" w:rsidRPr="00A61263" w:rsidRDefault="00FF5F3E" w:rsidP="001E541E">
            <w:pPr>
              <w:tabs>
                <w:tab w:val="left" w:pos="6075"/>
              </w:tabs>
              <w:jc w:val="both"/>
              <w:rPr>
                <w:rFonts w:ascii="Verdana" w:hAnsi="Verdana" w:cs="Arial"/>
                <w:bCs/>
                <w:sz w:val="22"/>
                <w:szCs w:val="22"/>
                <w:lang w:val="pt-PT"/>
              </w:rPr>
            </w:pPr>
            <w:r w:rsidRPr="00A61263">
              <w:rPr>
                <w:rFonts w:ascii="Verdana" w:hAnsi="Verdana" w:cs="Arial"/>
                <w:bCs/>
                <w:sz w:val="22"/>
                <w:szCs w:val="22"/>
                <w:lang w:val="pt-PT"/>
              </w:rPr>
              <w:t xml:space="preserve">Yarumales </w:t>
            </w:r>
            <w:r w:rsidRPr="00A61263">
              <w:rPr>
                <w:rFonts w:ascii="Verdana" w:hAnsi="Verdana"/>
                <w:sz w:val="22"/>
                <w:szCs w:val="22"/>
                <w:lang w:val="pt-PT"/>
              </w:rPr>
              <w:t xml:space="preserve"> </w:t>
            </w:r>
            <w:r w:rsidRPr="00A61263">
              <w:rPr>
                <w:rFonts w:ascii="Verdana" w:hAnsi="Verdana" w:cs="Arial"/>
                <w:color w:val="222222"/>
                <w:sz w:val="22"/>
                <w:szCs w:val="22"/>
                <w:shd w:val="clear" w:color="auto" w:fill="FFFFFF"/>
                <w:lang w:val="pt-PT"/>
              </w:rPr>
              <w:t>2°26'10.07"N 73°44'43.66"O</w:t>
            </w:r>
          </w:p>
        </w:tc>
        <w:tc>
          <w:tcPr>
            <w:tcW w:w="1326" w:type="dxa"/>
            <w:vMerge w:val="restart"/>
            <w:vAlign w:val="center"/>
          </w:tcPr>
          <w:p w14:paraId="541F6ACC"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Dia 4</w:t>
            </w:r>
          </w:p>
        </w:tc>
        <w:tc>
          <w:tcPr>
            <w:tcW w:w="2051" w:type="dxa"/>
            <w:vAlign w:val="center"/>
          </w:tcPr>
          <w:p w14:paraId="5450E974"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Desayunos</w:t>
            </w:r>
          </w:p>
        </w:tc>
        <w:tc>
          <w:tcPr>
            <w:tcW w:w="2380" w:type="dxa"/>
            <w:vAlign w:val="center"/>
          </w:tcPr>
          <w:p w14:paraId="3F18DCB6"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10 unidades  </w:t>
            </w:r>
          </w:p>
        </w:tc>
      </w:tr>
      <w:tr w:rsidR="00FF5F3E" w:rsidRPr="00A61263" w14:paraId="1FFD5079" w14:textId="77777777" w:rsidTr="001E541E">
        <w:tc>
          <w:tcPr>
            <w:tcW w:w="1208" w:type="dxa"/>
            <w:vMerge/>
            <w:vAlign w:val="center"/>
          </w:tcPr>
          <w:p w14:paraId="730DED2D"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7850DCF1"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513904A8"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13748BA8"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Refrigerios AM y PM</w:t>
            </w:r>
          </w:p>
        </w:tc>
        <w:tc>
          <w:tcPr>
            <w:tcW w:w="2380" w:type="dxa"/>
            <w:vAlign w:val="center"/>
          </w:tcPr>
          <w:p w14:paraId="791E71B6" w14:textId="77777777" w:rsidR="00FF5F3E" w:rsidRPr="00A61263" w:rsidRDefault="00FF5F3E" w:rsidP="001E541E">
            <w:pPr>
              <w:tabs>
                <w:tab w:val="left" w:pos="6075"/>
              </w:tabs>
              <w:jc w:val="both"/>
              <w:rPr>
                <w:rFonts w:ascii="Verdana" w:hAnsi="Verdana"/>
                <w:sz w:val="22"/>
                <w:szCs w:val="22"/>
              </w:rPr>
            </w:pPr>
            <w:r w:rsidRPr="00A61263">
              <w:rPr>
                <w:rFonts w:ascii="Verdana" w:hAnsi="Verdana"/>
                <w:bCs/>
                <w:sz w:val="22"/>
                <w:szCs w:val="22"/>
              </w:rPr>
              <w:t xml:space="preserve">10 unidades </w:t>
            </w:r>
          </w:p>
        </w:tc>
      </w:tr>
      <w:tr w:rsidR="00FF5F3E" w:rsidRPr="00A61263" w14:paraId="442E885E" w14:textId="77777777" w:rsidTr="001E541E">
        <w:tc>
          <w:tcPr>
            <w:tcW w:w="1208" w:type="dxa"/>
            <w:vMerge/>
            <w:vAlign w:val="center"/>
          </w:tcPr>
          <w:p w14:paraId="54050773"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5FFBAA48"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54C06E63"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557AAD2"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Almuerzos</w:t>
            </w:r>
          </w:p>
        </w:tc>
        <w:tc>
          <w:tcPr>
            <w:tcW w:w="2380" w:type="dxa"/>
            <w:vAlign w:val="center"/>
          </w:tcPr>
          <w:p w14:paraId="3F4138D8"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 xml:space="preserve">10 unidades  </w:t>
            </w:r>
          </w:p>
        </w:tc>
      </w:tr>
      <w:tr w:rsidR="00FF5F3E" w:rsidRPr="00A61263" w14:paraId="2012BF97" w14:textId="77777777" w:rsidTr="001E541E">
        <w:tc>
          <w:tcPr>
            <w:tcW w:w="1208" w:type="dxa"/>
            <w:vMerge/>
            <w:vAlign w:val="center"/>
          </w:tcPr>
          <w:p w14:paraId="48324614"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4BB7557E"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53578FA6"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612EBB14"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Cena</w:t>
            </w:r>
          </w:p>
        </w:tc>
        <w:tc>
          <w:tcPr>
            <w:tcW w:w="2380" w:type="dxa"/>
            <w:vAlign w:val="center"/>
          </w:tcPr>
          <w:p w14:paraId="58CBDE0F"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10 unidades  </w:t>
            </w:r>
          </w:p>
        </w:tc>
      </w:tr>
      <w:tr w:rsidR="00FF5F3E" w:rsidRPr="00A61263" w14:paraId="4ED8D73D" w14:textId="77777777" w:rsidTr="001E541E">
        <w:tc>
          <w:tcPr>
            <w:tcW w:w="1208" w:type="dxa"/>
            <w:vMerge/>
            <w:vAlign w:val="center"/>
          </w:tcPr>
          <w:p w14:paraId="0A4CCB0A"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3F16078A"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4B2C08DB"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35C9D96"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sz w:val="22"/>
                <w:szCs w:val="22"/>
              </w:rPr>
              <w:t>Alojamiento en habitación acomodación múltiple</w:t>
            </w:r>
          </w:p>
        </w:tc>
        <w:tc>
          <w:tcPr>
            <w:tcW w:w="2380" w:type="dxa"/>
            <w:vAlign w:val="center"/>
          </w:tcPr>
          <w:p w14:paraId="43167023"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5 unidades en </w:t>
            </w:r>
            <w:r w:rsidRPr="00A61263">
              <w:rPr>
                <w:rFonts w:ascii="Verdana" w:hAnsi="Verdana" w:cs="Arial"/>
                <w:sz w:val="22"/>
                <w:szCs w:val="22"/>
              </w:rPr>
              <w:t>Caño Canoas (personas)</w:t>
            </w:r>
          </w:p>
        </w:tc>
      </w:tr>
      <w:tr w:rsidR="00FF5F3E" w:rsidRPr="00A61263" w14:paraId="1AE76CAB" w14:textId="77777777" w:rsidTr="001E541E">
        <w:tc>
          <w:tcPr>
            <w:tcW w:w="1208" w:type="dxa"/>
            <w:vMerge/>
            <w:vAlign w:val="center"/>
          </w:tcPr>
          <w:p w14:paraId="6FC627E8"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1FF5ECF0"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388F7E31"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73E8F0D2"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Salón de reunión con sillas, estación de café</w:t>
            </w:r>
          </w:p>
        </w:tc>
        <w:tc>
          <w:tcPr>
            <w:tcW w:w="2380" w:type="dxa"/>
            <w:vAlign w:val="center"/>
          </w:tcPr>
          <w:p w14:paraId="4A6B8C05"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t xml:space="preserve">35 personas </w:t>
            </w:r>
          </w:p>
        </w:tc>
      </w:tr>
      <w:tr w:rsidR="00FF5F3E" w:rsidRPr="00A61263" w14:paraId="2A96D2FD" w14:textId="77777777" w:rsidTr="001E541E">
        <w:tc>
          <w:tcPr>
            <w:tcW w:w="1208" w:type="dxa"/>
            <w:vMerge/>
            <w:vAlign w:val="center"/>
          </w:tcPr>
          <w:p w14:paraId="3B408F39" w14:textId="77777777" w:rsidR="00FF5F3E" w:rsidRPr="00A61263" w:rsidRDefault="00FF5F3E" w:rsidP="001E541E">
            <w:pPr>
              <w:tabs>
                <w:tab w:val="left" w:pos="6075"/>
              </w:tabs>
              <w:jc w:val="center"/>
              <w:rPr>
                <w:rFonts w:ascii="Verdana" w:hAnsi="Verdana" w:cs="Arial"/>
                <w:bCs/>
                <w:sz w:val="22"/>
                <w:szCs w:val="22"/>
              </w:rPr>
            </w:pPr>
          </w:p>
        </w:tc>
        <w:tc>
          <w:tcPr>
            <w:tcW w:w="1868" w:type="dxa"/>
            <w:vMerge/>
            <w:vAlign w:val="center"/>
          </w:tcPr>
          <w:p w14:paraId="36C352E7" w14:textId="77777777" w:rsidR="00FF5F3E" w:rsidRPr="00A61263" w:rsidRDefault="00FF5F3E" w:rsidP="001E541E">
            <w:pPr>
              <w:tabs>
                <w:tab w:val="left" w:pos="6075"/>
              </w:tabs>
              <w:jc w:val="both"/>
              <w:rPr>
                <w:rFonts w:ascii="Verdana" w:hAnsi="Verdana" w:cs="Arial"/>
                <w:bCs/>
                <w:sz w:val="22"/>
                <w:szCs w:val="22"/>
              </w:rPr>
            </w:pPr>
          </w:p>
        </w:tc>
        <w:tc>
          <w:tcPr>
            <w:tcW w:w="1326" w:type="dxa"/>
            <w:vMerge/>
            <w:vAlign w:val="center"/>
          </w:tcPr>
          <w:p w14:paraId="7E502F8C" w14:textId="77777777" w:rsidR="00FF5F3E" w:rsidRPr="00A61263" w:rsidRDefault="00FF5F3E" w:rsidP="001E541E">
            <w:pPr>
              <w:tabs>
                <w:tab w:val="left" w:pos="6075"/>
              </w:tabs>
              <w:jc w:val="both"/>
              <w:rPr>
                <w:rFonts w:ascii="Verdana" w:hAnsi="Verdana" w:cs="Arial"/>
                <w:bCs/>
                <w:sz w:val="22"/>
                <w:szCs w:val="22"/>
              </w:rPr>
            </w:pPr>
          </w:p>
        </w:tc>
        <w:tc>
          <w:tcPr>
            <w:tcW w:w="2051" w:type="dxa"/>
            <w:vAlign w:val="center"/>
          </w:tcPr>
          <w:p w14:paraId="653D0093"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 xml:space="preserve">Transporte terrestre en </w:t>
            </w:r>
            <w:r>
              <w:rPr>
                <w:rFonts w:ascii="Verdana" w:hAnsi="Verdana"/>
                <w:bCs/>
                <w:sz w:val="22"/>
                <w:szCs w:val="22"/>
              </w:rPr>
              <w:t>vehículo</w:t>
            </w:r>
            <w:r w:rsidRPr="00A61263">
              <w:rPr>
                <w:rFonts w:ascii="Verdana" w:hAnsi="Verdana"/>
                <w:bCs/>
                <w:sz w:val="22"/>
                <w:szCs w:val="22"/>
              </w:rPr>
              <w:t xml:space="preserve"> tipo camioneta de platón 4X4 en la ruta: Caño </w:t>
            </w:r>
            <w:r w:rsidRPr="00A61263">
              <w:rPr>
                <w:rFonts w:ascii="Verdana" w:hAnsi="Verdana"/>
                <w:bCs/>
                <w:sz w:val="22"/>
                <w:szCs w:val="22"/>
              </w:rPr>
              <w:lastRenderedPageBreak/>
              <w:t>Canos-</w:t>
            </w:r>
            <w:proofErr w:type="spellStart"/>
            <w:r w:rsidRPr="00A61263">
              <w:rPr>
                <w:rFonts w:ascii="Verdana" w:hAnsi="Verdana"/>
                <w:bCs/>
                <w:sz w:val="22"/>
                <w:szCs w:val="22"/>
              </w:rPr>
              <w:t>Yarumales</w:t>
            </w:r>
            <w:proofErr w:type="spellEnd"/>
          </w:p>
        </w:tc>
        <w:tc>
          <w:tcPr>
            <w:tcW w:w="2380" w:type="dxa"/>
            <w:vAlign w:val="center"/>
          </w:tcPr>
          <w:p w14:paraId="704BE4D6" w14:textId="77777777" w:rsidR="00FF5F3E" w:rsidRPr="00A61263" w:rsidRDefault="00FF5F3E" w:rsidP="001E541E">
            <w:pPr>
              <w:tabs>
                <w:tab w:val="left" w:pos="6075"/>
              </w:tabs>
              <w:jc w:val="both"/>
              <w:rPr>
                <w:rFonts w:ascii="Verdana" w:hAnsi="Verdana"/>
                <w:sz w:val="22"/>
                <w:szCs w:val="22"/>
              </w:rPr>
            </w:pPr>
            <w:r w:rsidRPr="00A61263">
              <w:rPr>
                <w:rFonts w:ascii="Verdana" w:hAnsi="Verdana"/>
                <w:sz w:val="22"/>
                <w:szCs w:val="22"/>
              </w:rPr>
              <w:lastRenderedPageBreak/>
              <w:t xml:space="preserve">5 unidades (personas) </w:t>
            </w:r>
          </w:p>
        </w:tc>
      </w:tr>
      <w:tr w:rsidR="00FF5F3E" w:rsidRPr="009524C1" w14:paraId="2047C610" w14:textId="77777777" w:rsidTr="001E541E">
        <w:tc>
          <w:tcPr>
            <w:tcW w:w="1208" w:type="dxa"/>
            <w:vAlign w:val="center"/>
          </w:tcPr>
          <w:p w14:paraId="77290774" w14:textId="77777777" w:rsidR="00FF5F3E" w:rsidRPr="00A61263" w:rsidRDefault="00FF5F3E" w:rsidP="001E541E">
            <w:pPr>
              <w:tabs>
                <w:tab w:val="left" w:pos="6075"/>
              </w:tabs>
              <w:jc w:val="center"/>
              <w:rPr>
                <w:rFonts w:ascii="Verdana" w:hAnsi="Verdana" w:cs="Arial"/>
                <w:bCs/>
                <w:sz w:val="22"/>
                <w:szCs w:val="22"/>
              </w:rPr>
            </w:pPr>
            <w:r w:rsidRPr="00A61263">
              <w:rPr>
                <w:rFonts w:ascii="Verdana" w:hAnsi="Verdana" w:cs="Arial"/>
                <w:bCs/>
                <w:sz w:val="22"/>
                <w:szCs w:val="22"/>
              </w:rPr>
              <w:t>5</w:t>
            </w:r>
          </w:p>
        </w:tc>
        <w:tc>
          <w:tcPr>
            <w:tcW w:w="1868" w:type="dxa"/>
            <w:vAlign w:val="center"/>
          </w:tcPr>
          <w:p w14:paraId="7C0FDB48"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Vista Hermosa</w:t>
            </w:r>
          </w:p>
        </w:tc>
        <w:tc>
          <w:tcPr>
            <w:tcW w:w="1326" w:type="dxa"/>
            <w:vAlign w:val="center"/>
          </w:tcPr>
          <w:p w14:paraId="075C59F6" w14:textId="77777777" w:rsidR="00FF5F3E" w:rsidRPr="00A61263" w:rsidRDefault="00FF5F3E" w:rsidP="001E541E">
            <w:pPr>
              <w:tabs>
                <w:tab w:val="left" w:pos="6075"/>
              </w:tabs>
              <w:jc w:val="both"/>
              <w:rPr>
                <w:rFonts w:ascii="Verdana" w:hAnsi="Verdana" w:cs="Arial"/>
                <w:bCs/>
                <w:sz w:val="22"/>
                <w:szCs w:val="22"/>
              </w:rPr>
            </w:pPr>
            <w:r w:rsidRPr="00A61263">
              <w:rPr>
                <w:rFonts w:ascii="Verdana" w:hAnsi="Verdana" w:cs="Arial"/>
                <w:bCs/>
                <w:sz w:val="22"/>
                <w:szCs w:val="22"/>
              </w:rPr>
              <w:t>Dia 5</w:t>
            </w:r>
          </w:p>
        </w:tc>
        <w:tc>
          <w:tcPr>
            <w:tcW w:w="2051" w:type="dxa"/>
            <w:vAlign w:val="center"/>
          </w:tcPr>
          <w:p w14:paraId="7CF3EF21" w14:textId="77777777" w:rsidR="00FF5F3E" w:rsidRPr="00A61263" w:rsidRDefault="00FF5F3E" w:rsidP="001E541E">
            <w:pPr>
              <w:tabs>
                <w:tab w:val="left" w:pos="6075"/>
              </w:tabs>
              <w:jc w:val="both"/>
              <w:rPr>
                <w:rFonts w:ascii="Verdana" w:hAnsi="Verdana"/>
                <w:bCs/>
                <w:sz w:val="22"/>
                <w:szCs w:val="22"/>
              </w:rPr>
            </w:pPr>
            <w:r w:rsidRPr="00A61263">
              <w:rPr>
                <w:rFonts w:ascii="Verdana" w:hAnsi="Verdana"/>
                <w:bCs/>
                <w:sz w:val="22"/>
                <w:szCs w:val="22"/>
              </w:rPr>
              <w:t xml:space="preserve">Transporte terrestre en </w:t>
            </w:r>
            <w:r>
              <w:rPr>
                <w:rFonts w:ascii="Verdana" w:hAnsi="Verdana"/>
                <w:bCs/>
                <w:sz w:val="22"/>
                <w:szCs w:val="22"/>
              </w:rPr>
              <w:t>vehículo</w:t>
            </w:r>
            <w:r w:rsidRPr="00A61263">
              <w:rPr>
                <w:rFonts w:ascii="Verdana" w:hAnsi="Verdana"/>
                <w:bCs/>
                <w:sz w:val="22"/>
                <w:szCs w:val="22"/>
              </w:rPr>
              <w:t xml:space="preserve"> tipo camioneta de platón 4X4 en la ruta</w:t>
            </w:r>
            <w:r w:rsidRPr="00A61263">
              <w:rPr>
                <w:rFonts w:ascii="Verdana" w:hAnsi="Verdana"/>
                <w:sz w:val="22"/>
                <w:szCs w:val="22"/>
              </w:rPr>
              <w:t xml:space="preserve">: </w:t>
            </w:r>
            <w:proofErr w:type="spellStart"/>
            <w:r w:rsidRPr="00A61263">
              <w:rPr>
                <w:rFonts w:ascii="Verdana" w:hAnsi="Verdana"/>
                <w:bCs/>
                <w:sz w:val="22"/>
                <w:szCs w:val="22"/>
              </w:rPr>
              <w:t>Yarumales</w:t>
            </w:r>
            <w:proofErr w:type="spellEnd"/>
            <w:r w:rsidRPr="00A61263">
              <w:rPr>
                <w:rFonts w:ascii="Verdana" w:hAnsi="Verdana" w:cs="Arial"/>
                <w:color w:val="222222"/>
                <w:sz w:val="22"/>
                <w:szCs w:val="22"/>
                <w:shd w:val="clear" w:color="auto" w:fill="FFFFFF"/>
              </w:rPr>
              <w:t xml:space="preserve"> - Alto del Avión o vereda Caño Animas - localidad de la Cooperativa- vereda </w:t>
            </w:r>
            <w:proofErr w:type="spellStart"/>
            <w:r w:rsidRPr="00A61263">
              <w:rPr>
                <w:rFonts w:ascii="Verdana" w:hAnsi="Verdana" w:cs="Arial"/>
                <w:color w:val="222222"/>
                <w:sz w:val="22"/>
                <w:szCs w:val="22"/>
                <w:shd w:val="clear" w:color="auto" w:fill="FFFFFF"/>
              </w:rPr>
              <w:t>Piñalito</w:t>
            </w:r>
            <w:proofErr w:type="spellEnd"/>
            <w:r w:rsidRPr="00A61263">
              <w:rPr>
                <w:rFonts w:ascii="Verdana" w:hAnsi="Verdana" w:cs="Arial"/>
                <w:color w:val="222222"/>
                <w:sz w:val="22"/>
                <w:szCs w:val="22"/>
                <w:shd w:val="clear" w:color="auto" w:fill="FFFFFF"/>
              </w:rPr>
              <w:t xml:space="preserve"> Vistahermosa.</w:t>
            </w:r>
          </w:p>
        </w:tc>
        <w:tc>
          <w:tcPr>
            <w:tcW w:w="2380" w:type="dxa"/>
            <w:vAlign w:val="center"/>
          </w:tcPr>
          <w:p w14:paraId="3529D11B" w14:textId="77777777" w:rsidR="00FF5F3E" w:rsidRPr="009524C1" w:rsidRDefault="00FF5F3E" w:rsidP="001E541E">
            <w:pPr>
              <w:tabs>
                <w:tab w:val="left" w:pos="6075"/>
              </w:tabs>
              <w:jc w:val="both"/>
              <w:rPr>
                <w:rFonts w:ascii="Verdana" w:hAnsi="Verdana"/>
                <w:sz w:val="22"/>
                <w:szCs w:val="22"/>
              </w:rPr>
            </w:pPr>
            <w:r w:rsidRPr="00A61263">
              <w:rPr>
                <w:rFonts w:ascii="Verdana" w:hAnsi="Verdana"/>
                <w:sz w:val="22"/>
                <w:szCs w:val="22"/>
              </w:rPr>
              <w:t xml:space="preserve">1 unidad en </w:t>
            </w:r>
            <w:r w:rsidRPr="00A61263">
              <w:rPr>
                <w:rFonts w:ascii="Verdana" w:hAnsi="Verdana" w:cs="Arial"/>
                <w:sz w:val="22"/>
                <w:szCs w:val="22"/>
              </w:rPr>
              <w:t>Caño Canoas (personas)</w:t>
            </w:r>
          </w:p>
        </w:tc>
      </w:tr>
    </w:tbl>
    <w:p w14:paraId="7C8611B3" w14:textId="77777777" w:rsidR="00FF5F3E" w:rsidRPr="009524C1" w:rsidRDefault="00FF5F3E" w:rsidP="00FF5F3E">
      <w:pPr>
        <w:pStyle w:val="Textoindependiente"/>
        <w:ind w:right="172"/>
        <w:rPr>
          <w:rFonts w:ascii="Verdana" w:hAnsi="Verdana" w:cs="Arial"/>
          <w:i w:val="0"/>
          <w:sz w:val="22"/>
          <w:szCs w:val="22"/>
        </w:rPr>
      </w:pPr>
    </w:p>
    <w:p w14:paraId="3E620194" w14:textId="77777777" w:rsidR="00FF5F3E" w:rsidRPr="009524C1" w:rsidRDefault="00FF5F3E" w:rsidP="008129EE">
      <w:pPr>
        <w:pStyle w:val="Textoindependiente"/>
        <w:numPr>
          <w:ilvl w:val="0"/>
          <w:numId w:val="12"/>
        </w:numPr>
        <w:ind w:right="172"/>
        <w:rPr>
          <w:rFonts w:ascii="Verdana" w:eastAsia="Arial Narrow" w:hAnsi="Verdana" w:cs="Arial Narrow"/>
          <w:i w:val="0"/>
          <w:sz w:val="22"/>
          <w:szCs w:val="22"/>
        </w:rPr>
      </w:pPr>
      <w:r w:rsidRPr="009524C1">
        <w:rPr>
          <w:rFonts w:ascii="Verdana" w:hAnsi="Verdana" w:cs="Arial"/>
          <w:i w:val="0"/>
          <w:sz w:val="22"/>
          <w:szCs w:val="22"/>
        </w:rPr>
        <w:t xml:space="preserve">Se realizará </w:t>
      </w:r>
      <w:r w:rsidRPr="009524C1">
        <w:rPr>
          <w:rFonts w:ascii="Verdana" w:eastAsia="Arial Narrow" w:hAnsi="Verdana" w:cs="Arial Narrow"/>
          <w:i w:val="0"/>
          <w:sz w:val="22"/>
          <w:szCs w:val="22"/>
        </w:rPr>
        <w:t xml:space="preserve">los días </w:t>
      </w:r>
      <w:r w:rsidRPr="009524C1">
        <w:rPr>
          <w:rFonts w:ascii="Verdana" w:hAnsi="Verdana"/>
          <w:i w:val="0"/>
          <w:sz w:val="22"/>
          <w:szCs w:val="22"/>
        </w:rPr>
        <w:t>25, 26, 27, 28 y 29 de mayo</w:t>
      </w:r>
      <w:r w:rsidRPr="009524C1">
        <w:rPr>
          <w:rFonts w:ascii="Verdana" w:eastAsia="Arial Narrow" w:hAnsi="Verdana" w:cs="Arial Narrow"/>
          <w:i w:val="0"/>
          <w:sz w:val="22"/>
          <w:szCs w:val="22"/>
        </w:rPr>
        <w:t>.</w:t>
      </w:r>
    </w:p>
    <w:p w14:paraId="50E366DA" w14:textId="77777777" w:rsidR="00FF5F3E" w:rsidRPr="009524C1" w:rsidRDefault="00FF5F3E" w:rsidP="008129EE">
      <w:pPr>
        <w:pStyle w:val="Prrafodelista"/>
        <w:widowControl/>
        <w:numPr>
          <w:ilvl w:val="0"/>
          <w:numId w:val="12"/>
        </w:numPr>
        <w:suppressAutoHyphens/>
        <w:jc w:val="both"/>
        <w:rPr>
          <w:rFonts w:ascii="Verdana" w:eastAsia="Arial Narrow" w:hAnsi="Verdana" w:cs="Arial Narrow"/>
        </w:rPr>
      </w:pPr>
      <w:r w:rsidRPr="009524C1">
        <w:rPr>
          <w:rFonts w:ascii="Verdana" w:eastAsia="Arial Narrow" w:hAnsi="Verdana" w:cs="Arial Narrow"/>
        </w:rPr>
        <w:t>La alimentación debe brindarse en el sitio especificado en la descripción de la necesidad.</w:t>
      </w:r>
    </w:p>
    <w:p w14:paraId="3EED9C1A" w14:textId="77777777" w:rsidR="00FF5F3E" w:rsidRPr="009524C1" w:rsidRDefault="00FF5F3E" w:rsidP="008129EE">
      <w:pPr>
        <w:pStyle w:val="Prrafodelista"/>
        <w:widowControl/>
        <w:numPr>
          <w:ilvl w:val="0"/>
          <w:numId w:val="12"/>
        </w:numPr>
        <w:suppressAutoHyphens/>
        <w:jc w:val="both"/>
        <w:rPr>
          <w:rFonts w:ascii="Verdana" w:eastAsia="Arial Narrow" w:hAnsi="Verdana" w:cs="Arial Narrow"/>
        </w:rPr>
      </w:pPr>
      <w:r w:rsidRPr="009524C1">
        <w:rPr>
          <w:rFonts w:ascii="Verdana" w:eastAsia="Arial Narrow" w:hAnsi="Verdana" w:cs="Arial Narrow"/>
        </w:rPr>
        <w:t xml:space="preserve">Los horarios de alimentación son: Desayunos 7-8 am, Refrigerios a las 10:30 am y 4:00 pm y almuerzos 1-2 p.m. </w:t>
      </w:r>
    </w:p>
    <w:p w14:paraId="3C8A624B" w14:textId="77777777" w:rsidR="00FF5F3E" w:rsidRPr="009524C1" w:rsidRDefault="00FF5F3E" w:rsidP="00FF5F3E">
      <w:pPr>
        <w:jc w:val="both"/>
        <w:rPr>
          <w:rFonts w:ascii="Verdana" w:eastAsia="Arial Narrow" w:hAnsi="Verdana" w:cs="Arial Narrow"/>
          <w:sz w:val="22"/>
          <w:szCs w:val="22"/>
        </w:rPr>
      </w:pPr>
    </w:p>
    <w:tbl>
      <w:tblPr>
        <w:tblW w:w="92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84"/>
      </w:tblGrid>
      <w:tr w:rsidR="00FF5F3E" w:rsidRPr="009524C1" w14:paraId="572D0B4F" w14:textId="77777777" w:rsidTr="001E541E">
        <w:trPr>
          <w:jc w:val="center"/>
        </w:trPr>
        <w:tc>
          <w:tcPr>
            <w:tcW w:w="9284" w:type="dxa"/>
          </w:tcPr>
          <w:p w14:paraId="23E9B0B6" w14:textId="77777777" w:rsidR="00FF5F3E" w:rsidRPr="009524C1" w:rsidRDefault="00FF5F3E" w:rsidP="001E541E">
            <w:pPr>
              <w:pStyle w:val="Textoindependiente"/>
              <w:ind w:right="172"/>
              <w:jc w:val="center"/>
              <w:rPr>
                <w:rFonts w:ascii="Verdana" w:hAnsi="Verdana" w:cs="Arial"/>
                <w:b/>
                <w:i w:val="0"/>
                <w:sz w:val="22"/>
                <w:szCs w:val="22"/>
              </w:rPr>
            </w:pPr>
            <w:r w:rsidRPr="009524C1">
              <w:rPr>
                <w:rFonts w:ascii="Verdana" w:hAnsi="Verdana" w:cs="Arial"/>
                <w:b/>
                <w:i w:val="0"/>
                <w:sz w:val="22"/>
                <w:szCs w:val="22"/>
              </w:rPr>
              <w:t>ESPECIFICACIONES TÉCNICAS ADICIONALES</w:t>
            </w:r>
          </w:p>
        </w:tc>
      </w:tr>
      <w:tr w:rsidR="00FF5F3E" w:rsidRPr="009524C1" w14:paraId="00B8D223" w14:textId="77777777" w:rsidTr="001E541E">
        <w:trPr>
          <w:jc w:val="center"/>
        </w:trPr>
        <w:tc>
          <w:tcPr>
            <w:tcW w:w="9284" w:type="dxa"/>
          </w:tcPr>
          <w:p w14:paraId="7617C3B1" w14:textId="77777777" w:rsidR="00FF5F3E" w:rsidRPr="009524C1" w:rsidRDefault="00FF5F3E" w:rsidP="001E541E">
            <w:pPr>
              <w:pStyle w:val="Textoindependiente"/>
              <w:ind w:right="172"/>
              <w:rPr>
                <w:rFonts w:ascii="Verdana" w:hAnsi="Verdana"/>
                <w:i w:val="0"/>
                <w:sz w:val="22"/>
                <w:szCs w:val="22"/>
              </w:rPr>
            </w:pPr>
            <w:r w:rsidRPr="009524C1">
              <w:rPr>
                <w:rFonts w:ascii="Verdana" w:hAnsi="Verdana"/>
                <w:i w:val="0"/>
                <w:sz w:val="22"/>
                <w:szCs w:val="22"/>
              </w:rPr>
              <w:t xml:space="preserve">El </w:t>
            </w:r>
            <w:r w:rsidRPr="009524C1">
              <w:rPr>
                <w:rFonts w:ascii="Verdana" w:hAnsi="Verdana"/>
                <w:b/>
                <w:i w:val="0"/>
                <w:sz w:val="22"/>
                <w:szCs w:val="22"/>
              </w:rPr>
              <w:t>oferente</w:t>
            </w:r>
            <w:r w:rsidRPr="009524C1">
              <w:rPr>
                <w:rFonts w:ascii="Verdana" w:hAnsi="Verdana"/>
                <w:i w:val="0"/>
                <w:sz w:val="22"/>
                <w:szCs w:val="22"/>
              </w:rPr>
              <w:t xml:space="preserve"> deberá:</w:t>
            </w:r>
          </w:p>
          <w:p w14:paraId="08BB5005" w14:textId="77777777" w:rsidR="00FF5F3E" w:rsidRPr="009524C1" w:rsidRDefault="00FF5F3E" w:rsidP="001E541E">
            <w:pPr>
              <w:pStyle w:val="Textoindependiente"/>
              <w:ind w:right="172"/>
              <w:rPr>
                <w:rFonts w:ascii="Verdana" w:hAnsi="Verdana"/>
                <w:i w:val="0"/>
                <w:sz w:val="22"/>
                <w:szCs w:val="22"/>
              </w:rPr>
            </w:pPr>
          </w:p>
          <w:p w14:paraId="14F986E4" w14:textId="77777777" w:rsidR="00FF5F3E" w:rsidRPr="009524C1" w:rsidRDefault="00FF5F3E" w:rsidP="008129EE">
            <w:pPr>
              <w:pStyle w:val="Textoindependiente"/>
              <w:numPr>
                <w:ilvl w:val="0"/>
                <w:numId w:val="14"/>
              </w:numPr>
              <w:suppressAutoHyphens/>
              <w:adjustRightInd/>
              <w:ind w:right="172"/>
              <w:textAlignment w:val="baseline"/>
              <w:rPr>
                <w:rFonts w:ascii="Verdana" w:hAnsi="Verdana"/>
                <w:i w:val="0"/>
                <w:sz w:val="22"/>
                <w:szCs w:val="22"/>
              </w:rPr>
            </w:pPr>
            <w:r w:rsidRPr="009524C1">
              <w:rPr>
                <w:rFonts w:ascii="Verdana" w:hAnsi="Verdana"/>
                <w:i w:val="0"/>
                <w:sz w:val="22"/>
                <w:szCs w:val="22"/>
              </w:rPr>
              <w:t>Ofrecer desayuno (1 harina, 1 proteína, 1 opción de fruta y 1 bebida (fría o caliente).</w:t>
            </w:r>
          </w:p>
          <w:p w14:paraId="43B89FB6"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Ofrecer Almuerzo (carbohidrato 120 gr, proteína 230 gr, guarnición / ensalada 110 gr, jugo 350 ml y postre / fruta 80 gr.), se debe tener presente la opción vegetariana. Entregado en recipiente ecológico acorde a la necesidad del alimento, con servilleta y cubiertos disponibles de ser caso para la opción de llevar.</w:t>
            </w:r>
          </w:p>
          <w:p w14:paraId="1CD3DC84"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Ofrecer refrigerios compuestos por alimento sólido tipo snack (bocadillos) y sándwich (sin exceso de azucares y sodio) y bebidas (agua o jugos de fruta) frías en caja, se debe tener presente unidades con opción vegetariana, debe ser entregado en recipiente ecológico tipo para llevar y acorde a la necesidad del alimento.</w:t>
            </w:r>
          </w:p>
          <w:p w14:paraId="06BF6DCD"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Ofrecer cena: (1 harina, 1 proteína, 1 bebida acompañante fría y/o caliente.</w:t>
            </w:r>
          </w:p>
          <w:p w14:paraId="78E40DA3" w14:textId="77777777" w:rsidR="00FF5F3E" w:rsidRPr="009524C1" w:rsidRDefault="00FF5F3E" w:rsidP="008129EE">
            <w:pPr>
              <w:pStyle w:val="Textoindependiente"/>
              <w:numPr>
                <w:ilvl w:val="0"/>
                <w:numId w:val="8"/>
              </w:numPr>
              <w:ind w:right="172"/>
              <w:rPr>
                <w:rFonts w:ascii="Verdana" w:hAnsi="Verdana" w:cs="Arial"/>
                <w:i w:val="0"/>
                <w:sz w:val="22"/>
                <w:szCs w:val="22"/>
              </w:rPr>
            </w:pPr>
            <w:r w:rsidRPr="009524C1">
              <w:rPr>
                <w:rFonts w:ascii="Verdana" w:hAnsi="Verdana" w:cs="Arial"/>
                <w:i w:val="0"/>
                <w:sz w:val="22"/>
                <w:szCs w:val="22"/>
              </w:rPr>
              <w:t>Las habitaciones ofrecidas en el alojamiento deben contar con las siguientes especificaciones: completa climatización</w:t>
            </w:r>
            <w:r>
              <w:rPr>
                <w:rFonts w:ascii="Verdana" w:hAnsi="Verdana" w:cs="Arial"/>
                <w:i w:val="0"/>
                <w:sz w:val="22"/>
                <w:szCs w:val="22"/>
              </w:rPr>
              <w:t xml:space="preserve"> (ventilador)</w:t>
            </w:r>
            <w:r w:rsidRPr="009524C1">
              <w:rPr>
                <w:rFonts w:ascii="Verdana" w:hAnsi="Verdana" w:cs="Arial"/>
                <w:i w:val="0"/>
                <w:sz w:val="22"/>
                <w:szCs w:val="22"/>
              </w:rPr>
              <w:t>, habitaciones con acomodación múltiple, baño privado con ducha (toallas grandes), iluminación adecuada y no presentar filtración de agua en su estructura.</w:t>
            </w:r>
          </w:p>
          <w:p w14:paraId="5FEC20F2" w14:textId="77777777" w:rsidR="00FF5F3E" w:rsidRPr="009524C1" w:rsidRDefault="00FF5F3E" w:rsidP="001E541E">
            <w:pPr>
              <w:pStyle w:val="Textoindependiente"/>
              <w:ind w:left="720" w:right="172"/>
              <w:rPr>
                <w:rFonts w:ascii="Verdana" w:hAnsi="Verdana" w:cs="Arial"/>
                <w:i w:val="0"/>
                <w:sz w:val="22"/>
                <w:szCs w:val="22"/>
              </w:rPr>
            </w:pPr>
          </w:p>
        </w:tc>
      </w:tr>
    </w:tbl>
    <w:p w14:paraId="4D62439C" w14:textId="77777777" w:rsidR="00FF5F3E" w:rsidRPr="009524C1" w:rsidRDefault="00FF5F3E" w:rsidP="00FF5F3E">
      <w:pPr>
        <w:autoSpaceDE w:val="0"/>
        <w:adjustRightInd w:val="0"/>
        <w:jc w:val="both"/>
        <w:rPr>
          <w:rFonts w:ascii="Verdana" w:hAnsi="Verdana" w:cs="Arial"/>
          <w:sz w:val="22"/>
          <w:szCs w:val="22"/>
        </w:rPr>
      </w:pPr>
    </w:p>
    <w:p w14:paraId="4DC888AC" w14:textId="77777777" w:rsidR="00FF5F3E" w:rsidRPr="009524C1" w:rsidRDefault="00FF5F3E" w:rsidP="00FF5F3E">
      <w:pPr>
        <w:pStyle w:val="Textoindependiente"/>
        <w:ind w:right="172"/>
        <w:rPr>
          <w:rFonts w:ascii="Verdana" w:hAnsi="Verdana"/>
          <w:b/>
          <w:i w:val="0"/>
          <w:sz w:val="22"/>
          <w:szCs w:val="22"/>
        </w:rPr>
      </w:pPr>
      <w:r w:rsidRPr="009524C1">
        <w:rPr>
          <w:rFonts w:ascii="Verdana" w:hAnsi="Verdana"/>
          <w:b/>
          <w:i w:val="0"/>
          <w:sz w:val="22"/>
          <w:szCs w:val="22"/>
        </w:rPr>
        <w:t xml:space="preserve">NOTAS: </w:t>
      </w:r>
    </w:p>
    <w:p w14:paraId="212FFAFD" w14:textId="77777777" w:rsidR="00FF5F3E" w:rsidRPr="009524C1" w:rsidRDefault="00FF5F3E" w:rsidP="00FF5F3E">
      <w:pPr>
        <w:pStyle w:val="Textoindependiente"/>
        <w:ind w:right="172"/>
        <w:rPr>
          <w:rFonts w:ascii="Verdana" w:hAnsi="Verdana"/>
          <w:bCs/>
          <w:i w:val="0"/>
          <w:sz w:val="22"/>
          <w:szCs w:val="22"/>
        </w:rPr>
      </w:pPr>
    </w:p>
    <w:p w14:paraId="48BC80D8" w14:textId="77777777" w:rsidR="00FF5F3E" w:rsidRPr="009524C1" w:rsidRDefault="00FF5F3E" w:rsidP="008129EE">
      <w:pPr>
        <w:pStyle w:val="Textoindependiente"/>
        <w:numPr>
          <w:ilvl w:val="0"/>
          <w:numId w:val="9"/>
        </w:numPr>
        <w:ind w:right="172"/>
        <w:rPr>
          <w:rFonts w:ascii="Verdana" w:hAnsi="Verdana"/>
          <w:i w:val="0"/>
          <w:sz w:val="22"/>
          <w:szCs w:val="22"/>
        </w:rPr>
      </w:pPr>
      <w:r w:rsidRPr="009524C1">
        <w:rPr>
          <w:rFonts w:ascii="Verdana" w:hAnsi="Verdana"/>
          <w:i w:val="0"/>
          <w:sz w:val="22"/>
          <w:szCs w:val="22"/>
        </w:rPr>
        <w:t xml:space="preserve">Bajo ninguna circunstancia </w:t>
      </w:r>
      <w:r w:rsidRPr="009524C1">
        <w:rPr>
          <w:rFonts w:ascii="Verdana" w:hAnsi="Verdana"/>
          <w:b/>
          <w:i w:val="0"/>
          <w:sz w:val="22"/>
          <w:szCs w:val="22"/>
        </w:rPr>
        <w:t>PARQUES</w:t>
      </w:r>
      <w:r w:rsidRPr="009524C1">
        <w:rPr>
          <w:rFonts w:ascii="Verdana" w:hAnsi="Verdana"/>
          <w:i w:val="0"/>
          <w:sz w:val="22"/>
          <w:szCs w:val="22"/>
        </w:rPr>
        <w:t xml:space="preserve"> asumirá costos por estos servicios o consumos adicionales u otros distintos a los señalados en esta propuesta y en la oferta presentada, que serán los pactados en el contrato.</w:t>
      </w:r>
    </w:p>
    <w:p w14:paraId="02A7BC82" w14:textId="77777777" w:rsidR="00FF5F3E" w:rsidRPr="009524C1" w:rsidRDefault="00FF5F3E" w:rsidP="00FF5F3E">
      <w:pPr>
        <w:autoSpaceDE w:val="0"/>
        <w:adjustRightInd w:val="0"/>
        <w:jc w:val="both"/>
        <w:rPr>
          <w:rFonts w:ascii="Verdana" w:hAnsi="Verdana" w:cs="Arial"/>
          <w:sz w:val="22"/>
          <w:szCs w:val="22"/>
        </w:rPr>
      </w:pPr>
      <w:r w:rsidRPr="009524C1">
        <w:rPr>
          <w:rFonts w:ascii="Verdana" w:hAnsi="Verdana" w:cs="Arial"/>
          <w:sz w:val="22"/>
          <w:szCs w:val="22"/>
        </w:rPr>
        <w:t>El proponente seleccionado deberá enviar las opciones de menú un día antes del taller para su selección por parte del supervisor del Contrato.</w:t>
      </w:r>
    </w:p>
    <w:p w14:paraId="77F77920" w14:textId="77777777" w:rsidR="00FF5F3E" w:rsidRPr="009524C1" w:rsidRDefault="00FF5F3E" w:rsidP="00FF5F3E">
      <w:pPr>
        <w:pStyle w:val="Textoindependiente"/>
        <w:ind w:right="172"/>
        <w:rPr>
          <w:rFonts w:ascii="Verdana" w:hAnsi="Verdana"/>
          <w:bCs/>
          <w:i w:val="0"/>
          <w:color w:val="000000" w:themeColor="text1"/>
          <w:sz w:val="22"/>
          <w:szCs w:val="22"/>
        </w:rPr>
      </w:pPr>
    </w:p>
    <w:p w14:paraId="6BEEBFC7" w14:textId="77777777" w:rsidR="00FF5F3E" w:rsidRPr="009524C1" w:rsidRDefault="00FF5F3E" w:rsidP="00FF5F3E">
      <w:pPr>
        <w:autoSpaceDE w:val="0"/>
        <w:adjustRightInd w:val="0"/>
        <w:rPr>
          <w:rFonts w:ascii="Verdana" w:hAnsi="Verdana" w:cs="Arial Narrow"/>
          <w:sz w:val="22"/>
          <w:szCs w:val="22"/>
        </w:rPr>
      </w:pPr>
      <w:r w:rsidRPr="009524C1">
        <w:rPr>
          <w:rFonts w:ascii="Verdana" w:hAnsi="Verdana" w:cs="Arial Narrow"/>
          <w:b/>
          <w:sz w:val="22"/>
          <w:szCs w:val="22"/>
        </w:rPr>
        <w:t>4. OBLIGACIONES DEL CONTRATISTA</w:t>
      </w:r>
      <w:r w:rsidRPr="009524C1">
        <w:rPr>
          <w:rFonts w:ascii="Verdana" w:hAnsi="Verdana" w:cs="Arial"/>
          <w:sz w:val="22"/>
          <w:szCs w:val="22"/>
        </w:rPr>
        <w:t xml:space="preserve"> </w:t>
      </w:r>
    </w:p>
    <w:p w14:paraId="41402F80" w14:textId="77777777" w:rsidR="00FF5F3E" w:rsidRPr="009524C1" w:rsidRDefault="00FF5F3E" w:rsidP="00FF5F3E">
      <w:pPr>
        <w:pStyle w:val="Prrafodelista"/>
        <w:ind w:left="0" w:hanging="2"/>
        <w:jc w:val="both"/>
        <w:rPr>
          <w:rFonts w:ascii="Verdana" w:hAnsi="Verdana"/>
        </w:rPr>
      </w:pPr>
    </w:p>
    <w:p w14:paraId="566B253A" w14:textId="77777777" w:rsidR="00FF5F3E" w:rsidRPr="009524C1" w:rsidRDefault="00FF5F3E" w:rsidP="008129EE">
      <w:pPr>
        <w:pStyle w:val="Prrafodelista"/>
        <w:widowControl/>
        <w:numPr>
          <w:ilvl w:val="0"/>
          <w:numId w:val="10"/>
        </w:numPr>
        <w:tabs>
          <w:tab w:val="left" w:pos="426"/>
        </w:tabs>
        <w:spacing w:line="259" w:lineRule="auto"/>
        <w:jc w:val="both"/>
        <w:rPr>
          <w:rFonts w:ascii="Verdana" w:hAnsi="Verdana" w:cs="Arial"/>
          <w:lang w:val="es-ES" w:eastAsia="es-ES"/>
        </w:rPr>
      </w:pPr>
      <w:r w:rsidRPr="009524C1">
        <w:rPr>
          <w:rFonts w:ascii="Verdana" w:hAnsi="Verdana" w:cs="Arial"/>
          <w:lang w:val="es-ES" w:eastAsia="es-ES"/>
        </w:rPr>
        <w:t>Garantizar y velar por una prestación del servicio bajo los principios del respeto y calidad del servicio al cliente, y tomar las medidas necesarias frente a reclamaciones elevadas por el Supervisor del Contrato al respecto.</w:t>
      </w:r>
    </w:p>
    <w:p w14:paraId="67801934"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Contar con personal idóneo y calificado para el desarrollo del contrato. El contratista se hará cargo de la seguridad del personal que emplee para la ejecución del objeto contractual.</w:t>
      </w:r>
    </w:p>
    <w:p w14:paraId="3853D8C0" w14:textId="77777777" w:rsidR="00FF5F3E" w:rsidRPr="009524C1" w:rsidRDefault="00FF5F3E" w:rsidP="008129EE">
      <w:pPr>
        <w:pStyle w:val="Prrafodelista"/>
        <w:widowControl/>
        <w:numPr>
          <w:ilvl w:val="0"/>
          <w:numId w:val="10"/>
        </w:numPr>
        <w:spacing w:line="259" w:lineRule="auto"/>
        <w:jc w:val="both"/>
        <w:rPr>
          <w:rFonts w:ascii="Verdana" w:hAnsi="Verdana" w:cs="Arial"/>
          <w:lang w:val="es-ES" w:eastAsia="es-ES"/>
        </w:rPr>
      </w:pPr>
      <w:r w:rsidRPr="009524C1">
        <w:rPr>
          <w:rFonts w:ascii="Verdana" w:hAnsi="Verdana" w:cs="Arial"/>
          <w:lang w:val="es-ES" w:eastAsia="es-ES"/>
        </w:rPr>
        <w:t>El contratista se hará cargo de la seguridad y transporte del personal que emplee para la ejecución del objeto contractual.</w:t>
      </w:r>
    </w:p>
    <w:p w14:paraId="03AF1712"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rPr>
        <w:t>Prestar los servicios de conformidad con las especificaciones técnicas en los lugares indicados por el supervisor.</w:t>
      </w:r>
    </w:p>
    <w:p w14:paraId="6F14AE6E"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Garantizar que los horarios de almuerzos y refrigerios sean flexibles durante el desarrollo del evento.</w:t>
      </w:r>
    </w:p>
    <w:p w14:paraId="0774A834"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 xml:space="preserve">La alimentación debe brindarse en el sitio donde se realice el evento. </w:t>
      </w:r>
    </w:p>
    <w:p w14:paraId="21657848"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 xml:space="preserve">Garantizar el suministro permanente de café orgánico, agua aromática y agua fría durante el desarrollo del evento. </w:t>
      </w:r>
    </w:p>
    <w:p w14:paraId="4CC42E22"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Garantizar que la infraestructura sea acorde para el servicio de Alimentación.</w:t>
      </w:r>
    </w:p>
    <w:p w14:paraId="1D2AAF3C"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Suministrar el personal suficiente para atender los requerimientos que Parques Nacionales realice en el evento.</w:t>
      </w:r>
    </w:p>
    <w:p w14:paraId="09916552"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Responder sin perjuicio de la garantía, por la calidad de los elementos adquiridos.</w:t>
      </w:r>
    </w:p>
    <w:p w14:paraId="29E8AA12"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El contratista deberá suministrar los alimentos frescos en excelente estado de conservación, en perfectas condiciones y presentación en loza y en caso de no ser posible, su entrega debe ser en material ecológico acorde a la necesidad de los alimentos, garantizando las debidas condiciones de higiene que requiere la manipulación de alimentos.</w:t>
      </w:r>
    </w:p>
    <w:p w14:paraId="5DD13F9E"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Mantener fijos los precios de los productos y/o servicios ofrecidos en la propuesta durante la ejecución del contrato.</w:t>
      </w:r>
    </w:p>
    <w:p w14:paraId="3F826A63"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Realizar la facturación conforme a los servicios efectivamente presentados a PARQUES durante el desarrollo del evento, en el marco de las condiciones del contrato.</w:t>
      </w:r>
    </w:p>
    <w:p w14:paraId="09383794"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Constituir las garantías y mantener su vigencia.</w:t>
      </w:r>
    </w:p>
    <w:p w14:paraId="4CB8D38D"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Atender las consultas y sugerencias realizadas por el supervisor.</w:t>
      </w:r>
    </w:p>
    <w:p w14:paraId="69989732"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 xml:space="preserve">Asumir bajo su costo y riesgo todos los gastos incluidos los impuestos, tasas y contribuciones en que incurra en la ejecución del contrato. </w:t>
      </w:r>
    </w:p>
    <w:p w14:paraId="1DED443D"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Reportar inmediatamente a PARQUES las novedades o anomalías que se presenten durante la ejecución de este contrato.</w:t>
      </w:r>
    </w:p>
    <w:p w14:paraId="325FA14B"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 xml:space="preserve">Obrar con lealtad y buena fe en las distintas etapas contractuales, evitando dilaciones y </w:t>
      </w:r>
      <w:proofErr w:type="spellStart"/>
      <w:r w:rsidRPr="009524C1">
        <w:rPr>
          <w:rFonts w:ascii="Verdana" w:hAnsi="Verdana" w:cs="Arial"/>
          <w:lang w:val="es-ES" w:eastAsia="es-ES"/>
        </w:rPr>
        <w:t>entrabamientos</w:t>
      </w:r>
      <w:proofErr w:type="spellEnd"/>
      <w:r w:rsidRPr="009524C1">
        <w:rPr>
          <w:rFonts w:ascii="Verdana" w:hAnsi="Verdana" w:cs="Arial"/>
          <w:lang w:val="es-ES" w:eastAsia="es-ES"/>
        </w:rPr>
        <w:t>.</w:t>
      </w:r>
    </w:p>
    <w:p w14:paraId="19BB7884"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lastRenderedPageBreak/>
        <w:t>El contratista deberá dirigirse con antelación al lugar donde se realizará la actividad y estar presente el día del evento y/o reunión, de no asistir el contratista podrá delegar un representante para ello.</w:t>
      </w:r>
    </w:p>
    <w:p w14:paraId="480B1141"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Presentar ante la entidad la correspondiente facturación de conformidad con las normas vigentes, adjuntando soporte de paz y salvo en el pago de aportes al sistema de seguridad social y parafiscales correspondientes al último periodo de pago.</w:t>
      </w:r>
    </w:p>
    <w:p w14:paraId="6BA1D862"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Una vez inicia la ejecución del contrato, el contratista deberá subir en la plataforma SECOP II en la opción EJECUCIÓN CONTRACTUAL las facturas después de radicarlas en la Entidad Estatal. en esta sección podrá cargar los informes de actividades planillas de asistencia y registro fotográfico y en general documentos de la ejecución contractual que la Entidad Estatal le solicite.</w:t>
      </w:r>
    </w:p>
    <w:p w14:paraId="3AF7056A"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Las demás que se deriven de la naturaleza del presente contrato y que garantice su cabal y oportuna ejecución</w:t>
      </w:r>
    </w:p>
    <w:p w14:paraId="319776DF" w14:textId="77777777" w:rsidR="00FF5F3E" w:rsidRPr="009524C1" w:rsidRDefault="00FF5F3E" w:rsidP="008129EE">
      <w:pPr>
        <w:pStyle w:val="Prrafodelista"/>
        <w:numPr>
          <w:ilvl w:val="0"/>
          <w:numId w:val="10"/>
        </w:numPr>
        <w:tabs>
          <w:tab w:val="left" w:pos="284"/>
        </w:tabs>
        <w:overflowPunct w:val="0"/>
        <w:autoSpaceDE w:val="0"/>
        <w:adjustRightInd w:val="0"/>
        <w:spacing w:line="276" w:lineRule="auto"/>
        <w:ind w:right="49"/>
        <w:jc w:val="both"/>
        <w:rPr>
          <w:rFonts w:ascii="Verdana" w:hAnsi="Verdana" w:cs="Arial"/>
          <w:lang w:val="es-ES" w:eastAsia="es-ES"/>
        </w:rPr>
      </w:pPr>
      <w:r w:rsidRPr="009524C1">
        <w:rPr>
          <w:rFonts w:ascii="Verdana" w:hAnsi="Verdana" w:cs="Arial"/>
          <w:lang w:val="es-ES" w:eastAsia="es-ES"/>
        </w:rPr>
        <w:t>Las demás obligaciones que se deriven de la naturaleza del contrato.</w:t>
      </w:r>
    </w:p>
    <w:p w14:paraId="1AB807CE" w14:textId="77777777" w:rsidR="00FF5F3E" w:rsidRPr="009524C1" w:rsidRDefault="00FF5F3E" w:rsidP="00FF5F3E">
      <w:pPr>
        <w:pStyle w:val="Sinespaciado"/>
        <w:ind w:hanging="2"/>
        <w:rPr>
          <w:rFonts w:ascii="Verdana" w:hAnsi="Verdana" w:cs="Arial"/>
          <w:sz w:val="22"/>
          <w:szCs w:val="22"/>
          <w:lang w:val="es-ES"/>
        </w:rPr>
      </w:pPr>
    </w:p>
    <w:p w14:paraId="2110258E" w14:textId="77777777" w:rsidR="00FF5F3E" w:rsidRPr="009524C1" w:rsidRDefault="00FF5F3E" w:rsidP="00FF5F3E">
      <w:pPr>
        <w:autoSpaceDE w:val="0"/>
        <w:adjustRightInd w:val="0"/>
        <w:rPr>
          <w:rFonts w:ascii="Verdana" w:hAnsi="Verdana" w:cs="Arial Narrow"/>
          <w:b/>
          <w:sz w:val="22"/>
          <w:szCs w:val="22"/>
        </w:rPr>
      </w:pPr>
      <w:r w:rsidRPr="009524C1">
        <w:rPr>
          <w:rFonts w:ascii="Verdana" w:hAnsi="Verdana" w:cs="Arial Narrow"/>
          <w:b/>
          <w:sz w:val="22"/>
          <w:szCs w:val="22"/>
        </w:rPr>
        <w:t>5. OBLIGACIONES DE PARQUES</w:t>
      </w:r>
    </w:p>
    <w:p w14:paraId="037D8983" w14:textId="77777777" w:rsidR="00FF5F3E" w:rsidRPr="009524C1" w:rsidRDefault="00FF5F3E" w:rsidP="00FF5F3E">
      <w:pPr>
        <w:pStyle w:val="Sinespaciado"/>
        <w:ind w:hanging="2"/>
        <w:rPr>
          <w:rFonts w:ascii="Verdana" w:hAnsi="Verdana"/>
          <w:sz w:val="22"/>
          <w:szCs w:val="22"/>
        </w:rPr>
      </w:pPr>
    </w:p>
    <w:p w14:paraId="021120AA"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w:rPr>
      </w:pPr>
      <w:r w:rsidRPr="009524C1">
        <w:rPr>
          <w:rFonts w:ascii="Verdana" w:hAnsi="Verdana" w:cs="Arial"/>
        </w:rPr>
        <w:t>Expedir constancia(s) de cumplimiento en forma oportuna para el respectivo pago.</w:t>
      </w:r>
    </w:p>
    <w:p w14:paraId="661EC477"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w:rPr>
      </w:pPr>
      <w:r w:rsidRPr="009524C1">
        <w:rPr>
          <w:rFonts w:ascii="Verdana" w:hAnsi="Verdana" w:cs="Arial"/>
        </w:rPr>
        <w:t>Verificar el cumplimiento de las obligaciones contraídas por el Contratista.</w:t>
      </w:r>
    </w:p>
    <w:p w14:paraId="4563F79A"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w:rPr>
      </w:pPr>
      <w:r w:rsidRPr="009524C1">
        <w:rPr>
          <w:rFonts w:ascii="Verdana" w:hAnsi="Verdana" w:cs="Arial"/>
        </w:rPr>
        <w:t>Prestar la colaboración necesaria para que el Contratista satisfaga plenamente el objeto contractual.</w:t>
      </w:r>
    </w:p>
    <w:p w14:paraId="271EAEC8"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w:rPr>
      </w:pPr>
      <w:r w:rsidRPr="009524C1">
        <w:rPr>
          <w:rFonts w:ascii="Verdana" w:hAnsi="Verdana" w:cs="Arial"/>
        </w:rPr>
        <w:t>Efectuar los pagos en la forma pactada en el presente contrato.</w:t>
      </w:r>
    </w:p>
    <w:p w14:paraId="5F23EE58"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w:rPr>
      </w:pPr>
      <w:r w:rsidRPr="009524C1">
        <w:rPr>
          <w:rFonts w:ascii="Verdana" w:hAnsi="Verdana" w:cs="Arial"/>
        </w:rPr>
        <w:t>Dirimir las controversias que se presenten entre el Supervisor y el Contratista en la ejecución del Contrato.</w:t>
      </w:r>
    </w:p>
    <w:p w14:paraId="007B8EF3"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Narrow"/>
        </w:rPr>
      </w:pPr>
      <w:r w:rsidRPr="009524C1">
        <w:rPr>
          <w:rFonts w:ascii="Verdana" w:hAnsi="Verdana" w:cs="Arial Narrow"/>
        </w:rPr>
        <w:t>Parques podrá 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1F279FC0" w14:textId="77777777" w:rsidR="00FF5F3E" w:rsidRPr="009524C1" w:rsidRDefault="00FF5F3E" w:rsidP="008129EE">
      <w:pPr>
        <w:pStyle w:val="Prrafodelista"/>
        <w:widowControl/>
        <w:numPr>
          <w:ilvl w:val="0"/>
          <w:numId w:val="11"/>
        </w:numPr>
        <w:autoSpaceDE w:val="0"/>
        <w:adjustRightInd w:val="0"/>
        <w:spacing w:line="259" w:lineRule="auto"/>
        <w:jc w:val="both"/>
        <w:rPr>
          <w:rFonts w:ascii="Verdana" w:hAnsi="Verdana" w:cs="Arial Narrow"/>
        </w:rPr>
      </w:pPr>
      <w:r w:rsidRPr="009524C1">
        <w:rPr>
          <w:rFonts w:ascii="Verdana" w:hAnsi="Verdana" w:cs="Arial Narrow"/>
        </w:rPr>
        <w:t>Parques de acuerdo con la normatividad vigente en materia de contratación impondrá las multas a que haya lugar, siempre que se compruebe el incumplimiento del objeto del contrato.</w:t>
      </w:r>
    </w:p>
    <w:p w14:paraId="738A73D8" w14:textId="77777777" w:rsidR="00505E53" w:rsidRPr="009524C1" w:rsidRDefault="00505E53" w:rsidP="00505E53">
      <w:pPr>
        <w:autoSpaceDE w:val="0"/>
        <w:adjustRightInd w:val="0"/>
        <w:jc w:val="both"/>
        <w:rPr>
          <w:rFonts w:ascii="Verdana" w:hAnsi="Verdana"/>
          <w:sz w:val="22"/>
          <w:szCs w:val="22"/>
        </w:rPr>
      </w:pPr>
    </w:p>
    <w:p w14:paraId="267954A3" w14:textId="77777777" w:rsidR="00505E53" w:rsidRDefault="00505E53" w:rsidP="0092656A">
      <w:pPr>
        <w:autoSpaceDE w:val="0"/>
        <w:autoSpaceDN w:val="0"/>
        <w:adjustRightInd w:val="0"/>
        <w:jc w:val="both"/>
        <w:rPr>
          <w:rFonts w:ascii="Verdana" w:eastAsia="Calibri" w:hAnsi="Verdana" w:cs="Arial Narrow"/>
          <w:kern w:val="2"/>
          <w:sz w:val="22"/>
          <w:szCs w:val="22"/>
          <w:lang w:eastAsia="en-US"/>
          <w14:ligatures w14:val="standardContextual"/>
        </w:rPr>
      </w:pPr>
    </w:p>
    <w:p w14:paraId="51170FC0" w14:textId="62904C96" w:rsidR="00243AEF" w:rsidRPr="00EE54CC" w:rsidRDefault="00243AEF" w:rsidP="0092656A">
      <w:pPr>
        <w:autoSpaceDE w:val="0"/>
        <w:autoSpaceDN w:val="0"/>
        <w:adjustRightInd w:val="0"/>
        <w:jc w:val="both"/>
        <w:rPr>
          <w:rFonts w:ascii="Verdana" w:hAnsi="Verdana" w:cs="Arial"/>
          <w:color w:val="000000"/>
          <w:sz w:val="22"/>
          <w:szCs w:val="22"/>
        </w:rPr>
      </w:pPr>
      <w:r w:rsidRPr="00EE54CC">
        <w:rPr>
          <w:rFonts w:ascii="Verdana" w:eastAsia="Calibri" w:hAnsi="Verdana" w:cs="Arial Narrow"/>
          <w:kern w:val="2"/>
          <w:sz w:val="22"/>
          <w:szCs w:val="22"/>
          <w:lang w:eastAsia="en-US"/>
          <w14:ligatures w14:val="standardContextual"/>
        </w:rPr>
        <w:t>Parques de acuerdo con la normatividad vigente en materia de contratación impondrá las multas a que haya lugar, siempre que se compruebe el incumplimiento del objeto del contrato.</w:t>
      </w:r>
    </w:p>
    <w:p w14:paraId="07F8E8D1" w14:textId="77777777" w:rsidR="00243AEF" w:rsidRPr="00EE54CC" w:rsidRDefault="00243AEF" w:rsidP="0092656A">
      <w:pPr>
        <w:autoSpaceDE w:val="0"/>
        <w:autoSpaceDN w:val="0"/>
        <w:adjustRightInd w:val="0"/>
        <w:jc w:val="both"/>
        <w:rPr>
          <w:rFonts w:ascii="Verdana" w:hAnsi="Verdana" w:cs="Arial"/>
          <w:color w:val="000000"/>
          <w:sz w:val="22"/>
          <w:szCs w:val="22"/>
        </w:rPr>
      </w:pPr>
    </w:p>
    <w:p w14:paraId="4E0C99D4" w14:textId="77777777" w:rsidR="0092656A" w:rsidRPr="00EE54CC" w:rsidRDefault="0092656A" w:rsidP="0092656A">
      <w:pPr>
        <w:autoSpaceDE w:val="0"/>
        <w:autoSpaceDN w:val="0"/>
        <w:adjustRightInd w:val="0"/>
        <w:jc w:val="both"/>
        <w:rPr>
          <w:rFonts w:ascii="Verdana" w:hAnsi="Verdana" w:cs="Arial"/>
          <w:color w:val="000000"/>
          <w:sz w:val="22"/>
          <w:szCs w:val="22"/>
        </w:rPr>
      </w:pPr>
      <w:r w:rsidRPr="00EE54CC">
        <w:rPr>
          <w:rFonts w:ascii="Verdana" w:hAnsi="Verdana" w:cs="Arial"/>
          <w:color w:val="000000"/>
          <w:sz w:val="22"/>
          <w:szCs w:val="22"/>
        </w:rPr>
        <w:t xml:space="preserve">Bajo la gravedad del juramento y de conformidad con lo exigido en el presente proceso, me permito certificar que: </w:t>
      </w:r>
    </w:p>
    <w:p w14:paraId="547640E4" w14:textId="77777777" w:rsidR="0092656A" w:rsidRPr="00EE54CC" w:rsidRDefault="0092656A" w:rsidP="0092656A">
      <w:pPr>
        <w:autoSpaceDE w:val="0"/>
        <w:autoSpaceDN w:val="0"/>
        <w:adjustRightInd w:val="0"/>
        <w:rPr>
          <w:rFonts w:ascii="Verdana" w:hAnsi="Verdana" w:cs="Arial"/>
          <w:color w:val="000000"/>
          <w:sz w:val="22"/>
          <w:szCs w:val="22"/>
        </w:rPr>
      </w:pPr>
    </w:p>
    <w:p w14:paraId="57A453BA" w14:textId="77777777" w:rsidR="0092656A" w:rsidRPr="00EE54CC" w:rsidRDefault="0092656A" w:rsidP="0092656A">
      <w:pPr>
        <w:autoSpaceDE w:val="0"/>
        <w:autoSpaceDN w:val="0"/>
        <w:adjustRightInd w:val="0"/>
        <w:jc w:val="both"/>
        <w:rPr>
          <w:rFonts w:ascii="Verdana" w:hAnsi="Verdana" w:cs="Arial"/>
          <w:color w:val="000000"/>
          <w:sz w:val="22"/>
          <w:szCs w:val="22"/>
        </w:rPr>
      </w:pPr>
      <w:r w:rsidRPr="00EE54CC">
        <w:rPr>
          <w:rFonts w:ascii="Verdana" w:hAnsi="Verdana" w:cs="Arial"/>
          <w:color w:val="000000"/>
          <w:sz w:val="22"/>
          <w:szCs w:val="22"/>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EE54CC" w:rsidRDefault="0092656A" w:rsidP="0092656A">
      <w:pPr>
        <w:autoSpaceDE w:val="0"/>
        <w:autoSpaceDN w:val="0"/>
        <w:adjustRightInd w:val="0"/>
        <w:rPr>
          <w:rFonts w:ascii="Verdana" w:hAnsi="Verdana" w:cs="Arial"/>
          <w:color w:val="000000"/>
          <w:sz w:val="22"/>
          <w:szCs w:val="22"/>
        </w:rPr>
      </w:pPr>
    </w:p>
    <w:p w14:paraId="145EDA29"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Atentamente: </w:t>
      </w:r>
    </w:p>
    <w:p w14:paraId="15E423B3" w14:textId="77777777" w:rsidR="0092656A" w:rsidRPr="00EE54CC" w:rsidRDefault="0092656A" w:rsidP="0092656A">
      <w:pPr>
        <w:autoSpaceDE w:val="0"/>
        <w:autoSpaceDN w:val="0"/>
        <w:adjustRightInd w:val="0"/>
        <w:rPr>
          <w:rFonts w:ascii="Verdana" w:hAnsi="Verdana" w:cs="Arial"/>
          <w:color w:val="000000"/>
          <w:sz w:val="22"/>
          <w:szCs w:val="22"/>
        </w:rPr>
      </w:pPr>
    </w:p>
    <w:p w14:paraId="6C3A4478" w14:textId="77777777" w:rsidR="0092656A" w:rsidRPr="00EE54CC" w:rsidRDefault="0092656A" w:rsidP="0092656A">
      <w:pPr>
        <w:autoSpaceDE w:val="0"/>
        <w:autoSpaceDN w:val="0"/>
        <w:adjustRightInd w:val="0"/>
        <w:rPr>
          <w:rFonts w:ascii="Verdana" w:hAnsi="Verdana" w:cs="Arial"/>
          <w:color w:val="000000"/>
          <w:sz w:val="22"/>
          <w:szCs w:val="22"/>
        </w:rPr>
      </w:pPr>
    </w:p>
    <w:p w14:paraId="1261A383"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Razón Social……………………………………………………………………… Nombre……………………………………………………………………</w:t>
      </w:r>
      <w:proofErr w:type="gramStart"/>
      <w:r w:rsidRPr="00EE54CC">
        <w:rPr>
          <w:rFonts w:ascii="Verdana" w:hAnsi="Verdana" w:cs="Arial"/>
          <w:color w:val="000000"/>
          <w:sz w:val="22"/>
          <w:szCs w:val="22"/>
        </w:rPr>
        <w:t>…….</w:t>
      </w:r>
      <w:proofErr w:type="gramEnd"/>
      <w:r w:rsidRPr="00EE54CC">
        <w:rPr>
          <w:rFonts w:ascii="Verdana" w:hAnsi="Verdana" w:cs="Arial"/>
          <w:color w:val="000000"/>
          <w:sz w:val="22"/>
          <w:szCs w:val="22"/>
        </w:rPr>
        <w:t xml:space="preserve">.… </w:t>
      </w:r>
    </w:p>
    <w:p w14:paraId="46CA8C11"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Dirección…………………………………………………………………</w:t>
      </w:r>
      <w:proofErr w:type="gramStart"/>
      <w:r w:rsidRPr="00EE54CC">
        <w:rPr>
          <w:rFonts w:ascii="Verdana" w:hAnsi="Verdana" w:cs="Arial"/>
          <w:color w:val="000000"/>
          <w:sz w:val="22"/>
          <w:szCs w:val="22"/>
        </w:rPr>
        <w:t>…….</w:t>
      </w:r>
      <w:proofErr w:type="gramEnd"/>
      <w:r w:rsidRPr="00EE54CC">
        <w:rPr>
          <w:rFonts w:ascii="Verdana" w:hAnsi="Verdana" w:cs="Arial"/>
          <w:color w:val="000000"/>
          <w:sz w:val="22"/>
          <w:szCs w:val="22"/>
        </w:rPr>
        <w:t xml:space="preserve">.… </w:t>
      </w:r>
    </w:p>
    <w:p w14:paraId="636C39D9"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E-mail…………………………………………………………………………… </w:t>
      </w:r>
    </w:p>
    <w:p w14:paraId="49F41339" w14:textId="77777777" w:rsidR="0092656A" w:rsidRPr="00EE54CC" w:rsidRDefault="0092656A" w:rsidP="0092656A">
      <w:pPr>
        <w:autoSpaceDE w:val="0"/>
        <w:autoSpaceDN w:val="0"/>
        <w:adjustRightInd w:val="0"/>
        <w:rPr>
          <w:rFonts w:ascii="Verdana" w:hAnsi="Verdana" w:cs="Arial"/>
          <w:color w:val="000000"/>
          <w:sz w:val="22"/>
          <w:szCs w:val="22"/>
        </w:rPr>
      </w:pPr>
      <w:r w:rsidRPr="00EE54CC">
        <w:rPr>
          <w:rFonts w:ascii="Verdana" w:hAnsi="Verdana" w:cs="Arial"/>
          <w:color w:val="000000"/>
          <w:sz w:val="22"/>
          <w:szCs w:val="22"/>
        </w:rPr>
        <w:t xml:space="preserve">FAX……………………………………………………………………………… </w:t>
      </w:r>
    </w:p>
    <w:p w14:paraId="33923FEF" w14:textId="77777777" w:rsidR="0092656A" w:rsidRPr="00EE54CC" w:rsidRDefault="0092656A" w:rsidP="0092656A">
      <w:pPr>
        <w:rPr>
          <w:rFonts w:ascii="Verdana" w:hAnsi="Verdana"/>
          <w:b/>
          <w:sz w:val="22"/>
          <w:szCs w:val="22"/>
        </w:rPr>
      </w:pPr>
      <w:r w:rsidRPr="00EE54CC">
        <w:rPr>
          <w:rFonts w:ascii="Verdana" w:hAnsi="Verdana" w:cs="Arial"/>
          <w:color w:val="000000"/>
          <w:sz w:val="22"/>
          <w:szCs w:val="22"/>
        </w:rPr>
        <w:t>FIRMA:</w:t>
      </w:r>
    </w:p>
    <w:p w14:paraId="23D00BA0" w14:textId="77777777" w:rsidR="0092656A" w:rsidRPr="0092656A" w:rsidRDefault="0092656A" w:rsidP="0092656A">
      <w:pPr>
        <w:rPr>
          <w:rFonts w:eastAsia="Arial Narrow"/>
        </w:rPr>
      </w:pPr>
    </w:p>
    <w:sectPr w:rsidR="0092656A" w:rsidRPr="0092656A">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0D2C21" w14:textId="77777777" w:rsidR="008129EE" w:rsidRDefault="008129EE">
      <w:r>
        <w:separator/>
      </w:r>
    </w:p>
  </w:endnote>
  <w:endnote w:type="continuationSeparator" w:id="0">
    <w:p w14:paraId="32A203D5" w14:textId="77777777" w:rsidR="008129EE" w:rsidRDefault="00812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6CE76541"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 xml:space="preserve">Dirección: </w:t>
    </w:r>
    <w:r w:rsidR="001A667E" w:rsidRPr="001A667E">
      <w:rPr>
        <w:rFonts w:ascii="Verdana" w:eastAsia="Verdana" w:hAnsi="Verdana" w:cs="Verdana"/>
        <w:sz w:val="20"/>
        <w:szCs w:val="20"/>
      </w:rPr>
      <w:t xml:space="preserve">Calle 41 No 27-39 </w:t>
    </w:r>
    <w:r w:rsidR="001A667E">
      <w:rPr>
        <w:rFonts w:ascii="Verdana" w:eastAsia="Verdana" w:hAnsi="Verdana" w:cs="Verdana"/>
        <w:sz w:val="20"/>
        <w:szCs w:val="20"/>
      </w:rPr>
      <w:t>B</w:t>
    </w:r>
    <w:r w:rsidR="001A667E" w:rsidRPr="001A667E">
      <w:rPr>
        <w:rFonts w:ascii="Verdana" w:eastAsia="Verdana" w:hAnsi="Verdana" w:cs="Verdana"/>
        <w:sz w:val="20"/>
        <w:szCs w:val="20"/>
      </w:rPr>
      <w:t xml:space="preserve">arrio </w:t>
    </w:r>
    <w:r w:rsidR="001A667E">
      <w:rPr>
        <w:rFonts w:ascii="Verdana" w:eastAsia="Verdana" w:hAnsi="Verdana" w:cs="Verdana"/>
        <w:sz w:val="20"/>
        <w:szCs w:val="20"/>
      </w:rPr>
      <w:t>E</w:t>
    </w:r>
    <w:r w:rsidR="001A667E" w:rsidRPr="001A667E">
      <w:rPr>
        <w:rFonts w:ascii="Verdana" w:eastAsia="Verdana" w:hAnsi="Verdana" w:cs="Verdana"/>
        <w:sz w:val="20"/>
        <w:szCs w:val="20"/>
      </w:rPr>
      <w:t xml:space="preserve">l </w:t>
    </w:r>
    <w:r w:rsidR="001A667E">
      <w:rPr>
        <w:rFonts w:ascii="Verdana" w:eastAsia="Verdana" w:hAnsi="Verdana" w:cs="Verdana"/>
        <w:sz w:val="20"/>
        <w:szCs w:val="20"/>
      </w:rPr>
      <w:t>E</w:t>
    </w:r>
    <w:r w:rsidR="001A667E" w:rsidRPr="001A667E">
      <w:rPr>
        <w:rFonts w:ascii="Verdana" w:eastAsia="Verdana" w:hAnsi="Verdana" w:cs="Verdana"/>
        <w:sz w:val="20"/>
        <w:szCs w:val="20"/>
      </w:rPr>
      <w:t>mporio</w:t>
    </w:r>
    <w:r>
      <w:rPr>
        <w:rFonts w:ascii="Verdana" w:eastAsia="Verdana" w:hAnsi="Verdana" w:cs="Verdana"/>
        <w:sz w:val="20"/>
        <w:szCs w:val="20"/>
      </w:rPr>
      <w:t>,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77777777"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4B0FFA">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142D07" w14:textId="77777777" w:rsidR="008129EE" w:rsidRDefault="008129EE">
      <w:r>
        <w:separator/>
      </w:r>
    </w:p>
  </w:footnote>
  <w:footnote w:type="continuationSeparator" w:id="0">
    <w:p w14:paraId="31C9F661" w14:textId="77777777" w:rsidR="008129EE" w:rsidRDefault="008129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E1E412" w14:textId="77EDC2EB" w:rsidR="008906D5" w:rsidRDefault="008906D5">
    <w:pPr>
      <w:widowControl w:val="0"/>
      <w:spacing w:line="14" w:lineRule="auto"/>
      <w:rPr>
        <w:rFonts w:ascii="Arial" w:eastAsia="Arial" w:hAnsi="Arial" w:cs="Arial"/>
        <w:b/>
        <w:color w:val="333333"/>
        <w:sz w:val="18"/>
        <w:szCs w:val="18"/>
      </w:rPr>
    </w:pP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20742DB7" w:rsidR="0092656A" w:rsidRPr="00D94339" w:rsidRDefault="0092656A" w:rsidP="0092656A">
    <w:pPr>
      <w:jc w:val="center"/>
      <w:rPr>
        <w:rFonts w:ascii="Arial Narrow" w:hAnsi="Arial Narrow"/>
        <w:b/>
      </w:rPr>
    </w:pPr>
    <w:r w:rsidRPr="00D94339">
      <w:rPr>
        <w:rFonts w:ascii="Arial Narrow" w:hAnsi="Arial Narrow"/>
        <w:b/>
      </w:rPr>
      <w:t>ESPECIFICACIONES TÉ</w:t>
    </w:r>
    <w:r>
      <w:rPr>
        <w:rFonts w:ascii="Arial Narrow" w:hAnsi="Arial Narrow"/>
        <w:b/>
      </w:rPr>
      <w:t xml:space="preserve">CNICAS DEL PROCESO </w:t>
    </w:r>
    <w:r w:rsidR="002307C8" w:rsidRPr="002307C8">
      <w:rPr>
        <w:rFonts w:ascii="Arial Narrow" w:hAnsi="Arial Narrow"/>
        <w:b/>
      </w:rPr>
      <w:t>IPMC-DTOR-0</w:t>
    </w:r>
    <w:r w:rsidR="00FD20CD">
      <w:rPr>
        <w:rFonts w:ascii="Arial Narrow" w:hAnsi="Arial Narrow"/>
        <w:b/>
      </w:rPr>
      <w:t>53</w:t>
    </w:r>
    <w:r w:rsidR="002307C8" w:rsidRPr="002307C8">
      <w:rPr>
        <w:rFonts w:ascii="Arial Narrow" w:hAnsi="Arial Narrow"/>
        <w:b/>
      </w:rPr>
      <w:t>-2026</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24601EB8"/>
    <w:multiLevelType w:val="hybridMultilevel"/>
    <w:tmpl w:val="5C50F4DE"/>
    <w:lvl w:ilvl="0" w:tplc="79949DFC">
      <w:start w:val="1"/>
      <w:numFmt w:val="decimal"/>
      <w:lvlText w:val="%1."/>
      <w:lvlJc w:val="left"/>
      <w:pPr>
        <w:ind w:left="720" w:hanging="360"/>
      </w:pPr>
      <w:rPr>
        <w:rFonts w:hint="default"/>
        <w:b w:val="0"/>
        <w:bCs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952747E"/>
    <w:multiLevelType w:val="hybridMultilevel"/>
    <w:tmpl w:val="A20AC3A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D3A5007"/>
    <w:multiLevelType w:val="hybridMultilevel"/>
    <w:tmpl w:val="E75A2060"/>
    <w:lvl w:ilvl="0" w:tplc="240A000F">
      <w:start w:val="1"/>
      <w:numFmt w:val="decimal"/>
      <w:lvlText w:val="%1."/>
      <w:lvlJc w:val="left"/>
      <w:pPr>
        <w:ind w:left="720" w:hanging="360"/>
      </w:pPr>
      <w:rPr>
        <w:rFont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95B23E5"/>
    <w:multiLevelType w:val="multilevel"/>
    <w:tmpl w:val="C02AB78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FAD13E8"/>
    <w:multiLevelType w:val="multilevel"/>
    <w:tmpl w:val="3E48B8EA"/>
    <w:lvl w:ilvl="0">
      <w:start w:val="1"/>
      <w:numFmt w:val="bullet"/>
      <w:lvlText w:val="●"/>
      <w:lvlJc w:val="left"/>
      <w:pPr>
        <w:ind w:left="36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2271221"/>
    <w:multiLevelType w:val="hybridMultilevel"/>
    <w:tmpl w:val="A20647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2"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A1613B5"/>
    <w:multiLevelType w:val="hybridMultilevel"/>
    <w:tmpl w:val="80E69A12"/>
    <w:lvl w:ilvl="0" w:tplc="0C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1"/>
  </w:num>
  <w:num w:numId="4">
    <w:abstractNumId w:val="3"/>
  </w:num>
  <w:num w:numId="5">
    <w:abstractNumId w:val="2"/>
  </w:num>
  <w:num w:numId="6">
    <w:abstractNumId w:val="0"/>
  </w:num>
  <w:num w:numId="7">
    <w:abstractNumId w:val="11"/>
  </w:num>
  <w:num w:numId="8">
    <w:abstractNumId w:val="10"/>
  </w:num>
  <w:num w:numId="9">
    <w:abstractNumId w:val="5"/>
  </w:num>
  <w:num w:numId="10">
    <w:abstractNumId w:val="7"/>
  </w:num>
  <w:num w:numId="11">
    <w:abstractNumId w:val="6"/>
  </w:num>
  <w:num w:numId="12">
    <w:abstractNumId w:val="9"/>
  </w:num>
  <w:num w:numId="13">
    <w:abstractNumId w:val="8"/>
  </w:num>
  <w:num w:numId="14">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06D5"/>
    <w:rsid w:val="000736A2"/>
    <w:rsid w:val="00143E21"/>
    <w:rsid w:val="0014437D"/>
    <w:rsid w:val="00144C08"/>
    <w:rsid w:val="00155EDA"/>
    <w:rsid w:val="00177E18"/>
    <w:rsid w:val="0018741D"/>
    <w:rsid w:val="001A667E"/>
    <w:rsid w:val="001C2DF8"/>
    <w:rsid w:val="002307C8"/>
    <w:rsid w:val="00232FD6"/>
    <w:rsid w:val="00243AEF"/>
    <w:rsid w:val="00275EE8"/>
    <w:rsid w:val="0032441F"/>
    <w:rsid w:val="00347F33"/>
    <w:rsid w:val="0035642A"/>
    <w:rsid w:val="00373763"/>
    <w:rsid w:val="003A29AF"/>
    <w:rsid w:val="0047462D"/>
    <w:rsid w:val="004A35C4"/>
    <w:rsid w:val="004B0FFA"/>
    <w:rsid w:val="004C0225"/>
    <w:rsid w:val="00502689"/>
    <w:rsid w:val="00505E53"/>
    <w:rsid w:val="00632658"/>
    <w:rsid w:val="00633470"/>
    <w:rsid w:val="007076E2"/>
    <w:rsid w:val="007B6818"/>
    <w:rsid w:val="007D57F7"/>
    <w:rsid w:val="008129EE"/>
    <w:rsid w:val="00823556"/>
    <w:rsid w:val="00844685"/>
    <w:rsid w:val="00887959"/>
    <w:rsid w:val="008906D5"/>
    <w:rsid w:val="00893276"/>
    <w:rsid w:val="0092656A"/>
    <w:rsid w:val="00971B92"/>
    <w:rsid w:val="00A13153"/>
    <w:rsid w:val="00A3751B"/>
    <w:rsid w:val="00AA7CE4"/>
    <w:rsid w:val="00B333A8"/>
    <w:rsid w:val="00B414E2"/>
    <w:rsid w:val="00BD5C63"/>
    <w:rsid w:val="00C60204"/>
    <w:rsid w:val="00C7732F"/>
    <w:rsid w:val="00D96985"/>
    <w:rsid w:val="00D97CAA"/>
    <w:rsid w:val="00DA2116"/>
    <w:rsid w:val="00DC56C3"/>
    <w:rsid w:val="00E10A2E"/>
    <w:rsid w:val="00EE54CC"/>
    <w:rsid w:val="00F249FF"/>
    <w:rsid w:val="00F519C8"/>
    <w:rsid w:val="00F77EB7"/>
    <w:rsid w:val="00FD20CD"/>
    <w:rsid w:val="00FF5F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uiPriority w:val="9"/>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uiPriority w:val="34"/>
    <w:qFormat/>
    <w:rsid w:val="0032441F"/>
    <w:pPr>
      <w:widowControl w:val="0"/>
      <w:ind w:left="720"/>
      <w:contextualSpacing/>
    </w:pPr>
    <w:rPr>
      <w:sz w:val="20"/>
      <w:szCs w:val="20"/>
    </w:rPr>
  </w:style>
  <w:style w:type="paragraph" w:styleId="Textoindependiente">
    <w:name w:val="Body Text"/>
    <w:aliases w:val="Subsection Body Text,body text,bt,Texto independiente1,Texto independiente2"/>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qFormat/>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uiPriority w:val="9"/>
    <w:rsid w:val="00232FD6"/>
    <w:rPr>
      <w:b/>
      <w:sz w:val="48"/>
      <w:szCs w:val="48"/>
    </w:rPr>
  </w:style>
  <w:style w:type="character" w:styleId="Textoennegrita">
    <w:name w:val="Strong"/>
    <w:uiPriority w:val="22"/>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uiPriority w:val="34"/>
    <w:qFormat/>
    <w:locked/>
    <w:rsid w:val="00232FD6"/>
    <w:rPr>
      <w:sz w:val="20"/>
      <w:szCs w:val="20"/>
    </w:rPr>
  </w:style>
  <w:style w:type="character" w:customStyle="1" w:styleId="Ttulo2Car">
    <w:name w:val="Título 2 Car"/>
    <w:aliases w:val="título 2 Car"/>
    <w:basedOn w:val="Fuentedeprrafopredeter"/>
    <w:link w:val="Ttulo2"/>
    <w:qFormat/>
    <w:rsid w:val="00232FD6"/>
    <w:rPr>
      <w:b/>
      <w:sz w:val="36"/>
      <w:szCs w:val="36"/>
    </w:rPr>
  </w:style>
  <w:style w:type="character" w:customStyle="1" w:styleId="Ttulo3Car">
    <w:name w:val="Título 3 Car"/>
    <w:aliases w:val="Edgar 3 Car,1.1.1Título 3 Car"/>
    <w:basedOn w:val="Fuentedeprrafopredeter"/>
    <w:link w:val="Ttulo3"/>
    <w:uiPriority w:val="9"/>
    <w:rsid w:val="00232FD6"/>
    <w:rPr>
      <w:b/>
      <w:sz w:val="28"/>
      <w:szCs w:val="28"/>
    </w:rPr>
  </w:style>
  <w:style w:type="character" w:customStyle="1" w:styleId="Ttulo4Car">
    <w:name w:val="Título 4 Car"/>
    <w:basedOn w:val="Fuentedeprrafopredeter"/>
    <w:link w:val="Ttulo4"/>
    <w:rsid w:val="00232FD6"/>
    <w:rPr>
      <w:b/>
    </w:rPr>
  </w:style>
  <w:style w:type="character" w:customStyle="1" w:styleId="Ttulo5Car">
    <w:name w:val="Título 5 Car"/>
    <w:basedOn w:val="Fuentedeprrafopredeter"/>
    <w:link w:val="Ttulo5"/>
    <w:rsid w:val="00232FD6"/>
    <w:rPr>
      <w:b/>
      <w:sz w:val="22"/>
      <w:szCs w:val="22"/>
    </w:rPr>
  </w:style>
  <w:style w:type="character" w:customStyle="1" w:styleId="Ttulo6Car">
    <w:name w:val="Título 6 Car"/>
    <w:basedOn w:val="Fuentedeprrafopredeter"/>
    <w:link w:val="Ttulo6"/>
    <w:rsid w:val="00232FD6"/>
    <w:rPr>
      <w:b/>
      <w:sz w:val="20"/>
      <w:szCs w:val="20"/>
    </w:rPr>
  </w:style>
  <w:style w:type="paragraph" w:styleId="Encabezado">
    <w:name w:val="header"/>
    <w:aliases w:val="h,h8,h9,h10,h18,Encabezado 1,Encabezado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qFormat/>
    <w:rsid w:val="00232FD6"/>
    <w:rPr>
      <w:rFonts w:asciiTheme="minorHAnsi" w:hAnsiTheme="minorHAnsi"/>
      <w:kern w:val="2"/>
      <w:sz w:val="22"/>
      <w:szCs w:val="22"/>
      <w:lang w:eastAsia="en-US"/>
    </w:rPr>
  </w:style>
  <w:style w:type="character" w:styleId="Hipervnculo">
    <w:name w:val="Hyperlink"/>
    <w:uiPriority w:val="99"/>
    <w:qFormat/>
    <w:rsid w:val="00232FD6"/>
    <w:rPr>
      <w:color w:val="0000FF"/>
      <w:u w:val="single"/>
    </w:rPr>
  </w:style>
  <w:style w:type="character" w:customStyle="1" w:styleId="TtuloCar">
    <w:name w:val="Título Car"/>
    <w:basedOn w:val="Fuentedeprrafopredeter"/>
    <w:link w:val="Ttulo"/>
    <w:uiPriority w:val="10"/>
    <w:rsid w:val="00232FD6"/>
    <w:rPr>
      <w:b/>
      <w:sz w:val="72"/>
      <w:szCs w:val="72"/>
    </w:rPr>
  </w:style>
  <w:style w:type="paragraph" w:styleId="Textoindependiente3">
    <w:name w:val="Body Text 3"/>
    <w:basedOn w:val="Normal"/>
    <w:link w:val="Textoindependiente3Car"/>
    <w:qFormat/>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uiPriority w:val="99"/>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uiPriority w:val="99"/>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uiPriority w:val="99"/>
    <w:qFormat/>
    <w:rsid w:val="00232FD6"/>
    <w:rPr>
      <w:color w:val="800080"/>
      <w:u w:val="single"/>
    </w:rPr>
  </w:style>
  <w:style w:type="character" w:customStyle="1" w:styleId="SubttuloCar">
    <w:name w:val="Subtítulo Car"/>
    <w:basedOn w:val="Fuentedeprrafopredeter"/>
    <w:link w:val="Subttulo"/>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2"/>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1"/>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uiPriority w:val="99"/>
    <w:qFormat/>
    <w:rsid w:val="00232FD6"/>
    <w:rPr>
      <w:sz w:val="16"/>
      <w:szCs w:val="16"/>
    </w:rPr>
  </w:style>
  <w:style w:type="paragraph" w:styleId="Textocomentario">
    <w:name w:val="annotation text"/>
    <w:basedOn w:val="Normal"/>
    <w:link w:val="TextocomentarioCar"/>
    <w:uiPriority w:val="99"/>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uiPriority w:val="99"/>
    <w:qFormat/>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uiPriority w:val="99"/>
    <w:qFormat/>
    <w:rsid w:val="00232FD6"/>
    <w:rPr>
      <w:b/>
      <w:bCs/>
      <w:iCs/>
    </w:rPr>
  </w:style>
  <w:style w:type="character" w:customStyle="1" w:styleId="AsuntodelcomentarioCar">
    <w:name w:val="Asunto del comentario Car"/>
    <w:basedOn w:val="TextocomentarioCar"/>
    <w:link w:val="Asuntodelcomentario"/>
    <w:uiPriority w:val="99"/>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qFormat/>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qFormat/>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link w:val="DefaultCar"/>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1"/>
      </w:numPr>
    </w:pPr>
  </w:style>
  <w:style w:type="numbering" w:customStyle="1" w:styleId="LFO2">
    <w:name w:val="LFO2"/>
    <w:basedOn w:val="Sinlista"/>
    <w:rsid w:val="00232FD6"/>
    <w:pPr>
      <w:numPr>
        <w:numId w:val="2"/>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qFormat/>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uiPriority w:val="1"/>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link w:val="SinespaciadoCar"/>
    <w:uiPriority w:val="1"/>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uiPriority w:val="20"/>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3"/>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uiPriority w:val="99"/>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character" w:customStyle="1" w:styleId="DefaultCar">
    <w:name w:val="Default Car"/>
    <w:link w:val="Default"/>
    <w:locked/>
    <w:rsid w:val="00F77EB7"/>
    <w:rPr>
      <w:rFonts w:ascii="Arial" w:hAnsi="Arial" w:cs="Arial"/>
      <w:color w:val="000000"/>
      <w:lang w:val="es-ES" w:eastAsia="es-ES"/>
    </w:rPr>
  </w:style>
  <w:style w:type="table" w:customStyle="1" w:styleId="TableNormal1">
    <w:name w:val="Table Normal1"/>
    <w:unhideWhenUsed/>
    <w:qFormat/>
    <w:rsid w:val="00E10A2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E10A2E"/>
    <w:pPr>
      <w:widowControl w:val="0"/>
      <w:autoSpaceDE w:val="0"/>
      <w:autoSpaceDN w:val="0"/>
    </w:pPr>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sselectedend">
    <w:name w:val="isselectedend"/>
    <w:basedOn w:val="Normal"/>
    <w:rsid w:val="00EE54CC"/>
    <w:pPr>
      <w:spacing w:before="100" w:beforeAutospacing="1" w:after="100" w:afterAutospacing="1"/>
    </w:pPr>
  </w:style>
  <w:style w:type="paragraph" w:customStyle="1" w:styleId="font1">
    <w:name w:val="font1"/>
    <w:basedOn w:val="Normal"/>
    <w:rsid w:val="00EE54CC"/>
    <w:pPr>
      <w:spacing w:before="100" w:beforeAutospacing="1" w:after="100" w:afterAutospacing="1"/>
    </w:pPr>
    <w:rPr>
      <w:rFonts w:ascii="Calibri" w:hAnsi="Calibri" w:cs="Calibri"/>
      <w:color w:val="000000"/>
      <w:sz w:val="22"/>
      <w:szCs w:val="22"/>
    </w:rPr>
  </w:style>
  <w:style w:type="table" w:customStyle="1" w:styleId="125">
    <w:name w:val="125"/>
    <w:basedOn w:val="Tablanormal"/>
    <w:next w:val="Tablanormal"/>
    <w:rsid w:val="00EE54CC"/>
    <w:pPr>
      <w:widowControl w:val="0"/>
      <w:suppressAutoHyphens/>
      <w:spacing w:line="1" w:lineRule="atLeast"/>
      <w:ind w:leftChars="-1" w:left="-1" w:hangingChars="1" w:hanging="1"/>
      <w:textDirection w:val="btLr"/>
      <w:textAlignment w:val="top"/>
      <w:outlineLvl w:val="0"/>
    </w:pPr>
    <w:rPr>
      <w:position w:val="-1"/>
    </w:rPr>
    <w:tblPr>
      <w:tblStyleRowBandSize w:val="1"/>
      <w:tblStyleColBandSize w:val="1"/>
      <w:tblInd w:w="0" w:type="nil"/>
      <w:tblCellMar>
        <w:top w:w="28" w:type="dxa"/>
        <w:left w:w="115" w:type="dxa"/>
        <w:bottom w:w="28" w:type="dxa"/>
        <w:right w:w="115" w:type="dxa"/>
      </w:tblCellMar>
    </w:tblPr>
  </w:style>
  <w:style w:type="character" w:customStyle="1" w:styleId="SinespaciadoCar">
    <w:name w:val="Sin espaciado Car"/>
    <w:link w:val="Sinespaciado"/>
    <w:uiPriority w:val="1"/>
    <w:locked/>
    <w:rsid w:val="002307C8"/>
    <w:rPr>
      <w:lang w:eastAsia="es-ES"/>
    </w:rPr>
  </w:style>
  <w:style w:type="table" w:customStyle="1" w:styleId="TableNormal5">
    <w:name w:val="Table Normal5"/>
    <w:rsid w:val="00505E53"/>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4">
    <w:name w:val="Table Normal4"/>
    <w:rsid w:val="00505E53"/>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3">
    <w:name w:val="Table Normal3"/>
    <w:rsid w:val="00505E53"/>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table" w:customStyle="1" w:styleId="TableNormal2">
    <w:name w:val="Table Normal2"/>
    <w:next w:val="TableNormal"/>
    <w:rsid w:val="00505E53"/>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numbering" w:customStyle="1" w:styleId="Estilo1">
    <w:name w:val="Estilo1"/>
    <w:rsid w:val="00505E53"/>
  </w:style>
  <w:style w:type="numbering" w:customStyle="1" w:styleId="Estilo2">
    <w:name w:val="Estilo2"/>
    <w:rsid w:val="00505E53"/>
  </w:style>
  <w:style w:type="paragraph" w:customStyle="1" w:styleId="Piedepgina1">
    <w:name w:val="Pie de página1"/>
    <w:basedOn w:val="Normal"/>
    <w:rsid w:val="00505E53"/>
    <w:pPr>
      <w:autoSpaceDN w:val="0"/>
      <w:spacing w:line="1" w:lineRule="atLeast"/>
      <w:ind w:leftChars="-1" w:left="-1" w:hangingChars="1" w:hanging="1"/>
      <w:textDirection w:val="btLr"/>
      <w:textAlignment w:val="baseline"/>
      <w:outlineLvl w:val="0"/>
    </w:pPr>
    <w:rPr>
      <w:position w:val="-1"/>
      <w:lang w:val="es-ES" w:eastAsia="es-ES"/>
    </w:rPr>
  </w:style>
  <w:style w:type="numbering" w:customStyle="1" w:styleId="Estilo3">
    <w:name w:val="Estilo3"/>
    <w:rsid w:val="00505E53"/>
  </w:style>
  <w:style w:type="table" w:customStyle="1" w:styleId="27">
    <w:name w:val="27"/>
    <w:basedOn w:val="TableNormal1"/>
    <w:next w:val="122"/>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26">
    <w:name w:val="26"/>
    <w:basedOn w:val="TableNormal1"/>
    <w:next w:val="123"/>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25">
    <w:name w:val="25"/>
    <w:basedOn w:val="TableNormal1"/>
    <w:next w:val="124"/>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24">
    <w:name w:val="24"/>
    <w:basedOn w:val="TableNormal1"/>
    <w:next w:val="125"/>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23">
    <w:name w:val="23"/>
    <w:basedOn w:val="TableNormal1"/>
    <w:next w:val="126"/>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22">
    <w:name w:val="22"/>
    <w:basedOn w:val="TableNormal1"/>
    <w:next w:val="127"/>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21">
    <w:name w:val="21"/>
    <w:basedOn w:val="TableNormal1"/>
    <w:next w:val="128"/>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Pr>
  </w:style>
  <w:style w:type="table" w:customStyle="1" w:styleId="20">
    <w:name w:val="20"/>
    <w:basedOn w:val="TableNormal1"/>
    <w:next w:val="129"/>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9">
    <w:name w:val="19"/>
    <w:basedOn w:val="TableNormal1"/>
    <w:next w:val="130"/>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8">
    <w:name w:val="18"/>
    <w:basedOn w:val="TableNormal1"/>
    <w:next w:val="131"/>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7">
    <w:name w:val="17"/>
    <w:basedOn w:val="TableNormal1"/>
    <w:next w:val="132"/>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6">
    <w:name w:val="16"/>
    <w:basedOn w:val="TableNormal1"/>
    <w:next w:val="133"/>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5">
    <w:name w:val="15"/>
    <w:basedOn w:val="TableNormal1"/>
    <w:next w:val="134"/>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4">
    <w:name w:val="14"/>
    <w:basedOn w:val="TableNormal1"/>
    <w:next w:val="135"/>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3">
    <w:name w:val="13"/>
    <w:basedOn w:val="TableNormal1"/>
    <w:next w:val="136"/>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115" w:type="dxa"/>
        <w:right w:w="115" w:type="dxa"/>
      </w:tblCellMar>
    </w:tblPr>
  </w:style>
  <w:style w:type="table" w:customStyle="1" w:styleId="12">
    <w:name w:val="12"/>
    <w:basedOn w:val="TableNormal1"/>
    <w:next w:val="137"/>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115" w:type="dxa"/>
        <w:right w:w="115" w:type="dxa"/>
      </w:tblCellMar>
    </w:tblPr>
  </w:style>
  <w:style w:type="table" w:customStyle="1" w:styleId="11">
    <w:name w:val="11"/>
    <w:basedOn w:val="TableNormal1"/>
    <w:next w:val="138"/>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10">
    <w:name w:val="10"/>
    <w:basedOn w:val="TableNormal1"/>
    <w:next w:val="139"/>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9">
    <w:name w:val="9"/>
    <w:basedOn w:val="TableNormal1"/>
    <w:next w:val="140"/>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8">
    <w:name w:val="8"/>
    <w:basedOn w:val="TableNormal1"/>
    <w:next w:val="141"/>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7">
    <w:name w:val="7"/>
    <w:basedOn w:val="TableNormal1"/>
    <w:next w:val="142"/>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6">
    <w:name w:val="6"/>
    <w:basedOn w:val="TableNormal1"/>
    <w:next w:val="143"/>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5">
    <w:name w:val="5"/>
    <w:basedOn w:val="TableNormal1"/>
    <w:next w:val="144"/>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108" w:type="dxa"/>
        <w:right w:w="108" w:type="dxa"/>
      </w:tblCellMar>
    </w:tblPr>
  </w:style>
  <w:style w:type="table" w:customStyle="1" w:styleId="4">
    <w:name w:val="4"/>
    <w:basedOn w:val="TableNormal1"/>
    <w:next w:val="145"/>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108" w:type="dxa"/>
        <w:right w:w="108" w:type="dxa"/>
      </w:tblCellMar>
    </w:tblPr>
  </w:style>
  <w:style w:type="table" w:customStyle="1" w:styleId="2">
    <w:name w:val="2"/>
    <w:basedOn w:val="TableNormal1"/>
    <w:rsid w:val="00505E53"/>
    <w:pPr>
      <w:suppressAutoHyphens/>
      <w:spacing w:line="1" w:lineRule="atLeast"/>
      <w:ind w:leftChars="-1" w:left="-1" w:hangingChars="1" w:hanging="1"/>
      <w:textDirection w:val="btLr"/>
      <w:textAlignment w:val="top"/>
      <w:outlineLvl w:val="0"/>
    </w:pPr>
    <w:rPr>
      <w:rFonts w:ascii="Times New Roman" w:eastAsia="Times New Roman" w:hAnsi="Times New Roman"/>
      <w:position w:val="-1"/>
      <w:sz w:val="24"/>
      <w:szCs w:val="24"/>
      <w:lang w:eastAsia="es-CO"/>
    </w:rPr>
    <w:tblPr>
      <w:tblStyleRowBandSize w:val="1"/>
      <w:tblStyleColBandSize w:val="1"/>
      <w:tblCellMar>
        <w:left w:w="70" w:type="dxa"/>
        <w:right w:w="70" w:type="dxa"/>
      </w:tblCellMar>
    </w:tblPr>
  </w:style>
  <w:style w:type="table" w:customStyle="1" w:styleId="TableGrid">
    <w:name w:val="TableGrid"/>
    <w:rsid w:val="00505E53"/>
    <w:pPr>
      <w:suppressAutoHyphens/>
      <w:spacing w:line="1" w:lineRule="atLeast"/>
      <w:ind w:leftChars="-1" w:left="-1" w:hangingChars="1" w:hanging="1"/>
      <w:textDirection w:val="btLr"/>
      <w:textAlignment w:val="top"/>
      <w:outlineLvl w:val="0"/>
    </w:pPr>
    <w:rPr>
      <w:rFonts w:ascii="Calibri" w:hAnsi="Calibri"/>
      <w:position w:val="-1"/>
      <w:sz w:val="22"/>
      <w:szCs w:val="22"/>
    </w:rPr>
    <w:tblPr>
      <w:tblCellMar>
        <w:top w:w="0" w:type="dxa"/>
        <w:left w:w="0" w:type="dxa"/>
        <w:bottom w:w="0" w:type="dxa"/>
        <w:right w:w="0" w:type="dxa"/>
      </w:tblCellMar>
    </w:tblPr>
  </w:style>
  <w:style w:type="table" w:customStyle="1" w:styleId="145">
    <w:name w:val="145"/>
    <w:basedOn w:val="TableNormal2"/>
    <w:next w:val="4"/>
    <w:rsid w:val="00505E53"/>
    <w:pPr>
      <w:widowControl w:val="0"/>
    </w:pPr>
    <w:tblPr>
      <w:tblStyleRowBandSize w:val="1"/>
      <w:tblStyleColBandSize w:val="1"/>
      <w:tblCellMar>
        <w:top w:w="28" w:type="dxa"/>
        <w:left w:w="115" w:type="dxa"/>
        <w:bottom w:w="28" w:type="dxa"/>
        <w:right w:w="115" w:type="dxa"/>
      </w:tblCellMar>
    </w:tblPr>
  </w:style>
  <w:style w:type="table" w:customStyle="1" w:styleId="144">
    <w:name w:val="144"/>
    <w:basedOn w:val="TableNormal2"/>
    <w:next w:val="5"/>
    <w:rsid w:val="00505E53"/>
    <w:pPr>
      <w:widowControl w:val="0"/>
    </w:pPr>
    <w:tblPr>
      <w:tblStyleRowBandSize w:val="1"/>
      <w:tblStyleColBandSize w:val="1"/>
      <w:tblCellMar>
        <w:top w:w="28" w:type="dxa"/>
        <w:left w:w="115" w:type="dxa"/>
        <w:bottom w:w="28" w:type="dxa"/>
        <w:right w:w="115" w:type="dxa"/>
      </w:tblCellMar>
    </w:tblPr>
  </w:style>
  <w:style w:type="table" w:customStyle="1" w:styleId="143">
    <w:name w:val="143"/>
    <w:basedOn w:val="TableNormal2"/>
    <w:next w:val="6"/>
    <w:rsid w:val="00505E53"/>
    <w:pPr>
      <w:widowControl w:val="0"/>
    </w:pPr>
    <w:tblPr>
      <w:tblStyleRowBandSize w:val="1"/>
      <w:tblStyleColBandSize w:val="1"/>
      <w:tblCellMar>
        <w:top w:w="28" w:type="dxa"/>
        <w:left w:w="115" w:type="dxa"/>
        <w:bottom w:w="28" w:type="dxa"/>
        <w:right w:w="115" w:type="dxa"/>
      </w:tblCellMar>
    </w:tblPr>
  </w:style>
  <w:style w:type="table" w:customStyle="1" w:styleId="142">
    <w:name w:val="142"/>
    <w:basedOn w:val="TableNormal2"/>
    <w:next w:val="7"/>
    <w:rsid w:val="00505E53"/>
    <w:tblPr>
      <w:tblStyleRowBandSize w:val="1"/>
      <w:tblStyleColBandSize w:val="1"/>
      <w:tblCellMar>
        <w:left w:w="70" w:type="dxa"/>
        <w:right w:w="70" w:type="dxa"/>
      </w:tblCellMar>
    </w:tblPr>
  </w:style>
  <w:style w:type="table" w:customStyle="1" w:styleId="141">
    <w:name w:val="141"/>
    <w:basedOn w:val="TableNormal2"/>
    <w:next w:val="8"/>
    <w:rsid w:val="00505E53"/>
    <w:tblPr>
      <w:tblStyleRowBandSize w:val="1"/>
      <w:tblStyleColBandSize w:val="1"/>
      <w:tblCellMar>
        <w:left w:w="115" w:type="dxa"/>
        <w:right w:w="115" w:type="dxa"/>
      </w:tblCellMar>
    </w:tblPr>
  </w:style>
  <w:style w:type="table" w:customStyle="1" w:styleId="140">
    <w:name w:val="140"/>
    <w:basedOn w:val="TableNormal2"/>
    <w:next w:val="9"/>
    <w:rsid w:val="00505E53"/>
    <w:pPr>
      <w:widowControl w:val="0"/>
    </w:pPr>
    <w:tblPr>
      <w:tblStyleRowBandSize w:val="1"/>
      <w:tblStyleColBandSize w:val="1"/>
      <w:tblCellMar>
        <w:top w:w="28" w:type="dxa"/>
        <w:left w:w="115" w:type="dxa"/>
        <w:bottom w:w="28" w:type="dxa"/>
        <w:right w:w="115" w:type="dxa"/>
      </w:tblCellMar>
    </w:tblPr>
  </w:style>
  <w:style w:type="table" w:customStyle="1" w:styleId="139">
    <w:name w:val="139"/>
    <w:basedOn w:val="TableNormal2"/>
    <w:next w:val="10"/>
    <w:rsid w:val="00505E53"/>
    <w:tblPr>
      <w:tblStyleRowBandSize w:val="1"/>
      <w:tblStyleColBandSize w:val="1"/>
      <w:tblCellMar>
        <w:left w:w="70" w:type="dxa"/>
        <w:right w:w="70" w:type="dxa"/>
      </w:tblCellMar>
    </w:tblPr>
  </w:style>
  <w:style w:type="table" w:customStyle="1" w:styleId="138">
    <w:name w:val="138"/>
    <w:basedOn w:val="TableNormal2"/>
    <w:next w:val="11"/>
    <w:rsid w:val="00505E53"/>
    <w:tblPr>
      <w:tblStyleRowBandSize w:val="1"/>
      <w:tblStyleColBandSize w:val="1"/>
      <w:tblCellMar>
        <w:left w:w="115" w:type="dxa"/>
        <w:right w:w="115" w:type="dxa"/>
      </w:tblCellMar>
    </w:tblPr>
  </w:style>
  <w:style w:type="table" w:customStyle="1" w:styleId="137">
    <w:name w:val="137"/>
    <w:basedOn w:val="TableNormal2"/>
    <w:next w:val="12"/>
    <w:rsid w:val="00505E53"/>
    <w:pPr>
      <w:widowControl w:val="0"/>
    </w:pPr>
    <w:tblPr>
      <w:tblStyleRowBandSize w:val="1"/>
      <w:tblStyleColBandSize w:val="1"/>
      <w:tblCellMar>
        <w:top w:w="28" w:type="dxa"/>
        <w:left w:w="115" w:type="dxa"/>
        <w:bottom w:w="28" w:type="dxa"/>
        <w:right w:w="115" w:type="dxa"/>
      </w:tblCellMar>
    </w:tblPr>
  </w:style>
  <w:style w:type="table" w:customStyle="1" w:styleId="136">
    <w:name w:val="136"/>
    <w:basedOn w:val="TableNormal2"/>
    <w:next w:val="13"/>
    <w:rsid w:val="00505E53"/>
    <w:pPr>
      <w:widowControl w:val="0"/>
    </w:pPr>
    <w:tblPr>
      <w:tblStyleRowBandSize w:val="1"/>
      <w:tblStyleColBandSize w:val="1"/>
      <w:tblCellMar>
        <w:top w:w="28" w:type="dxa"/>
        <w:left w:w="115" w:type="dxa"/>
        <w:bottom w:w="28" w:type="dxa"/>
        <w:right w:w="115" w:type="dxa"/>
      </w:tblCellMar>
    </w:tblPr>
  </w:style>
  <w:style w:type="table" w:customStyle="1" w:styleId="135">
    <w:name w:val="135"/>
    <w:basedOn w:val="TableNormal2"/>
    <w:next w:val="14"/>
    <w:rsid w:val="00505E53"/>
    <w:tblPr>
      <w:tblStyleRowBandSize w:val="1"/>
      <w:tblStyleColBandSize w:val="1"/>
      <w:tblCellMar>
        <w:left w:w="115" w:type="dxa"/>
        <w:right w:w="115" w:type="dxa"/>
      </w:tblCellMar>
    </w:tblPr>
  </w:style>
  <w:style w:type="table" w:customStyle="1" w:styleId="134">
    <w:name w:val="134"/>
    <w:basedOn w:val="TableNormal2"/>
    <w:next w:val="15"/>
    <w:rsid w:val="00505E53"/>
    <w:pPr>
      <w:widowControl w:val="0"/>
    </w:pPr>
    <w:tblPr>
      <w:tblStyleRowBandSize w:val="1"/>
      <w:tblStyleColBandSize w:val="1"/>
      <w:tblCellMar>
        <w:top w:w="28" w:type="dxa"/>
        <w:left w:w="115" w:type="dxa"/>
        <w:bottom w:w="28" w:type="dxa"/>
        <w:right w:w="115" w:type="dxa"/>
      </w:tblCellMar>
    </w:tblPr>
  </w:style>
  <w:style w:type="table" w:customStyle="1" w:styleId="133">
    <w:name w:val="133"/>
    <w:basedOn w:val="TableNormal2"/>
    <w:next w:val="16"/>
    <w:rsid w:val="00505E53"/>
    <w:pPr>
      <w:widowControl w:val="0"/>
    </w:pPr>
    <w:tblPr>
      <w:tblStyleRowBandSize w:val="1"/>
      <w:tblStyleColBandSize w:val="1"/>
      <w:tblCellMar>
        <w:top w:w="28" w:type="dxa"/>
        <w:left w:w="115" w:type="dxa"/>
        <w:bottom w:w="28" w:type="dxa"/>
        <w:right w:w="115" w:type="dxa"/>
      </w:tblCellMar>
    </w:tblPr>
  </w:style>
  <w:style w:type="table" w:customStyle="1" w:styleId="132">
    <w:name w:val="132"/>
    <w:basedOn w:val="TableNormal2"/>
    <w:next w:val="17"/>
    <w:rsid w:val="00505E53"/>
    <w:tblPr>
      <w:tblStyleRowBandSize w:val="1"/>
      <w:tblStyleColBandSize w:val="1"/>
      <w:tblCellMar>
        <w:left w:w="115" w:type="dxa"/>
        <w:right w:w="115" w:type="dxa"/>
      </w:tblCellMar>
    </w:tblPr>
  </w:style>
  <w:style w:type="table" w:customStyle="1" w:styleId="131">
    <w:name w:val="131"/>
    <w:basedOn w:val="TableNormal2"/>
    <w:next w:val="18"/>
    <w:rsid w:val="00505E53"/>
    <w:pPr>
      <w:widowControl w:val="0"/>
    </w:pPr>
    <w:tblPr>
      <w:tblStyleRowBandSize w:val="1"/>
      <w:tblStyleColBandSize w:val="1"/>
      <w:tblCellMar>
        <w:top w:w="28" w:type="dxa"/>
        <w:left w:w="115" w:type="dxa"/>
        <w:bottom w:w="28" w:type="dxa"/>
        <w:right w:w="115" w:type="dxa"/>
      </w:tblCellMar>
    </w:tblPr>
  </w:style>
  <w:style w:type="table" w:customStyle="1" w:styleId="130">
    <w:name w:val="130"/>
    <w:basedOn w:val="TableNormal2"/>
    <w:next w:val="19"/>
    <w:rsid w:val="00505E53"/>
    <w:pPr>
      <w:widowControl w:val="0"/>
    </w:pPr>
    <w:tblPr>
      <w:tblStyleRowBandSize w:val="1"/>
      <w:tblStyleColBandSize w:val="1"/>
      <w:tblCellMar>
        <w:top w:w="28" w:type="dxa"/>
        <w:left w:w="115" w:type="dxa"/>
        <w:bottom w:w="28" w:type="dxa"/>
        <w:right w:w="115" w:type="dxa"/>
      </w:tblCellMar>
    </w:tblPr>
  </w:style>
  <w:style w:type="table" w:customStyle="1" w:styleId="129">
    <w:name w:val="129"/>
    <w:basedOn w:val="TableNormal2"/>
    <w:next w:val="20"/>
    <w:rsid w:val="00505E53"/>
    <w:pPr>
      <w:widowControl w:val="0"/>
    </w:pPr>
    <w:tblPr>
      <w:tblStyleRowBandSize w:val="1"/>
      <w:tblStyleColBandSize w:val="1"/>
      <w:tblCellMar>
        <w:top w:w="28" w:type="dxa"/>
        <w:left w:w="115" w:type="dxa"/>
        <w:bottom w:w="28" w:type="dxa"/>
        <w:right w:w="115" w:type="dxa"/>
      </w:tblCellMar>
    </w:tblPr>
  </w:style>
  <w:style w:type="table" w:customStyle="1" w:styleId="128">
    <w:name w:val="128"/>
    <w:basedOn w:val="TableNormal2"/>
    <w:next w:val="21"/>
    <w:rsid w:val="00505E53"/>
    <w:tblPr>
      <w:tblStyleRowBandSize w:val="1"/>
      <w:tblStyleColBandSize w:val="1"/>
      <w:tblCellMar>
        <w:top w:w="100" w:type="dxa"/>
        <w:left w:w="100" w:type="dxa"/>
        <w:bottom w:w="100" w:type="dxa"/>
        <w:right w:w="100" w:type="dxa"/>
      </w:tblCellMar>
    </w:tblPr>
  </w:style>
  <w:style w:type="table" w:customStyle="1" w:styleId="127">
    <w:name w:val="127"/>
    <w:basedOn w:val="TableNormal2"/>
    <w:next w:val="22"/>
    <w:rsid w:val="00505E53"/>
    <w:pPr>
      <w:widowControl w:val="0"/>
    </w:pPr>
    <w:tblPr>
      <w:tblStyleRowBandSize w:val="1"/>
      <w:tblStyleColBandSize w:val="1"/>
      <w:tblCellMar>
        <w:top w:w="28" w:type="dxa"/>
        <w:left w:w="115" w:type="dxa"/>
        <w:bottom w:w="28" w:type="dxa"/>
        <w:right w:w="115" w:type="dxa"/>
      </w:tblCellMar>
    </w:tblPr>
  </w:style>
  <w:style w:type="table" w:customStyle="1" w:styleId="126">
    <w:name w:val="126"/>
    <w:basedOn w:val="TableNormal2"/>
    <w:next w:val="23"/>
    <w:rsid w:val="00505E53"/>
    <w:pPr>
      <w:widowControl w:val="0"/>
    </w:pPr>
    <w:tblPr>
      <w:tblStyleRowBandSize w:val="1"/>
      <w:tblStyleColBandSize w:val="1"/>
      <w:tblCellMar>
        <w:top w:w="28" w:type="dxa"/>
        <w:left w:w="115" w:type="dxa"/>
        <w:bottom w:w="28" w:type="dxa"/>
        <w:right w:w="115" w:type="dxa"/>
      </w:tblCellMar>
    </w:tblPr>
  </w:style>
  <w:style w:type="table" w:customStyle="1" w:styleId="124">
    <w:name w:val="124"/>
    <w:basedOn w:val="TableNormal2"/>
    <w:next w:val="25"/>
    <w:rsid w:val="00505E53"/>
    <w:pPr>
      <w:widowControl w:val="0"/>
    </w:pPr>
    <w:tblPr>
      <w:tblStyleRowBandSize w:val="1"/>
      <w:tblStyleColBandSize w:val="1"/>
      <w:tblCellMar>
        <w:top w:w="28" w:type="dxa"/>
        <w:left w:w="115" w:type="dxa"/>
        <w:bottom w:w="28" w:type="dxa"/>
        <w:right w:w="115" w:type="dxa"/>
      </w:tblCellMar>
    </w:tblPr>
  </w:style>
  <w:style w:type="table" w:customStyle="1" w:styleId="123">
    <w:name w:val="123"/>
    <w:basedOn w:val="TableNormal2"/>
    <w:next w:val="26"/>
    <w:rsid w:val="00505E53"/>
    <w:tblPr>
      <w:tblStyleRowBandSize w:val="1"/>
      <w:tblStyleColBandSize w:val="1"/>
      <w:tblCellMar>
        <w:left w:w="70" w:type="dxa"/>
        <w:right w:w="70" w:type="dxa"/>
      </w:tblCellMar>
    </w:tblPr>
  </w:style>
  <w:style w:type="table" w:customStyle="1" w:styleId="122">
    <w:name w:val="122"/>
    <w:basedOn w:val="TableNormal2"/>
    <w:next w:val="27"/>
    <w:rsid w:val="00505E53"/>
    <w:tblPr>
      <w:tblStyleRowBandSize w:val="1"/>
      <w:tblStyleColBandSize w:val="1"/>
      <w:tblCellMar>
        <w:left w:w="70" w:type="dxa"/>
        <w:right w:w="70" w:type="dxa"/>
      </w:tblCellMar>
    </w:tblPr>
  </w:style>
  <w:style w:type="table" w:customStyle="1" w:styleId="121">
    <w:name w:val="121"/>
    <w:basedOn w:val="TableNormal2"/>
    <w:rsid w:val="00505E53"/>
    <w:pPr>
      <w:widowControl w:val="0"/>
    </w:pPr>
    <w:tblPr>
      <w:tblStyleRowBandSize w:val="1"/>
      <w:tblStyleColBandSize w:val="1"/>
      <w:tblCellMar>
        <w:left w:w="115" w:type="dxa"/>
        <w:right w:w="115" w:type="dxa"/>
      </w:tblCellMar>
    </w:tblPr>
  </w:style>
  <w:style w:type="table" w:customStyle="1" w:styleId="120">
    <w:name w:val="120"/>
    <w:basedOn w:val="TableNormal2"/>
    <w:rsid w:val="00505E53"/>
    <w:pPr>
      <w:widowControl w:val="0"/>
    </w:pPr>
    <w:tblPr>
      <w:tblStyleRowBandSize w:val="1"/>
      <w:tblStyleColBandSize w:val="1"/>
      <w:tblCellMar>
        <w:left w:w="115" w:type="dxa"/>
        <w:right w:w="115" w:type="dxa"/>
      </w:tblCellMar>
    </w:tblPr>
  </w:style>
  <w:style w:type="table" w:customStyle="1" w:styleId="119">
    <w:name w:val="119"/>
    <w:basedOn w:val="TableNormal2"/>
    <w:rsid w:val="00505E53"/>
    <w:tblPr>
      <w:tblStyleRowBandSize w:val="1"/>
      <w:tblStyleColBandSize w:val="1"/>
      <w:tblCellMar>
        <w:left w:w="70" w:type="dxa"/>
        <w:right w:w="70" w:type="dxa"/>
      </w:tblCellMar>
    </w:tblPr>
  </w:style>
  <w:style w:type="table" w:customStyle="1" w:styleId="118">
    <w:name w:val="118"/>
    <w:basedOn w:val="TableNormal2"/>
    <w:rsid w:val="00505E53"/>
    <w:tblPr>
      <w:tblStyleRowBandSize w:val="1"/>
      <w:tblStyleColBandSize w:val="1"/>
      <w:tblCellMar>
        <w:left w:w="70" w:type="dxa"/>
        <w:right w:w="70" w:type="dxa"/>
      </w:tblCellMar>
    </w:tblPr>
  </w:style>
  <w:style w:type="table" w:customStyle="1" w:styleId="117">
    <w:name w:val="117"/>
    <w:basedOn w:val="TableNormal2"/>
    <w:rsid w:val="00505E53"/>
    <w:tblPr>
      <w:tblStyleRowBandSize w:val="1"/>
      <w:tblStyleColBandSize w:val="1"/>
      <w:tblCellMar>
        <w:left w:w="70" w:type="dxa"/>
        <w:right w:w="70" w:type="dxa"/>
      </w:tblCellMar>
    </w:tblPr>
  </w:style>
  <w:style w:type="table" w:customStyle="1" w:styleId="116">
    <w:name w:val="116"/>
    <w:basedOn w:val="TableNormal2"/>
    <w:rsid w:val="00505E53"/>
    <w:tblPr>
      <w:tblStyleRowBandSize w:val="1"/>
      <w:tblStyleColBandSize w:val="1"/>
      <w:tblCellMar>
        <w:left w:w="70" w:type="dxa"/>
        <w:right w:w="70" w:type="dxa"/>
      </w:tblCellMar>
    </w:tblPr>
  </w:style>
  <w:style w:type="table" w:customStyle="1" w:styleId="115">
    <w:name w:val="115"/>
    <w:basedOn w:val="TableNormal2"/>
    <w:rsid w:val="00505E53"/>
    <w:tblPr>
      <w:tblStyleRowBandSize w:val="1"/>
      <w:tblStyleColBandSize w:val="1"/>
      <w:tblCellMar>
        <w:left w:w="108" w:type="dxa"/>
        <w:right w:w="108" w:type="dxa"/>
      </w:tblCellMar>
    </w:tblPr>
  </w:style>
  <w:style w:type="table" w:customStyle="1" w:styleId="114">
    <w:name w:val="114"/>
    <w:basedOn w:val="TableNormal2"/>
    <w:rsid w:val="00505E53"/>
    <w:tblPr>
      <w:tblStyleRowBandSize w:val="1"/>
      <w:tblStyleColBandSize w:val="1"/>
      <w:tblCellMar>
        <w:left w:w="70" w:type="dxa"/>
        <w:right w:w="70" w:type="dxa"/>
      </w:tblCellMar>
    </w:tblPr>
  </w:style>
  <w:style w:type="table" w:customStyle="1" w:styleId="113">
    <w:name w:val="113"/>
    <w:basedOn w:val="TableNormal2"/>
    <w:rsid w:val="00505E53"/>
    <w:tblPr>
      <w:tblStyleRowBandSize w:val="1"/>
      <w:tblStyleColBandSize w:val="1"/>
      <w:tblCellMar>
        <w:left w:w="70" w:type="dxa"/>
        <w:right w:w="70" w:type="dxa"/>
      </w:tblCellMar>
    </w:tblPr>
  </w:style>
  <w:style w:type="table" w:customStyle="1" w:styleId="112">
    <w:name w:val="112"/>
    <w:basedOn w:val="TableNormal2"/>
    <w:rsid w:val="00505E53"/>
    <w:pPr>
      <w:widowControl w:val="0"/>
    </w:pPr>
    <w:tblPr>
      <w:tblStyleRowBandSize w:val="1"/>
      <w:tblStyleColBandSize w:val="1"/>
      <w:tblCellMar>
        <w:left w:w="115" w:type="dxa"/>
        <w:right w:w="115" w:type="dxa"/>
      </w:tblCellMar>
    </w:tblPr>
  </w:style>
  <w:style w:type="table" w:customStyle="1" w:styleId="111">
    <w:name w:val="111"/>
    <w:basedOn w:val="TableNormal2"/>
    <w:rsid w:val="00505E53"/>
    <w:pPr>
      <w:widowControl w:val="0"/>
    </w:pPr>
    <w:tblPr>
      <w:tblStyleRowBandSize w:val="1"/>
      <w:tblStyleColBandSize w:val="1"/>
      <w:tblCellMar>
        <w:left w:w="115" w:type="dxa"/>
        <w:right w:w="115" w:type="dxa"/>
      </w:tblCellMar>
    </w:tblPr>
  </w:style>
  <w:style w:type="table" w:customStyle="1" w:styleId="110">
    <w:name w:val="110"/>
    <w:basedOn w:val="TableNormal2"/>
    <w:rsid w:val="00505E53"/>
    <w:tblPr>
      <w:tblStyleRowBandSize w:val="1"/>
      <w:tblStyleColBandSize w:val="1"/>
      <w:tblCellMar>
        <w:top w:w="28" w:type="dxa"/>
        <w:left w:w="70" w:type="dxa"/>
        <w:bottom w:w="28" w:type="dxa"/>
        <w:right w:w="70" w:type="dxa"/>
      </w:tblCellMar>
    </w:tblPr>
  </w:style>
  <w:style w:type="table" w:customStyle="1" w:styleId="109">
    <w:name w:val="109"/>
    <w:basedOn w:val="TableNormal2"/>
    <w:rsid w:val="00505E53"/>
    <w:tblPr>
      <w:tblStyleRowBandSize w:val="1"/>
      <w:tblStyleColBandSize w:val="1"/>
      <w:tblCellMar>
        <w:left w:w="115" w:type="dxa"/>
        <w:right w:w="115" w:type="dxa"/>
      </w:tblCellMar>
    </w:tblPr>
  </w:style>
  <w:style w:type="table" w:customStyle="1" w:styleId="108">
    <w:name w:val="108"/>
    <w:basedOn w:val="TableNormal2"/>
    <w:rsid w:val="00505E53"/>
    <w:tblPr>
      <w:tblStyleRowBandSize w:val="1"/>
      <w:tblStyleColBandSize w:val="1"/>
      <w:tblCellMar>
        <w:left w:w="115" w:type="dxa"/>
        <w:right w:w="115" w:type="dxa"/>
      </w:tblCellMar>
    </w:tblPr>
  </w:style>
  <w:style w:type="table" w:customStyle="1" w:styleId="107">
    <w:name w:val="107"/>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106">
    <w:name w:val="106"/>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105">
    <w:name w:val="105"/>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104">
    <w:name w:val="104"/>
    <w:basedOn w:val="TableNormal3"/>
    <w:rsid w:val="00505E53"/>
    <w:tblPr>
      <w:tblStyleRowBandSize w:val="1"/>
      <w:tblStyleColBandSize w:val="1"/>
      <w:tblCellMar>
        <w:left w:w="70" w:type="dxa"/>
        <w:right w:w="70" w:type="dxa"/>
      </w:tblCellMar>
    </w:tblPr>
  </w:style>
  <w:style w:type="table" w:customStyle="1" w:styleId="103">
    <w:name w:val="103"/>
    <w:basedOn w:val="TableNormal3"/>
    <w:rsid w:val="00505E53"/>
    <w:tblPr>
      <w:tblStyleRowBandSize w:val="1"/>
      <w:tblStyleColBandSize w:val="1"/>
      <w:tblCellMar>
        <w:left w:w="70" w:type="dxa"/>
        <w:right w:w="70" w:type="dxa"/>
      </w:tblCellMar>
    </w:tblPr>
  </w:style>
  <w:style w:type="table" w:customStyle="1" w:styleId="102">
    <w:name w:val="102"/>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101">
    <w:name w:val="101"/>
    <w:basedOn w:val="TableNormal3"/>
    <w:rsid w:val="00505E53"/>
    <w:tblPr>
      <w:tblStyleRowBandSize w:val="1"/>
      <w:tblStyleColBandSize w:val="1"/>
      <w:tblCellMar>
        <w:left w:w="70" w:type="dxa"/>
        <w:right w:w="70" w:type="dxa"/>
      </w:tblCellMar>
    </w:tblPr>
  </w:style>
  <w:style w:type="table" w:customStyle="1" w:styleId="100">
    <w:name w:val="100"/>
    <w:basedOn w:val="TableNormal3"/>
    <w:rsid w:val="00505E53"/>
    <w:tblPr>
      <w:tblStyleRowBandSize w:val="1"/>
      <w:tblStyleColBandSize w:val="1"/>
      <w:tblCellMar>
        <w:left w:w="70" w:type="dxa"/>
        <w:right w:w="70" w:type="dxa"/>
      </w:tblCellMar>
    </w:tblPr>
  </w:style>
  <w:style w:type="table" w:customStyle="1" w:styleId="99">
    <w:name w:val="99"/>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98">
    <w:name w:val="98"/>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97">
    <w:name w:val="97"/>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96">
    <w:name w:val="96"/>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95">
    <w:name w:val="95"/>
    <w:basedOn w:val="TableNormal3"/>
    <w:rsid w:val="00505E53"/>
    <w:tblPr>
      <w:tblStyleRowBandSize w:val="1"/>
      <w:tblStyleColBandSize w:val="1"/>
      <w:tblCellMar>
        <w:left w:w="70" w:type="dxa"/>
        <w:right w:w="70" w:type="dxa"/>
      </w:tblCellMar>
    </w:tblPr>
  </w:style>
  <w:style w:type="table" w:customStyle="1" w:styleId="94">
    <w:name w:val="94"/>
    <w:basedOn w:val="TableNormal3"/>
    <w:rsid w:val="00505E53"/>
    <w:tblPr>
      <w:tblStyleRowBandSize w:val="1"/>
      <w:tblStyleColBandSize w:val="1"/>
      <w:tblCellMar>
        <w:left w:w="70" w:type="dxa"/>
        <w:right w:w="70" w:type="dxa"/>
      </w:tblCellMar>
    </w:tblPr>
  </w:style>
  <w:style w:type="table" w:customStyle="1" w:styleId="93">
    <w:name w:val="93"/>
    <w:basedOn w:val="TableNormal3"/>
    <w:rsid w:val="00505E53"/>
    <w:tblPr>
      <w:tblStyleRowBandSize w:val="1"/>
      <w:tblStyleColBandSize w:val="1"/>
      <w:tblCellMar>
        <w:left w:w="70" w:type="dxa"/>
        <w:right w:w="70" w:type="dxa"/>
      </w:tblCellMar>
    </w:tblPr>
  </w:style>
  <w:style w:type="table" w:customStyle="1" w:styleId="92">
    <w:name w:val="92"/>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91">
    <w:name w:val="91"/>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90">
    <w:name w:val="90"/>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9">
    <w:name w:val="89"/>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8">
    <w:name w:val="88"/>
    <w:basedOn w:val="TableNormal3"/>
    <w:rsid w:val="00505E53"/>
    <w:tblPr>
      <w:tblStyleRowBandSize w:val="1"/>
      <w:tblStyleColBandSize w:val="1"/>
      <w:tblCellMar>
        <w:left w:w="70" w:type="dxa"/>
        <w:right w:w="70" w:type="dxa"/>
      </w:tblCellMar>
    </w:tblPr>
  </w:style>
  <w:style w:type="table" w:customStyle="1" w:styleId="87">
    <w:name w:val="87"/>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6">
    <w:name w:val="86"/>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5">
    <w:name w:val="85"/>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4">
    <w:name w:val="84"/>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3">
    <w:name w:val="83"/>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2">
    <w:name w:val="82"/>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1">
    <w:name w:val="81"/>
    <w:basedOn w:val="TableNormal3"/>
    <w:rsid w:val="00505E53"/>
    <w:pPr>
      <w:widowControl w:val="0"/>
    </w:pPr>
    <w:tblPr>
      <w:tblStyleRowBandSize w:val="1"/>
      <w:tblStyleColBandSize w:val="1"/>
      <w:tblCellMar>
        <w:top w:w="28" w:type="dxa"/>
        <w:left w:w="115" w:type="dxa"/>
        <w:bottom w:w="28" w:type="dxa"/>
        <w:right w:w="115" w:type="dxa"/>
      </w:tblCellMar>
    </w:tblPr>
  </w:style>
  <w:style w:type="table" w:customStyle="1" w:styleId="80">
    <w:name w:val="80"/>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79">
    <w:name w:val="79"/>
    <w:basedOn w:val="TableNormal4"/>
    <w:rsid w:val="00505E53"/>
    <w:tblPr>
      <w:tblStyleRowBandSize w:val="1"/>
      <w:tblStyleColBandSize w:val="1"/>
      <w:tblCellMar>
        <w:left w:w="115" w:type="dxa"/>
        <w:right w:w="115" w:type="dxa"/>
      </w:tblCellMar>
    </w:tblPr>
  </w:style>
  <w:style w:type="table" w:customStyle="1" w:styleId="78">
    <w:name w:val="78"/>
    <w:basedOn w:val="TableNormal4"/>
    <w:rsid w:val="00505E53"/>
    <w:tblPr>
      <w:tblStyleRowBandSize w:val="1"/>
      <w:tblStyleColBandSize w:val="1"/>
      <w:tblCellMar>
        <w:left w:w="115" w:type="dxa"/>
        <w:right w:w="115" w:type="dxa"/>
      </w:tblCellMar>
    </w:tblPr>
  </w:style>
  <w:style w:type="table" w:customStyle="1" w:styleId="77">
    <w:name w:val="77"/>
    <w:basedOn w:val="TableNormal4"/>
    <w:rsid w:val="00505E53"/>
    <w:tblPr>
      <w:tblStyleRowBandSize w:val="1"/>
      <w:tblStyleColBandSize w:val="1"/>
      <w:tblCellMar>
        <w:left w:w="115" w:type="dxa"/>
        <w:right w:w="115" w:type="dxa"/>
      </w:tblCellMar>
    </w:tblPr>
  </w:style>
  <w:style w:type="table" w:customStyle="1" w:styleId="76">
    <w:name w:val="76"/>
    <w:basedOn w:val="TableNormal4"/>
    <w:rsid w:val="00505E53"/>
    <w:tblPr>
      <w:tblStyleRowBandSize w:val="1"/>
      <w:tblStyleColBandSize w:val="1"/>
      <w:tblCellMar>
        <w:left w:w="115" w:type="dxa"/>
        <w:right w:w="115" w:type="dxa"/>
      </w:tblCellMar>
    </w:tblPr>
  </w:style>
  <w:style w:type="table" w:customStyle="1" w:styleId="75">
    <w:name w:val="75"/>
    <w:basedOn w:val="TableNormal4"/>
    <w:rsid w:val="00505E53"/>
    <w:tblPr>
      <w:tblStyleRowBandSize w:val="1"/>
      <w:tblStyleColBandSize w:val="1"/>
      <w:tblCellMar>
        <w:left w:w="115" w:type="dxa"/>
        <w:right w:w="115" w:type="dxa"/>
      </w:tblCellMar>
    </w:tblPr>
  </w:style>
  <w:style w:type="table" w:customStyle="1" w:styleId="74">
    <w:name w:val="74"/>
    <w:basedOn w:val="TableNormal4"/>
    <w:rsid w:val="00505E53"/>
    <w:tblPr>
      <w:tblStyleRowBandSize w:val="1"/>
      <w:tblStyleColBandSize w:val="1"/>
      <w:tblCellMar>
        <w:left w:w="115" w:type="dxa"/>
        <w:right w:w="115" w:type="dxa"/>
      </w:tblCellMar>
    </w:tblPr>
  </w:style>
  <w:style w:type="table" w:customStyle="1" w:styleId="73">
    <w:name w:val="73"/>
    <w:basedOn w:val="TableNormal4"/>
    <w:rsid w:val="00505E53"/>
    <w:tblPr>
      <w:tblStyleRowBandSize w:val="1"/>
      <w:tblStyleColBandSize w:val="1"/>
      <w:tblCellMar>
        <w:left w:w="115" w:type="dxa"/>
        <w:right w:w="115" w:type="dxa"/>
      </w:tblCellMar>
    </w:tblPr>
  </w:style>
  <w:style w:type="table" w:customStyle="1" w:styleId="72">
    <w:name w:val="72"/>
    <w:basedOn w:val="TableNormal4"/>
    <w:rsid w:val="00505E53"/>
    <w:tblPr>
      <w:tblStyleRowBandSize w:val="1"/>
      <w:tblStyleColBandSize w:val="1"/>
      <w:tblCellMar>
        <w:left w:w="115" w:type="dxa"/>
        <w:right w:w="115" w:type="dxa"/>
      </w:tblCellMar>
    </w:tblPr>
  </w:style>
  <w:style w:type="table" w:customStyle="1" w:styleId="71">
    <w:name w:val="71"/>
    <w:basedOn w:val="TableNormal4"/>
    <w:rsid w:val="00505E53"/>
    <w:tblPr>
      <w:tblStyleRowBandSize w:val="1"/>
      <w:tblStyleColBandSize w:val="1"/>
      <w:tblCellMar>
        <w:left w:w="115" w:type="dxa"/>
        <w:right w:w="115" w:type="dxa"/>
      </w:tblCellMar>
    </w:tblPr>
  </w:style>
  <w:style w:type="table" w:customStyle="1" w:styleId="70">
    <w:name w:val="70"/>
    <w:basedOn w:val="TableNormal4"/>
    <w:rsid w:val="00505E53"/>
    <w:tblPr>
      <w:tblStyleRowBandSize w:val="1"/>
      <w:tblStyleColBandSize w:val="1"/>
      <w:tblCellMar>
        <w:left w:w="115" w:type="dxa"/>
        <w:right w:w="115" w:type="dxa"/>
      </w:tblCellMar>
    </w:tblPr>
  </w:style>
  <w:style w:type="table" w:customStyle="1" w:styleId="69">
    <w:name w:val="69"/>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68">
    <w:name w:val="68"/>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67">
    <w:name w:val="67"/>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66">
    <w:name w:val="66"/>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65">
    <w:name w:val="65"/>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64">
    <w:name w:val="64"/>
    <w:basedOn w:val="TableNormal4"/>
    <w:rsid w:val="00505E53"/>
    <w:tblPr>
      <w:tblStyleRowBandSize w:val="1"/>
      <w:tblStyleColBandSize w:val="1"/>
      <w:tblCellMar>
        <w:left w:w="115" w:type="dxa"/>
        <w:right w:w="115" w:type="dxa"/>
      </w:tblCellMar>
    </w:tblPr>
  </w:style>
  <w:style w:type="table" w:customStyle="1" w:styleId="63">
    <w:name w:val="63"/>
    <w:basedOn w:val="TableNormal4"/>
    <w:rsid w:val="00505E53"/>
    <w:tblPr>
      <w:tblStyleRowBandSize w:val="1"/>
      <w:tblStyleColBandSize w:val="1"/>
      <w:tblCellMar>
        <w:left w:w="115" w:type="dxa"/>
        <w:right w:w="115" w:type="dxa"/>
      </w:tblCellMar>
    </w:tblPr>
  </w:style>
  <w:style w:type="table" w:customStyle="1" w:styleId="62">
    <w:name w:val="62"/>
    <w:basedOn w:val="TableNormal4"/>
    <w:rsid w:val="00505E53"/>
    <w:tblPr>
      <w:tblStyleRowBandSize w:val="1"/>
      <w:tblStyleColBandSize w:val="1"/>
      <w:tblCellMar>
        <w:top w:w="100" w:type="dxa"/>
        <w:left w:w="100" w:type="dxa"/>
        <w:bottom w:w="100" w:type="dxa"/>
        <w:right w:w="100" w:type="dxa"/>
      </w:tblCellMar>
    </w:tblPr>
  </w:style>
  <w:style w:type="table" w:customStyle="1" w:styleId="61">
    <w:name w:val="61"/>
    <w:basedOn w:val="TableNormal4"/>
    <w:rsid w:val="00505E53"/>
    <w:tblPr>
      <w:tblStyleRowBandSize w:val="1"/>
      <w:tblStyleColBandSize w:val="1"/>
      <w:tblCellMar>
        <w:top w:w="100" w:type="dxa"/>
        <w:left w:w="100" w:type="dxa"/>
        <w:bottom w:w="100" w:type="dxa"/>
        <w:right w:w="100" w:type="dxa"/>
      </w:tblCellMar>
    </w:tblPr>
  </w:style>
  <w:style w:type="table" w:customStyle="1" w:styleId="60">
    <w:name w:val="60"/>
    <w:basedOn w:val="TableNormal4"/>
    <w:rsid w:val="00505E53"/>
    <w:tblPr>
      <w:tblStyleRowBandSize w:val="1"/>
      <w:tblStyleColBandSize w:val="1"/>
      <w:tblCellMar>
        <w:top w:w="100" w:type="dxa"/>
        <w:left w:w="100" w:type="dxa"/>
        <w:bottom w:w="100" w:type="dxa"/>
        <w:right w:w="100" w:type="dxa"/>
      </w:tblCellMar>
    </w:tblPr>
  </w:style>
  <w:style w:type="table" w:customStyle="1" w:styleId="59">
    <w:name w:val="59"/>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58">
    <w:name w:val="58"/>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57">
    <w:name w:val="57"/>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56">
    <w:name w:val="56"/>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55">
    <w:name w:val="55"/>
    <w:basedOn w:val="TableNormal4"/>
    <w:rsid w:val="00505E53"/>
    <w:tblPr>
      <w:tblStyleRowBandSize w:val="1"/>
      <w:tblStyleColBandSize w:val="1"/>
      <w:tblCellMar>
        <w:left w:w="115" w:type="dxa"/>
        <w:right w:w="115" w:type="dxa"/>
      </w:tblCellMar>
    </w:tblPr>
  </w:style>
  <w:style w:type="table" w:customStyle="1" w:styleId="54">
    <w:name w:val="54"/>
    <w:basedOn w:val="TableNormal4"/>
    <w:rsid w:val="00505E53"/>
    <w:tblPr>
      <w:tblStyleRowBandSize w:val="1"/>
      <w:tblStyleColBandSize w:val="1"/>
      <w:tblCellMar>
        <w:left w:w="115" w:type="dxa"/>
        <w:right w:w="115" w:type="dxa"/>
      </w:tblCellMar>
    </w:tblPr>
  </w:style>
  <w:style w:type="table" w:customStyle="1" w:styleId="53">
    <w:name w:val="53"/>
    <w:basedOn w:val="TableNormal4"/>
    <w:rsid w:val="00505E53"/>
    <w:tblPr>
      <w:tblStyleRowBandSize w:val="1"/>
      <w:tblStyleColBandSize w:val="1"/>
      <w:tblCellMar>
        <w:left w:w="115" w:type="dxa"/>
        <w:right w:w="115" w:type="dxa"/>
      </w:tblCellMar>
    </w:tblPr>
  </w:style>
  <w:style w:type="table" w:customStyle="1" w:styleId="52">
    <w:name w:val="52"/>
    <w:basedOn w:val="TableNormal4"/>
    <w:rsid w:val="00505E53"/>
    <w:tblPr>
      <w:tblStyleRowBandSize w:val="1"/>
      <w:tblStyleColBandSize w:val="1"/>
      <w:tblCellMar>
        <w:left w:w="115" w:type="dxa"/>
        <w:right w:w="115" w:type="dxa"/>
      </w:tblCellMar>
    </w:tblPr>
  </w:style>
  <w:style w:type="table" w:customStyle="1" w:styleId="51">
    <w:name w:val="51"/>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50">
    <w:name w:val="50"/>
    <w:basedOn w:val="TableNormal4"/>
    <w:rsid w:val="00505E53"/>
    <w:pPr>
      <w:widowControl w:val="0"/>
    </w:pPr>
    <w:tblPr>
      <w:tblStyleRowBandSize w:val="1"/>
      <w:tblStyleColBandSize w:val="1"/>
      <w:tblCellMar>
        <w:top w:w="28" w:type="dxa"/>
        <w:left w:w="115" w:type="dxa"/>
        <w:bottom w:w="28" w:type="dxa"/>
        <w:right w:w="115" w:type="dxa"/>
      </w:tblCellMar>
    </w:tblPr>
  </w:style>
  <w:style w:type="table" w:customStyle="1" w:styleId="49">
    <w:name w:val="49"/>
    <w:basedOn w:val="TableNormal2"/>
    <w:rsid w:val="00505E53"/>
    <w:tblPr>
      <w:tblStyleRowBandSize w:val="1"/>
      <w:tblStyleColBandSize w:val="1"/>
      <w:tblCellMar>
        <w:top w:w="28" w:type="dxa"/>
        <w:left w:w="115" w:type="dxa"/>
        <w:bottom w:w="28" w:type="dxa"/>
        <w:right w:w="115" w:type="dxa"/>
      </w:tblCellMar>
    </w:tblPr>
  </w:style>
  <w:style w:type="table" w:customStyle="1" w:styleId="48">
    <w:name w:val="48"/>
    <w:basedOn w:val="TableNormal2"/>
    <w:rsid w:val="00505E53"/>
    <w:tblPr>
      <w:tblStyleRowBandSize w:val="1"/>
      <w:tblStyleColBandSize w:val="1"/>
      <w:tblCellMar>
        <w:left w:w="115" w:type="dxa"/>
        <w:right w:w="115" w:type="dxa"/>
      </w:tblCellMar>
    </w:tblPr>
  </w:style>
  <w:style w:type="table" w:customStyle="1" w:styleId="47">
    <w:name w:val="47"/>
    <w:basedOn w:val="TableNormal2"/>
    <w:rsid w:val="00505E53"/>
    <w:tblPr>
      <w:tblStyleRowBandSize w:val="1"/>
      <w:tblStyleColBandSize w:val="1"/>
      <w:tblCellMar>
        <w:left w:w="115" w:type="dxa"/>
        <w:right w:w="115" w:type="dxa"/>
      </w:tblCellMar>
    </w:tblPr>
  </w:style>
  <w:style w:type="table" w:customStyle="1" w:styleId="46">
    <w:name w:val="46"/>
    <w:basedOn w:val="TableNormal2"/>
    <w:rsid w:val="00505E53"/>
    <w:tblPr>
      <w:tblStyleRowBandSize w:val="1"/>
      <w:tblStyleColBandSize w:val="1"/>
      <w:tblCellMar>
        <w:left w:w="115" w:type="dxa"/>
        <w:right w:w="115" w:type="dxa"/>
      </w:tblCellMar>
    </w:tblPr>
  </w:style>
  <w:style w:type="table" w:customStyle="1" w:styleId="45">
    <w:name w:val="45"/>
    <w:basedOn w:val="TableNormal2"/>
    <w:rsid w:val="00505E53"/>
    <w:tblPr>
      <w:tblStyleRowBandSize w:val="1"/>
      <w:tblStyleColBandSize w:val="1"/>
      <w:tblCellMar>
        <w:left w:w="115" w:type="dxa"/>
        <w:right w:w="115" w:type="dxa"/>
      </w:tblCellMar>
    </w:tblPr>
  </w:style>
  <w:style w:type="table" w:customStyle="1" w:styleId="44">
    <w:name w:val="44"/>
    <w:basedOn w:val="TableNormal2"/>
    <w:rsid w:val="00505E53"/>
    <w:tblPr>
      <w:tblStyleRowBandSize w:val="1"/>
      <w:tblStyleColBandSize w:val="1"/>
      <w:tblCellMar>
        <w:left w:w="115" w:type="dxa"/>
        <w:right w:w="115" w:type="dxa"/>
      </w:tblCellMar>
    </w:tblPr>
  </w:style>
  <w:style w:type="table" w:customStyle="1" w:styleId="43">
    <w:name w:val="43"/>
    <w:basedOn w:val="TableNormal2"/>
    <w:rsid w:val="00505E53"/>
    <w:tblPr>
      <w:tblStyleRowBandSize w:val="1"/>
      <w:tblStyleColBandSize w:val="1"/>
      <w:tblCellMar>
        <w:left w:w="115" w:type="dxa"/>
        <w:right w:w="115" w:type="dxa"/>
      </w:tblCellMar>
    </w:tblPr>
  </w:style>
  <w:style w:type="table" w:customStyle="1" w:styleId="42">
    <w:name w:val="42"/>
    <w:basedOn w:val="TableNormal2"/>
    <w:rsid w:val="00505E53"/>
    <w:tblPr>
      <w:tblStyleRowBandSize w:val="1"/>
      <w:tblStyleColBandSize w:val="1"/>
      <w:tblCellMar>
        <w:left w:w="115" w:type="dxa"/>
        <w:right w:w="115" w:type="dxa"/>
      </w:tblCellMar>
    </w:tblPr>
  </w:style>
  <w:style w:type="table" w:customStyle="1" w:styleId="41">
    <w:name w:val="41"/>
    <w:basedOn w:val="TableNormal2"/>
    <w:rsid w:val="00505E53"/>
    <w:tblPr>
      <w:tblStyleRowBandSize w:val="1"/>
      <w:tblStyleColBandSize w:val="1"/>
      <w:tblCellMar>
        <w:left w:w="115" w:type="dxa"/>
        <w:right w:w="115" w:type="dxa"/>
      </w:tblCellMar>
    </w:tblPr>
  </w:style>
  <w:style w:type="table" w:customStyle="1" w:styleId="40">
    <w:name w:val="40"/>
    <w:basedOn w:val="TableNormal2"/>
    <w:rsid w:val="00505E53"/>
    <w:tblPr>
      <w:tblStyleRowBandSize w:val="1"/>
      <w:tblStyleColBandSize w:val="1"/>
      <w:tblCellMar>
        <w:left w:w="115" w:type="dxa"/>
        <w:right w:w="115" w:type="dxa"/>
      </w:tblCellMar>
    </w:tblPr>
  </w:style>
  <w:style w:type="table" w:customStyle="1" w:styleId="39">
    <w:name w:val="39"/>
    <w:basedOn w:val="TableNormal2"/>
    <w:rsid w:val="00505E53"/>
    <w:tblPr>
      <w:tblStyleRowBandSize w:val="1"/>
      <w:tblStyleColBandSize w:val="1"/>
      <w:tblCellMar>
        <w:left w:w="115" w:type="dxa"/>
        <w:right w:w="115" w:type="dxa"/>
      </w:tblCellMar>
    </w:tblPr>
  </w:style>
  <w:style w:type="table" w:customStyle="1" w:styleId="38">
    <w:name w:val="38"/>
    <w:basedOn w:val="TableNormal2"/>
    <w:rsid w:val="00505E53"/>
    <w:tblPr>
      <w:tblStyleRowBandSize w:val="1"/>
      <w:tblStyleColBandSize w:val="1"/>
      <w:tblCellMar>
        <w:top w:w="28" w:type="dxa"/>
        <w:left w:w="115" w:type="dxa"/>
        <w:bottom w:w="28" w:type="dxa"/>
        <w:right w:w="115" w:type="dxa"/>
      </w:tblCellMar>
    </w:tblPr>
  </w:style>
  <w:style w:type="table" w:customStyle="1" w:styleId="37">
    <w:name w:val="37"/>
    <w:basedOn w:val="TableNormal2"/>
    <w:rsid w:val="00505E53"/>
    <w:tblPr>
      <w:tblStyleRowBandSize w:val="1"/>
      <w:tblStyleColBandSize w:val="1"/>
      <w:tblCellMar>
        <w:top w:w="28" w:type="dxa"/>
        <w:left w:w="115" w:type="dxa"/>
        <w:bottom w:w="28" w:type="dxa"/>
        <w:right w:w="115" w:type="dxa"/>
      </w:tblCellMar>
    </w:tblPr>
  </w:style>
  <w:style w:type="table" w:customStyle="1" w:styleId="36">
    <w:name w:val="36"/>
    <w:basedOn w:val="TableNormal2"/>
    <w:rsid w:val="00505E53"/>
    <w:tblPr>
      <w:tblStyleRowBandSize w:val="1"/>
      <w:tblStyleColBandSize w:val="1"/>
      <w:tblCellMar>
        <w:top w:w="28" w:type="dxa"/>
        <w:left w:w="115" w:type="dxa"/>
        <w:bottom w:w="28" w:type="dxa"/>
        <w:right w:w="115" w:type="dxa"/>
      </w:tblCellMar>
    </w:tblPr>
  </w:style>
  <w:style w:type="table" w:customStyle="1" w:styleId="35">
    <w:name w:val="35"/>
    <w:basedOn w:val="TableNormal2"/>
    <w:rsid w:val="00505E53"/>
    <w:tblPr>
      <w:tblStyleRowBandSize w:val="1"/>
      <w:tblStyleColBandSize w:val="1"/>
      <w:tblCellMar>
        <w:top w:w="28" w:type="dxa"/>
        <w:left w:w="115" w:type="dxa"/>
        <w:bottom w:w="28" w:type="dxa"/>
        <w:right w:w="115" w:type="dxa"/>
      </w:tblCellMar>
    </w:tblPr>
  </w:style>
  <w:style w:type="table" w:customStyle="1" w:styleId="34">
    <w:name w:val="34"/>
    <w:basedOn w:val="TableNormal2"/>
    <w:rsid w:val="00505E53"/>
    <w:tblPr>
      <w:tblStyleRowBandSize w:val="1"/>
      <w:tblStyleColBandSize w:val="1"/>
      <w:tblCellMar>
        <w:top w:w="28" w:type="dxa"/>
        <w:left w:w="115" w:type="dxa"/>
        <w:bottom w:w="28" w:type="dxa"/>
        <w:right w:w="115" w:type="dxa"/>
      </w:tblCellMar>
    </w:tblPr>
  </w:style>
  <w:style w:type="table" w:customStyle="1" w:styleId="33">
    <w:name w:val="33"/>
    <w:basedOn w:val="TableNormal2"/>
    <w:rsid w:val="00505E53"/>
    <w:tblPr>
      <w:tblStyleRowBandSize w:val="1"/>
      <w:tblStyleColBandSize w:val="1"/>
      <w:tblCellMar>
        <w:left w:w="115" w:type="dxa"/>
        <w:right w:w="115" w:type="dxa"/>
      </w:tblCellMar>
    </w:tblPr>
  </w:style>
  <w:style w:type="table" w:customStyle="1" w:styleId="32">
    <w:name w:val="32"/>
    <w:basedOn w:val="TableNormal2"/>
    <w:rsid w:val="00505E53"/>
    <w:tblPr>
      <w:tblStyleRowBandSize w:val="1"/>
      <w:tblStyleColBandSize w:val="1"/>
      <w:tblCellMar>
        <w:left w:w="115" w:type="dxa"/>
        <w:right w:w="115" w:type="dxa"/>
      </w:tblCellMar>
    </w:tblPr>
  </w:style>
  <w:style w:type="table" w:customStyle="1" w:styleId="31">
    <w:name w:val="31"/>
    <w:basedOn w:val="TableNormal2"/>
    <w:rsid w:val="00505E53"/>
    <w:tblPr>
      <w:tblStyleRowBandSize w:val="1"/>
      <w:tblStyleColBandSize w:val="1"/>
      <w:tblCellMar>
        <w:top w:w="28" w:type="dxa"/>
        <w:left w:w="115" w:type="dxa"/>
        <w:bottom w:w="28" w:type="dxa"/>
        <w:right w:w="115" w:type="dxa"/>
      </w:tblCellMar>
    </w:tblPr>
  </w:style>
  <w:style w:type="table" w:customStyle="1" w:styleId="30">
    <w:name w:val="30"/>
    <w:basedOn w:val="TableNormal2"/>
    <w:rsid w:val="00505E53"/>
    <w:tblPr>
      <w:tblStyleRowBandSize w:val="1"/>
      <w:tblStyleColBandSize w:val="1"/>
      <w:tblCellMar>
        <w:top w:w="28" w:type="dxa"/>
        <w:left w:w="115" w:type="dxa"/>
        <w:bottom w:w="28" w:type="dxa"/>
        <w:right w:w="115" w:type="dxa"/>
      </w:tblCellMar>
    </w:tblPr>
  </w:style>
  <w:style w:type="table" w:customStyle="1" w:styleId="29">
    <w:name w:val="29"/>
    <w:basedOn w:val="TableNormal2"/>
    <w:rsid w:val="00505E53"/>
    <w:tblPr>
      <w:tblStyleRowBandSize w:val="1"/>
      <w:tblStyleColBandSize w:val="1"/>
      <w:tblCellMar>
        <w:top w:w="28" w:type="dxa"/>
        <w:left w:w="115" w:type="dxa"/>
        <w:bottom w:w="28" w:type="dxa"/>
        <w:right w:w="115" w:type="dxa"/>
      </w:tblCellMar>
    </w:tblPr>
  </w:style>
  <w:style w:type="table" w:customStyle="1" w:styleId="28">
    <w:name w:val="28"/>
    <w:basedOn w:val="TableNormal2"/>
    <w:rsid w:val="00505E53"/>
    <w:tblPr>
      <w:tblStyleRowBandSize w:val="1"/>
      <w:tblStyleColBandSize w:val="1"/>
      <w:tblCellMar>
        <w:top w:w="28" w:type="dxa"/>
        <w:left w:w="115" w:type="dxa"/>
        <w:bottom w:w="28" w:type="dxa"/>
        <w:right w:w="115" w:type="dxa"/>
      </w:tblCellMar>
    </w:tblPr>
  </w:style>
  <w:style w:type="character" w:customStyle="1" w:styleId="EncabezadoCar1">
    <w:name w:val="Encabezado Car1"/>
    <w:aliases w:val="h Car1,h8 Car1,h9 Car1,h10 Car1,h18 Car1"/>
    <w:basedOn w:val="Fuentedeprrafopredeter"/>
    <w:rsid w:val="00505E53"/>
    <w:rPr>
      <w:position w:val="-1"/>
      <w:lang w:eastAsia="es-CO"/>
    </w:rPr>
  </w:style>
  <w:style w:type="character" w:customStyle="1" w:styleId="CharacterStyle1">
    <w:name w:val="Character Style 1"/>
    <w:uiPriority w:val="99"/>
    <w:rsid w:val="00505E53"/>
    <w:rPr>
      <w:sz w:val="20"/>
      <w:szCs w:val="20"/>
    </w:rPr>
  </w:style>
  <w:style w:type="character" w:customStyle="1" w:styleId="iaj">
    <w:name w:val="i_aj"/>
    <w:rsid w:val="00505E53"/>
  </w:style>
  <w:style w:type="table" w:styleId="Tablanormal2">
    <w:name w:val="Plain Table 2"/>
    <w:basedOn w:val="Tablanormal"/>
    <w:uiPriority w:val="42"/>
    <w:rsid w:val="00505E53"/>
    <w:rPr>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styleId="Tablaconcuadrcula1clara">
    <w:name w:val="Grid Table 1 Light"/>
    <w:basedOn w:val="Tablanormal"/>
    <w:uiPriority w:val="46"/>
    <w:rsid w:val="00505E53"/>
    <w:rPr>
      <w:sz w:val="20"/>
      <w:szCs w:val="20"/>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Mencinsinresolver2">
    <w:name w:val="Mención sin resolver2"/>
    <w:basedOn w:val="Fuentedeprrafopredeter"/>
    <w:uiPriority w:val="99"/>
    <w:semiHidden/>
    <w:unhideWhenUsed/>
    <w:rsid w:val="00505E53"/>
    <w:rPr>
      <w:color w:val="605E5C"/>
      <w:shd w:val="clear" w:color="auto" w:fill="E1DFDD"/>
    </w:rPr>
  </w:style>
  <w:style w:type="character" w:styleId="Mencinsinresolver">
    <w:name w:val="Unresolved Mention"/>
    <w:basedOn w:val="Fuentedeprrafopredeter"/>
    <w:uiPriority w:val="99"/>
    <w:semiHidden/>
    <w:unhideWhenUsed/>
    <w:rsid w:val="00505E53"/>
    <w:rPr>
      <w:color w:val="605E5C"/>
      <w:shd w:val="clear" w:color="auto" w:fill="E1DFDD"/>
    </w:rPr>
  </w:style>
  <w:style w:type="table" w:customStyle="1" w:styleId="TableNormal0">
    <w:name w:val="TableNormal"/>
    <w:rsid w:val="00505E53"/>
    <w:pPr>
      <w:spacing w:after="200" w:line="276" w:lineRule="auto"/>
    </w:pPr>
    <w:rPr>
      <w:rFonts w:ascii="Calibri" w:eastAsia="Calibri" w:hAnsi="Calibri" w:cs="Calibri"/>
      <w:sz w:val="22"/>
      <w:szCs w:val="22"/>
    </w:rPr>
    <w:tblPr>
      <w:tblCellMar>
        <w:top w:w="100" w:type="dxa"/>
        <w:left w:w="100" w:type="dxa"/>
        <w:bottom w:w="100" w:type="dxa"/>
        <w:right w:w="100" w:type="dxa"/>
      </w:tblCellMar>
    </w:tblPr>
  </w:style>
  <w:style w:type="character" w:customStyle="1" w:styleId="cf01">
    <w:name w:val="cf01"/>
    <w:basedOn w:val="Fuentedeprrafopredeter"/>
    <w:rsid w:val="00505E53"/>
    <w:rPr>
      <w:rFonts w:ascii="Segoe UI" w:hAnsi="Segoe UI" w:cs="Segoe UI" w:hint="default"/>
      <w:sz w:val="18"/>
      <w:szCs w:val="18"/>
    </w:rPr>
  </w:style>
  <w:style w:type="paragraph" w:customStyle="1" w:styleId="Encabezadohh8h9h10h18">
    <w:name w:val="Encabezado;h;h8;h9;h10;h18"/>
    <w:basedOn w:val="Normal"/>
    <w:qFormat/>
    <w:rsid w:val="00505E53"/>
    <w:pPr>
      <w:suppressAutoHyphens/>
      <w:ind w:leftChars="-1" w:left="-1" w:hangingChars="1" w:hanging="1"/>
      <w:textDirection w:val="btLr"/>
      <w:textAlignment w:val="top"/>
      <w:outlineLvl w:val="0"/>
    </w:pPr>
    <w:rPr>
      <w:rFonts w:ascii="Calibri" w:eastAsia="Calibri" w:hAnsi="Calibri" w:cs="Calibri"/>
      <w:position w:val="-1"/>
      <w:sz w:val="22"/>
      <w:szCs w:val="22"/>
      <w:lang w:eastAsia="es-MX"/>
    </w:rPr>
  </w:style>
  <w:style w:type="character" w:customStyle="1" w:styleId="EncabezadoCarhCarh8Carh9Carh10Carh18Car">
    <w:name w:val="Encabezado Car;h Car;h8 Car;h9 Car;h10 Car;h18 Car"/>
    <w:basedOn w:val="Fuentedeprrafopredeter"/>
    <w:rsid w:val="00505E53"/>
    <w:rPr>
      <w:w w:val="100"/>
      <w:position w:val="-1"/>
      <w:effect w:val="none"/>
      <w:vertAlign w:val="baseline"/>
      <w:cs w:val="0"/>
      <w:em w:val="none"/>
    </w:rPr>
  </w:style>
  <w:style w:type="paragraph" w:customStyle="1" w:styleId="PrrafodelistaList1BulletListFooterTextnumberedListParagraph1Paragraphedeliste1lp1ListParagraphFotografa">
    <w:name w:val="Párrafo de lista;List1;Bullet List;FooterText;numbered;List Paragraph1;Paragraphe de liste1;lp1;List Paragraph;Fotografía"/>
    <w:basedOn w:val="Normal"/>
    <w:rsid w:val="00505E53"/>
    <w:pPr>
      <w:suppressAutoHyphens/>
      <w:spacing w:after="200" w:line="276" w:lineRule="auto"/>
      <w:ind w:leftChars="-1" w:left="720" w:hangingChars="1" w:hanging="1"/>
      <w:contextualSpacing/>
      <w:textDirection w:val="btLr"/>
      <w:textAlignment w:val="top"/>
      <w:outlineLvl w:val="0"/>
    </w:pPr>
    <w:rPr>
      <w:rFonts w:ascii="Calibri" w:eastAsia="Calibri" w:hAnsi="Calibri" w:cs="Calibri"/>
      <w:position w:val="-1"/>
      <w:sz w:val="22"/>
      <w:szCs w:val="22"/>
      <w:lang w:eastAsia="es-MX"/>
    </w:rPr>
  </w:style>
  <w:style w:type="paragraph" w:customStyle="1" w:styleId="TextoindependienteSubsectionBodyTextbodytextbt">
    <w:name w:val="Texto independiente;Subsection Body Text;body text;bt"/>
    <w:basedOn w:val="Normal"/>
    <w:rsid w:val="00505E53"/>
    <w:pPr>
      <w:suppressAutoHyphens/>
      <w:overflowPunct w:val="0"/>
      <w:autoSpaceDE w:val="0"/>
      <w:autoSpaceDN w:val="0"/>
      <w:adjustRightInd w:val="0"/>
      <w:ind w:leftChars="-1" w:left="-1" w:hangingChars="1" w:hanging="1"/>
      <w:jc w:val="both"/>
      <w:textDirection w:val="btLr"/>
      <w:textAlignment w:val="top"/>
      <w:outlineLvl w:val="0"/>
    </w:pPr>
    <w:rPr>
      <w:rFonts w:ascii="Arial" w:hAnsi="Arial"/>
      <w:i/>
      <w:position w:val="-1"/>
      <w:szCs w:val="20"/>
      <w:lang w:eastAsia="es-MX"/>
    </w:rPr>
  </w:style>
  <w:style w:type="character" w:customStyle="1" w:styleId="TextoindependienteCarSubsectionBodyTextCarbodytextCarbtCar">
    <w:name w:val="Texto independiente Car;Subsection Body Text Car;body text Car;bt Car"/>
    <w:rsid w:val="00505E53"/>
    <w:rPr>
      <w:rFonts w:ascii="Arial" w:eastAsia="Times New Roman" w:hAnsi="Arial" w:cs="Times New Roman"/>
      <w:i/>
      <w:w w:val="100"/>
      <w:position w:val="-1"/>
      <w:sz w:val="24"/>
      <w:szCs w:val="20"/>
      <w:effect w:val="none"/>
      <w:vertAlign w:val="baseline"/>
      <w:cs w:val="0"/>
      <w:em w:val="none"/>
      <w:lang w:eastAsia="es-ES"/>
    </w:rPr>
  </w:style>
  <w:style w:type="character" w:customStyle="1" w:styleId="PrrafodelistaCarList1CarBulletListCarFooterTextCarnumberedCarListParagraph1CarParagraphedeliste1Carlp1CarListParagraphCarFotografaCar">
    <w:name w:val="Párrafo de lista Car;List1 Car;Bullet List Car;FooterText Car;numbered Car;List Paragraph1 Car;Paragraphe de liste1 Car;lp1 Car;List Paragraph Car;Fotografía Car"/>
    <w:rsid w:val="00505E53"/>
    <w:rPr>
      <w:w w:val="100"/>
      <w:position w:val="-1"/>
      <w:effect w:val="none"/>
      <w:vertAlign w:val="baseline"/>
      <w:cs w:val="0"/>
      <w:em w:val="none"/>
    </w:rPr>
  </w:style>
  <w:style w:type="paragraph" w:styleId="TtuloTDC">
    <w:name w:val="TOC Heading"/>
    <w:basedOn w:val="Ttulo1"/>
    <w:next w:val="Normal"/>
    <w:uiPriority w:val="39"/>
    <w:unhideWhenUsed/>
    <w:qFormat/>
    <w:rsid w:val="00505E53"/>
    <w:pPr>
      <w:spacing w:before="240" w:after="0" w:line="259" w:lineRule="auto"/>
      <w:outlineLvl w:val="9"/>
    </w:pPr>
    <w:rPr>
      <w:rFonts w:asciiTheme="majorHAnsi" w:eastAsiaTheme="majorEastAsia" w:hAnsiTheme="majorHAnsi"/>
      <w:b w:val="0"/>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29</Pages>
  <Words>8451</Words>
  <Characters>46486</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HAROLD EDER VARGAS QUEVEDO</cp:lastModifiedBy>
  <cp:revision>23</cp:revision>
  <cp:lastPrinted>2024-02-23T15:30:00Z</cp:lastPrinted>
  <dcterms:created xsi:type="dcterms:W3CDTF">2024-03-04T14:12:00Z</dcterms:created>
  <dcterms:modified xsi:type="dcterms:W3CDTF">2026-04-29T22:35:00Z</dcterms:modified>
</cp:coreProperties>
</file>