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B2D9B" w14:textId="30F16834" w:rsidR="009565C5" w:rsidRPr="009565C5" w:rsidRDefault="009565C5" w:rsidP="009565C5">
      <w:pPr>
        <w:spacing w:after="0" w:line="240" w:lineRule="auto"/>
        <w:jc w:val="center"/>
        <w:rPr>
          <w:b/>
          <w:bCs/>
        </w:rPr>
      </w:pPr>
      <w:bookmarkStart w:id="0" w:name="_Hlk226542145"/>
      <w:r w:rsidRPr="009565C5">
        <w:rPr>
          <w:b/>
          <w:bCs/>
        </w:rPr>
        <w:t>ANEXO NRO. 9</w:t>
      </w:r>
    </w:p>
    <w:p w14:paraId="72C6344D" w14:textId="38376503" w:rsidR="009565C5" w:rsidRDefault="009565C5" w:rsidP="009565C5">
      <w:pPr>
        <w:spacing w:after="0" w:line="240" w:lineRule="auto"/>
        <w:jc w:val="center"/>
        <w:rPr>
          <w:b/>
          <w:bCs/>
        </w:rPr>
      </w:pPr>
      <w:r w:rsidRPr="009565C5">
        <w:rPr>
          <w:b/>
          <w:bCs/>
        </w:rPr>
        <w:t>PROPUESTA</w:t>
      </w:r>
      <w:r w:rsidRPr="009565C5">
        <w:rPr>
          <w:b/>
          <w:bCs/>
          <w:spacing w:val="-16"/>
        </w:rPr>
        <w:t xml:space="preserve"> </w:t>
      </w:r>
      <w:r w:rsidRPr="009565C5">
        <w:rPr>
          <w:b/>
          <w:bCs/>
        </w:rPr>
        <w:t>ECONÓMICA</w:t>
      </w:r>
    </w:p>
    <w:p w14:paraId="402B00ED" w14:textId="77777777" w:rsidR="009565C5" w:rsidRPr="009565C5" w:rsidRDefault="009565C5" w:rsidP="009565C5">
      <w:pPr>
        <w:spacing w:after="0" w:line="240" w:lineRule="auto"/>
        <w:jc w:val="center"/>
        <w:rPr>
          <w:b/>
          <w:bCs/>
        </w:rPr>
      </w:pPr>
    </w:p>
    <w:p w14:paraId="783B8689" w14:textId="48EDDBF5" w:rsidR="009565C5" w:rsidRDefault="009565C5" w:rsidP="009565C5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/>
          <w:b/>
          <w:spacing w:val="-2"/>
        </w:rPr>
        <w:t>CONVOCATORIA</w:t>
      </w:r>
      <w:r>
        <w:rPr>
          <w:spacing w:val="-2"/>
        </w:rPr>
        <w:t>:</w:t>
      </w:r>
      <w:r>
        <w:tab/>
        <w:t>SELECCIÓN</w:t>
      </w:r>
      <w:r>
        <w:rPr>
          <w:spacing w:val="54"/>
          <w:w w:val="150"/>
        </w:rPr>
        <w:t xml:space="preserve"> </w:t>
      </w:r>
      <w:r>
        <w:t>ABREVIADA</w:t>
      </w:r>
      <w:r>
        <w:rPr>
          <w:spacing w:val="55"/>
          <w:w w:val="150"/>
        </w:rPr>
        <w:t xml:space="preserve"> </w:t>
      </w:r>
      <w:r>
        <w:t>POR</w:t>
      </w:r>
      <w:r>
        <w:rPr>
          <w:spacing w:val="54"/>
          <w:w w:val="150"/>
        </w:rPr>
        <w:t xml:space="preserve"> </w:t>
      </w:r>
      <w:r>
        <w:t>SUBASTA</w:t>
      </w:r>
      <w:r>
        <w:rPr>
          <w:spacing w:val="53"/>
          <w:w w:val="150"/>
        </w:rPr>
        <w:t xml:space="preserve"> </w:t>
      </w:r>
      <w:r>
        <w:t>INVERSA</w:t>
      </w:r>
      <w:r>
        <w:rPr>
          <w:spacing w:val="56"/>
          <w:w w:val="150"/>
        </w:rPr>
        <w:t xml:space="preserve"> </w:t>
      </w:r>
      <w:proofErr w:type="spellStart"/>
      <w:r>
        <w:rPr>
          <w:spacing w:val="-5"/>
        </w:rPr>
        <w:t>Nº</w:t>
      </w:r>
      <w:proofErr w:type="spellEnd"/>
      <w:r w:rsidRPr="009565C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SASI-004-2026</w:t>
      </w:r>
    </w:p>
    <w:p w14:paraId="681C27A2" w14:textId="1B2965B1" w:rsidR="009565C5" w:rsidRDefault="009565C5" w:rsidP="009565C5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1E2F0A19" w14:textId="77777777" w:rsidR="009565C5" w:rsidRPr="009565C5" w:rsidRDefault="009565C5" w:rsidP="009565C5">
      <w:pPr>
        <w:spacing w:after="0" w:line="240" w:lineRule="auto"/>
        <w:jc w:val="both"/>
      </w:pPr>
    </w:p>
    <w:p w14:paraId="1EA53048" w14:textId="7F828B11" w:rsidR="009565C5" w:rsidRDefault="009565C5" w:rsidP="009565C5">
      <w:pPr>
        <w:spacing w:after="0" w:line="240" w:lineRule="auto"/>
        <w:jc w:val="both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OBJETO:</w:t>
      </w:r>
      <w:r>
        <w:rPr>
          <w:rFonts w:ascii="Arial" w:hAnsi="Arial"/>
          <w:b/>
        </w:rPr>
        <w:tab/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SUMINISTRO DE ELEMENTOS DE PAPELERÍA PARA LAS DIFERENTES DEPENDENCIAS DE LA ADMINISTRACIÓN MUNICIPAL</w:t>
      </w:r>
    </w:p>
    <w:p w14:paraId="719B6D8A" w14:textId="6912DBD4" w:rsidR="009565C5" w:rsidRDefault="009565C5" w:rsidP="009565C5">
      <w:pPr>
        <w:spacing w:after="0" w:line="240" w:lineRule="auto"/>
        <w:jc w:val="both"/>
        <w:rPr>
          <w:rFonts w:cstheme="minorHAnsi"/>
        </w:rPr>
      </w:pPr>
    </w:p>
    <w:p w14:paraId="13884DD1" w14:textId="6F1DF508" w:rsidR="009565C5" w:rsidRDefault="009565C5" w:rsidP="009565C5">
      <w:pPr>
        <w:spacing w:after="0" w:line="240" w:lineRule="auto"/>
        <w:jc w:val="both"/>
        <w:rPr>
          <w:rFonts w:cstheme="minorHAnsi"/>
        </w:rPr>
      </w:pPr>
    </w:p>
    <w:p w14:paraId="6B4E3741" w14:textId="21888273" w:rsidR="009565C5" w:rsidRDefault="009565C5" w:rsidP="009565C5">
      <w:pPr>
        <w:spacing w:after="0" w:line="240" w:lineRule="auto"/>
        <w:jc w:val="both"/>
        <w:rPr>
          <w:rFonts w:cstheme="minorHAnsi"/>
        </w:rPr>
      </w:pPr>
    </w:p>
    <w:p w14:paraId="0D013F78" w14:textId="03EC8FF0" w:rsidR="00213F83" w:rsidRDefault="00213F83" w:rsidP="009565C5">
      <w:pPr>
        <w:spacing w:after="0" w:line="240" w:lineRule="auto"/>
        <w:jc w:val="both"/>
        <w:rPr>
          <w:rFonts w:cstheme="minorHAnsi"/>
        </w:rPr>
      </w:pPr>
    </w:p>
    <w:tbl>
      <w:tblPr>
        <w:tblW w:w="10201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7414"/>
        <w:gridCol w:w="2179"/>
      </w:tblGrid>
      <w:tr w:rsidR="00213F83" w:rsidRPr="00213F83" w14:paraId="06FF751C" w14:textId="77777777" w:rsidTr="00213F83">
        <w:trPr>
          <w:trHeight w:val="60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F7C85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b/>
                <w:bCs/>
                <w:lang w:eastAsia="es-CO"/>
              </w:rPr>
              <w:t>ÍTEM</w:t>
            </w:r>
          </w:p>
        </w:tc>
        <w:tc>
          <w:tcPr>
            <w:tcW w:w="7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CCE04F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b/>
                <w:bCs/>
                <w:lang w:eastAsia="es-CO"/>
              </w:rPr>
              <w:t>ELEMENTO</w:t>
            </w:r>
          </w:p>
        </w:tc>
        <w:tc>
          <w:tcPr>
            <w:tcW w:w="21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C60D77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b/>
                <w:bCs/>
                <w:lang w:eastAsia="es-CO"/>
              </w:rPr>
              <w:t xml:space="preserve"> V/UNITARIO CON IVA </w:t>
            </w:r>
          </w:p>
        </w:tc>
      </w:tr>
      <w:tr w:rsidR="00213F83" w:rsidRPr="00213F83" w14:paraId="5649E599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3C75B6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7C85F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Almohadilla para sello 12x8cm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2CD73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$ 7.386,45 </w:t>
            </w:r>
          </w:p>
        </w:tc>
      </w:tr>
      <w:tr w:rsidR="00213F83" w:rsidRPr="00213F83" w14:paraId="3FE37883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F9FF63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C76CE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Archivador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Az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carta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A8CD94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$ 11.775,50 </w:t>
            </w:r>
          </w:p>
        </w:tc>
      </w:tr>
      <w:tr w:rsidR="00213F83" w:rsidRPr="00213F83" w14:paraId="6ED3CE63" w14:textId="77777777" w:rsidTr="00213F83">
        <w:trPr>
          <w:trHeight w:val="6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9319F3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7496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proofErr w:type="gramStart"/>
            <w:r w:rsidRPr="00213F83">
              <w:rPr>
                <w:rFonts w:ascii="Calibri" w:eastAsia="Times New Roman" w:hAnsi="Calibri" w:cs="Calibri"/>
                <w:lang w:eastAsia="es-CO"/>
              </w:rPr>
              <w:t>Archivo  rodante</w:t>
            </w:r>
            <w:proofErr w:type="gram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 metálico  alto  206cm  ancho  340cm  fondo 100cm en lamina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cold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rolled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calibre 22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A700B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$ 19.269.000,00 </w:t>
            </w:r>
          </w:p>
        </w:tc>
      </w:tr>
      <w:tr w:rsidR="00213F83" w:rsidRPr="00213F83" w14:paraId="20E04F86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A19E9B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4E76D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Bolsa hermética 8x12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325B2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$ 10.169,75 </w:t>
            </w:r>
          </w:p>
        </w:tc>
      </w:tr>
      <w:tr w:rsidR="00213F83" w:rsidRPr="00213F83" w14:paraId="0DE8CF2A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57856B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A64D7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Borradores de nata x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F7724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$ 1.070,50 </w:t>
            </w:r>
          </w:p>
        </w:tc>
      </w:tr>
      <w:tr w:rsidR="00213F83" w:rsidRPr="00213F83" w14:paraId="42CE7A5B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6033FB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6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B70718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Bisturí mango plástico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97CE3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$ 5.566,60 </w:t>
            </w:r>
          </w:p>
        </w:tc>
      </w:tr>
      <w:tr w:rsidR="00213F83" w:rsidRPr="00213F83" w14:paraId="4B68D597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38D5C2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7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6D236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Carpetas blancas tamaño oficio 4 aletas sin armar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F5166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$ 6.423,00 </w:t>
            </w:r>
          </w:p>
        </w:tc>
      </w:tr>
      <w:tr w:rsidR="00213F83" w:rsidRPr="00213F83" w14:paraId="05AF6F39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D6E4FD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8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1B7D4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Carpeta acordeón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fueller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tamaño oficio 13 compartimientos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A2C01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$ 50.313,50 </w:t>
            </w:r>
          </w:p>
        </w:tc>
      </w:tr>
      <w:tr w:rsidR="00213F83" w:rsidRPr="00213F83" w14:paraId="2AF3E379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4A9AC6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9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20793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Caja archivo para folder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62FC7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$ 48.172,50 </w:t>
            </w:r>
          </w:p>
        </w:tc>
      </w:tr>
      <w:tr w:rsidR="00213F83" w:rsidRPr="00213F83" w14:paraId="77320D6A" w14:textId="77777777" w:rsidTr="00213F83">
        <w:trPr>
          <w:trHeight w:val="9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6A6E4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10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16558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Caja para archivo central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ref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X 200 dimensiones internas ancho 20</w:t>
            </w:r>
            <w:proofErr w:type="gramStart"/>
            <w:r w:rsidRPr="00213F83">
              <w:rPr>
                <w:rFonts w:ascii="Calibri" w:eastAsia="Times New Roman" w:hAnsi="Calibri" w:cs="Calibri"/>
                <w:lang w:eastAsia="es-CO"/>
              </w:rPr>
              <w:t>cmtrs  x</w:t>
            </w:r>
            <w:proofErr w:type="gram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 alto  25  cm  largo  39cmtrs  dimensiones  externas</w:t>
            </w:r>
            <w:r w:rsidRPr="00213F83">
              <w:rPr>
                <w:rFonts w:ascii="Calibri" w:eastAsia="Times New Roman" w:hAnsi="Calibri" w:cs="Calibri"/>
                <w:lang w:eastAsia="es-CO"/>
              </w:rPr>
              <w:br/>
              <w:t>ancho 21cmtrs x alto 26.5 cm x largo 40 cm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DC799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$ 26.869,55 </w:t>
            </w:r>
          </w:p>
        </w:tc>
      </w:tr>
      <w:tr w:rsidR="00213F83" w:rsidRPr="00213F83" w14:paraId="41B26ECB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39A11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11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E65D8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Cartulina legajador amarilla paquete x 50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unds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9FD4C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$ 44.425,75 </w:t>
            </w:r>
          </w:p>
        </w:tc>
      </w:tr>
      <w:tr w:rsidR="00213F83" w:rsidRPr="00213F83" w14:paraId="59790E90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514AC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12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AF40E9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Cubierta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legajadora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cartón Kraft con gancho legajador tamaño oficio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5A0B87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$ 7.600,55 </w:t>
            </w:r>
          </w:p>
        </w:tc>
      </w:tr>
      <w:tr w:rsidR="00213F83" w:rsidRPr="00213F83" w14:paraId="29D1BD02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307FF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13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A9A51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Cauchos elásticos o bandas de goma x kilo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2EF09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$ 21.410,00 </w:t>
            </w:r>
          </w:p>
        </w:tc>
      </w:tr>
      <w:tr w:rsidR="00213F83" w:rsidRPr="00213F83" w14:paraId="61CAF9A7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4CC6DF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14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764E5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Calculadora 12 dígitos kd-100B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A8978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$ 52.989,75 </w:t>
            </w:r>
          </w:p>
        </w:tc>
      </w:tr>
      <w:tr w:rsidR="00213F83" w:rsidRPr="00213F83" w14:paraId="297D1E09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D8580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15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B6E98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Cinta de embalaje amarilla trasparente de 42mm de ancho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28BA3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$ 19.804,25 </w:t>
            </w:r>
          </w:p>
        </w:tc>
      </w:tr>
      <w:tr w:rsidR="00213F83" w:rsidRPr="00213F83" w14:paraId="6085F4C7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F611E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16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18875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Cinta de enmascarar ancha 24mmx40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0C14C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$ 10.705,00 </w:t>
            </w:r>
          </w:p>
        </w:tc>
      </w:tr>
      <w:tr w:rsidR="00213F83" w:rsidRPr="00213F83" w14:paraId="34CB818A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0C521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17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B5B6A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Colbon pegante liquido x 115grs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2D52B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$ 5.245,45 </w:t>
            </w:r>
          </w:p>
        </w:tc>
      </w:tr>
      <w:tr w:rsidR="00213F83" w:rsidRPr="00213F83" w14:paraId="7044CE31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35480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18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19E80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Corrector lápiz liquido x 7ml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E7FF9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$ 4.817,25 </w:t>
            </w:r>
          </w:p>
        </w:tc>
      </w:tr>
      <w:tr w:rsidR="00213F83" w:rsidRPr="00213F83" w14:paraId="4C9DFA67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A7308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19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E69B7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Clip estándar institucional caja x 100unds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2A58D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$ 2.141,00 </w:t>
            </w:r>
          </w:p>
        </w:tc>
      </w:tr>
      <w:tr w:rsidR="00213F83" w:rsidRPr="00213F83" w14:paraId="3D82FA07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9C2F4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20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CE021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Clip jumbo caja x 50unds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341E8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$ 5.352,50 </w:t>
            </w:r>
          </w:p>
        </w:tc>
      </w:tr>
      <w:tr w:rsidR="00213F83" w:rsidRPr="00213F83" w14:paraId="31CD727E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BEBD2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21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C510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Estanterías metálicas con rodachines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6C24D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$ 513.840,00 </w:t>
            </w:r>
          </w:p>
        </w:tc>
      </w:tr>
      <w:tr w:rsidR="00213F83" w:rsidRPr="00213F83" w14:paraId="1F66C69A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AE1C5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22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159B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Gancho legajador plástico paquete x 20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unds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5CB3B4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$ 6.315,95 </w:t>
            </w:r>
          </w:p>
        </w:tc>
      </w:tr>
      <w:tr w:rsidR="00213F83" w:rsidRPr="00213F83" w14:paraId="495DCB30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DDBCF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23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A814D9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Gancho clip metálico mariposa caja x 50unds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3481A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$ 5.352,50 </w:t>
            </w:r>
          </w:p>
        </w:tc>
      </w:tr>
      <w:tr w:rsidR="00213F83" w:rsidRPr="00213F83" w14:paraId="0A4B9C81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48D824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24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89F8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Ganchos metálicos para cosedora caja x 5000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unds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2D4F64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$ 5.245,45 </w:t>
            </w:r>
          </w:p>
        </w:tc>
      </w:tr>
      <w:tr w:rsidR="00213F83" w:rsidRPr="00213F83" w14:paraId="5D28A501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BFA6E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lastRenderedPageBreak/>
              <w:t>25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73B66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Grapadora de metal negro mediana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2A55C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$ 24.086,25 </w:t>
            </w:r>
          </w:p>
        </w:tc>
      </w:tr>
      <w:tr w:rsidR="00213F83" w:rsidRPr="00213F83" w14:paraId="1515377B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4EFF49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26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A4914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Chinches plásticos caja x 50uns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65164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$ 2.141,00 </w:t>
            </w:r>
          </w:p>
        </w:tc>
      </w:tr>
      <w:tr w:rsidR="00213F83" w:rsidRPr="00213F83" w14:paraId="72288606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FE234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27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9D34F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Huellero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x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05A21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$ 4.817,25 </w:t>
            </w:r>
          </w:p>
        </w:tc>
      </w:tr>
      <w:tr w:rsidR="00213F83" w:rsidRPr="00213F83" w14:paraId="1594065B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AA986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28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A67E5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Humedecedor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de dedos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4A9DC9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$ 5.566,60 </w:t>
            </w:r>
          </w:p>
        </w:tc>
      </w:tr>
      <w:tr w:rsidR="00213F83" w:rsidRPr="00213F83" w14:paraId="221EB152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C49ED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29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0E400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Lapicero negro x caja x 12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unds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BBF124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$ 13.381,25 </w:t>
            </w:r>
          </w:p>
        </w:tc>
      </w:tr>
      <w:tr w:rsidR="00213F83" w:rsidRPr="00213F83" w14:paraId="67CAAAFE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555F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30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3F6734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Lápiz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hb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caja x 12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unds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670F8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$ 12.846,00 </w:t>
            </w:r>
          </w:p>
        </w:tc>
      </w:tr>
      <w:tr w:rsidR="00213F83" w:rsidRPr="00213F83" w14:paraId="0A3A1069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0EB80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31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B6B1A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Lápiz rojo caja x 12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unds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C9DD4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$ 16.057,50 </w:t>
            </w:r>
          </w:p>
        </w:tc>
      </w:tr>
      <w:tr w:rsidR="00213F83" w:rsidRPr="00213F83" w14:paraId="7CB234FC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944CA8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32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4DB1EF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Marcador permanente punta fina caja x 12unds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AFDCB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$ 59.733,90 </w:t>
            </w:r>
          </w:p>
        </w:tc>
      </w:tr>
      <w:tr w:rsidR="00213F83" w:rsidRPr="00213F83" w14:paraId="0F2968F6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A79AB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33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E7190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Marcador borrable punta gruesa colores surtidos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B6E98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$ 2.890,35 </w:t>
            </w:r>
          </w:p>
        </w:tc>
      </w:tr>
      <w:tr w:rsidR="00213F83" w:rsidRPr="00213F83" w14:paraId="31E267B1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AC707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34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629F67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Marcador permanente punta gruesa colores surtidos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8A1207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$ 2.890,35 </w:t>
            </w:r>
          </w:p>
        </w:tc>
      </w:tr>
      <w:tr w:rsidR="00213F83" w:rsidRPr="00213F83" w14:paraId="61C7E5E7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B0C04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35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CD288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Memos taco adhesivos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97A5F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$ 9.848,60 </w:t>
            </w:r>
          </w:p>
        </w:tc>
      </w:tr>
      <w:tr w:rsidR="00213F83" w:rsidRPr="00213F83" w14:paraId="458C51B6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CBA6A9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36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C56FC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Memorias USB 32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gbs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5DB24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$ 60.162,10 </w:t>
            </w:r>
          </w:p>
        </w:tc>
      </w:tr>
      <w:tr w:rsidR="00213F83" w:rsidRPr="00213F83" w14:paraId="3D01F979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2794C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37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82573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Papel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stres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rollo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591ED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$ 39.073,25 </w:t>
            </w:r>
          </w:p>
        </w:tc>
      </w:tr>
      <w:tr w:rsidR="00213F83" w:rsidRPr="00213F83" w14:paraId="768C9881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CC7419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38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8E8E18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Pastas trasparentes de polipropileno tamaño carta paquete x 20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EDEC3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$ 30.509,25 </w:t>
            </w:r>
          </w:p>
        </w:tc>
      </w:tr>
      <w:tr w:rsidR="00213F83" w:rsidRPr="00213F83" w14:paraId="237C84A6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C37D7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39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B1B1D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Pastas trasparentes de polipropileno tamaño oficio paquete x 20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FFB2D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$ 37.681,60 </w:t>
            </w:r>
          </w:p>
        </w:tc>
      </w:tr>
      <w:tr w:rsidR="00213F83" w:rsidRPr="00213F83" w14:paraId="545E1ED2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F9A40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40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16849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Perforadora de papel 2 orificios mediana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8C1C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$ 32.650,25 </w:t>
            </w:r>
          </w:p>
        </w:tc>
      </w:tr>
      <w:tr w:rsidR="00213F83" w:rsidRPr="00213F83" w14:paraId="2FCAF3BB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D134F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41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A6118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Pega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stick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x 40grs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9B9C6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$ 17.984,40 </w:t>
            </w:r>
          </w:p>
        </w:tc>
      </w:tr>
      <w:tr w:rsidR="00213F83" w:rsidRPr="00213F83" w14:paraId="31599858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F5132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42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EC2D7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Resma tamaño carta x 500 hojas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99CCF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$ 28.903,17 </w:t>
            </w:r>
          </w:p>
        </w:tc>
      </w:tr>
      <w:tr w:rsidR="00213F83" w:rsidRPr="00213F83" w14:paraId="3EF87BCC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3635A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43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B5C8D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Resma tamaño oficio x 500 hojas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E6091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$ 36.397,00 </w:t>
            </w:r>
          </w:p>
        </w:tc>
      </w:tr>
      <w:tr w:rsidR="00213F83" w:rsidRPr="00213F83" w14:paraId="244706D8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B207E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44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E68EC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Resaltadores punta gruesa colores surtidos x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</w:t>
            </w:r>
            <w:proofErr w:type="spell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010C7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$ 2.783,30 </w:t>
            </w:r>
          </w:p>
        </w:tc>
      </w:tr>
      <w:tr w:rsidR="00213F83" w:rsidRPr="00213F83" w14:paraId="6ACFCDDE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DE645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45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BCF9B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Regla metálica 30cm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C572BF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$ 2.141,00 </w:t>
            </w:r>
          </w:p>
        </w:tc>
      </w:tr>
      <w:tr w:rsidR="00213F83" w:rsidRPr="00213F83" w14:paraId="79EFCCC6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19BE9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46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B1E4A7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Repuesto para fechador S-829D-7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9D91D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$ 37.681,60 </w:t>
            </w:r>
          </w:p>
        </w:tc>
      </w:tr>
      <w:tr w:rsidR="00213F83" w:rsidRPr="00213F83" w14:paraId="3FE43B54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FBD9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47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684468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Rollos para datafono de 57mmx10m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1536C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$ 3.211,50 </w:t>
            </w:r>
          </w:p>
        </w:tc>
      </w:tr>
      <w:tr w:rsidR="00213F83" w:rsidRPr="00213F83" w14:paraId="196B9B41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C4CBB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48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C8599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Rollo térmico 80 mm X 60 m 48GR paquete x 6unds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22BAF8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$ 42.820,00 </w:t>
            </w:r>
          </w:p>
        </w:tc>
      </w:tr>
      <w:tr w:rsidR="00213F83" w:rsidRPr="00213F83" w14:paraId="1E789B05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FDA5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49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D716C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proofErr w:type="gramStart"/>
            <w:r w:rsidRPr="00213F83">
              <w:rPr>
                <w:rFonts w:ascii="Calibri" w:eastAsia="Times New Roman" w:hAnsi="Calibri" w:cs="Calibri"/>
                <w:lang w:eastAsia="es-CO"/>
              </w:rPr>
              <w:t>Separadores  adhesivos</w:t>
            </w:r>
            <w:proofErr w:type="gram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 colores  surtidos  x  125 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und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 x  24 paquetes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911FA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$ 7.493,50 </w:t>
            </w:r>
          </w:p>
        </w:tc>
      </w:tr>
      <w:tr w:rsidR="00213F83" w:rsidRPr="00213F83" w14:paraId="04107362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DFD5A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50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13278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Sobres de manila carta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E1308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$ 428,20 </w:t>
            </w:r>
          </w:p>
        </w:tc>
      </w:tr>
      <w:tr w:rsidR="00213F83" w:rsidRPr="00213F83" w14:paraId="568C88B8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27282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51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3B564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Sobres de manila oficio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6A996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$ 428,20 </w:t>
            </w:r>
          </w:p>
        </w:tc>
      </w:tr>
      <w:tr w:rsidR="00213F83" w:rsidRPr="00213F83" w14:paraId="0F8B3D0D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65D56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52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B9CDF4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Sello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shiny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S-829D 64x40mm con fecha personalizado negro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1EE02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$ 112.402,50 </w:t>
            </w:r>
          </w:p>
        </w:tc>
      </w:tr>
      <w:tr w:rsidR="00213F83" w:rsidRPr="00213F83" w14:paraId="240961FF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B1C44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53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C2FC1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Sello fechador día-mes-año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4D7EE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$ 41.642,45 </w:t>
            </w:r>
          </w:p>
        </w:tc>
      </w:tr>
      <w:tr w:rsidR="00213F83" w:rsidRPr="00213F83" w14:paraId="04064AD2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012877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54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7A12E2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Sello numerador manual seis dígitos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331DA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$ 19.804,25 </w:t>
            </w:r>
          </w:p>
        </w:tc>
      </w:tr>
      <w:tr w:rsidR="00213F83" w:rsidRPr="00213F83" w14:paraId="12B489E8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710D0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55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0D2B2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Talonarios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3DECDB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$ 60.911,45 </w:t>
            </w:r>
          </w:p>
        </w:tc>
      </w:tr>
      <w:tr w:rsidR="00213F83" w:rsidRPr="00213F83" w14:paraId="58F0547E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1B3A3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56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94F48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Tablero en acrílico 60x80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766AE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$ 214.100,00 </w:t>
            </w:r>
          </w:p>
        </w:tc>
      </w:tr>
      <w:tr w:rsidR="00213F83" w:rsidRPr="00213F83" w14:paraId="6DD70FEF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6E65C8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57</w:t>
            </w:r>
          </w:p>
        </w:tc>
        <w:tc>
          <w:tcPr>
            <w:tcW w:w="74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E78C9C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Tablero en acrílico 80x120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AE211F1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$ 278.330,00 </w:t>
            </w:r>
          </w:p>
        </w:tc>
      </w:tr>
      <w:tr w:rsidR="00213F83" w:rsidRPr="00213F83" w14:paraId="57E0DE70" w14:textId="77777777" w:rsidTr="00213F83">
        <w:trPr>
          <w:trHeight w:val="300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B254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58</w:t>
            </w:r>
          </w:p>
        </w:tc>
        <w:tc>
          <w:tcPr>
            <w:tcW w:w="7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3075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Tabla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legajadora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plástica tamaño oficio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C6A2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$ 24.086,25 </w:t>
            </w:r>
          </w:p>
        </w:tc>
      </w:tr>
      <w:tr w:rsidR="00213F83" w:rsidRPr="00213F83" w14:paraId="1ADBD2F1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25616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59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7D50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Tinta para impresora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ref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544 colores surtidos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D0815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$ 64.230,00 </w:t>
            </w:r>
          </w:p>
        </w:tc>
      </w:tr>
      <w:tr w:rsidR="00213F83" w:rsidRPr="00213F83" w14:paraId="4F60FA8D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832B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60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E0459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 xml:space="preserve">Tinta para impresora </w:t>
            </w:r>
            <w:proofErr w:type="spellStart"/>
            <w:r w:rsidRPr="00213F83">
              <w:rPr>
                <w:rFonts w:ascii="Calibri" w:eastAsia="Times New Roman" w:hAnsi="Calibri" w:cs="Calibri"/>
                <w:lang w:eastAsia="es-CO"/>
              </w:rPr>
              <w:t>ref</w:t>
            </w:r>
            <w:proofErr w:type="spellEnd"/>
            <w:r w:rsidRPr="00213F83">
              <w:rPr>
                <w:rFonts w:ascii="Calibri" w:eastAsia="Times New Roman" w:hAnsi="Calibri" w:cs="Calibri"/>
                <w:lang w:eastAsia="es-CO"/>
              </w:rPr>
              <w:t xml:space="preserve"> 644 colores surtidos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A5F8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$ 64.230,00 </w:t>
            </w:r>
          </w:p>
        </w:tc>
      </w:tr>
      <w:tr w:rsidR="00213F83" w:rsidRPr="00213F83" w14:paraId="5F878791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8DCC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61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5553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Tinta para sello x 28cc negro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53B7A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$ 13.381,25 </w:t>
            </w:r>
          </w:p>
        </w:tc>
      </w:tr>
      <w:tr w:rsidR="00213F83" w:rsidRPr="00213F83" w14:paraId="6AA080CF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8B41E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62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2D90F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Tijeras en acero inoxidable mango de goma 7.5´´ para papel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DFF87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$ 20.232,45 </w:t>
            </w:r>
          </w:p>
        </w:tc>
      </w:tr>
      <w:tr w:rsidR="00213F83" w:rsidRPr="00213F83" w14:paraId="6CFC03FE" w14:textId="77777777" w:rsidTr="00213F8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69D4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>63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C1AF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lang w:eastAsia="es-CO"/>
              </w:rPr>
              <w:t>Uña saca grapa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51DFC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$ 5.245,45 </w:t>
            </w:r>
          </w:p>
        </w:tc>
      </w:tr>
      <w:tr w:rsidR="00213F83" w:rsidRPr="00213F83" w14:paraId="52DF6655" w14:textId="77777777" w:rsidTr="00213F83">
        <w:trPr>
          <w:trHeight w:val="300"/>
        </w:trPr>
        <w:tc>
          <w:tcPr>
            <w:tcW w:w="8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21100" w14:textId="77777777" w:rsidR="00213F83" w:rsidRPr="00213F83" w:rsidRDefault="00213F83" w:rsidP="00213F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lastRenderedPageBreak/>
              <w:t>V/TOTAL CON IVA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2EBDD" w14:textId="77777777" w:rsidR="00213F83" w:rsidRPr="00213F83" w:rsidRDefault="00213F83" w:rsidP="00213F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213F83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 $        21.595.196,17 </w:t>
            </w:r>
          </w:p>
        </w:tc>
      </w:tr>
    </w:tbl>
    <w:p w14:paraId="255AA1E6" w14:textId="77777777" w:rsidR="00213F83" w:rsidRDefault="00213F83" w:rsidP="009565C5">
      <w:pPr>
        <w:spacing w:after="0" w:line="240" w:lineRule="auto"/>
        <w:jc w:val="both"/>
        <w:rPr>
          <w:rFonts w:cstheme="minorHAnsi"/>
        </w:rPr>
      </w:pPr>
    </w:p>
    <w:p w14:paraId="1D15AD54" w14:textId="2357956B" w:rsidR="009565C5" w:rsidRDefault="009565C5" w:rsidP="009565C5">
      <w:pPr>
        <w:spacing w:after="0" w:line="24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 1: </w:t>
      </w:r>
      <w:r>
        <w:t>El presupuesto oficial que la Entidad territorial destina para estos suministros es por</w:t>
      </w:r>
      <w:r>
        <w:rPr>
          <w:spacing w:val="-11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global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rFonts w:ascii="Arial" w:hAnsi="Arial"/>
          <w:b/>
        </w:rPr>
        <w:t>SETENTA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MILLONES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PESOS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($70.000.000)</w:t>
      </w:r>
      <w:r>
        <w:t>,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contratista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podrá superar</w:t>
      </w:r>
      <w:r>
        <w:rPr>
          <w:spacing w:val="-16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valores</w:t>
      </w:r>
      <w:r>
        <w:rPr>
          <w:spacing w:val="-15"/>
        </w:rPr>
        <w:t xml:space="preserve"> </w:t>
      </w:r>
      <w:r>
        <w:t>aquí</w:t>
      </w:r>
      <w:r>
        <w:rPr>
          <w:spacing w:val="-16"/>
        </w:rPr>
        <w:t xml:space="preserve"> </w:t>
      </w:r>
      <w:r>
        <w:t>definido,</w:t>
      </w:r>
      <w:r>
        <w:rPr>
          <w:spacing w:val="-11"/>
        </w:rPr>
        <w:t xml:space="preserve"> </w:t>
      </w:r>
      <w:r>
        <w:t>ya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tratan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precios</w:t>
      </w:r>
      <w:r>
        <w:rPr>
          <w:spacing w:val="-15"/>
        </w:rPr>
        <w:t xml:space="preserve"> </w:t>
      </w:r>
      <w:r>
        <w:t>techos,</w:t>
      </w:r>
      <w:r>
        <w:rPr>
          <w:spacing w:val="-15"/>
        </w:rPr>
        <w:t xml:space="preserve"> </w:t>
      </w:r>
      <w:r>
        <w:t>so</w:t>
      </w:r>
      <w:r>
        <w:rPr>
          <w:spacing w:val="-15"/>
        </w:rPr>
        <w:t xml:space="preserve"> </w:t>
      </w:r>
      <w:r>
        <w:t>pena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rechazarse</w:t>
      </w:r>
      <w:r w:rsidRPr="009565C5">
        <w:t xml:space="preserve"> </w:t>
      </w:r>
      <w:r>
        <w:t xml:space="preserve">su oferta. </w:t>
      </w:r>
      <w:r>
        <w:rPr>
          <w:rFonts w:ascii="Arial" w:hAnsi="Arial"/>
          <w:b/>
        </w:rPr>
        <w:t xml:space="preserve">NOTA 2: </w:t>
      </w:r>
      <w:r>
        <w:t>Se debe tener en cuenta que no existe una cantidad determinada, de elementos a entregar, estos serán de acuerdo a la demanda que se presente y que sean autorizados por el supervisor del</w:t>
      </w:r>
      <w:r>
        <w:rPr>
          <w:spacing w:val="-1"/>
        </w:rPr>
        <w:t xml:space="preserve"> </w:t>
      </w:r>
      <w:r>
        <w:t>contrato. Se</w:t>
      </w:r>
      <w:r>
        <w:rPr>
          <w:spacing w:val="-1"/>
        </w:rPr>
        <w:t xml:space="preserve"> </w:t>
      </w:r>
      <w:r>
        <w:t>pagará sólo</w:t>
      </w:r>
      <w:r>
        <w:rPr>
          <w:spacing w:val="-1"/>
        </w:rPr>
        <w:t xml:space="preserve"> </w:t>
      </w:r>
      <w:r>
        <w:t>por el suministro que</w:t>
      </w:r>
      <w:r>
        <w:rPr>
          <w:spacing w:val="-1"/>
        </w:rPr>
        <w:t xml:space="preserve"> </w:t>
      </w:r>
      <w:r>
        <w:t>realmente se haya entregado según las anteriores especificaciones y según el requerimiento del supervisor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contrato.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3</w:t>
      </w:r>
      <w:r>
        <w:t>:</w:t>
      </w:r>
      <w:r>
        <w:rPr>
          <w:spacing w:val="-12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frecuencia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suministros</w:t>
      </w:r>
      <w:r>
        <w:rPr>
          <w:spacing w:val="-14"/>
        </w:rPr>
        <w:t xml:space="preserve"> </w:t>
      </w:r>
      <w:r>
        <w:t>serán</w:t>
      </w:r>
      <w:r>
        <w:rPr>
          <w:spacing w:val="-15"/>
        </w:rPr>
        <w:t xml:space="preserve"> </w:t>
      </w:r>
      <w:r>
        <w:t>establecidos</w:t>
      </w:r>
      <w:r>
        <w:rPr>
          <w:spacing w:val="-14"/>
        </w:rPr>
        <w:t xml:space="preserve"> </w:t>
      </w:r>
      <w:r>
        <w:t xml:space="preserve">según la necesidad, hasta agotar el presupuesto oficial o el vencimiento del plazo, lo que se cumpla primero. </w:t>
      </w:r>
      <w:r>
        <w:rPr>
          <w:rFonts w:ascii="Arial" w:hAnsi="Arial"/>
          <w:b/>
        </w:rPr>
        <w:t xml:space="preserve">NOTA 4: </w:t>
      </w:r>
      <w:r>
        <w:t xml:space="preserve">El Oferente deberá presentar su propuesta económica con los valores unitarios, atendiendo las notas de las </w:t>
      </w:r>
      <w:r>
        <w:rPr>
          <w:rFonts w:ascii="Arial" w:hAnsi="Arial"/>
          <w:i/>
        </w:rPr>
        <w:t>especificaciones y características del bien o servicio</w:t>
      </w:r>
      <w:r>
        <w:t>, descritas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estudio previo.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sumatoria de</w:t>
      </w:r>
      <w:r>
        <w:rPr>
          <w:spacing w:val="-2"/>
        </w:rPr>
        <w:t xml:space="preserve"> </w:t>
      </w:r>
      <w:r>
        <w:t>dichos</w:t>
      </w:r>
      <w:r>
        <w:rPr>
          <w:spacing w:val="-2"/>
        </w:rPr>
        <w:t xml:space="preserve"> </w:t>
      </w:r>
      <w:r>
        <w:t>valores</w:t>
      </w:r>
      <w:r>
        <w:rPr>
          <w:spacing w:val="-1"/>
        </w:rPr>
        <w:t xml:space="preserve"> </w:t>
      </w:r>
      <w:r>
        <w:t>unitarios se</w:t>
      </w:r>
      <w:r>
        <w:rPr>
          <w:spacing w:val="-4"/>
        </w:rPr>
        <w:t xml:space="preserve"> </w:t>
      </w:r>
      <w:r>
        <w:t>tomará únicamente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 xml:space="preserve">económica. </w:t>
      </w: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5: </w:t>
      </w:r>
      <w:r>
        <w:rPr>
          <w:rFonts w:ascii="Arial" w:hAnsi="Arial"/>
          <w:b/>
          <w:u w:val="single"/>
        </w:rPr>
        <w:t>EN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TODO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single"/>
        </w:rPr>
        <w:t>CASO</w:t>
      </w:r>
      <w:r>
        <w:rPr>
          <w:rFonts w:ascii="Arial" w:hAnsi="Arial"/>
          <w:b/>
          <w:spacing w:val="20"/>
          <w:u w:val="single"/>
        </w:rPr>
        <w:t xml:space="preserve"> </w:t>
      </w:r>
      <w:r>
        <w:rPr>
          <w:rFonts w:ascii="Arial" w:hAnsi="Arial"/>
          <w:b/>
          <w:u w:val="single"/>
        </w:rPr>
        <w:t>EL</w:t>
      </w:r>
      <w:r>
        <w:rPr>
          <w:rFonts w:ascii="Arial" w:hAnsi="Arial"/>
          <w:b/>
          <w:spacing w:val="22"/>
          <w:u w:val="single"/>
        </w:rPr>
        <w:t xml:space="preserve"> </w:t>
      </w:r>
      <w:r>
        <w:rPr>
          <w:rFonts w:ascii="Arial" w:hAnsi="Arial"/>
          <w:b/>
          <w:u w:val="single"/>
        </w:rPr>
        <w:t>VALOR</w:t>
      </w:r>
      <w:r>
        <w:rPr>
          <w:rFonts w:ascii="Arial" w:hAnsi="Arial"/>
          <w:b/>
          <w:spacing w:val="22"/>
          <w:u w:val="single"/>
        </w:rPr>
        <w:t xml:space="preserve"> </w:t>
      </w:r>
      <w:r>
        <w:rPr>
          <w:rFonts w:ascii="Arial" w:hAnsi="Arial"/>
          <w:b/>
          <w:u w:val="single"/>
        </w:rPr>
        <w:t>DEL</w:t>
      </w:r>
      <w:r>
        <w:rPr>
          <w:rFonts w:ascii="Arial" w:hAnsi="Arial"/>
          <w:b/>
          <w:spacing w:val="20"/>
          <w:u w:val="single"/>
        </w:rPr>
        <w:t xml:space="preserve"> </w:t>
      </w:r>
      <w:r>
        <w:rPr>
          <w:rFonts w:ascii="Arial" w:hAnsi="Arial"/>
          <w:b/>
          <w:u w:val="single"/>
        </w:rPr>
        <w:t>CONTRATO</w:t>
      </w:r>
      <w:r>
        <w:rPr>
          <w:rFonts w:ascii="Arial" w:hAnsi="Arial"/>
          <w:b/>
          <w:spacing w:val="25"/>
          <w:u w:val="single"/>
        </w:rPr>
        <w:t xml:space="preserve"> </w:t>
      </w:r>
      <w:r>
        <w:rPr>
          <w:rFonts w:ascii="Arial" w:hAnsi="Arial"/>
          <w:b/>
          <w:u w:val="single"/>
        </w:rPr>
        <w:t>SERÁ</w:t>
      </w:r>
      <w:r>
        <w:rPr>
          <w:rFonts w:ascii="Arial" w:hAnsi="Arial"/>
          <w:b/>
          <w:spacing w:val="24"/>
          <w:u w:val="single"/>
        </w:rPr>
        <w:t xml:space="preserve"> </w:t>
      </w:r>
      <w:r>
        <w:rPr>
          <w:rFonts w:ascii="Arial" w:hAnsi="Arial"/>
          <w:b/>
          <w:u w:val="single"/>
        </w:rPr>
        <w:t>POR</w:t>
      </w:r>
      <w:r>
        <w:rPr>
          <w:rFonts w:ascii="Arial" w:hAnsi="Arial"/>
          <w:b/>
          <w:spacing w:val="22"/>
          <w:u w:val="single"/>
        </w:rPr>
        <w:t xml:space="preserve"> </w:t>
      </w:r>
      <w:r>
        <w:rPr>
          <w:rFonts w:ascii="Arial" w:hAnsi="Arial"/>
          <w:b/>
          <w:u w:val="single"/>
        </w:rPr>
        <w:t>LA</w:t>
      </w:r>
      <w:r>
        <w:rPr>
          <w:rFonts w:ascii="Arial" w:hAnsi="Arial"/>
          <w:b/>
          <w:spacing w:val="24"/>
          <w:u w:val="single"/>
        </w:rPr>
        <w:t xml:space="preserve"> </w:t>
      </w:r>
      <w:r>
        <w:rPr>
          <w:rFonts w:ascii="Arial" w:hAnsi="Arial"/>
          <w:b/>
          <w:u w:val="single"/>
        </w:rPr>
        <w:t>SUMA</w:t>
      </w:r>
      <w:r>
        <w:rPr>
          <w:rFonts w:ascii="Arial" w:hAnsi="Arial"/>
          <w:b/>
          <w:spacing w:val="22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  <w:spacing w:val="25"/>
          <w:u w:val="single"/>
        </w:rPr>
        <w:t xml:space="preserve"> </w:t>
      </w:r>
      <w:r>
        <w:rPr>
          <w:rFonts w:ascii="Arial" w:hAnsi="Arial"/>
          <w:b/>
          <w:u w:val="single"/>
        </w:rPr>
        <w:t>SETENTA</w:t>
      </w:r>
      <w:r>
        <w:rPr>
          <w:rFonts w:ascii="Arial" w:hAnsi="Arial"/>
          <w:b/>
          <w:spacing w:val="22"/>
          <w:u w:val="single"/>
        </w:rPr>
        <w:t xml:space="preserve"> </w:t>
      </w:r>
      <w:r>
        <w:rPr>
          <w:rFonts w:ascii="Arial" w:hAnsi="Arial"/>
          <w:b/>
          <w:spacing w:val="-2"/>
          <w:u w:val="single"/>
        </w:rPr>
        <w:t>MILLONES</w:t>
      </w:r>
    </w:p>
    <w:p w14:paraId="63A73C3E" w14:textId="77777777" w:rsidR="009565C5" w:rsidRDefault="009565C5" w:rsidP="009565C5">
      <w:pPr>
        <w:spacing w:after="0" w:line="240" w:lineRule="auto"/>
        <w:jc w:val="both"/>
      </w:pPr>
      <w:r>
        <w:rPr>
          <w:rFonts w:ascii="Arial" w:hAnsi="Arial"/>
          <w:b/>
          <w:u w:val="single"/>
        </w:rPr>
        <w:t>PESOS ($70.000.000)</w:t>
      </w:r>
      <w:r>
        <w:rPr>
          <w:rFonts w:ascii="Arial" w:hAnsi="Arial"/>
          <w:b/>
        </w:rPr>
        <w:t xml:space="preserve">, </w:t>
      </w:r>
      <w:r>
        <w:t xml:space="preserve">valor que representa una bolsa por el cual deberán presentar la </w:t>
      </w:r>
      <w:r>
        <w:rPr>
          <w:spacing w:val="-2"/>
        </w:rPr>
        <w:t>propuesta.</w:t>
      </w:r>
    </w:p>
    <w:p w14:paraId="21BEF05D" w14:textId="77777777" w:rsidR="009565C5" w:rsidRDefault="009565C5" w:rsidP="009565C5">
      <w:pPr>
        <w:spacing w:after="0" w:line="240" w:lineRule="auto"/>
        <w:jc w:val="both"/>
        <w:rPr>
          <w:sz w:val="20"/>
        </w:rPr>
      </w:pPr>
    </w:p>
    <w:p w14:paraId="3517F175" w14:textId="77777777" w:rsidR="009565C5" w:rsidRDefault="009565C5" w:rsidP="009565C5">
      <w:pPr>
        <w:spacing w:after="0" w:line="240" w:lineRule="auto"/>
        <w:jc w:val="both"/>
        <w:rPr>
          <w:sz w:val="20"/>
        </w:rPr>
      </w:pPr>
    </w:p>
    <w:p w14:paraId="434C926D" w14:textId="7296EEE4" w:rsidR="009565C5" w:rsidRDefault="009565C5" w:rsidP="009565C5">
      <w:pPr>
        <w:spacing w:after="0" w:line="240" w:lineRule="auto"/>
        <w:jc w:val="both"/>
      </w:pPr>
    </w:p>
    <w:p w14:paraId="57286236" w14:textId="77777777" w:rsidR="009565C5" w:rsidRDefault="009565C5" w:rsidP="009565C5">
      <w:pPr>
        <w:spacing w:after="0" w:line="240" w:lineRule="auto"/>
        <w:jc w:val="both"/>
        <w:rPr>
          <w:rFonts w:cstheme="minorHAnsi"/>
        </w:rPr>
      </w:pPr>
    </w:p>
    <w:p w14:paraId="328CC8F0" w14:textId="2E6847E8" w:rsidR="009565C5" w:rsidRPr="008518C8" w:rsidRDefault="009565C5" w:rsidP="009565C5">
      <w:pPr>
        <w:spacing w:after="0" w:line="240" w:lineRule="auto"/>
        <w:jc w:val="both"/>
        <w:rPr>
          <w:rFonts w:cstheme="minorHAnsi"/>
        </w:rPr>
      </w:pPr>
      <w:r w:rsidRPr="008518C8">
        <w:rPr>
          <w:rFonts w:cstheme="minorHAnsi"/>
        </w:rPr>
        <w:t>Proponente: SUMINISTROS MAYBE SAS</w:t>
      </w:r>
    </w:p>
    <w:p w14:paraId="5E0567DE" w14:textId="77777777" w:rsidR="009565C5" w:rsidRPr="008518C8" w:rsidRDefault="009565C5" w:rsidP="009565C5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Dirección: CALLE </w:t>
      </w:r>
      <w:r w:rsidRPr="008518C8">
        <w:rPr>
          <w:rFonts w:cstheme="minorHAnsi"/>
        </w:rPr>
        <w:t xml:space="preserve"> 78 # 52D-51  </w:t>
      </w:r>
    </w:p>
    <w:p w14:paraId="106E90D5" w14:textId="77777777" w:rsidR="009565C5" w:rsidRPr="008518C8" w:rsidRDefault="009565C5" w:rsidP="009565C5">
      <w:pPr>
        <w:spacing w:after="0" w:line="240" w:lineRule="auto"/>
        <w:jc w:val="both"/>
        <w:rPr>
          <w:rFonts w:cstheme="minorHAnsi"/>
        </w:rPr>
      </w:pPr>
      <w:r w:rsidRPr="008518C8">
        <w:rPr>
          <w:rFonts w:cstheme="minorHAnsi"/>
        </w:rPr>
        <w:t xml:space="preserve">Teléfono: 4489948 </w:t>
      </w:r>
    </w:p>
    <w:p w14:paraId="7CB70568" w14:textId="77777777" w:rsidR="009565C5" w:rsidRPr="008518C8" w:rsidRDefault="009565C5" w:rsidP="009565C5">
      <w:pPr>
        <w:spacing w:after="0" w:line="240" w:lineRule="auto"/>
        <w:jc w:val="both"/>
        <w:rPr>
          <w:rFonts w:cstheme="minorHAnsi"/>
        </w:rPr>
      </w:pPr>
      <w:r w:rsidRPr="008518C8">
        <w:rPr>
          <w:rFonts w:cstheme="minorHAnsi"/>
        </w:rPr>
        <w:t xml:space="preserve">Nombre Representante legal del proponente: LUZ MARINA MEJIA PEREZ </w:t>
      </w:r>
    </w:p>
    <w:p w14:paraId="1457524E" w14:textId="77777777" w:rsidR="009565C5" w:rsidRPr="008518C8" w:rsidRDefault="009565C5" w:rsidP="009565C5">
      <w:pPr>
        <w:spacing w:after="0" w:line="240" w:lineRule="auto"/>
        <w:jc w:val="both"/>
        <w:rPr>
          <w:rFonts w:cstheme="minorHAnsi"/>
        </w:rPr>
      </w:pPr>
      <w:r w:rsidRPr="008518C8">
        <w:rPr>
          <w:rFonts w:cstheme="minorHAnsi"/>
        </w:rPr>
        <w:t xml:space="preserve">Dirección: CALL3 78 # 52D-51  </w:t>
      </w:r>
    </w:p>
    <w:p w14:paraId="74FD46FC" w14:textId="77777777" w:rsidR="009565C5" w:rsidRPr="008518C8" w:rsidRDefault="009565C5" w:rsidP="009565C5">
      <w:pPr>
        <w:spacing w:after="0" w:line="240" w:lineRule="auto"/>
        <w:jc w:val="both"/>
        <w:rPr>
          <w:rFonts w:cstheme="minorHAnsi"/>
        </w:rPr>
      </w:pPr>
      <w:r w:rsidRPr="008518C8">
        <w:rPr>
          <w:rFonts w:cstheme="minorHAnsi"/>
        </w:rPr>
        <w:t>Teléfono: 4489948</w:t>
      </w:r>
    </w:p>
    <w:p w14:paraId="33992AC8" w14:textId="77777777" w:rsidR="009565C5" w:rsidRDefault="009565C5" w:rsidP="009565C5">
      <w:pPr>
        <w:spacing w:after="0" w:line="240" w:lineRule="auto"/>
        <w:jc w:val="both"/>
        <w:rPr>
          <w:rFonts w:cstheme="minorHAnsi"/>
        </w:rPr>
      </w:pPr>
      <w:r w:rsidRPr="008518C8">
        <w:rPr>
          <w:rFonts w:cstheme="minorHAnsi"/>
        </w:rPr>
        <w:t>Documento de identificación: 43047767</w:t>
      </w:r>
    </w:p>
    <w:p w14:paraId="160B109A" w14:textId="77777777" w:rsidR="009565C5" w:rsidRDefault="009565C5" w:rsidP="009565C5">
      <w:pPr>
        <w:spacing w:after="0" w:line="240" w:lineRule="auto"/>
        <w:jc w:val="both"/>
      </w:pPr>
      <w:r w:rsidRPr="008518C8">
        <w:rPr>
          <w:rFonts w:cstheme="minorHAnsi"/>
        </w:rPr>
        <w:t>E-mail del Proponente o contacto:</w:t>
      </w:r>
      <w:r>
        <w:t xml:space="preserve"> </w:t>
      </w:r>
      <w:hyperlink r:id="rId6" w:history="1">
        <w:r w:rsidRPr="000C056F">
          <w:rPr>
            <w:rStyle w:val="Hipervnculo"/>
          </w:rPr>
          <w:t>maybesuministros</w:t>
        </w:r>
        <w:r w:rsidRPr="000C056F">
          <w:rPr>
            <w:rStyle w:val="Hipervnculo"/>
            <w:rFonts w:cstheme="minorHAnsi"/>
          </w:rPr>
          <w:t>@</w:t>
        </w:r>
        <w:r w:rsidRPr="000C056F">
          <w:rPr>
            <w:rStyle w:val="Hipervnculo"/>
          </w:rPr>
          <w:t>gmail.com</w:t>
        </w:r>
      </w:hyperlink>
    </w:p>
    <w:p w14:paraId="4188A489" w14:textId="77777777" w:rsidR="009565C5" w:rsidRDefault="009565C5" w:rsidP="009565C5">
      <w:pPr>
        <w:spacing w:after="0" w:line="240" w:lineRule="auto"/>
        <w:jc w:val="both"/>
        <w:rPr>
          <w:rFonts w:cstheme="minorHAnsi"/>
        </w:rPr>
      </w:pPr>
    </w:p>
    <w:p w14:paraId="321CE546" w14:textId="77777777" w:rsidR="009565C5" w:rsidRPr="008518C8" w:rsidRDefault="009565C5" w:rsidP="009565C5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noProof/>
          <w:lang w:eastAsia="es-CO"/>
        </w:rPr>
        <w:drawing>
          <wp:inline distT="0" distB="0" distL="0" distR="0" wp14:anchorId="73536431" wp14:editId="61379B71">
            <wp:extent cx="888365" cy="750570"/>
            <wp:effectExtent l="0" t="0" r="698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48F8A" w14:textId="77777777" w:rsidR="009565C5" w:rsidRPr="001453AC" w:rsidRDefault="009565C5" w:rsidP="009565C5">
      <w:pPr>
        <w:spacing w:after="0" w:line="240" w:lineRule="auto"/>
        <w:jc w:val="both"/>
      </w:pPr>
      <w:r w:rsidRPr="00F54E5D">
        <w:rPr>
          <w:rFonts w:cstheme="minorHAnsi"/>
          <w:b/>
        </w:rPr>
        <w:t>Firma del Representante legal</w:t>
      </w:r>
      <w:bookmarkEnd w:id="0"/>
    </w:p>
    <w:p w14:paraId="4B44EC76" w14:textId="77777777" w:rsidR="00CD51B3" w:rsidRDefault="00CD51B3" w:rsidP="009565C5">
      <w:pPr>
        <w:spacing w:after="0" w:line="240" w:lineRule="auto"/>
        <w:jc w:val="both"/>
      </w:pPr>
    </w:p>
    <w:sectPr w:rsidR="00CD51B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DBF5A" w14:textId="77777777" w:rsidR="00C16E02" w:rsidRDefault="00C16E02">
      <w:pPr>
        <w:spacing w:after="0" w:line="240" w:lineRule="auto"/>
      </w:pPr>
      <w:r>
        <w:separator/>
      </w:r>
    </w:p>
  </w:endnote>
  <w:endnote w:type="continuationSeparator" w:id="0">
    <w:p w14:paraId="54737F21" w14:textId="77777777" w:rsidR="00C16E02" w:rsidRDefault="00C1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2F698" w14:textId="77777777" w:rsidR="00D73BAA" w:rsidRDefault="009565C5" w:rsidP="00D73BAA">
    <w:pPr>
      <w:pStyle w:val="Ttulo1"/>
      <w:spacing w:before="69"/>
      <w:ind w:left="0" w:right="1248" w:firstLine="0"/>
      <w:jc w:val="center"/>
      <w:rPr>
        <w:color w:val="4427BE"/>
        <w:spacing w:val="41"/>
        <w:sz w:val="20"/>
      </w:rPr>
    </w:pPr>
    <w:r w:rsidRPr="00EB665C">
      <w:rPr>
        <w:color w:val="4427BE"/>
        <w:spacing w:val="-1"/>
        <w:sz w:val="20"/>
      </w:rPr>
      <w:t xml:space="preserve">Calle </w:t>
    </w:r>
    <w:r w:rsidRPr="00EB665C">
      <w:rPr>
        <w:color w:val="4427BE"/>
        <w:sz w:val="20"/>
      </w:rPr>
      <w:t>78</w:t>
    </w:r>
    <w:r w:rsidRPr="00EB665C">
      <w:rPr>
        <w:color w:val="4427BE"/>
        <w:spacing w:val="-1"/>
        <w:sz w:val="20"/>
      </w:rPr>
      <w:t xml:space="preserve"> No.</w:t>
    </w:r>
    <w:r w:rsidRPr="00EB665C">
      <w:rPr>
        <w:color w:val="4427BE"/>
        <w:sz w:val="20"/>
      </w:rPr>
      <w:t xml:space="preserve"> </w:t>
    </w:r>
    <w:r>
      <w:rPr>
        <w:color w:val="4427BE"/>
        <w:spacing w:val="-1"/>
        <w:sz w:val="20"/>
      </w:rPr>
      <w:t>52D-51</w:t>
    </w:r>
    <w:r w:rsidRPr="00EB665C">
      <w:rPr>
        <w:color w:val="4427BE"/>
        <w:spacing w:val="65"/>
        <w:sz w:val="20"/>
      </w:rPr>
      <w:t xml:space="preserve"> </w:t>
    </w:r>
    <w:r w:rsidRPr="00EB665C">
      <w:rPr>
        <w:color w:val="4427BE"/>
        <w:spacing w:val="-1"/>
        <w:sz w:val="20"/>
      </w:rPr>
      <w:t>CC.</w:t>
    </w:r>
    <w:r w:rsidRPr="00EB665C">
      <w:rPr>
        <w:color w:val="4427BE"/>
        <w:sz w:val="20"/>
      </w:rPr>
      <w:t xml:space="preserve"> </w:t>
    </w:r>
    <w:r w:rsidRPr="00EB665C">
      <w:rPr>
        <w:color w:val="4427BE"/>
        <w:spacing w:val="-1"/>
        <w:sz w:val="20"/>
      </w:rPr>
      <w:t>La</w:t>
    </w:r>
    <w:r w:rsidRPr="00EB665C">
      <w:rPr>
        <w:color w:val="4427BE"/>
        <w:spacing w:val="1"/>
        <w:sz w:val="20"/>
      </w:rPr>
      <w:t xml:space="preserve"> </w:t>
    </w:r>
    <w:r w:rsidRPr="00EB665C">
      <w:rPr>
        <w:color w:val="4427BE"/>
        <w:spacing w:val="-1"/>
        <w:sz w:val="20"/>
      </w:rPr>
      <w:t>Torre</w:t>
    </w:r>
    <w:r w:rsidRPr="00EB665C">
      <w:rPr>
        <w:color w:val="4427BE"/>
        <w:spacing w:val="2"/>
        <w:sz w:val="20"/>
      </w:rPr>
      <w:t xml:space="preserve"> </w:t>
    </w:r>
    <w:r w:rsidRPr="00EB665C">
      <w:rPr>
        <w:rFonts w:cs="Arial"/>
        <w:color w:val="4427BE"/>
        <w:sz w:val="20"/>
      </w:rPr>
      <w:t>–</w:t>
    </w:r>
    <w:r w:rsidRPr="00EB665C">
      <w:rPr>
        <w:rFonts w:cs="Arial"/>
        <w:color w:val="4427BE"/>
        <w:spacing w:val="-1"/>
        <w:sz w:val="20"/>
      </w:rPr>
      <w:t xml:space="preserve"> </w:t>
    </w:r>
    <w:r w:rsidRPr="00EB665C">
      <w:rPr>
        <w:color w:val="4427BE"/>
        <w:sz w:val="20"/>
      </w:rPr>
      <w:t xml:space="preserve">PBX </w:t>
    </w:r>
    <w:r w:rsidRPr="00EB665C">
      <w:rPr>
        <w:color w:val="4427BE"/>
        <w:spacing w:val="-2"/>
        <w:sz w:val="20"/>
      </w:rPr>
      <w:t>448</w:t>
    </w:r>
    <w:r w:rsidRPr="00EB665C">
      <w:rPr>
        <w:color w:val="4427BE"/>
        <w:spacing w:val="1"/>
        <w:sz w:val="20"/>
      </w:rPr>
      <w:t xml:space="preserve"> </w:t>
    </w:r>
    <w:r w:rsidRPr="00EB665C">
      <w:rPr>
        <w:color w:val="4427BE"/>
        <w:spacing w:val="-1"/>
        <w:sz w:val="20"/>
      </w:rPr>
      <w:t>99</w:t>
    </w:r>
    <w:r w:rsidRPr="00EB665C">
      <w:rPr>
        <w:color w:val="4427BE"/>
        <w:spacing w:val="1"/>
        <w:sz w:val="20"/>
      </w:rPr>
      <w:t xml:space="preserve"> </w:t>
    </w:r>
    <w:r w:rsidRPr="00EB665C">
      <w:rPr>
        <w:color w:val="4427BE"/>
        <w:spacing w:val="-1"/>
        <w:sz w:val="20"/>
      </w:rPr>
      <w:t>48</w:t>
    </w:r>
    <w:r w:rsidRPr="00EB665C">
      <w:rPr>
        <w:color w:val="4427BE"/>
        <w:spacing w:val="2"/>
        <w:sz w:val="20"/>
      </w:rPr>
      <w:t xml:space="preserve"> </w:t>
    </w:r>
    <w:r w:rsidRPr="00EB665C">
      <w:rPr>
        <w:rFonts w:cs="Arial"/>
        <w:color w:val="4427BE"/>
        <w:sz w:val="20"/>
      </w:rPr>
      <w:t>–</w:t>
    </w:r>
    <w:r w:rsidRPr="00EB665C">
      <w:rPr>
        <w:rFonts w:cs="Arial"/>
        <w:color w:val="4427BE"/>
        <w:spacing w:val="-1"/>
        <w:sz w:val="20"/>
      </w:rPr>
      <w:t xml:space="preserve"> </w:t>
    </w:r>
    <w:proofErr w:type="spellStart"/>
    <w:r w:rsidRPr="00EB665C">
      <w:rPr>
        <w:color w:val="4427BE"/>
        <w:spacing w:val="-1"/>
        <w:sz w:val="20"/>
      </w:rPr>
      <w:t>Itagüí</w:t>
    </w:r>
    <w:proofErr w:type="spellEnd"/>
  </w:p>
  <w:p w14:paraId="4B5AD672" w14:textId="77777777" w:rsidR="00D73BAA" w:rsidRPr="004A0F99" w:rsidRDefault="009565C5" w:rsidP="00D73BAA">
    <w:pPr>
      <w:pStyle w:val="Ttulo1"/>
      <w:spacing w:before="69"/>
      <w:ind w:left="0" w:right="1248" w:firstLine="0"/>
      <w:jc w:val="center"/>
      <w:rPr>
        <w:color w:val="4427BE"/>
        <w:spacing w:val="-1"/>
        <w:sz w:val="20"/>
      </w:rPr>
    </w:pPr>
    <w:r w:rsidRPr="00EB665C">
      <w:rPr>
        <w:color w:val="4427BE"/>
        <w:spacing w:val="-1"/>
        <w:sz w:val="20"/>
      </w:rPr>
      <w:t>E-mail:</w:t>
    </w:r>
    <w:r>
      <w:rPr>
        <w:color w:val="4427BE"/>
        <w:sz w:val="20"/>
      </w:rPr>
      <w:t xml:space="preserve"> </w:t>
    </w:r>
    <w:r w:rsidRPr="004A0F99">
      <w:rPr>
        <w:color w:val="4427BE"/>
        <w:spacing w:val="-1"/>
        <w:sz w:val="20"/>
      </w:rPr>
      <w:t>maybesuministros@gmail.com</w:t>
    </w:r>
  </w:p>
  <w:p w14:paraId="76E1BA36" w14:textId="77777777" w:rsidR="00D73BAA" w:rsidRDefault="00C16E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D55B6" w14:textId="77777777" w:rsidR="00C16E02" w:rsidRDefault="00C16E02">
      <w:pPr>
        <w:spacing w:after="0" w:line="240" w:lineRule="auto"/>
      </w:pPr>
      <w:r>
        <w:separator/>
      </w:r>
    </w:p>
  </w:footnote>
  <w:footnote w:type="continuationSeparator" w:id="0">
    <w:p w14:paraId="1603C6C2" w14:textId="77777777" w:rsidR="00C16E02" w:rsidRDefault="00C1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330C4" w14:textId="77777777" w:rsidR="00D73BAA" w:rsidRDefault="009565C5">
    <w:pPr>
      <w:pStyle w:val="Encabezado"/>
    </w:pPr>
    <w:r>
      <w:rPr>
        <w:noProof/>
        <w:lang w:eastAsia="es-CO"/>
      </w:rPr>
      <w:drawing>
        <wp:inline distT="0" distB="0" distL="0" distR="0" wp14:anchorId="58032111" wp14:editId="0B1878D3">
          <wp:extent cx="2993390" cy="854075"/>
          <wp:effectExtent l="0" t="0" r="0" b="317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3390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5C5"/>
    <w:rsid w:val="00213F83"/>
    <w:rsid w:val="009565C5"/>
    <w:rsid w:val="00C16E02"/>
    <w:rsid w:val="00CD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294D2"/>
  <w15:chartTrackingRefBased/>
  <w15:docId w15:val="{9EC96866-83BB-4D7C-B8BB-6435D8E0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5C5"/>
    <w:pPr>
      <w:spacing w:after="200" w:line="276" w:lineRule="auto"/>
    </w:pPr>
  </w:style>
  <w:style w:type="paragraph" w:styleId="Ttulo1">
    <w:name w:val="heading 1"/>
    <w:basedOn w:val="Normal"/>
    <w:link w:val="Ttulo1Car"/>
    <w:uiPriority w:val="1"/>
    <w:qFormat/>
    <w:rsid w:val="009565C5"/>
    <w:pPr>
      <w:widowControl w:val="0"/>
      <w:spacing w:after="0" w:line="240" w:lineRule="auto"/>
      <w:ind w:left="1179" w:hanging="1338"/>
      <w:outlineLvl w:val="0"/>
    </w:pPr>
    <w:rPr>
      <w:rFonts w:ascii="Arial" w:eastAsia="Arial" w:hAnsi="Arial"/>
      <w:b/>
      <w:bCs/>
      <w:sz w:val="24"/>
      <w:szCs w:val="24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565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565C5"/>
    <w:rPr>
      <w:rFonts w:ascii="Arial" w:eastAsia="Arial" w:hAnsi="Arial"/>
      <w:b/>
      <w:bCs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9565C5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565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65C5"/>
  </w:style>
  <w:style w:type="paragraph" w:styleId="Piedepgina">
    <w:name w:val="footer"/>
    <w:basedOn w:val="Normal"/>
    <w:link w:val="PiedepginaCar"/>
    <w:uiPriority w:val="99"/>
    <w:unhideWhenUsed/>
    <w:rsid w:val="009565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65C5"/>
  </w:style>
  <w:style w:type="character" w:customStyle="1" w:styleId="Ttulo2Car">
    <w:name w:val="Título 2 Car"/>
    <w:basedOn w:val="Fuentedeprrafopredeter"/>
    <w:link w:val="Ttulo2"/>
    <w:uiPriority w:val="9"/>
    <w:semiHidden/>
    <w:rsid w:val="009565C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9565C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565C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36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ybesuministros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856</Words>
  <Characters>4712</Characters>
  <Application>Microsoft Office Word</Application>
  <DocSecurity>0</DocSecurity>
  <Lines>39</Lines>
  <Paragraphs>11</Paragraphs>
  <ScaleCrop>false</ScaleCrop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USERLENOVO</dc:creator>
  <cp:keywords/>
  <dc:description/>
  <cp:lastModifiedBy>USERLENOVO</cp:lastModifiedBy>
  <cp:revision>2</cp:revision>
  <dcterms:created xsi:type="dcterms:W3CDTF">2026-04-24T14:29:00Z</dcterms:created>
  <dcterms:modified xsi:type="dcterms:W3CDTF">2026-04-24T15:00:00Z</dcterms:modified>
</cp:coreProperties>
</file>