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369" w:type="dxa"/>
        <w:tblInd w:w="-743"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5773"/>
        <w:gridCol w:w="4505"/>
        <w:gridCol w:w="91"/>
      </w:tblGrid>
      <w:tr w:rsidR="0063473A" w14:paraId="195BB33C" w14:textId="77777777" w:rsidTr="00C40851">
        <w:tc>
          <w:tcPr>
            <w:tcW w:w="5824" w:type="dxa"/>
            <w:shd w:val="clear" w:color="auto" w:fill="auto"/>
          </w:tcPr>
          <w:p w14:paraId="1A08969F" w14:textId="77777777" w:rsidR="0063473A" w:rsidRPr="00052258" w:rsidRDefault="0063473A" w:rsidP="00C40851">
            <w:pPr>
              <w:spacing w:after="0" w:line="240" w:lineRule="auto"/>
              <w:ind w:left="708" w:hanging="708"/>
              <w:jc w:val="both"/>
              <w:rPr>
                <w:rFonts w:ascii="Arial" w:eastAsia="Arial" w:hAnsi="Arial" w:cs="Arial"/>
                <w:b/>
                <w:color w:val="000000"/>
                <w:sz w:val="20"/>
                <w:szCs w:val="20"/>
              </w:rPr>
            </w:pPr>
            <w:r w:rsidRPr="00052258">
              <w:rPr>
                <w:rFonts w:ascii="Arial" w:eastAsia="Arial" w:hAnsi="Arial" w:cs="Arial"/>
                <w:b/>
                <w:color w:val="000000"/>
                <w:sz w:val="20"/>
                <w:szCs w:val="20"/>
              </w:rPr>
              <w:t>ENTIDAD</w:t>
            </w:r>
          </w:p>
        </w:tc>
        <w:tc>
          <w:tcPr>
            <w:tcW w:w="4545" w:type="dxa"/>
            <w:gridSpan w:val="2"/>
            <w:shd w:val="clear" w:color="auto" w:fill="auto"/>
            <w:vAlign w:val="center"/>
          </w:tcPr>
          <w:p w14:paraId="56872322" w14:textId="77777777" w:rsidR="0063473A" w:rsidRPr="008D721C" w:rsidRDefault="0063473A" w:rsidP="00C40851">
            <w:pPr>
              <w:spacing w:after="0" w:line="240" w:lineRule="auto"/>
              <w:rPr>
                <w:rFonts w:ascii="Arial" w:eastAsia="Arial" w:hAnsi="Arial" w:cs="Arial"/>
                <w:color w:val="000000"/>
                <w:sz w:val="20"/>
                <w:szCs w:val="20"/>
              </w:rPr>
            </w:pPr>
            <w:r w:rsidRPr="008D721C">
              <w:rPr>
                <w:rFonts w:ascii="Arial" w:eastAsia="Arial" w:hAnsi="Arial" w:cs="Arial"/>
                <w:color w:val="000000"/>
                <w:sz w:val="20"/>
                <w:szCs w:val="20"/>
              </w:rPr>
              <w:t xml:space="preserve">ALCALDIA DE </w:t>
            </w:r>
            <w:r w:rsidRPr="00BD768C">
              <w:rPr>
                <w:rFonts w:ascii="Arial" w:eastAsia="Arial" w:hAnsi="Arial" w:cs="Arial"/>
                <w:color w:val="000000"/>
                <w:sz w:val="20"/>
                <w:szCs w:val="20"/>
              </w:rPr>
              <w:t>TUNJA</w:t>
            </w:r>
          </w:p>
        </w:tc>
      </w:tr>
      <w:tr w:rsidR="0063473A" w14:paraId="6A7ACCCD" w14:textId="77777777" w:rsidTr="00C40851">
        <w:tc>
          <w:tcPr>
            <w:tcW w:w="5824" w:type="dxa"/>
            <w:shd w:val="clear" w:color="auto" w:fill="auto"/>
          </w:tcPr>
          <w:p w14:paraId="6DF7BD24" w14:textId="77777777" w:rsidR="0063473A" w:rsidRPr="00052258" w:rsidRDefault="0063473A" w:rsidP="00C40851">
            <w:pPr>
              <w:spacing w:after="0" w:line="240" w:lineRule="auto"/>
              <w:jc w:val="both"/>
              <w:rPr>
                <w:rFonts w:ascii="Arial" w:eastAsia="Arial" w:hAnsi="Arial" w:cs="Arial"/>
                <w:b/>
                <w:color w:val="000000"/>
                <w:sz w:val="20"/>
                <w:szCs w:val="20"/>
              </w:rPr>
            </w:pPr>
            <w:r w:rsidRPr="00052258">
              <w:rPr>
                <w:rFonts w:ascii="Arial" w:eastAsia="Arial" w:hAnsi="Arial" w:cs="Arial"/>
                <w:b/>
                <w:color w:val="000000"/>
                <w:sz w:val="20"/>
                <w:szCs w:val="20"/>
              </w:rPr>
              <w:t>DEPENDENCIA QUE PROYECTA</w:t>
            </w:r>
          </w:p>
        </w:tc>
        <w:tc>
          <w:tcPr>
            <w:tcW w:w="4545" w:type="dxa"/>
            <w:gridSpan w:val="2"/>
            <w:shd w:val="clear" w:color="auto" w:fill="auto"/>
            <w:vAlign w:val="center"/>
          </w:tcPr>
          <w:p w14:paraId="541FFEB2" w14:textId="77777777" w:rsidR="0063473A" w:rsidRPr="008D721C" w:rsidRDefault="0063473A" w:rsidP="00C40851">
            <w:pPr>
              <w:spacing w:after="0" w:line="240" w:lineRule="auto"/>
              <w:rPr>
                <w:rFonts w:ascii="Arial" w:eastAsia="Arial" w:hAnsi="Arial" w:cs="Arial"/>
                <w:color w:val="000000"/>
                <w:sz w:val="20"/>
                <w:szCs w:val="20"/>
              </w:rPr>
            </w:pPr>
            <w:r w:rsidRPr="008D721C">
              <w:rPr>
                <w:rFonts w:ascii="Arial" w:eastAsia="Arial" w:hAnsi="Arial" w:cs="Arial"/>
                <w:color w:val="000000"/>
                <w:sz w:val="20"/>
                <w:szCs w:val="20"/>
              </w:rPr>
              <w:t xml:space="preserve">SECRETARIA ADMINISTRATIVA  </w:t>
            </w:r>
          </w:p>
        </w:tc>
      </w:tr>
      <w:tr w:rsidR="0063473A" w14:paraId="01DC42EF" w14:textId="77777777" w:rsidTr="00C40851">
        <w:tc>
          <w:tcPr>
            <w:tcW w:w="5824" w:type="dxa"/>
            <w:shd w:val="clear" w:color="auto" w:fill="auto"/>
          </w:tcPr>
          <w:p w14:paraId="040FC206" w14:textId="77777777" w:rsidR="0063473A" w:rsidRPr="00052258" w:rsidRDefault="0063473A" w:rsidP="00C40851">
            <w:pPr>
              <w:spacing w:after="0" w:line="240" w:lineRule="auto"/>
              <w:jc w:val="both"/>
              <w:rPr>
                <w:rFonts w:ascii="Arial" w:eastAsia="Arial" w:hAnsi="Arial" w:cs="Arial"/>
                <w:b/>
                <w:color w:val="000000"/>
                <w:sz w:val="20"/>
                <w:szCs w:val="20"/>
              </w:rPr>
            </w:pPr>
            <w:r w:rsidRPr="00052258">
              <w:rPr>
                <w:rFonts w:ascii="Arial" w:eastAsia="Arial" w:hAnsi="Arial" w:cs="Arial"/>
                <w:b/>
                <w:color w:val="000000"/>
                <w:sz w:val="20"/>
                <w:szCs w:val="20"/>
              </w:rPr>
              <w:t>DEPENDENCIA  A LA QUE SE DIRIGE</w:t>
            </w:r>
          </w:p>
        </w:tc>
        <w:tc>
          <w:tcPr>
            <w:tcW w:w="4545" w:type="dxa"/>
            <w:gridSpan w:val="2"/>
            <w:shd w:val="clear" w:color="auto" w:fill="auto"/>
          </w:tcPr>
          <w:p w14:paraId="6B9302B8"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SECRETARIA DE CONTRATACION, LICITACIONES Y SUMINISTROS</w:t>
            </w:r>
          </w:p>
        </w:tc>
      </w:tr>
      <w:tr w:rsidR="0063473A" w14:paraId="1452CEDA" w14:textId="77777777" w:rsidTr="00C40851">
        <w:tc>
          <w:tcPr>
            <w:tcW w:w="5824" w:type="dxa"/>
            <w:shd w:val="clear" w:color="auto" w:fill="auto"/>
          </w:tcPr>
          <w:p w14:paraId="7A00887D" w14:textId="77777777" w:rsidR="0063473A" w:rsidRPr="00052258" w:rsidRDefault="0063473A" w:rsidP="00C40851">
            <w:pPr>
              <w:spacing w:after="0" w:line="240" w:lineRule="auto"/>
              <w:jc w:val="both"/>
              <w:rPr>
                <w:rFonts w:ascii="Arial" w:eastAsia="Arial" w:hAnsi="Arial" w:cs="Arial"/>
                <w:b/>
                <w:color w:val="000000"/>
                <w:sz w:val="20"/>
                <w:szCs w:val="20"/>
              </w:rPr>
            </w:pPr>
            <w:r w:rsidRPr="00052258">
              <w:rPr>
                <w:rFonts w:ascii="Arial" w:eastAsia="Arial" w:hAnsi="Arial" w:cs="Arial"/>
                <w:b/>
                <w:color w:val="000000"/>
                <w:sz w:val="20"/>
                <w:szCs w:val="20"/>
              </w:rPr>
              <w:t xml:space="preserve">NOMBRE DEL PROYECTO Y FICHA EBI </w:t>
            </w:r>
          </w:p>
          <w:p w14:paraId="01811010" w14:textId="77777777" w:rsidR="0063473A" w:rsidRPr="00052258" w:rsidRDefault="0063473A" w:rsidP="00C40851">
            <w:pPr>
              <w:spacing w:after="0" w:line="240" w:lineRule="auto"/>
              <w:jc w:val="both"/>
              <w:rPr>
                <w:rFonts w:ascii="Arial" w:eastAsia="Arial" w:hAnsi="Arial" w:cs="Arial"/>
                <w:b/>
                <w:color w:val="000000"/>
                <w:sz w:val="20"/>
                <w:szCs w:val="20"/>
              </w:rPr>
            </w:pPr>
          </w:p>
        </w:tc>
        <w:tc>
          <w:tcPr>
            <w:tcW w:w="4545" w:type="dxa"/>
            <w:gridSpan w:val="2"/>
            <w:shd w:val="clear" w:color="auto" w:fill="auto"/>
            <w:vAlign w:val="center"/>
          </w:tcPr>
          <w:p w14:paraId="4F51E88A"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b/>
                <w:color w:val="000000"/>
                <w:sz w:val="20"/>
                <w:szCs w:val="20"/>
              </w:rPr>
              <w:t>N/A.</w:t>
            </w:r>
          </w:p>
        </w:tc>
      </w:tr>
      <w:tr w:rsidR="0063473A" w14:paraId="3B1D69B2" w14:textId="77777777" w:rsidTr="00C40851">
        <w:tc>
          <w:tcPr>
            <w:tcW w:w="5824" w:type="dxa"/>
            <w:shd w:val="clear" w:color="auto" w:fill="auto"/>
          </w:tcPr>
          <w:p w14:paraId="47D64288" w14:textId="77777777" w:rsidR="0063473A" w:rsidRPr="00052258" w:rsidRDefault="0063473A" w:rsidP="00C40851">
            <w:pPr>
              <w:spacing w:after="0" w:line="240" w:lineRule="auto"/>
              <w:jc w:val="both"/>
              <w:rPr>
                <w:rFonts w:ascii="Arial" w:eastAsia="Arial" w:hAnsi="Arial" w:cs="Arial"/>
                <w:b/>
                <w:color w:val="000000"/>
                <w:sz w:val="20"/>
                <w:szCs w:val="20"/>
              </w:rPr>
            </w:pPr>
            <w:r w:rsidRPr="00052258">
              <w:rPr>
                <w:rFonts w:ascii="Arial" w:eastAsia="Arial" w:hAnsi="Arial" w:cs="Arial"/>
                <w:b/>
                <w:color w:val="000000"/>
                <w:sz w:val="20"/>
                <w:szCs w:val="20"/>
              </w:rPr>
              <w:t>FECHA</w:t>
            </w:r>
          </w:p>
        </w:tc>
        <w:tc>
          <w:tcPr>
            <w:tcW w:w="4545" w:type="dxa"/>
            <w:gridSpan w:val="2"/>
            <w:shd w:val="clear" w:color="auto" w:fill="auto"/>
            <w:vAlign w:val="center"/>
          </w:tcPr>
          <w:p w14:paraId="01C3443C" w14:textId="77777777" w:rsidR="0063473A" w:rsidRPr="00052258" w:rsidRDefault="0063473A" w:rsidP="00C40851">
            <w:pPr>
              <w:spacing w:after="0" w:line="240" w:lineRule="auto"/>
              <w:rPr>
                <w:rFonts w:ascii="Arial" w:eastAsia="Arial" w:hAnsi="Arial" w:cs="Arial"/>
                <w:color w:val="000000"/>
                <w:sz w:val="20"/>
                <w:szCs w:val="20"/>
              </w:rPr>
            </w:pPr>
            <w:r>
              <w:rPr>
                <w:rFonts w:ascii="Arial" w:eastAsia="Arial" w:hAnsi="Arial" w:cs="Arial"/>
                <w:color w:val="000000" w:themeColor="text1"/>
                <w:sz w:val="20"/>
                <w:szCs w:val="20"/>
              </w:rPr>
              <w:t>NOVIEMBRE</w:t>
            </w:r>
            <w:r w:rsidRPr="00052258">
              <w:rPr>
                <w:rFonts w:ascii="Arial" w:eastAsia="Arial" w:hAnsi="Arial" w:cs="Arial"/>
                <w:color w:val="000000"/>
                <w:sz w:val="20"/>
                <w:szCs w:val="20"/>
              </w:rPr>
              <w:t xml:space="preserve"> DE 2020</w:t>
            </w:r>
          </w:p>
        </w:tc>
      </w:tr>
      <w:tr w:rsidR="0063473A" w14:paraId="4B223D63" w14:textId="77777777" w:rsidTr="00C40851">
        <w:trPr>
          <w:trHeight w:val="284"/>
        </w:trPr>
        <w:tc>
          <w:tcPr>
            <w:tcW w:w="10369" w:type="dxa"/>
            <w:gridSpan w:val="3"/>
            <w:shd w:val="clear" w:color="auto" w:fill="auto"/>
            <w:vAlign w:val="center"/>
          </w:tcPr>
          <w:p w14:paraId="726C9879" w14:textId="77777777" w:rsidR="0063473A" w:rsidRPr="00052258" w:rsidRDefault="0063473A" w:rsidP="004A2189">
            <w:pPr>
              <w:pStyle w:val="Ttulo1"/>
              <w:numPr>
                <w:ilvl w:val="0"/>
                <w:numId w:val="6"/>
              </w:numPr>
              <w:rPr>
                <w:sz w:val="20"/>
                <w:szCs w:val="20"/>
              </w:rPr>
            </w:pPr>
            <w:r w:rsidRPr="00052258">
              <w:rPr>
                <w:sz w:val="20"/>
                <w:szCs w:val="20"/>
              </w:rPr>
              <w:t xml:space="preserve">DESCRIPCION DE LA </w:t>
            </w:r>
            <w:r w:rsidRPr="001C62C5">
              <w:rPr>
                <w:sz w:val="20"/>
                <w:szCs w:val="20"/>
              </w:rPr>
              <w:t>NECESIDAD</w:t>
            </w:r>
          </w:p>
        </w:tc>
      </w:tr>
      <w:tr w:rsidR="0063473A" w14:paraId="0D9CD49F" w14:textId="77777777" w:rsidTr="00C40851">
        <w:trPr>
          <w:trHeight w:val="284"/>
        </w:trPr>
        <w:tc>
          <w:tcPr>
            <w:tcW w:w="10369" w:type="dxa"/>
            <w:gridSpan w:val="3"/>
            <w:shd w:val="clear" w:color="auto" w:fill="auto"/>
          </w:tcPr>
          <w:p w14:paraId="2D80F214" w14:textId="3C3B7AAB" w:rsidR="007F3100" w:rsidRDefault="00433667" w:rsidP="00433667">
            <w:pPr>
              <w:jc w:val="both"/>
              <w:rPr>
                <w:rFonts w:ascii="Arial" w:hAnsi="Arial" w:cs="Arial"/>
                <w:color w:val="000000"/>
                <w:sz w:val="20"/>
                <w:szCs w:val="20"/>
              </w:rPr>
            </w:pPr>
            <w:r w:rsidRPr="00433667">
              <w:rPr>
                <w:rFonts w:ascii="Arial" w:hAnsi="Arial" w:cs="Arial"/>
                <w:color w:val="000000"/>
                <w:sz w:val="20"/>
                <w:szCs w:val="20"/>
              </w:rPr>
              <w:t>Que la Constitución Política de 1991, prevé en el artículo 2 como fines del Estado: “</w:t>
            </w:r>
            <w:r w:rsidRPr="00433667">
              <w:rPr>
                <w:rFonts w:ascii="Arial" w:hAnsi="Arial" w:cs="Arial"/>
                <w:bCs/>
                <w:color w:val="000000"/>
                <w:sz w:val="20"/>
                <w:szCs w:val="20"/>
              </w:rPr>
              <w:t>ARTICULO </w:t>
            </w:r>
            <w:bookmarkStart w:id="0" w:name="BM2"/>
            <w:r w:rsidRPr="00433667">
              <w:rPr>
                <w:rFonts w:ascii="Arial" w:hAnsi="Arial" w:cs="Arial"/>
                <w:bCs/>
                <w:color w:val="000000"/>
                <w:sz w:val="20"/>
                <w:szCs w:val="20"/>
              </w:rPr>
              <w:t> </w:t>
            </w:r>
            <w:bookmarkStart w:id="1" w:name="2"/>
            <w:bookmarkEnd w:id="0"/>
            <w:r w:rsidRPr="00433667">
              <w:rPr>
                <w:rFonts w:ascii="Arial" w:hAnsi="Arial" w:cs="Arial"/>
                <w:bCs/>
                <w:color w:val="000000"/>
                <w:sz w:val="20"/>
                <w:szCs w:val="20"/>
              </w:rPr>
              <w:t> </w:t>
            </w:r>
            <w:bookmarkEnd w:id="1"/>
            <w:r w:rsidRPr="00433667">
              <w:rPr>
                <w:rFonts w:ascii="Arial" w:hAnsi="Arial" w:cs="Arial"/>
                <w:bCs/>
                <w:color w:val="000000"/>
                <w:sz w:val="20"/>
                <w:szCs w:val="20"/>
              </w:rPr>
              <w:t xml:space="preserve">2. </w:t>
            </w:r>
            <w:r w:rsidRPr="00433667">
              <w:rPr>
                <w:rFonts w:ascii="Arial" w:hAnsi="Arial" w:cs="Arial"/>
                <w:color w:val="000000"/>
                <w:sz w:val="20"/>
                <w:szCs w:val="20"/>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4546F09A" w14:textId="0E14E75D" w:rsidR="007F3100" w:rsidRDefault="007F3100" w:rsidP="00433667">
            <w:pPr>
              <w:jc w:val="both"/>
              <w:rPr>
                <w:rFonts w:ascii="Arial" w:hAnsi="Arial" w:cs="Arial"/>
                <w:color w:val="000000"/>
                <w:sz w:val="20"/>
                <w:szCs w:val="20"/>
              </w:rPr>
            </w:pPr>
            <w:r>
              <w:rPr>
                <w:rFonts w:ascii="Arial" w:hAnsi="Arial" w:cs="Arial"/>
                <w:color w:val="000000"/>
                <w:sz w:val="20"/>
                <w:szCs w:val="20"/>
              </w:rPr>
              <w:t xml:space="preserve">Así mismo el articulo 209 </w:t>
            </w:r>
            <w:proofErr w:type="spellStart"/>
            <w:r>
              <w:rPr>
                <w:rFonts w:ascii="Arial" w:hAnsi="Arial" w:cs="Arial"/>
                <w:color w:val="000000"/>
                <w:sz w:val="20"/>
                <w:szCs w:val="20"/>
              </w:rPr>
              <w:t>idem</w:t>
            </w:r>
            <w:proofErr w:type="spellEnd"/>
            <w:r>
              <w:rPr>
                <w:rFonts w:ascii="Arial" w:hAnsi="Arial" w:cs="Arial"/>
                <w:color w:val="000000"/>
                <w:sz w:val="20"/>
                <w:szCs w:val="20"/>
              </w:rPr>
              <w:t xml:space="preserve">, señala que la función administrativa </w:t>
            </w:r>
            <w:proofErr w:type="spellStart"/>
            <w:r>
              <w:rPr>
                <w:rFonts w:ascii="Arial" w:hAnsi="Arial" w:cs="Arial"/>
                <w:color w:val="000000"/>
                <w:sz w:val="20"/>
                <w:szCs w:val="20"/>
              </w:rPr>
              <w:t>esta</w:t>
            </w:r>
            <w:proofErr w:type="spellEnd"/>
            <w:r>
              <w:rPr>
                <w:rFonts w:ascii="Arial" w:hAnsi="Arial" w:cs="Arial"/>
                <w:color w:val="000000"/>
                <w:sz w:val="20"/>
                <w:szCs w:val="20"/>
              </w:rPr>
              <w:t xml:space="preserve"> al servicio de los intereses generales y se desarrolla con fundamento en los principios de igualdad, moralidad, eficacia, economía, celeridad, imparcialidad y publicidad, mediante la descentralización, la delegación y desconcentración de funciones.</w:t>
            </w:r>
          </w:p>
          <w:p w14:paraId="54B55E95" w14:textId="77777777" w:rsidR="00646D8E" w:rsidRPr="00433667" w:rsidRDefault="00646D8E" w:rsidP="00646D8E">
            <w:pPr>
              <w:jc w:val="both"/>
              <w:rPr>
                <w:rFonts w:ascii="Arial" w:hAnsi="Arial" w:cs="Arial"/>
                <w:bCs/>
                <w:color w:val="000000"/>
                <w:sz w:val="20"/>
                <w:szCs w:val="20"/>
              </w:rPr>
            </w:pPr>
            <w:r w:rsidRPr="00433667">
              <w:rPr>
                <w:rFonts w:ascii="Arial" w:hAnsi="Arial" w:cs="Arial"/>
                <w:color w:val="000000"/>
                <w:sz w:val="20"/>
                <w:szCs w:val="20"/>
              </w:rPr>
              <w:t>Que dentro de los fines de la contratación estatal señalados en el artículo 3 de la Ley 80 de 1993, se señaló: “</w:t>
            </w:r>
            <w:r w:rsidRPr="00433667">
              <w:rPr>
                <w:rFonts w:ascii="Arial" w:hAnsi="Arial" w:cs="Arial"/>
                <w:bCs/>
                <w:color w:val="000000"/>
                <w:sz w:val="20"/>
                <w:szCs w:val="20"/>
              </w:rPr>
              <w:t>Artículo </w:t>
            </w:r>
            <w:bookmarkStart w:id="2" w:name="BM3"/>
            <w:r w:rsidRPr="00433667">
              <w:rPr>
                <w:rFonts w:ascii="Arial" w:hAnsi="Arial" w:cs="Arial"/>
                <w:bCs/>
                <w:color w:val="000000"/>
                <w:sz w:val="20"/>
                <w:szCs w:val="20"/>
              </w:rPr>
              <w:t> </w:t>
            </w:r>
            <w:bookmarkStart w:id="3" w:name="3"/>
            <w:bookmarkEnd w:id="2"/>
            <w:r w:rsidRPr="00433667">
              <w:rPr>
                <w:rFonts w:ascii="Arial" w:hAnsi="Arial" w:cs="Arial"/>
                <w:bCs/>
                <w:color w:val="000000"/>
                <w:sz w:val="20"/>
                <w:szCs w:val="20"/>
              </w:rPr>
              <w:t> </w:t>
            </w:r>
            <w:bookmarkEnd w:id="3"/>
            <w:r w:rsidRPr="00433667">
              <w:rPr>
                <w:rFonts w:ascii="Arial" w:hAnsi="Arial" w:cs="Arial"/>
                <w:bCs/>
                <w:color w:val="000000"/>
                <w:sz w:val="20"/>
                <w:szCs w:val="20"/>
              </w:rPr>
              <w:t xml:space="preserve">3º.- </w:t>
            </w:r>
            <w:r w:rsidRPr="00433667">
              <w:rPr>
                <w:rFonts w:ascii="Arial" w:hAnsi="Arial" w:cs="Arial"/>
                <w:iCs/>
                <w:color w:val="000000"/>
                <w:sz w:val="20"/>
                <w:szCs w:val="20"/>
              </w:rPr>
              <w:t>De los Fines de la Contratación Estatal</w:t>
            </w:r>
            <w:r w:rsidRPr="00433667">
              <w:rPr>
                <w:rFonts w:ascii="Arial" w:hAnsi="Arial" w:cs="Arial"/>
                <w:color w:val="000000"/>
                <w:sz w:val="20"/>
                <w:szCs w:val="20"/>
              </w:rPr>
              <w:t xml:space="preserve">.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Los particulares, por su parte, tendrán en cuenta al celebrar y ejecutar contratos con las entidades estatales que, </w:t>
            </w:r>
            <w:r w:rsidRPr="00433667">
              <w:rPr>
                <w:rFonts w:ascii="Arial" w:hAnsi="Arial" w:cs="Arial"/>
                <w:color w:val="000000"/>
                <w:sz w:val="20"/>
                <w:szCs w:val="20"/>
                <w:u w:val="single"/>
              </w:rPr>
              <w:t>además de la obtención de utilidades cuya protección garantiza el Estado</w:t>
            </w:r>
            <w:r w:rsidRPr="00433667">
              <w:rPr>
                <w:rFonts w:ascii="Arial" w:hAnsi="Arial" w:cs="Arial"/>
                <w:color w:val="000000"/>
                <w:sz w:val="20"/>
                <w:szCs w:val="20"/>
              </w:rPr>
              <w:t>, colaboran con ellas en el logro de sus fines y cumplen una función social que, como tal, implica obligaciones”</w:t>
            </w:r>
            <w:r w:rsidRPr="00433667">
              <w:rPr>
                <w:rFonts w:ascii="Arial" w:hAnsi="Arial" w:cs="Arial"/>
                <w:bCs/>
                <w:color w:val="000000"/>
                <w:sz w:val="20"/>
                <w:szCs w:val="20"/>
              </w:rPr>
              <w:t>.</w:t>
            </w:r>
          </w:p>
          <w:p w14:paraId="51336877" w14:textId="3A2F2E68" w:rsidR="009E4E2A" w:rsidRPr="000B5BBD" w:rsidRDefault="009E4E2A" w:rsidP="00433667">
            <w:pPr>
              <w:jc w:val="both"/>
              <w:rPr>
                <w:rFonts w:ascii="Arial" w:hAnsi="Arial" w:cs="Arial"/>
                <w:color w:val="000000" w:themeColor="text1"/>
                <w:sz w:val="20"/>
                <w:szCs w:val="20"/>
              </w:rPr>
            </w:pPr>
            <w:r w:rsidRPr="000B5BBD">
              <w:rPr>
                <w:rFonts w:ascii="Arial" w:hAnsi="Arial" w:cs="Arial"/>
                <w:color w:val="000000" w:themeColor="text1"/>
                <w:sz w:val="20"/>
                <w:szCs w:val="20"/>
              </w:rPr>
              <w:t>El Municipio de TUNJA por intermedi</w:t>
            </w:r>
            <w:r w:rsidR="000B5BBD" w:rsidRPr="000B5BBD">
              <w:rPr>
                <w:rFonts w:ascii="Arial" w:hAnsi="Arial" w:cs="Arial"/>
                <w:color w:val="000000" w:themeColor="text1"/>
                <w:sz w:val="20"/>
                <w:szCs w:val="20"/>
              </w:rPr>
              <w:t>o de</w:t>
            </w:r>
            <w:r w:rsidRPr="000B5BBD">
              <w:rPr>
                <w:rFonts w:ascii="Arial" w:hAnsi="Arial" w:cs="Arial"/>
                <w:color w:val="000000" w:themeColor="text1"/>
                <w:sz w:val="20"/>
                <w:szCs w:val="20"/>
              </w:rPr>
              <w:t xml:space="preserve"> la secretaria administrativa tiene como una de sus misiones, administrar los recursos necesarios para el correcto funcionamiento de la Administración Municipal en cuanto a servicios de apoyo, a la administración y suministrar las diferentes secretarías, dependencias y/</w:t>
            </w:r>
            <w:proofErr w:type="spellStart"/>
            <w:r w:rsidRPr="000B5BBD">
              <w:rPr>
                <w:rFonts w:ascii="Arial" w:hAnsi="Arial" w:cs="Arial"/>
                <w:color w:val="000000" w:themeColor="text1"/>
                <w:sz w:val="20"/>
                <w:szCs w:val="20"/>
              </w:rPr>
              <w:t>o</w:t>
            </w:r>
            <w:proofErr w:type="spellEnd"/>
            <w:r w:rsidRPr="000B5BBD">
              <w:rPr>
                <w:rFonts w:ascii="Arial" w:hAnsi="Arial" w:cs="Arial"/>
                <w:color w:val="000000" w:themeColor="text1"/>
                <w:sz w:val="20"/>
                <w:szCs w:val="20"/>
              </w:rPr>
              <w:t xml:space="preserve"> oficinas, los elementos necesarios de trabajo e insumos que se necesitan para realizar el cabal cumplimiento de sus obligaciones y los trámites propios para el normal funcionamiento de cada una de ellas, y así poder satisfacer los propósitos establecidos por la Entidad Estatal, para la buena marcha y el efectivo cumplimiento de sus cometidos.</w:t>
            </w:r>
          </w:p>
          <w:p w14:paraId="1EDC5A61" w14:textId="218DA1DC" w:rsidR="004B5218" w:rsidRPr="000B5BBD" w:rsidRDefault="004B5218" w:rsidP="00433667">
            <w:pPr>
              <w:jc w:val="both"/>
              <w:rPr>
                <w:rFonts w:ascii="Arial" w:hAnsi="Arial" w:cs="Arial"/>
                <w:color w:val="000000" w:themeColor="text1"/>
                <w:sz w:val="20"/>
                <w:szCs w:val="20"/>
              </w:rPr>
            </w:pPr>
            <w:r w:rsidRPr="000B5BBD">
              <w:rPr>
                <w:rFonts w:ascii="Arial" w:hAnsi="Arial" w:cs="Arial"/>
                <w:color w:val="000000" w:themeColor="text1"/>
                <w:sz w:val="20"/>
                <w:szCs w:val="20"/>
              </w:rPr>
              <w:t>Considerando las innumerables actividades que se avecinan y que realiza la Administración Central Municipal para el mes de diciembre, se hace necesario suministrar servicios logísticos en los diferentes eventos institucionales, protocolarios o afines y demás eventos programados para la entidad, con la finalidad de realizar actividades inherentes al cumplimiento de los objetivos misionales y funciones propias de la entidad</w:t>
            </w:r>
          </w:p>
          <w:p w14:paraId="52FC9E38" w14:textId="6FF6CAF5" w:rsidR="007F3100" w:rsidRPr="000B5BBD" w:rsidRDefault="007F3100" w:rsidP="00433667">
            <w:pPr>
              <w:jc w:val="both"/>
              <w:rPr>
                <w:rFonts w:ascii="Arial" w:hAnsi="Arial" w:cs="Arial"/>
                <w:color w:val="000000" w:themeColor="text1"/>
                <w:sz w:val="20"/>
                <w:szCs w:val="20"/>
              </w:rPr>
            </w:pPr>
            <w:r w:rsidRPr="000B5BBD">
              <w:rPr>
                <w:rFonts w:ascii="Arial" w:hAnsi="Arial" w:cs="Arial"/>
                <w:color w:val="000000" w:themeColor="text1"/>
                <w:sz w:val="20"/>
                <w:szCs w:val="20"/>
              </w:rPr>
              <w:t>En atención a lo anterior, la Administración Municipal debe llevar a cabo cada una de las actividades que puedan surgir en cada una de las secretarias las cuales permiten dar cumplimiento a los proyectos, programas y metas y funciones de cada una de ellas.</w:t>
            </w:r>
            <w:r w:rsidR="004B5218" w:rsidRPr="000B5BBD">
              <w:rPr>
                <w:rFonts w:ascii="Arial" w:hAnsi="Arial" w:cs="Arial"/>
                <w:color w:val="000000" w:themeColor="text1"/>
                <w:sz w:val="20"/>
                <w:szCs w:val="20"/>
              </w:rPr>
              <w:t xml:space="preserve"> De conformidad con esto, el Municipio de Tunja en cumplimiento a los objetivos y fines institucionales como entidad del estado en el marco de sus competencias institucionales y legales para ello, requieren poner en marcha la logística necesaria tendiente a que su misión principal se lleve a cabo de manera eficaz y oportuna, aspecto que permite el cumplimiento de las disposiciones, funciones y obligaciones en beneficio de la comunidad en general</w:t>
            </w:r>
          </w:p>
          <w:p w14:paraId="6FA46C74" w14:textId="4D2B8EFE" w:rsidR="007F3100" w:rsidRPr="00433667" w:rsidRDefault="007F3100" w:rsidP="00433667">
            <w:pPr>
              <w:jc w:val="both"/>
              <w:rPr>
                <w:rFonts w:ascii="Arial" w:hAnsi="Arial" w:cs="Arial"/>
                <w:color w:val="000000"/>
                <w:sz w:val="20"/>
                <w:szCs w:val="20"/>
              </w:rPr>
            </w:pPr>
            <w:r>
              <w:rPr>
                <w:rFonts w:ascii="Arial" w:hAnsi="Arial" w:cs="Arial"/>
                <w:color w:val="000000"/>
                <w:sz w:val="20"/>
                <w:szCs w:val="20"/>
              </w:rPr>
              <w:t>Para llevar a cabo estas actividades se hace necesario contar con los servicios que se describen</w:t>
            </w:r>
            <w:r w:rsidR="00646D8E">
              <w:rPr>
                <w:rFonts w:ascii="Arial" w:hAnsi="Arial" w:cs="Arial"/>
                <w:color w:val="000000"/>
                <w:sz w:val="20"/>
                <w:szCs w:val="20"/>
              </w:rPr>
              <w:t>,</w:t>
            </w:r>
            <w:r>
              <w:rPr>
                <w:rFonts w:ascii="Arial" w:hAnsi="Arial" w:cs="Arial"/>
                <w:color w:val="000000"/>
                <w:sz w:val="20"/>
                <w:szCs w:val="20"/>
              </w:rPr>
              <w:t xml:space="preserve"> elevando los niveles de satisfacción, eficacia, eficiencia</w:t>
            </w:r>
            <w:r w:rsidR="00646D8E">
              <w:rPr>
                <w:rFonts w:ascii="Arial" w:hAnsi="Arial" w:cs="Arial"/>
                <w:color w:val="000000"/>
                <w:sz w:val="20"/>
                <w:szCs w:val="20"/>
              </w:rPr>
              <w:t>,</w:t>
            </w:r>
            <w:r>
              <w:rPr>
                <w:rFonts w:ascii="Arial" w:hAnsi="Arial" w:cs="Arial"/>
                <w:color w:val="000000"/>
                <w:sz w:val="20"/>
                <w:szCs w:val="20"/>
              </w:rPr>
              <w:t xml:space="preserve"> certeza e identificación de los servicios que se requieren en cumplimiento de las funciones que por ley le son atribuidas y facilitando el cumplimiento de la misión institucional y los objetivos estratégicos definidos en el plan de desarrollo</w:t>
            </w:r>
            <w:r w:rsidR="00AB547F">
              <w:rPr>
                <w:rFonts w:ascii="Arial" w:hAnsi="Arial" w:cs="Arial"/>
                <w:color w:val="000000"/>
                <w:sz w:val="20"/>
                <w:szCs w:val="20"/>
              </w:rPr>
              <w:t xml:space="preserve"> </w:t>
            </w:r>
            <w:r w:rsidR="00AB547F" w:rsidRPr="00127453">
              <w:rPr>
                <w:rFonts w:eastAsia="Times New Roman"/>
                <w:i/>
                <w:iCs/>
                <w:color w:val="000000"/>
                <w:sz w:val="20"/>
                <w:szCs w:val="20"/>
                <w:bdr w:val="none" w:sz="0" w:space="0" w:color="auto" w:frame="1"/>
                <w:shd w:val="clear" w:color="auto" w:fill="FFFFFF"/>
              </w:rPr>
              <w:t>“</w:t>
            </w:r>
            <w:r w:rsidR="00AB547F" w:rsidRPr="00AB547F">
              <w:rPr>
                <w:rFonts w:ascii="Arial" w:eastAsia="Times New Roman" w:hAnsi="Arial" w:cs="Arial"/>
                <w:i/>
                <w:iCs/>
                <w:color w:val="000000"/>
                <w:sz w:val="20"/>
                <w:szCs w:val="20"/>
                <w:bdr w:val="none" w:sz="0" w:space="0" w:color="auto" w:frame="1"/>
                <w:shd w:val="clear" w:color="auto" w:fill="FFFFFF"/>
              </w:rPr>
              <w:t>Tunja la capital que nos Une”, 2020 – 2023”</w:t>
            </w:r>
            <w:r w:rsidRPr="00AB547F">
              <w:rPr>
                <w:rFonts w:ascii="Arial" w:hAnsi="Arial" w:cs="Arial"/>
                <w:color w:val="000000"/>
                <w:sz w:val="20"/>
                <w:szCs w:val="20"/>
              </w:rPr>
              <w:t>.</w:t>
            </w:r>
          </w:p>
          <w:p w14:paraId="5BE22294" w14:textId="0D2E94ED" w:rsidR="00D56832" w:rsidRDefault="00D56832" w:rsidP="00433667">
            <w:pPr>
              <w:pStyle w:val="Textoindependiente5"/>
              <w:shd w:val="clear" w:color="auto" w:fill="auto"/>
              <w:spacing w:before="0" w:after="0" w:line="240" w:lineRule="auto"/>
              <w:ind w:right="20" w:firstLine="0"/>
              <w:contextualSpacing/>
              <w:rPr>
                <w:rFonts w:eastAsia="Calibri"/>
                <w:spacing w:val="0"/>
                <w:sz w:val="20"/>
                <w:szCs w:val="20"/>
              </w:rPr>
            </w:pPr>
          </w:p>
          <w:p w14:paraId="4F14017E" w14:textId="7E03C2B8" w:rsidR="0005680A" w:rsidRDefault="0005680A" w:rsidP="00433667">
            <w:pPr>
              <w:pStyle w:val="Textoindependiente5"/>
              <w:shd w:val="clear" w:color="auto" w:fill="auto"/>
              <w:spacing w:before="0" w:after="0" w:line="240" w:lineRule="auto"/>
              <w:ind w:right="20" w:firstLine="0"/>
              <w:contextualSpacing/>
              <w:rPr>
                <w:rFonts w:eastAsia="Calibri"/>
                <w:spacing w:val="0"/>
                <w:sz w:val="20"/>
                <w:szCs w:val="20"/>
              </w:rPr>
            </w:pPr>
            <w:r>
              <w:rPr>
                <w:rFonts w:eastAsia="Calibri"/>
                <w:spacing w:val="0"/>
                <w:sz w:val="20"/>
                <w:szCs w:val="20"/>
              </w:rPr>
              <w:lastRenderedPageBreak/>
              <w:t>La Administración Municipal no cuenta con personal logístico, ni con los elementos necesarios para llevar a cabo los eventos culturales, recreativos y protocolarias que se requieren para el cumplimiento de las actividades que se presenten en la actual vigencia.</w:t>
            </w:r>
          </w:p>
          <w:p w14:paraId="715211B0" w14:textId="747D8F16" w:rsidR="0005680A" w:rsidRDefault="0005680A" w:rsidP="00433667">
            <w:pPr>
              <w:pStyle w:val="Textoindependiente5"/>
              <w:shd w:val="clear" w:color="auto" w:fill="auto"/>
              <w:spacing w:before="0" w:after="0" w:line="240" w:lineRule="auto"/>
              <w:ind w:right="20" w:firstLine="0"/>
              <w:contextualSpacing/>
              <w:rPr>
                <w:rFonts w:eastAsia="Calibri"/>
                <w:spacing w:val="0"/>
                <w:sz w:val="20"/>
                <w:szCs w:val="20"/>
              </w:rPr>
            </w:pPr>
          </w:p>
          <w:p w14:paraId="0D556B6C" w14:textId="5C4DE676" w:rsidR="00D56832" w:rsidRDefault="0005680A" w:rsidP="00433667">
            <w:pPr>
              <w:pStyle w:val="Textoindependiente5"/>
              <w:shd w:val="clear" w:color="auto" w:fill="auto"/>
              <w:spacing w:before="0" w:after="0" w:line="240" w:lineRule="auto"/>
              <w:ind w:right="20" w:firstLine="0"/>
              <w:contextualSpacing/>
              <w:rPr>
                <w:sz w:val="20"/>
                <w:szCs w:val="20"/>
              </w:rPr>
            </w:pPr>
            <w:r>
              <w:rPr>
                <w:rFonts w:eastAsia="Calibri"/>
                <w:spacing w:val="0"/>
                <w:sz w:val="20"/>
                <w:szCs w:val="20"/>
              </w:rPr>
              <w:t xml:space="preserve">Para el desarrollo de las actividades inherentes al cumplimiento de los objetivos misionales de la Administración Municipal </w:t>
            </w:r>
            <w:r w:rsidR="00646D8E">
              <w:rPr>
                <w:sz w:val="20"/>
                <w:szCs w:val="20"/>
              </w:rPr>
              <w:t>l</w:t>
            </w:r>
            <w:r w:rsidR="00D56832" w:rsidRPr="00433667">
              <w:rPr>
                <w:sz w:val="20"/>
                <w:szCs w:val="20"/>
              </w:rPr>
              <w:t xml:space="preserve">a Alcaldía Mayor de Tunja, a fin de dar cumplimiento a las diferentes actividades de carácter protocolario, cultural recreativo y reuniones de trabajo, con el propósito de tomar decisiones que aportan al cumplimiento efectivo de los fines del Estado, requieren contratar el servicio logístico para llevar a buen </w:t>
            </w:r>
            <w:r w:rsidR="00646D8E" w:rsidRPr="00433667">
              <w:rPr>
                <w:sz w:val="20"/>
                <w:szCs w:val="20"/>
              </w:rPr>
              <w:t>término</w:t>
            </w:r>
            <w:r w:rsidR="00D56832" w:rsidRPr="00433667">
              <w:rPr>
                <w:sz w:val="20"/>
                <w:szCs w:val="20"/>
              </w:rPr>
              <w:t xml:space="preserve"> las actividades programadas</w:t>
            </w:r>
            <w:r>
              <w:rPr>
                <w:sz w:val="20"/>
                <w:szCs w:val="20"/>
              </w:rPr>
              <w:t xml:space="preserve"> y aquellas que se llegaren a presentar.</w:t>
            </w:r>
          </w:p>
          <w:p w14:paraId="69D50679" w14:textId="77777777" w:rsidR="004B5218" w:rsidRPr="000B5BBD" w:rsidRDefault="004B5218" w:rsidP="00433667">
            <w:pPr>
              <w:pStyle w:val="Textoindependiente5"/>
              <w:shd w:val="clear" w:color="auto" w:fill="auto"/>
              <w:spacing w:before="0" w:after="0" w:line="240" w:lineRule="auto"/>
              <w:ind w:right="20" w:firstLine="0"/>
              <w:contextualSpacing/>
              <w:rPr>
                <w:color w:val="000000" w:themeColor="text1"/>
                <w:sz w:val="20"/>
                <w:szCs w:val="20"/>
              </w:rPr>
            </w:pPr>
          </w:p>
          <w:p w14:paraId="2C663855" w14:textId="531FFC29" w:rsidR="004B5218" w:rsidRPr="000B5BBD" w:rsidRDefault="004B5218" w:rsidP="00433667">
            <w:pPr>
              <w:pStyle w:val="Textoindependiente5"/>
              <w:shd w:val="clear" w:color="auto" w:fill="auto"/>
              <w:spacing w:before="0" w:after="0" w:line="240" w:lineRule="auto"/>
              <w:ind w:right="20" w:firstLine="0"/>
              <w:contextualSpacing/>
              <w:rPr>
                <w:rFonts w:eastAsia="Calibri"/>
                <w:color w:val="000000" w:themeColor="text1"/>
                <w:spacing w:val="0"/>
                <w:sz w:val="20"/>
                <w:szCs w:val="20"/>
              </w:rPr>
            </w:pPr>
            <w:r w:rsidRPr="000B5BBD">
              <w:rPr>
                <w:rFonts w:eastAsia="Calibri"/>
                <w:color w:val="000000" w:themeColor="text1"/>
                <w:spacing w:val="0"/>
                <w:sz w:val="20"/>
                <w:szCs w:val="20"/>
              </w:rPr>
              <w:t>Finalmente, con base en lo anterior, se ha concluido la conveniencia de contratar el suministro de servicios de apoyo logístico para la realización de los diferentes eventos que tiene programado la Administración Central Municipal, para el mes de diciembre y en consecuencia, es oportuna la contratación el suministros de servicios de apoyo logístico necesario para adelantar y llevar a cabo diferentes eventos protocolarios institucionales o afines y demás eventos programados por la Administración Central Municipal de Tunja, con la finalidad de realizar actividades inherentes al cumplimiento de sus objetivos misionales funciones propias de la entidad</w:t>
            </w:r>
          </w:p>
          <w:p w14:paraId="2106D80A" w14:textId="77777777" w:rsidR="00D56832" w:rsidRDefault="00D56832" w:rsidP="00D56832">
            <w:pPr>
              <w:pStyle w:val="Textoindependiente5"/>
              <w:shd w:val="clear" w:color="auto" w:fill="auto"/>
              <w:spacing w:before="0" w:after="0" w:line="240" w:lineRule="auto"/>
              <w:ind w:left="420" w:right="20" w:firstLine="0"/>
              <w:contextualSpacing/>
              <w:rPr>
                <w:rFonts w:eastAsia="Calibri"/>
                <w:spacing w:val="0"/>
                <w:sz w:val="22"/>
                <w:szCs w:val="22"/>
              </w:rPr>
            </w:pPr>
          </w:p>
          <w:p w14:paraId="27C3623F" w14:textId="77777777" w:rsidR="00D56832" w:rsidRPr="003213E4" w:rsidRDefault="00D56832" w:rsidP="00AB547F">
            <w:pPr>
              <w:pStyle w:val="Textoindependiente5"/>
              <w:shd w:val="clear" w:color="auto" w:fill="auto"/>
              <w:spacing w:before="0" w:after="0" w:line="240" w:lineRule="auto"/>
              <w:ind w:right="20" w:firstLine="0"/>
              <w:contextualSpacing/>
              <w:rPr>
                <w:rFonts w:eastAsia="Calibri"/>
                <w:spacing w:val="0"/>
                <w:sz w:val="22"/>
                <w:szCs w:val="22"/>
              </w:rPr>
            </w:pPr>
          </w:p>
        </w:tc>
      </w:tr>
      <w:tr w:rsidR="0063473A" w14:paraId="0684866D" w14:textId="77777777" w:rsidTr="00C40851">
        <w:trPr>
          <w:trHeight w:val="284"/>
        </w:trPr>
        <w:tc>
          <w:tcPr>
            <w:tcW w:w="10369" w:type="dxa"/>
            <w:gridSpan w:val="3"/>
            <w:shd w:val="clear" w:color="auto" w:fill="auto"/>
            <w:vAlign w:val="center"/>
          </w:tcPr>
          <w:p w14:paraId="5495810C" w14:textId="77777777" w:rsidR="0063473A" w:rsidRPr="00052258" w:rsidRDefault="0063473A" w:rsidP="004A2189">
            <w:pPr>
              <w:pStyle w:val="Ttulo1"/>
              <w:numPr>
                <w:ilvl w:val="0"/>
                <w:numId w:val="6"/>
              </w:numPr>
              <w:jc w:val="left"/>
              <w:rPr>
                <w:sz w:val="20"/>
                <w:szCs w:val="20"/>
              </w:rPr>
            </w:pPr>
            <w:r w:rsidRPr="00052258">
              <w:rPr>
                <w:sz w:val="20"/>
                <w:szCs w:val="20"/>
              </w:rPr>
              <w:lastRenderedPageBreak/>
              <w:t>DESCRIPCIÓN DEL OBJETO A CONTRATAR, CON SUS ESPECIFICACIONES ESENCIALES, Y LA IDENTIFICACIÓN DEL CONTRATO A CELEBRAR</w:t>
            </w:r>
          </w:p>
        </w:tc>
      </w:tr>
      <w:tr w:rsidR="0063473A" w14:paraId="309D0037" w14:textId="77777777" w:rsidTr="00C40851">
        <w:trPr>
          <w:trHeight w:val="284"/>
        </w:trPr>
        <w:tc>
          <w:tcPr>
            <w:tcW w:w="10369" w:type="dxa"/>
            <w:gridSpan w:val="3"/>
            <w:shd w:val="clear" w:color="auto" w:fill="auto"/>
            <w:vAlign w:val="center"/>
          </w:tcPr>
          <w:p w14:paraId="2525A7A4" w14:textId="77777777" w:rsidR="0063473A" w:rsidRPr="00052258" w:rsidRDefault="0063473A" w:rsidP="00C40851">
            <w:pPr>
              <w:pStyle w:val="Ttulo1"/>
              <w:ind w:left="720"/>
              <w:rPr>
                <w:sz w:val="20"/>
                <w:szCs w:val="20"/>
              </w:rPr>
            </w:pPr>
            <w:r w:rsidRPr="00052258">
              <w:rPr>
                <w:sz w:val="20"/>
                <w:szCs w:val="20"/>
              </w:rPr>
              <w:t>2.1 DESCRIPCIÓN DEL OBJETO A CONTRATAR, CON SUS ESPECIFICACIONES Y LA IDENTIFICACIÓN DEL CONTRATO A CELEBRAR</w:t>
            </w:r>
          </w:p>
        </w:tc>
      </w:tr>
      <w:tr w:rsidR="0063473A" w14:paraId="14F7FD9E" w14:textId="77777777" w:rsidTr="00C40851">
        <w:trPr>
          <w:trHeight w:val="910"/>
        </w:trPr>
        <w:tc>
          <w:tcPr>
            <w:tcW w:w="10369" w:type="dxa"/>
            <w:gridSpan w:val="3"/>
            <w:shd w:val="clear" w:color="auto" w:fill="auto"/>
          </w:tcPr>
          <w:p w14:paraId="121E1C51" w14:textId="77777777" w:rsidR="0063473A" w:rsidRPr="00052258" w:rsidRDefault="0063473A" w:rsidP="00C40851">
            <w:pPr>
              <w:spacing w:after="0" w:line="240" w:lineRule="auto"/>
              <w:jc w:val="both"/>
              <w:rPr>
                <w:rFonts w:ascii="Arial" w:eastAsia="Arial" w:hAnsi="Arial" w:cs="Arial"/>
                <w:b/>
                <w:color w:val="000000"/>
                <w:sz w:val="20"/>
                <w:szCs w:val="20"/>
              </w:rPr>
            </w:pPr>
          </w:p>
          <w:p w14:paraId="28311D34" w14:textId="77777777" w:rsidR="0063473A" w:rsidRPr="003B7B78" w:rsidRDefault="0063473A" w:rsidP="00C40851">
            <w:pPr>
              <w:jc w:val="both"/>
              <w:rPr>
                <w:rFonts w:ascii="Arial" w:hAnsi="Arial" w:cs="Arial"/>
                <w:b/>
              </w:rPr>
            </w:pPr>
            <w:r w:rsidRPr="007B3329">
              <w:rPr>
                <w:rFonts w:ascii="Arial" w:eastAsia="Arial" w:hAnsi="Arial" w:cs="Arial"/>
                <w:b/>
                <w:color w:val="000000"/>
                <w:sz w:val="20"/>
                <w:szCs w:val="20"/>
              </w:rPr>
              <w:t xml:space="preserve">2.1.1   </w:t>
            </w:r>
            <w:r w:rsidRPr="008356EF">
              <w:rPr>
                <w:rFonts w:ascii="Arial" w:eastAsia="Arial" w:hAnsi="Arial" w:cs="Arial"/>
                <w:b/>
                <w:color w:val="000000"/>
                <w:sz w:val="20"/>
                <w:szCs w:val="20"/>
              </w:rPr>
              <w:t>OBJETO</w:t>
            </w:r>
            <w:r w:rsidRPr="008356EF">
              <w:rPr>
                <w:rFonts w:ascii="Arial" w:eastAsia="Arial" w:hAnsi="Arial" w:cs="Arial"/>
                <w:color w:val="000000"/>
                <w:sz w:val="20"/>
                <w:szCs w:val="20"/>
              </w:rPr>
              <w:t>:</w:t>
            </w:r>
            <w:r w:rsidRPr="008356EF">
              <w:rPr>
                <w:rFonts w:ascii="Arial" w:eastAsia="Arial" w:hAnsi="Arial" w:cs="Arial"/>
                <w:b/>
                <w:color w:val="000000"/>
                <w:sz w:val="20"/>
                <w:szCs w:val="20"/>
              </w:rPr>
              <w:t xml:space="preserve"> </w:t>
            </w:r>
            <w:r w:rsidR="00C40851" w:rsidRPr="00C40851">
              <w:rPr>
                <w:rFonts w:ascii="Arial" w:hAnsi="Arial" w:cs="Arial"/>
                <w:b/>
                <w:sz w:val="20"/>
                <w:szCs w:val="20"/>
              </w:rPr>
              <w:t xml:space="preserve">PRESTACION DE </w:t>
            </w:r>
            <w:r w:rsidR="00C40851" w:rsidRPr="00901588">
              <w:rPr>
                <w:rFonts w:ascii="Arial" w:hAnsi="Arial" w:cs="Arial"/>
                <w:b/>
                <w:sz w:val="20"/>
                <w:szCs w:val="20"/>
              </w:rPr>
              <w:t>SERVICIOS LOGISTICOS</w:t>
            </w:r>
            <w:r w:rsidR="00C40851" w:rsidRPr="00C40851">
              <w:rPr>
                <w:rFonts w:ascii="Arial" w:hAnsi="Arial" w:cs="Arial"/>
                <w:b/>
                <w:sz w:val="20"/>
                <w:szCs w:val="20"/>
              </w:rPr>
              <w:t xml:space="preserve"> PARA LLEVAR A CABO LAS ACTIVIDADES PROTOCOLARIAS, RECREATIVAS Y CULTURALES DE LA ALCALDIA MAYOR DE TUNJA</w:t>
            </w:r>
          </w:p>
          <w:p w14:paraId="7F3A1C31" w14:textId="77777777" w:rsidR="0063473A" w:rsidRPr="00052258" w:rsidRDefault="0063473A" w:rsidP="00C40851">
            <w:pPr>
              <w:spacing w:after="0" w:line="240" w:lineRule="auto"/>
              <w:jc w:val="both"/>
              <w:rPr>
                <w:rFonts w:ascii="Arial" w:eastAsia="Arial" w:hAnsi="Arial" w:cs="Arial"/>
                <w:color w:val="000000"/>
                <w:sz w:val="20"/>
                <w:szCs w:val="20"/>
                <w:highlight w:val="white"/>
              </w:rPr>
            </w:pPr>
            <w:bookmarkStart w:id="4" w:name="_gjdgxs" w:colFirst="0" w:colLast="0"/>
            <w:bookmarkEnd w:id="4"/>
          </w:p>
          <w:p w14:paraId="73588EDD" w14:textId="1602C48D" w:rsidR="00B77D38" w:rsidRDefault="0063473A" w:rsidP="004A2189">
            <w:pPr>
              <w:numPr>
                <w:ilvl w:val="2"/>
                <w:numId w:val="3"/>
              </w:numPr>
              <w:pBdr>
                <w:top w:val="nil"/>
                <w:left w:val="nil"/>
                <w:bottom w:val="nil"/>
                <w:right w:val="nil"/>
                <w:between w:val="nil"/>
              </w:pBdr>
              <w:spacing w:after="0"/>
              <w:ind w:right="268"/>
              <w:jc w:val="both"/>
              <w:rPr>
                <w:rFonts w:ascii="Arial" w:eastAsia="Arial" w:hAnsi="Arial" w:cs="Arial"/>
                <w:color w:val="000000"/>
                <w:sz w:val="20"/>
                <w:szCs w:val="20"/>
              </w:rPr>
            </w:pPr>
            <w:r w:rsidRPr="00052258">
              <w:rPr>
                <w:rFonts w:ascii="Arial" w:eastAsia="Arial" w:hAnsi="Arial" w:cs="Arial"/>
                <w:b/>
                <w:color w:val="000000"/>
                <w:sz w:val="20"/>
                <w:szCs w:val="20"/>
              </w:rPr>
              <w:t xml:space="preserve">Clasificador de bienes y servicios de Naciones Unidas: </w:t>
            </w:r>
            <w:r w:rsidRPr="00052258">
              <w:rPr>
                <w:rFonts w:ascii="Arial" w:eastAsia="Arial" w:hAnsi="Arial" w:cs="Arial"/>
                <w:color w:val="000000"/>
                <w:sz w:val="20"/>
                <w:szCs w:val="20"/>
              </w:rPr>
              <w:t>La codificación UNSPSC para el presente estudio previo es:</w:t>
            </w:r>
            <w:r w:rsidR="00B77D38">
              <w:rPr>
                <w:rFonts w:ascii="Arial" w:eastAsia="Arial" w:hAnsi="Arial" w:cs="Arial"/>
                <w:color w:val="000000"/>
                <w:sz w:val="20"/>
                <w:szCs w:val="20"/>
              </w:rPr>
              <w:t xml:space="preserve"> </w:t>
            </w:r>
          </w:p>
          <w:p w14:paraId="033B12E5" w14:textId="77777777" w:rsidR="00901588" w:rsidRDefault="00901588" w:rsidP="00901588">
            <w:pPr>
              <w:pBdr>
                <w:top w:val="nil"/>
                <w:left w:val="nil"/>
                <w:bottom w:val="nil"/>
                <w:right w:val="nil"/>
                <w:between w:val="nil"/>
              </w:pBdr>
              <w:spacing w:after="0"/>
              <w:ind w:left="720" w:right="268"/>
              <w:jc w:val="both"/>
              <w:rPr>
                <w:rFonts w:ascii="Arial" w:eastAsia="Arial" w:hAnsi="Arial" w:cs="Arial"/>
                <w:color w:val="000000"/>
                <w:sz w:val="20"/>
                <w:szCs w:val="20"/>
              </w:rPr>
            </w:pPr>
          </w:p>
          <w:tbl>
            <w:tblPr>
              <w:tblStyle w:val="Tablaconcuadrcula"/>
              <w:tblW w:w="0" w:type="auto"/>
              <w:jc w:val="center"/>
              <w:tblLayout w:type="fixed"/>
              <w:tblLook w:val="04A0" w:firstRow="1" w:lastRow="0" w:firstColumn="1" w:lastColumn="0" w:noHBand="0" w:noVBand="1"/>
            </w:tblPr>
            <w:tblGrid>
              <w:gridCol w:w="3381"/>
              <w:gridCol w:w="4621"/>
            </w:tblGrid>
            <w:tr w:rsidR="00901588" w14:paraId="5F22403B" w14:textId="77777777" w:rsidTr="00901588">
              <w:trPr>
                <w:jc w:val="center"/>
              </w:trPr>
              <w:tc>
                <w:tcPr>
                  <w:tcW w:w="3381" w:type="dxa"/>
                </w:tcPr>
                <w:p w14:paraId="5A21F73A" w14:textId="3072570D" w:rsidR="00901588" w:rsidRDefault="00901588" w:rsidP="00901588">
                  <w:pPr>
                    <w:spacing w:after="0"/>
                    <w:ind w:right="268"/>
                    <w:jc w:val="center"/>
                    <w:rPr>
                      <w:rFonts w:ascii="Arial" w:eastAsia="Arial" w:hAnsi="Arial" w:cs="Arial"/>
                      <w:b/>
                      <w:color w:val="000000"/>
                      <w:sz w:val="20"/>
                      <w:szCs w:val="20"/>
                    </w:rPr>
                  </w:pPr>
                  <w:r>
                    <w:rPr>
                      <w:rFonts w:ascii="Arial" w:eastAsia="Arial" w:hAnsi="Arial" w:cs="Arial"/>
                      <w:b/>
                      <w:color w:val="000000"/>
                      <w:sz w:val="20"/>
                      <w:szCs w:val="20"/>
                    </w:rPr>
                    <w:t>CODIGO UNSPSC</w:t>
                  </w:r>
                </w:p>
              </w:tc>
              <w:tc>
                <w:tcPr>
                  <w:tcW w:w="4621" w:type="dxa"/>
                </w:tcPr>
                <w:p w14:paraId="48256F0E" w14:textId="422845A5" w:rsidR="00901588" w:rsidRDefault="00901588" w:rsidP="00901588">
                  <w:pPr>
                    <w:spacing w:after="0"/>
                    <w:ind w:right="268"/>
                    <w:jc w:val="center"/>
                    <w:rPr>
                      <w:rFonts w:ascii="Arial" w:eastAsia="Arial" w:hAnsi="Arial" w:cs="Arial"/>
                      <w:b/>
                      <w:color w:val="000000"/>
                      <w:sz w:val="20"/>
                      <w:szCs w:val="20"/>
                    </w:rPr>
                  </w:pPr>
                  <w:r>
                    <w:rPr>
                      <w:rFonts w:ascii="Arial" w:eastAsia="Arial" w:hAnsi="Arial" w:cs="Arial"/>
                      <w:b/>
                      <w:color w:val="000000"/>
                      <w:sz w:val="20"/>
                      <w:szCs w:val="20"/>
                    </w:rPr>
                    <w:t>NOMBRE</w:t>
                  </w:r>
                </w:p>
              </w:tc>
            </w:tr>
            <w:tr w:rsidR="00901588" w14:paraId="09D1D025" w14:textId="77777777" w:rsidTr="00901588">
              <w:trPr>
                <w:jc w:val="center"/>
              </w:trPr>
              <w:tc>
                <w:tcPr>
                  <w:tcW w:w="3381" w:type="dxa"/>
                </w:tcPr>
                <w:p w14:paraId="4006F099" w14:textId="5862A965" w:rsidR="00901588" w:rsidRPr="00901588" w:rsidRDefault="00901588" w:rsidP="00901588">
                  <w:pPr>
                    <w:spacing w:after="0"/>
                    <w:ind w:right="268"/>
                    <w:jc w:val="center"/>
                    <w:rPr>
                      <w:rFonts w:ascii="Arial" w:eastAsia="Arial" w:hAnsi="Arial" w:cs="Arial"/>
                      <w:bCs/>
                      <w:color w:val="000000"/>
                      <w:sz w:val="20"/>
                      <w:szCs w:val="20"/>
                    </w:rPr>
                  </w:pPr>
                  <w:r w:rsidRPr="00901588">
                    <w:rPr>
                      <w:rFonts w:ascii="Arial" w:eastAsia="Arial" w:hAnsi="Arial" w:cs="Arial"/>
                      <w:bCs/>
                      <w:color w:val="000000"/>
                      <w:sz w:val="20"/>
                      <w:szCs w:val="20"/>
                    </w:rPr>
                    <w:t>90101600</w:t>
                  </w:r>
                </w:p>
              </w:tc>
              <w:tc>
                <w:tcPr>
                  <w:tcW w:w="4621" w:type="dxa"/>
                </w:tcPr>
                <w:p w14:paraId="3C28F1D2" w14:textId="113C6B2A" w:rsidR="00901588" w:rsidRPr="00901588" w:rsidRDefault="00901588" w:rsidP="00901588">
                  <w:pPr>
                    <w:spacing w:after="0"/>
                    <w:ind w:right="268"/>
                    <w:jc w:val="center"/>
                    <w:rPr>
                      <w:rFonts w:ascii="Arial" w:eastAsia="Arial" w:hAnsi="Arial" w:cs="Arial"/>
                      <w:bCs/>
                      <w:color w:val="000000"/>
                      <w:sz w:val="20"/>
                      <w:szCs w:val="20"/>
                    </w:rPr>
                  </w:pPr>
                  <w:r w:rsidRPr="00901588">
                    <w:rPr>
                      <w:rFonts w:ascii="Arial" w:eastAsia="Arial" w:hAnsi="Arial" w:cs="Arial"/>
                      <w:bCs/>
                      <w:color w:val="000000"/>
                      <w:sz w:val="20"/>
                      <w:szCs w:val="20"/>
                    </w:rPr>
                    <w:t>SERVICIOS DE BANQUETES Y CATERING</w:t>
                  </w:r>
                </w:p>
              </w:tc>
            </w:tr>
            <w:tr w:rsidR="00901588" w14:paraId="74697DD6" w14:textId="77777777" w:rsidTr="00901588">
              <w:trPr>
                <w:jc w:val="center"/>
              </w:trPr>
              <w:tc>
                <w:tcPr>
                  <w:tcW w:w="3381" w:type="dxa"/>
                </w:tcPr>
                <w:p w14:paraId="512AE086" w14:textId="78CBAFC4" w:rsidR="00901588" w:rsidRPr="00901588" w:rsidRDefault="00901588" w:rsidP="00901588">
                  <w:pPr>
                    <w:spacing w:after="0"/>
                    <w:ind w:right="268"/>
                    <w:jc w:val="center"/>
                    <w:rPr>
                      <w:rFonts w:ascii="Arial" w:eastAsia="Arial" w:hAnsi="Arial" w:cs="Arial"/>
                      <w:bCs/>
                      <w:color w:val="000000"/>
                      <w:sz w:val="20"/>
                      <w:szCs w:val="20"/>
                    </w:rPr>
                  </w:pPr>
                  <w:r w:rsidRPr="00901588">
                    <w:rPr>
                      <w:rFonts w:ascii="Arial" w:eastAsia="Arial" w:hAnsi="Arial" w:cs="Arial"/>
                      <w:bCs/>
                      <w:color w:val="000000"/>
                      <w:sz w:val="20"/>
                      <w:szCs w:val="20"/>
                    </w:rPr>
                    <w:t>80141902</w:t>
                  </w:r>
                </w:p>
              </w:tc>
              <w:tc>
                <w:tcPr>
                  <w:tcW w:w="4621" w:type="dxa"/>
                </w:tcPr>
                <w:p w14:paraId="5E2CB6B1" w14:textId="587C0D87" w:rsidR="00901588" w:rsidRPr="00901588" w:rsidRDefault="00901588" w:rsidP="00B77D38">
                  <w:pPr>
                    <w:spacing w:after="0"/>
                    <w:ind w:right="268"/>
                    <w:jc w:val="both"/>
                    <w:rPr>
                      <w:rFonts w:ascii="Arial" w:eastAsia="Arial" w:hAnsi="Arial" w:cs="Arial"/>
                      <w:bCs/>
                      <w:color w:val="000000"/>
                      <w:sz w:val="20"/>
                      <w:szCs w:val="20"/>
                    </w:rPr>
                  </w:pPr>
                  <w:r w:rsidRPr="00901588">
                    <w:rPr>
                      <w:rFonts w:ascii="Arial" w:eastAsia="Arial" w:hAnsi="Arial" w:cs="Arial"/>
                      <w:bCs/>
                      <w:color w:val="000000"/>
                      <w:sz w:val="20"/>
                      <w:szCs w:val="20"/>
                    </w:rPr>
                    <w:t>REUNIONES Y EVENTOS</w:t>
                  </w:r>
                </w:p>
              </w:tc>
            </w:tr>
            <w:tr w:rsidR="00901588" w14:paraId="14BE3C66" w14:textId="77777777" w:rsidTr="00901588">
              <w:trPr>
                <w:jc w:val="center"/>
              </w:trPr>
              <w:tc>
                <w:tcPr>
                  <w:tcW w:w="3381" w:type="dxa"/>
                </w:tcPr>
                <w:p w14:paraId="0E0D7D45" w14:textId="77405E1B" w:rsidR="00901588" w:rsidRPr="00901588" w:rsidRDefault="00901588" w:rsidP="00901588">
                  <w:pPr>
                    <w:spacing w:after="0"/>
                    <w:ind w:right="268"/>
                    <w:jc w:val="center"/>
                    <w:rPr>
                      <w:rFonts w:ascii="Arial" w:eastAsia="Arial" w:hAnsi="Arial" w:cs="Arial"/>
                      <w:bCs/>
                      <w:color w:val="000000"/>
                      <w:sz w:val="20"/>
                      <w:szCs w:val="20"/>
                    </w:rPr>
                  </w:pPr>
                  <w:r w:rsidRPr="00901588">
                    <w:rPr>
                      <w:rFonts w:ascii="Arial" w:eastAsia="Arial" w:hAnsi="Arial" w:cs="Arial"/>
                      <w:bCs/>
                      <w:color w:val="000000"/>
                      <w:sz w:val="20"/>
                      <w:szCs w:val="20"/>
                    </w:rPr>
                    <w:t>81141601</w:t>
                  </w:r>
                </w:p>
              </w:tc>
              <w:tc>
                <w:tcPr>
                  <w:tcW w:w="4621" w:type="dxa"/>
                </w:tcPr>
                <w:p w14:paraId="2149513C" w14:textId="7595F087" w:rsidR="00901588" w:rsidRPr="00901588" w:rsidRDefault="00901588" w:rsidP="00B77D38">
                  <w:pPr>
                    <w:spacing w:after="0"/>
                    <w:ind w:right="268"/>
                    <w:jc w:val="both"/>
                    <w:rPr>
                      <w:rFonts w:ascii="Arial" w:eastAsia="Arial" w:hAnsi="Arial" w:cs="Arial"/>
                      <w:bCs/>
                      <w:color w:val="000000"/>
                      <w:sz w:val="20"/>
                      <w:szCs w:val="20"/>
                    </w:rPr>
                  </w:pPr>
                  <w:r w:rsidRPr="00901588">
                    <w:rPr>
                      <w:rFonts w:ascii="Arial" w:eastAsia="Arial" w:hAnsi="Arial" w:cs="Arial"/>
                      <w:bCs/>
                      <w:color w:val="000000"/>
                      <w:sz w:val="20"/>
                      <w:szCs w:val="20"/>
                    </w:rPr>
                    <w:t>LOGISTICA</w:t>
                  </w:r>
                </w:p>
              </w:tc>
            </w:tr>
          </w:tbl>
          <w:p w14:paraId="766EDA2B" w14:textId="77777777" w:rsidR="00B77D38" w:rsidRDefault="00B77D38" w:rsidP="004B5218">
            <w:pPr>
              <w:pBdr>
                <w:top w:val="nil"/>
                <w:left w:val="nil"/>
                <w:bottom w:val="nil"/>
                <w:right w:val="nil"/>
                <w:between w:val="nil"/>
              </w:pBdr>
              <w:spacing w:after="0"/>
              <w:ind w:right="268"/>
              <w:jc w:val="both"/>
              <w:rPr>
                <w:rFonts w:ascii="Arial" w:eastAsia="Arial" w:hAnsi="Arial" w:cs="Arial"/>
                <w:color w:val="000000"/>
                <w:sz w:val="20"/>
                <w:szCs w:val="20"/>
              </w:rPr>
            </w:pPr>
          </w:p>
          <w:p w14:paraId="15B49644" w14:textId="77777777" w:rsidR="00B77D38" w:rsidRDefault="00B77D38" w:rsidP="00B77D38">
            <w:pPr>
              <w:pBdr>
                <w:top w:val="nil"/>
                <w:left w:val="nil"/>
                <w:bottom w:val="nil"/>
                <w:right w:val="nil"/>
                <w:between w:val="nil"/>
              </w:pBdr>
              <w:spacing w:after="0"/>
              <w:ind w:left="495" w:right="268"/>
              <w:jc w:val="both"/>
              <w:rPr>
                <w:rFonts w:ascii="Arial" w:eastAsia="Arial" w:hAnsi="Arial" w:cs="Arial"/>
                <w:color w:val="000000"/>
                <w:sz w:val="20"/>
                <w:szCs w:val="20"/>
              </w:rPr>
            </w:pPr>
          </w:p>
          <w:p w14:paraId="4BF55EE2" w14:textId="77777777" w:rsidR="0063473A" w:rsidRPr="00052258" w:rsidRDefault="0063473A" w:rsidP="00C40851">
            <w:pPr>
              <w:spacing w:after="0" w:line="240" w:lineRule="auto"/>
              <w:ind w:right="268"/>
              <w:jc w:val="both"/>
              <w:rPr>
                <w:rFonts w:ascii="Arial" w:eastAsia="Arial" w:hAnsi="Arial" w:cs="Arial"/>
                <w:color w:val="000000"/>
                <w:sz w:val="20"/>
                <w:szCs w:val="20"/>
              </w:rPr>
            </w:pPr>
            <w:r>
              <w:rPr>
                <w:rFonts w:ascii="Arial" w:eastAsia="Arial" w:hAnsi="Arial" w:cs="Arial"/>
                <w:b/>
                <w:bCs/>
                <w:color w:val="000000"/>
                <w:sz w:val="20"/>
                <w:szCs w:val="20"/>
              </w:rPr>
              <w:t xml:space="preserve">NOTA: </w:t>
            </w:r>
            <w:r w:rsidRPr="00052258">
              <w:rPr>
                <w:rFonts w:ascii="Arial" w:eastAsia="Arial" w:hAnsi="Arial" w:cs="Arial"/>
                <w:color w:val="000000"/>
                <w:sz w:val="20"/>
                <w:szCs w:val="20"/>
              </w:rPr>
              <w:t>La presente clasificación. se realiza solo para efectos de determinar el objeto; ya que, por ser un proceso de mínima cuantía, no se exige RUP.</w:t>
            </w:r>
          </w:p>
          <w:p w14:paraId="1F45D613" w14:textId="77777777" w:rsidR="0063473A" w:rsidRPr="00052258" w:rsidRDefault="0063473A" w:rsidP="00C40851">
            <w:pPr>
              <w:spacing w:after="0" w:line="240" w:lineRule="auto"/>
              <w:ind w:right="268"/>
              <w:jc w:val="both"/>
              <w:rPr>
                <w:rFonts w:ascii="Arial" w:eastAsia="Arial" w:hAnsi="Arial" w:cs="Arial"/>
                <w:b/>
                <w:color w:val="000000"/>
                <w:sz w:val="20"/>
                <w:szCs w:val="20"/>
              </w:rPr>
            </w:pPr>
          </w:p>
          <w:p w14:paraId="553265CD" w14:textId="726E064C" w:rsidR="0063473A" w:rsidRPr="00983759" w:rsidRDefault="0063473A" w:rsidP="004A2189">
            <w:pPr>
              <w:numPr>
                <w:ilvl w:val="2"/>
                <w:numId w:val="5"/>
              </w:numPr>
              <w:pBdr>
                <w:top w:val="nil"/>
                <w:left w:val="nil"/>
                <w:bottom w:val="nil"/>
                <w:right w:val="nil"/>
                <w:between w:val="nil"/>
              </w:pBdr>
              <w:spacing w:after="0"/>
              <w:ind w:left="0" w:right="268" w:firstLine="0"/>
              <w:jc w:val="both"/>
              <w:rPr>
                <w:rFonts w:ascii="Arial" w:eastAsia="Arial" w:hAnsi="Arial" w:cs="Arial"/>
                <w:b/>
                <w:color w:val="000000"/>
                <w:sz w:val="20"/>
                <w:szCs w:val="20"/>
              </w:rPr>
            </w:pPr>
            <w:r w:rsidRPr="00052258">
              <w:rPr>
                <w:rFonts w:ascii="Arial" w:eastAsia="Arial" w:hAnsi="Arial" w:cs="Arial"/>
                <w:b/>
                <w:color w:val="000000"/>
                <w:sz w:val="20"/>
                <w:szCs w:val="20"/>
              </w:rPr>
              <w:t xml:space="preserve">Alcance:  </w:t>
            </w:r>
            <w:r w:rsidR="00AB547F" w:rsidRPr="00B90352">
              <w:rPr>
                <w:rFonts w:ascii="Arial" w:hAnsi="Arial" w:cs="Arial"/>
                <w:color w:val="000000" w:themeColor="text1"/>
                <w:sz w:val="20"/>
                <w:szCs w:val="20"/>
              </w:rPr>
              <w:t xml:space="preserve">Llevar a cabo las actividades programadas </w:t>
            </w:r>
            <w:r w:rsidR="00AB547F" w:rsidRPr="00B90352">
              <w:rPr>
                <w:rFonts w:ascii="Arial" w:hAnsi="Arial" w:cs="Arial"/>
                <w:color w:val="000000" w:themeColor="text1"/>
                <w:sz w:val="20"/>
                <w:szCs w:val="20"/>
                <w:shd w:val="clear" w:color="auto" w:fill="FFFFFF"/>
              </w:rPr>
              <w:t xml:space="preserve">garantizando el servicio prestado en pro del cumplimiento de </w:t>
            </w:r>
            <w:r w:rsidR="00B90352" w:rsidRPr="00B90352">
              <w:rPr>
                <w:rFonts w:ascii="Arial" w:hAnsi="Arial" w:cs="Arial"/>
                <w:color w:val="000000" w:themeColor="text1"/>
                <w:sz w:val="20"/>
                <w:szCs w:val="20"/>
              </w:rPr>
              <w:t>los objetivos misionales de la Administración Municipal</w:t>
            </w:r>
          </w:p>
          <w:p w14:paraId="09784D95" w14:textId="77777777" w:rsidR="0063473A" w:rsidRDefault="0063473A" w:rsidP="00C40851">
            <w:pPr>
              <w:pBdr>
                <w:top w:val="nil"/>
                <w:left w:val="nil"/>
                <w:bottom w:val="nil"/>
                <w:right w:val="nil"/>
                <w:between w:val="nil"/>
              </w:pBdr>
              <w:spacing w:after="0"/>
              <w:ind w:right="268"/>
              <w:jc w:val="both"/>
              <w:rPr>
                <w:rFonts w:ascii="Arial" w:eastAsia="Arial" w:hAnsi="Arial" w:cs="Arial"/>
                <w:b/>
                <w:color w:val="000000"/>
                <w:sz w:val="20"/>
                <w:szCs w:val="20"/>
              </w:rPr>
            </w:pPr>
          </w:p>
          <w:p w14:paraId="6744F404" w14:textId="77777777" w:rsidR="0063473A" w:rsidRPr="00052258" w:rsidRDefault="0063473A" w:rsidP="00C40851">
            <w:pPr>
              <w:pBdr>
                <w:top w:val="nil"/>
                <w:left w:val="nil"/>
                <w:bottom w:val="nil"/>
                <w:right w:val="nil"/>
                <w:between w:val="nil"/>
              </w:pBdr>
              <w:spacing w:after="0"/>
              <w:ind w:left="720" w:right="268"/>
              <w:jc w:val="both"/>
              <w:rPr>
                <w:rFonts w:ascii="Arial" w:eastAsia="Arial" w:hAnsi="Arial" w:cs="Arial"/>
                <w:b/>
                <w:color w:val="000000"/>
                <w:sz w:val="20"/>
                <w:szCs w:val="20"/>
              </w:rPr>
            </w:pPr>
          </w:p>
          <w:p w14:paraId="5B5221B5" w14:textId="77777777" w:rsidR="0063473A" w:rsidRPr="00601548" w:rsidRDefault="0063473A" w:rsidP="004A2189">
            <w:pPr>
              <w:pStyle w:val="Prrafodelista"/>
              <w:numPr>
                <w:ilvl w:val="2"/>
                <w:numId w:val="5"/>
              </w:numPr>
              <w:pBdr>
                <w:top w:val="nil"/>
                <w:left w:val="nil"/>
                <w:bottom w:val="nil"/>
                <w:right w:val="nil"/>
                <w:between w:val="nil"/>
              </w:pBdr>
              <w:spacing w:after="0"/>
              <w:ind w:right="268"/>
              <w:jc w:val="both"/>
              <w:rPr>
                <w:rFonts w:ascii="Arial" w:eastAsia="Arial" w:hAnsi="Arial" w:cs="Arial"/>
                <w:color w:val="000000"/>
                <w:sz w:val="20"/>
                <w:szCs w:val="20"/>
              </w:rPr>
            </w:pPr>
            <w:r w:rsidRPr="00601548">
              <w:rPr>
                <w:rFonts w:ascii="Arial" w:eastAsia="Arial" w:hAnsi="Arial" w:cs="Arial"/>
                <w:b/>
                <w:color w:val="000000"/>
                <w:sz w:val="20"/>
                <w:szCs w:val="20"/>
              </w:rPr>
              <w:t>Descripción Detallada De Las Actividades A Desarrollar</w:t>
            </w:r>
            <w:r>
              <w:rPr>
                <w:rFonts w:ascii="Arial" w:eastAsia="Arial" w:hAnsi="Arial" w:cs="Arial"/>
                <w:b/>
                <w:color w:val="000000"/>
                <w:sz w:val="20"/>
                <w:szCs w:val="20"/>
              </w:rPr>
              <w:t>:</w:t>
            </w:r>
          </w:p>
          <w:p w14:paraId="78E3F7F0" w14:textId="77777777" w:rsidR="0063473A" w:rsidRPr="00601548" w:rsidRDefault="0063473A" w:rsidP="00C40851">
            <w:pPr>
              <w:pStyle w:val="Prrafodelista"/>
              <w:rPr>
                <w:rFonts w:ascii="Arial" w:eastAsia="Arial" w:hAnsi="Arial" w:cs="Arial"/>
                <w:b/>
                <w:color w:val="000000"/>
                <w:sz w:val="20"/>
                <w:szCs w:val="20"/>
              </w:rPr>
            </w:pPr>
          </w:p>
          <w:p w14:paraId="5CABB490" w14:textId="77777777" w:rsidR="0063473A" w:rsidRPr="00601548" w:rsidRDefault="0063473A" w:rsidP="00C40851">
            <w:pPr>
              <w:pStyle w:val="Prrafodelista"/>
              <w:pBdr>
                <w:top w:val="nil"/>
                <w:left w:val="nil"/>
                <w:bottom w:val="nil"/>
                <w:right w:val="nil"/>
                <w:between w:val="nil"/>
              </w:pBdr>
              <w:spacing w:after="0"/>
              <w:ind w:right="268"/>
              <w:jc w:val="center"/>
              <w:rPr>
                <w:rFonts w:ascii="Arial" w:eastAsia="Arial" w:hAnsi="Arial" w:cs="Arial"/>
                <w:color w:val="000000"/>
                <w:sz w:val="20"/>
                <w:szCs w:val="20"/>
              </w:rPr>
            </w:pPr>
            <w:r w:rsidRPr="00601548">
              <w:rPr>
                <w:rFonts w:ascii="Arial" w:eastAsia="Arial" w:hAnsi="Arial" w:cs="Arial"/>
                <w:b/>
                <w:color w:val="000000"/>
                <w:sz w:val="20"/>
                <w:szCs w:val="20"/>
              </w:rPr>
              <w:t xml:space="preserve">CONDICIONES TÉCNICAS: </w:t>
            </w:r>
            <w:r w:rsidRPr="00601548">
              <w:rPr>
                <w:rFonts w:ascii="Arial" w:eastAsia="Arial" w:hAnsi="Arial" w:cs="Arial"/>
                <w:color w:val="000000"/>
                <w:sz w:val="20"/>
                <w:szCs w:val="20"/>
              </w:rPr>
              <w:t xml:space="preserve">El contratista deberá suministrar </w:t>
            </w:r>
            <w:r w:rsidRPr="00066578">
              <w:rPr>
                <w:rFonts w:ascii="Arial" w:eastAsia="Arial" w:hAnsi="Arial" w:cs="Arial"/>
                <w:color w:val="000000"/>
                <w:sz w:val="20"/>
                <w:szCs w:val="20"/>
              </w:rPr>
              <w:t>el servicio</w:t>
            </w:r>
            <w:r w:rsidRPr="00601548">
              <w:rPr>
                <w:rFonts w:ascii="Arial" w:eastAsia="Arial" w:hAnsi="Arial" w:cs="Arial"/>
                <w:color w:val="000000"/>
                <w:sz w:val="20"/>
                <w:szCs w:val="20"/>
              </w:rPr>
              <w:t xml:space="preserve"> teniendo en cuenta:</w:t>
            </w:r>
          </w:p>
          <w:p w14:paraId="423AD440" w14:textId="77777777" w:rsidR="0063473A" w:rsidRDefault="0063473A" w:rsidP="00C40851">
            <w:pPr>
              <w:pBdr>
                <w:top w:val="nil"/>
                <w:left w:val="nil"/>
                <w:bottom w:val="nil"/>
                <w:right w:val="nil"/>
                <w:between w:val="nil"/>
              </w:pBdr>
              <w:spacing w:after="0"/>
              <w:ind w:right="268"/>
              <w:jc w:val="both"/>
              <w:rPr>
                <w:rFonts w:ascii="Arial" w:eastAsia="Arial" w:hAnsi="Arial" w:cs="Arial"/>
                <w:color w:val="000000"/>
                <w:sz w:val="20"/>
                <w:szCs w:val="20"/>
              </w:rPr>
            </w:pPr>
          </w:p>
          <w:tbl>
            <w:tblPr>
              <w:tblW w:w="7880" w:type="dxa"/>
              <w:jc w:val="center"/>
              <w:tblLayout w:type="fixed"/>
              <w:tblCellMar>
                <w:left w:w="70" w:type="dxa"/>
                <w:right w:w="70" w:type="dxa"/>
              </w:tblCellMar>
              <w:tblLook w:val="04A0" w:firstRow="1" w:lastRow="0" w:firstColumn="1" w:lastColumn="0" w:noHBand="0" w:noVBand="1"/>
            </w:tblPr>
            <w:tblGrid>
              <w:gridCol w:w="1200"/>
              <w:gridCol w:w="4280"/>
              <w:gridCol w:w="1200"/>
              <w:gridCol w:w="1200"/>
            </w:tblGrid>
            <w:tr w:rsidR="00E2781B" w:rsidRPr="004B3EA8" w14:paraId="08D67892" w14:textId="77777777" w:rsidTr="00E2781B">
              <w:trPr>
                <w:trHeight w:val="720"/>
                <w:jc w:val="center"/>
              </w:trPr>
              <w:tc>
                <w:tcPr>
                  <w:tcW w:w="1200" w:type="dxa"/>
                  <w:tcBorders>
                    <w:top w:val="single" w:sz="8" w:space="0" w:color="auto"/>
                    <w:left w:val="single" w:sz="8" w:space="0" w:color="auto"/>
                    <w:bottom w:val="nil"/>
                    <w:right w:val="single" w:sz="8" w:space="0" w:color="auto"/>
                  </w:tcBorders>
                  <w:shd w:val="clear" w:color="000000" w:fill="D9D9D9"/>
                  <w:vAlign w:val="center"/>
                  <w:hideMark/>
                </w:tcPr>
                <w:p w14:paraId="65ED7037" w14:textId="77777777" w:rsidR="00E2781B" w:rsidRPr="00062244" w:rsidRDefault="00E2781B" w:rsidP="00E2781B">
                  <w:pPr>
                    <w:spacing w:after="0" w:line="240" w:lineRule="auto"/>
                    <w:jc w:val="center"/>
                    <w:rPr>
                      <w:rFonts w:eastAsia="Times New Roman"/>
                      <w:b/>
                      <w:bCs/>
                      <w:color w:val="000000"/>
                      <w:sz w:val="18"/>
                      <w:szCs w:val="18"/>
                    </w:rPr>
                  </w:pPr>
                  <w:bookmarkStart w:id="5" w:name="_Hlk56611391"/>
                  <w:r w:rsidRPr="00062244">
                    <w:rPr>
                      <w:rFonts w:eastAsia="Times New Roman"/>
                      <w:b/>
                      <w:bCs/>
                      <w:color w:val="000000"/>
                      <w:sz w:val="18"/>
                      <w:szCs w:val="18"/>
                    </w:rPr>
                    <w:t>ITEM</w:t>
                  </w:r>
                </w:p>
              </w:tc>
              <w:tc>
                <w:tcPr>
                  <w:tcW w:w="4280" w:type="dxa"/>
                  <w:tcBorders>
                    <w:top w:val="single" w:sz="8" w:space="0" w:color="auto"/>
                    <w:left w:val="nil"/>
                    <w:bottom w:val="nil"/>
                    <w:right w:val="single" w:sz="8" w:space="0" w:color="auto"/>
                  </w:tcBorders>
                  <w:shd w:val="clear" w:color="000000" w:fill="D9D9D9"/>
                  <w:vAlign w:val="center"/>
                  <w:hideMark/>
                </w:tcPr>
                <w:p w14:paraId="60F6ED6F" w14:textId="77777777" w:rsidR="00E2781B" w:rsidRPr="00062244" w:rsidRDefault="00E2781B" w:rsidP="00E2781B">
                  <w:pPr>
                    <w:spacing w:after="0" w:line="240" w:lineRule="auto"/>
                    <w:jc w:val="center"/>
                    <w:rPr>
                      <w:rFonts w:eastAsia="Times New Roman"/>
                      <w:b/>
                      <w:bCs/>
                      <w:color w:val="000000"/>
                      <w:sz w:val="18"/>
                      <w:szCs w:val="18"/>
                    </w:rPr>
                  </w:pPr>
                  <w:r w:rsidRPr="00062244">
                    <w:rPr>
                      <w:rFonts w:eastAsia="Times New Roman"/>
                      <w:b/>
                      <w:bCs/>
                      <w:color w:val="000000"/>
                      <w:sz w:val="18"/>
                      <w:szCs w:val="18"/>
                    </w:rPr>
                    <w:t>DESCRIPCION</w:t>
                  </w:r>
                </w:p>
              </w:tc>
              <w:tc>
                <w:tcPr>
                  <w:tcW w:w="1200" w:type="dxa"/>
                  <w:tcBorders>
                    <w:top w:val="single" w:sz="8" w:space="0" w:color="auto"/>
                    <w:left w:val="nil"/>
                    <w:bottom w:val="nil"/>
                    <w:right w:val="single" w:sz="8" w:space="0" w:color="auto"/>
                  </w:tcBorders>
                  <w:shd w:val="clear" w:color="000000" w:fill="D9D9D9"/>
                  <w:vAlign w:val="center"/>
                  <w:hideMark/>
                </w:tcPr>
                <w:p w14:paraId="7BFF9409" w14:textId="1668B70D" w:rsidR="00E2781B" w:rsidRPr="00062244" w:rsidRDefault="004B5218" w:rsidP="00E2781B">
                  <w:pPr>
                    <w:spacing w:after="0" w:line="240" w:lineRule="auto"/>
                    <w:jc w:val="center"/>
                    <w:rPr>
                      <w:rFonts w:eastAsia="Times New Roman"/>
                      <w:b/>
                      <w:bCs/>
                      <w:color w:val="000000"/>
                      <w:sz w:val="18"/>
                      <w:szCs w:val="18"/>
                    </w:rPr>
                  </w:pPr>
                  <w:r w:rsidRPr="00062244">
                    <w:rPr>
                      <w:rFonts w:eastAsia="Times New Roman"/>
                      <w:b/>
                      <w:bCs/>
                      <w:color w:val="000000" w:themeColor="text1"/>
                      <w:sz w:val="18"/>
                      <w:szCs w:val="18"/>
                    </w:rPr>
                    <w:t>CLASE</w:t>
                  </w:r>
                  <w:r w:rsidR="00E2781B" w:rsidRPr="00062244">
                    <w:rPr>
                      <w:rFonts w:eastAsia="Times New Roman"/>
                      <w:b/>
                      <w:bCs/>
                      <w:color w:val="000000" w:themeColor="text1"/>
                      <w:sz w:val="18"/>
                      <w:szCs w:val="18"/>
                    </w:rPr>
                    <w:t>.</w:t>
                  </w:r>
                </w:p>
              </w:tc>
              <w:tc>
                <w:tcPr>
                  <w:tcW w:w="1200" w:type="dxa"/>
                  <w:tcBorders>
                    <w:top w:val="single" w:sz="8" w:space="0" w:color="auto"/>
                    <w:left w:val="nil"/>
                    <w:bottom w:val="nil"/>
                    <w:right w:val="single" w:sz="8" w:space="0" w:color="auto"/>
                  </w:tcBorders>
                  <w:shd w:val="clear" w:color="000000" w:fill="D9D9D9"/>
                  <w:vAlign w:val="center"/>
                  <w:hideMark/>
                </w:tcPr>
                <w:p w14:paraId="16DF1FDF" w14:textId="77777777" w:rsidR="00E2781B" w:rsidRPr="00062244" w:rsidRDefault="00E2781B" w:rsidP="00E2781B">
                  <w:pPr>
                    <w:spacing w:after="0" w:line="240" w:lineRule="auto"/>
                    <w:jc w:val="center"/>
                    <w:rPr>
                      <w:rFonts w:eastAsia="Times New Roman"/>
                      <w:b/>
                      <w:bCs/>
                      <w:color w:val="000000"/>
                      <w:sz w:val="18"/>
                      <w:szCs w:val="18"/>
                    </w:rPr>
                  </w:pPr>
                  <w:r w:rsidRPr="00062244">
                    <w:rPr>
                      <w:rFonts w:eastAsia="Times New Roman"/>
                      <w:b/>
                      <w:bCs/>
                      <w:color w:val="000000"/>
                      <w:sz w:val="18"/>
                      <w:szCs w:val="18"/>
                    </w:rPr>
                    <w:t>CANT.</w:t>
                  </w:r>
                </w:p>
              </w:tc>
            </w:tr>
            <w:tr w:rsidR="00E2781B" w:rsidRPr="004B3EA8" w14:paraId="4DF7CBFA" w14:textId="77777777" w:rsidTr="00E2781B">
              <w:trPr>
                <w:trHeight w:val="2355"/>
                <w:jc w:val="center"/>
              </w:trPr>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DC2240" w14:textId="77777777" w:rsidR="00E2781B" w:rsidRPr="00062244" w:rsidRDefault="00E2781B" w:rsidP="00E2781B">
                  <w:pPr>
                    <w:spacing w:after="0" w:line="240" w:lineRule="auto"/>
                    <w:jc w:val="center"/>
                    <w:rPr>
                      <w:rFonts w:eastAsia="Times New Roman"/>
                      <w:color w:val="000000"/>
                      <w:sz w:val="18"/>
                      <w:szCs w:val="18"/>
                    </w:rPr>
                  </w:pPr>
                  <w:r w:rsidRPr="00062244">
                    <w:rPr>
                      <w:rFonts w:eastAsia="Times New Roman"/>
                      <w:color w:val="000000"/>
                      <w:sz w:val="18"/>
                      <w:szCs w:val="18"/>
                    </w:rPr>
                    <w:lastRenderedPageBreak/>
                    <w:t>1</w:t>
                  </w:r>
                </w:p>
              </w:tc>
              <w:tc>
                <w:tcPr>
                  <w:tcW w:w="4280" w:type="dxa"/>
                  <w:tcBorders>
                    <w:top w:val="single" w:sz="4" w:space="0" w:color="auto"/>
                    <w:left w:val="nil"/>
                    <w:bottom w:val="single" w:sz="4" w:space="0" w:color="auto"/>
                    <w:right w:val="single" w:sz="4" w:space="0" w:color="auto"/>
                  </w:tcBorders>
                  <w:shd w:val="clear" w:color="auto" w:fill="auto"/>
                  <w:vAlign w:val="center"/>
                  <w:hideMark/>
                </w:tcPr>
                <w:p w14:paraId="661AC757" w14:textId="13B4BC42" w:rsidR="00E2781B" w:rsidRPr="00062244" w:rsidRDefault="00AA4D1F" w:rsidP="00E2781B">
                  <w:pPr>
                    <w:spacing w:after="240" w:line="240" w:lineRule="auto"/>
                    <w:rPr>
                      <w:rFonts w:eastAsia="Times New Roman"/>
                      <w:color w:val="000000"/>
                      <w:sz w:val="18"/>
                      <w:szCs w:val="18"/>
                    </w:rPr>
                  </w:pPr>
                  <w:r w:rsidRPr="00062244">
                    <w:rPr>
                      <w:rFonts w:eastAsia="Times New Roman"/>
                      <w:color w:val="000000"/>
                      <w:sz w:val="18"/>
                      <w:szCs w:val="18"/>
                    </w:rPr>
                    <w:t xml:space="preserve">Servicio de </w:t>
                  </w:r>
                  <w:r w:rsidR="00E2781B" w:rsidRPr="00062244">
                    <w:rPr>
                      <w:rFonts w:eastAsia="Times New Roman"/>
                      <w:color w:val="000000"/>
                      <w:sz w:val="18"/>
                      <w:szCs w:val="18"/>
                    </w:rPr>
                    <w:t xml:space="preserve">Sonido compuesto por: </w:t>
                  </w:r>
                  <w:r w:rsidR="00E2781B" w:rsidRPr="00062244">
                    <w:rPr>
                      <w:rFonts w:eastAsia="Times New Roman"/>
                      <w:color w:val="000000"/>
                      <w:sz w:val="18"/>
                      <w:szCs w:val="18"/>
                    </w:rPr>
                    <w:br/>
                    <w:t xml:space="preserve">controlador DJ, computador portátil, -amplificador de sonido 800 w, -4 cabinas de line </w:t>
                  </w:r>
                  <w:proofErr w:type="spellStart"/>
                  <w:r w:rsidR="00E2781B" w:rsidRPr="00062244">
                    <w:rPr>
                      <w:rFonts w:eastAsia="Times New Roman"/>
                      <w:color w:val="000000"/>
                      <w:sz w:val="18"/>
                      <w:szCs w:val="18"/>
                    </w:rPr>
                    <w:t>ride</w:t>
                  </w:r>
                  <w:proofErr w:type="spellEnd"/>
                  <w:r w:rsidR="00E2781B" w:rsidRPr="00062244">
                    <w:rPr>
                      <w:rFonts w:eastAsia="Times New Roman"/>
                      <w:color w:val="000000"/>
                      <w:sz w:val="18"/>
                      <w:szCs w:val="18"/>
                    </w:rPr>
                    <w:t xml:space="preserve">, • 2 bajos de 800 w </w:t>
                  </w:r>
                  <w:proofErr w:type="spellStart"/>
                  <w:r w:rsidR="00E2781B" w:rsidRPr="00062244">
                    <w:rPr>
                      <w:rFonts w:eastAsia="Times New Roman"/>
                      <w:color w:val="000000"/>
                      <w:sz w:val="18"/>
                      <w:szCs w:val="18"/>
                    </w:rPr>
                    <w:t>rms</w:t>
                  </w:r>
                  <w:proofErr w:type="spellEnd"/>
                  <w:r w:rsidR="00E2781B" w:rsidRPr="00062244">
                    <w:rPr>
                      <w:rFonts w:eastAsia="Times New Roman"/>
                      <w:color w:val="000000"/>
                      <w:sz w:val="18"/>
                      <w:szCs w:val="18"/>
                    </w:rPr>
                    <w:t>, - 3 micrófonos inalámbricos (incluye montaje)</w:t>
                  </w:r>
                  <w:r w:rsidR="00E2781B" w:rsidRPr="00062244">
                    <w:rPr>
                      <w:rFonts w:eastAsia="Times New Roman"/>
                      <w:color w:val="000000"/>
                      <w:sz w:val="18"/>
                      <w:szCs w:val="18"/>
                    </w:rPr>
                    <w:br/>
                  </w:r>
                </w:p>
                <w:p w14:paraId="0377DA00" w14:textId="77777777" w:rsidR="00AA4D1F" w:rsidRPr="00062244" w:rsidRDefault="002725DA" w:rsidP="00E2781B">
                  <w:pPr>
                    <w:spacing w:after="240" w:line="240" w:lineRule="auto"/>
                    <w:rPr>
                      <w:rFonts w:eastAsia="Times New Roman"/>
                      <w:color w:val="000000"/>
                      <w:sz w:val="18"/>
                      <w:szCs w:val="18"/>
                    </w:rPr>
                  </w:pPr>
                  <w:r w:rsidRPr="00062244">
                    <w:rPr>
                      <w:rFonts w:eastAsia="Times New Roman"/>
                      <w:color w:val="000000"/>
                      <w:sz w:val="18"/>
                      <w:szCs w:val="18"/>
                    </w:rPr>
                    <w:t>PERSONAL REQUERIDO:</w:t>
                  </w:r>
                </w:p>
                <w:p w14:paraId="38364E66" w14:textId="20A5609B" w:rsidR="00E2781B" w:rsidRPr="00062244" w:rsidRDefault="002725DA" w:rsidP="00E2781B">
                  <w:pPr>
                    <w:spacing w:after="240" w:line="240" w:lineRule="auto"/>
                    <w:rPr>
                      <w:rFonts w:eastAsia="Times New Roman"/>
                      <w:color w:val="000000"/>
                      <w:sz w:val="18"/>
                      <w:szCs w:val="18"/>
                    </w:rPr>
                  </w:pPr>
                  <w:r w:rsidRPr="00062244">
                    <w:rPr>
                      <w:rFonts w:eastAsia="Times New Roman"/>
                      <w:color w:val="000000"/>
                      <w:sz w:val="18"/>
                      <w:szCs w:val="18"/>
                    </w:rPr>
                    <w:t xml:space="preserve">1 </w:t>
                  </w:r>
                  <w:r w:rsidR="00E2781B" w:rsidRPr="00062244">
                    <w:rPr>
                      <w:rFonts w:eastAsia="Times New Roman"/>
                      <w:color w:val="000000"/>
                      <w:sz w:val="18"/>
                      <w:szCs w:val="18"/>
                    </w:rPr>
                    <w:t>operario</w:t>
                  </w:r>
                  <w:r w:rsidR="00AA4D1F" w:rsidRPr="00062244">
                    <w:rPr>
                      <w:rFonts w:eastAsia="Times New Roman"/>
                      <w:color w:val="000000"/>
                      <w:sz w:val="18"/>
                      <w:szCs w:val="18"/>
                    </w:rPr>
                    <w:t>: Título de Bachiller</w:t>
                  </w:r>
                  <w:r w:rsidR="00E2781B" w:rsidRPr="00062244">
                    <w:rPr>
                      <w:rFonts w:eastAsia="Times New Roman"/>
                      <w:color w:val="000000"/>
                      <w:sz w:val="18"/>
                      <w:szCs w:val="18"/>
                    </w:rPr>
                    <w:t xml:space="preserve"> </w:t>
                  </w:r>
                  <w:r w:rsidR="004B0F77" w:rsidRPr="00062244">
                    <w:rPr>
                      <w:rFonts w:eastAsia="Times New Roman"/>
                      <w:color w:val="000000"/>
                      <w:sz w:val="18"/>
                      <w:szCs w:val="18"/>
                    </w:rPr>
                    <w:t>con experiencia de mínimo 2 años en el manejo de equipos de sonido.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166A80EA" w14:textId="765C149C" w:rsidR="00E2781B" w:rsidRPr="00062244" w:rsidRDefault="00B90352" w:rsidP="00E2781B">
                  <w:pPr>
                    <w:spacing w:after="0" w:line="240" w:lineRule="auto"/>
                    <w:jc w:val="center"/>
                    <w:rPr>
                      <w:rFonts w:eastAsia="Times New Roman"/>
                      <w:color w:val="000000"/>
                      <w:sz w:val="18"/>
                      <w:szCs w:val="18"/>
                    </w:rPr>
                  </w:pPr>
                  <w:r w:rsidRPr="00062244">
                    <w:rPr>
                      <w:rFonts w:eastAsia="Times New Roman"/>
                      <w:color w:val="000000"/>
                      <w:sz w:val="18"/>
                      <w:szCs w:val="18"/>
                    </w:rPr>
                    <w:t>EVENTO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0EE04D07" w14:textId="77777777" w:rsidR="00E2781B" w:rsidRPr="00062244" w:rsidRDefault="00E2781B" w:rsidP="00E2781B">
                  <w:pPr>
                    <w:spacing w:after="0" w:line="240" w:lineRule="auto"/>
                    <w:jc w:val="center"/>
                    <w:rPr>
                      <w:rFonts w:eastAsia="Times New Roman"/>
                      <w:b/>
                      <w:bCs/>
                      <w:color w:val="000000"/>
                      <w:sz w:val="18"/>
                      <w:szCs w:val="18"/>
                    </w:rPr>
                  </w:pPr>
                  <w:r w:rsidRPr="00062244">
                    <w:rPr>
                      <w:rFonts w:eastAsia="Times New Roman"/>
                      <w:b/>
                      <w:bCs/>
                      <w:color w:val="000000"/>
                      <w:sz w:val="18"/>
                      <w:szCs w:val="18"/>
                    </w:rPr>
                    <w:t>6</w:t>
                  </w:r>
                </w:p>
              </w:tc>
            </w:tr>
            <w:tr w:rsidR="00E2781B" w:rsidRPr="004B3EA8" w14:paraId="2F58CB5D" w14:textId="77777777" w:rsidTr="00E2781B">
              <w:trPr>
                <w:trHeight w:val="216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365905C5" w14:textId="77777777" w:rsidR="00E2781B" w:rsidRPr="00062244" w:rsidRDefault="00E2781B" w:rsidP="00E2781B">
                  <w:pPr>
                    <w:spacing w:after="0" w:line="240" w:lineRule="auto"/>
                    <w:jc w:val="center"/>
                    <w:rPr>
                      <w:rFonts w:eastAsia="Times New Roman"/>
                      <w:color w:val="000000"/>
                      <w:sz w:val="18"/>
                      <w:szCs w:val="18"/>
                    </w:rPr>
                  </w:pPr>
                  <w:r w:rsidRPr="00062244">
                    <w:rPr>
                      <w:rFonts w:eastAsia="Times New Roman"/>
                      <w:color w:val="000000"/>
                      <w:sz w:val="18"/>
                      <w:szCs w:val="18"/>
                    </w:rPr>
                    <w:t>2</w:t>
                  </w:r>
                </w:p>
              </w:tc>
              <w:tc>
                <w:tcPr>
                  <w:tcW w:w="4280" w:type="dxa"/>
                  <w:tcBorders>
                    <w:top w:val="nil"/>
                    <w:left w:val="nil"/>
                    <w:bottom w:val="single" w:sz="4" w:space="0" w:color="auto"/>
                    <w:right w:val="single" w:sz="4" w:space="0" w:color="auto"/>
                  </w:tcBorders>
                  <w:shd w:val="clear" w:color="auto" w:fill="auto"/>
                  <w:vAlign w:val="center"/>
                  <w:hideMark/>
                </w:tcPr>
                <w:p w14:paraId="103F2924" w14:textId="4120C31C" w:rsidR="00353414" w:rsidRPr="00062244" w:rsidRDefault="00AA4D1F" w:rsidP="00E2781B">
                  <w:pPr>
                    <w:spacing w:after="0" w:line="240" w:lineRule="auto"/>
                    <w:rPr>
                      <w:rFonts w:eastAsia="Times New Roman"/>
                      <w:color w:val="000000"/>
                      <w:sz w:val="18"/>
                      <w:szCs w:val="18"/>
                    </w:rPr>
                  </w:pPr>
                  <w:r w:rsidRPr="00062244">
                    <w:rPr>
                      <w:rFonts w:eastAsia="Times New Roman"/>
                      <w:color w:val="000000"/>
                      <w:sz w:val="18"/>
                      <w:szCs w:val="18"/>
                    </w:rPr>
                    <w:t xml:space="preserve">Servicio de </w:t>
                  </w:r>
                  <w:r w:rsidR="00E2781B" w:rsidRPr="00062244">
                    <w:rPr>
                      <w:rFonts w:eastAsia="Times New Roman"/>
                      <w:color w:val="000000"/>
                      <w:sz w:val="18"/>
                      <w:szCs w:val="18"/>
                    </w:rPr>
                    <w:t xml:space="preserve">Pantalla led </w:t>
                  </w:r>
                  <w:proofErr w:type="spellStart"/>
                  <w:r w:rsidR="00E2781B" w:rsidRPr="00062244">
                    <w:rPr>
                      <w:rFonts w:eastAsia="Times New Roman"/>
                      <w:color w:val="000000"/>
                      <w:sz w:val="18"/>
                      <w:szCs w:val="18"/>
                    </w:rPr>
                    <w:t>utdoor</w:t>
                  </w:r>
                  <w:proofErr w:type="spellEnd"/>
                  <w:r w:rsidR="00E2781B" w:rsidRPr="00062244">
                    <w:rPr>
                      <w:rFonts w:eastAsia="Times New Roman"/>
                      <w:color w:val="000000"/>
                      <w:sz w:val="18"/>
                      <w:szCs w:val="18"/>
                    </w:rPr>
                    <w:t xml:space="preserve"> </w:t>
                  </w:r>
                  <w:proofErr w:type="spellStart"/>
                  <w:r w:rsidR="00E2781B" w:rsidRPr="00062244">
                    <w:rPr>
                      <w:rFonts w:eastAsia="Times New Roman"/>
                      <w:color w:val="000000"/>
                      <w:sz w:val="18"/>
                      <w:szCs w:val="18"/>
                    </w:rPr>
                    <w:t>pix</w:t>
                  </w:r>
                  <w:proofErr w:type="spellEnd"/>
                  <w:r w:rsidR="00E2781B" w:rsidRPr="00062244">
                    <w:rPr>
                      <w:rFonts w:eastAsia="Times New Roman"/>
                      <w:color w:val="000000"/>
                      <w:sz w:val="18"/>
                      <w:szCs w:val="18"/>
                    </w:rPr>
                    <w:t xml:space="preserve"> 3 de 15 </w:t>
                  </w:r>
                  <w:proofErr w:type="spellStart"/>
                  <w:r w:rsidR="00E2781B" w:rsidRPr="00062244">
                    <w:rPr>
                      <w:rFonts w:eastAsia="Times New Roman"/>
                      <w:color w:val="000000"/>
                      <w:sz w:val="18"/>
                      <w:szCs w:val="18"/>
                    </w:rPr>
                    <w:t>mts</w:t>
                  </w:r>
                  <w:proofErr w:type="spellEnd"/>
                  <w:r w:rsidR="00E2781B" w:rsidRPr="00062244">
                    <w:rPr>
                      <w:rFonts w:eastAsia="Times New Roman"/>
                      <w:color w:val="000000"/>
                      <w:sz w:val="18"/>
                      <w:szCs w:val="18"/>
                    </w:rPr>
                    <w:t xml:space="preserve"> cuadrados.</w:t>
                  </w:r>
                  <w:r w:rsidR="00E2781B" w:rsidRPr="00062244">
                    <w:rPr>
                      <w:rFonts w:eastAsia="Times New Roman"/>
                      <w:color w:val="000000"/>
                      <w:sz w:val="18"/>
                      <w:szCs w:val="18"/>
                    </w:rPr>
                    <w:br/>
                    <w:t xml:space="preserve">1 Procesador. </w:t>
                  </w:r>
                  <w:r w:rsidR="00E2781B" w:rsidRPr="00062244">
                    <w:rPr>
                      <w:rFonts w:eastAsia="Times New Roman"/>
                      <w:color w:val="000000"/>
                      <w:sz w:val="18"/>
                      <w:szCs w:val="18"/>
                    </w:rPr>
                    <w:br/>
                    <w:t xml:space="preserve">1 pc portátil. </w:t>
                  </w:r>
                  <w:r w:rsidR="00E2781B" w:rsidRPr="00062244">
                    <w:rPr>
                      <w:rFonts w:eastAsia="Times New Roman"/>
                      <w:color w:val="000000"/>
                      <w:sz w:val="18"/>
                      <w:szCs w:val="18"/>
                    </w:rPr>
                    <w:br/>
                    <w:t xml:space="preserve">1 </w:t>
                  </w:r>
                  <w:proofErr w:type="spellStart"/>
                  <w:r w:rsidR="00E2781B" w:rsidRPr="00062244">
                    <w:rPr>
                      <w:rFonts w:eastAsia="Times New Roman"/>
                      <w:color w:val="000000"/>
                      <w:sz w:val="18"/>
                      <w:szCs w:val="18"/>
                    </w:rPr>
                    <w:t>distri</w:t>
                  </w:r>
                  <w:proofErr w:type="spellEnd"/>
                  <w:r w:rsidR="00E2781B" w:rsidRPr="00062244">
                    <w:rPr>
                      <w:rFonts w:eastAsia="Times New Roman"/>
                      <w:color w:val="000000"/>
                      <w:sz w:val="18"/>
                      <w:szCs w:val="18"/>
                    </w:rPr>
                    <w:t xml:space="preserve"> de corriente.</w:t>
                  </w:r>
                  <w:r w:rsidR="00E2781B" w:rsidRPr="00062244">
                    <w:rPr>
                      <w:rFonts w:eastAsia="Times New Roman"/>
                      <w:color w:val="000000"/>
                      <w:sz w:val="18"/>
                      <w:szCs w:val="18"/>
                    </w:rPr>
                    <w:br/>
                    <w:t xml:space="preserve">Puente en aluminio certificado 8 </w:t>
                  </w:r>
                  <w:proofErr w:type="spellStart"/>
                  <w:r w:rsidR="00E2781B" w:rsidRPr="00062244">
                    <w:rPr>
                      <w:rFonts w:eastAsia="Times New Roman"/>
                      <w:color w:val="000000"/>
                      <w:sz w:val="18"/>
                      <w:szCs w:val="18"/>
                    </w:rPr>
                    <w:t>mts</w:t>
                  </w:r>
                  <w:proofErr w:type="spellEnd"/>
                  <w:r w:rsidR="00E2781B" w:rsidRPr="00062244">
                    <w:rPr>
                      <w:rFonts w:eastAsia="Times New Roman"/>
                      <w:color w:val="000000"/>
                      <w:sz w:val="18"/>
                      <w:szCs w:val="18"/>
                    </w:rPr>
                    <w:t xml:space="preserve"> de alto por 7 ancho. </w:t>
                  </w:r>
                  <w:r w:rsidR="00E2781B" w:rsidRPr="00062244">
                    <w:rPr>
                      <w:rFonts w:eastAsia="Times New Roman"/>
                      <w:color w:val="000000"/>
                      <w:sz w:val="18"/>
                      <w:szCs w:val="18"/>
                    </w:rPr>
                    <w:br/>
                    <w:t>(incluye montaje)</w:t>
                  </w:r>
                </w:p>
                <w:p w14:paraId="621A03FF" w14:textId="77777777" w:rsidR="00353414" w:rsidRPr="00062244" w:rsidRDefault="00353414" w:rsidP="00E2781B">
                  <w:pPr>
                    <w:spacing w:after="0" w:line="240" w:lineRule="auto"/>
                    <w:rPr>
                      <w:rFonts w:eastAsia="Times New Roman"/>
                      <w:color w:val="000000"/>
                      <w:sz w:val="18"/>
                      <w:szCs w:val="18"/>
                    </w:rPr>
                  </w:pPr>
                </w:p>
                <w:p w14:paraId="1B183723" w14:textId="228B5994" w:rsidR="00E2781B" w:rsidRPr="00062244" w:rsidRDefault="00353414" w:rsidP="00353414">
                  <w:pPr>
                    <w:spacing w:after="240" w:line="240" w:lineRule="auto"/>
                    <w:rPr>
                      <w:rFonts w:eastAsia="Times New Roman"/>
                      <w:color w:val="000000"/>
                      <w:sz w:val="18"/>
                      <w:szCs w:val="18"/>
                    </w:rPr>
                  </w:pPr>
                  <w:r w:rsidRPr="00062244">
                    <w:rPr>
                      <w:rFonts w:eastAsia="Times New Roman"/>
                      <w:color w:val="000000"/>
                      <w:sz w:val="18"/>
                      <w:szCs w:val="18"/>
                    </w:rPr>
                    <w:t>PERSONAL REQUERIDO:</w:t>
                  </w:r>
                  <w:r w:rsidR="00E2781B" w:rsidRPr="00062244">
                    <w:rPr>
                      <w:rFonts w:eastAsia="Times New Roman"/>
                      <w:color w:val="000000"/>
                      <w:sz w:val="18"/>
                      <w:szCs w:val="18"/>
                    </w:rPr>
                    <w:br/>
                  </w:r>
                  <w:r w:rsidRPr="00062244">
                    <w:rPr>
                      <w:rFonts w:eastAsia="Times New Roman"/>
                      <w:color w:val="000000"/>
                      <w:sz w:val="18"/>
                      <w:szCs w:val="18"/>
                    </w:rPr>
                    <w:t xml:space="preserve">1 </w:t>
                  </w:r>
                  <w:r w:rsidR="00E2781B" w:rsidRPr="00062244">
                    <w:rPr>
                      <w:rFonts w:eastAsia="Times New Roman"/>
                      <w:color w:val="000000"/>
                      <w:sz w:val="18"/>
                      <w:szCs w:val="18"/>
                    </w:rPr>
                    <w:t xml:space="preserve">operario </w:t>
                  </w:r>
                  <w:r w:rsidR="004B0F77" w:rsidRPr="00062244">
                    <w:rPr>
                      <w:rFonts w:eastAsia="Times New Roman"/>
                      <w:color w:val="000000"/>
                      <w:sz w:val="18"/>
                      <w:szCs w:val="18"/>
                    </w:rPr>
                    <w:t>de pantallas</w:t>
                  </w:r>
                  <w:r w:rsidR="00AA4D1F" w:rsidRPr="00062244">
                    <w:rPr>
                      <w:rFonts w:eastAsia="Times New Roman"/>
                      <w:color w:val="000000"/>
                      <w:sz w:val="18"/>
                      <w:szCs w:val="18"/>
                    </w:rPr>
                    <w:t xml:space="preserve">: </w:t>
                  </w:r>
                  <w:proofErr w:type="spellStart"/>
                  <w:r w:rsidR="00AA4D1F" w:rsidRPr="00062244">
                    <w:rPr>
                      <w:rFonts w:eastAsia="Times New Roman"/>
                      <w:color w:val="000000"/>
                      <w:sz w:val="18"/>
                      <w:szCs w:val="18"/>
                    </w:rPr>
                    <w:t>Titulo</w:t>
                  </w:r>
                  <w:proofErr w:type="spellEnd"/>
                  <w:r w:rsidR="00AA4D1F" w:rsidRPr="00062244">
                    <w:rPr>
                      <w:rFonts w:eastAsia="Times New Roman"/>
                      <w:color w:val="000000"/>
                      <w:sz w:val="18"/>
                      <w:szCs w:val="18"/>
                    </w:rPr>
                    <w:t xml:space="preserve"> de Bachiller</w:t>
                  </w:r>
                  <w:r w:rsidR="004B0F77" w:rsidRPr="00062244">
                    <w:rPr>
                      <w:rFonts w:eastAsia="Times New Roman"/>
                      <w:color w:val="000000"/>
                      <w:sz w:val="18"/>
                      <w:szCs w:val="18"/>
                    </w:rPr>
                    <w:t xml:space="preserve"> con experiencia en el manejo de equipos audiovisuales de mínimo un año</w:t>
                  </w:r>
                </w:p>
              </w:tc>
              <w:tc>
                <w:tcPr>
                  <w:tcW w:w="1200" w:type="dxa"/>
                  <w:tcBorders>
                    <w:top w:val="nil"/>
                    <w:left w:val="nil"/>
                    <w:bottom w:val="single" w:sz="4" w:space="0" w:color="auto"/>
                    <w:right w:val="single" w:sz="4" w:space="0" w:color="auto"/>
                  </w:tcBorders>
                  <w:shd w:val="clear" w:color="auto" w:fill="auto"/>
                  <w:noWrap/>
                  <w:vAlign w:val="center"/>
                  <w:hideMark/>
                </w:tcPr>
                <w:p w14:paraId="0B0809F7" w14:textId="4D23FC5F" w:rsidR="00E2781B" w:rsidRPr="00062244" w:rsidRDefault="00B90352" w:rsidP="00E2781B">
                  <w:pPr>
                    <w:spacing w:after="0" w:line="240" w:lineRule="auto"/>
                    <w:jc w:val="center"/>
                    <w:rPr>
                      <w:rFonts w:eastAsia="Times New Roman"/>
                      <w:color w:val="000000"/>
                      <w:sz w:val="18"/>
                      <w:szCs w:val="18"/>
                    </w:rPr>
                  </w:pPr>
                  <w:r w:rsidRPr="00062244">
                    <w:rPr>
                      <w:rFonts w:eastAsia="Times New Roman"/>
                      <w:color w:val="000000"/>
                      <w:sz w:val="18"/>
                      <w:szCs w:val="18"/>
                    </w:rPr>
                    <w:t>EVENTO</w:t>
                  </w:r>
                </w:p>
              </w:tc>
              <w:tc>
                <w:tcPr>
                  <w:tcW w:w="1200" w:type="dxa"/>
                  <w:tcBorders>
                    <w:top w:val="nil"/>
                    <w:left w:val="nil"/>
                    <w:bottom w:val="single" w:sz="4" w:space="0" w:color="auto"/>
                    <w:right w:val="single" w:sz="4" w:space="0" w:color="auto"/>
                  </w:tcBorders>
                  <w:shd w:val="clear" w:color="auto" w:fill="auto"/>
                  <w:noWrap/>
                  <w:vAlign w:val="center"/>
                  <w:hideMark/>
                </w:tcPr>
                <w:p w14:paraId="4E7310D0" w14:textId="77777777" w:rsidR="00E2781B" w:rsidRPr="00062244" w:rsidRDefault="00E2781B" w:rsidP="00E2781B">
                  <w:pPr>
                    <w:spacing w:after="0" w:line="240" w:lineRule="auto"/>
                    <w:jc w:val="center"/>
                    <w:rPr>
                      <w:rFonts w:eastAsia="Times New Roman"/>
                      <w:b/>
                      <w:bCs/>
                      <w:color w:val="000000"/>
                      <w:sz w:val="18"/>
                      <w:szCs w:val="18"/>
                    </w:rPr>
                  </w:pPr>
                  <w:r w:rsidRPr="00062244">
                    <w:rPr>
                      <w:rFonts w:eastAsia="Times New Roman"/>
                      <w:b/>
                      <w:bCs/>
                      <w:color w:val="000000"/>
                      <w:sz w:val="18"/>
                      <w:szCs w:val="18"/>
                    </w:rPr>
                    <w:t>2</w:t>
                  </w:r>
                </w:p>
              </w:tc>
            </w:tr>
            <w:tr w:rsidR="00E2781B" w:rsidRPr="004B3EA8" w14:paraId="1500CB88" w14:textId="77777777" w:rsidTr="00E2781B">
              <w:trPr>
                <w:trHeight w:val="2115"/>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7C7E736B" w14:textId="77777777" w:rsidR="00E2781B" w:rsidRPr="00062244" w:rsidRDefault="00E2781B" w:rsidP="00E2781B">
                  <w:pPr>
                    <w:spacing w:after="0" w:line="240" w:lineRule="auto"/>
                    <w:jc w:val="center"/>
                    <w:rPr>
                      <w:rFonts w:eastAsia="Times New Roman"/>
                      <w:color w:val="000000"/>
                      <w:sz w:val="18"/>
                      <w:szCs w:val="18"/>
                    </w:rPr>
                  </w:pPr>
                  <w:r w:rsidRPr="00062244">
                    <w:rPr>
                      <w:rFonts w:eastAsia="Times New Roman"/>
                      <w:color w:val="000000"/>
                      <w:sz w:val="18"/>
                      <w:szCs w:val="18"/>
                    </w:rPr>
                    <w:t>3</w:t>
                  </w:r>
                </w:p>
              </w:tc>
              <w:tc>
                <w:tcPr>
                  <w:tcW w:w="4280" w:type="dxa"/>
                  <w:tcBorders>
                    <w:top w:val="nil"/>
                    <w:left w:val="nil"/>
                    <w:bottom w:val="single" w:sz="4" w:space="0" w:color="auto"/>
                    <w:right w:val="single" w:sz="4" w:space="0" w:color="auto"/>
                  </w:tcBorders>
                  <w:shd w:val="clear" w:color="auto" w:fill="auto"/>
                  <w:vAlign w:val="center"/>
                  <w:hideMark/>
                </w:tcPr>
                <w:p w14:paraId="7B51A267" w14:textId="18266F39" w:rsidR="00AA4D1F" w:rsidRPr="00062244" w:rsidRDefault="00AA4D1F" w:rsidP="00E2781B">
                  <w:pPr>
                    <w:spacing w:after="0" w:line="240" w:lineRule="auto"/>
                    <w:rPr>
                      <w:rFonts w:eastAsia="Times New Roman"/>
                      <w:color w:val="000000"/>
                      <w:sz w:val="18"/>
                      <w:szCs w:val="18"/>
                    </w:rPr>
                  </w:pPr>
                  <w:r w:rsidRPr="00062244">
                    <w:rPr>
                      <w:rFonts w:eastAsia="Times New Roman"/>
                      <w:color w:val="000000"/>
                      <w:sz w:val="18"/>
                      <w:szCs w:val="18"/>
                    </w:rPr>
                    <w:t>Servicio de Tarima</w:t>
                  </w:r>
                </w:p>
                <w:p w14:paraId="1A1EB866" w14:textId="1EC4B49D" w:rsidR="00353414" w:rsidRPr="00062244" w:rsidRDefault="00E2781B" w:rsidP="00E2781B">
                  <w:pPr>
                    <w:spacing w:after="0" w:line="240" w:lineRule="auto"/>
                    <w:rPr>
                      <w:rFonts w:eastAsia="Times New Roman"/>
                      <w:color w:val="000000"/>
                      <w:sz w:val="18"/>
                      <w:szCs w:val="18"/>
                    </w:rPr>
                  </w:pPr>
                  <w:r w:rsidRPr="00062244">
                    <w:rPr>
                      <w:rFonts w:eastAsia="Times New Roman"/>
                      <w:color w:val="000000"/>
                      <w:sz w:val="18"/>
                      <w:szCs w:val="18"/>
                    </w:rPr>
                    <w:t>Módulo de tarima</w:t>
                  </w:r>
                  <w:r w:rsidRPr="00062244">
                    <w:rPr>
                      <w:rFonts w:eastAsia="Times New Roman"/>
                      <w:color w:val="000000"/>
                      <w:sz w:val="18"/>
                      <w:szCs w:val="18"/>
                    </w:rPr>
                    <w:br/>
                    <w:t xml:space="preserve">2.440 </w:t>
                  </w:r>
                  <w:proofErr w:type="spellStart"/>
                  <w:r w:rsidRPr="00062244">
                    <w:rPr>
                      <w:rFonts w:eastAsia="Times New Roman"/>
                      <w:color w:val="000000"/>
                      <w:sz w:val="18"/>
                      <w:szCs w:val="18"/>
                    </w:rPr>
                    <w:t>c.c</w:t>
                  </w:r>
                  <w:proofErr w:type="spellEnd"/>
                  <w:r w:rsidRPr="00062244">
                    <w:rPr>
                      <w:rFonts w:eastAsia="Times New Roman"/>
                      <w:color w:val="000000"/>
                      <w:sz w:val="18"/>
                      <w:szCs w:val="18"/>
                    </w:rPr>
                    <w:t xml:space="preserve"> por 1. 22c.c a 20 </w:t>
                  </w:r>
                  <w:proofErr w:type="spellStart"/>
                  <w:r w:rsidRPr="00062244">
                    <w:rPr>
                      <w:rFonts w:eastAsia="Times New Roman"/>
                      <w:color w:val="000000"/>
                      <w:sz w:val="18"/>
                      <w:szCs w:val="18"/>
                    </w:rPr>
                    <w:t>c.c</w:t>
                  </w:r>
                  <w:proofErr w:type="spellEnd"/>
                  <w:r w:rsidRPr="00062244">
                    <w:rPr>
                      <w:rFonts w:eastAsia="Times New Roman"/>
                      <w:color w:val="000000"/>
                      <w:sz w:val="18"/>
                      <w:szCs w:val="18"/>
                    </w:rPr>
                    <w:t xml:space="preserve"> de altura </w:t>
                  </w:r>
                  <w:r w:rsidRPr="00062244">
                    <w:rPr>
                      <w:rFonts w:eastAsia="Times New Roman"/>
                      <w:color w:val="000000"/>
                      <w:sz w:val="18"/>
                      <w:szCs w:val="18"/>
                    </w:rPr>
                    <w:br/>
                  </w:r>
                </w:p>
                <w:p w14:paraId="2794E385" w14:textId="77777777" w:rsidR="00353414" w:rsidRPr="00062244" w:rsidRDefault="00353414" w:rsidP="00353414">
                  <w:pPr>
                    <w:spacing w:after="240" w:line="240" w:lineRule="auto"/>
                    <w:rPr>
                      <w:rFonts w:eastAsia="Times New Roman"/>
                      <w:color w:val="000000"/>
                      <w:sz w:val="18"/>
                      <w:szCs w:val="18"/>
                    </w:rPr>
                  </w:pPr>
                  <w:r w:rsidRPr="00062244">
                    <w:rPr>
                      <w:rFonts w:eastAsia="Times New Roman"/>
                      <w:color w:val="000000"/>
                      <w:sz w:val="18"/>
                      <w:szCs w:val="18"/>
                    </w:rPr>
                    <w:t>PERSONAL REQUERIDO:</w:t>
                  </w:r>
                </w:p>
                <w:p w14:paraId="15E91D37" w14:textId="53AE737E" w:rsidR="00E2781B" w:rsidRPr="00062244" w:rsidRDefault="00E2781B" w:rsidP="00353414">
                  <w:pPr>
                    <w:spacing w:after="240" w:line="240" w:lineRule="auto"/>
                    <w:rPr>
                      <w:rFonts w:eastAsia="Times New Roman"/>
                      <w:color w:val="000000"/>
                      <w:sz w:val="18"/>
                      <w:szCs w:val="18"/>
                    </w:rPr>
                  </w:pPr>
                  <w:r w:rsidRPr="00062244">
                    <w:rPr>
                      <w:rFonts w:eastAsia="Times New Roman"/>
                      <w:color w:val="000000"/>
                      <w:sz w:val="18"/>
                      <w:szCs w:val="18"/>
                    </w:rPr>
                    <w:t>2 operarios</w:t>
                  </w:r>
                  <w:r w:rsidR="00AA4D1F" w:rsidRPr="00062244">
                    <w:rPr>
                      <w:rFonts w:eastAsia="Times New Roman"/>
                      <w:color w:val="000000"/>
                      <w:sz w:val="18"/>
                      <w:szCs w:val="18"/>
                    </w:rPr>
                    <w:t xml:space="preserve">: </w:t>
                  </w:r>
                  <w:proofErr w:type="spellStart"/>
                  <w:r w:rsidR="00AA4D1F" w:rsidRPr="00062244">
                    <w:rPr>
                      <w:rFonts w:eastAsia="Times New Roman"/>
                      <w:color w:val="000000"/>
                      <w:sz w:val="18"/>
                      <w:szCs w:val="18"/>
                    </w:rPr>
                    <w:t>Titulo</w:t>
                  </w:r>
                  <w:proofErr w:type="spellEnd"/>
                  <w:r w:rsidR="00AA4D1F" w:rsidRPr="00062244">
                    <w:rPr>
                      <w:rFonts w:eastAsia="Times New Roman"/>
                      <w:color w:val="000000"/>
                      <w:sz w:val="18"/>
                      <w:szCs w:val="18"/>
                    </w:rPr>
                    <w:t xml:space="preserve"> de bachiller</w:t>
                  </w:r>
                  <w:r w:rsidRPr="00062244">
                    <w:rPr>
                      <w:rFonts w:eastAsia="Times New Roman"/>
                      <w:color w:val="000000"/>
                      <w:sz w:val="18"/>
                      <w:szCs w:val="18"/>
                    </w:rPr>
                    <w:t xml:space="preserve"> </w:t>
                  </w:r>
                  <w:r w:rsidR="004B0F77" w:rsidRPr="00062244">
                    <w:rPr>
                      <w:rFonts w:eastAsia="Times New Roman"/>
                      <w:color w:val="000000"/>
                      <w:sz w:val="18"/>
                      <w:szCs w:val="18"/>
                    </w:rPr>
                    <w:t>con experiencia en montaje y desmontaje de tarima de mínimo un año</w:t>
                  </w:r>
                </w:p>
              </w:tc>
              <w:tc>
                <w:tcPr>
                  <w:tcW w:w="1200" w:type="dxa"/>
                  <w:tcBorders>
                    <w:top w:val="nil"/>
                    <w:left w:val="nil"/>
                    <w:bottom w:val="single" w:sz="4" w:space="0" w:color="auto"/>
                    <w:right w:val="single" w:sz="4" w:space="0" w:color="auto"/>
                  </w:tcBorders>
                  <w:shd w:val="clear" w:color="auto" w:fill="auto"/>
                  <w:noWrap/>
                  <w:vAlign w:val="center"/>
                  <w:hideMark/>
                </w:tcPr>
                <w:p w14:paraId="2B128DCA" w14:textId="13F16CD8" w:rsidR="00E2781B" w:rsidRPr="00062244" w:rsidRDefault="00B90352" w:rsidP="00E2781B">
                  <w:pPr>
                    <w:spacing w:after="0" w:line="240" w:lineRule="auto"/>
                    <w:jc w:val="center"/>
                    <w:rPr>
                      <w:rFonts w:eastAsia="Times New Roman"/>
                      <w:color w:val="000000"/>
                      <w:sz w:val="18"/>
                      <w:szCs w:val="18"/>
                    </w:rPr>
                  </w:pPr>
                  <w:r w:rsidRPr="00062244">
                    <w:rPr>
                      <w:rFonts w:eastAsia="Times New Roman"/>
                      <w:color w:val="000000"/>
                      <w:sz w:val="18"/>
                      <w:szCs w:val="18"/>
                    </w:rPr>
                    <w:t>EVENTO</w:t>
                  </w:r>
                </w:p>
              </w:tc>
              <w:tc>
                <w:tcPr>
                  <w:tcW w:w="1200" w:type="dxa"/>
                  <w:tcBorders>
                    <w:top w:val="nil"/>
                    <w:left w:val="nil"/>
                    <w:bottom w:val="single" w:sz="4" w:space="0" w:color="auto"/>
                    <w:right w:val="single" w:sz="4" w:space="0" w:color="auto"/>
                  </w:tcBorders>
                  <w:shd w:val="clear" w:color="auto" w:fill="auto"/>
                  <w:noWrap/>
                  <w:vAlign w:val="center"/>
                  <w:hideMark/>
                </w:tcPr>
                <w:p w14:paraId="01D64AD0" w14:textId="77777777" w:rsidR="00E2781B" w:rsidRPr="00062244" w:rsidRDefault="00E2781B" w:rsidP="00E2781B">
                  <w:pPr>
                    <w:spacing w:after="0" w:line="240" w:lineRule="auto"/>
                    <w:jc w:val="center"/>
                    <w:rPr>
                      <w:rFonts w:eastAsia="Times New Roman"/>
                      <w:b/>
                      <w:bCs/>
                      <w:color w:val="000000"/>
                      <w:sz w:val="18"/>
                      <w:szCs w:val="18"/>
                    </w:rPr>
                  </w:pPr>
                  <w:r w:rsidRPr="00062244">
                    <w:rPr>
                      <w:rFonts w:eastAsia="Times New Roman"/>
                      <w:b/>
                      <w:bCs/>
                      <w:color w:val="000000"/>
                      <w:sz w:val="18"/>
                      <w:szCs w:val="18"/>
                    </w:rPr>
                    <w:t>30</w:t>
                  </w:r>
                </w:p>
              </w:tc>
            </w:tr>
            <w:tr w:rsidR="00E2781B" w:rsidRPr="004B3EA8" w14:paraId="280EC86A" w14:textId="77777777" w:rsidTr="00E2781B">
              <w:trPr>
                <w:trHeight w:val="72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5A8CDC33" w14:textId="77777777" w:rsidR="00E2781B" w:rsidRPr="00062244" w:rsidRDefault="00E2781B" w:rsidP="00E2781B">
                  <w:pPr>
                    <w:spacing w:after="0" w:line="240" w:lineRule="auto"/>
                    <w:jc w:val="center"/>
                    <w:rPr>
                      <w:rFonts w:eastAsia="Times New Roman"/>
                      <w:color w:val="000000"/>
                      <w:sz w:val="18"/>
                      <w:szCs w:val="18"/>
                    </w:rPr>
                  </w:pPr>
                  <w:r w:rsidRPr="00062244">
                    <w:rPr>
                      <w:rFonts w:eastAsia="Times New Roman"/>
                      <w:color w:val="000000"/>
                      <w:sz w:val="18"/>
                      <w:szCs w:val="18"/>
                    </w:rPr>
                    <w:t>4</w:t>
                  </w:r>
                </w:p>
              </w:tc>
              <w:tc>
                <w:tcPr>
                  <w:tcW w:w="4280" w:type="dxa"/>
                  <w:tcBorders>
                    <w:top w:val="nil"/>
                    <w:left w:val="nil"/>
                    <w:bottom w:val="single" w:sz="4" w:space="0" w:color="auto"/>
                    <w:right w:val="single" w:sz="4" w:space="0" w:color="auto"/>
                  </w:tcBorders>
                  <w:shd w:val="clear" w:color="auto" w:fill="auto"/>
                  <w:vAlign w:val="center"/>
                  <w:hideMark/>
                </w:tcPr>
                <w:p w14:paraId="68E87F6B" w14:textId="1F9B5895" w:rsidR="00E2781B" w:rsidRPr="00062244" w:rsidRDefault="00E2781B" w:rsidP="00E2781B">
                  <w:pPr>
                    <w:spacing w:after="0" w:line="240" w:lineRule="auto"/>
                    <w:rPr>
                      <w:rFonts w:eastAsia="Times New Roman"/>
                      <w:color w:val="000000"/>
                      <w:sz w:val="18"/>
                      <w:szCs w:val="18"/>
                    </w:rPr>
                  </w:pPr>
                  <w:r w:rsidRPr="00062244">
                    <w:rPr>
                      <w:rFonts w:eastAsia="Times New Roman"/>
                      <w:color w:val="000000"/>
                      <w:sz w:val="18"/>
                      <w:szCs w:val="18"/>
                    </w:rPr>
                    <w:br/>
                  </w:r>
                  <w:r w:rsidR="00AA4D1F" w:rsidRPr="00062244">
                    <w:rPr>
                      <w:rFonts w:eastAsia="Times New Roman"/>
                      <w:color w:val="000000"/>
                      <w:sz w:val="18"/>
                      <w:szCs w:val="18"/>
                    </w:rPr>
                    <w:t xml:space="preserve">servicio de </w:t>
                  </w:r>
                  <w:r w:rsidRPr="00062244">
                    <w:rPr>
                      <w:rFonts w:eastAsia="Times New Roman"/>
                      <w:color w:val="000000"/>
                      <w:sz w:val="18"/>
                      <w:szCs w:val="18"/>
                    </w:rPr>
                    <w:t xml:space="preserve">Instalación de Carpa de 4 x4 color blanca </w:t>
                  </w:r>
                </w:p>
              </w:tc>
              <w:tc>
                <w:tcPr>
                  <w:tcW w:w="1200" w:type="dxa"/>
                  <w:tcBorders>
                    <w:top w:val="nil"/>
                    <w:left w:val="nil"/>
                    <w:bottom w:val="single" w:sz="4" w:space="0" w:color="auto"/>
                    <w:right w:val="single" w:sz="4" w:space="0" w:color="auto"/>
                  </w:tcBorders>
                  <w:shd w:val="clear" w:color="auto" w:fill="auto"/>
                  <w:noWrap/>
                  <w:vAlign w:val="center"/>
                  <w:hideMark/>
                </w:tcPr>
                <w:p w14:paraId="3A6D257B" w14:textId="47128213" w:rsidR="00E2781B" w:rsidRPr="00062244" w:rsidRDefault="00B90352" w:rsidP="00E2781B">
                  <w:pPr>
                    <w:spacing w:after="0" w:line="240" w:lineRule="auto"/>
                    <w:jc w:val="center"/>
                    <w:rPr>
                      <w:rFonts w:eastAsia="Times New Roman"/>
                      <w:color w:val="000000"/>
                      <w:sz w:val="18"/>
                      <w:szCs w:val="18"/>
                    </w:rPr>
                  </w:pPr>
                  <w:r w:rsidRPr="00062244">
                    <w:rPr>
                      <w:rFonts w:eastAsia="Times New Roman"/>
                      <w:color w:val="000000"/>
                      <w:sz w:val="18"/>
                      <w:szCs w:val="18"/>
                    </w:rPr>
                    <w:t>EVENTO</w:t>
                  </w:r>
                </w:p>
              </w:tc>
              <w:tc>
                <w:tcPr>
                  <w:tcW w:w="1200" w:type="dxa"/>
                  <w:tcBorders>
                    <w:top w:val="nil"/>
                    <w:left w:val="nil"/>
                    <w:bottom w:val="single" w:sz="4" w:space="0" w:color="auto"/>
                    <w:right w:val="single" w:sz="4" w:space="0" w:color="auto"/>
                  </w:tcBorders>
                  <w:shd w:val="clear" w:color="auto" w:fill="auto"/>
                  <w:noWrap/>
                  <w:vAlign w:val="center"/>
                  <w:hideMark/>
                </w:tcPr>
                <w:p w14:paraId="0843B1F5" w14:textId="77777777" w:rsidR="00E2781B" w:rsidRPr="00062244" w:rsidRDefault="00E2781B" w:rsidP="00E2781B">
                  <w:pPr>
                    <w:spacing w:after="0" w:line="240" w:lineRule="auto"/>
                    <w:jc w:val="center"/>
                    <w:rPr>
                      <w:rFonts w:eastAsia="Times New Roman"/>
                      <w:b/>
                      <w:bCs/>
                      <w:color w:val="000000"/>
                      <w:sz w:val="18"/>
                      <w:szCs w:val="18"/>
                    </w:rPr>
                  </w:pPr>
                  <w:r w:rsidRPr="00062244">
                    <w:rPr>
                      <w:rFonts w:eastAsia="Times New Roman"/>
                      <w:b/>
                      <w:bCs/>
                      <w:color w:val="000000"/>
                      <w:sz w:val="18"/>
                      <w:szCs w:val="18"/>
                    </w:rPr>
                    <w:t>15</w:t>
                  </w:r>
                </w:p>
              </w:tc>
            </w:tr>
            <w:tr w:rsidR="00E2781B" w:rsidRPr="004B3EA8" w14:paraId="1C9B36BC" w14:textId="77777777" w:rsidTr="00E2781B">
              <w:trPr>
                <w:trHeight w:val="168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5A2B5E20" w14:textId="77777777" w:rsidR="00E2781B" w:rsidRPr="00062244" w:rsidRDefault="00E2781B" w:rsidP="00E2781B">
                  <w:pPr>
                    <w:spacing w:after="0" w:line="240" w:lineRule="auto"/>
                    <w:jc w:val="center"/>
                    <w:rPr>
                      <w:rFonts w:eastAsia="Times New Roman"/>
                      <w:color w:val="000000"/>
                      <w:sz w:val="18"/>
                      <w:szCs w:val="18"/>
                    </w:rPr>
                  </w:pPr>
                  <w:r w:rsidRPr="00062244">
                    <w:rPr>
                      <w:rFonts w:eastAsia="Times New Roman"/>
                      <w:color w:val="000000"/>
                      <w:sz w:val="18"/>
                      <w:szCs w:val="18"/>
                    </w:rPr>
                    <w:t>5</w:t>
                  </w:r>
                </w:p>
              </w:tc>
              <w:tc>
                <w:tcPr>
                  <w:tcW w:w="4280" w:type="dxa"/>
                  <w:tcBorders>
                    <w:top w:val="nil"/>
                    <w:left w:val="nil"/>
                    <w:bottom w:val="single" w:sz="4" w:space="0" w:color="auto"/>
                    <w:right w:val="single" w:sz="4" w:space="0" w:color="auto"/>
                  </w:tcBorders>
                  <w:shd w:val="clear" w:color="auto" w:fill="auto"/>
                  <w:vAlign w:val="center"/>
                  <w:hideMark/>
                </w:tcPr>
                <w:p w14:paraId="348EB464" w14:textId="77777777" w:rsidR="00E2781B" w:rsidRPr="00062244" w:rsidRDefault="00E2781B" w:rsidP="00E2781B">
                  <w:pPr>
                    <w:spacing w:after="0" w:line="240" w:lineRule="auto"/>
                    <w:rPr>
                      <w:rFonts w:eastAsia="Times New Roman"/>
                      <w:color w:val="000000"/>
                      <w:sz w:val="18"/>
                      <w:szCs w:val="18"/>
                    </w:rPr>
                  </w:pPr>
                  <w:r w:rsidRPr="00062244">
                    <w:rPr>
                      <w:rFonts w:eastAsia="Times New Roman"/>
                      <w:color w:val="000000"/>
                      <w:sz w:val="18"/>
                      <w:szCs w:val="18"/>
                    </w:rPr>
                    <w:t>SERVICIO DE CATERING PARA DESAYUNO:</w:t>
                  </w:r>
                  <w:r w:rsidR="00F57716" w:rsidRPr="00062244">
                    <w:rPr>
                      <w:rFonts w:eastAsia="Times New Roman"/>
                      <w:color w:val="000000"/>
                      <w:sz w:val="18"/>
                      <w:szCs w:val="18"/>
                    </w:rPr>
                    <w:t xml:space="preserve"> </w:t>
                  </w:r>
                  <w:r w:rsidR="00F57716" w:rsidRPr="00062244">
                    <w:rPr>
                      <w:rFonts w:eastAsia="Times New Roman"/>
                      <w:color w:val="000000" w:themeColor="text1"/>
                      <w:sz w:val="18"/>
                      <w:szCs w:val="18"/>
                    </w:rPr>
                    <w:t>Que incluya</w:t>
                  </w:r>
                  <w:r w:rsidRPr="00062244">
                    <w:rPr>
                      <w:rFonts w:eastAsia="Times New Roman"/>
                      <w:color w:val="000000"/>
                      <w:sz w:val="18"/>
                      <w:szCs w:val="18"/>
                    </w:rPr>
                    <w:br/>
                    <w:t xml:space="preserve">Jugo natural de naranja </w:t>
                  </w:r>
                  <w:r w:rsidR="004D1408" w:rsidRPr="00062244">
                    <w:rPr>
                      <w:rFonts w:eastAsia="Times New Roman"/>
                      <w:color w:val="000000"/>
                      <w:sz w:val="18"/>
                      <w:szCs w:val="18"/>
                    </w:rPr>
                    <w:t>14 onzas</w:t>
                  </w:r>
                  <w:r w:rsidRPr="00062244">
                    <w:rPr>
                      <w:rFonts w:eastAsia="Times New Roman"/>
                      <w:color w:val="000000"/>
                      <w:sz w:val="18"/>
                      <w:szCs w:val="18"/>
                    </w:rPr>
                    <w:br/>
                    <w:t xml:space="preserve">Amasijo </w:t>
                  </w:r>
                  <w:r w:rsidR="004D1408" w:rsidRPr="00062244">
                    <w:rPr>
                      <w:rFonts w:eastAsia="Times New Roman"/>
                      <w:color w:val="000000"/>
                      <w:sz w:val="18"/>
                      <w:szCs w:val="18"/>
                    </w:rPr>
                    <w:t>150 gramos</w:t>
                  </w:r>
                  <w:r w:rsidRPr="00062244">
                    <w:rPr>
                      <w:rFonts w:eastAsia="Times New Roman"/>
                      <w:color w:val="000000"/>
                      <w:sz w:val="18"/>
                      <w:szCs w:val="18"/>
                    </w:rPr>
                    <w:br/>
                    <w:t xml:space="preserve">Fruta </w:t>
                  </w:r>
                  <w:r w:rsidR="004D1408" w:rsidRPr="00062244">
                    <w:rPr>
                      <w:rFonts w:eastAsia="Times New Roman"/>
                      <w:color w:val="000000"/>
                      <w:sz w:val="18"/>
                      <w:szCs w:val="18"/>
                    </w:rPr>
                    <w:t>150 gramos</w:t>
                  </w:r>
                  <w:r w:rsidRPr="00062244">
                    <w:rPr>
                      <w:rFonts w:eastAsia="Times New Roman"/>
                      <w:color w:val="000000"/>
                      <w:sz w:val="18"/>
                      <w:szCs w:val="18"/>
                    </w:rPr>
                    <w:br/>
                    <w:t xml:space="preserve">Café o yogurt </w:t>
                  </w:r>
                  <w:proofErr w:type="spellStart"/>
                  <w:r w:rsidRPr="00062244">
                    <w:rPr>
                      <w:rFonts w:eastAsia="Times New Roman"/>
                      <w:color w:val="000000"/>
                      <w:sz w:val="18"/>
                      <w:szCs w:val="18"/>
                    </w:rPr>
                    <w:t>mas</w:t>
                  </w:r>
                  <w:proofErr w:type="spellEnd"/>
                  <w:r w:rsidRPr="00062244">
                    <w:rPr>
                      <w:rFonts w:eastAsia="Times New Roman"/>
                      <w:color w:val="000000"/>
                      <w:sz w:val="18"/>
                      <w:szCs w:val="18"/>
                    </w:rPr>
                    <w:t xml:space="preserve"> cereal </w:t>
                  </w:r>
                  <w:r w:rsidR="004D1408" w:rsidRPr="00062244">
                    <w:rPr>
                      <w:rFonts w:eastAsia="Times New Roman"/>
                      <w:color w:val="000000"/>
                      <w:sz w:val="18"/>
                      <w:szCs w:val="18"/>
                    </w:rPr>
                    <w:t>120 gramos</w:t>
                  </w:r>
                  <w:r w:rsidRPr="00062244">
                    <w:rPr>
                      <w:rFonts w:eastAsia="Times New Roman"/>
                      <w:color w:val="000000"/>
                      <w:sz w:val="18"/>
                      <w:szCs w:val="18"/>
                    </w:rPr>
                    <w:br/>
                    <w:t xml:space="preserve">Huevos </w:t>
                  </w:r>
                  <w:r w:rsidR="004D1408" w:rsidRPr="00062244">
                    <w:rPr>
                      <w:rFonts w:eastAsia="Times New Roman"/>
                      <w:color w:val="000000"/>
                      <w:sz w:val="18"/>
                      <w:szCs w:val="18"/>
                    </w:rPr>
                    <w:t>150 gramos</w:t>
                  </w:r>
                </w:p>
                <w:p w14:paraId="4CC6E6BD" w14:textId="5C0FF8F2" w:rsidR="001C62C5" w:rsidRPr="00062244" w:rsidRDefault="001C62C5" w:rsidP="00E2781B">
                  <w:pPr>
                    <w:spacing w:after="0" w:line="240" w:lineRule="auto"/>
                    <w:rPr>
                      <w:rFonts w:eastAsia="Times New Roman"/>
                      <w:color w:val="000000"/>
                      <w:sz w:val="18"/>
                      <w:szCs w:val="18"/>
                    </w:rPr>
                  </w:pPr>
                  <w:r w:rsidRPr="00062244">
                    <w:rPr>
                      <w:rFonts w:eastAsia="Times New Roman"/>
                      <w:color w:val="000000"/>
                      <w:sz w:val="18"/>
                      <w:szCs w:val="18"/>
                    </w:rPr>
                    <w:t xml:space="preserve">(Este servicio se </w:t>
                  </w:r>
                  <w:r w:rsidR="00066578" w:rsidRPr="00062244">
                    <w:rPr>
                      <w:rFonts w:eastAsia="Times New Roman"/>
                      <w:color w:val="000000"/>
                      <w:sz w:val="18"/>
                      <w:szCs w:val="18"/>
                    </w:rPr>
                    <w:t>prestará</w:t>
                  </w:r>
                  <w:r w:rsidRPr="00062244">
                    <w:rPr>
                      <w:rFonts w:eastAsia="Times New Roman"/>
                      <w:color w:val="000000"/>
                      <w:sz w:val="18"/>
                      <w:szCs w:val="18"/>
                    </w:rPr>
                    <w:t xml:space="preserve"> en la Alcaldía Mayor de Tunja en el lugar dispuesto por el supervisor del contrato)</w:t>
                  </w:r>
                </w:p>
              </w:tc>
              <w:tc>
                <w:tcPr>
                  <w:tcW w:w="1200" w:type="dxa"/>
                  <w:tcBorders>
                    <w:top w:val="nil"/>
                    <w:left w:val="nil"/>
                    <w:bottom w:val="single" w:sz="4" w:space="0" w:color="auto"/>
                    <w:right w:val="single" w:sz="4" w:space="0" w:color="auto"/>
                  </w:tcBorders>
                  <w:shd w:val="clear" w:color="auto" w:fill="auto"/>
                  <w:noWrap/>
                  <w:vAlign w:val="center"/>
                  <w:hideMark/>
                </w:tcPr>
                <w:p w14:paraId="058EB6D5" w14:textId="77777777" w:rsidR="00E2781B" w:rsidRPr="00062244" w:rsidRDefault="00E2781B" w:rsidP="00E2781B">
                  <w:pPr>
                    <w:spacing w:after="0" w:line="240" w:lineRule="auto"/>
                    <w:jc w:val="center"/>
                    <w:rPr>
                      <w:rFonts w:eastAsia="Times New Roman"/>
                      <w:color w:val="000000"/>
                      <w:sz w:val="18"/>
                      <w:szCs w:val="18"/>
                    </w:rPr>
                  </w:pPr>
                  <w:r w:rsidRPr="00062244">
                    <w:rPr>
                      <w:rFonts w:eastAsia="Times New Roman"/>
                      <w:color w:val="000000"/>
                      <w:sz w:val="18"/>
                      <w:szCs w:val="18"/>
                    </w:rPr>
                    <w:t>SERVICIO</w:t>
                  </w:r>
                </w:p>
              </w:tc>
              <w:tc>
                <w:tcPr>
                  <w:tcW w:w="1200" w:type="dxa"/>
                  <w:tcBorders>
                    <w:top w:val="nil"/>
                    <w:left w:val="nil"/>
                    <w:bottom w:val="single" w:sz="4" w:space="0" w:color="auto"/>
                    <w:right w:val="single" w:sz="4" w:space="0" w:color="auto"/>
                  </w:tcBorders>
                  <w:shd w:val="clear" w:color="auto" w:fill="auto"/>
                  <w:noWrap/>
                  <w:vAlign w:val="center"/>
                  <w:hideMark/>
                </w:tcPr>
                <w:p w14:paraId="4F08B882" w14:textId="77777777" w:rsidR="00E2781B" w:rsidRPr="00062244" w:rsidRDefault="00E2781B" w:rsidP="00E2781B">
                  <w:pPr>
                    <w:spacing w:after="0" w:line="240" w:lineRule="auto"/>
                    <w:jc w:val="center"/>
                    <w:rPr>
                      <w:rFonts w:eastAsia="Times New Roman"/>
                      <w:b/>
                      <w:bCs/>
                      <w:color w:val="000000"/>
                      <w:sz w:val="18"/>
                      <w:szCs w:val="18"/>
                    </w:rPr>
                  </w:pPr>
                  <w:r w:rsidRPr="00062244">
                    <w:rPr>
                      <w:rFonts w:eastAsia="Times New Roman"/>
                      <w:b/>
                      <w:bCs/>
                      <w:color w:val="000000"/>
                      <w:sz w:val="18"/>
                      <w:szCs w:val="18"/>
                    </w:rPr>
                    <w:t>120</w:t>
                  </w:r>
                </w:p>
              </w:tc>
            </w:tr>
            <w:tr w:rsidR="00E2781B" w:rsidRPr="004B3EA8" w14:paraId="3C32E0AD" w14:textId="77777777" w:rsidTr="00E2781B">
              <w:trPr>
                <w:trHeight w:val="192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098F862B" w14:textId="77777777" w:rsidR="00E2781B" w:rsidRPr="00062244" w:rsidRDefault="00E2781B" w:rsidP="00E2781B">
                  <w:pPr>
                    <w:spacing w:after="0" w:line="240" w:lineRule="auto"/>
                    <w:jc w:val="center"/>
                    <w:rPr>
                      <w:rFonts w:eastAsia="Times New Roman"/>
                      <w:color w:val="000000"/>
                      <w:sz w:val="18"/>
                      <w:szCs w:val="18"/>
                    </w:rPr>
                  </w:pPr>
                  <w:r w:rsidRPr="00062244">
                    <w:rPr>
                      <w:rFonts w:eastAsia="Times New Roman"/>
                      <w:color w:val="000000"/>
                      <w:sz w:val="18"/>
                      <w:szCs w:val="18"/>
                    </w:rPr>
                    <w:t>6</w:t>
                  </w:r>
                </w:p>
              </w:tc>
              <w:tc>
                <w:tcPr>
                  <w:tcW w:w="4280" w:type="dxa"/>
                  <w:tcBorders>
                    <w:top w:val="nil"/>
                    <w:left w:val="nil"/>
                    <w:bottom w:val="single" w:sz="4" w:space="0" w:color="auto"/>
                    <w:right w:val="single" w:sz="4" w:space="0" w:color="auto"/>
                  </w:tcBorders>
                  <w:shd w:val="clear" w:color="auto" w:fill="auto"/>
                  <w:vAlign w:val="center"/>
                  <w:hideMark/>
                </w:tcPr>
                <w:p w14:paraId="5A722758" w14:textId="4A3E6EED" w:rsidR="00E2781B" w:rsidRPr="00062244" w:rsidRDefault="00E2781B" w:rsidP="00E2781B">
                  <w:pPr>
                    <w:spacing w:after="0" w:line="240" w:lineRule="auto"/>
                    <w:rPr>
                      <w:rFonts w:eastAsia="Times New Roman"/>
                      <w:color w:val="000000"/>
                      <w:sz w:val="18"/>
                      <w:szCs w:val="18"/>
                    </w:rPr>
                  </w:pPr>
                  <w:r w:rsidRPr="00062244">
                    <w:rPr>
                      <w:rFonts w:eastAsia="Times New Roman"/>
                      <w:color w:val="000000"/>
                      <w:sz w:val="18"/>
                      <w:szCs w:val="18"/>
                    </w:rPr>
                    <w:t>SERVICIO DE CATERING PARA ALMUERZO:</w:t>
                  </w:r>
                  <w:r w:rsidR="00F57716" w:rsidRPr="00062244">
                    <w:rPr>
                      <w:rFonts w:eastAsia="Times New Roman"/>
                      <w:color w:val="000000"/>
                      <w:sz w:val="18"/>
                      <w:szCs w:val="18"/>
                    </w:rPr>
                    <w:t xml:space="preserve"> </w:t>
                  </w:r>
                  <w:r w:rsidR="00F57716" w:rsidRPr="00062244">
                    <w:rPr>
                      <w:rFonts w:eastAsia="Times New Roman"/>
                      <w:color w:val="000000" w:themeColor="text1"/>
                      <w:sz w:val="18"/>
                      <w:szCs w:val="18"/>
                    </w:rPr>
                    <w:t>Que incluya</w:t>
                  </w:r>
                  <w:r w:rsidRPr="00062244">
                    <w:rPr>
                      <w:rFonts w:eastAsia="Times New Roman"/>
                      <w:color w:val="000000"/>
                      <w:sz w:val="18"/>
                      <w:szCs w:val="18"/>
                    </w:rPr>
                    <w:br/>
                    <w:t xml:space="preserve">Entrada </w:t>
                  </w:r>
                  <w:r w:rsidR="004B3EA8" w:rsidRPr="00062244">
                    <w:rPr>
                      <w:rFonts w:eastAsia="Times New Roman"/>
                      <w:color w:val="000000"/>
                      <w:sz w:val="18"/>
                      <w:szCs w:val="18"/>
                    </w:rPr>
                    <w:t xml:space="preserve">(crema) </w:t>
                  </w:r>
                  <w:r w:rsidR="004D1408" w:rsidRPr="00062244">
                    <w:rPr>
                      <w:rFonts w:eastAsia="Times New Roman"/>
                      <w:color w:val="000000"/>
                      <w:sz w:val="18"/>
                      <w:szCs w:val="18"/>
                    </w:rPr>
                    <w:t>200 gramos</w:t>
                  </w:r>
                  <w:r w:rsidRPr="00062244">
                    <w:rPr>
                      <w:rFonts w:eastAsia="Times New Roman"/>
                      <w:color w:val="000000"/>
                      <w:sz w:val="18"/>
                      <w:szCs w:val="18"/>
                    </w:rPr>
                    <w:br/>
                    <w:t>2 proteínas</w:t>
                  </w:r>
                  <w:r w:rsidR="004D1408" w:rsidRPr="00062244">
                    <w:rPr>
                      <w:rFonts w:eastAsia="Times New Roman"/>
                      <w:color w:val="000000"/>
                      <w:sz w:val="18"/>
                      <w:szCs w:val="18"/>
                    </w:rPr>
                    <w:t xml:space="preserve"> 200 gramos cada una</w:t>
                  </w:r>
                  <w:r w:rsidRPr="00062244">
                    <w:rPr>
                      <w:rFonts w:eastAsia="Times New Roman"/>
                      <w:color w:val="000000"/>
                      <w:sz w:val="18"/>
                      <w:szCs w:val="18"/>
                    </w:rPr>
                    <w:br/>
                    <w:t xml:space="preserve">2 Acompañamientos </w:t>
                  </w:r>
                  <w:r w:rsidR="004D1408" w:rsidRPr="00062244">
                    <w:rPr>
                      <w:rFonts w:eastAsia="Times New Roman"/>
                      <w:color w:val="000000"/>
                      <w:sz w:val="18"/>
                      <w:szCs w:val="18"/>
                    </w:rPr>
                    <w:t xml:space="preserve"> 80 gramos cada uno</w:t>
                  </w:r>
                  <w:r w:rsidRPr="00062244">
                    <w:rPr>
                      <w:rFonts w:eastAsia="Times New Roman"/>
                      <w:color w:val="000000"/>
                      <w:sz w:val="18"/>
                      <w:szCs w:val="18"/>
                    </w:rPr>
                    <w:br/>
                    <w:t xml:space="preserve">Ensalada </w:t>
                  </w:r>
                  <w:r w:rsidR="004D1408" w:rsidRPr="00062244">
                    <w:rPr>
                      <w:rFonts w:eastAsia="Times New Roman"/>
                      <w:color w:val="000000"/>
                      <w:sz w:val="18"/>
                      <w:szCs w:val="18"/>
                    </w:rPr>
                    <w:t>100 gramos</w:t>
                  </w:r>
                  <w:r w:rsidRPr="00062244">
                    <w:rPr>
                      <w:rFonts w:eastAsia="Times New Roman"/>
                      <w:color w:val="000000"/>
                      <w:sz w:val="18"/>
                      <w:szCs w:val="18"/>
                    </w:rPr>
                    <w:br/>
                    <w:t xml:space="preserve">Postre  </w:t>
                  </w:r>
                  <w:r w:rsidR="004D1408" w:rsidRPr="00062244">
                    <w:rPr>
                      <w:rFonts w:eastAsia="Times New Roman"/>
                      <w:color w:val="000000"/>
                      <w:sz w:val="18"/>
                      <w:szCs w:val="18"/>
                    </w:rPr>
                    <w:t>60 gramos</w:t>
                  </w:r>
                  <w:r w:rsidRPr="00062244">
                    <w:rPr>
                      <w:rFonts w:eastAsia="Times New Roman"/>
                      <w:color w:val="000000"/>
                      <w:sz w:val="18"/>
                      <w:szCs w:val="18"/>
                    </w:rPr>
                    <w:br/>
                    <w:t xml:space="preserve">Bebida </w:t>
                  </w:r>
                  <w:r w:rsidR="004D1408" w:rsidRPr="00062244">
                    <w:rPr>
                      <w:rFonts w:eastAsia="Times New Roman"/>
                      <w:color w:val="000000"/>
                      <w:sz w:val="18"/>
                      <w:szCs w:val="18"/>
                    </w:rPr>
                    <w:t>14 onzas</w:t>
                  </w:r>
                </w:p>
                <w:p w14:paraId="621AD81E" w14:textId="60D44014" w:rsidR="001C62C5" w:rsidRPr="00062244" w:rsidRDefault="001C62C5" w:rsidP="00E2781B">
                  <w:pPr>
                    <w:spacing w:after="0" w:line="240" w:lineRule="auto"/>
                    <w:rPr>
                      <w:rFonts w:eastAsia="Times New Roman"/>
                      <w:color w:val="000000"/>
                      <w:sz w:val="18"/>
                      <w:szCs w:val="18"/>
                    </w:rPr>
                  </w:pPr>
                  <w:r w:rsidRPr="00062244">
                    <w:rPr>
                      <w:rFonts w:eastAsia="Times New Roman"/>
                      <w:color w:val="000000"/>
                      <w:sz w:val="18"/>
                      <w:szCs w:val="18"/>
                    </w:rPr>
                    <w:t xml:space="preserve">(Este servicio se </w:t>
                  </w:r>
                  <w:r w:rsidR="00066578" w:rsidRPr="00062244">
                    <w:rPr>
                      <w:rFonts w:eastAsia="Times New Roman"/>
                      <w:color w:val="000000"/>
                      <w:sz w:val="18"/>
                      <w:szCs w:val="18"/>
                    </w:rPr>
                    <w:t>prestará</w:t>
                  </w:r>
                  <w:r w:rsidRPr="00062244">
                    <w:rPr>
                      <w:rFonts w:eastAsia="Times New Roman"/>
                      <w:color w:val="000000"/>
                      <w:sz w:val="18"/>
                      <w:szCs w:val="18"/>
                    </w:rPr>
                    <w:t xml:space="preserve"> en la Alcaldía Mayor de Tunja en el lugar dispuesto por el supervisor del contrato)</w:t>
                  </w:r>
                </w:p>
              </w:tc>
              <w:tc>
                <w:tcPr>
                  <w:tcW w:w="1200" w:type="dxa"/>
                  <w:tcBorders>
                    <w:top w:val="nil"/>
                    <w:left w:val="nil"/>
                    <w:bottom w:val="single" w:sz="4" w:space="0" w:color="auto"/>
                    <w:right w:val="single" w:sz="4" w:space="0" w:color="auto"/>
                  </w:tcBorders>
                  <w:shd w:val="clear" w:color="auto" w:fill="auto"/>
                  <w:noWrap/>
                  <w:vAlign w:val="center"/>
                  <w:hideMark/>
                </w:tcPr>
                <w:p w14:paraId="3AE1CF17" w14:textId="77777777" w:rsidR="00E2781B" w:rsidRPr="00062244" w:rsidRDefault="00E2781B" w:rsidP="00E2781B">
                  <w:pPr>
                    <w:spacing w:after="0" w:line="240" w:lineRule="auto"/>
                    <w:jc w:val="center"/>
                    <w:rPr>
                      <w:rFonts w:eastAsia="Times New Roman"/>
                      <w:color w:val="000000"/>
                      <w:sz w:val="18"/>
                      <w:szCs w:val="18"/>
                    </w:rPr>
                  </w:pPr>
                  <w:r w:rsidRPr="00062244">
                    <w:rPr>
                      <w:rFonts w:eastAsia="Times New Roman"/>
                      <w:color w:val="000000"/>
                      <w:sz w:val="18"/>
                      <w:szCs w:val="18"/>
                    </w:rPr>
                    <w:t>SERVICIO</w:t>
                  </w:r>
                </w:p>
              </w:tc>
              <w:tc>
                <w:tcPr>
                  <w:tcW w:w="1200" w:type="dxa"/>
                  <w:tcBorders>
                    <w:top w:val="nil"/>
                    <w:left w:val="nil"/>
                    <w:bottom w:val="single" w:sz="4" w:space="0" w:color="auto"/>
                    <w:right w:val="single" w:sz="4" w:space="0" w:color="auto"/>
                  </w:tcBorders>
                  <w:shd w:val="clear" w:color="auto" w:fill="auto"/>
                  <w:noWrap/>
                  <w:vAlign w:val="center"/>
                  <w:hideMark/>
                </w:tcPr>
                <w:p w14:paraId="03D2772E" w14:textId="77777777" w:rsidR="00E2781B" w:rsidRPr="00062244" w:rsidRDefault="00E2781B" w:rsidP="00E2781B">
                  <w:pPr>
                    <w:spacing w:after="0" w:line="240" w:lineRule="auto"/>
                    <w:jc w:val="center"/>
                    <w:rPr>
                      <w:rFonts w:eastAsia="Times New Roman"/>
                      <w:b/>
                      <w:bCs/>
                      <w:color w:val="000000"/>
                      <w:sz w:val="18"/>
                      <w:szCs w:val="18"/>
                    </w:rPr>
                  </w:pPr>
                  <w:r w:rsidRPr="00062244">
                    <w:rPr>
                      <w:rFonts w:eastAsia="Times New Roman"/>
                      <w:b/>
                      <w:bCs/>
                      <w:color w:val="000000"/>
                      <w:sz w:val="18"/>
                      <w:szCs w:val="18"/>
                    </w:rPr>
                    <w:t>120</w:t>
                  </w:r>
                </w:p>
              </w:tc>
            </w:tr>
            <w:tr w:rsidR="00E2781B" w:rsidRPr="00E2781B" w14:paraId="084CE681" w14:textId="77777777" w:rsidTr="00E2781B">
              <w:trPr>
                <w:trHeight w:val="681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06E212D6" w14:textId="77777777" w:rsidR="00E2781B" w:rsidRPr="00062244" w:rsidRDefault="00E2781B" w:rsidP="00E2781B">
                  <w:pPr>
                    <w:spacing w:after="0" w:line="240" w:lineRule="auto"/>
                    <w:jc w:val="center"/>
                    <w:rPr>
                      <w:rFonts w:eastAsia="Times New Roman"/>
                      <w:color w:val="000000"/>
                      <w:sz w:val="18"/>
                      <w:szCs w:val="18"/>
                    </w:rPr>
                  </w:pPr>
                  <w:r w:rsidRPr="00062244">
                    <w:rPr>
                      <w:rFonts w:eastAsia="Times New Roman"/>
                      <w:color w:val="000000"/>
                      <w:sz w:val="18"/>
                      <w:szCs w:val="18"/>
                    </w:rPr>
                    <w:lastRenderedPageBreak/>
                    <w:t>7</w:t>
                  </w:r>
                </w:p>
              </w:tc>
              <w:tc>
                <w:tcPr>
                  <w:tcW w:w="4280" w:type="dxa"/>
                  <w:tcBorders>
                    <w:top w:val="nil"/>
                    <w:left w:val="nil"/>
                    <w:bottom w:val="single" w:sz="4" w:space="0" w:color="auto"/>
                    <w:right w:val="single" w:sz="4" w:space="0" w:color="auto"/>
                  </w:tcBorders>
                  <w:shd w:val="clear" w:color="auto" w:fill="auto"/>
                  <w:vAlign w:val="center"/>
                  <w:hideMark/>
                </w:tcPr>
                <w:p w14:paraId="29F941E2" w14:textId="662051D5" w:rsidR="00353414" w:rsidRPr="00062244" w:rsidRDefault="00E2781B" w:rsidP="00E2781B">
                  <w:pPr>
                    <w:spacing w:after="0" w:line="240" w:lineRule="auto"/>
                    <w:rPr>
                      <w:rFonts w:eastAsia="Times New Roman"/>
                      <w:color w:val="000000"/>
                      <w:sz w:val="18"/>
                      <w:szCs w:val="18"/>
                    </w:rPr>
                  </w:pPr>
                  <w:r w:rsidRPr="00062244">
                    <w:rPr>
                      <w:rFonts w:eastAsia="Times New Roman"/>
                      <w:color w:val="000000"/>
                      <w:sz w:val="18"/>
                      <w:szCs w:val="18"/>
                    </w:rPr>
                    <w:t xml:space="preserve">Servicio de recreación con personajes animados </w:t>
                  </w:r>
                  <w:r w:rsidRPr="00062244">
                    <w:rPr>
                      <w:rFonts w:eastAsia="Times New Roman"/>
                      <w:color w:val="000000"/>
                      <w:sz w:val="18"/>
                      <w:szCs w:val="18"/>
                    </w:rPr>
                    <w:br/>
                  </w:r>
                  <w:r w:rsidRPr="00062244">
                    <w:rPr>
                      <w:rFonts w:eastAsia="Times New Roman"/>
                      <w:color w:val="000000"/>
                      <w:sz w:val="18"/>
                      <w:szCs w:val="18"/>
                    </w:rPr>
                    <w:br/>
                    <w:t xml:space="preserve"> </w:t>
                  </w:r>
                  <w:r w:rsidRPr="00062244">
                    <w:rPr>
                      <w:rFonts w:eastAsia="Times New Roman"/>
                      <w:b/>
                      <w:color w:val="000000"/>
                      <w:sz w:val="18"/>
                      <w:szCs w:val="18"/>
                    </w:rPr>
                    <w:t>Recreación dirigida y musical</w:t>
                  </w:r>
                </w:p>
                <w:p w14:paraId="5A614009" w14:textId="348DF16C" w:rsidR="00353414" w:rsidRPr="00062244" w:rsidRDefault="00E2781B" w:rsidP="00E2781B">
                  <w:pPr>
                    <w:spacing w:after="0" w:line="240" w:lineRule="auto"/>
                    <w:rPr>
                      <w:rFonts w:eastAsia="Times New Roman"/>
                      <w:color w:val="000000"/>
                      <w:sz w:val="18"/>
                      <w:szCs w:val="18"/>
                    </w:rPr>
                  </w:pPr>
                  <w:r w:rsidRPr="00062244">
                    <w:rPr>
                      <w:rFonts w:eastAsia="Times New Roman"/>
                      <w:color w:val="000000"/>
                      <w:sz w:val="18"/>
                      <w:szCs w:val="18"/>
                    </w:rPr>
                    <w:br/>
                    <w:t xml:space="preserve"> </w:t>
                  </w:r>
                  <w:r w:rsidRPr="00062244">
                    <w:rPr>
                      <w:rFonts w:eastAsia="Times New Roman"/>
                      <w:b/>
                      <w:color w:val="000000"/>
                      <w:sz w:val="18"/>
                      <w:szCs w:val="18"/>
                    </w:rPr>
                    <w:t>Show animado con los siguientes personajes</w:t>
                  </w:r>
                  <w:r w:rsidRPr="00062244">
                    <w:rPr>
                      <w:rFonts w:eastAsia="Times New Roman"/>
                      <w:color w:val="000000"/>
                      <w:sz w:val="18"/>
                      <w:szCs w:val="18"/>
                    </w:rPr>
                    <w:t xml:space="preserve"> </w:t>
                  </w:r>
                  <w:r w:rsidRPr="00062244">
                    <w:rPr>
                      <w:rFonts w:eastAsia="Times New Roman"/>
                      <w:color w:val="000000"/>
                      <w:sz w:val="18"/>
                      <w:szCs w:val="18"/>
                    </w:rPr>
                    <w:br/>
                    <w:t xml:space="preserve">- </w:t>
                  </w:r>
                  <w:r w:rsidR="00353414" w:rsidRPr="00062244">
                    <w:rPr>
                      <w:rFonts w:eastAsia="Times New Roman"/>
                      <w:color w:val="000000"/>
                      <w:sz w:val="18"/>
                      <w:szCs w:val="18"/>
                    </w:rPr>
                    <w:t xml:space="preserve">IRONMAN </w:t>
                  </w:r>
                  <w:r w:rsidRPr="00062244">
                    <w:rPr>
                      <w:rFonts w:eastAsia="Times New Roman"/>
                      <w:color w:val="000000"/>
                      <w:sz w:val="18"/>
                      <w:szCs w:val="18"/>
                    </w:rPr>
                    <w:t xml:space="preserve">en fibra de vidrio, látex e iluminación en casco, manos y pecho de 1.80 centímetros de alto,  </w:t>
                  </w:r>
                  <w:r w:rsidRPr="00062244">
                    <w:rPr>
                      <w:rFonts w:eastAsia="Times New Roman"/>
                      <w:color w:val="000000"/>
                      <w:sz w:val="18"/>
                      <w:szCs w:val="18"/>
                    </w:rPr>
                    <w:br/>
                    <w:t xml:space="preserve">- </w:t>
                  </w:r>
                  <w:r w:rsidR="00353414" w:rsidRPr="00062244">
                    <w:rPr>
                      <w:rFonts w:eastAsia="Times New Roman"/>
                      <w:color w:val="000000"/>
                      <w:sz w:val="18"/>
                      <w:szCs w:val="18"/>
                    </w:rPr>
                    <w:t xml:space="preserve">HULK </w:t>
                  </w:r>
                  <w:r w:rsidRPr="00062244">
                    <w:rPr>
                      <w:rFonts w:eastAsia="Times New Roman"/>
                      <w:color w:val="000000"/>
                      <w:sz w:val="18"/>
                      <w:szCs w:val="18"/>
                    </w:rPr>
                    <w:t xml:space="preserve">en </w:t>
                  </w:r>
                  <w:proofErr w:type="spellStart"/>
                  <w:r w:rsidRPr="00062244">
                    <w:rPr>
                      <w:rFonts w:eastAsia="Times New Roman"/>
                      <w:color w:val="000000"/>
                      <w:sz w:val="18"/>
                      <w:szCs w:val="18"/>
                    </w:rPr>
                    <w:t>latex</w:t>
                  </w:r>
                  <w:proofErr w:type="spellEnd"/>
                  <w:r w:rsidRPr="00062244">
                    <w:rPr>
                      <w:rFonts w:eastAsia="Times New Roman"/>
                      <w:color w:val="000000"/>
                      <w:sz w:val="18"/>
                      <w:szCs w:val="18"/>
                    </w:rPr>
                    <w:t xml:space="preserve"> cara y cuerpo de 2.0 centímetros de alto </w:t>
                  </w:r>
                  <w:r w:rsidRPr="00062244">
                    <w:rPr>
                      <w:rFonts w:eastAsia="Times New Roman"/>
                      <w:color w:val="000000"/>
                      <w:sz w:val="18"/>
                      <w:szCs w:val="18"/>
                    </w:rPr>
                    <w:br/>
                    <w:t xml:space="preserve">- </w:t>
                  </w:r>
                  <w:r w:rsidR="00353414" w:rsidRPr="00062244">
                    <w:rPr>
                      <w:rFonts w:eastAsia="Times New Roman"/>
                      <w:color w:val="000000"/>
                      <w:sz w:val="18"/>
                      <w:szCs w:val="18"/>
                    </w:rPr>
                    <w:t xml:space="preserve">DRAGON BALL </w:t>
                  </w:r>
                  <w:proofErr w:type="gramStart"/>
                  <w:r w:rsidR="00353414" w:rsidRPr="00062244">
                    <w:rPr>
                      <w:rFonts w:eastAsia="Times New Roman"/>
                      <w:color w:val="000000"/>
                      <w:sz w:val="18"/>
                      <w:szCs w:val="18"/>
                    </w:rPr>
                    <w:t>( GOKU</w:t>
                  </w:r>
                  <w:proofErr w:type="gramEnd"/>
                  <w:r w:rsidRPr="00062244">
                    <w:rPr>
                      <w:rFonts w:eastAsia="Times New Roman"/>
                      <w:color w:val="000000"/>
                      <w:sz w:val="18"/>
                      <w:szCs w:val="18"/>
                    </w:rPr>
                    <w:t>) en peluche de 1.70 centímetros de alto</w:t>
                  </w:r>
                  <w:r w:rsidRPr="00062244">
                    <w:rPr>
                      <w:rFonts w:eastAsia="Times New Roman"/>
                      <w:color w:val="000000"/>
                      <w:sz w:val="18"/>
                      <w:szCs w:val="18"/>
                    </w:rPr>
                    <w:br/>
                    <w:t xml:space="preserve">- SCOOBY DOO en peluche de 1. 70 centímetros </w:t>
                  </w:r>
                  <w:r w:rsidRPr="00062244">
                    <w:rPr>
                      <w:rFonts w:eastAsia="Times New Roman"/>
                      <w:color w:val="000000"/>
                      <w:sz w:val="18"/>
                      <w:szCs w:val="18"/>
                    </w:rPr>
                    <w:br/>
                    <w:t xml:space="preserve"> -MI VILLANO FAVORITO.  Personaje</w:t>
                  </w:r>
                  <w:r w:rsidR="00714DDB" w:rsidRPr="00062244">
                    <w:rPr>
                      <w:rFonts w:eastAsia="Times New Roman"/>
                      <w:color w:val="000000"/>
                      <w:sz w:val="18"/>
                      <w:szCs w:val="18"/>
                    </w:rPr>
                    <w:t xml:space="preserve"> m</w:t>
                  </w:r>
                  <w:r w:rsidRPr="00062244">
                    <w:rPr>
                      <w:rFonts w:eastAsia="Times New Roman"/>
                      <w:color w:val="000000"/>
                      <w:sz w:val="18"/>
                      <w:szCs w:val="18"/>
                    </w:rPr>
                    <w:t xml:space="preserve">ínimum en peluche de 1.60 centímetros de alto </w:t>
                  </w:r>
                  <w:r w:rsidRPr="00062244">
                    <w:rPr>
                      <w:rFonts w:eastAsia="Times New Roman"/>
                      <w:color w:val="000000"/>
                      <w:sz w:val="18"/>
                      <w:szCs w:val="18"/>
                    </w:rPr>
                    <w:br/>
                    <w:t xml:space="preserve">- </w:t>
                  </w:r>
                  <w:r w:rsidR="00353414" w:rsidRPr="00062244">
                    <w:rPr>
                      <w:rFonts w:eastAsia="Times New Roman"/>
                      <w:color w:val="000000"/>
                      <w:sz w:val="18"/>
                      <w:szCs w:val="18"/>
                    </w:rPr>
                    <w:t xml:space="preserve">LA VECINDAD DEL CHAVO, CHAVO, CHILINDRINA Y KIKO </w:t>
                  </w:r>
                  <w:r w:rsidRPr="00062244">
                    <w:rPr>
                      <w:rFonts w:eastAsia="Times New Roman"/>
                      <w:color w:val="000000"/>
                      <w:sz w:val="18"/>
                      <w:szCs w:val="18"/>
                    </w:rPr>
                    <w:t xml:space="preserve">en peliche de 1.60 centímetros de alto </w:t>
                  </w:r>
                  <w:r w:rsidRPr="00062244">
                    <w:rPr>
                      <w:rFonts w:eastAsia="Times New Roman"/>
                      <w:color w:val="000000"/>
                      <w:sz w:val="18"/>
                      <w:szCs w:val="18"/>
                    </w:rPr>
                    <w:br/>
                    <w:t>-</w:t>
                  </w:r>
                  <w:r w:rsidR="00353414" w:rsidRPr="00062244">
                    <w:rPr>
                      <w:rFonts w:eastAsia="Times New Roman"/>
                      <w:color w:val="000000"/>
                      <w:sz w:val="18"/>
                      <w:szCs w:val="18"/>
                    </w:rPr>
                    <w:t xml:space="preserve"> ALADINO</w:t>
                  </w:r>
                  <w:r w:rsidRPr="00062244">
                    <w:rPr>
                      <w:rFonts w:eastAsia="Times New Roman"/>
                      <w:color w:val="000000"/>
                      <w:sz w:val="18"/>
                      <w:szCs w:val="18"/>
                    </w:rPr>
                    <w:t xml:space="preserve">, genio de la lámpara en cara en fibra de vidrio y cuerpo en peluche  </w:t>
                  </w:r>
                  <w:r w:rsidRPr="00062244">
                    <w:rPr>
                      <w:rFonts w:eastAsia="Times New Roman"/>
                      <w:color w:val="000000"/>
                      <w:sz w:val="18"/>
                      <w:szCs w:val="18"/>
                    </w:rPr>
                    <w:br/>
                  </w:r>
                </w:p>
                <w:p w14:paraId="1A5BB92A" w14:textId="77777777" w:rsidR="00066578" w:rsidRPr="00062244" w:rsidRDefault="00353414" w:rsidP="001C2E52">
                  <w:pPr>
                    <w:spacing w:after="240" w:line="240" w:lineRule="auto"/>
                    <w:rPr>
                      <w:rFonts w:eastAsia="Times New Roman"/>
                      <w:color w:val="000000"/>
                      <w:sz w:val="18"/>
                      <w:szCs w:val="18"/>
                    </w:rPr>
                  </w:pPr>
                  <w:r w:rsidRPr="00062244">
                    <w:rPr>
                      <w:rFonts w:eastAsia="Times New Roman"/>
                      <w:color w:val="000000"/>
                      <w:sz w:val="18"/>
                      <w:szCs w:val="18"/>
                    </w:rPr>
                    <w:t>PERSONAL REQUERIDO:</w:t>
                  </w:r>
                  <w:r w:rsidR="00E2781B" w:rsidRPr="00062244">
                    <w:rPr>
                      <w:rFonts w:eastAsia="Times New Roman"/>
                      <w:color w:val="000000"/>
                      <w:sz w:val="18"/>
                      <w:szCs w:val="18"/>
                    </w:rPr>
                    <w:br/>
                    <w:t xml:space="preserve">5 Licenciados en educación física recreación y deporte con experiencia mínimo de dos años en recreación </w:t>
                  </w:r>
                  <w:r w:rsidR="00E2781B" w:rsidRPr="00062244">
                    <w:rPr>
                      <w:rFonts w:eastAsia="Times New Roman"/>
                      <w:color w:val="000000"/>
                      <w:sz w:val="18"/>
                      <w:szCs w:val="18"/>
                    </w:rPr>
                    <w:br/>
                    <w:t xml:space="preserve"> 5 logísticos</w:t>
                  </w:r>
                  <w:r w:rsidR="004D1408" w:rsidRPr="00062244">
                    <w:rPr>
                      <w:rFonts w:eastAsia="Times New Roman"/>
                      <w:color w:val="000000"/>
                      <w:sz w:val="18"/>
                      <w:szCs w:val="18"/>
                    </w:rPr>
                    <w:t xml:space="preserve">: </w:t>
                  </w:r>
                  <w:proofErr w:type="spellStart"/>
                  <w:r w:rsidR="004D1408" w:rsidRPr="00062244">
                    <w:rPr>
                      <w:rFonts w:eastAsia="Times New Roman"/>
                      <w:color w:val="000000"/>
                      <w:sz w:val="18"/>
                      <w:szCs w:val="18"/>
                    </w:rPr>
                    <w:t>titulo</w:t>
                  </w:r>
                  <w:proofErr w:type="spellEnd"/>
                  <w:r w:rsidR="004D1408" w:rsidRPr="00062244">
                    <w:rPr>
                      <w:rFonts w:eastAsia="Times New Roman"/>
                      <w:color w:val="000000"/>
                      <w:sz w:val="18"/>
                      <w:szCs w:val="18"/>
                    </w:rPr>
                    <w:t xml:space="preserve"> de bachiller</w:t>
                  </w:r>
                  <w:r w:rsidR="00E2781B" w:rsidRPr="00062244">
                    <w:rPr>
                      <w:rFonts w:eastAsia="Times New Roman"/>
                      <w:color w:val="000000"/>
                      <w:sz w:val="18"/>
                      <w:szCs w:val="18"/>
                    </w:rPr>
                    <w:t xml:space="preserve"> con experiencia mínimo de dos años en logística y recreación </w:t>
                  </w:r>
                </w:p>
                <w:p w14:paraId="5FE2774E" w14:textId="17C8F100" w:rsidR="00E2781B" w:rsidRPr="00062244" w:rsidRDefault="00066578" w:rsidP="001C2E52">
                  <w:pPr>
                    <w:spacing w:after="240" w:line="240" w:lineRule="auto"/>
                    <w:rPr>
                      <w:rFonts w:eastAsia="Times New Roman"/>
                      <w:color w:val="000000"/>
                      <w:sz w:val="18"/>
                      <w:szCs w:val="18"/>
                    </w:rPr>
                  </w:pPr>
                  <w:r w:rsidRPr="00062244">
                    <w:rPr>
                      <w:rFonts w:eastAsia="Times New Roman"/>
                      <w:color w:val="000000"/>
                      <w:sz w:val="18"/>
                      <w:szCs w:val="18"/>
                    </w:rPr>
                    <w:t xml:space="preserve">Los servicios se llevaran a cabo en el Municipio de Tunja </w:t>
                  </w:r>
                  <w:r w:rsidR="00DE6D25" w:rsidRPr="00062244">
                    <w:rPr>
                      <w:rFonts w:eastAsia="Times New Roman"/>
                      <w:color w:val="000000"/>
                      <w:sz w:val="18"/>
                      <w:szCs w:val="18"/>
                    </w:rPr>
                    <w:t>en el lugar dispuesto por el supervisor del contrato.</w:t>
                  </w:r>
                  <w:r w:rsidR="00E2781B" w:rsidRPr="00062244">
                    <w:rPr>
                      <w:rFonts w:eastAsia="Times New Roman"/>
                      <w:color w:val="000000"/>
                      <w:sz w:val="18"/>
                      <w:szCs w:val="18"/>
                    </w:rPr>
                    <w:br/>
                  </w:r>
                  <w:r w:rsidR="00E2781B" w:rsidRPr="00062244">
                    <w:rPr>
                      <w:rFonts w:eastAsia="Times New Roman"/>
                      <w:color w:val="000000"/>
                      <w:sz w:val="18"/>
                      <w:szCs w:val="18"/>
                    </w:rPr>
                    <w:br/>
                  </w:r>
                </w:p>
              </w:tc>
              <w:tc>
                <w:tcPr>
                  <w:tcW w:w="1200" w:type="dxa"/>
                  <w:tcBorders>
                    <w:top w:val="nil"/>
                    <w:left w:val="nil"/>
                    <w:bottom w:val="single" w:sz="4" w:space="0" w:color="auto"/>
                    <w:right w:val="single" w:sz="4" w:space="0" w:color="auto"/>
                  </w:tcBorders>
                  <w:shd w:val="clear" w:color="auto" w:fill="auto"/>
                  <w:noWrap/>
                  <w:vAlign w:val="center"/>
                  <w:hideMark/>
                </w:tcPr>
                <w:p w14:paraId="0E07C39B" w14:textId="7A99EE2F" w:rsidR="00E2781B" w:rsidRPr="00062244" w:rsidRDefault="00B90352" w:rsidP="00E2781B">
                  <w:pPr>
                    <w:spacing w:after="0" w:line="240" w:lineRule="auto"/>
                    <w:jc w:val="center"/>
                    <w:rPr>
                      <w:rFonts w:eastAsia="Times New Roman"/>
                      <w:color w:val="000000"/>
                      <w:sz w:val="18"/>
                      <w:szCs w:val="18"/>
                    </w:rPr>
                  </w:pPr>
                  <w:r w:rsidRPr="00062244">
                    <w:rPr>
                      <w:rFonts w:eastAsia="Times New Roman"/>
                      <w:color w:val="000000"/>
                      <w:sz w:val="18"/>
                      <w:szCs w:val="18"/>
                    </w:rPr>
                    <w:t>EVENTO</w:t>
                  </w:r>
                </w:p>
              </w:tc>
              <w:tc>
                <w:tcPr>
                  <w:tcW w:w="1200" w:type="dxa"/>
                  <w:tcBorders>
                    <w:top w:val="nil"/>
                    <w:left w:val="nil"/>
                    <w:bottom w:val="single" w:sz="4" w:space="0" w:color="auto"/>
                    <w:right w:val="single" w:sz="4" w:space="0" w:color="auto"/>
                  </w:tcBorders>
                  <w:shd w:val="clear" w:color="auto" w:fill="auto"/>
                  <w:noWrap/>
                  <w:vAlign w:val="center"/>
                  <w:hideMark/>
                </w:tcPr>
                <w:p w14:paraId="5AE7C3BC" w14:textId="77777777" w:rsidR="00E2781B" w:rsidRPr="00062244" w:rsidRDefault="00E2781B" w:rsidP="00E2781B">
                  <w:pPr>
                    <w:spacing w:after="0" w:line="240" w:lineRule="auto"/>
                    <w:jc w:val="center"/>
                    <w:rPr>
                      <w:rFonts w:eastAsia="Times New Roman"/>
                      <w:b/>
                      <w:bCs/>
                      <w:color w:val="000000"/>
                      <w:sz w:val="18"/>
                      <w:szCs w:val="18"/>
                    </w:rPr>
                  </w:pPr>
                  <w:r w:rsidRPr="00062244">
                    <w:rPr>
                      <w:rFonts w:eastAsia="Times New Roman"/>
                      <w:b/>
                      <w:bCs/>
                      <w:color w:val="000000"/>
                      <w:sz w:val="18"/>
                      <w:szCs w:val="18"/>
                    </w:rPr>
                    <w:t>3</w:t>
                  </w:r>
                </w:p>
              </w:tc>
            </w:tr>
            <w:bookmarkEnd w:id="5"/>
          </w:tbl>
          <w:p w14:paraId="0933A93A" w14:textId="77777777" w:rsidR="00E2781B" w:rsidRPr="00DE5439" w:rsidRDefault="00E2781B" w:rsidP="00C40851">
            <w:pPr>
              <w:pBdr>
                <w:top w:val="nil"/>
                <w:left w:val="nil"/>
                <w:bottom w:val="nil"/>
                <w:right w:val="nil"/>
                <w:between w:val="nil"/>
              </w:pBdr>
              <w:spacing w:after="0"/>
              <w:ind w:right="268"/>
              <w:jc w:val="both"/>
              <w:rPr>
                <w:rFonts w:ascii="Arial" w:eastAsia="Arial" w:hAnsi="Arial" w:cs="Arial"/>
                <w:color w:val="000000"/>
                <w:sz w:val="20"/>
                <w:szCs w:val="20"/>
              </w:rPr>
            </w:pPr>
          </w:p>
          <w:p w14:paraId="108D0EA2" w14:textId="77777777" w:rsidR="0063473A" w:rsidRPr="00A5007D" w:rsidRDefault="0063473A" w:rsidP="00C40851">
            <w:pPr>
              <w:pBdr>
                <w:top w:val="nil"/>
                <w:left w:val="nil"/>
                <w:bottom w:val="nil"/>
                <w:right w:val="nil"/>
                <w:between w:val="nil"/>
              </w:pBdr>
              <w:tabs>
                <w:tab w:val="left" w:pos="2250"/>
              </w:tabs>
              <w:spacing w:after="0"/>
              <w:ind w:right="268"/>
              <w:jc w:val="both"/>
              <w:rPr>
                <w:rFonts w:ascii="Arial" w:eastAsia="Arial" w:hAnsi="Arial" w:cs="Arial"/>
                <w:b/>
                <w:color w:val="000000" w:themeColor="text1"/>
              </w:rPr>
            </w:pPr>
          </w:p>
          <w:p w14:paraId="0E771666" w14:textId="003AD4C1" w:rsidR="0063473A" w:rsidRDefault="0063473A" w:rsidP="00C40851">
            <w:pPr>
              <w:jc w:val="both"/>
              <w:rPr>
                <w:rFonts w:ascii="Arial" w:hAnsi="Arial" w:cs="Arial"/>
                <w:b/>
                <w:color w:val="000000" w:themeColor="text1"/>
              </w:rPr>
            </w:pPr>
            <w:r w:rsidRPr="00556AF5">
              <w:rPr>
                <w:rFonts w:ascii="Arial" w:hAnsi="Arial" w:cs="Arial"/>
                <w:b/>
                <w:color w:val="000000" w:themeColor="text1"/>
              </w:rPr>
              <w:t xml:space="preserve">NOTA </w:t>
            </w:r>
            <w:r w:rsidR="00353414">
              <w:rPr>
                <w:rFonts w:ascii="Arial" w:hAnsi="Arial" w:cs="Arial"/>
                <w:b/>
                <w:color w:val="000000" w:themeColor="text1"/>
              </w:rPr>
              <w:t>1</w:t>
            </w:r>
            <w:r w:rsidRPr="00A5007D">
              <w:rPr>
                <w:rFonts w:ascii="Arial" w:hAnsi="Arial" w:cs="Arial"/>
                <w:b/>
                <w:color w:val="000000" w:themeColor="text1"/>
              </w:rPr>
              <w:t xml:space="preserve">: Para el </w:t>
            </w:r>
            <w:r w:rsidRPr="00556AF5">
              <w:rPr>
                <w:rFonts w:ascii="Arial" w:hAnsi="Arial" w:cs="Arial"/>
                <w:b/>
                <w:color w:val="000000" w:themeColor="text1"/>
              </w:rPr>
              <w:t xml:space="preserve">ITEM No </w:t>
            </w:r>
            <w:r w:rsidR="00353414">
              <w:rPr>
                <w:rFonts w:ascii="Arial" w:hAnsi="Arial" w:cs="Arial"/>
                <w:b/>
                <w:color w:val="000000" w:themeColor="text1"/>
              </w:rPr>
              <w:t>1-2-3-7</w:t>
            </w:r>
            <w:r w:rsidRPr="00A5007D">
              <w:rPr>
                <w:rFonts w:ascii="Arial" w:hAnsi="Arial" w:cs="Arial"/>
                <w:b/>
                <w:color w:val="000000" w:themeColor="text1"/>
              </w:rPr>
              <w:t xml:space="preserve"> se deberá allegar las hojas de vida de cada uno de los miembros del personal requerido</w:t>
            </w:r>
            <w:r>
              <w:rPr>
                <w:rFonts w:ascii="Arial" w:hAnsi="Arial" w:cs="Arial"/>
                <w:b/>
                <w:color w:val="000000" w:themeColor="text1"/>
              </w:rPr>
              <w:t xml:space="preserve">, en la que se aporten (i) datos personales; (ii) perfil profesional y/o técnico; (iii) formación académica y </w:t>
            </w:r>
            <w:r w:rsidRPr="009A3E80">
              <w:rPr>
                <w:rFonts w:ascii="Arial" w:hAnsi="Arial" w:cs="Arial"/>
                <w:b/>
                <w:color w:val="000000" w:themeColor="text1"/>
              </w:rPr>
              <w:t>(</w:t>
            </w:r>
            <w:proofErr w:type="spellStart"/>
            <w:r w:rsidRPr="009A3E80">
              <w:rPr>
                <w:rFonts w:ascii="Arial" w:hAnsi="Arial" w:cs="Arial"/>
                <w:b/>
                <w:color w:val="000000" w:themeColor="text1"/>
              </w:rPr>
              <w:t>Iv</w:t>
            </w:r>
            <w:proofErr w:type="spellEnd"/>
            <w:r w:rsidRPr="009A3E80">
              <w:rPr>
                <w:rFonts w:ascii="Arial" w:hAnsi="Arial" w:cs="Arial"/>
                <w:b/>
                <w:color w:val="000000" w:themeColor="text1"/>
              </w:rPr>
              <w:t xml:space="preserve">) Anexos Que </w:t>
            </w:r>
            <w:r w:rsidR="00086786" w:rsidRPr="00FD5B07">
              <w:rPr>
                <w:rFonts w:ascii="Arial" w:hAnsi="Arial" w:cs="Arial"/>
                <w:b/>
                <w:color w:val="000000" w:themeColor="text1"/>
              </w:rPr>
              <w:t>a</w:t>
            </w:r>
            <w:r w:rsidRPr="00FD5B07">
              <w:rPr>
                <w:rFonts w:ascii="Arial" w:hAnsi="Arial" w:cs="Arial"/>
                <w:b/>
                <w:color w:val="000000" w:themeColor="text1"/>
              </w:rPr>
              <w:t>crediten</w:t>
            </w:r>
            <w:r w:rsidR="00086786" w:rsidRPr="00FD5B07">
              <w:rPr>
                <w:rFonts w:ascii="Arial" w:hAnsi="Arial" w:cs="Arial"/>
                <w:b/>
                <w:color w:val="000000" w:themeColor="text1"/>
              </w:rPr>
              <w:t xml:space="preserve"> la</w:t>
            </w:r>
            <w:r w:rsidRPr="00FD5B07">
              <w:rPr>
                <w:rFonts w:ascii="Arial" w:hAnsi="Arial" w:cs="Arial"/>
                <w:b/>
                <w:color w:val="000000" w:themeColor="text1"/>
              </w:rPr>
              <w:t xml:space="preserve"> </w:t>
            </w:r>
            <w:r w:rsidR="00353414" w:rsidRPr="00FD5B07">
              <w:rPr>
                <w:rFonts w:ascii="Arial" w:hAnsi="Arial" w:cs="Arial"/>
                <w:b/>
                <w:color w:val="000000" w:themeColor="text1"/>
              </w:rPr>
              <w:t>experiencia</w:t>
            </w:r>
            <w:r w:rsidR="00086786" w:rsidRPr="00FD5B07">
              <w:rPr>
                <w:rFonts w:ascii="Arial" w:hAnsi="Arial" w:cs="Arial"/>
                <w:b/>
                <w:color w:val="000000" w:themeColor="text1"/>
              </w:rPr>
              <w:t xml:space="preserve"> solicitada</w:t>
            </w:r>
            <w:r w:rsidRPr="00FD5B07">
              <w:rPr>
                <w:rFonts w:ascii="Arial" w:hAnsi="Arial" w:cs="Arial"/>
                <w:b/>
                <w:color w:val="000000" w:themeColor="text1"/>
              </w:rPr>
              <w:t xml:space="preserve"> </w:t>
            </w:r>
            <w:r>
              <w:rPr>
                <w:rFonts w:ascii="Arial" w:hAnsi="Arial" w:cs="Arial"/>
                <w:b/>
                <w:color w:val="000000" w:themeColor="text1"/>
              </w:rPr>
              <w:t xml:space="preserve">dependiendo del miembro del personal requerido que se trate. </w:t>
            </w:r>
          </w:p>
          <w:p w14:paraId="295EDEB5" w14:textId="77C2F576" w:rsidR="00DE6D25" w:rsidRDefault="00DE6D25" w:rsidP="00C40851">
            <w:pPr>
              <w:jc w:val="both"/>
              <w:rPr>
                <w:rFonts w:ascii="Arial" w:hAnsi="Arial" w:cs="Arial"/>
                <w:b/>
                <w:color w:val="000000" w:themeColor="text1"/>
              </w:rPr>
            </w:pPr>
            <w:r w:rsidRPr="00556AF5">
              <w:rPr>
                <w:rFonts w:ascii="Arial" w:hAnsi="Arial" w:cs="Arial"/>
                <w:b/>
                <w:color w:val="000000" w:themeColor="text1"/>
              </w:rPr>
              <w:t xml:space="preserve">NOTA </w:t>
            </w:r>
            <w:r w:rsidR="00C94140">
              <w:rPr>
                <w:rFonts w:ascii="Arial" w:hAnsi="Arial" w:cs="Arial"/>
                <w:b/>
                <w:color w:val="000000" w:themeColor="text1"/>
              </w:rPr>
              <w:t>2</w:t>
            </w:r>
            <w:r w:rsidRPr="00A5007D">
              <w:rPr>
                <w:rFonts w:ascii="Arial" w:hAnsi="Arial" w:cs="Arial"/>
                <w:b/>
                <w:color w:val="000000" w:themeColor="text1"/>
              </w:rPr>
              <w:t>:</w:t>
            </w:r>
            <w:r w:rsidR="00C94140">
              <w:rPr>
                <w:rFonts w:ascii="Arial" w:hAnsi="Arial" w:cs="Arial"/>
                <w:b/>
                <w:color w:val="000000" w:themeColor="text1"/>
              </w:rPr>
              <w:t xml:space="preserve"> Los servicios solicitados se encuentran programados para la actual vigencia</w:t>
            </w:r>
            <w:r w:rsidR="000B5BBD">
              <w:rPr>
                <w:rFonts w:ascii="Arial" w:hAnsi="Arial" w:cs="Arial"/>
                <w:b/>
                <w:color w:val="000000" w:themeColor="text1"/>
              </w:rPr>
              <w:t>,</w:t>
            </w:r>
            <w:r w:rsidR="00C94140">
              <w:rPr>
                <w:rFonts w:ascii="Arial" w:hAnsi="Arial" w:cs="Arial"/>
                <w:b/>
                <w:color w:val="000000" w:themeColor="text1"/>
              </w:rPr>
              <w:t xml:space="preserve"> sin embargo las fechas están por definirse y se</w:t>
            </w:r>
            <w:r w:rsidR="004B5218">
              <w:rPr>
                <w:rFonts w:ascii="Arial" w:hAnsi="Arial" w:cs="Arial"/>
                <w:b/>
                <w:color w:val="000000" w:themeColor="text1"/>
              </w:rPr>
              <w:t xml:space="preserve">rán informadas </w:t>
            </w:r>
            <w:r w:rsidR="004B5218" w:rsidRPr="000B5BBD">
              <w:rPr>
                <w:rFonts w:ascii="Arial" w:hAnsi="Arial" w:cs="Arial"/>
                <w:b/>
                <w:color w:val="000000" w:themeColor="text1"/>
              </w:rPr>
              <w:t xml:space="preserve">con </w:t>
            </w:r>
            <w:r w:rsidR="007664B9">
              <w:rPr>
                <w:rFonts w:ascii="Arial" w:hAnsi="Arial" w:cs="Arial"/>
                <w:b/>
                <w:color w:val="000000" w:themeColor="text1"/>
              </w:rPr>
              <w:t xml:space="preserve">tres (03) días calendario de anticipación </w:t>
            </w:r>
            <w:r w:rsidR="004B5218" w:rsidRPr="000B5BBD">
              <w:rPr>
                <w:rFonts w:ascii="Arial" w:hAnsi="Arial" w:cs="Arial"/>
                <w:b/>
                <w:color w:val="000000" w:themeColor="text1"/>
              </w:rPr>
              <w:t xml:space="preserve">por parte de la supervisión </w:t>
            </w:r>
            <w:r w:rsidR="000B5BBD">
              <w:rPr>
                <w:rFonts w:ascii="Arial" w:hAnsi="Arial" w:cs="Arial"/>
                <w:b/>
                <w:color w:val="000000" w:themeColor="text1"/>
              </w:rPr>
              <w:t>del contrato.</w:t>
            </w:r>
          </w:p>
          <w:p w14:paraId="4F51E3F8" w14:textId="77777777" w:rsidR="0063473A" w:rsidRDefault="0063473A" w:rsidP="00C40851">
            <w:pPr>
              <w:pBdr>
                <w:top w:val="nil"/>
                <w:left w:val="nil"/>
                <w:bottom w:val="nil"/>
                <w:right w:val="nil"/>
                <w:between w:val="nil"/>
              </w:pBdr>
              <w:tabs>
                <w:tab w:val="left" w:pos="2250"/>
              </w:tabs>
              <w:spacing w:after="0"/>
              <w:ind w:right="268"/>
              <w:rPr>
                <w:rFonts w:ascii="Arial" w:eastAsia="Arial" w:hAnsi="Arial" w:cs="Arial"/>
                <w:b/>
                <w:color w:val="000000"/>
                <w:sz w:val="20"/>
                <w:szCs w:val="20"/>
              </w:rPr>
            </w:pPr>
            <w:r>
              <w:rPr>
                <w:rFonts w:ascii="Arial" w:eastAsia="Arial" w:hAnsi="Arial" w:cs="Arial"/>
                <w:b/>
                <w:color w:val="000000"/>
                <w:sz w:val="20"/>
                <w:szCs w:val="20"/>
              </w:rPr>
              <w:t>Además de lo anterior como actividades específicas a realizar deberá:</w:t>
            </w:r>
          </w:p>
          <w:p w14:paraId="13A38DAB" w14:textId="77777777" w:rsidR="0063473A" w:rsidRPr="00A5007D" w:rsidRDefault="0063473A" w:rsidP="00C40851">
            <w:pPr>
              <w:pBdr>
                <w:top w:val="nil"/>
                <w:left w:val="nil"/>
                <w:bottom w:val="nil"/>
                <w:right w:val="nil"/>
                <w:between w:val="nil"/>
              </w:pBdr>
              <w:tabs>
                <w:tab w:val="left" w:pos="2250"/>
              </w:tabs>
              <w:spacing w:after="0"/>
              <w:ind w:right="268"/>
              <w:rPr>
                <w:rFonts w:ascii="Arial" w:eastAsia="Arial" w:hAnsi="Arial" w:cs="Arial"/>
                <w:b/>
                <w:color w:val="000000"/>
                <w:sz w:val="10"/>
                <w:szCs w:val="10"/>
              </w:rPr>
            </w:pPr>
          </w:p>
          <w:p w14:paraId="047E942B" w14:textId="77777777" w:rsidR="0063473A" w:rsidRDefault="0063473A" w:rsidP="004A2189">
            <w:pPr>
              <w:pStyle w:val="Prrafodelista"/>
              <w:numPr>
                <w:ilvl w:val="0"/>
                <w:numId w:val="7"/>
              </w:numPr>
              <w:spacing w:after="0" w:line="240" w:lineRule="auto"/>
              <w:jc w:val="both"/>
              <w:rPr>
                <w:rFonts w:ascii="Arial" w:eastAsia="Arial Unicode MS" w:hAnsi="Arial" w:cs="Arial"/>
                <w:bCs/>
                <w:lang w:val="es-ES_tradnl"/>
              </w:rPr>
            </w:pPr>
            <w:r>
              <w:rPr>
                <w:rFonts w:ascii="Arial" w:eastAsia="Arial Unicode MS" w:hAnsi="Arial" w:cs="Arial"/>
                <w:bCs/>
                <w:lang w:val="es-ES_tradnl"/>
              </w:rPr>
              <w:t xml:space="preserve">Coordinar y realizar las </w:t>
            </w:r>
            <w:r w:rsidRPr="00C94140">
              <w:rPr>
                <w:rFonts w:ascii="Arial" w:eastAsia="Arial Unicode MS" w:hAnsi="Arial" w:cs="Arial"/>
                <w:bCs/>
                <w:lang w:val="es-ES_tradnl"/>
              </w:rPr>
              <w:t>actividades</w:t>
            </w:r>
            <w:r>
              <w:rPr>
                <w:rFonts w:ascii="Arial" w:eastAsia="Arial Unicode MS" w:hAnsi="Arial" w:cs="Arial"/>
                <w:bCs/>
                <w:lang w:val="es-ES_tradnl"/>
              </w:rPr>
              <w:t xml:space="preserve"> establecidas </w:t>
            </w:r>
            <w:r w:rsidR="00353414">
              <w:rPr>
                <w:rFonts w:ascii="Arial" w:eastAsia="Arial Unicode MS" w:hAnsi="Arial" w:cs="Arial"/>
                <w:bCs/>
                <w:lang w:val="es-ES_tradnl"/>
              </w:rPr>
              <w:t xml:space="preserve">conforme a las actividades </w:t>
            </w:r>
            <w:r w:rsidR="006D40E5">
              <w:rPr>
                <w:rFonts w:ascii="Arial" w:eastAsia="Arial Unicode MS" w:hAnsi="Arial" w:cs="Arial"/>
                <w:bCs/>
                <w:lang w:val="es-ES_tradnl"/>
              </w:rPr>
              <w:t xml:space="preserve">programadas las cuales </w:t>
            </w:r>
            <w:r w:rsidR="0095287D">
              <w:rPr>
                <w:rFonts w:ascii="Arial" w:eastAsia="Arial Unicode MS" w:hAnsi="Arial" w:cs="Arial"/>
                <w:bCs/>
                <w:lang w:val="es-ES_tradnl"/>
              </w:rPr>
              <w:t>serán</w:t>
            </w:r>
            <w:r w:rsidR="006D40E5">
              <w:rPr>
                <w:rFonts w:ascii="Arial" w:eastAsia="Arial Unicode MS" w:hAnsi="Arial" w:cs="Arial"/>
                <w:bCs/>
                <w:lang w:val="es-ES_tradnl"/>
              </w:rPr>
              <w:t xml:space="preserve"> informadas por el supervisor del contrato con una antelación de tres (03) días</w:t>
            </w:r>
            <w:r>
              <w:rPr>
                <w:rFonts w:ascii="Arial" w:eastAsia="Arial Unicode MS" w:hAnsi="Arial" w:cs="Arial"/>
                <w:bCs/>
                <w:lang w:val="es-ES_tradnl"/>
              </w:rPr>
              <w:t>.</w:t>
            </w:r>
          </w:p>
          <w:p w14:paraId="0706EE32" w14:textId="77777777" w:rsidR="0063473A" w:rsidRPr="008D0551" w:rsidRDefault="0063473A" w:rsidP="00C40851">
            <w:pPr>
              <w:spacing w:after="0" w:line="240" w:lineRule="auto"/>
              <w:jc w:val="both"/>
              <w:rPr>
                <w:rFonts w:ascii="Arial" w:eastAsia="Arial Unicode MS" w:hAnsi="Arial" w:cs="Arial"/>
                <w:bCs/>
                <w:lang w:val="es-ES_tradnl"/>
              </w:rPr>
            </w:pPr>
          </w:p>
          <w:p w14:paraId="2FECACF6" w14:textId="77777777" w:rsidR="0063473A" w:rsidRPr="00C74C59" w:rsidRDefault="0063473A" w:rsidP="004A2189">
            <w:pPr>
              <w:pStyle w:val="Prrafodelista"/>
              <w:numPr>
                <w:ilvl w:val="0"/>
                <w:numId w:val="7"/>
              </w:numPr>
              <w:spacing w:after="0" w:line="240" w:lineRule="auto"/>
              <w:jc w:val="both"/>
              <w:rPr>
                <w:rFonts w:ascii="Arial" w:eastAsia="Arial Unicode MS" w:hAnsi="Arial" w:cs="Arial"/>
                <w:bCs/>
                <w:lang w:val="es-ES_tradnl"/>
              </w:rPr>
            </w:pPr>
            <w:r>
              <w:rPr>
                <w:rFonts w:ascii="Arial" w:eastAsia="Arial Unicode MS" w:hAnsi="Arial" w:cs="Arial"/>
                <w:bCs/>
                <w:lang w:val="es-ES_tradnl"/>
              </w:rPr>
              <w:t>Disponer de los medios, personal y logística necesaria para dar cumplimiento a cada una de las actividades establecidas en desarrollo del contrato.</w:t>
            </w:r>
          </w:p>
          <w:p w14:paraId="25B42712" w14:textId="77777777" w:rsidR="0063473A" w:rsidRPr="00F27081" w:rsidRDefault="0063473A" w:rsidP="00C40851">
            <w:pPr>
              <w:pStyle w:val="Prrafodelista"/>
              <w:rPr>
                <w:rFonts w:ascii="Arial" w:eastAsia="Arial Unicode MS" w:hAnsi="Arial" w:cs="Arial"/>
                <w:bCs/>
                <w:lang w:val="es-ES_tradnl"/>
              </w:rPr>
            </w:pPr>
          </w:p>
          <w:p w14:paraId="0B4B9EE1" w14:textId="77777777" w:rsidR="0063473A" w:rsidRDefault="0063473A" w:rsidP="004A2189">
            <w:pPr>
              <w:pStyle w:val="Prrafodelista"/>
              <w:numPr>
                <w:ilvl w:val="0"/>
                <w:numId w:val="7"/>
              </w:numPr>
              <w:spacing w:after="0" w:line="240" w:lineRule="auto"/>
              <w:jc w:val="both"/>
              <w:rPr>
                <w:rFonts w:ascii="Arial" w:eastAsia="Arial Unicode MS" w:hAnsi="Arial" w:cs="Arial"/>
                <w:bCs/>
                <w:lang w:val="es-ES_tradnl"/>
              </w:rPr>
            </w:pPr>
            <w:r>
              <w:rPr>
                <w:rFonts w:ascii="Arial" w:eastAsia="Arial Unicode MS" w:hAnsi="Arial" w:cs="Arial"/>
                <w:bCs/>
                <w:lang w:val="es-ES_tradnl"/>
              </w:rPr>
              <w:t>Realizar todas y cada una de las actividades establecidas en los presentes estudios.</w:t>
            </w:r>
          </w:p>
          <w:p w14:paraId="6F1AE032" w14:textId="77777777" w:rsidR="0063473A" w:rsidRPr="008D0551" w:rsidRDefault="0063473A" w:rsidP="00C40851">
            <w:pPr>
              <w:spacing w:after="0" w:line="240" w:lineRule="auto"/>
              <w:jc w:val="both"/>
              <w:rPr>
                <w:rFonts w:ascii="Arial" w:eastAsia="Arial Unicode MS" w:hAnsi="Arial" w:cs="Arial"/>
                <w:bCs/>
                <w:lang w:val="es-ES_tradnl"/>
              </w:rPr>
            </w:pPr>
          </w:p>
          <w:p w14:paraId="7517E2C9" w14:textId="77777777" w:rsidR="0063473A" w:rsidRDefault="0063473A" w:rsidP="004A2189">
            <w:pPr>
              <w:pStyle w:val="Prrafodelista"/>
              <w:numPr>
                <w:ilvl w:val="0"/>
                <w:numId w:val="7"/>
              </w:numPr>
              <w:spacing w:after="0" w:line="240" w:lineRule="auto"/>
              <w:jc w:val="both"/>
              <w:rPr>
                <w:rFonts w:ascii="Arial" w:eastAsia="Arial Unicode MS" w:hAnsi="Arial" w:cs="Arial"/>
                <w:bCs/>
                <w:lang w:val="es-ES_tradnl"/>
              </w:rPr>
            </w:pPr>
            <w:r w:rsidRPr="008D0551">
              <w:rPr>
                <w:rFonts w:ascii="Arial" w:eastAsia="Arial Unicode MS" w:hAnsi="Arial" w:cs="Arial"/>
                <w:bCs/>
                <w:lang w:val="es-ES_tradnl"/>
              </w:rPr>
              <w:t>Las demás obligaciones inherentes y complementarias para la ejecución del objeto contractual.</w:t>
            </w:r>
          </w:p>
          <w:p w14:paraId="30642657" w14:textId="77777777" w:rsidR="0063473A" w:rsidRPr="00F27081" w:rsidRDefault="0063473A" w:rsidP="00C40851">
            <w:pPr>
              <w:pStyle w:val="Prrafodelista"/>
              <w:rPr>
                <w:rFonts w:ascii="Arial" w:eastAsia="Arial Unicode MS" w:hAnsi="Arial" w:cs="Arial"/>
                <w:bCs/>
                <w:lang w:val="es-ES_tradnl"/>
              </w:rPr>
            </w:pPr>
          </w:p>
          <w:p w14:paraId="0D1FB20C" w14:textId="77777777" w:rsidR="0063473A" w:rsidRPr="008D0551" w:rsidRDefault="0063473A" w:rsidP="004A2189">
            <w:pPr>
              <w:pStyle w:val="Prrafodelista"/>
              <w:numPr>
                <w:ilvl w:val="0"/>
                <w:numId w:val="7"/>
              </w:numPr>
              <w:spacing w:after="0" w:line="240" w:lineRule="auto"/>
              <w:jc w:val="both"/>
              <w:rPr>
                <w:rFonts w:ascii="Arial" w:eastAsia="Arial Unicode MS" w:hAnsi="Arial" w:cs="Arial"/>
                <w:bCs/>
                <w:lang w:val="es-ES_tradnl"/>
              </w:rPr>
            </w:pPr>
            <w:r>
              <w:rPr>
                <w:rFonts w:ascii="Arial" w:eastAsia="Arial Unicode MS" w:hAnsi="Arial" w:cs="Arial"/>
                <w:bCs/>
                <w:lang w:val="es-ES_tradnl"/>
              </w:rPr>
              <w:t xml:space="preserve">Realizar las actividades </w:t>
            </w:r>
            <w:r w:rsidRPr="008D0551">
              <w:rPr>
                <w:rFonts w:ascii="Arial" w:eastAsia="Arial Unicode MS" w:hAnsi="Arial" w:cs="Arial"/>
                <w:bCs/>
                <w:lang w:val="es-ES_tradnl"/>
              </w:rPr>
              <w:t>en</w:t>
            </w:r>
            <w:r>
              <w:rPr>
                <w:rFonts w:ascii="Arial" w:eastAsia="Arial Unicode MS" w:hAnsi="Arial" w:cs="Arial"/>
                <w:bCs/>
                <w:lang w:val="es-ES_tradnl"/>
              </w:rPr>
              <w:t xml:space="preserve"> las fechas previstas las cuales serán coordinas con el supervisor del contrato.</w:t>
            </w:r>
          </w:p>
          <w:p w14:paraId="13FE330E" w14:textId="77777777" w:rsidR="0063473A" w:rsidRPr="00A5007D" w:rsidRDefault="0063473A" w:rsidP="00C40851">
            <w:pPr>
              <w:pBdr>
                <w:top w:val="nil"/>
                <w:left w:val="nil"/>
                <w:bottom w:val="nil"/>
                <w:right w:val="nil"/>
                <w:between w:val="nil"/>
              </w:pBdr>
              <w:tabs>
                <w:tab w:val="left" w:pos="2250"/>
              </w:tabs>
              <w:spacing w:after="0"/>
              <w:ind w:right="268"/>
              <w:rPr>
                <w:rFonts w:ascii="Arial" w:eastAsia="Arial" w:hAnsi="Arial" w:cs="Arial"/>
                <w:b/>
                <w:color w:val="000000"/>
                <w:sz w:val="8"/>
                <w:szCs w:val="8"/>
              </w:rPr>
            </w:pPr>
          </w:p>
          <w:p w14:paraId="19F95882" w14:textId="77777777" w:rsidR="0063473A" w:rsidRPr="00A5007D" w:rsidRDefault="0063473A" w:rsidP="00C40851">
            <w:pPr>
              <w:spacing w:after="0" w:line="240" w:lineRule="auto"/>
              <w:ind w:right="268"/>
              <w:jc w:val="both"/>
              <w:rPr>
                <w:rFonts w:ascii="Arial" w:eastAsia="Arial" w:hAnsi="Arial" w:cs="Arial"/>
                <w:b/>
                <w:color w:val="000000"/>
                <w:sz w:val="8"/>
                <w:szCs w:val="8"/>
              </w:rPr>
            </w:pPr>
          </w:p>
          <w:p w14:paraId="0DC54474" w14:textId="77777777" w:rsidR="0063473A" w:rsidRPr="00052258" w:rsidRDefault="0063473A" w:rsidP="004A2189">
            <w:pPr>
              <w:numPr>
                <w:ilvl w:val="2"/>
                <w:numId w:val="5"/>
              </w:numPr>
              <w:pBdr>
                <w:top w:val="nil"/>
                <w:left w:val="nil"/>
                <w:bottom w:val="nil"/>
                <w:right w:val="nil"/>
                <w:between w:val="nil"/>
              </w:pBdr>
              <w:spacing w:after="0"/>
              <w:ind w:right="268"/>
              <w:jc w:val="both"/>
              <w:rPr>
                <w:rFonts w:ascii="Arial" w:eastAsia="Arial" w:hAnsi="Arial" w:cs="Arial"/>
                <w:b/>
                <w:color w:val="000000"/>
                <w:sz w:val="20"/>
                <w:szCs w:val="20"/>
              </w:rPr>
            </w:pPr>
            <w:r w:rsidRPr="00052258">
              <w:rPr>
                <w:rFonts w:ascii="Arial" w:eastAsia="Arial" w:hAnsi="Arial" w:cs="Arial"/>
                <w:b/>
                <w:color w:val="000000"/>
                <w:sz w:val="20"/>
                <w:szCs w:val="20"/>
              </w:rPr>
              <w:t xml:space="preserve">Código CIUU: </w:t>
            </w:r>
            <w:r w:rsidRPr="00052258">
              <w:rPr>
                <w:rFonts w:ascii="Arial" w:eastAsia="Arial" w:hAnsi="Arial" w:cs="Arial"/>
                <w:b/>
                <w:color w:val="212121"/>
                <w:sz w:val="20"/>
                <w:szCs w:val="20"/>
              </w:rPr>
              <w:t>No Aplica</w:t>
            </w:r>
            <w:r w:rsidRPr="00052258">
              <w:rPr>
                <w:rFonts w:ascii="Arial" w:eastAsia="Arial" w:hAnsi="Arial" w:cs="Arial"/>
                <w:b/>
                <w:color w:val="000000"/>
                <w:sz w:val="20"/>
                <w:szCs w:val="20"/>
              </w:rPr>
              <w:t>- N.A.</w:t>
            </w:r>
          </w:p>
          <w:p w14:paraId="63DFC5B8" w14:textId="77777777" w:rsidR="0063473A" w:rsidRPr="00A5007D" w:rsidRDefault="0063473A" w:rsidP="00C40851">
            <w:pPr>
              <w:spacing w:after="0" w:line="240" w:lineRule="auto"/>
              <w:ind w:right="268"/>
              <w:jc w:val="both"/>
              <w:rPr>
                <w:rFonts w:ascii="Arial" w:eastAsia="Arial" w:hAnsi="Arial" w:cs="Arial"/>
                <w:b/>
                <w:color w:val="000000"/>
                <w:sz w:val="12"/>
                <w:szCs w:val="12"/>
              </w:rPr>
            </w:pPr>
          </w:p>
          <w:p w14:paraId="1AB10ACC" w14:textId="68D72C11" w:rsidR="0063473A" w:rsidRPr="00052258" w:rsidRDefault="0063473A" w:rsidP="00C40851">
            <w:pPr>
              <w:spacing w:after="0" w:line="240" w:lineRule="auto"/>
              <w:ind w:right="268"/>
              <w:jc w:val="both"/>
              <w:rPr>
                <w:rFonts w:ascii="Arial" w:eastAsia="Arial" w:hAnsi="Arial" w:cs="Arial"/>
                <w:color w:val="000000"/>
                <w:sz w:val="20"/>
                <w:szCs w:val="20"/>
              </w:rPr>
            </w:pPr>
            <w:r w:rsidRPr="00052258">
              <w:rPr>
                <w:rFonts w:ascii="Arial" w:eastAsia="Arial" w:hAnsi="Arial" w:cs="Arial"/>
                <w:b/>
                <w:color w:val="000000"/>
                <w:sz w:val="20"/>
                <w:szCs w:val="20"/>
              </w:rPr>
              <w:t>2.1.</w:t>
            </w:r>
            <w:r w:rsidR="00DF55CC">
              <w:rPr>
                <w:rFonts w:ascii="Arial" w:eastAsia="Arial" w:hAnsi="Arial" w:cs="Arial"/>
                <w:b/>
                <w:color w:val="000000"/>
                <w:sz w:val="20"/>
                <w:szCs w:val="20"/>
              </w:rPr>
              <w:t>6</w:t>
            </w:r>
            <w:r w:rsidRPr="00052258">
              <w:rPr>
                <w:rFonts w:ascii="Arial" w:eastAsia="Arial" w:hAnsi="Arial" w:cs="Arial"/>
                <w:b/>
                <w:color w:val="000000"/>
                <w:sz w:val="20"/>
                <w:szCs w:val="20"/>
              </w:rPr>
              <w:t xml:space="preserve">. Plan de Adquisiciones: </w:t>
            </w:r>
            <w:r w:rsidRPr="00052258">
              <w:rPr>
                <w:rFonts w:ascii="Arial" w:eastAsia="Arial" w:hAnsi="Arial" w:cs="Arial"/>
                <w:color w:val="000000"/>
                <w:sz w:val="20"/>
                <w:szCs w:val="20"/>
              </w:rPr>
              <w:t>Este objeto se encuentra en el plan de adquisiciones</w:t>
            </w:r>
            <w:r w:rsidRPr="00052258">
              <w:rPr>
                <w:rFonts w:ascii="Arial" w:eastAsia="Arial" w:hAnsi="Arial" w:cs="Arial"/>
                <w:b/>
                <w:color w:val="000000"/>
                <w:sz w:val="20"/>
                <w:szCs w:val="20"/>
              </w:rPr>
              <w:t xml:space="preserve"> </w:t>
            </w:r>
            <w:r w:rsidRPr="00052258">
              <w:rPr>
                <w:rFonts w:ascii="Arial" w:eastAsia="Arial" w:hAnsi="Arial" w:cs="Arial"/>
                <w:color w:val="000000"/>
                <w:sz w:val="20"/>
                <w:szCs w:val="20"/>
              </w:rPr>
              <w:t xml:space="preserve">aprobado para el </w:t>
            </w:r>
            <w:r w:rsidRPr="00D70133">
              <w:rPr>
                <w:rFonts w:ascii="Arial" w:eastAsia="Arial" w:hAnsi="Arial" w:cs="Arial"/>
                <w:color w:val="000000"/>
                <w:sz w:val="20"/>
                <w:szCs w:val="20"/>
              </w:rPr>
              <w:t>Año 2020.</w:t>
            </w:r>
          </w:p>
        </w:tc>
      </w:tr>
      <w:tr w:rsidR="0063473A" w14:paraId="1E380D25" w14:textId="77777777" w:rsidTr="00C40851">
        <w:trPr>
          <w:trHeight w:val="284"/>
        </w:trPr>
        <w:tc>
          <w:tcPr>
            <w:tcW w:w="10369" w:type="dxa"/>
            <w:gridSpan w:val="3"/>
            <w:shd w:val="clear" w:color="auto" w:fill="auto"/>
            <w:vAlign w:val="center"/>
          </w:tcPr>
          <w:p w14:paraId="08C95125" w14:textId="77777777" w:rsidR="0063473A" w:rsidRPr="00052258" w:rsidRDefault="0063473A" w:rsidP="004A2189">
            <w:pPr>
              <w:pStyle w:val="Ttulo1"/>
              <w:numPr>
                <w:ilvl w:val="1"/>
                <w:numId w:val="5"/>
              </w:numPr>
              <w:rPr>
                <w:sz w:val="20"/>
                <w:szCs w:val="20"/>
              </w:rPr>
            </w:pPr>
            <w:r w:rsidRPr="00052258">
              <w:rPr>
                <w:sz w:val="20"/>
                <w:szCs w:val="20"/>
              </w:rPr>
              <w:lastRenderedPageBreak/>
              <w:t>IDENTIFICACIÓN DEL CONTRATO A CELEBRAR</w:t>
            </w:r>
          </w:p>
          <w:p w14:paraId="2E3ABB81" w14:textId="77777777" w:rsidR="0063473A" w:rsidRPr="00052258" w:rsidRDefault="0063473A" w:rsidP="00C40851">
            <w:pPr>
              <w:spacing w:after="0" w:line="240" w:lineRule="auto"/>
              <w:rPr>
                <w:color w:val="000000"/>
              </w:rPr>
            </w:pPr>
          </w:p>
        </w:tc>
      </w:tr>
      <w:tr w:rsidR="0063473A" w14:paraId="322C3C0F" w14:textId="77777777" w:rsidTr="00C40851">
        <w:trPr>
          <w:trHeight w:val="284"/>
        </w:trPr>
        <w:tc>
          <w:tcPr>
            <w:tcW w:w="10369" w:type="dxa"/>
            <w:gridSpan w:val="3"/>
            <w:shd w:val="clear" w:color="auto" w:fill="auto"/>
          </w:tcPr>
          <w:p w14:paraId="675D10A4" w14:textId="77777777" w:rsidR="0063473A" w:rsidRPr="00A5007D" w:rsidRDefault="0063473A" w:rsidP="00C40851">
            <w:pPr>
              <w:spacing w:after="0" w:line="240" w:lineRule="auto"/>
              <w:jc w:val="both"/>
              <w:rPr>
                <w:rFonts w:ascii="Arial" w:eastAsia="Arial" w:hAnsi="Arial" w:cs="Arial"/>
                <w:b/>
                <w:color w:val="000000"/>
                <w:sz w:val="14"/>
                <w:szCs w:val="14"/>
              </w:rPr>
            </w:pPr>
          </w:p>
          <w:p w14:paraId="7854595D" w14:textId="77777777" w:rsidR="0063473A" w:rsidRPr="00845CFF" w:rsidRDefault="0063473A" w:rsidP="00C40851">
            <w:pPr>
              <w:spacing w:after="0" w:line="240" w:lineRule="auto"/>
              <w:jc w:val="both"/>
              <w:rPr>
                <w:rFonts w:ascii="Arial" w:eastAsia="Arial" w:hAnsi="Arial" w:cs="Arial"/>
                <w:b/>
                <w:bCs/>
                <w:color w:val="000000"/>
                <w:sz w:val="20"/>
                <w:szCs w:val="20"/>
              </w:rPr>
            </w:pPr>
            <w:r w:rsidRPr="00052258">
              <w:rPr>
                <w:rFonts w:ascii="Arial" w:eastAsia="Arial" w:hAnsi="Arial" w:cs="Arial"/>
                <w:b/>
                <w:color w:val="000000"/>
                <w:sz w:val="20"/>
                <w:szCs w:val="20"/>
              </w:rPr>
              <w:t xml:space="preserve">2.2.1 Tipo de Contrato: </w:t>
            </w:r>
            <w:r w:rsidRPr="00052258">
              <w:rPr>
                <w:rFonts w:ascii="Arial" w:eastAsia="Arial" w:hAnsi="Arial" w:cs="Arial"/>
                <w:color w:val="000000"/>
                <w:sz w:val="20"/>
                <w:szCs w:val="20"/>
              </w:rPr>
              <w:t xml:space="preserve">Contrato </w:t>
            </w:r>
            <w:r w:rsidRPr="00D53BC5">
              <w:rPr>
                <w:rFonts w:ascii="Arial" w:eastAsia="Arial" w:hAnsi="Arial" w:cs="Arial"/>
                <w:color w:val="000000"/>
                <w:sz w:val="20"/>
                <w:szCs w:val="20"/>
              </w:rPr>
              <w:t xml:space="preserve">de </w:t>
            </w:r>
            <w:r w:rsidRPr="0054471E">
              <w:rPr>
                <w:rFonts w:ascii="Arial" w:eastAsia="Arial" w:hAnsi="Arial" w:cs="Arial"/>
                <w:b/>
                <w:bCs/>
                <w:color w:val="000000"/>
                <w:sz w:val="20"/>
                <w:szCs w:val="20"/>
              </w:rPr>
              <w:t>prestación de servicios logísticos.</w:t>
            </w:r>
            <w:r w:rsidRPr="00845CFF">
              <w:rPr>
                <w:rFonts w:ascii="Arial" w:eastAsia="Arial" w:hAnsi="Arial" w:cs="Arial"/>
                <w:b/>
                <w:bCs/>
                <w:color w:val="000000"/>
                <w:sz w:val="20"/>
                <w:szCs w:val="20"/>
              </w:rPr>
              <w:t xml:space="preserve"> </w:t>
            </w:r>
          </w:p>
          <w:p w14:paraId="56F5334E" w14:textId="77777777" w:rsidR="0063473A" w:rsidRPr="00A5007D" w:rsidRDefault="0063473A" w:rsidP="00C40851">
            <w:pPr>
              <w:spacing w:after="0" w:line="240" w:lineRule="auto"/>
              <w:jc w:val="both"/>
              <w:rPr>
                <w:rFonts w:ascii="Arial" w:eastAsia="Arial" w:hAnsi="Arial" w:cs="Arial"/>
                <w:b/>
                <w:bCs/>
                <w:color w:val="000000"/>
                <w:sz w:val="12"/>
                <w:szCs w:val="12"/>
              </w:rPr>
            </w:pPr>
          </w:p>
          <w:p w14:paraId="17BE0E2E" w14:textId="77777777" w:rsidR="0063473A" w:rsidRPr="00052258" w:rsidRDefault="0063473A" w:rsidP="00C40851">
            <w:pPr>
              <w:spacing w:after="0" w:line="240" w:lineRule="auto"/>
              <w:jc w:val="both"/>
              <w:rPr>
                <w:rFonts w:ascii="Arial" w:eastAsia="Arial" w:hAnsi="Arial" w:cs="Arial"/>
                <w:b/>
                <w:color w:val="000000"/>
                <w:sz w:val="20"/>
                <w:szCs w:val="20"/>
              </w:rPr>
            </w:pPr>
            <w:r w:rsidRPr="00052258">
              <w:rPr>
                <w:rFonts w:ascii="Arial" w:eastAsia="Arial" w:hAnsi="Arial" w:cs="Arial"/>
                <w:b/>
                <w:color w:val="000000"/>
                <w:sz w:val="20"/>
                <w:szCs w:val="20"/>
              </w:rPr>
              <w:t>2.2.2. Modalidad De Selección:</w:t>
            </w:r>
            <w:r w:rsidRPr="00052258">
              <w:rPr>
                <w:rFonts w:ascii="Arial" w:eastAsia="Arial" w:hAnsi="Arial" w:cs="Arial"/>
                <w:color w:val="000000"/>
                <w:sz w:val="20"/>
                <w:szCs w:val="20"/>
              </w:rPr>
              <w:t xml:space="preserve"> </w:t>
            </w:r>
            <w:r w:rsidRPr="008A2A6B">
              <w:rPr>
                <w:rFonts w:ascii="Arial" w:hAnsi="Arial" w:cs="Arial"/>
                <w:sz w:val="20"/>
                <w:szCs w:val="20"/>
              </w:rPr>
              <w:t>Atendiendo al objeto y a la cuantía del proceso, la cual no supera el 10% de la menor cuantía de la entidad para contratar, se empleará la Modalidad de Contratación de Mínima Cuantía, conforme a lo estipulado en el artículo 94 de la Ley 1474 de 2011, en concordancia con el artículo 2.2.1.2.1.5.1 y subsiguientes del Decreto 1082 de 2015. La presente modalidad de selección se aplica teniendo en cuenta que la cuantía y el objeto de la contratación no corresponden a ningún otro procedimiento contractual establecido en la ley 1150 de 2007, garantizando la selección objetiva de la oferta más favorable a La Entidad con la observancia estricta de los parámetros legales definidos para el efecto.</w:t>
            </w:r>
            <w:r>
              <w:t xml:space="preserve"> </w:t>
            </w:r>
          </w:p>
          <w:p w14:paraId="7132C231" w14:textId="77777777" w:rsidR="0063473A" w:rsidRPr="00A5007D" w:rsidRDefault="0063473A" w:rsidP="00C40851">
            <w:pPr>
              <w:spacing w:after="0" w:line="240" w:lineRule="auto"/>
              <w:jc w:val="both"/>
              <w:rPr>
                <w:rFonts w:ascii="Arial" w:eastAsia="Arial" w:hAnsi="Arial" w:cs="Arial"/>
                <w:color w:val="000000"/>
                <w:sz w:val="12"/>
                <w:szCs w:val="12"/>
              </w:rPr>
            </w:pPr>
          </w:p>
          <w:p w14:paraId="4350B694"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b/>
                <w:color w:val="000000"/>
                <w:sz w:val="20"/>
                <w:szCs w:val="20"/>
              </w:rPr>
              <w:t>2.2.3.  Plazo de ejecución:</w:t>
            </w:r>
            <w:r w:rsidRPr="00052258">
              <w:rPr>
                <w:rFonts w:ascii="Arial" w:eastAsia="Arial" w:hAnsi="Arial" w:cs="Arial"/>
                <w:color w:val="000000"/>
                <w:sz w:val="20"/>
                <w:szCs w:val="20"/>
              </w:rPr>
              <w:t xml:space="preserve"> El plazo será hasta el 3</w:t>
            </w:r>
            <w:r w:rsidR="0095287D">
              <w:rPr>
                <w:rFonts w:ascii="Arial" w:eastAsia="Arial" w:hAnsi="Arial" w:cs="Arial"/>
                <w:color w:val="000000"/>
                <w:sz w:val="20"/>
                <w:szCs w:val="20"/>
              </w:rPr>
              <w:t>1</w:t>
            </w:r>
            <w:r w:rsidRPr="00052258">
              <w:rPr>
                <w:rFonts w:ascii="Arial" w:eastAsia="Arial" w:hAnsi="Arial" w:cs="Arial"/>
                <w:color w:val="000000"/>
                <w:sz w:val="20"/>
                <w:szCs w:val="20"/>
              </w:rPr>
              <w:t xml:space="preserve"> de diciembre de 2020</w:t>
            </w:r>
            <w:r>
              <w:rPr>
                <w:rFonts w:ascii="Arial" w:eastAsia="Arial" w:hAnsi="Arial" w:cs="Arial"/>
                <w:color w:val="000000"/>
                <w:sz w:val="20"/>
                <w:szCs w:val="20"/>
              </w:rPr>
              <w:t xml:space="preserve">, </w:t>
            </w:r>
            <w:r w:rsidRPr="00DE5EBE">
              <w:rPr>
                <w:rFonts w:ascii="Arial" w:hAnsi="Arial" w:cs="Arial"/>
                <w:color w:val="000000" w:themeColor="text1"/>
                <w:sz w:val="20"/>
                <w:szCs w:val="20"/>
              </w:rPr>
              <w:t xml:space="preserve">Contados a partir de la firma del acta de inicio una vez perfeccionado el contrato y cumplidos los requisitos de ejecución. Dicha acta deberá ser suscrita por el CONTRATISTA y el supervisor del contrato, quien el mismo día de suscripción deberá cargarla en la plataforma SECOP II.  </w:t>
            </w:r>
          </w:p>
          <w:p w14:paraId="0A793172" w14:textId="77777777" w:rsidR="0063473A" w:rsidRPr="00A5007D" w:rsidRDefault="0063473A" w:rsidP="00C40851">
            <w:pPr>
              <w:spacing w:after="0" w:line="240" w:lineRule="auto"/>
              <w:jc w:val="both"/>
              <w:rPr>
                <w:rFonts w:ascii="Arial" w:eastAsia="Arial" w:hAnsi="Arial" w:cs="Arial"/>
                <w:color w:val="000000"/>
                <w:sz w:val="12"/>
                <w:szCs w:val="12"/>
              </w:rPr>
            </w:pPr>
          </w:p>
          <w:p w14:paraId="666AA88C"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b/>
                <w:color w:val="000000"/>
                <w:sz w:val="20"/>
                <w:szCs w:val="20"/>
              </w:rPr>
              <w:t>2.2.4.   Lugar de ejecución y/o entrega:</w:t>
            </w:r>
            <w:r w:rsidRPr="00052258">
              <w:rPr>
                <w:rFonts w:ascii="Arial" w:eastAsia="Arial" w:hAnsi="Arial" w:cs="Arial"/>
                <w:color w:val="000000"/>
                <w:sz w:val="20"/>
                <w:szCs w:val="20"/>
              </w:rPr>
              <w:t xml:space="preserve"> Municipio de Tunja.</w:t>
            </w:r>
          </w:p>
          <w:p w14:paraId="24D0DD4D" w14:textId="77777777" w:rsidR="0063473A" w:rsidRPr="00A5007D" w:rsidRDefault="0063473A" w:rsidP="00C40851">
            <w:pPr>
              <w:spacing w:after="0" w:line="240" w:lineRule="auto"/>
              <w:jc w:val="both"/>
              <w:rPr>
                <w:rFonts w:ascii="Arial" w:eastAsia="Arial" w:hAnsi="Arial" w:cs="Arial"/>
                <w:color w:val="000000"/>
                <w:sz w:val="12"/>
                <w:szCs w:val="12"/>
              </w:rPr>
            </w:pPr>
          </w:p>
          <w:p w14:paraId="565E3ED3" w14:textId="77777777" w:rsidR="00843633" w:rsidRDefault="0063473A" w:rsidP="00843633">
            <w:r w:rsidRPr="00052258">
              <w:rPr>
                <w:rFonts w:ascii="Arial" w:eastAsia="Arial" w:hAnsi="Arial" w:cs="Arial"/>
                <w:b/>
                <w:color w:val="000000"/>
                <w:sz w:val="20"/>
                <w:szCs w:val="20"/>
              </w:rPr>
              <w:t>2.2.5.   Valor estimado del Contrato</w:t>
            </w:r>
            <w:r w:rsidRPr="00052258">
              <w:rPr>
                <w:rFonts w:ascii="Arial" w:eastAsia="Arial" w:hAnsi="Arial" w:cs="Arial"/>
                <w:color w:val="000000"/>
                <w:sz w:val="20"/>
                <w:szCs w:val="20"/>
              </w:rPr>
              <w:t xml:space="preserve">: El presupuesto oficial que se va a destinar para la contratación se estima en la suma de </w:t>
            </w:r>
          </w:p>
          <w:p w14:paraId="7BC68FA9" w14:textId="3D964E82" w:rsidR="0063473A" w:rsidRPr="00843633" w:rsidRDefault="00843633" w:rsidP="00843633">
            <w:r>
              <w:rPr>
                <w:rFonts w:ascii="Arial" w:eastAsia="Arial" w:hAnsi="Arial" w:cs="Arial"/>
                <w:b/>
                <w:color w:val="000000"/>
                <w:sz w:val="20"/>
                <w:szCs w:val="20"/>
              </w:rPr>
              <w:t xml:space="preserve">VEINTICINCO MILLONES SEISCIENTOS  VEINTISEIS MIL NOVECIENTOS TREINTA Y OCHO PESOS </w:t>
            </w:r>
            <w:r w:rsidRPr="00052258">
              <w:rPr>
                <w:rFonts w:ascii="Arial" w:eastAsia="Arial" w:hAnsi="Arial" w:cs="Arial"/>
                <w:b/>
                <w:color w:val="000000"/>
                <w:sz w:val="20"/>
                <w:szCs w:val="20"/>
              </w:rPr>
              <w:t>M/CTE. ($</w:t>
            </w:r>
            <w:r>
              <w:rPr>
                <w:b/>
              </w:rPr>
              <w:t>25.626.938</w:t>
            </w:r>
            <w:r w:rsidRPr="00052258">
              <w:rPr>
                <w:rFonts w:ascii="Arial" w:eastAsia="Arial" w:hAnsi="Arial" w:cs="Arial"/>
                <w:b/>
                <w:color w:val="000000"/>
                <w:sz w:val="20"/>
                <w:szCs w:val="20"/>
              </w:rPr>
              <w:t>)</w:t>
            </w:r>
            <w:r w:rsidR="0063473A" w:rsidRPr="00052258">
              <w:rPr>
                <w:rFonts w:ascii="Arial" w:eastAsia="Arial" w:hAnsi="Arial" w:cs="Arial"/>
                <w:b/>
                <w:color w:val="000000"/>
                <w:sz w:val="20"/>
                <w:szCs w:val="20"/>
                <w:highlight w:val="white"/>
              </w:rPr>
              <w:t>;</w:t>
            </w:r>
            <w:r w:rsidR="0063473A" w:rsidRPr="00052258">
              <w:rPr>
                <w:rFonts w:ascii="Arial" w:eastAsia="Arial" w:hAnsi="Arial" w:cs="Arial"/>
                <w:b/>
                <w:color w:val="000000"/>
                <w:sz w:val="20"/>
                <w:szCs w:val="20"/>
              </w:rPr>
              <w:t xml:space="preserve"> </w:t>
            </w:r>
            <w:r w:rsidR="0063473A" w:rsidRPr="00052258">
              <w:rPr>
                <w:rFonts w:ascii="Arial" w:eastAsia="Arial" w:hAnsi="Arial" w:cs="Arial"/>
                <w:color w:val="000000"/>
                <w:sz w:val="20"/>
                <w:szCs w:val="20"/>
              </w:rPr>
              <w:t xml:space="preserve">incluidos los impuestos y demás costos directos e indirectos a que haya lugar. Lo anterior, de acuerdo con el análisis estadístico del sector, realizado y teniendo en cuenta el tipo de contrato a celebrar, y que su valor será agotado por demanda, de acuerdo al </w:t>
            </w:r>
            <w:r w:rsidR="0063473A">
              <w:rPr>
                <w:rFonts w:ascii="Arial" w:eastAsia="Arial" w:hAnsi="Arial" w:cs="Arial"/>
                <w:color w:val="000000"/>
                <w:sz w:val="20"/>
                <w:szCs w:val="20"/>
              </w:rPr>
              <w:t>servicio</w:t>
            </w:r>
            <w:r w:rsidR="0063473A" w:rsidRPr="00052258">
              <w:rPr>
                <w:rFonts w:ascii="Arial" w:eastAsia="Arial" w:hAnsi="Arial" w:cs="Arial"/>
                <w:color w:val="000000"/>
                <w:sz w:val="20"/>
                <w:szCs w:val="20"/>
              </w:rPr>
              <w:t xml:space="preserve"> efectivamente </w:t>
            </w:r>
            <w:r w:rsidR="0063473A">
              <w:rPr>
                <w:rFonts w:ascii="Arial" w:eastAsia="Arial" w:hAnsi="Arial" w:cs="Arial"/>
                <w:color w:val="000000"/>
                <w:sz w:val="20"/>
                <w:szCs w:val="20"/>
              </w:rPr>
              <w:t>prestado</w:t>
            </w:r>
            <w:r w:rsidR="0063473A" w:rsidRPr="00052258">
              <w:rPr>
                <w:rFonts w:ascii="Arial" w:eastAsia="Arial" w:hAnsi="Arial" w:cs="Arial"/>
                <w:color w:val="000000"/>
                <w:sz w:val="20"/>
                <w:szCs w:val="20"/>
              </w:rPr>
              <w:t>.</w:t>
            </w:r>
          </w:p>
          <w:p w14:paraId="0B824B8C" w14:textId="77777777" w:rsidR="0063473A" w:rsidRPr="00A5007D" w:rsidRDefault="0063473A" w:rsidP="00C40851">
            <w:pPr>
              <w:spacing w:after="0" w:line="240" w:lineRule="auto"/>
              <w:jc w:val="both"/>
              <w:rPr>
                <w:rFonts w:ascii="Arial" w:eastAsia="Arial" w:hAnsi="Arial" w:cs="Arial"/>
                <w:b/>
                <w:color w:val="000000"/>
                <w:sz w:val="6"/>
                <w:szCs w:val="6"/>
              </w:rPr>
            </w:pPr>
          </w:p>
          <w:p w14:paraId="2098E4CC"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b/>
                <w:color w:val="000000"/>
                <w:sz w:val="20"/>
                <w:szCs w:val="20"/>
              </w:rPr>
              <w:t xml:space="preserve">2.2.6.  </w:t>
            </w:r>
            <w:r w:rsidRPr="00052258">
              <w:rPr>
                <w:rFonts w:ascii="Arial" w:eastAsia="Arial" w:hAnsi="Arial" w:cs="Arial"/>
                <w:color w:val="000000"/>
                <w:sz w:val="20"/>
                <w:szCs w:val="20"/>
              </w:rPr>
              <w:t xml:space="preserve"> </w:t>
            </w:r>
            <w:r w:rsidRPr="00052258">
              <w:rPr>
                <w:rFonts w:ascii="Arial" w:eastAsia="Arial" w:hAnsi="Arial" w:cs="Arial"/>
                <w:b/>
                <w:color w:val="000000"/>
                <w:sz w:val="20"/>
                <w:szCs w:val="20"/>
              </w:rPr>
              <w:t>Rubro Presupuestal</w:t>
            </w:r>
            <w:r w:rsidRPr="00052258">
              <w:rPr>
                <w:rFonts w:ascii="Arial" w:eastAsia="Arial" w:hAnsi="Arial" w:cs="Arial"/>
                <w:color w:val="000000"/>
                <w:sz w:val="20"/>
                <w:szCs w:val="20"/>
              </w:rPr>
              <w:t xml:space="preserve">: </w:t>
            </w:r>
          </w:p>
          <w:p w14:paraId="248E1CA9" w14:textId="77777777" w:rsidR="0063473A" w:rsidRPr="00052258" w:rsidRDefault="0063473A" w:rsidP="00C40851">
            <w:pPr>
              <w:spacing w:after="0" w:line="240" w:lineRule="auto"/>
              <w:jc w:val="both"/>
              <w:rPr>
                <w:rFonts w:ascii="Arial" w:eastAsia="Arial" w:hAnsi="Arial" w:cs="Arial"/>
                <w:color w:val="000000"/>
                <w:sz w:val="20"/>
                <w:szCs w:val="20"/>
              </w:rPr>
            </w:pPr>
          </w:p>
          <w:tbl>
            <w:tblPr>
              <w:tblW w:w="98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023"/>
              <w:gridCol w:w="2454"/>
              <w:gridCol w:w="1288"/>
              <w:gridCol w:w="2373"/>
              <w:gridCol w:w="1739"/>
            </w:tblGrid>
            <w:tr w:rsidR="0063473A" w14:paraId="4256CEA2" w14:textId="77777777" w:rsidTr="00C40851">
              <w:trPr>
                <w:trHeight w:val="296"/>
                <w:jc w:val="center"/>
              </w:trPr>
              <w:tc>
                <w:tcPr>
                  <w:tcW w:w="2023" w:type="dxa"/>
                  <w:shd w:val="clear" w:color="auto" w:fill="auto"/>
                </w:tcPr>
                <w:p w14:paraId="7AEE3BDC" w14:textId="77777777" w:rsidR="0063473A" w:rsidRPr="00052258" w:rsidRDefault="0063473A" w:rsidP="00C40851">
                  <w:pPr>
                    <w:spacing w:line="240" w:lineRule="auto"/>
                    <w:jc w:val="center"/>
                    <w:rPr>
                      <w:rFonts w:ascii="Arial" w:eastAsia="Arial" w:hAnsi="Arial" w:cs="Arial"/>
                      <w:b/>
                      <w:color w:val="000000"/>
                      <w:sz w:val="20"/>
                      <w:szCs w:val="20"/>
                    </w:rPr>
                  </w:pPr>
                  <w:r w:rsidRPr="00052258">
                    <w:rPr>
                      <w:rFonts w:ascii="Arial" w:eastAsia="Arial" w:hAnsi="Arial" w:cs="Arial"/>
                      <w:b/>
                      <w:color w:val="000000"/>
                      <w:sz w:val="20"/>
                      <w:szCs w:val="20"/>
                    </w:rPr>
                    <w:t>RUBRO</w:t>
                  </w:r>
                </w:p>
              </w:tc>
              <w:tc>
                <w:tcPr>
                  <w:tcW w:w="2454" w:type="dxa"/>
                  <w:shd w:val="clear" w:color="auto" w:fill="auto"/>
                </w:tcPr>
                <w:p w14:paraId="207B572B" w14:textId="77777777" w:rsidR="0063473A" w:rsidRPr="00052258" w:rsidRDefault="0063473A" w:rsidP="00C40851">
                  <w:pPr>
                    <w:spacing w:line="240" w:lineRule="auto"/>
                    <w:jc w:val="center"/>
                    <w:rPr>
                      <w:rFonts w:ascii="Arial" w:eastAsia="Arial" w:hAnsi="Arial" w:cs="Arial"/>
                      <w:b/>
                      <w:color w:val="000000"/>
                      <w:sz w:val="20"/>
                      <w:szCs w:val="20"/>
                    </w:rPr>
                  </w:pPr>
                  <w:r w:rsidRPr="00052258">
                    <w:rPr>
                      <w:rFonts w:ascii="Arial" w:eastAsia="Arial" w:hAnsi="Arial" w:cs="Arial"/>
                      <w:b/>
                      <w:color w:val="000000"/>
                      <w:sz w:val="20"/>
                      <w:szCs w:val="20"/>
                    </w:rPr>
                    <w:t>NOMBRE DEL RUBRO</w:t>
                  </w:r>
                </w:p>
              </w:tc>
              <w:tc>
                <w:tcPr>
                  <w:tcW w:w="1288" w:type="dxa"/>
                </w:tcPr>
                <w:p w14:paraId="36CBC3FE" w14:textId="77777777" w:rsidR="0063473A" w:rsidRPr="00052258" w:rsidRDefault="0063473A" w:rsidP="00C40851">
                  <w:pPr>
                    <w:spacing w:line="240" w:lineRule="auto"/>
                    <w:jc w:val="center"/>
                    <w:rPr>
                      <w:rFonts w:ascii="Arial" w:eastAsia="Arial" w:hAnsi="Arial" w:cs="Arial"/>
                      <w:b/>
                      <w:color w:val="000000"/>
                      <w:sz w:val="20"/>
                      <w:szCs w:val="20"/>
                    </w:rPr>
                  </w:pPr>
                  <w:r>
                    <w:rPr>
                      <w:rFonts w:ascii="Arial" w:eastAsia="Arial" w:hAnsi="Arial" w:cs="Arial"/>
                      <w:b/>
                      <w:color w:val="000000"/>
                      <w:sz w:val="20"/>
                      <w:szCs w:val="20"/>
                    </w:rPr>
                    <w:t>CDP</w:t>
                  </w:r>
                </w:p>
              </w:tc>
              <w:tc>
                <w:tcPr>
                  <w:tcW w:w="2373" w:type="dxa"/>
                  <w:shd w:val="clear" w:color="auto" w:fill="auto"/>
                </w:tcPr>
                <w:p w14:paraId="422ACA07" w14:textId="77777777" w:rsidR="0063473A" w:rsidRPr="00052258" w:rsidRDefault="0063473A" w:rsidP="00C40851">
                  <w:pPr>
                    <w:spacing w:line="240" w:lineRule="auto"/>
                    <w:jc w:val="center"/>
                    <w:rPr>
                      <w:rFonts w:ascii="Arial" w:eastAsia="Arial" w:hAnsi="Arial" w:cs="Arial"/>
                      <w:b/>
                      <w:color w:val="000000"/>
                      <w:sz w:val="20"/>
                      <w:szCs w:val="20"/>
                    </w:rPr>
                  </w:pPr>
                  <w:r w:rsidRPr="00052258">
                    <w:rPr>
                      <w:rFonts w:ascii="Arial" w:eastAsia="Arial" w:hAnsi="Arial" w:cs="Arial"/>
                      <w:b/>
                      <w:color w:val="000000"/>
                      <w:sz w:val="20"/>
                      <w:szCs w:val="20"/>
                    </w:rPr>
                    <w:t>VALOR</w:t>
                  </w:r>
                </w:p>
              </w:tc>
              <w:tc>
                <w:tcPr>
                  <w:tcW w:w="1739" w:type="dxa"/>
                </w:tcPr>
                <w:p w14:paraId="7E9557D0" w14:textId="77777777" w:rsidR="0063473A" w:rsidRPr="00A5007D" w:rsidRDefault="0063473A" w:rsidP="00C40851">
                  <w:pPr>
                    <w:spacing w:line="240" w:lineRule="auto"/>
                    <w:jc w:val="center"/>
                    <w:rPr>
                      <w:rFonts w:ascii="Arial" w:eastAsia="Arial" w:hAnsi="Arial" w:cs="Arial"/>
                      <w:b/>
                      <w:color w:val="000000" w:themeColor="text1"/>
                      <w:sz w:val="20"/>
                      <w:szCs w:val="20"/>
                    </w:rPr>
                  </w:pPr>
                  <w:r w:rsidRPr="00A5007D">
                    <w:rPr>
                      <w:rFonts w:ascii="Arial" w:eastAsia="Arial" w:hAnsi="Arial" w:cs="Arial"/>
                      <w:b/>
                      <w:color w:val="000000" w:themeColor="text1"/>
                      <w:sz w:val="20"/>
                      <w:szCs w:val="20"/>
                    </w:rPr>
                    <w:t>FUENTE DE LOS RECURSOS</w:t>
                  </w:r>
                </w:p>
              </w:tc>
            </w:tr>
            <w:tr w:rsidR="0063473A" w14:paraId="1722819B" w14:textId="77777777" w:rsidTr="00C40851">
              <w:trPr>
                <w:trHeight w:val="314"/>
                <w:jc w:val="center"/>
              </w:trPr>
              <w:tc>
                <w:tcPr>
                  <w:tcW w:w="2023" w:type="dxa"/>
                  <w:shd w:val="clear" w:color="auto" w:fill="auto"/>
                </w:tcPr>
                <w:p w14:paraId="1741F14C" w14:textId="77777777" w:rsidR="0063473A" w:rsidRPr="00052258" w:rsidRDefault="0095287D" w:rsidP="00C40851">
                  <w:pPr>
                    <w:spacing w:line="240" w:lineRule="auto"/>
                    <w:jc w:val="center"/>
                    <w:rPr>
                      <w:rFonts w:ascii="Arial" w:eastAsia="Arial" w:hAnsi="Arial" w:cs="Arial"/>
                      <w:color w:val="000000"/>
                      <w:sz w:val="20"/>
                      <w:szCs w:val="20"/>
                    </w:rPr>
                  </w:pPr>
                  <w:r>
                    <w:rPr>
                      <w:rFonts w:ascii="Arial" w:hAnsi="Arial" w:cs="Arial"/>
                    </w:rPr>
                    <w:t>2110101020304</w:t>
                  </w:r>
                </w:p>
              </w:tc>
              <w:tc>
                <w:tcPr>
                  <w:tcW w:w="2454" w:type="dxa"/>
                  <w:shd w:val="clear" w:color="auto" w:fill="auto"/>
                </w:tcPr>
                <w:p w14:paraId="57D2BF48" w14:textId="77777777" w:rsidR="0063473A" w:rsidRPr="00052258" w:rsidRDefault="0095287D" w:rsidP="00C40851">
                  <w:pPr>
                    <w:spacing w:line="240" w:lineRule="auto"/>
                    <w:jc w:val="center"/>
                    <w:rPr>
                      <w:rFonts w:ascii="Arial" w:eastAsia="Arial" w:hAnsi="Arial" w:cs="Arial"/>
                      <w:color w:val="000000"/>
                      <w:sz w:val="20"/>
                      <w:szCs w:val="20"/>
                    </w:rPr>
                  </w:pPr>
                  <w:r>
                    <w:rPr>
                      <w:rFonts w:ascii="Arial" w:hAnsi="Arial" w:cs="Arial"/>
                    </w:rPr>
                    <w:t>GASTOS PROTOCOLARIOS</w:t>
                  </w:r>
                  <w:r w:rsidR="0063473A" w:rsidRPr="00C75E5F">
                    <w:rPr>
                      <w:rFonts w:ascii="Arial" w:hAnsi="Arial" w:cs="Arial"/>
                    </w:rPr>
                    <w:t>.</w:t>
                  </w:r>
                </w:p>
              </w:tc>
              <w:tc>
                <w:tcPr>
                  <w:tcW w:w="1288" w:type="dxa"/>
                </w:tcPr>
                <w:p w14:paraId="4B0122B8" w14:textId="77777777" w:rsidR="0063473A" w:rsidRPr="00DE5EBE" w:rsidRDefault="0095287D" w:rsidP="00C40851">
                  <w:pPr>
                    <w:spacing w:line="240" w:lineRule="auto"/>
                    <w:rPr>
                      <w:rFonts w:ascii="Arial" w:eastAsia="Arial" w:hAnsi="Arial" w:cs="Arial"/>
                      <w:color w:val="000000"/>
                      <w:sz w:val="20"/>
                      <w:szCs w:val="20"/>
                    </w:rPr>
                  </w:pPr>
                  <w:r>
                    <w:rPr>
                      <w:rFonts w:ascii="Arial" w:eastAsia="Arial" w:hAnsi="Arial" w:cs="Arial"/>
                      <w:color w:val="000000"/>
                      <w:sz w:val="20"/>
                      <w:szCs w:val="20"/>
                    </w:rPr>
                    <w:t>20202177</w:t>
                  </w:r>
                </w:p>
              </w:tc>
              <w:tc>
                <w:tcPr>
                  <w:tcW w:w="2373" w:type="dxa"/>
                  <w:shd w:val="clear" w:color="auto" w:fill="auto"/>
                </w:tcPr>
                <w:p w14:paraId="059DC676" w14:textId="7ECCB14D" w:rsidR="0063473A" w:rsidRPr="00DE5EBE" w:rsidRDefault="0063473A" w:rsidP="00C40851">
                  <w:pPr>
                    <w:spacing w:line="240" w:lineRule="auto"/>
                    <w:ind w:left="708"/>
                    <w:rPr>
                      <w:rFonts w:ascii="Arial" w:eastAsia="Arial" w:hAnsi="Arial" w:cs="Arial"/>
                      <w:color w:val="000000"/>
                      <w:sz w:val="20"/>
                      <w:szCs w:val="20"/>
                    </w:rPr>
                  </w:pPr>
                  <w:r w:rsidRPr="000B5BBD">
                    <w:rPr>
                      <w:rFonts w:ascii="Arial" w:eastAsia="Arial" w:hAnsi="Arial" w:cs="Arial"/>
                      <w:color w:val="000000"/>
                      <w:sz w:val="20"/>
                      <w:szCs w:val="20"/>
                    </w:rPr>
                    <w:t xml:space="preserve">$ </w:t>
                  </w:r>
                  <w:r w:rsidR="00891211">
                    <w:rPr>
                      <w:b/>
                    </w:rPr>
                    <w:t>25.626.938</w:t>
                  </w:r>
                </w:p>
              </w:tc>
              <w:tc>
                <w:tcPr>
                  <w:tcW w:w="1739" w:type="dxa"/>
                </w:tcPr>
                <w:p w14:paraId="10D359A3" w14:textId="77777777" w:rsidR="0063473A" w:rsidRPr="00A5007D" w:rsidRDefault="0063473A" w:rsidP="00C40851">
                  <w:pPr>
                    <w:spacing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 xml:space="preserve">Recursos </w:t>
                  </w:r>
                  <w:r w:rsidRPr="00A5007D">
                    <w:rPr>
                      <w:rFonts w:ascii="Arial" w:eastAsia="Arial" w:hAnsi="Arial" w:cs="Arial"/>
                      <w:color w:val="000000" w:themeColor="text1"/>
                      <w:sz w:val="20"/>
                      <w:szCs w:val="20"/>
                    </w:rPr>
                    <w:t>propios</w:t>
                  </w:r>
                  <w:r>
                    <w:rPr>
                      <w:rFonts w:ascii="Arial" w:eastAsia="Arial" w:hAnsi="Arial" w:cs="Arial"/>
                      <w:color w:val="000000" w:themeColor="text1"/>
                      <w:sz w:val="20"/>
                      <w:szCs w:val="20"/>
                    </w:rPr>
                    <w:t xml:space="preserve"> de funcionamiento</w:t>
                  </w:r>
                </w:p>
              </w:tc>
            </w:tr>
          </w:tbl>
          <w:p w14:paraId="21D2E469" w14:textId="77777777" w:rsidR="0063473A" w:rsidRPr="00A5007D" w:rsidRDefault="0063473A" w:rsidP="00C40851">
            <w:pPr>
              <w:spacing w:after="0" w:line="240" w:lineRule="auto"/>
              <w:jc w:val="both"/>
              <w:rPr>
                <w:rFonts w:ascii="Arial" w:eastAsia="Arial" w:hAnsi="Arial" w:cs="Arial"/>
                <w:b/>
                <w:color w:val="000000" w:themeColor="text1"/>
                <w:sz w:val="20"/>
                <w:szCs w:val="20"/>
              </w:rPr>
            </w:pPr>
          </w:p>
          <w:p w14:paraId="7EDE43C5" w14:textId="20477E07" w:rsidR="001E3AC0" w:rsidRDefault="0063473A" w:rsidP="001E3AC0">
            <w:pPr>
              <w:jc w:val="both"/>
              <w:rPr>
                <w:rFonts w:ascii="Arial" w:hAnsi="Arial" w:cs="Arial"/>
              </w:rPr>
            </w:pPr>
            <w:r w:rsidRPr="00A5007D">
              <w:rPr>
                <w:rFonts w:ascii="Arial" w:eastAsia="Arial" w:hAnsi="Arial" w:cs="Arial"/>
                <w:b/>
                <w:color w:val="000000" w:themeColor="text1"/>
              </w:rPr>
              <w:t>2.2.7.  Forma de Pago</w:t>
            </w:r>
            <w:r w:rsidRPr="00A5007D">
              <w:rPr>
                <w:rFonts w:ascii="Arial" w:eastAsia="Arial" w:hAnsi="Arial" w:cs="Arial"/>
                <w:color w:val="000000" w:themeColor="text1"/>
              </w:rPr>
              <w:t xml:space="preserve">: </w:t>
            </w:r>
            <w:r w:rsidRPr="00A5007D">
              <w:rPr>
                <w:rFonts w:ascii="Arial" w:hAnsi="Arial" w:cs="Arial"/>
                <w:color w:val="000000" w:themeColor="text1"/>
              </w:rPr>
              <w:t xml:space="preserve">EL MUNICIPIO DE </w:t>
            </w:r>
            <w:r w:rsidR="0054471E" w:rsidRPr="00A5007D">
              <w:rPr>
                <w:rFonts w:ascii="Arial" w:hAnsi="Arial" w:cs="Arial"/>
                <w:color w:val="000000" w:themeColor="text1"/>
              </w:rPr>
              <w:t>TUNJA cancelara</w:t>
            </w:r>
            <w:r w:rsidRPr="00A5007D">
              <w:rPr>
                <w:rFonts w:ascii="Arial" w:eastAsia="Arial" w:hAnsi="Arial" w:cs="Arial"/>
                <w:color w:val="000000" w:themeColor="text1"/>
              </w:rPr>
              <w:t xml:space="preserve"> al contratista el 100% del valor del contrato  </w:t>
            </w:r>
            <w:r w:rsidRPr="0054471E">
              <w:rPr>
                <w:rFonts w:ascii="Arial" w:eastAsia="Arial" w:hAnsi="Arial" w:cs="Arial"/>
                <w:color w:val="000000" w:themeColor="text1"/>
              </w:rPr>
              <w:t xml:space="preserve">en </w:t>
            </w:r>
            <w:r w:rsidR="0095287D" w:rsidRPr="0054471E">
              <w:rPr>
                <w:rFonts w:ascii="Arial" w:eastAsia="Arial" w:hAnsi="Arial" w:cs="Arial"/>
                <w:color w:val="000000" w:themeColor="text1"/>
              </w:rPr>
              <w:t>UN</w:t>
            </w:r>
            <w:r w:rsidRPr="0054471E">
              <w:rPr>
                <w:rFonts w:ascii="Arial" w:eastAsia="Arial" w:hAnsi="Arial" w:cs="Arial"/>
                <w:color w:val="000000" w:themeColor="text1"/>
              </w:rPr>
              <w:t xml:space="preserve"> (</w:t>
            </w:r>
            <w:r w:rsidR="0095287D" w:rsidRPr="0054471E">
              <w:rPr>
                <w:rFonts w:ascii="Arial" w:eastAsia="Arial" w:hAnsi="Arial" w:cs="Arial"/>
                <w:color w:val="000000" w:themeColor="text1"/>
              </w:rPr>
              <w:t>01</w:t>
            </w:r>
            <w:r w:rsidRPr="0054471E">
              <w:rPr>
                <w:rFonts w:ascii="Arial" w:eastAsia="Arial" w:hAnsi="Arial" w:cs="Arial"/>
                <w:color w:val="000000" w:themeColor="text1"/>
              </w:rPr>
              <w:t xml:space="preserve">) </w:t>
            </w:r>
            <w:r w:rsidR="00B8448B" w:rsidRPr="000B5BBD">
              <w:rPr>
                <w:rFonts w:ascii="Arial" w:eastAsia="Arial" w:hAnsi="Arial" w:cs="Arial"/>
                <w:color w:val="000000" w:themeColor="text1"/>
              </w:rPr>
              <w:t xml:space="preserve">único </w:t>
            </w:r>
            <w:r w:rsidRPr="000B5BBD">
              <w:rPr>
                <w:rFonts w:ascii="Arial" w:eastAsia="Arial" w:hAnsi="Arial" w:cs="Arial"/>
                <w:color w:val="000000" w:themeColor="text1"/>
              </w:rPr>
              <w:t>pago</w:t>
            </w:r>
            <w:r w:rsidR="00B8448B" w:rsidRPr="000B5BBD">
              <w:rPr>
                <w:rFonts w:ascii="Arial" w:eastAsia="Arial" w:hAnsi="Arial" w:cs="Arial"/>
                <w:color w:val="000000" w:themeColor="text1"/>
              </w:rPr>
              <w:t xml:space="preserve"> final</w:t>
            </w:r>
            <w:r w:rsidRPr="000B5BBD">
              <w:rPr>
                <w:rFonts w:ascii="Arial" w:eastAsia="Arial" w:hAnsi="Arial" w:cs="Arial"/>
                <w:color w:val="000000" w:themeColor="text1"/>
              </w:rPr>
              <w:t xml:space="preserve"> </w:t>
            </w:r>
            <w:r w:rsidRPr="0054471E">
              <w:rPr>
                <w:rFonts w:ascii="Arial" w:eastAsia="Arial" w:hAnsi="Arial" w:cs="Arial"/>
                <w:color w:val="000000" w:themeColor="text1"/>
              </w:rPr>
              <w:t>correspondiente al cumplimiento de las actividades</w:t>
            </w:r>
            <w:r w:rsidR="0095287D" w:rsidRPr="0054471E">
              <w:rPr>
                <w:rFonts w:ascii="Arial" w:eastAsia="Arial" w:hAnsi="Arial" w:cs="Arial"/>
                <w:color w:val="000000" w:themeColor="text1"/>
              </w:rPr>
              <w:t xml:space="preserve">, </w:t>
            </w:r>
            <w:r w:rsidRPr="0054471E">
              <w:rPr>
                <w:rFonts w:ascii="Arial" w:eastAsia="Arial" w:hAnsi="Arial" w:cs="Arial"/>
              </w:rPr>
              <w:t>acta</w:t>
            </w:r>
            <w:r w:rsidRPr="008A2A6B">
              <w:rPr>
                <w:rFonts w:ascii="Arial" w:eastAsia="Arial" w:hAnsi="Arial" w:cs="Arial"/>
              </w:rPr>
              <w:t xml:space="preserve"> de recibo a satisfacción</w:t>
            </w:r>
            <w:r w:rsidRPr="008A2A6B">
              <w:rPr>
                <w:rFonts w:ascii="Arial" w:hAnsi="Arial" w:cs="Arial"/>
                <w:color w:val="000000"/>
              </w:rPr>
              <w:t xml:space="preserve">, actas que deberán ser firmadas por el supervisor del contrato, </w:t>
            </w:r>
            <w:r w:rsidRPr="008A2A6B">
              <w:rPr>
                <w:rFonts w:ascii="Arial" w:hAnsi="Arial" w:cs="Arial"/>
              </w:rPr>
              <w:t>los cuales deberán presentarse con informe que soporten el número</w:t>
            </w:r>
            <w:r w:rsidRPr="00160A15">
              <w:rPr>
                <w:rFonts w:ascii="Arial" w:hAnsi="Arial" w:cs="Arial"/>
              </w:rPr>
              <w:t xml:space="preserve"> y cantidad de </w:t>
            </w:r>
            <w:r>
              <w:rPr>
                <w:rFonts w:ascii="Arial" w:hAnsi="Arial" w:cs="Arial"/>
              </w:rPr>
              <w:t>servicios efectivamente prestados</w:t>
            </w:r>
            <w:r w:rsidRPr="003A69E6">
              <w:rPr>
                <w:rFonts w:ascii="Arial" w:hAnsi="Arial" w:cs="Arial"/>
                <w:color w:val="000000"/>
              </w:rPr>
              <w:t xml:space="preserve">, </w:t>
            </w:r>
            <w:r>
              <w:rPr>
                <w:rFonts w:ascii="Arial" w:hAnsi="Arial" w:cs="Arial"/>
                <w:color w:val="000000"/>
              </w:rPr>
              <w:t xml:space="preserve">según </w:t>
            </w:r>
            <w:r w:rsidRPr="003A69E6">
              <w:rPr>
                <w:rFonts w:ascii="Arial" w:hAnsi="Arial" w:cs="Arial"/>
                <w:color w:val="000000"/>
              </w:rPr>
              <w:t>la prestación del servicio y los valores acordados en el contrato</w:t>
            </w:r>
            <w:r w:rsidRPr="00C75E5F">
              <w:rPr>
                <w:rFonts w:ascii="Arial" w:hAnsi="Arial" w:cs="Arial"/>
              </w:rPr>
              <w:t xml:space="preserve">.  </w:t>
            </w:r>
          </w:p>
          <w:p w14:paraId="0F14A04D" w14:textId="2FDAE90F" w:rsidR="0063473A" w:rsidRPr="001E3AC0" w:rsidRDefault="0063473A" w:rsidP="001E3AC0">
            <w:pPr>
              <w:jc w:val="both"/>
              <w:rPr>
                <w:rFonts w:ascii="Arial" w:hAnsi="Arial" w:cs="Arial"/>
              </w:rPr>
            </w:pPr>
            <w:r w:rsidRPr="003A69E6">
              <w:rPr>
                <w:rFonts w:ascii="Arial" w:hAnsi="Arial" w:cs="Arial"/>
                <w:color w:val="000000"/>
              </w:rPr>
              <w:t>No obstante, los pagos están sujetos a la disponibilidad del Programa Anual Mensualizado de Caja — PAC.</w:t>
            </w:r>
          </w:p>
          <w:p w14:paraId="25565EE0" w14:textId="77777777" w:rsidR="0063473A" w:rsidRPr="00052258" w:rsidRDefault="0063473A" w:rsidP="00C40851">
            <w:pPr>
              <w:spacing w:after="0" w:line="240" w:lineRule="auto"/>
              <w:jc w:val="both"/>
              <w:rPr>
                <w:rFonts w:ascii="Arial" w:eastAsia="Arial" w:hAnsi="Arial" w:cs="Arial"/>
                <w:color w:val="000000"/>
                <w:sz w:val="20"/>
                <w:szCs w:val="20"/>
              </w:rPr>
            </w:pPr>
            <w:r w:rsidRPr="003A69E6">
              <w:rPr>
                <w:rFonts w:ascii="Arial" w:hAnsi="Arial" w:cs="Arial"/>
                <w:color w:val="000000"/>
              </w:rPr>
              <w:t xml:space="preserve">El </w:t>
            </w:r>
            <w:r>
              <w:rPr>
                <w:rFonts w:ascii="Arial" w:hAnsi="Arial" w:cs="Arial"/>
                <w:color w:val="000000"/>
              </w:rPr>
              <w:t xml:space="preserve">contratista </w:t>
            </w:r>
            <w:r w:rsidRPr="003A69E6">
              <w:rPr>
                <w:rFonts w:ascii="Arial" w:hAnsi="Arial" w:cs="Arial"/>
                <w:color w:val="000000"/>
              </w:rPr>
              <w:t>deberá tener en cuenta que el contrato objeto de este proceso de selección</w:t>
            </w:r>
            <w:r>
              <w:rPr>
                <w:rFonts w:ascii="Arial" w:hAnsi="Arial" w:cs="Arial"/>
                <w:color w:val="000000"/>
              </w:rPr>
              <w:t xml:space="preserve"> de mínima cuantía</w:t>
            </w:r>
            <w:r w:rsidRPr="003A69E6">
              <w:rPr>
                <w:rFonts w:ascii="Arial" w:hAnsi="Arial" w:cs="Arial"/>
                <w:color w:val="000000"/>
              </w:rPr>
              <w:t>, está sujeto al pago de todos los impuestos y contribuciones, locales y nacionales legalmente a cargo del contratista. Al formular la propuesta, el proponente deberá tener en cuenta los incrementos salariales y prestacionales que puedan producirse, así como los términos del presente proceso de selección y el término de ejecución del contrato. El proponente deberá prever los posibles incrementos que se ocasionen</w:t>
            </w:r>
          </w:p>
          <w:p w14:paraId="7D8273FD"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 xml:space="preserve"> </w:t>
            </w:r>
          </w:p>
          <w:p w14:paraId="10A8AF18" w14:textId="77777777" w:rsidR="0063473A" w:rsidRPr="00052258" w:rsidRDefault="0063473A" w:rsidP="00C40851">
            <w:pPr>
              <w:spacing w:after="0" w:line="240" w:lineRule="auto"/>
              <w:jc w:val="both"/>
              <w:rPr>
                <w:rFonts w:ascii="Arial" w:eastAsia="Arial" w:hAnsi="Arial" w:cs="Arial"/>
                <w:color w:val="000000"/>
                <w:sz w:val="20"/>
                <w:szCs w:val="20"/>
              </w:rPr>
            </w:pPr>
          </w:p>
          <w:p w14:paraId="3251DAB3"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b/>
                <w:color w:val="000000"/>
                <w:sz w:val="20"/>
                <w:szCs w:val="20"/>
              </w:rPr>
              <w:t>Nota 1</w:t>
            </w:r>
            <w:r w:rsidRPr="00052258">
              <w:rPr>
                <w:rFonts w:ascii="Arial" w:eastAsia="Arial" w:hAnsi="Arial" w:cs="Arial"/>
                <w:color w:val="000000"/>
                <w:sz w:val="20"/>
                <w:szCs w:val="20"/>
              </w:rPr>
              <w:t xml:space="preserve">. En el valor se entienden incluidos los impuestos y demás costos directos e indirectos que ocasione la ejecución del contrato. </w:t>
            </w:r>
          </w:p>
          <w:p w14:paraId="093FDA99" w14:textId="77777777" w:rsidR="0063473A" w:rsidRPr="00052258" w:rsidRDefault="0063473A" w:rsidP="00C40851">
            <w:pPr>
              <w:spacing w:after="0" w:line="240" w:lineRule="auto"/>
              <w:jc w:val="both"/>
              <w:rPr>
                <w:rFonts w:ascii="Arial" w:eastAsia="Arial" w:hAnsi="Arial" w:cs="Arial"/>
                <w:b/>
                <w:color w:val="000000"/>
                <w:sz w:val="20"/>
                <w:szCs w:val="20"/>
              </w:rPr>
            </w:pPr>
          </w:p>
          <w:p w14:paraId="71B1E3B0" w14:textId="77777777" w:rsidR="0063473A" w:rsidRDefault="0063473A" w:rsidP="00C40851">
            <w:pPr>
              <w:spacing w:after="0" w:line="240" w:lineRule="auto"/>
              <w:jc w:val="both"/>
              <w:rPr>
                <w:rFonts w:ascii="Arial" w:eastAsia="Arial" w:hAnsi="Arial" w:cs="Arial"/>
                <w:color w:val="000000"/>
                <w:sz w:val="20"/>
                <w:szCs w:val="20"/>
              </w:rPr>
            </w:pPr>
            <w:r w:rsidRPr="0085521E">
              <w:rPr>
                <w:rFonts w:ascii="Arial" w:eastAsia="Arial" w:hAnsi="Arial" w:cs="Arial"/>
                <w:b/>
                <w:color w:val="000000"/>
                <w:sz w:val="20"/>
                <w:szCs w:val="20"/>
              </w:rPr>
              <w:lastRenderedPageBreak/>
              <w:t>Nota 2.</w:t>
            </w:r>
            <w:r w:rsidRPr="0085521E">
              <w:rPr>
                <w:rFonts w:ascii="Arial" w:eastAsia="Arial" w:hAnsi="Arial" w:cs="Arial"/>
                <w:color w:val="000000"/>
                <w:sz w:val="20"/>
                <w:szCs w:val="20"/>
              </w:rPr>
              <w:t xml:space="preserve"> El contratista deberá presentar factura o la cuenta de cobro. según sea el caso; constancia de pago de aportes a la seguridad social, </w:t>
            </w:r>
            <w:r w:rsidRPr="0085521E">
              <w:rPr>
                <w:rFonts w:ascii="Arial" w:hAnsi="Arial" w:cs="Arial"/>
                <w:sz w:val="20"/>
                <w:szCs w:val="20"/>
              </w:rPr>
              <w:t>Certificación suscrita por el revisor fiscal o el representante legal acreditado que se encuentra a paz y salvo en el pago de aportes al Sistema de Seguridad Social Integral, y parafiscales si a ello hay lugar</w:t>
            </w:r>
            <w:r w:rsidRPr="0085521E">
              <w:rPr>
                <w:rFonts w:ascii="Arial" w:eastAsia="Arial" w:hAnsi="Arial" w:cs="Arial"/>
                <w:color w:val="000000"/>
                <w:sz w:val="20"/>
                <w:szCs w:val="20"/>
              </w:rPr>
              <w:t>, certificado de cumplimiento por parte del supervisor del contrato, y demás documentos señalados para legalización de la cuenta de cobro</w:t>
            </w:r>
            <w:r w:rsidRPr="008A2DAF">
              <w:rPr>
                <w:rFonts w:ascii="Arial" w:eastAsia="Arial" w:hAnsi="Arial" w:cs="Arial"/>
                <w:color w:val="000000"/>
              </w:rPr>
              <w:t>.</w:t>
            </w:r>
          </w:p>
          <w:p w14:paraId="5078DB69" w14:textId="77777777" w:rsidR="0063473A" w:rsidRPr="00052258" w:rsidRDefault="0063473A" w:rsidP="00C40851">
            <w:pPr>
              <w:spacing w:after="0" w:line="240" w:lineRule="auto"/>
              <w:jc w:val="both"/>
              <w:rPr>
                <w:rFonts w:ascii="Arial" w:eastAsia="Arial" w:hAnsi="Arial" w:cs="Arial"/>
                <w:color w:val="000000"/>
                <w:sz w:val="20"/>
                <w:szCs w:val="20"/>
              </w:rPr>
            </w:pPr>
          </w:p>
          <w:p w14:paraId="47862A61" w14:textId="77777777" w:rsidR="0063473A" w:rsidRPr="00052258" w:rsidRDefault="0063473A" w:rsidP="00C40851">
            <w:pPr>
              <w:spacing w:after="0" w:line="240" w:lineRule="auto"/>
              <w:jc w:val="both"/>
              <w:rPr>
                <w:rFonts w:ascii="Arial" w:eastAsia="Arial" w:hAnsi="Arial" w:cs="Arial"/>
                <w:color w:val="000000"/>
                <w:sz w:val="20"/>
                <w:szCs w:val="20"/>
              </w:rPr>
            </w:pPr>
          </w:p>
          <w:p w14:paraId="01149FE9" w14:textId="77777777" w:rsidR="0063473A" w:rsidRPr="004F78E4" w:rsidRDefault="0063473A" w:rsidP="00C40851">
            <w:pPr>
              <w:spacing w:after="0" w:line="240" w:lineRule="auto"/>
              <w:jc w:val="both"/>
              <w:rPr>
                <w:rFonts w:ascii="Arial" w:eastAsia="Arial" w:hAnsi="Arial" w:cs="Arial"/>
                <w:color w:val="000000" w:themeColor="text1"/>
                <w:sz w:val="20"/>
                <w:szCs w:val="20"/>
              </w:rPr>
            </w:pPr>
            <w:r w:rsidRPr="00052258">
              <w:rPr>
                <w:rFonts w:ascii="Arial" w:eastAsia="Arial" w:hAnsi="Arial" w:cs="Arial"/>
                <w:b/>
                <w:color w:val="000000"/>
                <w:sz w:val="20"/>
                <w:szCs w:val="20"/>
              </w:rPr>
              <w:t>2.2.8.  Supervisión</w:t>
            </w:r>
            <w:r w:rsidRPr="00052258">
              <w:rPr>
                <w:rFonts w:ascii="Arial" w:eastAsia="Arial" w:hAnsi="Arial" w:cs="Arial"/>
                <w:color w:val="000000"/>
                <w:sz w:val="20"/>
                <w:szCs w:val="20"/>
              </w:rPr>
              <w:t xml:space="preserve">: Será ejercida por el doctor </w:t>
            </w:r>
            <w:r w:rsidRPr="004E537F">
              <w:rPr>
                <w:rFonts w:ascii="Arial" w:eastAsia="Arial" w:hAnsi="Arial" w:cs="Arial"/>
                <w:b/>
                <w:bCs/>
                <w:color w:val="000000"/>
                <w:sz w:val="20"/>
                <w:szCs w:val="20"/>
              </w:rPr>
              <w:t>WILDERS HERNAN GONZALEZ BOTIA</w:t>
            </w:r>
            <w:r w:rsidRPr="00052258">
              <w:rPr>
                <w:rFonts w:ascii="Arial" w:eastAsia="Arial" w:hAnsi="Arial" w:cs="Arial"/>
                <w:color w:val="000000"/>
                <w:sz w:val="20"/>
                <w:szCs w:val="20"/>
              </w:rPr>
              <w:t xml:space="preserve">, </w:t>
            </w:r>
            <w:r>
              <w:rPr>
                <w:rFonts w:ascii="Arial" w:eastAsia="Arial" w:hAnsi="Arial" w:cs="Arial"/>
                <w:color w:val="000000"/>
                <w:sz w:val="20"/>
                <w:szCs w:val="20"/>
              </w:rPr>
              <w:t>Secretario Administrativo</w:t>
            </w:r>
            <w:r w:rsidRPr="00052258">
              <w:rPr>
                <w:rFonts w:ascii="Arial" w:eastAsia="Arial" w:hAnsi="Arial" w:cs="Arial"/>
                <w:color w:val="000000"/>
                <w:sz w:val="20"/>
                <w:szCs w:val="20"/>
              </w:rPr>
              <w:t>, o quien haga sus veces</w:t>
            </w:r>
            <w:r w:rsidRPr="004F78E4">
              <w:rPr>
                <w:rFonts w:ascii="Arial" w:eastAsia="Arial" w:hAnsi="Arial" w:cs="Arial"/>
                <w:color w:val="000000" w:themeColor="text1"/>
                <w:sz w:val="20"/>
                <w:szCs w:val="20"/>
              </w:rPr>
              <w:t xml:space="preserve">, </w:t>
            </w:r>
            <w:r w:rsidRPr="004F78E4">
              <w:rPr>
                <w:rFonts w:ascii="Arial" w:hAnsi="Arial" w:cs="Arial"/>
                <w:color w:val="000000" w:themeColor="text1"/>
                <w:sz w:val="20"/>
                <w:szCs w:val="20"/>
              </w:rPr>
              <w:t>o a quien el Jefe de oficina o el ordenador del gasto designe para tal fin, el Primero mediante documento lo hará conocer al Secretario del Contratación Licitaciones y suministros quien velará por los intereses del mismo y tendrá las funciones que por la índole y naturaleza del presente contrato le sean propias</w:t>
            </w:r>
            <w:r w:rsidRPr="004F78E4">
              <w:rPr>
                <w:rFonts w:ascii="Arial" w:eastAsia="Arial" w:hAnsi="Arial" w:cs="Arial"/>
                <w:color w:val="000000" w:themeColor="text1"/>
                <w:sz w:val="20"/>
                <w:szCs w:val="20"/>
              </w:rPr>
              <w:t xml:space="preserve">. </w:t>
            </w:r>
          </w:p>
          <w:p w14:paraId="0F476ADD" w14:textId="77777777" w:rsidR="0063473A" w:rsidRPr="00052258" w:rsidRDefault="0063473A" w:rsidP="00C40851">
            <w:pPr>
              <w:spacing w:after="0" w:line="240" w:lineRule="auto"/>
              <w:jc w:val="both"/>
              <w:rPr>
                <w:rFonts w:ascii="Arial" w:eastAsia="Arial" w:hAnsi="Arial" w:cs="Arial"/>
                <w:color w:val="000000"/>
                <w:sz w:val="20"/>
                <w:szCs w:val="20"/>
              </w:rPr>
            </w:pPr>
          </w:p>
          <w:p w14:paraId="41DB631F" w14:textId="77777777" w:rsidR="0063473A" w:rsidRDefault="0063473A" w:rsidP="00C40851">
            <w:pPr>
              <w:spacing w:after="0" w:line="240" w:lineRule="auto"/>
              <w:jc w:val="both"/>
              <w:rPr>
                <w:rFonts w:ascii="Arial" w:eastAsia="Arial" w:hAnsi="Arial" w:cs="Arial"/>
                <w:b/>
                <w:color w:val="000000"/>
                <w:sz w:val="20"/>
                <w:szCs w:val="20"/>
              </w:rPr>
            </w:pPr>
            <w:r w:rsidRPr="00052258">
              <w:rPr>
                <w:rFonts w:ascii="Arial" w:eastAsia="Arial" w:hAnsi="Arial" w:cs="Arial"/>
                <w:b/>
                <w:color w:val="000000"/>
                <w:sz w:val="20"/>
                <w:szCs w:val="20"/>
              </w:rPr>
              <w:t xml:space="preserve">Obligaciones Generales del Contratista: </w:t>
            </w:r>
          </w:p>
          <w:p w14:paraId="18768281" w14:textId="77777777" w:rsidR="0063473A" w:rsidRPr="00052258" w:rsidRDefault="0063473A" w:rsidP="00C40851">
            <w:pPr>
              <w:spacing w:after="0" w:line="240" w:lineRule="auto"/>
              <w:jc w:val="both"/>
              <w:rPr>
                <w:rFonts w:ascii="Arial" w:eastAsia="Arial" w:hAnsi="Arial" w:cs="Arial"/>
                <w:color w:val="000000"/>
                <w:sz w:val="20"/>
                <w:szCs w:val="20"/>
              </w:rPr>
            </w:pPr>
          </w:p>
          <w:p w14:paraId="15794FC1"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Dar cumplimiento a los derechos y deberes consagrados en el artículo 5º de la Ley 80 de 1993.</w:t>
            </w:r>
          </w:p>
          <w:p w14:paraId="69F55E20"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Ejecutar y cumplir el objeto del contrato, de acuerdo con lo estipulado en los estudios y las cláusulas del contrato, y la oferta presentada por el contratista. siempre que no se oponga a los primeros.</w:t>
            </w:r>
          </w:p>
          <w:p w14:paraId="0528E89D"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Elaborar y entregar, de manera oportuna y en el lugar indicado, los informes solicitados por el supervisor.</w:t>
            </w:r>
          </w:p>
          <w:p w14:paraId="0D709399"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Obrar con diligencia y cuidado necesario en los asuntos que le asigne el supervisor del contrato.</w:t>
            </w:r>
          </w:p>
          <w:p w14:paraId="32DB0FC7"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Seguir</w:t>
            </w:r>
            <w:r>
              <w:rPr>
                <w:rFonts w:ascii="Arial" w:eastAsia="Arial" w:hAnsi="Arial" w:cs="Arial"/>
                <w:color w:val="000000"/>
                <w:sz w:val="20"/>
                <w:szCs w:val="20"/>
              </w:rPr>
              <w:t xml:space="preserve"> </w:t>
            </w:r>
            <w:r w:rsidRPr="00052258">
              <w:rPr>
                <w:rFonts w:ascii="Arial" w:eastAsia="Arial" w:hAnsi="Arial" w:cs="Arial"/>
                <w:color w:val="000000"/>
                <w:sz w:val="20"/>
                <w:szCs w:val="20"/>
              </w:rPr>
              <w:t>las indicaciones que el supervisor del contrato realice.</w:t>
            </w:r>
          </w:p>
          <w:p w14:paraId="18F90BCE"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 xml:space="preserve">Obrar con lealtad y buena fe en cada una de las etapas contractuales e incluso las post contractuales, evitando dilataciones, inadecuados servicios o suministros y </w:t>
            </w:r>
            <w:proofErr w:type="spellStart"/>
            <w:r w:rsidRPr="00052258">
              <w:rPr>
                <w:rFonts w:ascii="Arial" w:eastAsia="Arial" w:hAnsi="Arial" w:cs="Arial"/>
                <w:color w:val="000000"/>
                <w:sz w:val="20"/>
                <w:szCs w:val="20"/>
              </w:rPr>
              <w:t>entrabamientos</w:t>
            </w:r>
            <w:proofErr w:type="spellEnd"/>
            <w:r w:rsidRPr="00052258">
              <w:rPr>
                <w:rFonts w:ascii="Arial" w:eastAsia="Arial" w:hAnsi="Arial" w:cs="Arial"/>
                <w:color w:val="000000"/>
                <w:sz w:val="20"/>
                <w:szCs w:val="20"/>
              </w:rPr>
              <w:t xml:space="preserve">. </w:t>
            </w:r>
          </w:p>
          <w:p w14:paraId="25468E64"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 xml:space="preserve">Cumplir con las obligaciones con los sistemas de salud, riesgos profesionales, pensiones y aportes a las Cajas de Compensación Familiar, Instituto Colombiano de Bienestar Familiar y Servicio Nacional de Aprendizaje. cuando a ello haya lugar. El pago de los aportes de sus empleados, a los sistemas mencionados se acreditará mediante certificación expedida por el revisor fiscal, cuando este exista de acuerdo con los requerimientos de ley, o por el representante legal del contratista de conformidad con la normatividad vigente. </w:t>
            </w:r>
          </w:p>
          <w:p w14:paraId="1ED160C8"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 xml:space="preserve"> El personal que utilice para la ejecución del contrato, no tendrá vínculo laboral alguno con el Municipio.</w:t>
            </w:r>
          </w:p>
          <w:p w14:paraId="617A92F3"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Presentar oportunamente las respectivas cuentas de cobro.</w:t>
            </w:r>
          </w:p>
          <w:p w14:paraId="36645A41"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El contrato no podrá ser cedido por el Contratista; salvo que medie autorización previa, escrita y expresa del Municipio de Tunja, cuyo otorgamiento es discrecional. En caso que se autorice la cesión, el cesionario deberá acreditar los mismos requisitos que se exigieron al contratista primigenio para</w:t>
            </w:r>
            <w:r w:rsidRPr="00052258">
              <w:rPr>
                <w:color w:val="000000"/>
              </w:rPr>
              <w:t xml:space="preserve"> </w:t>
            </w:r>
            <w:r w:rsidRPr="00052258">
              <w:rPr>
                <w:rFonts w:ascii="Arial" w:eastAsia="Arial" w:hAnsi="Arial" w:cs="Arial"/>
                <w:color w:val="000000"/>
                <w:sz w:val="20"/>
                <w:szCs w:val="20"/>
              </w:rPr>
              <w:t>la suscripción del contrato.</w:t>
            </w:r>
          </w:p>
          <w:p w14:paraId="42E7519F"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El objeto del contrato no podrá ser subcontratado.</w:t>
            </w:r>
          </w:p>
          <w:p w14:paraId="3F330AB7"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Mantener la reserva sobre la información que le sea suministrada para el desarrollo del objeto del contrato.</w:t>
            </w:r>
          </w:p>
          <w:p w14:paraId="242EF309"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 xml:space="preserve">Obtener y presentar para su aprobación las garantías: en las condiciones, plazos, y con el objeto y montos, establecido en el contrato, así como mantener vigentes sus amparos y prorrogarlos en los términos señalados. </w:t>
            </w:r>
          </w:p>
          <w:p w14:paraId="382E70F8"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 xml:space="preserve">En general, se obliga a todas aquellas prestaciones que surjan del natural desarrollo del contrato y de la oferta de </w:t>
            </w:r>
            <w:r w:rsidRPr="008356EF">
              <w:rPr>
                <w:rFonts w:ascii="Arial" w:eastAsia="Arial" w:hAnsi="Arial" w:cs="Arial"/>
                <w:color w:val="000000"/>
                <w:sz w:val="20"/>
                <w:szCs w:val="20"/>
              </w:rPr>
              <w:t>servicios logísticos presentada</w:t>
            </w:r>
            <w:r w:rsidRPr="00052258">
              <w:rPr>
                <w:rFonts w:ascii="Arial" w:eastAsia="Arial" w:hAnsi="Arial" w:cs="Arial"/>
                <w:color w:val="000000"/>
                <w:sz w:val="20"/>
                <w:szCs w:val="20"/>
              </w:rPr>
              <w:t xml:space="preserve"> al Municipio, la cual forma parte integral del contrato, siempre que no se oponga a sus cláusulas.</w:t>
            </w:r>
          </w:p>
          <w:p w14:paraId="68B0A59F" w14:textId="77777777" w:rsidR="0063473A" w:rsidRPr="00052258" w:rsidRDefault="0063473A" w:rsidP="004A2189">
            <w:pPr>
              <w:numPr>
                <w:ilvl w:val="0"/>
                <w:numId w:val="4"/>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Las demás inherentes al cumplimiento del objeto contratado y/o que sean determinadas por el Supervisor.</w:t>
            </w:r>
          </w:p>
          <w:p w14:paraId="5BCEA232" w14:textId="77777777" w:rsidR="0063473A" w:rsidRPr="00052258" w:rsidRDefault="0063473A" w:rsidP="00C40851">
            <w:pPr>
              <w:pBdr>
                <w:top w:val="nil"/>
                <w:left w:val="nil"/>
                <w:bottom w:val="nil"/>
                <w:right w:val="nil"/>
                <w:between w:val="nil"/>
              </w:pBdr>
              <w:spacing w:after="0"/>
              <w:ind w:left="720" w:hanging="720"/>
              <w:jc w:val="both"/>
              <w:rPr>
                <w:rFonts w:ascii="Arial" w:eastAsia="Arial" w:hAnsi="Arial" w:cs="Arial"/>
                <w:b/>
                <w:color w:val="000000"/>
                <w:sz w:val="20"/>
                <w:szCs w:val="20"/>
              </w:rPr>
            </w:pPr>
          </w:p>
          <w:p w14:paraId="21314569" w14:textId="77777777" w:rsidR="0063473A" w:rsidRDefault="0063473A" w:rsidP="00C40851">
            <w:pPr>
              <w:pBdr>
                <w:top w:val="nil"/>
                <w:left w:val="nil"/>
                <w:bottom w:val="nil"/>
                <w:right w:val="nil"/>
                <w:between w:val="nil"/>
              </w:pBdr>
              <w:ind w:right="268"/>
              <w:jc w:val="both"/>
              <w:rPr>
                <w:rFonts w:ascii="Arial" w:eastAsia="Arial" w:hAnsi="Arial" w:cs="Arial"/>
                <w:color w:val="000000"/>
                <w:sz w:val="20"/>
                <w:szCs w:val="20"/>
              </w:rPr>
            </w:pPr>
            <w:r>
              <w:rPr>
                <w:rFonts w:ascii="Arial" w:eastAsia="Arial" w:hAnsi="Arial" w:cs="Arial"/>
                <w:b/>
                <w:color w:val="000000"/>
                <w:sz w:val="20"/>
                <w:szCs w:val="20"/>
              </w:rPr>
              <w:t xml:space="preserve">2.2.9. </w:t>
            </w:r>
            <w:r w:rsidRPr="00052258">
              <w:rPr>
                <w:rFonts w:ascii="Arial" w:eastAsia="Arial" w:hAnsi="Arial" w:cs="Arial"/>
                <w:b/>
                <w:color w:val="000000"/>
                <w:sz w:val="20"/>
                <w:szCs w:val="20"/>
              </w:rPr>
              <w:t xml:space="preserve">Obligaciones Específicas del </w:t>
            </w:r>
            <w:r w:rsidRPr="00A5007D">
              <w:rPr>
                <w:rFonts w:ascii="Arial" w:eastAsia="Arial" w:hAnsi="Arial" w:cs="Arial"/>
                <w:b/>
                <w:color w:val="000000"/>
                <w:sz w:val="20"/>
                <w:szCs w:val="20"/>
              </w:rPr>
              <w:t>Contratista</w:t>
            </w:r>
            <w:r w:rsidRPr="0034642A">
              <w:rPr>
                <w:rFonts w:ascii="Arial" w:eastAsia="Arial" w:hAnsi="Arial" w:cs="Arial"/>
                <w:b/>
                <w:color w:val="000000"/>
                <w:sz w:val="20"/>
                <w:szCs w:val="20"/>
              </w:rPr>
              <w:t>:</w:t>
            </w:r>
            <w:r w:rsidRPr="00052258">
              <w:rPr>
                <w:rFonts w:ascii="Arial" w:eastAsia="Arial" w:hAnsi="Arial" w:cs="Arial"/>
                <w:b/>
                <w:color w:val="000000"/>
                <w:sz w:val="20"/>
                <w:szCs w:val="20"/>
              </w:rPr>
              <w:t xml:space="preserve"> </w:t>
            </w:r>
            <w:r w:rsidRPr="00052258">
              <w:rPr>
                <w:rFonts w:ascii="Arial" w:eastAsia="Arial" w:hAnsi="Arial" w:cs="Arial"/>
                <w:color w:val="000000"/>
                <w:sz w:val="20"/>
                <w:szCs w:val="20"/>
              </w:rPr>
              <w:t xml:space="preserve"> </w:t>
            </w:r>
          </w:p>
          <w:p w14:paraId="7A40A089" w14:textId="77777777" w:rsidR="0063473A" w:rsidRPr="003624F1" w:rsidRDefault="0063473A" w:rsidP="00C40851">
            <w:pPr>
              <w:pBdr>
                <w:top w:val="nil"/>
                <w:left w:val="nil"/>
                <w:bottom w:val="nil"/>
                <w:right w:val="nil"/>
                <w:between w:val="nil"/>
              </w:pBdr>
              <w:spacing w:after="0"/>
              <w:ind w:right="268"/>
              <w:rPr>
                <w:rFonts w:ascii="Arial" w:eastAsia="Arial" w:hAnsi="Arial" w:cs="Arial"/>
                <w:color w:val="000000"/>
                <w:sz w:val="20"/>
                <w:szCs w:val="20"/>
              </w:rPr>
            </w:pPr>
            <w:r w:rsidRPr="003624F1">
              <w:rPr>
                <w:rFonts w:ascii="Arial" w:eastAsia="Arial" w:hAnsi="Arial" w:cs="Arial"/>
                <w:color w:val="000000"/>
                <w:sz w:val="20"/>
                <w:szCs w:val="20"/>
              </w:rPr>
              <w:t>El contratista deberá suministrar el servicio teniendo en cuenta:</w:t>
            </w:r>
          </w:p>
          <w:p w14:paraId="1C5BAE58" w14:textId="77777777" w:rsidR="0095287D" w:rsidRDefault="0095287D" w:rsidP="0095287D">
            <w:pPr>
              <w:pBdr>
                <w:top w:val="nil"/>
                <w:left w:val="nil"/>
                <w:bottom w:val="nil"/>
                <w:right w:val="nil"/>
                <w:between w:val="nil"/>
              </w:pBdr>
              <w:spacing w:after="0"/>
              <w:ind w:right="268"/>
              <w:jc w:val="both"/>
              <w:rPr>
                <w:rFonts w:ascii="Arial" w:eastAsia="Arial" w:hAnsi="Arial" w:cs="Arial"/>
                <w:color w:val="000000"/>
                <w:sz w:val="20"/>
                <w:szCs w:val="20"/>
              </w:rPr>
            </w:pPr>
          </w:p>
          <w:tbl>
            <w:tblPr>
              <w:tblW w:w="7880" w:type="dxa"/>
              <w:jc w:val="center"/>
              <w:tblLayout w:type="fixed"/>
              <w:tblCellMar>
                <w:left w:w="70" w:type="dxa"/>
                <w:right w:w="70" w:type="dxa"/>
              </w:tblCellMar>
              <w:tblLook w:val="04A0" w:firstRow="1" w:lastRow="0" w:firstColumn="1" w:lastColumn="0" w:noHBand="0" w:noVBand="1"/>
            </w:tblPr>
            <w:tblGrid>
              <w:gridCol w:w="1200"/>
              <w:gridCol w:w="4280"/>
              <w:gridCol w:w="1200"/>
              <w:gridCol w:w="1200"/>
            </w:tblGrid>
            <w:tr w:rsidR="00891211" w:rsidRPr="004B3EA8" w14:paraId="216A5743" w14:textId="77777777" w:rsidTr="00891211">
              <w:trPr>
                <w:trHeight w:val="720"/>
                <w:jc w:val="center"/>
              </w:trPr>
              <w:tc>
                <w:tcPr>
                  <w:tcW w:w="1200" w:type="dxa"/>
                  <w:tcBorders>
                    <w:top w:val="single" w:sz="8" w:space="0" w:color="auto"/>
                    <w:left w:val="single" w:sz="8" w:space="0" w:color="auto"/>
                    <w:bottom w:val="nil"/>
                    <w:right w:val="single" w:sz="8" w:space="0" w:color="auto"/>
                  </w:tcBorders>
                  <w:shd w:val="clear" w:color="000000" w:fill="D9D9D9"/>
                  <w:vAlign w:val="center"/>
                  <w:hideMark/>
                </w:tcPr>
                <w:p w14:paraId="5F6479CD" w14:textId="77777777" w:rsidR="00891211" w:rsidRPr="00062244" w:rsidRDefault="00891211" w:rsidP="00891211">
                  <w:pPr>
                    <w:spacing w:after="0" w:line="240" w:lineRule="auto"/>
                    <w:jc w:val="center"/>
                    <w:rPr>
                      <w:rFonts w:eastAsia="Times New Roman"/>
                      <w:b/>
                      <w:bCs/>
                      <w:color w:val="000000"/>
                      <w:sz w:val="18"/>
                      <w:szCs w:val="18"/>
                    </w:rPr>
                  </w:pPr>
                  <w:r w:rsidRPr="00062244">
                    <w:rPr>
                      <w:rFonts w:eastAsia="Times New Roman"/>
                      <w:b/>
                      <w:bCs/>
                      <w:color w:val="000000"/>
                      <w:sz w:val="18"/>
                      <w:szCs w:val="18"/>
                    </w:rPr>
                    <w:t>ITEM</w:t>
                  </w:r>
                </w:p>
              </w:tc>
              <w:tc>
                <w:tcPr>
                  <w:tcW w:w="4280" w:type="dxa"/>
                  <w:tcBorders>
                    <w:top w:val="single" w:sz="8" w:space="0" w:color="auto"/>
                    <w:left w:val="nil"/>
                    <w:bottom w:val="nil"/>
                    <w:right w:val="single" w:sz="8" w:space="0" w:color="auto"/>
                  </w:tcBorders>
                  <w:shd w:val="clear" w:color="000000" w:fill="D9D9D9"/>
                  <w:vAlign w:val="center"/>
                  <w:hideMark/>
                </w:tcPr>
                <w:p w14:paraId="2CA189F0" w14:textId="77777777" w:rsidR="00891211" w:rsidRPr="00062244" w:rsidRDefault="00891211" w:rsidP="00891211">
                  <w:pPr>
                    <w:spacing w:after="0" w:line="240" w:lineRule="auto"/>
                    <w:jc w:val="center"/>
                    <w:rPr>
                      <w:rFonts w:eastAsia="Times New Roman"/>
                      <w:b/>
                      <w:bCs/>
                      <w:color w:val="000000"/>
                      <w:sz w:val="18"/>
                      <w:szCs w:val="18"/>
                    </w:rPr>
                  </w:pPr>
                  <w:r w:rsidRPr="00062244">
                    <w:rPr>
                      <w:rFonts w:eastAsia="Times New Roman"/>
                      <w:b/>
                      <w:bCs/>
                      <w:color w:val="000000"/>
                      <w:sz w:val="18"/>
                      <w:szCs w:val="18"/>
                    </w:rPr>
                    <w:t>DESCRIPCION</w:t>
                  </w:r>
                </w:p>
              </w:tc>
              <w:tc>
                <w:tcPr>
                  <w:tcW w:w="1200" w:type="dxa"/>
                  <w:tcBorders>
                    <w:top w:val="single" w:sz="8" w:space="0" w:color="auto"/>
                    <w:left w:val="nil"/>
                    <w:bottom w:val="nil"/>
                    <w:right w:val="single" w:sz="8" w:space="0" w:color="auto"/>
                  </w:tcBorders>
                  <w:shd w:val="clear" w:color="000000" w:fill="D9D9D9"/>
                  <w:vAlign w:val="center"/>
                  <w:hideMark/>
                </w:tcPr>
                <w:p w14:paraId="4C357535" w14:textId="77777777" w:rsidR="00891211" w:rsidRPr="00062244" w:rsidRDefault="00891211" w:rsidP="00891211">
                  <w:pPr>
                    <w:spacing w:after="0" w:line="240" w:lineRule="auto"/>
                    <w:jc w:val="center"/>
                    <w:rPr>
                      <w:rFonts w:eastAsia="Times New Roman"/>
                      <w:b/>
                      <w:bCs/>
                      <w:color w:val="000000"/>
                      <w:sz w:val="18"/>
                      <w:szCs w:val="18"/>
                    </w:rPr>
                  </w:pPr>
                  <w:r w:rsidRPr="00062244">
                    <w:rPr>
                      <w:rFonts w:eastAsia="Times New Roman"/>
                      <w:b/>
                      <w:bCs/>
                      <w:color w:val="000000" w:themeColor="text1"/>
                      <w:sz w:val="18"/>
                      <w:szCs w:val="18"/>
                    </w:rPr>
                    <w:t>CLASE.</w:t>
                  </w:r>
                </w:p>
              </w:tc>
              <w:tc>
                <w:tcPr>
                  <w:tcW w:w="1200" w:type="dxa"/>
                  <w:tcBorders>
                    <w:top w:val="single" w:sz="8" w:space="0" w:color="auto"/>
                    <w:left w:val="nil"/>
                    <w:bottom w:val="nil"/>
                    <w:right w:val="single" w:sz="8" w:space="0" w:color="auto"/>
                  </w:tcBorders>
                  <w:shd w:val="clear" w:color="000000" w:fill="D9D9D9"/>
                  <w:vAlign w:val="center"/>
                  <w:hideMark/>
                </w:tcPr>
                <w:p w14:paraId="39DE54DC" w14:textId="77777777" w:rsidR="00891211" w:rsidRPr="00062244" w:rsidRDefault="00891211" w:rsidP="00891211">
                  <w:pPr>
                    <w:spacing w:after="0" w:line="240" w:lineRule="auto"/>
                    <w:jc w:val="center"/>
                    <w:rPr>
                      <w:rFonts w:eastAsia="Times New Roman"/>
                      <w:b/>
                      <w:bCs/>
                      <w:color w:val="000000"/>
                      <w:sz w:val="18"/>
                      <w:szCs w:val="18"/>
                    </w:rPr>
                  </w:pPr>
                  <w:r w:rsidRPr="00062244">
                    <w:rPr>
                      <w:rFonts w:eastAsia="Times New Roman"/>
                      <w:b/>
                      <w:bCs/>
                      <w:color w:val="000000"/>
                      <w:sz w:val="18"/>
                      <w:szCs w:val="18"/>
                    </w:rPr>
                    <w:t>CANT.</w:t>
                  </w:r>
                </w:p>
              </w:tc>
            </w:tr>
            <w:tr w:rsidR="00891211" w:rsidRPr="004B3EA8" w14:paraId="61D9E5DD" w14:textId="77777777" w:rsidTr="00891211">
              <w:trPr>
                <w:trHeight w:val="2355"/>
                <w:jc w:val="center"/>
              </w:trPr>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A268EE"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lastRenderedPageBreak/>
                    <w:t>1</w:t>
                  </w:r>
                </w:p>
              </w:tc>
              <w:tc>
                <w:tcPr>
                  <w:tcW w:w="4280" w:type="dxa"/>
                  <w:tcBorders>
                    <w:top w:val="single" w:sz="4" w:space="0" w:color="auto"/>
                    <w:left w:val="nil"/>
                    <w:bottom w:val="single" w:sz="4" w:space="0" w:color="auto"/>
                    <w:right w:val="single" w:sz="4" w:space="0" w:color="auto"/>
                  </w:tcBorders>
                  <w:shd w:val="clear" w:color="auto" w:fill="auto"/>
                  <w:vAlign w:val="center"/>
                  <w:hideMark/>
                </w:tcPr>
                <w:p w14:paraId="7CA01FCA" w14:textId="77777777" w:rsidR="00891211" w:rsidRPr="00062244" w:rsidRDefault="00891211" w:rsidP="00891211">
                  <w:pPr>
                    <w:spacing w:after="240" w:line="240" w:lineRule="auto"/>
                    <w:rPr>
                      <w:rFonts w:eastAsia="Times New Roman"/>
                      <w:color w:val="000000"/>
                      <w:sz w:val="18"/>
                      <w:szCs w:val="18"/>
                    </w:rPr>
                  </w:pPr>
                  <w:r w:rsidRPr="00062244">
                    <w:rPr>
                      <w:rFonts w:eastAsia="Times New Roman"/>
                      <w:color w:val="000000"/>
                      <w:sz w:val="18"/>
                      <w:szCs w:val="18"/>
                    </w:rPr>
                    <w:t xml:space="preserve">Servicio de Sonido compuesto por: </w:t>
                  </w:r>
                  <w:r w:rsidRPr="00062244">
                    <w:rPr>
                      <w:rFonts w:eastAsia="Times New Roman"/>
                      <w:color w:val="000000"/>
                      <w:sz w:val="18"/>
                      <w:szCs w:val="18"/>
                    </w:rPr>
                    <w:br/>
                    <w:t xml:space="preserve">controlador DJ, computador portátil, -amplificador de sonido 800 w, -4 cabinas de line </w:t>
                  </w:r>
                  <w:proofErr w:type="spellStart"/>
                  <w:r w:rsidRPr="00062244">
                    <w:rPr>
                      <w:rFonts w:eastAsia="Times New Roman"/>
                      <w:color w:val="000000"/>
                      <w:sz w:val="18"/>
                      <w:szCs w:val="18"/>
                    </w:rPr>
                    <w:t>ride</w:t>
                  </w:r>
                  <w:proofErr w:type="spellEnd"/>
                  <w:r w:rsidRPr="00062244">
                    <w:rPr>
                      <w:rFonts w:eastAsia="Times New Roman"/>
                      <w:color w:val="000000"/>
                      <w:sz w:val="18"/>
                      <w:szCs w:val="18"/>
                    </w:rPr>
                    <w:t xml:space="preserve">, • 2 bajos de 800 w </w:t>
                  </w:r>
                  <w:proofErr w:type="spellStart"/>
                  <w:r w:rsidRPr="00062244">
                    <w:rPr>
                      <w:rFonts w:eastAsia="Times New Roman"/>
                      <w:color w:val="000000"/>
                      <w:sz w:val="18"/>
                      <w:szCs w:val="18"/>
                    </w:rPr>
                    <w:t>rms</w:t>
                  </w:r>
                  <w:proofErr w:type="spellEnd"/>
                  <w:r w:rsidRPr="00062244">
                    <w:rPr>
                      <w:rFonts w:eastAsia="Times New Roman"/>
                      <w:color w:val="000000"/>
                      <w:sz w:val="18"/>
                      <w:szCs w:val="18"/>
                    </w:rPr>
                    <w:t>, - 3 micrófonos inalámbricos (incluye montaje)</w:t>
                  </w:r>
                  <w:r w:rsidRPr="00062244">
                    <w:rPr>
                      <w:rFonts w:eastAsia="Times New Roman"/>
                      <w:color w:val="000000"/>
                      <w:sz w:val="18"/>
                      <w:szCs w:val="18"/>
                    </w:rPr>
                    <w:br/>
                  </w:r>
                </w:p>
                <w:p w14:paraId="25F08477" w14:textId="77777777" w:rsidR="00891211" w:rsidRPr="00062244" w:rsidRDefault="00891211" w:rsidP="00891211">
                  <w:pPr>
                    <w:spacing w:after="240" w:line="240" w:lineRule="auto"/>
                    <w:rPr>
                      <w:rFonts w:eastAsia="Times New Roman"/>
                      <w:color w:val="000000"/>
                      <w:sz w:val="18"/>
                      <w:szCs w:val="18"/>
                    </w:rPr>
                  </w:pPr>
                  <w:r w:rsidRPr="00062244">
                    <w:rPr>
                      <w:rFonts w:eastAsia="Times New Roman"/>
                      <w:color w:val="000000"/>
                      <w:sz w:val="18"/>
                      <w:szCs w:val="18"/>
                    </w:rPr>
                    <w:t>PERSONAL REQUERIDO:</w:t>
                  </w:r>
                </w:p>
                <w:p w14:paraId="17169B48" w14:textId="77777777" w:rsidR="00891211" w:rsidRPr="00062244" w:rsidRDefault="00891211" w:rsidP="00891211">
                  <w:pPr>
                    <w:spacing w:after="240" w:line="240" w:lineRule="auto"/>
                    <w:rPr>
                      <w:rFonts w:eastAsia="Times New Roman"/>
                      <w:color w:val="000000"/>
                      <w:sz w:val="18"/>
                      <w:szCs w:val="18"/>
                    </w:rPr>
                  </w:pPr>
                  <w:r w:rsidRPr="00062244">
                    <w:rPr>
                      <w:rFonts w:eastAsia="Times New Roman"/>
                      <w:color w:val="000000"/>
                      <w:sz w:val="18"/>
                      <w:szCs w:val="18"/>
                    </w:rPr>
                    <w:t>1 operario: Título de Bachiller con experiencia de mínimo 2 años en el manejo de equipos de sonido.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594FC8A9"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t>EVENTO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64D1DB60" w14:textId="77777777" w:rsidR="00891211" w:rsidRPr="00062244" w:rsidRDefault="00891211" w:rsidP="00891211">
                  <w:pPr>
                    <w:spacing w:after="0" w:line="240" w:lineRule="auto"/>
                    <w:jc w:val="center"/>
                    <w:rPr>
                      <w:rFonts w:eastAsia="Times New Roman"/>
                      <w:b/>
                      <w:bCs/>
                      <w:color w:val="000000"/>
                      <w:sz w:val="18"/>
                      <w:szCs w:val="18"/>
                    </w:rPr>
                  </w:pPr>
                  <w:r w:rsidRPr="00062244">
                    <w:rPr>
                      <w:rFonts w:eastAsia="Times New Roman"/>
                      <w:b/>
                      <w:bCs/>
                      <w:color w:val="000000"/>
                      <w:sz w:val="18"/>
                      <w:szCs w:val="18"/>
                    </w:rPr>
                    <w:t>6</w:t>
                  </w:r>
                </w:p>
              </w:tc>
            </w:tr>
            <w:tr w:rsidR="00891211" w:rsidRPr="004B3EA8" w14:paraId="22CBC952" w14:textId="77777777" w:rsidTr="00891211">
              <w:trPr>
                <w:trHeight w:val="216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7F543004"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t>2</w:t>
                  </w:r>
                </w:p>
              </w:tc>
              <w:tc>
                <w:tcPr>
                  <w:tcW w:w="4280" w:type="dxa"/>
                  <w:tcBorders>
                    <w:top w:val="nil"/>
                    <w:left w:val="nil"/>
                    <w:bottom w:val="single" w:sz="4" w:space="0" w:color="auto"/>
                    <w:right w:val="single" w:sz="4" w:space="0" w:color="auto"/>
                  </w:tcBorders>
                  <w:shd w:val="clear" w:color="auto" w:fill="auto"/>
                  <w:vAlign w:val="center"/>
                  <w:hideMark/>
                </w:tcPr>
                <w:p w14:paraId="5BC2F666" w14:textId="77777777" w:rsidR="00891211" w:rsidRPr="00062244" w:rsidRDefault="00891211" w:rsidP="00891211">
                  <w:pPr>
                    <w:spacing w:after="0" w:line="240" w:lineRule="auto"/>
                    <w:rPr>
                      <w:rFonts w:eastAsia="Times New Roman"/>
                      <w:color w:val="000000"/>
                      <w:sz w:val="18"/>
                      <w:szCs w:val="18"/>
                    </w:rPr>
                  </w:pPr>
                  <w:r w:rsidRPr="00062244">
                    <w:rPr>
                      <w:rFonts w:eastAsia="Times New Roman"/>
                      <w:color w:val="000000"/>
                      <w:sz w:val="18"/>
                      <w:szCs w:val="18"/>
                    </w:rPr>
                    <w:t xml:space="preserve">Servicio de Pantalla led </w:t>
                  </w:r>
                  <w:proofErr w:type="spellStart"/>
                  <w:r w:rsidRPr="00062244">
                    <w:rPr>
                      <w:rFonts w:eastAsia="Times New Roman"/>
                      <w:color w:val="000000"/>
                      <w:sz w:val="18"/>
                      <w:szCs w:val="18"/>
                    </w:rPr>
                    <w:t>utdoor</w:t>
                  </w:r>
                  <w:proofErr w:type="spellEnd"/>
                  <w:r w:rsidRPr="00062244">
                    <w:rPr>
                      <w:rFonts w:eastAsia="Times New Roman"/>
                      <w:color w:val="000000"/>
                      <w:sz w:val="18"/>
                      <w:szCs w:val="18"/>
                    </w:rPr>
                    <w:t xml:space="preserve"> </w:t>
                  </w:r>
                  <w:proofErr w:type="spellStart"/>
                  <w:r w:rsidRPr="00062244">
                    <w:rPr>
                      <w:rFonts w:eastAsia="Times New Roman"/>
                      <w:color w:val="000000"/>
                      <w:sz w:val="18"/>
                      <w:szCs w:val="18"/>
                    </w:rPr>
                    <w:t>pix</w:t>
                  </w:r>
                  <w:proofErr w:type="spellEnd"/>
                  <w:r w:rsidRPr="00062244">
                    <w:rPr>
                      <w:rFonts w:eastAsia="Times New Roman"/>
                      <w:color w:val="000000"/>
                      <w:sz w:val="18"/>
                      <w:szCs w:val="18"/>
                    </w:rPr>
                    <w:t xml:space="preserve"> 3 de 15 </w:t>
                  </w:r>
                  <w:proofErr w:type="spellStart"/>
                  <w:r w:rsidRPr="00062244">
                    <w:rPr>
                      <w:rFonts w:eastAsia="Times New Roman"/>
                      <w:color w:val="000000"/>
                      <w:sz w:val="18"/>
                      <w:szCs w:val="18"/>
                    </w:rPr>
                    <w:t>mts</w:t>
                  </w:r>
                  <w:proofErr w:type="spellEnd"/>
                  <w:r w:rsidRPr="00062244">
                    <w:rPr>
                      <w:rFonts w:eastAsia="Times New Roman"/>
                      <w:color w:val="000000"/>
                      <w:sz w:val="18"/>
                      <w:szCs w:val="18"/>
                    </w:rPr>
                    <w:t xml:space="preserve"> cuadrados.</w:t>
                  </w:r>
                  <w:r w:rsidRPr="00062244">
                    <w:rPr>
                      <w:rFonts w:eastAsia="Times New Roman"/>
                      <w:color w:val="000000"/>
                      <w:sz w:val="18"/>
                      <w:szCs w:val="18"/>
                    </w:rPr>
                    <w:br/>
                    <w:t xml:space="preserve">1 Procesador. </w:t>
                  </w:r>
                  <w:r w:rsidRPr="00062244">
                    <w:rPr>
                      <w:rFonts w:eastAsia="Times New Roman"/>
                      <w:color w:val="000000"/>
                      <w:sz w:val="18"/>
                      <w:szCs w:val="18"/>
                    </w:rPr>
                    <w:br/>
                    <w:t xml:space="preserve">1 pc portátil. </w:t>
                  </w:r>
                  <w:r w:rsidRPr="00062244">
                    <w:rPr>
                      <w:rFonts w:eastAsia="Times New Roman"/>
                      <w:color w:val="000000"/>
                      <w:sz w:val="18"/>
                      <w:szCs w:val="18"/>
                    </w:rPr>
                    <w:br/>
                    <w:t xml:space="preserve">1 </w:t>
                  </w:r>
                  <w:proofErr w:type="spellStart"/>
                  <w:r w:rsidRPr="00062244">
                    <w:rPr>
                      <w:rFonts w:eastAsia="Times New Roman"/>
                      <w:color w:val="000000"/>
                      <w:sz w:val="18"/>
                      <w:szCs w:val="18"/>
                    </w:rPr>
                    <w:t>distri</w:t>
                  </w:r>
                  <w:proofErr w:type="spellEnd"/>
                  <w:r w:rsidRPr="00062244">
                    <w:rPr>
                      <w:rFonts w:eastAsia="Times New Roman"/>
                      <w:color w:val="000000"/>
                      <w:sz w:val="18"/>
                      <w:szCs w:val="18"/>
                    </w:rPr>
                    <w:t xml:space="preserve"> de corriente.</w:t>
                  </w:r>
                  <w:r w:rsidRPr="00062244">
                    <w:rPr>
                      <w:rFonts w:eastAsia="Times New Roman"/>
                      <w:color w:val="000000"/>
                      <w:sz w:val="18"/>
                      <w:szCs w:val="18"/>
                    </w:rPr>
                    <w:br/>
                    <w:t xml:space="preserve">Puente en aluminio certificado 8 </w:t>
                  </w:r>
                  <w:proofErr w:type="spellStart"/>
                  <w:r w:rsidRPr="00062244">
                    <w:rPr>
                      <w:rFonts w:eastAsia="Times New Roman"/>
                      <w:color w:val="000000"/>
                      <w:sz w:val="18"/>
                      <w:szCs w:val="18"/>
                    </w:rPr>
                    <w:t>mts</w:t>
                  </w:r>
                  <w:proofErr w:type="spellEnd"/>
                  <w:r w:rsidRPr="00062244">
                    <w:rPr>
                      <w:rFonts w:eastAsia="Times New Roman"/>
                      <w:color w:val="000000"/>
                      <w:sz w:val="18"/>
                      <w:szCs w:val="18"/>
                    </w:rPr>
                    <w:t xml:space="preserve"> de alto por 7 ancho. </w:t>
                  </w:r>
                  <w:r w:rsidRPr="00062244">
                    <w:rPr>
                      <w:rFonts w:eastAsia="Times New Roman"/>
                      <w:color w:val="000000"/>
                      <w:sz w:val="18"/>
                      <w:szCs w:val="18"/>
                    </w:rPr>
                    <w:br/>
                    <w:t>(incluye montaje)</w:t>
                  </w:r>
                </w:p>
                <w:p w14:paraId="61738517" w14:textId="77777777" w:rsidR="00891211" w:rsidRPr="00062244" w:rsidRDefault="00891211" w:rsidP="00891211">
                  <w:pPr>
                    <w:spacing w:after="0" w:line="240" w:lineRule="auto"/>
                    <w:rPr>
                      <w:rFonts w:eastAsia="Times New Roman"/>
                      <w:color w:val="000000"/>
                      <w:sz w:val="18"/>
                      <w:szCs w:val="18"/>
                    </w:rPr>
                  </w:pPr>
                </w:p>
                <w:p w14:paraId="27C59B9F" w14:textId="77777777" w:rsidR="00891211" w:rsidRPr="00062244" w:rsidRDefault="00891211" w:rsidP="00891211">
                  <w:pPr>
                    <w:spacing w:after="240" w:line="240" w:lineRule="auto"/>
                    <w:rPr>
                      <w:rFonts w:eastAsia="Times New Roman"/>
                      <w:color w:val="000000"/>
                      <w:sz w:val="18"/>
                      <w:szCs w:val="18"/>
                    </w:rPr>
                  </w:pPr>
                  <w:r w:rsidRPr="00062244">
                    <w:rPr>
                      <w:rFonts w:eastAsia="Times New Roman"/>
                      <w:color w:val="000000"/>
                      <w:sz w:val="18"/>
                      <w:szCs w:val="18"/>
                    </w:rPr>
                    <w:t>PERSONAL REQUERIDO:</w:t>
                  </w:r>
                  <w:r w:rsidRPr="00062244">
                    <w:rPr>
                      <w:rFonts w:eastAsia="Times New Roman"/>
                      <w:color w:val="000000"/>
                      <w:sz w:val="18"/>
                      <w:szCs w:val="18"/>
                    </w:rPr>
                    <w:br/>
                    <w:t xml:space="preserve">1 operario de pantallas: </w:t>
                  </w:r>
                  <w:proofErr w:type="spellStart"/>
                  <w:r w:rsidRPr="00062244">
                    <w:rPr>
                      <w:rFonts w:eastAsia="Times New Roman"/>
                      <w:color w:val="000000"/>
                      <w:sz w:val="18"/>
                      <w:szCs w:val="18"/>
                    </w:rPr>
                    <w:t>Titulo</w:t>
                  </w:r>
                  <w:proofErr w:type="spellEnd"/>
                  <w:r w:rsidRPr="00062244">
                    <w:rPr>
                      <w:rFonts w:eastAsia="Times New Roman"/>
                      <w:color w:val="000000"/>
                      <w:sz w:val="18"/>
                      <w:szCs w:val="18"/>
                    </w:rPr>
                    <w:t xml:space="preserve"> de Bachiller con experiencia en el manejo de equipos audiovisuales de mínimo un año</w:t>
                  </w:r>
                </w:p>
              </w:tc>
              <w:tc>
                <w:tcPr>
                  <w:tcW w:w="1200" w:type="dxa"/>
                  <w:tcBorders>
                    <w:top w:val="nil"/>
                    <w:left w:val="nil"/>
                    <w:bottom w:val="single" w:sz="4" w:space="0" w:color="auto"/>
                    <w:right w:val="single" w:sz="4" w:space="0" w:color="auto"/>
                  </w:tcBorders>
                  <w:shd w:val="clear" w:color="auto" w:fill="auto"/>
                  <w:noWrap/>
                  <w:vAlign w:val="center"/>
                  <w:hideMark/>
                </w:tcPr>
                <w:p w14:paraId="62EFFB8D"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t>EVENTO</w:t>
                  </w:r>
                </w:p>
              </w:tc>
              <w:tc>
                <w:tcPr>
                  <w:tcW w:w="1200" w:type="dxa"/>
                  <w:tcBorders>
                    <w:top w:val="nil"/>
                    <w:left w:val="nil"/>
                    <w:bottom w:val="single" w:sz="4" w:space="0" w:color="auto"/>
                    <w:right w:val="single" w:sz="4" w:space="0" w:color="auto"/>
                  </w:tcBorders>
                  <w:shd w:val="clear" w:color="auto" w:fill="auto"/>
                  <w:noWrap/>
                  <w:vAlign w:val="center"/>
                  <w:hideMark/>
                </w:tcPr>
                <w:p w14:paraId="2B92336E" w14:textId="77777777" w:rsidR="00891211" w:rsidRPr="00062244" w:rsidRDefault="00891211" w:rsidP="00891211">
                  <w:pPr>
                    <w:spacing w:after="0" w:line="240" w:lineRule="auto"/>
                    <w:jc w:val="center"/>
                    <w:rPr>
                      <w:rFonts w:eastAsia="Times New Roman"/>
                      <w:b/>
                      <w:bCs/>
                      <w:color w:val="000000"/>
                      <w:sz w:val="18"/>
                      <w:szCs w:val="18"/>
                    </w:rPr>
                  </w:pPr>
                  <w:r w:rsidRPr="00062244">
                    <w:rPr>
                      <w:rFonts w:eastAsia="Times New Roman"/>
                      <w:b/>
                      <w:bCs/>
                      <w:color w:val="000000"/>
                      <w:sz w:val="18"/>
                      <w:szCs w:val="18"/>
                    </w:rPr>
                    <w:t>2</w:t>
                  </w:r>
                </w:p>
              </w:tc>
            </w:tr>
            <w:tr w:rsidR="00891211" w:rsidRPr="004B3EA8" w14:paraId="72DF78D1" w14:textId="77777777" w:rsidTr="00891211">
              <w:trPr>
                <w:trHeight w:val="2115"/>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7EF717C4"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t>3</w:t>
                  </w:r>
                </w:p>
              </w:tc>
              <w:tc>
                <w:tcPr>
                  <w:tcW w:w="4280" w:type="dxa"/>
                  <w:tcBorders>
                    <w:top w:val="nil"/>
                    <w:left w:val="nil"/>
                    <w:bottom w:val="single" w:sz="4" w:space="0" w:color="auto"/>
                    <w:right w:val="single" w:sz="4" w:space="0" w:color="auto"/>
                  </w:tcBorders>
                  <w:shd w:val="clear" w:color="auto" w:fill="auto"/>
                  <w:vAlign w:val="center"/>
                  <w:hideMark/>
                </w:tcPr>
                <w:p w14:paraId="6857B742" w14:textId="77777777" w:rsidR="00891211" w:rsidRPr="00062244" w:rsidRDefault="00891211" w:rsidP="00891211">
                  <w:pPr>
                    <w:spacing w:after="0" w:line="240" w:lineRule="auto"/>
                    <w:rPr>
                      <w:rFonts w:eastAsia="Times New Roman"/>
                      <w:color w:val="000000"/>
                      <w:sz w:val="18"/>
                      <w:szCs w:val="18"/>
                    </w:rPr>
                  </w:pPr>
                  <w:r w:rsidRPr="00062244">
                    <w:rPr>
                      <w:rFonts w:eastAsia="Times New Roman"/>
                      <w:color w:val="000000"/>
                      <w:sz w:val="18"/>
                      <w:szCs w:val="18"/>
                    </w:rPr>
                    <w:t>Servicio de Tarima</w:t>
                  </w:r>
                </w:p>
                <w:p w14:paraId="081E3EF7" w14:textId="77777777" w:rsidR="00891211" w:rsidRPr="00062244" w:rsidRDefault="00891211" w:rsidP="00891211">
                  <w:pPr>
                    <w:spacing w:after="0" w:line="240" w:lineRule="auto"/>
                    <w:rPr>
                      <w:rFonts w:eastAsia="Times New Roman"/>
                      <w:color w:val="000000"/>
                      <w:sz w:val="18"/>
                      <w:szCs w:val="18"/>
                    </w:rPr>
                  </w:pPr>
                  <w:r w:rsidRPr="00062244">
                    <w:rPr>
                      <w:rFonts w:eastAsia="Times New Roman"/>
                      <w:color w:val="000000"/>
                      <w:sz w:val="18"/>
                      <w:szCs w:val="18"/>
                    </w:rPr>
                    <w:t>Módulo de tarima</w:t>
                  </w:r>
                  <w:r w:rsidRPr="00062244">
                    <w:rPr>
                      <w:rFonts w:eastAsia="Times New Roman"/>
                      <w:color w:val="000000"/>
                      <w:sz w:val="18"/>
                      <w:szCs w:val="18"/>
                    </w:rPr>
                    <w:br/>
                    <w:t xml:space="preserve">2.440 </w:t>
                  </w:r>
                  <w:proofErr w:type="spellStart"/>
                  <w:r w:rsidRPr="00062244">
                    <w:rPr>
                      <w:rFonts w:eastAsia="Times New Roman"/>
                      <w:color w:val="000000"/>
                      <w:sz w:val="18"/>
                      <w:szCs w:val="18"/>
                    </w:rPr>
                    <w:t>c.c</w:t>
                  </w:r>
                  <w:proofErr w:type="spellEnd"/>
                  <w:r w:rsidRPr="00062244">
                    <w:rPr>
                      <w:rFonts w:eastAsia="Times New Roman"/>
                      <w:color w:val="000000"/>
                      <w:sz w:val="18"/>
                      <w:szCs w:val="18"/>
                    </w:rPr>
                    <w:t xml:space="preserve"> por 1. 22c.c a 20 </w:t>
                  </w:r>
                  <w:proofErr w:type="spellStart"/>
                  <w:r w:rsidRPr="00062244">
                    <w:rPr>
                      <w:rFonts w:eastAsia="Times New Roman"/>
                      <w:color w:val="000000"/>
                      <w:sz w:val="18"/>
                      <w:szCs w:val="18"/>
                    </w:rPr>
                    <w:t>c.c</w:t>
                  </w:r>
                  <w:proofErr w:type="spellEnd"/>
                  <w:r w:rsidRPr="00062244">
                    <w:rPr>
                      <w:rFonts w:eastAsia="Times New Roman"/>
                      <w:color w:val="000000"/>
                      <w:sz w:val="18"/>
                      <w:szCs w:val="18"/>
                    </w:rPr>
                    <w:t xml:space="preserve"> de altura </w:t>
                  </w:r>
                  <w:r w:rsidRPr="00062244">
                    <w:rPr>
                      <w:rFonts w:eastAsia="Times New Roman"/>
                      <w:color w:val="000000"/>
                      <w:sz w:val="18"/>
                      <w:szCs w:val="18"/>
                    </w:rPr>
                    <w:br/>
                  </w:r>
                </w:p>
                <w:p w14:paraId="0B6230FF" w14:textId="77777777" w:rsidR="00891211" w:rsidRPr="00062244" w:rsidRDefault="00891211" w:rsidP="00891211">
                  <w:pPr>
                    <w:spacing w:after="240" w:line="240" w:lineRule="auto"/>
                    <w:rPr>
                      <w:rFonts w:eastAsia="Times New Roman"/>
                      <w:color w:val="000000"/>
                      <w:sz w:val="18"/>
                      <w:szCs w:val="18"/>
                    </w:rPr>
                  </w:pPr>
                  <w:r w:rsidRPr="00062244">
                    <w:rPr>
                      <w:rFonts w:eastAsia="Times New Roman"/>
                      <w:color w:val="000000"/>
                      <w:sz w:val="18"/>
                      <w:szCs w:val="18"/>
                    </w:rPr>
                    <w:t>PERSONAL REQUERIDO:</w:t>
                  </w:r>
                </w:p>
                <w:p w14:paraId="50FE6101" w14:textId="77777777" w:rsidR="00891211" w:rsidRPr="00062244" w:rsidRDefault="00891211" w:rsidP="00891211">
                  <w:pPr>
                    <w:spacing w:after="240" w:line="240" w:lineRule="auto"/>
                    <w:rPr>
                      <w:rFonts w:eastAsia="Times New Roman"/>
                      <w:color w:val="000000"/>
                      <w:sz w:val="18"/>
                      <w:szCs w:val="18"/>
                    </w:rPr>
                  </w:pPr>
                  <w:r w:rsidRPr="00062244">
                    <w:rPr>
                      <w:rFonts w:eastAsia="Times New Roman"/>
                      <w:color w:val="000000"/>
                      <w:sz w:val="18"/>
                      <w:szCs w:val="18"/>
                    </w:rPr>
                    <w:t xml:space="preserve">2 operarios: </w:t>
                  </w:r>
                  <w:proofErr w:type="spellStart"/>
                  <w:r w:rsidRPr="00062244">
                    <w:rPr>
                      <w:rFonts w:eastAsia="Times New Roman"/>
                      <w:color w:val="000000"/>
                      <w:sz w:val="18"/>
                      <w:szCs w:val="18"/>
                    </w:rPr>
                    <w:t>Titulo</w:t>
                  </w:r>
                  <w:proofErr w:type="spellEnd"/>
                  <w:r w:rsidRPr="00062244">
                    <w:rPr>
                      <w:rFonts w:eastAsia="Times New Roman"/>
                      <w:color w:val="000000"/>
                      <w:sz w:val="18"/>
                      <w:szCs w:val="18"/>
                    </w:rPr>
                    <w:t xml:space="preserve"> de bachiller con experiencia en montaje y desmontaje de tarima de mínimo un año</w:t>
                  </w:r>
                </w:p>
              </w:tc>
              <w:tc>
                <w:tcPr>
                  <w:tcW w:w="1200" w:type="dxa"/>
                  <w:tcBorders>
                    <w:top w:val="nil"/>
                    <w:left w:val="nil"/>
                    <w:bottom w:val="single" w:sz="4" w:space="0" w:color="auto"/>
                    <w:right w:val="single" w:sz="4" w:space="0" w:color="auto"/>
                  </w:tcBorders>
                  <w:shd w:val="clear" w:color="auto" w:fill="auto"/>
                  <w:noWrap/>
                  <w:vAlign w:val="center"/>
                  <w:hideMark/>
                </w:tcPr>
                <w:p w14:paraId="49DC504F"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t>EVENTO</w:t>
                  </w:r>
                </w:p>
              </w:tc>
              <w:tc>
                <w:tcPr>
                  <w:tcW w:w="1200" w:type="dxa"/>
                  <w:tcBorders>
                    <w:top w:val="nil"/>
                    <w:left w:val="nil"/>
                    <w:bottom w:val="single" w:sz="4" w:space="0" w:color="auto"/>
                    <w:right w:val="single" w:sz="4" w:space="0" w:color="auto"/>
                  </w:tcBorders>
                  <w:shd w:val="clear" w:color="auto" w:fill="auto"/>
                  <w:noWrap/>
                  <w:vAlign w:val="center"/>
                  <w:hideMark/>
                </w:tcPr>
                <w:p w14:paraId="2401C496" w14:textId="77777777" w:rsidR="00891211" w:rsidRPr="00062244" w:rsidRDefault="00891211" w:rsidP="00891211">
                  <w:pPr>
                    <w:spacing w:after="0" w:line="240" w:lineRule="auto"/>
                    <w:jc w:val="center"/>
                    <w:rPr>
                      <w:rFonts w:eastAsia="Times New Roman"/>
                      <w:b/>
                      <w:bCs/>
                      <w:color w:val="000000"/>
                      <w:sz w:val="18"/>
                      <w:szCs w:val="18"/>
                    </w:rPr>
                  </w:pPr>
                  <w:r w:rsidRPr="00062244">
                    <w:rPr>
                      <w:rFonts w:eastAsia="Times New Roman"/>
                      <w:b/>
                      <w:bCs/>
                      <w:color w:val="000000"/>
                      <w:sz w:val="18"/>
                      <w:szCs w:val="18"/>
                    </w:rPr>
                    <w:t>30</w:t>
                  </w:r>
                </w:p>
              </w:tc>
            </w:tr>
            <w:tr w:rsidR="00891211" w:rsidRPr="004B3EA8" w14:paraId="19404691" w14:textId="77777777" w:rsidTr="00891211">
              <w:trPr>
                <w:trHeight w:val="72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022AF153"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t>4</w:t>
                  </w:r>
                </w:p>
              </w:tc>
              <w:tc>
                <w:tcPr>
                  <w:tcW w:w="4280" w:type="dxa"/>
                  <w:tcBorders>
                    <w:top w:val="nil"/>
                    <w:left w:val="nil"/>
                    <w:bottom w:val="single" w:sz="4" w:space="0" w:color="auto"/>
                    <w:right w:val="single" w:sz="4" w:space="0" w:color="auto"/>
                  </w:tcBorders>
                  <w:shd w:val="clear" w:color="auto" w:fill="auto"/>
                  <w:vAlign w:val="center"/>
                  <w:hideMark/>
                </w:tcPr>
                <w:p w14:paraId="4478B952" w14:textId="77777777" w:rsidR="00891211" w:rsidRPr="00062244" w:rsidRDefault="00891211" w:rsidP="00891211">
                  <w:pPr>
                    <w:spacing w:after="0" w:line="240" w:lineRule="auto"/>
                    <w:rPr>
                      <w:rFonts w:eastAsia="Times New Roman"/>
                      <w:color w:val="000000"/>
                      <w:sz w:val="18"/>
                      <w:szCs w:val="18"/>
                    </w:rPr>
                  </w:pPr>
                  <w:r w:rsidRPr="00062244">
                    <w:rPr>
                      <w:rFonts w:eastAsia="Times New Roman"/>
                      <w:color w:val="000000"/>
                      <w:sz w:val="18"/>
                      <w:szCs w:val="18"/>
                    </w:rPr>
                    <w:br/>
                    <w:t xml:space="preserve">servicio de Instalación de Carpa de 4 x4 color blanca </w:t>
                  </w:r>
                </w:p>
              </w:tc>
              <w:tc>
                <w:tcPr>
                  <w:tcW w:w="1200" w:type="dxa"/>
                  <w:tcBorders>
                    <w:top w:val="nil"/>
                    <w:left w:val="nil"/>
                    <w:bottom w:val="single" w:sz="4" w:space="0" w:color="auto"/>
                    <w:right w:val="single" w:sz="4" w:space="0" w:color="auto"/>
                  </w:tcBorders>
                  <w:shd w:val="clear" w:color="auto" w:fill="auto"/>
                  <w:noWrap/>
                  <w:vAlign w:val="center"/>
                  <w:hideMark/>
                </w:tcPr>
                <w:p w14:paraId="666A5329"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t>EVENTO</w:t>
                  </w:r>
                </w:p>
              </w:tc>
              <w:tc>
                <w:tcPr>
                  <w:tcW w:w="1200" w:type="dxa"/>
                  <w:tcBorders>
                    <w:top w:val="nil"/>
                    <w:left w:val="nil"/>
                    <w:bottom w:val="single" w:sz="4" w:space="0" w:color="auto"/>
                    <w:right w:val="single" w:sz="4" w:space="0" w:color="auto"/>
                  </w:tcBorders>
                  <w:shd w:val="clear" w:color="auto" w:fill="auto"/>
                  <w:noWrap/>
                  <w:vAlign w:val="center"/>
                  <w:hideMark/>
                </w:tcPr>
                <w:p w14:paraId="18052A9B" w14:textId="77777777" w:rsidR="00891211" w:rsidRPr="00062244" w:rsidRDefault="00891211" w:rsidP="00891211">
                  <w:pPr>
                    <w:spacing w:after="0" w:line="240" w:lineRule="auto"/>
                    <w:jc w:val="center"/>
                    <w:rPr>
                      <w:rFonts w:eastAsia="Times New Roman"/>
                      <w:b/>
                      <w:bCs/>
                      <w:color w:val="000000"/>
                      <w:sz w:val="18"/>
                      <w:szCs w:val="18"/>
                    </w:rPr>
                  </w:pPr>
                  <w:r w:rsidRPr="00062244">
                    <w:rPr>
                      <w:rFonts w:eastAsia="Times New Roman"/>
                      <w:b/>
                      <w:bCs/>
                      <w:color w:val="000000"/>
                      <w:sz w:val="18"/>
                      <w:szCs w:val="18"/>
                    </w:rPr>
                    <w:t>15</w:t>
                  </w:r>
                </w:p>
              </w:tc>
            </w:tr>
            <w:tr w:rsidR="00891211" w:rsidRPr="004B3EA8" w14:paraId="71FC31D4" w14:textId="77777777" w:rsidTr="00891211">
              <w:trPr>
                <w:trHeight w:val="168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51DFDC60"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t>5</w:t>
                  </w:r>
                </w:p>
              </w:tc>
              <w:tc>
                <w:tcPr>
                  <w:tcW w:w="4280" w:type="dxa"/>
                  <w:tcBorders>
                    <w:top w:val="nil"/>
                    <w:left w:val="nil"/>
                    <w:bottom w:val="single" w:sz="4" w:space="0" w:color="auto"/>
                    <w:right w:val="single" w:sz="4" w:space="0" w:color="auto"/>
                  </w:tcBorders>
                  <w:shd w:val="clear" w:color="auto" w:fill="auto"/>
                  <w:vAlign w:val="center"/>
                  <w:hideMark/>
                </w:tcPr>
                <w:p w14:paraId="14163574" w14:textId="77777777" w:rsidR="00891211" w:rsidRPr="00062244" w:rsidRDefault="00891211" w:rsidP="00891211">
                  <w:pPr>
                    <w:spacing w:after="0" w:line="240" w:lineRule="auto"/>
                    <w:rPr>
                      <w:rFonts w:eastAsia="Times New Roman"/>
                      <w:color w:val="000000"/>
                      <w:sz w:val="18"/>
                      <w:szCs w:val="18"/>
                    </w:rPr>
                  </w:pPr>
                  <w:r w:rsidRPr="00062244">
                    <w:rPr>
                      <w:rFonts w:eastAsia="Times New Roman"/>
                      <w:color w:val="000000"/>
                      <w:sz w:val="18"/>
                      <w:szCs w:val="18"/>
                    </w:rPr>
                    <w:t xml:space="preserve">SERVICIO DE CATERING PARA DESAYUNO: </w:t>
                  </w:r>
                  <w:r w:rsidRPr="00062244">
                    <w:rPr>
                      <w:rFonts w:eastAsia="Times New Roman"/>
                      <w:color w:val="000000" w:themeColor="text1"/>
                      <w:sz w:val="18"/>
                      <w:szCs w:val="18"/>
                    </w:rPr>
                    <w:t>Que incluya</w:t>
                  </w:r>
                  <w:r w:rsidRPr="00062244">
                    <w:rPr>
                      <w:rFonts w:eastAsia="Times New Roman"/>
                      <w:color w:val="000000"/>
                      <w:sz w:val="18"/>
                      <w:szCs w:val="18"/>
                    </w:rPr>
                    <w:br/>
                    <w:t>Jugo natural de naranja 14 onzas</w:t>
                  </w:r>
                  <w:r w:rsidRPr="00062244">
                    <w:rPr>
                      <w:rFonts w:eastAsia="Times New Roman"/>
                      <w:color w:val="000000"/>
                      <w:sz w:val="18"/>
                      <w:szCs w:val="18"/>
                    </w:rPr>
                    <w:br/>
                    <w:t>Amasijo 150 gramos</w:t>
                  </w:r>
                  <w:r w:rsidRPr="00062244">
                    <w:rPr>
                      <w:rFonts w:eastAsia="Times New Roman"/>
                      <w:color w:val="000000"/>
                      <w:sz w:val="18"/>
                      <w:szCs w:val="18"/>
                    </w:rPr>
                    <w:br/>
                    <w:t>Fruta 150 gramos</w:t>
                  </w:r>
                  <w:r w:rsidRPr="00062244">
                    <w:rPr>
                      <w:rFonts w:eastAsia="Times New Roman"/>
                      <w:color w:val="000000"/>
                      <w:sz w:val="18"/>
                      <w:szCs w:val="18"/>
                    </w:rPr>
                    <w:br/>
                    <w:t xml:space="preserve">Café o yogurt </w:t>
                  </w:r>
                  <w:proofErr w:type="spellStart"/>
                  <w:r w:rsidRPr="00062244">
                    <w:rPr>
                      <w:rFonts w:eastAsia="Times New Roman"/>
                      <w:color w:val="000000"/>
                      <w:sz w:val="18"/>
                      <w:szCs w:val="18"/>
                    </w:rPr>
                    <w:t>mas</w:t>
                  </w:r>
                  <w:proofErr w:type="spellEnd"/>
                  <w:r w:rsidRPr="00062244">
                    <w:rPr>
                      <w:rFonts w:eastAsia="Times New Roman"/>
                      <w:color w:val="000000"/>
                      <w:sz w:val="18"/>
                      <w:szCs w:val="18"/>
                    </w:rPr>
                    <w:t xml:space="preserve"> cereal 120 gramos</w:t>
                  </w:r>
                  <w:r w:rsidRPr="00062244">
                    <w:rPr>
                      <w:rFonts w:eastAsia="Times New Roman"/>
                      <w:color w:val="000000"/>
                      <w:sz w:val="18"/>
                      <w:szCs w:val="18"/>
                    </w:rPr>
                    <w:br/>
                    <w:t>Huevos 150 gramos</w:t>
                  </w:r>
                </w:p>
                <w:p w14:paraId="330D702B" w14:textId="77777777" w:rsidR="00891211" w:rsidRPr="00062244" w:rsidRDefault="00891211" w:rsidP="00891211">
                  <w:pPr>
                    <w:spacing w:after="0" w:line="240" w:lineRule="auto"/>
                    <w:rPr>
                      <w:rFonts w:eastAsia="Times New Roman"/>
                      <w:color w:val="000000"/>
                      <w:sz w:val="18"/>
                      <w:szCs w:val="18"/>
                    </w:rPr>
                  </w:pPr>
                  <w:r w:rsidRPr="00062244">
                    <w:rPr>
                      <w:rFonts w:eastAsia="Times New Roman"/>
                      <w:color w:val="000000"/>
                      <w:sz w:val="18"/>
                      <w:szCs w:val="18"/>
                    </w:rPr>
                    <w:t>(Este servicio se prestará en la Alcaldía Mayor de Tunja en el lugar dispuesto por el supervisor del contrato)</w:t>
                  </w:r>
                </w:p>
              </w:tc>
              <w:tc>
                <w:tcPr>
                  <w:tcW w:w="1200" w:type="dxa"/>
                  <w:tcBorders>
                    <w:top w:val="nil"/>
                    <w:left w:val="nil"/>
                    <w:bottom w:val="single" w:sz="4" w:space="0" w:color="auto"/>
                    <w:right w:val="single" w:sz="4" w:space="0" w:color="auto"/>
                  </w:tcBorders>
                  <w:shd w:val="clear" w:color="auto" w:fill="auto"/>
                  <w:noWrap/>
                  <w:vAlign w:val="center"/>
                  <w:hideMark/>
                </w:tcPr>
                <w:p w14:paraId="2594F0F9"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t>SERVICIO</w:t>
                  </w:r>
                </w:p>
              </w:tc>
              <w:tc>
                <w:tcPr>
                  <w:tcW w:w="1200" w:type="dxa"/>
                  <w:tcBorders>
                    <w:top w:val="nil"/>
                    <w:left w:val="nil"/>
                    <w:bottom w:val="single" w:sz="4" w:space="0" w:color="auto"/>
                    <w:right w:val="single" w:sz="4" w:space="0" w:color="auto"/>
                  </w:tcBorders>
                  <w:shd w:val="clear" w:color="auto" w:fill="auto"/>
                  <w:noWrap/>
                  <w:vAlign w:val="center"/>
                  <w:hideMark/>
                </w:tcPr>
                <w:p w14:paraId="5DED41A5" w14:textId="77777777" w:rsidR="00891211" w:rsidRPr="00062244" w:rsidRDefault="00891211" w:rsidP="00891211">
                  <w:pPr>
                    <w:spacing w:after="0" w:line="240" w:lineRule="auto"/>
                    <w:jc w:val="center"/>
                    <w:rPr>
                      <w:rFonts w:eastAsia="Times New Roman"/>
                      <w:b/>
                      <w:bCs/>
                      <w:color w:val="000000"/>
                      <w:sz w:val="18"/>
                      <w:szCs w:val="18"/>
                    </w:rPr>
                  </w:pPr>
                  <w:r w:rsidRPr="00062244">
                    <w:rPr>
                      <w:rFonts w:eastAsia="Times New Roman"/>
                      <w:b/>
                      <w:bCs/>
                      <w:color w:val="000000"/>
                      <w:sz w:val="18"/>
                      <w:szCs w:val="18"/>
                    </w:rPr>
                    <w:t>120</w:t>
                  </w:r>
                </w:p>
              </w:tc>
            </w:tr>
            <w:tr w:rsidR="00891211" w:rsidRPr="004B3EA8" w14:paraId="2B6D1E25" w14:textId="77777777" w:rsidTr="00891211">
              <w:trPr>
                <w:trHeight w:val="192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73107884"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t>6</w:t>
                  </w:r>
                </w:p>
              </w:tc>
              <w:tc>
                <w:tcPr>
                  <w:tcW w:w="4280" w:type="dxa"/>
                  <w:tcBorders>
                    <w:top w:val="nil"/>
                    <w:left w:val="nil"/>
                    <w:bottom w:val="single" w:sz="4" w:space="0" w:color="auto"/>
                    <w:right w:val="single" w:sz="4" w:space="0" w:color="auto"/>
                  </w:tcBorders>
                  <w:shd w:val="clear" w:color="auto" w:fill="auto"/>
                  <w:vAlign w:val="center"/>
                  <w:hideMark/>
                </w:tcPr>
                <w:p w14:paraId="59EC4C60" w14:textId="77777777" w:rsidR="00891211" w:rsidRPr="00062244" w:rsidRDefault="00891211" w:rsidP="00891211">
                  <w:pPr>
                    <w:spacing w:after="0" w:line="240" w:lineRule="auto"/>
                    <w:rPr>
                      <w:rFonts w:eastAsia="Times New Roman"/>
                      <w:color w:val="000000"/>
                      <w:sz w:val="18"/>
                      <w:szCs w:val="18"/>
                    </w:rPr>
                  </w:pPr>
                  <w:r w:rsidRPr="00062244">
                    <w:rPr>
                      <w:rFonts w:eastAsia="Times New Roman"/>
                      <w:color w:val="000000"/>
                      <w:sz w:val="18"/>
                      <w:szCs w:val="18"/>
                    </w:rPr>
                    <w:t xml:space="preserve">SERVICIO DE CATERING PARA ALMUERZO: </w:t>
                  </w:r>
                  <w:r w:rsidRPr="00062244">
                    <w:rPr>
                      <w:rFonts w:eastAsia="Times New Roman"/>
                      <w:color w:val="000000" w:themeColor="text1"/>
                      <w:sz w:val="18"/>
                      <w:szCs w:val="18"/>
                    </w:rPr>
                    <w:t>Que incluya</w:t>
                  </w:r>
                  <w:r w:rsidRPr="00062244">
                    <w:rPr>
                      <w:rFonts w:eastAsia="Times New Roman"/>
                      <w:color w:val="000000"/>
                      <w:sz w:val="18"/>
                      <w:szCs w:val="18"/>
                    </w:rPr>
                    <w:br/>
                    <w:t>Entrada (crema) 200 gramos</w:t>
                  </w:r>
                  <w:r w:rsidRPr="00062244">
                    <w:rPr>
                      <w:rFonts w:eastAsia="Times New Roman"/>
                      <w:color w:val="000000"/>
                      <w:sz w:val="18"/>
                      <w:szCs w:val="18"/>
                    </w:rPr>
                    <w:br/>
                    <w:t>2 proteínas 200 gramos cada una</w:t>
                  </w:r>
                  <w:r w:rsidRPr="00062244">
                    <w:rPr>
                      <w:rFonts w:eastAsia="Times New Roman"/>
                      <w:color w:val="000000"/>
                      <w:sz w:val="18"/>
                      <w:szCs w:val="18"/>
                    </w:rPr>
                    <w:br/>
                    <w:t>2 Acompañamientos  80 gramos cada uno</w:t>
                  </w:r>
                  <w:r w:rsidRPr="00062244">
                    <w:rPr>
                      <w:rFonts w:eastAsia="Times New Roman"/>
                      <w:color w:val="000000"/>
                      <w:sz w:val="18"/>
                      <w:szCs w:val="18"/>
                    </w:rPr>
                    <w:br/>
                    <w:t>Ensalada 100 gramos</w:t>
                  </w:r>
                  <w:r w:rsidRPr="00062244">
                    <w:rPr>
                      <w:rFonts w:eastAsia="Times New Roman"/>
                      <w:color w:val="000000"/>
                      <w:sz w:val="18"/>
                      <w:szCs w:val="18"/>
                    </w:rPr>
                    <w:br/>
                    <w:t>Postre  60 gramos</w:t>
                  </w:r>
                  <w:r w:rsidRPr="00062244">
                    <w:rPr>
                      <w:rFonts w:eastAsia="Times New Roman"/>
                      <w:color w:val="000000"/>
                      <w:sz w:val="18"/>
                      <w:szCs w:val="18"/>
                    </w:rPr>
                    <w:br/>
                    <w:t>Bebida 14 onzas</w:t>
                  </w:r>
                </w:p>
                <w:p w14:paraId="593AD26B" w14:textId="77777777" w:rsidR="00891211" w:rsidRPr="00062244" w:rsidRDefault="00891211" w:rsidP="00891211">
                  <w:pPr>
                    <w:spacing w:after="0" w:line="240" w:lineRule="auto"/>
                    <w:rPr>
                      <w:rFonts w:eastAsia="Times New Roman"/>
                      <w:color w:val="000000"/>
                      <w:sz w:val="18"/>
                      <w:szCs w:val="18"/>
                    </w:rPr>
                  </w:pPr>
                  <w:r w:rsidRPr="00062244">
                    <w:rPr>
                      <w:rFonts w:eastAsia="Times New Roman"/>
                      <w:color w:val="000000"/>
                      <w:sz w:val="18"/>
                      <w:szCs w:val="18"/>
                    </w:rPr>
                    <w:t>(Este servicio se prestará en la Alcaldía Mayor de Tunja en el lugar dispuesto por el supervisor del contrato)</w:t>
                  </w:r>
                </w:p>
              </w:tc>
              <w:tc>
                <w:tcPr>
                  <w:tcW w:w="1200" w:type="dxa"/>
                  <w:tcBorders>
                    <w:top w:val="nil"/>
                    <w:left w:val="nil"/>
                    <w:bottom w:val="single" w:sz="4" w:space="0" w:color="auto"/>
                    <w:right w:val="single" w:sz="4" w:space="0" w:color="auto"/>
                  </w:tcBorders>
                  <w:shd w:val="clear" w:color="auto" w:fill="auto"/>
                  <w:noWrap/>
                  <w:vAlign w:val="center"/>
                  <w:hideMark/>
                </w:tcPr>
                <w:p w14:paraId="40A74104"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t>SERVICIO</w:t>
                  </w:r>
                </w:p>
              </w:tc>
              <w:tc>
                <w:tcPr>
                  <w:tcW w:w="1200" w:type="dxa"/>
                  <w:tcBorders>
                    <w:top w:val="nil"/>
                    <w:left w:val="nil"/>
                    <w:bottom w:val="single" w:sz="4" w:space="0" w:color="auto"/>
                    <w:right w:val="single" w:sz="4" w:space="0" w:color="auto"/>
                  </w:tcBorders>
                  <w:shd w:val="clear" w:color="auto" w:fill="auto"/>
                  <w:noWrap/>
                  <w:vAlign w:val="center"/>
                  <w:hideMark/>
                </w:tcPr>
                <w:p w14:paraId="6B7610BD" w14:textId="77777777" w:rsidR="00891211" w:rsidRPr="00062244" w:rsidRDefault="00891211" w:rsidP="00891211">
                  <w:pPr>
                    <w:spacing w:after="0" w:line="240" w:lineRule="auto"/>
                    <w:jc w:val="center"/>
                    <w:rPr>
                      <w:rFonts w:eastAsia="Times New Roman"/>
                      <w:b/>
                      <w:bCs/>
                      <w:color w:val="000000"/>
                      <w:sz w:val="18"/>
                      <w:szCs w:val="18"/>
                    </w:rPr>
                  </w:pPr>
                  <w:r w:rsidRPr="00062244">
                    <w:rPr>
                      <w:rFonts w:eastAsia="Times New Roman"/>
                      <w:b/>
                      <w:bCs/>
                      <w:color w:val="000000"/>
                      <w:sz w:val="18"/>
                      <w:szCs w:val="18"/>
                    </w:rPr>
                    <w:t>120</w:t>
                  </w:r>
                </w:p>
              </w:tc>
            </w:tr>
            <w:tr w:rsidR="00891211" w:rsidRPr="00E2781B" w14:paraId="36109C26" w14:textId="77777777" w:rsidTr="00891211">
              <w:trPr>
                <w:trHeight w:val="681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142A321C"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lastRenderedPageBreak/>
                    <w:t>7</w:t>
                  </w:r>
                </w:p>
              </w:tc>
              <w:tc>
                <w:tcPr>
                  <w:tcW w:w="4280" w:type="dxa"/>
                  <w:tcBorders>
                    <w:top w:val="nil"/>
                    <w:left w:val="nil"/>
                    <w:bottom w:val="single" w:sz="4" w:space="0" w:color="auto"/>
                    <w:right w:val="single" w:sz="4" w:space="0" w:color="auto"/>
                  </w:tcBorders>
                  <w:shd w:val="clear" w:color="auto" w:fill="auto"/>
                  <w:vAlign w:val="center"/>
                  <w:hideMark/>
                </w:tcPr>
                <w:p w14:paraId="31D10648" w14:textId="77777777" w:rsidR="00891211" w:rsidRPr="00062244" w:rsidRDefault="00891211" w:rsidP="00891211">
                  <w:pPr>
                    <w:spacing w:after="0" w:line="240" w:lineRule="auto"/>
                    <w:rPr>
                      <w:rFonts w:eastAsia="Times New Roman"/>
                      <w:color w:val="000000"/>
                      <w:sz w:val="18"/>
                      <w:szCs w:val="18"/>
                    </w:rPr>
                  </w:pPr>
                  <w:r w:rsidRPr="00062244">
                    <w:rPr>
                      <w:rFonts w:eastAsia="Times New Roman"/>
                      <w:color w:val="000000"/>
                      <w:sz w:val="18"/>
                      <w:szCs w:val="18"/>
                    </w:rPr>
                    <w:t xml:space="preserve">Servicio de recreación con personajes animados </w:t>
                  </w:r>
                  <w:r w:rsidRPr="00062244">
                    <w:rPr>
                      <w:rFonts w:eastAsia="Times New Roman"/>
                      <w:color w:val="000000"/>
                      <w:sz w:val="18"/>
                      <w:szCs w:val="18"/>
                    </w:rPr>
                    <w:br/>
                  </w:r>
                  <w:r w:rsidRPr="00062244">
                    <w:rPr>
                      <w:rFonts w:eastAsia="Times New Roman"/>
                      <w:color w:val="000000"/>
                      <w:sz w:val="18"/>
                      <w:szCs w:val="18"/>
                    </w:rPr>
                    <w:br/>
                    <w:t xml:space="preserve"> </w:t>
                  </w:r>
                  <w:r w:rsidRPr="00062244">
                    <w:rPr>
                      <w:rFonts w:eastAsia="Times New Roman"/>
                      <w:b/>
                      <w:color w:val="000000"/>
                      <w:sz w:val="18"/>
                      <w:szCs w:val="18"/>
                    </w:rPr>
                    <w:t>Recreación dirigida y musical</w:t>
                  </w:r>
                </w:p>
                <w:p w14:paraId="3AEAD525" w14:textId="77777777" w:rsidR="00891211" w:rsidRPr="00062244" w:rsidRDefault="00891211" w:rsidP="00891211">
                  <w:pPr>
                    <w:spacing w:after="0" w:line="240" w:lineRule="auto"/>
                    <w:rPr>
                      <w:rFonts w:eastAsia="Times New Roman"/>
                      <w:color w:val="000000"/>
                      <w:sz w:val="18"/>
                      <w:szCs w:val="18"/>
                    </w:rPr>
                  </w:pPr>
                  <w:r w:rsidRPr="00062244">
                    <w:rPr>
                      <w:rFonts w:eastAsia="Times New Roman"/>
                      <w:color w:val="000000"/>
                      <w:sz w:val="18"/>
                      <w:szCs w:val="18"/>
                    </w:rPr>
                    <w:br/>
                    <w:t xml:space="preserve"> </w:t>
                  </w:r>
                  <w:r w:rsidRPr="00062244">
                    <w:rPr>
                      <w:rFonts w:eastAsia="Times New Roman"/>
                      <w:b/>
                      <w:color w:val="000000"/>
                      <w:sz w:val="18"/>
                      <w:szCs w:val="18"/>
                    </w:rPr>
                    <w:t>Show animado con los siguientes personajes</w:t>
                  </w:r>
                  <w:r w:rsidRPr="00062244">
                    <w:rPr>
                      <w:rFonts w:eastAsia="Times New Roman"/>
                      <w:color w:val="000000"/>
                      <w:sz w:val="18"/>
                      <w:szCs w:val="18"/>
                    </w:rPr>
                    <w:t xml:space="preserve"> </w:t>
                  </w:r>
                  <w:r w:rsidRPr="00062244">
                    <w:rPr>
                      <w:rFonts w:eastAsia="Times New Roman"/>
                      <w:color w:val="000000"/>
                      <w:sz w:val="18"/>
                      <w:szCs w:val="18"/>
                    </w:rPr>
                    <w:br/>
                    <w:t xml:space="preserve">- IRONMAN en fibra de vidrio, látex e iluminación en casco, manos y pecho de 1.80 centímetros de alto,  </w:t>
                  </w:r>
                  <w:r w:rsidRPr="00062244">
                    <w:rPr>
                      <w:rFonts w:eastAsia="Times New Roman"/>
                      <w:color w:val="000000"/>
                      <w:sz w:val="18"/>
                      <w:szCs w:val="18"/>
                    </w:rPr>
                    <w:br/>
                    <w:t xml:space="preserve">- HULK en </w:t>
                  </w:r>
                  <w:proofErr w:type="spellStart"/>
                  <w:r w:rsidRPr="00062244">
                    <w:rPr>
                      <w:rFonts w:eastAsia="Times New Roman"/>
                      <w:color w:val="000000"/>
                      <w:sz w:val="18"/>
                      <w:szCs w:val="18"/>
                    </w:rPr>
                    <w:t>latex</w:t>
                  </w:r>
                  <w:proofErr w:type="spellEnd"/>
                  <w:r w:rsidRPr="00062244">
                    <w:rPr>
                      <w:rFonts w:eastAsia="Times New Roman"/>
                      <w:color w:val="000000"/>
                      <w:sz w:val="18"/>
                      <w:szCs w:val="18"/>
                    </w:rPr>
                    <w:t xml:space="preserve"> cara y cuerpo de 2.0 centímetros de alto </w:t>
                  </w:r>
                  <w:r w:rsidRPr="00062244">
                    <w:rPr>
                      <w:rFonts w:eastAsia="Times New Roman"/>
                      <w:color w:val="000000"/>
                      <w:sz w:val="18"/>
                      <w:szCs w:val="18"/>
                    </w:rPr>
                    <w:br/>
                    <w:t xml:space="preserve">- DRAGON BALL </w:t>
                  </w:r>
                  <w:proofErr w:type="gramStart"/>
                  <w:r w:rsidRPr="00062244">
                    <w:rPr>
                      <w:rFonts w:eastAsia="Times New Roman"/>
                      <w:color w:val="000000"/>
                      <w:sz w:val="18"/>
                      <w:szCs w:val="18"/>
                    </w:rPr>
                    <w:t>( GOKU</w:t>
                  </w:r>
                  <w:proofErr w:type="gramEnd"/>
                  <w:r w:rsidRPr="00062244">
                    <w:rPr>
                      <w:rFonts w:eastAsia="Times New Roman"/>
                      <w:color w:val="000000"/>
                      <w:sz w:val="18"/>
                      <w:szCs w:val="18"/>
                    </w:rPr>
                    <w:t>) en peluche de 1.70 centímetros de alto</w:t>
                  </w:r>
                  <w:r w:rsidRPr="00062244">
                    <w:rPr>
                      <w:rFonts w:eastAsia="Times New Roman"/>
                      <w:color w:val="000000"/>
                      <w:sz w:val="18"/>
                      <w:szCs w:val="18"/>
                    </w:rPr>
                    <w:br/>
                    <w:t xml:space="preserve">- SCOOBY DOO en peluche de 1. 70 centímetros </w:t>
                  </w:r>
                  <w:r w:rsidRPr="00062244">
                    <w:rPr>
                      <w:rFonts w:eastAsia="Times New Roman"/>
                      <w:color w:val="000000"/>
                      <w:sz w:val="18"/>
                      <w:szCs w:val="18"/>
                    </w:rPr>
                    <w:br/>
                    <w:t xml:space="preserve"> -MI VILLANO FAVORITO.  Personaje mínimum en peluche de 1.60 centímetros de alto </w:t>
                  </w:r>
                  <w:r w:rsidRPr="00062244">
                    <w:rPr>
                      <w:rFonts w:eastAsia="Times New Roman"/>
                      <w:color w:val="000000"/>
                      <w:sz w:val="18"/>
                      <w:szCs w:val="18"/>
                    </w:rPr>
                    <w:br/>
                    <w:t xml:space="preserve">- LA VECINDAD DEL CHAVO, CHAVO, CHILINDRINA Y KIKO en peliche de 1.60 centímetros de alto </w:t>
                  </w:r>
                  <w:r w:rsidRPr="00062244">
                    <w:rPr>
                      <w:rFonts w:eastAsia="Times New Roman"/>
                      <w:color w:val="000000"/>
                      <w:sz w:val="18"/>
                      <w:szCs w:val="18"/>
                    </w:rPr>
                    <w:br/>
                    <w:t xml:space="preserve">- ALADINO, genio de la lámpara en cara en fibra de vidrio y cuerpo en peluche  </w:t>
                  </w:r>
                  <w:r w:rsidRPr="00062244">
                    <w:rPr>
                      <w:rFonts w:eastAsia="Times New Roman"/>
                      <w:color w:val="000000"/>
                      <w:sz w:val="18"/>
                      <w:szCs w:val="18"/>
                    </w:rPr>
                    <w:br/>
                  </w:r>
                </w:p>
                <w:p w14:paraId="5DFFAFE0" w14:textId="77777777" w:rsidR="00891211" w:rsidRPr="00062244" w:rsidRDefault="00891211" w:rsidP="00891211">
                  <w:pPr>
                    <w:spacing w:after="240" w:line="240" w:lineRule="auto"/>
                    <w:rPr>
                      <w:rFonts w:eastAsia="Times New Roman"/>
                      <w:color w:val="000000"/>
                      <w:sz w:val="18"/>
                      <w:szCs w:val="18"/>
                    </w:rPr>
                  </w:pPr>
                  <w:r w:rsidRPr="00062244">
                    <w:rPr>
                      <w:rFonts w:eastAsia="Times New Roman"/>
                      <w:color w:val="000000"/>
                      <w:sz w:val="18"/>
                      <w:szCs w:val="18"/>
                    </w:rPr>
                    <w:t>PERSONAL REQUERIDO:</w:t>
                  </w:r>
                  <w:r w:rsidRPr="00062244">
                    <w:rPr>
                      <w:rFonts w:eastAsia="Times New Roman"/>
                      <w:color w:val="000000"/>
                      <w:sz w:val="18"/>
                      <w:szCs w:val="18"/>
                    </w:rPr>
                    <w:br/>
                    <w:t xml:space="preserve">5 Licenciados en educación física recreación y deporte con experiencia mínimo de dos años en recreación </w:t>
                  </w:r>
                  <w:r w:rsidRPr="00062244">
                    <w:rPr>
                      <w:rFonts w:eastAsia="Times New Roman"/>
                      <w:color w:val="000000"/>
                      <w:sz w:val="18"/>
                      <w:szCs w:val="18"/>
                    </w:rPr>
                    <w:br/>
                    <w:t xml:space="preserve"> 5 logísticos: </w:t>
                  </w:r>
                  <w:proofErr w:type="spellStart"/>
                  <w:r w:rsidRPr="00062244">
                    <w:rPr>
                      <w:rFonts w:eastAsia="Times New Roman"/>
                      <w:color w:val="000000"/>
                      <w:sz w:val="18"/>
                      <w:szCs w:val="18"/>
                    </w:rPr>
                    <w:t>titulo</w:t>
                  </w:r>
                  <w:proofErr w:type="spellEnd"/>
                  <w:r w:rsidRPr="00062244">
                    <w:rPr>
                      <w:rFonts w:eastAsia="Times New Roman"/>
                      <w:color w:val="000000"/>
                      <w:sz w:val="18"/>
                      <w:szCs w:val="18"/>
                    </w:rPr>
                    <w:t xml:space="preserve"> de bachiller con experiencia mínimo de dos años en logística y recreación </w:t>
                  </w:r>
                </w:p>
                <w:p w14:paraId="350B107F" w14:textId="77777777" w:rsidR="00891211" w:rsidRPr="00062244" w:rsidRDefault="00891211" w:rsidP="00891211">
                  <w:pPr>
                    <w:spacing w:after="240" w:line="240" w:lineRule="auto"/>
                    <w:rPr>
                      <w:rFonts w:eastAsia="Times New Roman"/>
                      <w:color w:val="000000"/>
                      <w:sz w:val="18"/>
                      <w:szCs w:val="18"/>
                    </w:rPr>
                  </w:pPr>
                  <w:r w:rsidRPr="00062244">
                    <w:rPr>
                      <w:rFonts w:eastAsia="Times New Roman"/>
                      <w:color w:val="000000"/>
                      <w:sz w:val="18"/>
                      <w:szCs w:val="18"/>
                    </w:rPr>
                    <w:t>Los servicios se llevaran a cabo en el Municipio de Tunja en el lugar dispuesto por el supervisor del contrato.</w:t>
                  </w:r>
                  <w:r w:rsidRPr="00062244">
                    <w:rPr>
                      <w:rFonts w:eastAsia="Times New Roman"/>
                      <w:color w:val="000000"/>
                      <w:sz w:val="18"/>
                      <w:szCs w:val="18"/>
                    </w:rPr>
                    <w:br/>
                  </w:r>
                  <w:r w:rsidRPr="00062244">
                    <w:rPr>
                      <w:rFonts w:eastAsia="Times New Roman"/>
                      <w:color w:val="000000"/>
                      <w:sz w:val="18"/>
                      <w:szCs w:val="18"/>
                    </w:rPr>
                    <w:br/>
                  </w:r>
                </w:p>
              </w:tc>
              <w:tc>
                <w:tcPr>
                  <w:tcW w:w="1200" w:type="dxa"/>
                  <w:tcBorders>
                    <w:top w:val="nil"/>
                    <w:left w:val="nil"/>
                    <w:bottom w:val="single" w:sz="4" w:space="0" w:color="auto"/>
                    <w:right w:val="single" w:sz="4" w:space="0" w:color="auto"/>
                  </w:tcBorders>
                  <w:shd w:val="clear" w:color="auto" w:fill="auto"/>
                  <w:noWrap/>
                  <w:vAlign w:val="center"/>
                  <w:hideMark/>
                </w:tcPr>
                <w:p w14:paraId="0484B61A" w14:textId="77777777" w:rsidR="00891211" w:rsidRPr="00062244" w:rsidRDefault="00891211" w:rsidP="00891211">
                  <w:pPr>
                    <w:spacing w:after="0" w:line="240" w:lineRule="auto"/>
                    <w:jc w:val="center"/>
                    <w:rPr>
                      <w:rFonts w:eastAsia="Times New Roman"/>
                      <w:color w:val="000000"/>
                      <w:sz w:val="18"/>
                      <w:szCs w:val="18"/>
                    </w:rPr>
                  </w:pPr>
                  <w:r w:rsidRPr="00062244">
                    <w:rPr>
                      <w:rFonts w:eastAsia="Times New Roman"/>
                      <w:color w:val="000000"/>
                      <w:sz w:val="18"/>
                      <w:szCs w:val="18"/>
                    </w:rPr>
                    <w:t>EVENTO</w:t>
                  </w:r>
                </w:p>
              </w:tc>
              <w:tc>
                <w:tcPr>
                  <w:tcW w:w="1200" w:type="dxa"/>
                  <w:tcBorders>
                    <w:top w:val="nil"/>
                    <w:left w:val="nil"/>
                    <w:bottom w:val="single" w:sz="4" w:space="0" w:color="auto"/>
                    <w:right w:val="single" w:sz="4" w:space="0" w:color="auto"/>
                  </w:tcBorders>
                  <w:shd w:val="clear" w:color="auto" w:fill="auto"/>
                  <w:noWrap/>
                  <w:vAlign w:val="center"/>
                  <w:hideMark/>
                </w:tcPr>
                <w:p w14:paraId="724AAE60" w14:textId="77777777" w:rsidR="00891211" w:rsidRPr="00062244" w:rsidRDefault="00891211" w:rsidP="00891211">
                  <w:pPr>
                    <w:spacing w:after="0" w:line="240" w:lineRule="auto"/>
                    <w:jc w:val="center"/>
                    <w:rPr>
                      <w:rFonts w:eastAsia="Times New Roman"/>
                      <w:b/>
                      <w:bCs/>
                      <w:color w:val="000000"/>
                      <w:sz w:val="18"/>
                      <w:szCs w:val="18"/>
                    </w:rPr>
                  </w:pPr>
                  <w:r w:rsidRPr="00062244">
                    <w:rPr>
                      <w:rFonts w:eastAsia="Times New Roman"/>
                      <w:b/>
                      <w:bCs/>
                      <w:color w:val="000000"/>
                      <w:sz w:val="18"/>
                      <w:szCs w:val="18"/>
                    </w:rPr>
                    <w:t>3</w:t>
                  </w:r>
                </w:p>
              </w:tc>
            </w:tr>
          </w:tbl>
          <w:p w14:paraId="251DC07A" w14:textId="77777777" w:rsidR="0095287D" w:rsidRDefault="0095287D" w:rsidP="0095287D">
            <w:pPr>
              <w:pBdr>
                <w:top w:val="nil"/>
                <w:left w:val="nil"/>
                <w:bottom w:val="nil"/>
                <w:right w:val="nil"/>
                <w:between w:val="nil"/>
              </w:pBdr>
              <w:spacing w:after="0"/>
              <w:ind w:right="268"/>
              <w:jc w:val="both"/>
              <w:rPr>
                <w:rFonts w:ascii="Arial" w:eastAsia="Arial" w:hAnsi="Arial" w:cs="Arial"/>
                <w:color w:val="000000"/>
                <w:sz w:val="20"/>
                <w:szCs w:val="20"/>
              </w:rPr>
            </w:pPr>
          </w:p>
          <w:p w14:paraId="427AE79B" w14:textId="77777777" w:rsidR="0095287D" w:rsidRPr="00A5007D" w:rsidRDefault="0095287D" w:rsidP="0095287D">
            <w:pPr>
              <w:pBdr>
                <w:top w:val="nil"/>
                <w:left w:val="nil"/>
                <w:bottom w:val="nil"/>
                <w:right w:val="nil"/>
                <w:between w:val="nil"/>
              </w:pBdr>
              <w:tabs>
                <w:tab w:val="left" w:pos="2250"/>
              </w:tabs>
              <w:spacing w:after="0"/>
              <w:ind w:right="268"/>
              <w:jc w:val="both"/>
              <w:rPr>
                <w:rFonts w:ascii="Arial" w:eastAsia="Arial" w:hAnsi="Arial" w:cs="Arial"/>
                <w:b/>
                <w:color w:val="000000" w:themeColor="text1"/>
              </w:rPr>
            </w:pPr>
          </w:p>
          <w:p w14:paraId="00140200" w14:textId="77777777" w:rsidR="0095287D" w:rsidRDefault="0095287D" w:rsidP="0095287D">
            <w:pPr>
              <w:jc w:val="both"/>
              <w:rPr>
                <w:rFonts w:ascii="Arial" w:hAnsi="Arial" w:cs="Arial"/>
                <w:b/>
                <w:color w:val="000000" w:themeColor="text1"/>
              </w:rPr>
            </w:pPr>
            <w:r w:rsidRPr="00556AF5">
              <w:rPr>
                <w:rFonts w:ascii="Arial" w:hAnsi="Arial" w:cs="Arial"/>
                <w:b/>
                <w:color w:val="000000" w:themeColor="text1"/>
              </w:rPr>
              <w:t xml:space="preserve">NOTA </w:t>
            </w:r>
            <w:r>
              <w:rPr>
                <w:rFonts w:ascii="Arial" w:hAnsi="Arial" w:cs="Arial"/>
                <w:b/>
                <w:color w:val="000000" w:themeColor="text1"/>
              </w:rPr>
              <w:t>1</w:t>
            </w:r>
            <w:r w:rsidRPr="00A5007D">
              <w:rPr>
                <w:rFonts w:ascii="Arial" w:hAnsi="Arial" w:cs="Arial"/>
                <w:b/>
                <w:color w:val="000000" w:themeColor="text1"/>
              </w:rPr>
              <w:t xml:space="preserve">: Para el </w:t>
            </w:r>
            <w:r w:rsidRPr="00556AF5">
              <w:rPr>
                <w:rFonts w:ascii="Arial" w:hAnsi="Arial" w:cs="Arial"/>
                <w:b/>
                <w:color w:val="000000" w:themeColor="text1"/>
              </w:rPr>
              <w:t xml:space="preserve">ITEM No </w:t>
            </w:r>
            <w:r>
              <w:rPr>
                <w:rFonts w:ascii="Arial" w:hAnsi="Arial" w:cs="Arial"/>
                <w:b/>
                <w:color w:val="000000" w:themeColor="text1"/>
              </w:rPr>
              <w:t>1-2-3-7</w:t>
            </w:r>
            <w:r w:rsidRPr="00A5007D">
              <w:rPr>
                <w:rFonts w:ascii="Arial" w:hAnsi="Arial" w:cs="Arial"/>
                <w:b/>
                <w:color w:val="000000" w:themeColor="text1"/>
              </w:rPr>
              <w:t xml:space="preserve"> se deberá allegar las hojas de vida de cada uno de los miembros del personal requerido</w:t>
            </w:r>
            <w:r>
              <w:rPr>
                <w:rFonts w:ascii="Arial" w:hAnsi="Arial" w:cs="Arial"/>
                <w:b/>
                <w:color w:val="000000" w:themeColor="text1"/>
              </w:rPr>
              <w:t xml:space="preserve">, en la que se aporten (i) datos personales; (ii) perfil profesional y/o técnico; (iii) formación académica y </w:t>
            </w:r>
            <w:r w:rsidRPr="009A3E80">
              <w:rPr>
                <w:rFonts w:ascii="Arial" w:hAnsi="Arial" w:cs="Arial"/>
                <w:b/>
                <w:color w:val="000000" w:themeColor="text1"/>
              </w:rPr>
              <w:t>(</w:t>
            </w:r>
            <w:proofErr w:type="spellStart"/>
            <w:r w:rsidRPr="009A3E80">
              <w:rPr>
                <w:rFonts w:ascii="Arial" w:hAnsi="Arial" w:cs="Arial"/>
                <w:b/>
                <w:color w:val="000000" w:themeColor="text1"/>
              </w:rPr>
              <w:t>Iv</w:t>
            </w:r>
            <w:proofErr w:type="spellEnd"/>
            <w:r w:rsidRPr="009A3E80">
              <w:rPr>
                <w:rFonts w:ascii="Arial" w:hAnsi="Arial" w:cs="Arial"/>
                <w:b/>
                <w:color w:val="000000" w:themeColor="text1"/>
              </w:rPr>
              <w:t xml:space="preserve">) Anexos Que Acrediten </w:t>
            </w:r>
            <w:r>
              <w:rPr>
                <w:rFonts w:ascii="Arial" w:hAnsi="Arial" w:cs="Arial"/>
                <w:b/>
                <w:color w:val="000000" w:themeColor="text1"/>
              </w:rPr>
              <w:t xml:space="preserve">experiencia dependiendo del miembro del personal requerido que se trate. </w:t>
            </w:r>
          </w:p>
          <w:p w14:paraId="0DD15AE7" w14:textId="4433DEF2" w:rsidR="00DC639E" w:rsidRDefault="00DC639E" w:rsidP="00DC639E">
            <w:pPr>
              <w:jc w:val="both"/>
              <w:rPr>
                <w:rFonts w:ascii="Arial" w:hAnsi="Arial" w:cs="Arial"/>
                <w:b/>
                <w:color w:val="000000" w:themeColor="text1"/>
              </w:rPr>
            </w:pPr>
            <w:r w:rsidRPr="000B5BBD">
              <w:rPr>
                <w:rFonts w:ascii="Arial" w:hAnsi="Arial" w:cs="Arial"/>
                <w:b/>
                <w:color w:val="000000" w:themeColor="text1"/>
              </w:rPr>
              <w:t xml:space="preserve">NOTA 2: </w:t>
            </w:r>
            <w:r w:rsidR="000B5BBD" w:rsidRPr="000B5BBD">
              <w:rPr>
                <w:rFonts w:ascii="Arial" w:hAnsi="Arial" w:cs="Arial"/>
                <w:b/>
                <w:color w:val="000000" w:themeColor="text1"/>
              </w:rPr>
              <w:t>Los</w:t>
            </w:r>
            <w:r w:rsidR="000B5BBD">
              <w:rPr>
                <w:rFonts w:ascii="Arial" w:hAnsi="Arial" w:cs="Arial"/>
                <w:b/>
                <w:color w:val="000000" w:themeColor="text1"/>
              </w:rPr>
              <w:t xml:space="preserve"> servicios solicitados se encuentran programados para la actual vigencia, sin embargo las fechas están por definirse y serán informadas </w:t>
            </w:r>
            <w:r w:rsidR="000B5BBD" w:rsidRPr="000B5BBD">
              <w:rPr>
                <w:rFonts w:ascii="Arial" w:hAnsi="Arial" w:cs="Arial"/>
                <w:b/>
                <w:color w:val="000000" w:themeColor="text1"/>
              </w:rPr>
              <w:t xml:space="preserve">con </w:t>
            </w:r>
            <w:r w:rsidR="007664B9">
              <w:rPr>
                <w:rFonts w:ascii="Arial" w:hAnsi="Arial" w:cs="Arial"/>
                <w:b/>
                <w:color w:val="000000" w:themeColor="text1"/>
              </w:rPr>
              <w:t xml:space="preserve">tres (03) días calendario de anticipación </w:t>
            </w:r>
            <w:r w:rsidR="000B5BBD" w:rsidRPr="000B5BBD">
              <w:rPr>
                <w:rFonts w:ascii="Arial" w:hAnsi="Arial" w:cs="Arial"/>
                <w:b/>
                <w:color w:val="000000" w:themeColor="text1"/>
              </w:rPr>
              <w:t xml:space="preserve">por parte de la supervisión </w:t>
            </w:r>
            <w:r w:rsidR="000B5BBD">
              <w:rPr>
                <w:rFonts w:ascii="Arial" w:hAnsi="Arial" w:cs="Arial"/>
                <w:b/>
                <w:color w:val="000000" w:themeColor="text1"/>
              </w:rPr>
              <w:t>del contrato</w:t>
            </w:r>
          </w:p>
          <w:p w14:paraId="22B4A78F" w14:textId="77777777" w:rsidR="0095287D" w:rsidRDefault="0095287D" w:rsidP="0095287D">
            <w:pPr>
              <w:pBdr>
                <w:top w:val="nil"/>
                <w:left w:val="nil"/>
                <w:bottom w:val="nil"/>
                <w:right w:val="nil"/>
                <w:between w:val="nil"/>
              </w:pBdr>
              <w:tabs>
                <w:tab w:val="left" w:pos="2250"/>
              </w:tabs>
              <w:spacing w:after="0"/>
              <w:ind w:right="268"/>
              <w:rPr>
                <w:rFonts w:ascii="Arial" w:eastAsia="Arial" w:hAnsi="Arial" w:cs="Arial"/>
                <w:b/>
                <w:color w:val="000000"/>
                <w:sz w:val="20"/>
                <w:szCs w:val="20"/>
              </w:rPr>
            </w:pPr>
            <w:r>
              <w:rPr>
                <w:rFonts w:ascii="Arial" w:eastAsia="Arial" w:hAnsi="Arial" w:cs="Arial"/>
                <w:b/>
                <w:color w:val="000000"/>
                <w:sz w:val="20"/>
                <w:szCs w:val="20"/>
              </w:rPr>
              <w:t>Además de lo anterior como actividades específicas a realizar deberá:</w:t>
            </w:r>
          </w:p>
          <w:p w14:paraId="078CDCB5" w14:textId="77777777" w:rsidR="0095287D" w:rsidRPr="00A5007D" w:rsidRDefault="0095287D" w:rsidP="0095287D">
            <w:pPr>
              <w:pBdr>
                <w:top w:val="nil"/>
                <w:left w:val="nil"/>
                <w:bottom w:val="nil"/>
                <w:right w:val="nil"/>
                <w:between w:val="nil"/>
              </w:pBdr>
              <w:tabs>
                <w:tab w:val="left" w:pos="2250"/>
              </w:tabs>
              <w:spacing w:after="0"/>
              <w:ind w:right="268"/>
              <w:rPr>
                <w:rFonts w:ascii="Arial" w:eastAsia="Arial" w:hAnsi="Arial" w:cs="Arial"/>
                <w:b/>
                <w:color w:val="000000"/>
                <w:sz w:val="10"/>
                <w:szCs w:val="10"/>
              </w:rPr>
            </w:pPr>
          </w:p>
          <w:p w14:paraId="41FBBF28" w14:textId="77777777" w:rsidR="0095287D" w:rsidRDefault="0095287D" w:rsidP="004A2189">
            <w:pPr>
              <w:pStyle w:val="Prrafodelista"/>
              <w:numPr>
                <w:ilvl w:val="0"/>
                <w:numId w:val="16"/>
              </w:numPr>
              <w:spacing w:after="0" w:line="240" w:lineRule="auto"/>
              <w:jc w:val="both"/>
              <w:rPr>
                <w:rFonts w:ascii="Arial" w:eastAsia="Arial Unicode MS" w:hAnsi="Arial" w:cs="Arial"/>
                <w:bCs/>
                <w:lang w:val="es-ES_tradnl"/>
              </w:rPr>
            </w:pPr>
            <w:r>
              <w:rPr>
                <w:rFonts w:ascii="Arial" w:eastAsia="Arial Unicode MS" w:hAnsi="Arial" w:cs="Arial"/>
                <w:bCs/>
                <w:lang w:val="es-ES_tradnl"/>
              </w:rPr>
              <w:t>Coordinar y realizar las actividades establecidas conforme a las actividades programadas las cuales serán informadas por el supervisor del contrato con una antelación de tres (03) días.</w:t>
            </w:r>
          </w:p>
          <w:p w14:paraId="71E12C3B" w14:textId="77777777" w:rsidR="0095287D" w:rsidRPr="008D0551" w:rsidRDefault="0095287D" w:rsidP="0095287D">
            <w:pPr>
              <w:spacing w:after="0" w:line="240" w:lineRule="auto"/>
              <w:jc w:val="both"/>
              <w:rPr>
                <w:rFonts w:ascii="Arial" w:eastAsia="Arial Unicode MS" w:hAnsi="Arial" w:cs="Arial"/>
                <w:bCs/>
                <w:lang w:val="es-ES_tradnl"/>
              </w:rPr>
            </w:pPr>
          </w:p>
          <w:p w14:paraId="666AD74E" w14:textId="77777777" w:rsidR="0095287D" w:rsidRPr="00C74C59" w:rsidRDefault="0095287D" w:rsidP="004A2189">
            <w:pPr>
              <w:pStyle w:val="Prrafodelista"/>
              <w:numPr>
                <w:ilvl w:val="0"/>
                <w:numId w:val="16"/>
              </w:numPr>
              <w:spacing w:after="0" w:line="240" w:lineRule="auto"/>
              <w:jc w:val="both"/>
              <w:rPr>
                <w:rFonts w:ascii="Arial" w:eastAsia="Arial Unicode MS" w:hAnsi="Arial" w:cs="Arial"/>
                <w:bCs/>
                <w:lang w:val="es-ES_tradnl"/>
              </w:rPr>
            </w:pPr>
            <w:r>
              <w:rPr>
                <w:rFonts w:ascii="Arial" w:eastAsia="Arial Unicode MS" w:hAnsi="Arial" w:cs="Arial"/>
                <w:bCs/>
                <w:lang w:val="es-ES_tradnl"/>
              </w:rPr>
              <w:t>Disponer de los medios, personal y logística necesaria para dar cumplimiento a cada una de las actividades establecidas en desarrollo del contrato.</w:t>
            </w:r>
          </w:p>
          <w:p w14:paraId="2BD2BF8D" w14:textId="77777777" w:rsidR="0095287D" w:rsidRPr="00F27081" w:rsidRDefault="0095287D" w:rsidP="0095287D">
            <w:pPr>
              <w:pStyle w:val="Prrafodelista"/>
              <w:rPr>
                <w:rFonts w:ascii="Arial" w:eastAsia="Arial Unicode MS" w:hAnsi="Arial" w:cs="Arial"/>
                <w:bCs/>
                <w:lang w:val="es-ES_tradnl"/>
              </w:rPr>
            </w:pPr>
          </w:p>
          <w:p w14:paraId="4F0B537F" w14:textId="77777777" w:rsidR="0095287D" w:rsidRDefault="0095287D" w:rsidP="004A2189">
            <w:pPr>
              <w:pStyle w:val="Prrafodelista"/>
              <w:numPr>
                <w:ilvl w:val="0"/>
                <w:numId w:val="16"/>
              </w:numPr>
              <w:spacing w:after="0" w:line="240" w:lineRule="auto"/>
              <w:jc w:val="both"/>
              <w:rPr>
                <w:rFonts w:ascii="Arial" w:eastAsia="Arial Unicode MS" w:hAnsi="Arial" w:cs="Arial"/>
                <w:bCs/>
                <w:lang w:val="es-ES_tradnl"/>
              </w:rPr>
            </w:pPr>
            <w:r>
              <w:rPr>
                <w:rFonts w:ascii="Arial" w:eastAsia="Arial Unicode MS" w:hAnsi="Arial" w:cs="Arial"/>
                <w:bCs/>
                <w:lang w:val="es-ES_tradnl"/>
              </w:rPr>
              <w:t>Realizar todas y cada una de las actividades establecidas en los presentes estudios.</w:t>
            </w:r>
          </w:p>
          <w:p w14:paraId="008F0FB9" w14:textId="77777777" w:rsidR="0095287D" w:rsidRPr="008D0551" w:rsidRDefault="0095287D" w:rsidP="0095287D">
            <w:pPr>
              <w:spacing w:after="0" w:line="240" w:lineRule="auto"/>
              <w:jc w:val="both"/>
              <w:rPr>
                <w:rFonts w:ascii="Arial" w:eastAsia="Arial Unicode MS" w:hAnsi="Arial" w:cs="Arial"/>
                <w:bCs/>
                <w:lang w:val="es-ES_tradnl"/>
              </w:rPr>
            </w:pPr>
          </w:p>
          <w:p w14:paraId="0B5AE4DB" w14:textId="77777777" w:rsidR="0095287D" w:rsidRDefault="0095287D" w:rsidP="004A2189">
            <w:pPr>
              <w:pStyle w:val="Prrafodelista"/>
              <w:numPr>
                <w:ilvl w:val="0"/>
                <w:numId w:val="16"/>
              </w:numPr>
              <w:spacing w:after="0" w:line="240" w:lineRule="auto"/>
              <w:jc w:val="both"/>
              <w:rPr>
                <w:rFonts w:ascii="Arial" w:eastAsia="Arial Unicode MS" w:hAnsi="Arial" w:cs="Arial"/>
                <w:bCs/>
                <w:lang w:val="es-ES_tradnl"/>
              </w:rPr>
            </w:pPr>
            <w:r w:rsidRPr="008D0551">
              <w:rPr>
                <w:rFonts w:ascii="Arial" w:eastAsia="Arial Unicode MS" w:hAnsi="Arial" w:cs="Arial"/>
                <w:bCs/>
                <w:lang w:val="es-ES_tradnl"/>
              </w:rPr>
              <w:t>Las demás obligaciones inherentes y complementarias para la ejecución del objeto contractual.</w:t>
            </w:r>
          </w:p>
          <w:p w14:paraId="390A6553" w14:textId="77777777" w:rsidR="0095287D" w:rsidRPr="00F27081" w:rsidRDefault="0095287D" w:rsidP="0095287D">
            <w:pPr>
              <w:pStyle w:val="Prrafodelista"/>
              <w:rPr>
                <w:rFonts w:ascii="Arial" w:eastAsia="Arial Unicode MS" w:hAnsi="Arial" w:cs="Arial"/>
                <w:bCs/>
                <w:lang w:val="es-ES_tradnl"/>
              </w:rPr>
            </w:pPr>
          </w:p>
          <w:p w14:paraId="5EDDF63B" w14:textId="77777777" w:rsidR="0095287D" w:rsidRPr="008D0551" w:rsidRDefault="0095287D" w:rsidP="004A2189">
            <w:pPr>
              <w:pStyle w:val="Prrafodelista"/>
              <w:numPr>
                <w:ilvl w:val="0"/>
                <w:numId w:val="16"/>
              </w:numPr>
              <w:spacing w:after="0" w:line="240" w:lineRule="auto"/>
              <w:jc w:val="both"/>
              <w:rPr>
                <w:rFonts w:ascii="Arial" w:eastAsia="Arial Unicode MS" w:hAnsi="Arial" w:cs="Arial"/>
                <w:bCs/>
                <w:lang w:val="es-ES_tradnl"/>
              </w:rPr>
            </w:pPr>
            <w:r>
              <w:rPr>
                <w:rFonts w:ascii="Arial" w:eastAsia="Arial Unicode MS" w:hAnsi="Arial" w:cs="Arial"/>
                <w:bCs/>
                <w:lang w:val="es-ES_tradnl"/>
              </w:rPr>
              <w:t xml:space="preserve">Realizar las actividades </w:t>
            </w:r>
            <w:r w:rsidRPr="008D0551">
              <w:rPr>
                <w:rFonts w:ascii="Arial" w:eastAsia="Arial Unicode MS" w:hAnsi="Arial" w:cs="Arial"/>
                <w:bCs/>
                <w:lang w:val="es-ES_tradnl"/>
              </w:rPr>
              <w:t>en</w:t>
            </w:r>
            <w:r>
              <w:rPr>
                <w:rFonts w:ascii="Arial" w:eastAsia="Arial Unicode MS" w:hAnsi="Arial" w:cs="Arial"/>
                <w:bCs/>
                <w:lang w:val="es-ES_tradnl"/>
              </w:rPr>
              <w:t xml:space="preserve"> las fechas previstas las cuales serán coordinas con el supervisor del contrato.</w:t>
            </w:r>
          </w:p>
          <w:p w14:paraId="043C2C20" w14:textId="77777777" w:rsidR="0063473A" w:rsidRDefault="0063473A" w:rsidP="00C40851">
            <w:pPr>
              <w:pBdr>
                <w:top w:val="nil"/>
                <w:left w:val="nil"/>
                <w:bottom w:val="nil"/>
                <w:right w:val="nil"/>
                <w:between w:val="nil"/>
              </w:pBdr>
              <w:ind w:right="268"/>
              <w:jc w:val="both"/>
              <w:rPr>
                <w:rFonts w:ascii="Arial" w:eastAsia="Arial" w:hAnsi="Arial" w:cs="Arial"/>
                <w:color w:val="000000"/>
                <w:sz w:val="20"/>
                <w:szCs w:val="20"/>
              </w:rPr>
            </w:pPr>
          </w:p>
          <w:p w14:paraId="13757050" w14:textId="77777777" w:rsidR="0063473A" w:rsidRPr="00923A8F" w:rsidRDefault="0063473A" w:rsidP="00C40851">
            <w:pPr>
              <w:spacing w:after="0" w:line="240" w:lineRule="auto"/>
              <w:jc w:val="both"/>
              <w:rPr>
                <w:rFonts w:ascii="Arial" w:eastAsia="Arial Unicode MS" w:hAnsi="Arial" w:cs="Arial"/>
                <w:bCs/>
              </w:rPr>
            </w:pPr>
          </w:p>
          <w:p w14:paraId="1B6278BE" w14:textId="77777777" w:rsidR="0063473A" w:rsidRPr="00D01074" w:rsidRDefault="0063473A" w:rsidP="004A2189">
            <w:pPr>
              <w:pStyle w:val="Prrafodelista"/>
              <w:numPr>
                <w:ilvl w:val="2"/>
                <w:numId w:val="15"/>
              </w:numPr>
              <w:pBdr>
                <w:top w:val="nil"/>
                <w:left w:val="nil"/>
                <w:bottom w:val="nil"/>
                <w:right w:val="nil"/>
                <w:between w:val="nil"/>
              </w:pBdr>
              <w:spacing w:after="0"/>
              <w:ind w:right="268"/>
              <w:jc w:val="both"/>
              <w:rPr>
                <w:rFonts w:ascii="Arial" w:eastAsia="Arial" w:hAnsi="Arial" w:cs="Arial"/>
                <w:color w:val="000000"/>
                <w:sz w:val="20"/>
                <w:szCs w:val="20"/>
              </w:rPr>
            </w:pPr>
            <w:r w:rsidRPr="00D01074">
              <w:rPr>
                <w:rFonts w:ascii="Arial" w:eastAsia="Arial" w:hAnsi="Arial" w:cs="Arial"/>
                <w:b/>
                <w:color w:val="000000"/>
                <w:sz w:val="20"/>
                <w:szCs w:val="20"/>
              </w:rPr>
              <w:lastRenderedPageBreak/>
              <w:t xml:space="preserve">Obligaciones Generales del Municipio: </w:t>
            </w:r>
            <w:r w:rsidRPr="00D01074">
              <w:rPr>
                <w:rFonts w:ascii="Arial" w:eastAsia="Arial" w:hAnsi="Arial" w:cs="Arial"/>
                <w:color w:val="000000"/>
                <w:sz w:val="20"/>
                <w:szCs w:val="20"/>
              </w:rPr>
              <w:t xml:space="preserve"> </w:t>
            </w:r>
          </w:p>
          <w:p w14:paraId="2BBED609" w14:textId="77777777" w:rsidR="0063473A" w:rsidRPr="00052258" w:rsidRDefault="0063473A" w:rsidP="004A2189">
            <w:pPr>
              <w:numPr>
                <w:ilvl w:val="0"/>
                <w:numId w:val="2"/>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Dar cumplimiento a los derechos y deberes consagrados en el artículo 4º de la Ley 80 de 1993.</w:t>
            </w:r>
          </w:p>
          <w:p w14:paraId="5325D5E9" w14:textId="77777777" w:rsidR="0063473A" w:rsidRPr="00052258" w:rsidRDefault="0063473A" w:rsidP="004A2189">
            <w:pPr>
              <w:numPr>
                <w:ilvl w:val="0"/>
                <w:numId w:val="2"/>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Cancelar al contratista la suma estipulada como valor del contrato, en la oportunidad y forma estipulada en la cláusula de forma de pago.</w:t>
            </w:r>
          </w:p>
          <w:p w14:paraId="6D8C1FC9" w14:textId="77777777" w:rsidR="0063473A" w:rsidRPr="00052258" w:rsidRDefault="0063473A" w:rsidP="004A2189">
            <w:pPr>
              <w:numPr>
                <w:ilvl w:val="0"/>
                <w:numId w:val="2"/>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Suministrar en forma oportuna la información solicitada por el Contratista.</w:t>
            </w:r>
          </w:p>
          <w:p w14:paraId="33AC618C" w14:textId="77777777" w:rsidR="0063473A" w:rsidRPr="00052258" w:rsidRDefault="0063473A" w:rsidP="004A2189">
            <w:pPr>
              <w:numPr>
                <w:ilvl w:val="0"/>
                <w:numId w:val="2"/>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Ejercer la supervisión y control del contrato para exigir al Contratista la ejecución idónea y oportuna del objeto contractual y verificar el cumplimiento del mismo.</w:t>
            </w:r>
          </w:p>
          <w:p w14:paraId="772717B1" w14:textId="77777777" w:rsidR="0063473A" w:rsidRPr="00052258" w:rsidRDefault="0063473A" w:rsidP="004A2189">
            <w:pPr>
              <w:numPr>
                <w:ilvl w:val="0"/>
                <w:numId w:val="2"/>
              </w:numPr>
              <w:pBdr>
                <w:top w:val="nil"/>
                <w:left w:val="nil"/>
                <w:bottom w:val="nil"/>
                <w:right w:val="nil"/>
                <w:between w:val="nil"/>
              </w:pBdr>
              <w:spacing w:after="0"/>
              <w:jc w:val="both"/>
              <w:rPr>
                <w:rFonts w:ascii="Arial" w:eastAsia="Arial" w:hAnsi="Arial" w:cs="Arial"/>
                <w:color w:val="000000"/>
                <w:sz w:val="20"/>
                <w:szCs w:val="20"/>
              </w:rPr>
            </w:pPr>
            <w:r w:rsidRPr="00052258">
              <w:rPr>
                <w:rFonts w:ascii="Arial" w:eastAsia="Arial" w:hAnsi="Arial" w:cs="Arial"/>
                <w:color w:val="000000"/>
                <w:sz w:val="20"/>
                <w:szCs w:val="20"/>
              </w:rPr>
              <w:t>Cumplir y hacer cumplir las condiciones pactadas en el contrato y en los documentos que forman parte del mismo.</w:t>
            </w:r>
          </w:p>
          <w:p w14:paraId="31C4C75B" w14:textId="77777777" w:rsidR="0063473A" w:rsidRPr="00052258" w:rsidRDefault="0063473A" w:rsidP="004A2189">
            <w:pPr>
              <w:numPr>
                <w:ilvl w:val="0"/>
                <w:numId w:val="2"/>
              </w:numPr>
              <w:pBdr>
                <w:top w:val="nil"/>
                <w:left w:val="nil"/>
                <w:bottom w:val="nil"/>
                <w:right w:val="nil"/>
                <w:between w:val="nil"/>
              </w:pBdr>
              <w:spacing w:after="0"/>
              <w:ind w:right="268"/>
              <w:jc w:val="both"/>
              <w:rPr>
                <w:rFonts w:ascii="Arial" w:eastAsia="Arial" w:hAnsi="Arial" w:cs="Arial"/>
                <w:color w:val="000000"/>
                <w:sz w:val="20"/>
                <w:szCs w:val="20"/>
              </w:rPr>
            </w:pPr>
            <w:r w:rsidRPr="00052258">
              <w:rPr>
                <w:rFonts w:ascii="Arial" w:eastAsia="Arial" w:hAnsi="Arial" w:cs="Arial"/>
                <w:color w:val="000000"/>
                <w:sz w:val="20"/>
                <w:szCs w:val="20"/>
              </w:rPr>
              <w:t>Resolver las peticiones presentadas por el contratista en los términos contemplados por la ley.</w:t>
            </w:r>
          </w:p>
          <w:p w14:paraId="6520B0D1" w14:textId="77777777" w:rsidR="0063473A" w:rsidRPr="00052258" w:rsidRDefault="0063473A" w:rsidP="00C40851">
            <w:pPr>
              <w:pBdr>
                <w:top w:val="nil"/>
                <w:left w:val="nil"/>
                <w:bottom w:val="nil"/>
                <w:right w:val="nil"/>
                <w:between w:val="nil"/>
              </w:pBdr>
              <w:ind w:right="268"/>
              <w:jc w:val="both"/>
              <w:rPr>
                <w:rFonts w:ascii="Arial" w:eastAsia="Arial" w:hAnsi="Arial" w:cs="Arial"/>
                <w:color w:val="000000"/>
                <w:sz w:val="20"/>
                <w:szCs w:val="20"/>
              </w:rPr>
            </w:pPr>
          </w:p>
        </w:tc>
      </w:tr>
      <w:tr w:rsidR="0063473A" w14:paraId="7EBE54A3" w14:textId="77777777" w:rsidTr="00C40851">
        <w:trPr>
          <w:trHeight w:val="284"/>
        </w:trPr>
        <w:tc>
          <w:tcPr>
            <w:tcW w:w="10369" w:type="dxa"/>
            <w:gridSpan w:val="3"/>
            <w:shd w:val="clear" w:color="auto" w:fill="auto"/>
            <w:vAlign w:val="center"/>
          </w:tcPr>
          <w:p w14:paraId="6608E822" w14:textId="77777777" w:rsidR="0063473A" w:rsidRPr="00052258" w:rsidRDefault="0063473A" w:rsidP="004A2189">
            <w:pPr>
              <w:pStyle w:val="Ttulo1"/>
              <w:numPr>
                <w:ilvl w:val="0"/>
                <w:numId w:val="15"/>
              </w:numPr>
              <w:rPr>
                <w:sz w:val="20"/>
                <w:szCs w:val="20"/>
              </w:rPr>
            </w:pPr>
            <w:r w:rsidRPr="00052258">
              <w:rPr>
                <w:sz w:val="20"/>
                <w:szCs w:val="20"/>
              </w:rPr>
              <w:lastRenderedPageBreak/>
              <w:t>FUNDAMENTOS JURIDICOS QUE SOPORTAN LA MODALIDAD DE SELECCIÓN</w:t>
            </w:r>
          </w:p>
        </w:tc>
      </w:tr>
      <w:tr w:rsidR="0063473A" w14:paraId="14E3AA16" w14:textId="77777777" w:rsidTr="00891211">
        <w:trPr>
          <w:trHeight w:val="573"/>
        </w:trPr>
        <w:tc>
          <w:tcPr>
            <w:tcW w:w="10369" w:type="dxa"/>
            <w:gridSpan w:val="3"/>
            <w:shd w:val="clear" w:color="auto" w:fill="auto"/>
          </w:tcPr>
          <w:p w14:paraId="1A286069" w14:textId="77777777" w:rsidR="001E3AC0" w:rsidRDefault="001E3AC0" w:rsidP="00C40851">
            <w:pPr>
              <w:autoSpaceDE w:val="0"/>
              <w:autoSpaceDN w:val="0"/>
              <w:adjustRightInd w:val="0"/>
              <w:jc w:val="both"/>
              <w:rPr>
                <w:rFonts w:ascii="Arial" w:hAnsi="Arial" w:cs="Arial"/>
                <w:sz w:val="20"/>
                <w:szCs w:val="20"/>
              </w:rPr>
            </w:pPr>
          </w:p>
          <w:p w14:paraId="2BBAEAD9" w14:textId="23EEC5D6" w:rsidR="0063473A" w:rsidRDefault="0063473A" w:rsidP="00C40851">
            <w:pPr>
              <w:autoSpaceDE w:val="0"/>
              <w:autoSpaceDN w:val="0"/>
              <w:adjustRightInd w:val="0"/>
              <w:jc w:val="both"/>
              <w:rPr>
                <w:rFonts w:ascii="Arial" w:hAnsi="Arial" w:cs="Arial"/>
                <w:i/>
                <w:sz w:val="20"/>
                <w:szCs w:val="20"/>
              </w:rPr>
            </w:pPr>
            <w:r>
              <w:rPr>
                <w:rFonts w:ascii="Arial" w:hAnsi="Arial" w:cs="Arial"/>
                <w:sz w:val="20"/>
                <w:szCs w:val="20"/>
              </w:rPr>
              <w:t xml:space="preserve">Ley 80 de 1993, Artículo 32 (de los Contratos Estatales): </w:t>
            </w:r>
            <w:r>
              <w:rPr>
                <w:rFonts w:ascii="Arial" w:hAnsi="Arial" w:cs="Arial"/>
                <w:i/>
                <w:sz w:val="20"/>
                <w:szCs w:val="20"/>
              </w:rPr>
              <w:t>"Son contratos estatales todos los actos jurídicos generadores de obligaciones que celebren las entidades a que se refiere el presente estatuto (…).</w:t>
            </w:r>
          </w:p>
          <w:p w14:paraId="3CD0628B" w14:textId="77777777" w:rsidR="0063473A" w:rsidRPr="00052258" w:rsidRDefault="0063473A" w:rsidP="00C40851">
            <w:pPr>
              <w:spacing w:after="0" w:line="240" w:lineRule="auto"/>
              <w:jc w:val="both"/>
              <w:rPr>
                <w:rFonts w:ascii="Arial" w:eastAsia="Arial" w:hAnsi="Arial" w:cs="Arial"/>
                <w:color w:val="FF0000"/>
                <w:sz w:val="20"/>
                <w:szCs w:val="20"/>
              </w:rPr>
            </w:pPr>
          </w:p>
          <w:p w14:paraId="216154ED" w14:textId="77777777" w:rsidR="0063473A" w:rsidRPr="00052258" w:rsidRDefault="0063473A" w:rsidP="00C40851">
            <w:pPr>
              <w:shd w:val="clear" w:color="auto" w:fill="FFFFFF"/>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El Artículo 2.2.1.2.1.5.1. del Decreto 1082 de 2015, prevé:  Estudios previos para la contratación de mínima cuantía. La Entidad Estatal debe elaborar unos estudios previos que deben contener lo siguiente:</w:t>
            </w:r>
          </w:p>
          <w:p w14:paraId="2E03C730" w14:textId="77777777" w:rsidR="0063473A" w:rsidRPr="00052258" w:rsidRDefault="0063473A" w:rsidP="00C40851">
            <w:pPr>
              <w:shd w:val="clear" w:color="auto" w:fill="FFFFFF"/>
              <w:spacing w:after="0" w:line="240" w:lineRule="auto"/>
              <w:jc w:val="both"/>
              <w:rPr>
                <w:rFonts w:ascii="Arial" w:eastAsia="Arial" w:hAnsi="Arial" w:cs="Arial"/>
                <w:color w:val="000000"/>
                <w:sz w:val="20"/>
                <w:szCs w:val="20"/>
              </w:rPr>
            </w:pPr>
          </w:p>
          <w:p w14:paraId="61FD5407" w14:textId="77777777" w:rsidR="0063473A" w:rsidRPr="00052258" w:rsidRDefault="0063473A" w:rsidP="00C40851">
            <w:pPr>
              <w:shd w:val="clear" w:color="auto" w:fill="FFFFFF"/>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1. La descripción sucinta de la necesidad que pretende satisfacer con la contratación.</w:t>
            </w:r>
          </w:p>
          <w:p w14:paraId="4E8D7758" w14:textId="77777777" w:rsidR="0063473A" w:rsidRPr="00052258" w:rsidRDefault="0063473A" w:rsidP="00C40851">
            <w:pPr>
              <w:shd w:val="clear" w:color="auto" w:fill="FFFFFF"/>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2. La descripción del objeto a contratar identificado con el cuarto nivel del Clasificador de Bienes y Servicios.</w:t>
            </w:r>
          </w:p>
          <w:p w14:paraId="24284CE7" w14:textId="77777777" w:rsidR="0063473A" w:rsidRPr="00052258" w:rsidRDefault="0063473A" w:rsidP="00C40851">
            <w:pPr>
              <w:shd w:val="clear" w:color="auto" w:fill="FFFFFF"/>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3. Las condiciones técnicas exigidas.</w:t>
            </w:r>
          </w:p>
          <w:p w14:paraId="391AFCE8" w14:textId="77777777" w:rsidR="0063473A" w:rsidRPr="00052258" w:rsidRDefault="0063473A" w:rsidP="00C40851">
            <w:pPr>
              <w:shd w:val="clear" w:color="auto" w:fill="FFFFFF"/>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4. El valor estimado del contrato y su justificación.</w:t>
            </w:r>
          </w:p>
          <w:p w14:paraId="5B651297" w14:textId="77777777" w:rsidR="0063473A" w:rsidRPr="00052258" w:rsidRDefault="0063473A" w:rsidP="00C40851">
            <w:pPr>
              <w:shd w:val="clear" w:color="auto" w:fill="FFFFFF"/>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5. El plazo de ejecución del contrato.</w:t>
            </w:r>
          </w:p>
          <w:p w14:paraId="4F87218B" w14:textId="77777777" w:rsidR="0063473A" w:rsidRPr="00052258" w:rsidRDefault="0063473A" w:rsidP="00C40851">
            <w:pPr>
              <w:shd w:val="clear" w:color="auto" w:fill="FFFFFF"/>
              <w:spacing w:after="0" w:line="240" w:lineRule="auto"/>
              <w:jc w:val="both"/>
              <w:rPr>
                <w:rFonts w:ascii="Georgia" w:eastAsia="Georgia" w:hAnsi="Georgia" w:cs="Georgia"/>
                <w:color w:val="000000"/>
                <w:sz w:val="20"/>
                <w:szCs w:val="20"/>
              </w:rPr>
            </w:pPr>
            <w:r w:rsidRPr="00052258">
              <w:rPr>
                <w:rFonts w:ascii="Arial" w:eastAsia="Arial" w:hAnsi="Arial" w:cs="Arial"/>
                <w:color w:val="000000"/>
                <w:sz w:val="20"/>
                <w:szCs w:val="20"/>
              </w:rPr>
              <w:t>6. El certificado de disponibilidad presupuestal que respalda la contratación</w:t>
            </w:r>
            <w:r w:rsidRPr="00052258">
              <w:rPr>
                <w:rFonts w:ascii="Georgia" w:eastAsia="Georgia" w:hAnsi="Georgia" w:cs="Georgia"/>
                <w:color w:val="000000"/>
                <w:sz w:val="20"/>
                <w:szCs w:val="20"/>
              </w:rPr>
              <w:t>.</w:t>
            </w:r>
          </w:p>
          <w:p w14:paraId="0E1EA08C" w14:textId="77777777" w:rsidR="0063473A" w:rsidRPr="00052258" w:rsidRDefault="0063473A" w:rsidP="00C40851">
            <w:pPr>
              <w:spacing w:after="0" w:line="240" w:lineRule="auto"/>
              <w:jc w:val="both"/>
              <w:rPr>
                <w:rFonts w:ascii="Arial" w:eastAsia="Arial" w:hAnsi="Arial" w:cs="Arial"/>
                <w:color w:val="000000"/>
                <w:sz w:val="20"/>
                <w:szCs w:val="20"/>
              </w:rPr>
            </w:pPr>
          </w:p>
          <w:p w14:paraId="4801E689" w14:textId="77777777" w:rsidR="0063473A" w:rsidRPr="00052258" w:rsidRDefault="0063473A" w:rsidP="00C40851">
            <w:pPr>
              <w:spacing w:after="0" w:line="240" w:lineRule="auto"/>
              <w:jc w:val="both"/>
              <w:rPr>
                <w:rFonts w:ascii="Arial" w:eastAsia="Arial" w:hAnsi="Arial" w:cs="Arial"/>
                <w:color w:val="000000"/>
                <w:sz w:val="20"/>
                <w:szCs w:val="20"/>
              </w:rPr>
            </w:pPr>
          </w:p>
          <w:p w14:paraId="0BF60125" w14:textId="77777777" w:rsidR="0063473A" w:rsidRPr="00052258" w:rsidRDefault="0063473A" w:rsidP="00C40851">
            <w:pPr>
              <w:spacing w:after="0" w:line="240" w:lineRule="auto"/>
              <w:jc w:val="both"/>
              <w:rPr>
                <w:rFonts w:ascii="Arial" w:eastAsia="Arial" w:hAnsi="Arial" w:cs="Arial"/>
                <w:b/>
                <w:color w:val="000000"/>
                <w:sz w:val="20"/>
                <w:szCs w:val="20"/>
              </w:rPr>
            </w:pPr>
            <w:r w:rsidRPr="00052258">
              <w:rPr>
                <w:rFonts w:ascii="Arial" w:eastAsia="Arial" w:hAnsi="Arial" w:cs="Arial"/>
                <w:b/>
                <w:color w:val="000000"/>
                <w:sz w:val="20"/>
                <w:szCs w:val="20"/>
              </w:rPr>
              <w:t>LEY 1150 DE 2007</w:t>
            </w:r>
          </w:p>
          <w:p w14:paraId="7796A714" w14:textId="77777777" w:rsidR="0063473A" w:rsidRPr="00052258" w:rsidRDefault="0063473A" w:rsidP="00C40851">
            <w:pPr>
              <w:spacing w:after="0" w:line="240" w:lineRule="auto"/>
              <w:jc w:val="both"/>
              <w:rPr>
                <w:rFonts w:ascii="Arial" w:eastAsia="Arial" w:hAnsi="Arial" w:cs="Arial"/>
                <w:b/>
                <w:color w:val="000000"/>
                <w:sz w:val="20"/>
                <w:szCs w:val="20"/>
              </w:rPr>
            </w:pPr>
          </w:p>
          <w:p w14:paraId="6994A4C5" w14:textId="77777777" w:rsidR="0063473A" w:rsidRPr="00052258" w:rsidRDefault="0063473A" w:rsidP="00C40851">
            <w:pPr>
              <w:spacing w:after="0" w:line="240" w:lineRule="auto"/>
              <w:jc w:val="both"/>
              <w:rPr>
                <w:rFonts w:ascii="Arial" w:eastAsia="Arial" w:hAnsi="Arial" w:cs="Arial"/>
                <w:b/>
                <w:color w:val="000000"/>
                <w:sz w:val="20"/>
                <w:szCs w:val="20"/>
              </w:rPr>
            </w:pPr>
            <w:r w:rsidRPr="00052258">
              <w:rPr>
                <w:rFonts w:ascii="Arial" w:eastAsia="Arial" w:hAnsi="Arial" w:cs="Arial"/>
                <w:b/>
                <w:color w:val="000000"/>
                <w:sz w:val="20"/>
                <w:szCs w:val="20"/>
              </w:rPr>
              <w:t>TÍTULO I. DE LA EFICIENCIA Y DE LA TRANSPARENCIA</w:t>
            </w:r>
          </w:p>
          <w:p w14:paraId="0682192C" w14:textId="77777777" w:rsidR="0063473A" w:rsidRPr="00052258" w:rsidRDefault="0063473A" w:rsidP="00C40851">
            <w:pPr>
              <w:spacing w:after="0" w:line="240" w:lineRule="auto"/>
              <w:jc w:val="both"/>
              <w:rPr>
                <w:rFonts w:ascii="Arial" w:eastAsia="Arial" w:hAnsi="Arial" w:cs="Arial"/>
                <w:b/>
                <w:color w:val="000000"/>
                <w:sz w:val="20"/>
                <w:szCs w:val="20"/>
              </w:rPr>
            </w:pPr>
          </w:p>
          <w:p w14:paraId="480C6D46"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b/>
                <w:color w:val="000000"/>
                <w:sz w:val="20"/>
                <w:szCs w:val="20"/>
              </w:rPr>
              <w:t xml:space="preserve">ARTÍCULO 2°. DE LAS MODALIDADES DE SELECCIÓN. </w:t>
            </w:r>
            <w:r w:rsidRPr="00052258">
              <w:rPr>
                <w:rFonts w:ascii="Arial" w:eastAsia="Arial" w:hAnsi="Arial" w:cs="Arial"/>
                <w:color w:val="000000"/>
                <w:sz w:val="20"/>
                <w:szCs w:val="20"/>
              </w:rPr>
              <w:t xml:space="preserve">La escogencia del contratista se efectuará con arreglo a las modalidades de selección </w:t>
            </w:r>
            <w:r>
              <w:rPr>
                <w:rFonts w:ascii="Arial" w:eastAsia="Arial" w:hAnsi="Arial" w:cs="Arial"/>
                <w:color w:val="000000"/>
                <w:sz w:val="20"/>
                <w:szCs w:val="20"/>
              </w:rPr>
              <w:t xml:space="preserve">de mínima cuantía, </w:t>
            </w:r>
            <w:r w:rsidRPr="00052258">
              <w:rPr>
                <w:rFonts w:ascii="Arial" w:eastAsia="Arial" w:hAnsi="Arial" w:cs="Arial"/>
                <w:color w:val="000000"/>
                <w:sz w:val="20"/>
                <w:szCs w:val="20"/>
              </w:rPr>
              <w:t>de licitación pública, selección abreviada, concurso de méritos y contratación directa, con base en las siguientes reglas:</w:t>
            </w:r>
          </w:p>
          <w:p w14:paraId="1FC8EA6D" w14:textId="77777777" w:rsidR="0063473A" w:rsidRPr="00052258" w:rsidRDefault="0063473A" w:rsidP="00C40851">
            <w:pPr>
              <w:spacing w:after="0" w:line="240" w:lineRule="auto"/>
              <w:jc w:val="both"/>
              <w:rPr>
                <w:rFonts w:ascii="Arial" w:eastAsia="Arial" w:hAnsi="Arial" w:cs="Arial"/>
                <w:color w:val="000000"/>
                <w:sz w:val="20"/>
                <w:szCs w:val="20"/>
              </w:rPr>
            </w:pPr>
          </w:p>
          <w:p w14:paraId="79D622D3" w14:textId="77777777" w:rsidR="0063473A" w:rsidRPr="00052258" w:rsidRDefault="0063473A" w:rsidP="00C40851">
            <w:pPr>
              <w:pBdr>
                <w:top w:val="nil"/>
                <w:left w:val="nil"/>
                <w:bottom w:val="nil"/>
                <w:right w:val="nil"/>
                <w:between w:val="nil"/>
              </w:pBdr>
              <w:tabs>
                <w:tab w:val="left" w:pos="0"/>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5) Contratación mínima cuantía. &lt;Numeral subrogado por el artículo 94 de la Ley 1474 de 2011. El nuevo texto es el siguiente:&gt; La contratación cuyo valor no excede del 10 por ciento de la menor cuantía de la entidad independientemente de su objeto, se efectuará de conformidad con las siguientes reglas:</w:t>
            </w:r>
          </w:p>
          <w:p w14:paraId="2702E094" w14:textId="77777777" w:rsidR="0063473A" w:rsidRPr="00052258" w:rsidRDefault="0063473A" w:rsidP="00C40851">
            <w:pPr>
              <w:pBdr>
                <w:top w:val="nil"/>
                <w:left w:val="nil"/>
                <w:bottom w:val="nil"/>
                <w:right w:val="nil"/>
                <w:between w:val="nil"/>
              </w:pBdr>
              <w:tabs>
                <w:tab w:val="left" w:pos="0"/>
              </w:tabs>
              <w:spacing w:after="0" w:line="240" w:lineRule="auto"/>
              <w:jc w:val="both"/>
              <w:rPr>
                <w:rFonts w:ascii="Arial" w:eastAsia="Arial" w:hAnsi="Arial" w:cs="Arial"/>
                <w:color w:val="000000"/>
                <w:sz w:val="20"/>
                <w:szCs w:val="20"/>
              </w:rPr>
            </w:pPr>
          </w:p>
          <w:p w14:paraId="346E6535" w14:textId="77777777" w:rsidR="0063473A" w:rsidRPr="00052258" w:rsidRDefault="0063473A" w:rsidP="00C40851">
            <w:pPr>
              <w:pBdr>
                <w:top w:val="nil"/>
                <w:left w:val="nil"/>
                <w:bottom w:val="nil"/>
                <w:right w:val="nil"/>
                <w:between w:val="nil"/>
              </w:pBdr>
              <w:tabs>
                <w:tab w:val="left" w:pos="0"/>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a) Se publicará una invitación</w:t>
            </w:r>
            <w:r>
              <w:rPr>
                <w:rFonts w:ascii="Arial" w:eastAsia="Arial" w:hAnsi="Arial" w:cs="Arial"/>
                <w:color w:val="000000"/>
                <w:sz w:val="20"/>
                <w:szCs w:val="20"/>
              </w:rPr>
              <w:t xml:space="preserve"> en la plataforma SECOP II</w:t>
            </w:r>
            <w:r w:rsidRPr="00052258">
              <w:rPr>
                <w:rFonts w:ascii="Arial" w:eastAsia="Arial" w:hAnsi="Arial" w:cs="Arial"/>
                <w:color w:val="000000"/>
                <w:sz w:val="20"/>
                <w:szCs w:val="20"/>
              </w:rPr>
              <w:t>, por un término no inferior a un día hábil, en la cual se señalará el objeto a contratar, el presupuesto destinado para tal fin, así como las condiciones técnicas exigidas;</w:t>
            </w:r>
          </w:p>
          <w:p w14:paraId="0A2D7B1F" w14:textId="77777777" w:rsidR="0063473A" w:rsidRPr="00052258" w:rsidRDefault="0063473A" w:rsidP="00C40851">
            <w:pPr>
              <w:pBdr>
                <w:top w:val="nil"/>
                <w:left w:val="nil"/>
                <w:bottom w:val="nil"/>
                <w:right w:val="nil"/>
                <w:between w:val="nil"/>
              </w:pBdr>
              <w:tabs>
                <w:tab w:val="left" w:pos="0"/>
              </w:tabs>
              <w:spacing w:after="0" w:line="240" w:lineRule="auto"/>
              <w:jc w:val="both"/>
              <w:rPr>
                <w:rFonts w:ascii="Arial" w:eastAsia="Arial" w:hAnsi="Arial" w:cs="Arial"/>
                <w:color w:val="000000"/>
                <w:sz w:val="20"/>
                <w:szCs w:val="20"/>
              </w:rPr>
            </w:pPr>
          </w:p>
          <w:p w14:paraId="0DD91813" w14:textId="77777777" w:rsidR="0063473A" w:rsidRPr="00052258" w:rsidRDefault="0063473A" w:rsidP="00C40851">
            <w:pPr>
              <w:pBdr>
                <w:top w:val="nil"/>
                <w:left w:val="nil"/>
                <w:bottom w:val="nil"/>
                <w:right w:val="nil"/>
                <w:between w:val="nil"/>
              </w:pBdr>
              <w:tabs>
                <w:tab w:val="left" w:pos="0"/>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b) El término previsto en la invitación para presentar la oferta no podrá ser inferior a un día hábil;</w:t>
            </w:r>
          </w:p>
          <w:p w14:paraId="5C7D5323" w14:textId="77777777" w:rsidR="0063473A" w:rsidRPr="00052258" w:rsidRDefault="0063473A" w:rsidP="00C40851">
            <w:pPr>
              <w:pBdr>
                <w:top w:val="nil"/>
                <w:left w:val="nil"/>
                <w:bottom w:val="nil"/>
                <w:right w:val="nil"/>
                <w:between w:val="nil"/>
              </w:pBdr>
              <w:tabs>
                <w:tab w:val="left" w:pos="0"/>
              </w:tabs>
              <w:spacing w:after="0" w:line="240" w:lineRule="auto"/>
              <w:jc w:val="both"/>
              <w:rPr>
                <w:rFonts w:ascii="Arial" w:eastAsia="Arial" w:hAnsi="Arial" w:cs="Arial"/>
                <w:color w:val="000000"/>
                <w:sz w:val="20"/>
                <w:szCs w:val="20"/>
              </w:rPr>
            </w:pPr>
          </w:p>
          <w:p w14:paraId="4EEB556F" w14:textId="77777777" w:rsidR="0063473A" w:rsidRPr="00052258" w:rsidRDefault="0063473A" w:rsidP="00C40851">
            <w:pPr>
              <w:pBdr>
                <w:top w:val="nil"/>
                <w:left w:val="nil"/>
                <w:bottom w:val="nil"/>
                <w:right w:val="nil"/>
                <w:between w:val="nil"/>
              </w:pBdr>
              <w:tabs>
                <w:tab w:val="left" w:pos="0"/>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c) La entidad seleccionará, mediante comunicación de aceptación de la oferta, la propuesta con el menor precio, siempre y cuando cumpla con las condiciones exigidas;</w:t>
            </w:r>
          </w:p>
          <w:p w14:paraId="3539567F" w14:textId="77777777" w:rsidR="0063473A" w:rsidRPr="00052258" w:rsidRDefault="0063473A" w:rsidP="00C40851">
            <w:pPr>
              <w:pBdr>
                <w:top w:val="nil"/>
                <w:left w:val="nil"/>
                <w:bottom w:val="nil"/>
                <w:right w:val="nil"/>
                <w:between w:val="nil"/>
              </w:pBdr>
              <w:tabs>
                <w:tab w:val="left" w:pos="0"/>
              </w:tabs>
              <w:spacing w:after="0" w:line="240" w:lineRule="auto"/>
              <w:jc w:val="both"/>
              <w:rPr>
                <w:rFonts w:ascii="Arial" w:eastAsia="Arial" w:hAnsi="Arial" w:cs="Arial"/>
                <w:color w:val="000000"/>
                <w:sz w:val="20"/>
                <w:szCs w:val="20"/>
              </w:rPr>
            </w:pPr>
          </w:p>
          <w:p w14:paraId="73B81170" w14:textId="77777777" w:rsidR="0063473A" w:rsidRPr="00052258" w:rsidRDefault="0063473A" w:rsidP="00C40851">
            <w:pPr>
              <w:pBdr>
                <w:top w:val="nil"/>
                <w:left w:val="nil"/>
                <w:bottom w:val="nil"/>
                <w:right w:val="nil"/>
                <w:between w:val="nil"/>
              </w:pBdr>
              <w:tabs>
                <w:tab w:val="left" w:pos="0"/>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d) La comunicación de aceptación junto con la oferta constituyen para todos los efectos el contrato celebrado, con base en lo cual se efectuará el respectivo registro presupuestal. De igual forma, este estudio se soporta en las normas técnicas</w:t>
            </w:r>
          </w:p>
          <w:p w14:paraId="7781E494" w14:textId="77777777" w:rsidR="0063473A" w:rsidRPr="00052258" w:rsidRDefault="0063473A" w:rsidP="00C40851">
            <w:pPr>
              <w:pBdr>
                <w:top w:val="nil"/>
                <w:left w:val="nil"/>
                <w:bottom w:val="nil"/>
                <w:right w:val="nil"/>
                <w:between w:val="nil"/>
              </w:pBdr>
              <w:tabs>
                <w:tab w:val="left" w:pos="0"/>
              </w:tabs>
              <w:spacing w:after="0" w:line="240" w:lineRule="auto"/>
              <w:jc w:val="both"/>
              <w:rPr>
                <w:rFonts w:ascii="Arial" w:eastAsia="Arial" w:hAnsi="Arial" w:cs="Arial"/>
                <w:color w:val="000000"/>
                <w:sz w:val="20"/>
                <w:szCs w:val="20"/>
              </w:rPr>
            </w:pPr>
          </w:p>
          <w:p w14:paraId="4D2AFB60" w14:textId="41051022" w:rsidR="0063473A" w:rsidRDefault="0063473A" w:rsidP="00C40851">
            <w:pPr>
              <w:pBdr>
                <w:top w:val="nil"/>
                <w:left w:val="nil"/>
                <w:bottom w:val="nil"/>
                <w:right w:val="nil"/>
                <w:between w:val="nil"/>
              </w:pBdr>
              <w:tabs>
                <w:tab w:val="left" w:pos="0"/>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En consecuencia, teniendo en cuenta que el objeto del contrato corresponde a el suministro de un servicio</w:t>
            </w:r>
            <w:r>
              <w:rPr>
                <w:rFonts w:ascii="Arial" w:eastAsia="Arial" w:hAnsi="Arial" w:cs="Arial"/>
                <w:color w:val="000000"/>
                <w:sz w:val="20"/>
                <w:szCs w:val="20"/>
              </w:rPr>
              <w:t xml:space="preserve"> y la logística del mismo, </w:t>
            </w:r>
            <w:r w:rsidRPr="00052258">
              <w:rPr>
                <w:rFonts w:ascii="Arial" w:eastAsia="Arial" w:hAnsi="Arial" w:cs="Arial"/>
                <w:color w:val="000000"/>
                <w:sz w:val="20"/>
                <w:szCs w:val="20"/>
              </w:rPr>
              <w:t xml:space="preserve">cuyo valor estimado es </w:t>
            </w:r>
            <w:r w:rsidR="00843633" w:rsidRPr="00843633">
              <w:rPr>
                <w:rFonts w:ascii="Arial" w:eastAsia="Arial" w:hAnsi="Arial" w:cs="Arial"/>
                <w:b/>
                <w:color w:val="000000"/>
                <w:sz w:val="20"/>
                <w:szCs w:val="20"/>
              </w:rPr>
              <w:t>VEINTICINCO MILLONES SEISCIENTOS  VEINTISEIS MIL NOVECIENTOS TREINTA Y OCHO PESOS M/CTE. ($25.626.938)</w:t>
            </w:r>
            <w:r w:rsidR="0045076E">
              <w:rPr>
                <w:rFonts w:ascii="Arial" w:eastAsia="Arial" w:hAnsi="Arial" w:cs="Arial"/>
                <w:b/>
                <w:color w:val="000000"/>
                <w:sz w:val="20"/>
                <w:szCs w:val="20"/>
              </w:rPr>
              <w:t xml:space="preserve">; </w:t>
            </w:r>
            <w:r w:rsidRPr="00052258">
              <w:rPr>
                <w:rFonts w:ascii="Arial" w:eastAsia="Arial" w:hAnsi="Arial" w:cs="Arial"/>
                <w:color w:val="000000"/>
                <w:sz w:val="20"/>
                <w:szCs w:val="20"/>
              </w:rPr>
              <w:t xml:space="preserve">incluidos los impuestos y demás costos directos e indirectos a que haya lugar, y que el valor estimado para el contrato no excede del 10% de la menor </w:t>
            </w:r>
            <w:r w:rsidRPr="00052258">
              <w:rPr>
                <w:rFonts w:ascii="Arial" w:eastAsia="Arial" w:hAnsi="Arial" w:cs="Arial"/>
                <w:color w:val="000000"/>
                <w:sz w:val="20"/>
                <w:szCs w:val="20"/>
              </w:rPr>
              <w:lastRenderedPageBreak/>
              <w:t>cuantía para el año 2020, en el municipio de Tunja; el modo de selección corresponde al de Mínima Cuantía. (Según la ley 80 de 1993. ley 1150 de 2007, Decreto 1082 de 2015).</w:t>
            </w:r>
          </w:p>
          <w:p w14:paraId="04FA643A" w14:textId="77777777" w:rsidR="0063473A" w:rsidRPr="00052258" w:rsidRDefault="0063473A" w:rsidP="00C40851">
            <w:pPr>
              <w:pBdr>
                <w:top w:val="nil"/>
                <w:left w:val="nil"/>
                <w:bottom w:val="nil"/>
                <w:right w:val="nil"/>
                <w:between w:val="nil"/>
              </w:pBdr>
              <w:tabs>
                <w:tab w:val="left" w:pos="0"/>
              </w:tabs>
              <w:spacing w:after="0" w:line="240" w:lineRule="auto"/>
              <w:jc w:val="both"/>
              <w:rPr>
                <w:rFonts w:ascii="Arial" w:eastAsia="Arial" w:hAnsi="Arial" w:cs="Arial"/>
                <w:color w:val="000000"/>
                <w:sz w:val="20"/>
                <w:szCs w:val="20"/>
                <w:highlight w:val="yellow"/>
              </w:rPr>
            </w:pPr>
          </w:p>
        </w:tc>
      </w:tr>
      <w:tr w:rsidR="0063473A" w14:paraId="253DF9E6" w14:textId="77777777" w:rsidTr="00C40851">
        <w:trPr>
          <w:trHeight w:val="284"/>
        </w:trPr>
        <w:tc>
          <w:tcPr>
            <w:tcW w:w="10369" w:type="dxa"/>
            <w:gridSpan w:val="3"/>
            <w:shd w:val="clear" w:color="auto" w:fill="auto"/>
            <w:vAlign w:val="center"/>
          </w:tcPr>
          <w:p w14:paraId="7D00DD7D" w14:textId="77777777" w:rsidR="0063473A" w:rsidRPr="00052258" w:rsidRDefault="0063473A" w:rsidP="004A2189">
            <w:pPr>
              <w:pStyle w:val="Ttulo1"/>
              <w:numPr>
                <w:ilvl w:val="0"/>
                <w:numId w:val="15"/>
              </w:numPr>
              <w:rPr>
                <w:sz w:val="20"/>
                <w:szCs w:val="20"/>
              </w:rPr>
            </w:pPr>
            <w:r w:rsidRPr="00052258">
              <w:rPr>
                <w:sz w:val="20"/>
                <w:szCs w:val="20"/>
              </w:rPr>
              <w:lastRenderedPageBreak/>
              <w:t>ANÁLISIS QUE SOPORTA EL VALOR ESTIMADO DEL CONTRATO</w:t>
            </w:r>
          </w:p>
        </w:tc>
      </w:tr>
      <w:tr w:rsidR="0063473A" w14:paraId="098B037B" w14:textId="77777777" w:rsidTr="00C40851">
        <w:trPr>
          <w:trHeight w:val="284"/>
        </w:trPr>
        <w:tc>
          <w:tcPr>
            <w:tcW w:w="10369" w:type="dxa"/>
            <w:gridSpan w:val="3"/>
            <w:shd w:val="clear" w:color="auto" w:fill="auto"/>
          </w:tcPr>
          <w:p w14:paraId="55A8BF33" w14:textId="77777777" w:rsidR="0063473A" w:rsidRDefault="0063473A" w:rsidP="00C40851">
            <w:pPr>
              <w:spacing w:after="0" w:line="240" w:lineRule="auto"/>
              <w:jc w:val="both"/>
              <w:rPr>
                <w:rFonts w:ascii="Arial" w:eastAsia="Arial" w:hAnsi="Arial" w:cs="Arial"/>
                <w:color w:val="000000"/>
                <w:sz w:val="20"/>
                <w:szCs w:val="20"/>
              </w:rPr>
            </w:pPr>
          </w:p>
          <w:p w14:paraId="45BBEEC7" w14:textId="0FA0424C" w:rsidR="0063473A"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 xml:space="preserve">Para determinar el presupuesto estimado de la presente contratación, la Entidad </w:t>
            </w:r>
            <w:r>
              <w:rPr>
                <w:rFonts w:ascii="Arial" w:eastAsia="Arial" w:hAnsi="Arial" w:cs="Arial"/>
                <w:color w:val="000000"/>
                <w:sz w:val="20"/>
                <w:szCs w:val="20"/>
              </w:rPr>
              <w:t xml:space="preserve">realizo el estudio de mercado con </w:t>
            </w:r>
            <w:r w:rsidR="001E3AC0">
              <w:rPr>
                <w:rFonts w:ascii="Arial" w:eastAsia="Arial" w:hAnsi="Arial" w:cs="Arial"/>
                <w:color w:val="000000"/>
                <w:sz w:val="20"/>
                <w:szCs w:val="20"/>
              </w:rPr>
              <w:t xml:space="preserve">cuatro </w:t>
            </w:r>
            <w:r>
              <w:rPr>
                <w:rFonts w:ascii="Arial" w:eastAsia="Arial" w:hAnsi="Arial" w:cs="Arial"/>
                <w:color w:val="000000"/>
                <w:sz w:val="20"/>
                <w:szCs w:val="20"/>
              </w:rPr>
              <w:t>cotizaciones de posibles oferentes que prestan servicios similares</w:t>
            </w:r>
            <w:r w:rsidRPr="00052258">
              <w:rPr>
                <w:rFonts w:ascii="Arial" w:eastAsia="Arial" w:hAnsi="Arial" w:cs="Arial"/>
                <w:color w:val="000000"/>
                <w:sz w:val="20"/>
                <w:szCs w:val="20"/>
              </w:rPr>
              <w:t xml:space="preserve"> </w:t>
            </w:r>
            <w:r>
              <w:rPr>
                <w:rFonts w:ascii="Arial" w:eastAsia="Arial" w:hAnsi="Arial" w:cs="Arial"/>
                <w:color w:val="000000"/>
                <w:sz w:val="20"/>
                <w:szCs w:val="20"/>
              </w:rPr>
              <w:t xml:space="preserve">para la </w:t>
            </w:r>
            <w:r w:rsidR="0045076E" w:rsidRPr="00C40851">
              <w:rPr>
                <w:rFonts w:ascii="Arial" w:hAnsi="Arial" w:cs="Arial"/>
                <w:b/>
                <w:sz w:val="20"/>
                <w:szCs w:val="20"/>
              </w:rPr>
              <w:t>PRESTACION DE SERVICIOS LOGISTICOS PARA LLEVAR A CABO LAS ACTIVIDADES PROTOCOLARIAS, RECREATIVAS Y CULTURALES DE LA ALCALDIA MAYOR DE TUNJA</w:t>
            </w:r>
            <w:r w:rsidRPr="00052258">
              <w:rPr>
                <w:rFonts w:ascii="Arial" w:eastAsia="Arial" w:hAnsi="Arial" w:cs="Arial"/>
                <w:color w:val="000000"/>
                <w:sz w:val="20"/>
                <w:szCs w:val="20"/>
              </w:rPr>
              <w:t xml:space="preserve">, además se revisó la necesidad histórica del servicio. Se realizó el Análisis de mercado previamente, y las necesidades de servicio de lo cual, se concluyó que se debe disponer de un presupuesto de </w:t>
            </w:r>
            <w:r w:rsidR="00843633" w:rsidRPr="00843633">
              <w:rPr>
                <w:rFonts w:ascii="Arial" w:eastAsia="Arial" w:hAnsi="Arial" w:cs="Arial"/>
                <w:b/>
                <w:color w:val="000000"/>
                <w:sz w:val="20"/>
                <w:szCs w:val="20"/>
              </w:rPr>
              <w:t>VEINTICINCO MILLONES SEISCIENTOS  VEINTISEIS MIL NOVECIENTOS TREINTA Y OCHO PESOS M/CTE. ($25.626.938)</w:t>
            </w:r>
            <w:r w:rsidRPr="00052258">
              <w:rPr>
                <w:rFonts w:ascii="Arial" w:eastAsia="Arial" w:hAnsi="Arial" w:cs="Arial"/>
                <w:color w:val="000000"/>
                <w:sz w:val="20"/>
                <w:szCs w:val="20"/>
              </w:rPr>
              <w:t>;</w:t>
            </w:r>
            <w:r>
              <w:rPr>
                <w:rFonts w:ascii="Arial" w:eastAsia="Arial" w:hAnsi="Arial" w:cs="Arial"/>
                <w:color w:val="000000"/>
                <w:sz w:val="20"/>
                <w:szCs w:val="20"/>
              </w:rPr>
              <w:t xml:space="preserve"> </w:t>
            </w:r>
            <w:r w:rsidRPr="00052258">
              <w:rPr>
                <w:rFonts w:ascii="Arial" w:eastAsia="Arial" w:hAnsi="Arial" w:cs="Arial"/>
                <w:color w:val="000000"/>
                <w:sz w:val="20"/>
                <w:szCs w:val="20"/>
              </w:rPr>
              <w:t xml:space="preserve">el cual incluye </w:t>
            </w:r>
            <w:r>
              <w:rPr>
                <w:rFonts w:ascii="Arial" w:eastAsia="Arial" w:hAnsi="Arial" w:cs="Arial"/>
                <w:color w:val="000000"/>
                <w:sz w:val="20"/>
                <w:szCs w:val="20"/>
              </w:rPr>
              <w:t>los</w:t>
            </w:r>
            <w:r w:rsidRPr="00052258">
              <w:rPr>
                <w:rFonts w:ascii="Arial" w:eastAsia="Arial" w:hAnsi="Arial" w:cs="Arial"/>
                <w:color w:val="000000"/>
                <w:sz w:val="20"/>
                <w:szCs w:val="20"/>
              </w:rPr>
              <w:t xml:space="preserve"> costos directos e indirectos derivados de la ejecución del contrato. </w:t>
            </w:r>
          </w:p>
          <w:p w14:paraId="55C42DAC" w14:textId="77777777" w:rsidR="0063473A" w:rsidRDefault="0063473A" w:rsidP="00C40851">
            <w:pPr>
              <w:spacing w:after="0" w:line="240" w:lineRule="auto"/>
              <w:jc w:val="both"/>
              <w:rPr>
                <w:rFonts w:ascii="Arial" w:eastAsia="Arial" w:hAnsi="Arial" w:cs="Arial"/>
                <w:color w:val="000000"/>
                <w:sz w:val="20"/>
                <w:szCs w:val="20"/>
                <w:highlight w:val="yellow"/>
              </w:rPr>
            </w:pPr>
          </w:p>
          <w:p w14:paraId="6218F01B" w14:textId="77777777" w:rsidR="0063473A" w:rsidRDefault="0063473A" w:rsidP="00C40851">
            <w:pPr>
              <w:spacing w:after="0" w:line="240" w:lineRule="auto"/>
              <w:jc w:val="both"/>
              <w:rPr>
                <w:b/>
                <w:bCs/>
                <w:color w:val="000000" w:themeColor="text1"/>
              </w:rPr>
            </w:pPr>
          </w:p>
          <w:tbl>
            <w:tblPr>
              <w:tblW w:w="10099" w:type="dxa"/>
              <w:tblInd w:w="50" w:type="dxa"/>
              <w:tblLayout w:type="fixed"/>
              <w:tblCellMar>
                <w:left w:w="70" w:type="dxa"/>
                <w:right w:w="70" w:type="dxa"/>
              </w:tblCellMar>
              <w:tblLook w:val="04A0" w:firstRow="1" w:lastRow="0" w:firstColumn="1" w:lastColumn="0" w:noHBand="0" w:noVBand="1"/>
            </w:tblPr>
            <w:tblGrid>
              <w:gridCol w:w="448"/>
              <w:gridCol w:w="2477"/>
              <w:gridCol w:w="663"/>
              <w:gridCol w:w="337"/>
              <w:gridCol w:w="786"/>
              <w:gridCol w:w="897"/>
              <w:gridCol w:w="784"/>
              <w:gridCol w:w="675"/>
              <w:gridCol w:w="673"/>
              <w:gridCol w:w="674"/>
              <w:gridCol w:w="785"/>
              <w:gridCol w:w="900"/>
            </w:tblGrid>
            <w:tr w:rsidR="00AA32C1" w:rsidRPr="004F1647" w14:paraId="0BF33923" w14:textId="77777777" w:rsidTr="007664B9">
              <w:trPr>
                <w:trHeight w:val="227"/>
              </w:trPr>
              <w:tc>
                <w:tcPr>
                  <w:tcW w:w="448" w:type="dxa"/>
                  <w:tcBorders>
                    <w:top w:val="nil"/>
                    <w:left w:val="nil"/>
                    <w:bottom w:val="single" w:sz="4" w:space="0" w:color="auto"/>
                    <w:right w:val="nil"/>
                  </w:tcBorders>
                </w:tcPr>
                <w:p w14:paraId="71C026BB" w14:textId="77777777" w:rsidR="00AA32C1" w:rsidRPr="004F1647" w:rsidRDefault="00AA32C1" w:rsidP="00AA32C1">
                  <w:pPr>
                    <w:spacing w:after="0" w:line="240" w:lineRule="auto"/>
                    <w:rPr>
                      <w:rFonts w:eastAsia="Times New Roman"/>
                      <w:color w:val="000000"/>
                    </w:rPr>
                  </w:pPr>
                </w:p>
              </w:tc>
              <w:tc>
                <w:tcPr>
                  <w:tcW w:w="2477" w:type="dxa"/>
                  <w:tcBorders>
                    <w:top w:val="nil"/>
                    <w:left w:val="nil"/>
                    <w:bottom w:val="single" w:sz="4" w:space="0" w:color="auto"/>
                    <w:right w:val="nil"/>
                  </w:tcBorders>
                  <w:shd w:val="clear" w:color="auto" w:fill="auto"/>
                  <w:noWrap/>
                  <w:vAlign w:val="center"/>
                  <w:hideMark/>
                </w:tcPr>
                <w:p w14:paraId="739AB57D" w14:textId="77777777" w:rsidR="00AA32C1" w:rsidRPr="004F1647" w:rsidRDefault="00AA32C1" w:rsidP="00AA32C1">
                  <w:pPr>
                    <w:spacing w:after="0" w:line="240" w:lineRule="auto"/>
                    <w:rPr>
                      <w:rFonts w:eastAsia="Times New Roman"/>
                      <w:color w:val="000000"/>
                    </w:rPr>
                  </w:pPr>
                </w:p>
              </w:tc>
              <w:tc>
                <w:tcPr>
                  <w:tcW w:w="663" w:type="dxa"/>
                  <w:tcBorders>
                    <w:top w:val="nil"/>
                    <w:left w:val="nil"/>
                    <w:bottom w:val="nil"/>
                    <w:right w:val="nil"/>
                  </w:tcBorders>
                  <w:shd w:val="clear" w:color="auto" w:fill="auto"/>
                  <w:noWrap/>
                  <w:vAlign w:val="center"/>
                  <w:hideMark/>
                </w:tcPr>
                <w:p w14:paraId="1131696F" w14:textId="77777777" w:rsidR="00AA32C1" w:rsidRPr="004F1647" w:rsidRDefault="00AA32C1" w:rsidP="00AA32C1">
                  <w:pPr>
                    <w:spacing w:after="0" w:line="240" w:lineRule="auto"/>
                    <w:jc w:val="center"/>
                    <w:rPr>
                      <w:rFonts w:eastAsia="Times New Roman"/>
                      <w:color w:val="000000"/>
                    </w:rPr>
                  </w:pPr>
                </w:p>
              </w:tc>
              <w:tc>
                <w:tcPr>
                  <w:tcW w:w="337" w:type="dxa"/>
                  <w:tcBorders>
                    <w:top w:val="nil"/>
                    <w:left w:val="nil"/>
                    <w:bottom w:val="nil"/>
                    <w:right w:val="nil"/>
                  </w:tcBorders>
                  <w:shd w:val="clear" w:color="auto" w:fill="auto"/>
                  <w:noWrap/>
                  <w:vAlign w:val="center"/>
                  <w:hideMark/>
                </w:tcPr>
                <w:p w14:paraId="2FA685E4" w14:textId="77777777" w:rsidR="00AA32C1" w:rsidRPr="004F1647" w:rsidRDefault="00AA32C1" w:rsidP="00AA32C1">
                  <w:pPr>
                    <w:spacing w:after="0" w:line="240" w:lineRule="auto"/>
                    <w:jc w:val="center"/>
                    <w:rPr>
                      <w:rFonts w:eastAsia="Times New Roman"/>
                      <w:color w:val="000000"/>
                    </w:rPr>
                  </w:pPr>
                </w:p>
              </w:tc>
              <w:tc>
                <w:tcPr>
                  <w:tcW w:w="786" w:type="dxa"/>
                  <w:tcBorders>
                    <w:top w:val="single" w:sz="8" w:space="0" w:color="auto"/>
                    <w:left w:val="single" w:sz="8" w:space="0" w:color="auto"/>
                    <w:bottom w:val="single" w:sz="8" w:space="0" w:color="auto"/>
                    <w:right w:val="single" w:sz="8" w:space="0" w:color="auto"/>
                  </w:tcBorders>
                  <w:shd w:val="clear" w:color="000000" w:fill="EEECE1"/>
                  <w:vAlign w:val="center"/>
                  <w:hideMark/>
                </w:tcPr>
                <w:p w14:paraId="226B4902"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RV PRODUCCIONES</w:t>
                  </w:r>
                </w:p>
              </w:tc>
              <w:tc>
                <w:tcPr>
                  <w:tcW w:w="897" w:type="dxa"/>
                  <w:tcBorders>
                    <w:top w:val="single" w:sz="8" w:space="0" w:color="auto"/>
                    <w:left w:val="nil"/>
                    <w:bottom w:val="single" w:sz="8" w:space="0" w:color="auto"/>
                    <w:right w:val="single" w:sz="8" w:space="0" w:color="auto"/>
                  </w:tcBorders>
                  <w:shd w:val="clear" w:color="000000" w:fill="EEECE1"/>
                  <w:vAlign w:val="center"/>
                  <w:hideMark/>
                </w:tcPr>
                <w:p w14:paraId="08DC88A7"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ELIT EVENTOS</w:t>
                  </w:r>
                </w:p>
              </w:tc>
              <w:tc>
                <w:tcPr>
                  <w:tcW w:w="784" w:type="dxa"/>
                  <w:tcBorders>
                    <w:top w:val="single" w:sz="8" w:space="0" w:color="auto"/>
                    <w:left w:val="nil"/>
                    <w:bottom w:val="nil"/>
                    <w:right w:val="single" w:sz="8" w:space="0" w:color="auto"/>
                  </w:tcBorders>
                  <w:shd w:val="clear" w:color="000000" w:fill="EEECE1"/>
                  <w:vAlign w:val="center"/>
                  <w:hideMark/>
                </w:tcPr>
                <w:p w14:paraId="0F73279E"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MEGA STOCK</w:t>
                  </w:r>
                </w:p>
              </w:tc>
              <w:tc>
                <w:tcPr>
                  <w:tcW w:w="675" w:type="dxa"/>
                  <w:tcBorders>
                    <w:top w:val="single" w:sz="8" w:space="0" w:color="auto"/>
                    <w:left w:val="nil"/>
                    <w:bottom w:val="nil"/>
                    <w:right w:val="single" w:sz="8" w:space="0" w:color="auto"/>
                  </w:tcBorders>
                  <w:shd w:val="clear" w:color="000000" w:fill="EEECE1"/>
                  <w:vAlign w:val="center"/>
                  <w:hideMark/>
                </w:tcPr>
                <w:p w14:paraId="4FC38DAC"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SANDUNGAS</w:t>
                  </w:r>
                </w:p>
              </w:tc>
              <w:tc>
                <w:tcPr>
                  <w:tcW w:w="673" w:type="dxa"/>
                  <w:tcBorders>
                    <w:top w:val="nil"/>
                    <w:left w:val="nil"/>
                    <w:bottom w:val="nil"/>
                    <w:right w:val="nil"/>
                  </w:tcBorders>
                  <w:shd w:val="clear" w:color="auto" w:fill="auto"/>
                  <w:noWrap/>
                  <w:vAlign w:val="center"/>
                  <w:hideMark/>
                </w:tcPr>
                <w:p w14:paraId="1C1EDEF2" w14:textId="77777777" w:rsidR="00AA32C1" w:rsidRPr="004F1647" w:rsidRDefault="00AA32C1" w:rsidP="00AA32C1">
                  <w:pPr>
                    <w:spacing w:after="0" w:line="240" w:lineRule="auto"/>
                    <w:rPr>
                      <w:rFonts w:eastAsia="Times New Roman"/>
                      <w:color w:val="000000"/>
                    </w:rPr>
                  </w:pPr>
                </w:p>
              </w:tc>
              <w:tc>
                <w:tcPr>
                  <w:tcW w:w="674" w:type="dxa"/>
                  <w:tcBorders>
                    <w:top w:val="single" w:sz="4" w:space="0" w:color="auto"/>
                    <w:left w:val="single" w:sz="4" w:space="0" w:color="auto"/>
                    <w:bottom w:val="nil"/>
                    <w:right w:val="single" w:sz="4" w:space="0" w:color="auto"/>
                  </w:tcBorders>
                  <w:shd w:val="clear" w:color="auto" w:fill="auto"/>
                  <w:noWrap/>
                  <w:vAlign w:val="center"/>
                  <w:hideMark/>
                </w:tcPr>
                <w:p w14:paraId="675BAD1F"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w:t>
                  </w:r>
                </w:p>
              </w:tc>
              <w:tc>
                <w:tcPr>
                  <w:tcW w:w="785" w:type="dxa"/>
                  <w:tcBorders>
                    <w:top w:val="single" w:sz="4" w:space="0" w:color="auto"/>
                    <w:left w:val="nil"/>
                    <w:bottom w:val="nil"/>
                    <w:right w:val="single" w:sz="4" w:space="0" w:color="auto"/>
                  </w:tcBorders>
                  <w:shd w:val="clear" w:color="auto" w:fill="auto"/>
                  <w:noWrap/>
                  <w:vAlign w:val="center"/>
                  <w:hideMark/>
                </w:tcPr>
                <w:p w14:paraId="430D7BD7" w14:textId="77777777" w:rsidR="00AA32C1" w:rsidRPr="004F1647" w:rsidRDefault="00AA32C1" w:rsidP="00AA32C1">
                  <w:pPr>
                    <w:spacing w:after="0" w:line="240" w:lineRule="auto"/>
                    <w:rPr>
                      <w:rFonts w:eastAsia="Times New Roman"/>
                      <w:b/>
                      <w:bCs/>
                      <w:color w:val="000000"/>
                      <w:sz w:val="18"/>
                      <w:szCs w:val="18"/>
                    </w:rPr>
                  </w:pPr>
                  <w:r w:rsidRPr="004F1647">
                    <w:rPr>
                      <w:rFonts w:eastAsia="Times New Roman"/>
                      <w:b/>
                      <w:bCs/>
                      <w:color w:val="000000"/>
                      <w:sz w:val="18"/>
                      <w:szCs w:val="18"/>
                    </w:rPr>
                    <w:t> </w:t>
                  </w:r>
                </w:p>
              </w:tc>
              <w:tc>
                <w:tcPr>
                  <w:tcW w:w="900" w:type="dxa"/>
                  <w:tcBorders>
                    <w:top w:val="single" w:sz="4" w:space="0" w:color="auto"/>
                    <w:left w:val="nil"/>
                    <w:bottom w:val="nil"/>
                    <w:right w:val="single" w:sz="4" w:space="0" w:color="auto"/>
                  </w:tcBorders>
                  <w:shd w:val="clear" w:color="auto" w:fill="auto"/>
                  <w:noWrap/>
                  <w:vAlign w:val="center"/>
                  <w:hideMark/>
                </w:tcPr>
                <w:p w14:paraId="7754D16D" w14:textId="77777777" w:rsidR="00AA32C1" w:rsidRPr="004F1647" w:rsidRDefault="00AA32C1" w:rsidP="00AA32C1">
                  <w:pPr>
                    <w:spacing w:after="0" w:line="240" w:lineRule="auto"/>
                    <w:rPr>
                      <w:rFonts w:eastAsia="Times New Roman"/>
                      <w:b/>
                      <w:bCs/>
                      <w:color w:val="000000"/>
                      <w:sz w:val="18"/>
                      <w:szCs w:val="18"/>
                    </w:rPr>
                  </w:pPr>
                  <w:r w:rsidRPr="004F1647">
                    <w:rPr>
                      <w:rFonts w:eastAsia="Times New Roman"/>
                      <w:b/>
                      <w:bCs/>
                      <w:color w:val="000000"/>
                      <w:sz w:val="18"/>
                      <w:szCs w:val="18"/>
                    </w:rPr>
                    <w:t> </w:t>
                  </w:r>
                </w:p>
              </w:tc>
            </w:tr>
            <w:tr w:rsidR="00AA32C1" w:rsidRPr="004F1647" w14:paraId="713AA7B9" w14:textId="77777777" w:rsidTr="007664B9">
              <w:trPr>
                <w:trHeight w:val="566"/>
              </w:trPr>
              <w:tc>
                <w:tcPr>
                  <w:tcW w:w="448" w:type="dxa"/>
                  <w:tcBorders>
                    <w:top w:val="single" w:sz="4" w:space="0" w:color="auto"/>
                    <w:left w:val="single" w:sz="4" w:space="0" w:color="auto"/>
                    <w:bottom w:val="single" w:sz="4" w:space="0" w:color="auto"/>
                    <w:right w:val="single" w:sz="4" w:space="0" w:color="auto"/>
                  </w:tcBorders>
                  <w:shd w:val="clear" w:color="000000" w:fill="D9D9D9"/>
                </w:tcPr>
                <w:p w14:paraId="0CE3B4FB" w14:textId="77777777" w:rsidR="00AA32C1" w:rsidRPr="004F1647" w:rsidRDefault="00AA32C1" w:rsidP="00AA32C1">
                  <w:pPr>
                    <w:spacing w:after="0" w:line="240" w:lineRule="auto"/>
                    <w:jc w:val="center"/>
                    <w:rPr>
                      <w:rFonts w:eastAsia="Times New Roman"/>
                      <w:b/>
                      <w:bCs/>
                      <w:color w:val="000000"/>
                      <w:sz w:val="18"/>
                      <w:szCs w:val="18"/>
                    </w:rPr>
                  </w:pPr>
                  <w:r>
                    <w:rPr>
                      <w:rFonts w:eastAsia="Times New Roman"/>
                      <w:b/>
                      <w:bCs/>
                      <w:color w:val="000000"/>
                      <w:sz w:val="18"/>
                      <w:szCs w:val="18"/>
                    </w:rPr>
                    <w:t>ITEM</w:t>
                  </w:r>
                </w:p>
              </w:tc>
              <w:tc>
                <w:tcPr>
                  <w:tcW w:w="247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A2BCAE" w14:textId="77777777" w:rsidR="00AA32C1" w:rsidRPr="00062244" w:rsidRDefault="00AA32C1" w:rsidP="00AA32C1">
                  <w:pPr>
                    <w:spacing w:after="0" w:line="240" w:lineRule="auto"/>
                    <w:jc w:val="center"/>
                    <w:rPr>
                      <w:rFonts w:eastAsia="Times New Roman"/>
                      <w:b/>
                      <w:bCs/>
                      <w:color w:val="000000"/>
                      <w:sz w:val="18"/>
                      <w:szCs w:val="18"/>
                    </w:rPr>
                  </w:pPr>
                  <w:r w:rsidRPr="00062244">
                    <w:rPr>
                      <w:rFonts w:eastAsia="Times New Roman"/>
                      <w:b/>
                      <w:bCs/>
                      <w:color w:val="000000"/>
                      <w:sz w:val="18"/>
                      <w:szCs w:val="18"/>
                    </w:rPr>
                    <w:t>DESCRIPCION</w:t>
                  </w:r>
                </w:p>
              </w:tc>
              <w:tc>
                <w:tcPr>
                  <w:tcW w:w="663" w:type="dxa"/>
                  <w:tcBorders>
                    <w:top w:val="single" w:sz="8" w:space="0" w:color="auto"/>
                    <w:left w:val="single" w:sz="4" w:space="0" w:color="auto"/>
                    <w:bottom w:val="nil"/>
                    <w:right w:val="single" w:sz="8" w:space="0" w:color="auto"/>
                  </w:tcBorders>
                  <w:shd w:val="clear" w:color="000000" w:fill="D9D9D9"/>
                  <w:vAlign w:val="center"/>
                  <w:hideMark/>
                </w:tcPr>
                <w:p w14:paraId="7C2D1B3A" w14:textId="77777777" w:rsidR="00AA32C1" w:rsidRPr="00062244" w:rsidRDefault="00AA32C1" w:rsidP="00AA32C1">
                  <w:pPr>
                    <w:spacing w:after="0" w:line="240" w:lineRule="auto"/>
                    <w:jc w:val="center"/>
                    <w:rPr>
                      <w:rFonts w:eastAsia="Times New Roman"/>
                      <w:b/>
                      <w:bCs/>
                      <w:color w:val="000000"/>
                      <w:sz w:val="18"/>
                      <w:szCs w:val="18"/>
                    </w:rPr>
                  </w:pPr>
                  <w:r w:rsidRPr="00062244">
                    <w:rPr>
                      <w:rFonts w:eastAsia="Times New Roman"/>
                      <w:b/>
                      <w:bCs/>
                      <w:color w:val="000000"/>
                      <w:sz w:val="18"/>
                      <w:szCs w:val="18"/>
                    </w:rPr>
                    <w:t>PRESENT.</w:t>
                  </w:r>
                </w:p>
              </w:tc>
              <w:tc>
                <w:tcPr>
                  <w:tcW w:w="337" w:type="dxa"/>
                  <w:tcBorders>
                    <w:top w:val="single" w:sz="8" w:space="0" w:color="auto"/>
                    <w:left w:val="nil"/>
                    <w:bottom w:val="nil"/>
                    <w:right w:val="single" w:sz="8" w:space="0" w:color="auto"/>
                  </w:tcBorders>
                  <w:shd w:val="clear" w:color="000000" w:fill="D9D9D9"/>
                  <w:vAlign w:val="center"/>
                  <w:hideMark/>
                </w:tcPr>
                <w:p w14:paraId="697A6CDD" w14:textId="77777777" w:rsidR="00AA32C1" w:rsidRPr="00062244" w:rsidRDefault="00AA32C1" w:rsidP="00AA32C1">
                  <w:pPr>
                    <w:spacing w:after="0" w:line="240" w:lineRule="auto"/>
                    <w:jc w:val="center"/>
                    <w:rPr>
                      <w:rFonts w:eastAsia="Times New Roman"/>
                      <w:b/>
                      <w:bCs/>
                      <w:color w:val="000000"/>
                      <w:sz w:val="18"/>
                      <w:szCs w:val="18"/>
                    </w:rPr>
                  </w:pPr>
                  <w:r w:rsidRPr="00062244">
                    <w:rPr>
                      <w:rFonts w:eastAsia="Times New Roman"/>
                      <w:b/>
                      <w:bCs/>
                      <w:color w:val="000000"/>
                      <w:sz w:val="18"/>
                      <w:szCs w:val="18"/>
                    </w:rPr>
                    <w:t>CANT.</w:t>
                  </w:r>
                </w:p>
              </w:tc>
              <w:tc>
                <w:tcPr>
                  <w:tcW w:w="786" w:type="dxa"/>
                  <w:tcBorders>
                    <w:top w:val="nil"/>
                    <w:left w:val="nil"/>
                    <w:bottom w:val="nil"/>
                    <w:right w:val="single" w:sz="8" w:space="0" w:color="auto"/>
                  </w:tcBorders>
                  <w:shd w:val="clear" w:color="000000" w:fill="EEECE1"/>
                  <w:vAlign w:val="center"/>
                  <w:hideMark/>
                </w:tcPr>
                <w:p w14:paraId="18AF509A" w14:textId="77777777" w:rsidR="00AA32C1" w:rsidRPr="00062244" w:rsidRDefault="00AA32C1" w:rsidP="00AA32C1">
                  <w:pPr>
                    <w:spacing w:after="0" w:line="240" w:lineRule="auto"/>
                    <w:jc w:val="center"/>
                    <w:rPr>
                      <w:rFonts w:eastAsia="Times New Roman"/>
                      <w:b/>
                      <w:bCs/>
                      <w:color w:val="000000"/>
                      <w:sz w:val="18"/>
                      <w:szCs w:val="18"/>
                    </w:rPr>
                  </w:pPr>
                  <w:r w:rsidRPr="00062244">
                    <w:rPr>
                      <w:rFonts w:eastAsia="Times New Roman"/>
                      <w:b/>
                      <w:bCs/>
                      <w:color w:val="000000"/>
                      <w:sz w:val="18"/>
                      <w:szCs w:val="18"/>
                    </w:rPr>
                    <w:t>VALOR UNITARIO SIN IVA</w:t>
                  </w:r>
                </w:p>
              </w:tc>
              <w:tc>
                <w:tcPr>
                  <w:tcW w:w="897" w:type="dxa"/>
                  <w:tcBorders>
                    <w:top w:val="nil"/>
                    <w:left w:val="nil"/>
                    <w:bottom w:val="nil"/>
                    <w:right w:val="nil"/>
                  </w:tcBorders>
                  <w:shd w:val="clear" w:color="000000" w:fill="EEECE1"/>
                  <w:vAlign w:val="center"/>
                  <w:hideMark/>
                </w:tcPr>
                <w:p w14:paraId="18B3D028" w14:textId="77777777" w:rsidR="00AA32C1" w:rsidRPr="00062244" w:rsidRDefault="00AA32C1" w:rsidP="00AA32C1">
                  <w:pPr>
                    <w:spacing w:after="0" w:line="240" w:lineRule="auto"/>
                    <w:jc w:val="center"/>
                    <w:rPr>
                      <w:rFonts w:eastAsia="Times New Roman"/>
                      <w:b/>
                      <w:bCs/>
                      <w:color w:val="000000"/>
                      <w:sz w:val="18"/>
                      <w:szCs w:val="18"/>
                    </w:rPr>
                  </w:pPr>
                  <w:r w:rsidRPr="00062244">
                    <w:rPr>
                      <w:rFonts w:eastAsia="Times New Roman"/>
                      <w:b/>
                      <w:bCs/>
                      <w:color w:val="000000"/>
                      <w:sz w:val="18"/>
                      <w:szCs w:val="18"/>
                    </w:rPr>
                    <w:t>VALOR UNITARIO SIN IVA</w:t>
                  </w:r>
                </w:p>
              </w:tc>
              <w:tc>
                <w:tcPr>
                  <w:tcW w:w="784" w:type="dxa"/>
                  <w:tcBorders>
                    <w:top w:val="single" w:sz="4" w:space="0" w:color="auto"/>
                    <w:left w:val="single" w:sz="4" w:space="0" w:color="auto"/>
                    <w:bottom w:val="single" w:sz="4" w:space="0" w:color="auto"/>
                    <w:right w:val="single" w:sz="4" w:space="0" w:color="auto"/>
                  </w:tcBorders>
                  <w:shd w:val="clear" w:color="000000" w:fill="EEECE1"/>
                  <w:vAlign w:val="center"/>
                  <w:hideMark/>
                </w:tcPr>
                <w:p w14:paraId="45454873" w14:textId="77777777" w:rsidR="00AA32C1" w:rsidRPr="00062244" w:rsidRDefault="00AA32C1" w:rsidP="00AA32C1">
                  <w:pPr>
                    <w:spacing w:after="0" w:line="240" w:lineRule="auto"/>
                    <w:jc w:val="center"/>
                    <w:rPr>
                      <w:rFonts w:eastAsia="Times New Roman"/>
                      <w:b/>
                      <w:bCs/>
                      <w:color w:val="000000"/>
                      <w:sz w:val="18"/>
                      <w:szCs w:val="18"/>
                    </w:rPr>
                  </w:pPr>
                  <w:r w:rsidRPr="00062244">
                    <w:rPr>
                      <w:rFonts w:eastAsia="Times New Roman"/>
                      <w:b/>
                      <w:bCs/>
                      <w:color w:val="000000"/>
                      <w:sz w:val="18"/>
                      <w:szCs w:val="18"/>
                    </w:rPr>
                    <w:t>VALOR UNITARIO SIN IVA</w:t>
                  </w:r>
                </w:p>
              </w:tc>
              <w:tc>
                <w:tcPr>
                  <w:tcW w:w="675" w:type="dxa"/>
                  <w:tcBorders>
                    <w:top w:val="single" w:sz="4" w:space="0" w:color="auto"/>
                    <w:left w:val="nil"/>
                    <w:bottom w:val="single" w:sz="4" w:space="0" w:color="auto"/>
                    <w:right w:val="single" w:sz="4" w:space="0" w:color="auto"/>
                  </w:tcBorders>
                  <w:shd w:val="clear" w:color="000000" w:fill="EEECE1"/>
                  <w:vAlign w:val="center"/>
                  <w:hideMark/>
                </w:tcPr>
                <w:p w14:paraId="0DF94D48" w14:textId="77777777" w:rsidR="00AA32C1" w:rsidRPr="00062244" w:rsidRDefault="00AA32C1" w:rsidP="00AA32C1">
                  <w:pPr>
                    <w:spacing w:after="0" w:line="240" w:lineRule="auto"/>
                    <w:jc w:val="center"/>
                    <w:rPr>
                      <w:rFonts w:eastAsia="Times New Roman"/>
                      <w:b/>
                      <w:bCs/>
                      <w:color w:val="000000"/>
                      <w:sz w:val="18"/>
                      <w:szCs w:val="18"/>
                    </w:rPr>
                  </w:pPr>
                  <w:r w:rsidRPr="00062244">
                    <w:rPr>
                      <w:rFonts w:eastAsia="Times New Roman"/>
                      <w:b/>
                      <w:bCs/>
                      <w:color w:val="000000"/>
                      <w:sz w:val="18"/>
                      <w:szCs w:val="18"/>
                    </w:rPr>
                    <w:t>VALOR UNITARIO SIN IVA</w:t>
                  </w:r>
                </w:p>
              </w:tc>
              <w:tc>
                <w:tcPr>
                  <w:tcW w:w="673" w:type="dxa"/>
                  <w:tcBorders>
                    <w:top w:val="single" w:sz="4" w:space="0" w:color="auto"/>
                    <w:left w:val="nil"/>
                    <w:bottom w:val="nil"/>
                    <w:right w:val="single" w:sz="4" w:space="0" w:color="auto"/>
                  </w:tcBorders>
                  <w:shd w:val="clear" w:color="000000" w:fill="D9D9D9"/>
                  <w:vAlign w:val="center"/>
                  <w:hideMark/>
                </w:tcPr>
                <w:p w14:paraId="30166D0B" w14:textId="77777777" w:rsidR="00AA32C1" w:rsidRPr="00062244" w:rsidRDefault="00AA32C1" w:rsidP="00AA32C1">
                  <w:pPr>
                    <w:spacing w:after="0" w:line="240" w:lineRule="auto"/>
                    <w:jc w:val="center"/>
                    <w:rPr>
                      <w:rFonts w:eastAsia="Times New Roman"/>
                      <w:b/>
                      <w:bCs/>
                      <w:color w:val="000000"/>
                      <w:sz w:val="18"/>
                      <w:szCs w:val="18"/>
                    </w:rPr>
                  </w:pPr>
                  <w:r w:rsidRPr="00062244">
                    <w:rPr>
                      <w:rFonts w:eastAsia="Times New Roman"/>
                      <w:b/>
                      <w:bCs/>
                      <w:color w:val="000000"/>
                      <w:sz w:val="18"/>
                      <w:szCs w:val="18"/>
                    </w:rPr>
                    <w:t>VALOR UNITARIO ´PROMEDIADO SIN IVA</w:t>
                  </w:r>
                </w:p>
              </w:tc>
              <w:tc>
                <w:tcPr>
                  <w:tcW w:w="674" w:type="dxa"/>
                  <w:tcBorders>
                    <w:top w:val="single" w:sz="4" w:space="0" w:color="auto"/>
                    <w:left w:val="nil"/>
                    <w:bottom w:val="nil"/>
                    <w:right w:val="single" w:sz="4" w:space="0" w:color="auto"/>
                  </w:tcBorders>
                  <w:shd w:val="clear" w:color="000000" w:fill="D9D9D9"/>
                  <w:noWrap/>
                  <w:vAlign w:val="center"/>
                  <w:hideMark/>
                </w:tcPr>
                <w:p w14:paraId="67620713"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IVA</w:t>
                  </w:r>
                </w:p>
              </w:tc>
              <w:tc>
                <w:tcPr>
                  <w:tcW w:w="785" w:type="dxa"/>
                  <w:tcBorders>
                    <w:top w:val="single" w:sz="4" w:space="0" w:color="auto"/>
                    <w:left w:val="nil"/>
                    <w:bottom w:val="nil"/>
                    <w:right w:val="single" w:sz="4" w:space="0" w:color="auto"/>
                  </w:tcBorders>
                  <w:shd w:val="clear" w:color="000000" w:fill="D9D9D9"/>
                  <w:vAlign w:val="center"/>
                  <w:hideMark/>
                </w:tcPr>
                <w:p w14:paraId="36B65A11"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VALOR UNITARIO CON IVA</w:t>
                  </w:r>
                </w:p>
              </w:tc>
              <w:tc>
                <w:tcPr>
                  <w:tcW w:w="900" w:type="dxa"/>
                  <w:tcBorders>
                    <w:top w:val="single" w:sz="4" w:space="0" w:color="auto"/>
                    <w:left w:val="nil"/>
                    <w:bottom w:val="nil"/>
                    <w:right w:val="single" w:sz="4" w:space="0" w:color="auto"/>
                  </w:tcBorders>
                  <w:shd w:val="clear" w:color="000000" w:fill="D9D9D9"/>
                  <w:vAlign w:val="center"/>
                  <w:hideMark/>
                </w:tcPr>
                <w:p w14:paraId="0CAA02D0"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VALOR TOTAL</w:t>
                  </w:r>
                </w:p>
              </w:tc>
            </w:tr>
            <w:tr w:rsidR="00AA32C1" w:rsidRPr="00062244" w14:paraId="34F4E803" w14:textId="77777777" w:rsidTr="007664B9">
              <w:trPr>
                <w:trHeight w:val="1086"/>
              </w:trPr>
              <w:tc>
                <w:tcPr>
                  <w:tcW w:w="448" w:type="dxa"/>
                  <w:tcBorders>
                    <w:top w:val="single" w:sz="4" w:space="0" w:color="auto"/>
                    <w:left w:val="single" w:sz="4" w:space="0" w:color="auto"/>
                    <w:bottom w:val="single" w:sz="4" w:space="0" w:color="auto"/>
                    <w:right w:val="single" w:sz="4" w:space="0" w:color="auto"/>
                  </w:tcBorders>
                </w:tcPr>
                <w:p w14:paraId="72414CF4" w14:textId="77777777" w:rsidR="00AA32C1" w:rsidRPr="004F1647" w:rsidRDefault="00AA32C1" w:rsidP="00AA32C1">
                  <w:pPr>
                    <w:spacing w:after="240" w:line="240" w:lineRule="auto"/>
                    <w:rPr>
                      <w:rFonts w:eastAsia="Times New Roman"/>
                      <w:color w:val="000000"/>
                      <w:sz w:val="18"/>
                      <w:szCs w:val="18"/>
                    </w:rPr>
                  </w:pPr>
                  <w:r>
                    <w:rPr>
                      <w:rFonts w:eastAsia="Times New Roman"/>
                      <w:color w:val="000000"/>
                      <w:sz w:val="18"/>
                      <w:szCs w:val="18"/>
                    </w:rPr>
                    <w:t>1</w:t>
                  </w:r>
                </w:p>
              </w:tc>
              <w:tc>
                <w:tcPr>
                  <w:tcW w:w="24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CC8717" w14:textId="77777777" w:rsidR="00E56350" w:rsidRPr="00E56350" w:rsidRDefault="00E56350" w:rsidP="00E56350">
                  <w:pPr>
                    <w:spacing w:after="240" w:line="240" w:lineRule="auto"/>
                    <w:rPr>
                      <w:rFonts w:eastAsia="Times New Roman"/>
                      <w:color w:val="000000"/>
                      <w:sz w:val="18"/>
                      <w:szCs w:val="18"/>
                    </w:rPr>
                  </w:pPr>
                  <w:r w:rsidRPr="00E56350">
                    <w:rPr>
                      <w:rFonts w:eastAsia="Times New Roman"/>
                      <w:color w:val="000000"/>
                      <w:sz w:val="18"/>
                      <w:szCs w:val="18"/>
                    </w:rPr>
                    <w:t xml:space="preserve">Servicio de Sonido compuesto por: </w:t>
                  </w:r>
                </w:p>
                <w:p w14:paraId="4C672B96" w14:textId="77777777" w:rsidR="00E56350" w:rsidRPr="00E56350" w:rsidRDefault="00E56350" w:rsidP="00E56350">
                  <w:pPr>
                    <w:spacing w:after="240" w:line="240" w:lineRule="auto"/>
                    <w:rPr>
                      <w:rFonts w:eastAsia="Times New Roman"/>
                      <w:color w:val="000000"/>
                      <w:sz w:val="18"/>
                      <w:szCs w:val="18"/>
                    </w:rPr>
                  </w:pPr>
                  <w:r w:rsidRPr="00E56350">
                    <w:rPr>
                      <w:rFonts w:eastAsia="Times New Roman"/>
                      <w:color w:val="000000"/>
                      <w:sz w:val="18"/>
                      <w:szCs w:val="18"/>
                    </w:rPr>
                    <w:t xml:space="preserve">controlador DJ, computador portátil, -amplificador de sonido 800 w, -4 cabinas de line </w:t>
                  </w:r>
                  <w:proofErr w:type="spellStart"/>
                  <w:r w:rsidRPr="00E56350">
                    <w:rPr>
                      <w:rFonts w:eastAsia="Times New Roman"/>
                      <w:color w:val="000000"/>
                      <w:sz w:val="18"/>
                      <w:szCs w:val="18"/>
                    </w:rPr>
                    <w:t>ride</w:t>
                  </w:r>
                  <w:proofErr w:type="spellEnd"/>
                  <w:r w:rsidRPr="00E56350">
                    <w:rPr>
                      <w:rFonts w:eastAsia="Times New Roman"/>
                      <w:color w:val="000000"/>
                      <w:sz w:val="18"/>
                      <w:szCs w:val="18"/>
                    </w:rPr>
                    <w:t xml:space="preserve">, • 2 bajos de 800 w </w:t>
                  </w:r>
                  <w:proofErr w:type="spellStart"/>
                  <w:r w:rsidRPr="00E56350">
                    <w:rPr>
                      <w:rFonts w:eastAsia="Times New Roman"/>
                      <w:color w:val="000000"/>
                      <w:sz w:val="18"/>
                      <w:szCs w:val="18"/>
                    </w:rPr>
                    <w:t>rms</w:t>
                  </w:r>
                  <w:proofErr w:type="spellEnd"/>
                  <w:r w:rsidRPr="00E56350">
                    <w:rPr>
                      <w:rFonts w:eastAsia="Times New Roman"/>
                      <w:color w:val="000000"/>
                      <w:sz w:val="18"/>
                      <w:szCs w:val="18"/>
                    </w:rPr>
                    <w:t>, - 3 micrófonos inalámbricos (incluye montaje)</w:t>
                  </w:r>
                </w:p>
                <w:p w14:paraId="2CFFF61B" w14:textId="77777777" w:rsidR="00E56350" w:rsidRPr="00E56350" w:rsidRDefault="00E56350" w:rsidP="00E56350">
                  <w:pPr>
                    <w:spacing w:after="240" w:line="240" w:lineRule="auto"/>
                    <w:rPr>
                      <w:rFonts w:eastAsia="Times New Roman"/>
                      <w:color w:val="000000"/>
                      <w:sz w:val="18"/>
                      <w:szCs w:val="18"/>
                    </w:rPr>
                  </w:pPr>
                </w:p>
                <w:p w14:paraId="729130C3" w14:textId="77777777" w:rsidR="00E56350" w:rsidRPr="00E56350" w:rsidRDefault="00E56350" w:rsidP="00E56350">
                  <w:pPr>
                    <w:spacing w:after="240" w:line="240" w:lineRule="auto"/>
                    <w:rPr>
                      <w:rFonts w:eastAsia="Times New Roman"/>
                      <w:color w:val="000000"/>
                      <w:sz w:val="18"/>
                      <w:szCs w:val="18"/>
                    </w:rPr>
                  </w:pPr>
                  <w:r w:rsidRPr="00E56350">
                    <w:rPr>
                      <w:rFonts w:eastAsia="Times New Roman"/>
                      <w:color w:val="000000"/>
                      <w:sz w:val="18"/>
                      <w:szCs w:val="18"/>
                    </w:rPr>
                    <w:t>PERSONAL REQUERIDO:</w:t>
                  </w:r>
                </w:p>
                <w:p w14:paraId="2AB2DDD7" w14:textId="4708A991" w:rsidR="00AA32C1" w:rsidRPr="004F1647" w:rsidRDefault="00E56350" w:rsidP="00E56350">
                  <w:pPr>
                    <w:spacing w:after="240" w:line="240" w:lineRule="auto"/>
                    <w:rPr>
                      <w:rFonts w:eastAsia="Times New Roman"/>
                      <w:color w:val="000000"/>
                      <w:sz w:val="18"/>
                      <w:szCs w:val="18"/>
                    </w:rPr>
                  </w:pPr>
                  <w:r w:rsidRPr="00E56350">
                    <w:rPr>
                      <w:rFonts w:eastAsia="Times New Roman"/>
                      <w:color w:val="000000"/>
                      <w:sz w:val="18"/>
                      <w:szCs w:val="18"/>
                    </w:rPr>
                    <w:t>1 operario: Título de Bachiller con experiencia de mínimo 2 años en el manejo de equipos de sonido.</w:t>
                  </w:r>
                </w:p>
              </w:tc>
              <w:tc>
                <w:tcPr>
                  <w:tcW w:w="663" w:type="dxa"/>
                  <w:tcBorders>
                    <w:top w:val="single" w:sz="4" w:space="0" w:color="auto"/>
                    <w:left w:val="nil"/>
                    <w:bottom w:val="single" w:sz="4" w:space="0" w:color="auto"/>
                    <w:right w:val="single" w:sz="4" w:space="0" w:color="auto"/>
                  </w:tcBorders>
                  <w:shd w:val="clear" w:color="auto" w:fill="auto"/>
                  <w:noWrap/>
                  <w:vAlign w:val="center"/>
                  <w:hideMark/>
                </w:tcPr>
                <w:p w14:paraId="2AF53F5F" w14:textId="0B8091EE" w:rsidR="00AA32C1" w:rsidRPr="004F1647" w:rsidRDefault="008C417F" w:rsidP="00AA32C1">
                  <w:pPr>
                    <w:spacing w:after="0" w:line="240" w:lineRule="auto"/>
                    <w:jc w:val="center"/>
                    <w:rPr>
                      <w:rFonts w:eastAsia="Times New Roman"/>
                      <w:color w:val="000000"/>
                      <w:sz w:val="18"/>
                      <w:szCs w:val="18"/>
                    </w:rPr>
                  </w:pPr>
                  <w:r>
                    <w:rPr>
                      <w:rFonts w:eastAsia="Times New Roman"/>
                      <w:color w:val="000000"/>
                      <w:sz w:val="18"/>
                      <w:szCs w:val="18"/>
                    </w:rPr>
                    <w:t>evento</w:t>
                  </w:r>
                </w:p>
              </w:tc>
              <w:tc>
                <w:tcPr>
                  <w:tcW w:w="337" w:type="dxa"/>
                  <w:tcBorders>
                    <w:top w:val="single" w:sz="4" w:space="0" w:color="auto"/>
                    <w:left w:val="nil"/>
                    <w:bottom w:val="single" w:sz="4" w:space="0" w:color="auto"/>
                    <w:right w:val="single" w:sz="4" w:space="0" w:color="auto"/>
                  </w:tcBorders>
                  <w:shd w:val="clear" w:color="auto" w:fill="auto"/>
                  <w:noWrap/>
                  <w:vAlign w:val="center"/>
                  <w:hideMark/>
                </w:tcPr>
                <w:p w14:paraId="1D8CF72E"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6</w:t>
                  </w:r>
                </w:p>
              </w:tc>
              <w:tc>
                <w:tcPr>
                  <w:tcW w:w="786" w:type="dxa"/>
                  <w:tcBorders>
                    <w:top w:val="single" w:sz="4" w:space="0" w:color="auto"/>
                    <w:left w:val="nil"/>
                    <w:bottom w:val="single" w:sz="4" w:space="0" w:color="auto"/>
                    <w:right w:val="single" w:sz="4" w:space="0" w:color="auto"/>
                  </w:tcBorders>
                  <w:shd w:val="clear" w:color="000000" w:fill="FFFFFF"/>
                  <w:noWrap/>
                  <w:vAlign w:val="center"/>
                  <w:hideMark/>
                </w:tcPr>
                <w:p w14:paraId="43F3671E"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$ 900.000</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6BC7C7B5"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$ 920.000 </w:t>
                  </w:r>
                </w:p>
              </w:tc>
              <w:tc>
                <w:tcPr>
                  <w:tcW w:w="784" w:type="dxa"/>
                  <w:tcBorders>
                    <w:top w:val="nil"/>
                    <w:left w:val="nil"/>
                    <w:bottom w:val="single" w:sz="4" w:space="0" w:color="auto"/>
                    <w:right w:val="single" w:sz="4" w:space="0" w:color="auto"/>
                  </w:tcBorders>
                  <w:shd w:val="clear" w:color="000000" w:fill="FFFFFF"/>
                  <w:vAlign w:val="center"/>
                  <w:hideMark/>
                </w:tcPr>
                <w:p w14:paraId="6A45547A"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$ 1.000.000 </w:t>
                  </w:r>
                </w:p>
              </w:tc>
              <w:tc>
                <w:tcPr>
                  <w:tcW w:w="675" w:type="dxa"/>
                  <w:tcBorders>
                    <w:top w:val="nil"/>
                    <w:left w:val="nil"/>
                    <w:bottom w:val="single" w:sz="4" w:space="0" w:color="auto"/>
                    <w:right w:val="single" w:sz="4" w:space="0" w:color="auto"/>
                  </w:tcBorders>
                  <w:shd w:val="clear" w:color="000000" w:fill="FFFFFF"/>
                  <w:noWrap/>
                  <w:vAlign w:val="center"/>
                  <w:hideMark/>
                </w:tcPr>
                <w:p w14:paraId="00C6B18D"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$ 920.000 </w:t>
                  </w: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14:paraId="619630E8"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$ 935.000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9DF2772"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$ 177.650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60F92CAF"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$ 1.112.650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52342178" w14:textId="77777777" w:rsidR="00AA32C1" w:rsidRPr="00062244" w:rsidRDefault="00AA32C1" w:rsidP="00AA32C1">
                  <w:pPr>
                    <w:spacing w:after="0" w:line="240" w:lineRule="auto"/>
                    <w:jc w:val="right"/>
                    <w:rPr>
                      <w:rFonts w:eastAsia="Times New Roman"/>
                      <w:b/>
                      <w:bCs/>
                      <w:color w:val="000000"/>
                      <w:sz w:val="18"/>
                      <w:szCs w:val="18"/>
                    </w:rPr>
                  </w:pPr>
                  <w:r w:rsidRPr="00062244">
                    <w:rPr>
                      <w:rFonts w:eastAsia="Times New Roman"/>
                      <w:b/>
                      <w:bCs/>
                      <w:color w:val="000000"/>
                      <w:sz w:val="18"/>
                      <w:szCs w:val="18"/>
                    </w:rPr>
                    <w:t xml:space="preserve">$ 6.675.900 </w:t>
                  </w:r>
                </w:p>
              </w:tc>
            </w:tr>
            <w:tr w:rsidR="00AA32C1" w:rsidRPr="004F1647" w14:paraId="21AAB11E" w14:textId="77777777" w:rsidTr="007664B9">
              <w:trPr>
                <w:trHeight w:val="997"/>
              </w:trPr>
              <w:tc>
                <w:tcPr>
                  <w:tcW w:w="448" w:type="dxa"/>
                  <w:tcBorders>
                    <w:top w:val="nil"/>
                    <w:left w:val="single" w:sz="4" w:space="0" w:color="auto"/>
                    <w:bottom w:val="single" w:sz="4" w:space="0" w:color="auto"/>
                    <w:right w:val="single" w:sz="4" w:space="0" w:color="auto"/>
                  </w:tcBorders>
                </w:tcPr>
                <w:p w14:paraId="327598C0" w14:textId="77777777" w:rsidR="00AA32C1" w:rsidRPr="004F1647" w:rsidRDefault="00AA32C1" w:rsidP="00AA32C1">
                  <w:pPr>
                    <w:spacing w:after="0" w:line="240" w:lineRule="auto"/>
                    <w:rPr>
                      <w:rFonts w:eastAsia="Times New Roman"/>
                      <w:color w:val="000000"/>
                      <w:sz w:val="18"/>
                      <w:szCs w:val="18"/>
                    </w:rPr>
                  </w:pPr>
                  <w:r>
                    <w:rPr>
                      <w:rFonts w:eastAsia="Times New Roman"/>
                      <w:color w:val="000000"/>
                      <w:sz w:val="18"/>
                      <w:szCs w:val="18"/>
                    </w:rPr>
                    <w:t>2</w:t>
                  </w:r>
                </w:p>
              </w:tc>
              <w:tc>
                <w:tcPr>
                  <w:tcW w:w="2477" w:type="dxa"/>
                  <w:tcBorders>
                    <w:top w:val="nil"/>
                    <w:left w:val="single" w:sz="4" w:space="0" w:color="auto"/>
                    <w:bottom w:val="single" w:sz="4" w:space="0" w:color="auto"/>
                    <w:right w:val="single" w:sz="4" w:space="0" w:color="auto"/>
                  </w:tcBorders>
                  <w:shd w:val="clear" w:color="auto" w:fill="auto"/>
                  <w:vAlign w:val="center"/>
                  <w:hideMark/>
                </w:tcPr>
                <w:p w14:paraId="0D8B59BD"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 xml:space="preserve">Servicio de Pantalla led </w:t>
                  </w:r>
                  <w:proofErr w:type="spellStart"/>
                  <w:r w:rsidRPr="00E56350">
                    <w:rPr>
                      <w:rFonts w:eastAsia="Times New Roman"/>
                      <w:color w:val="000000"/>
                      <w:sz w:val="18"/>
                      <w:szCs w:val="18"/>
                    </w:rPr>
                    <w:t>utdoor</w:t>
                  </w:r>
                  <w:proofErr w:type="spellEnd"/>
                  <w:r w:rsidRPr="00E56350">
                    <w:rPr>
                      <w:rFonts w:eastAsia="Times New Roman"/>
                      <w:color w:val="000000"/>
                      <w:sz w:val="18"/>
                      <w:szCs w:val="18"/>
                    </w:rPr>
                    <w:t xml:space="preserve"> </w:t>
                  </w:r>
                  <w:proofErr w:type="spellStart"/>
                  <w:r w:rsidRPr="00E56350">
                    <w:rPr>
                      <w:rFonts w:eastAsia="Times New Roman"/>
                      <w:color w:val="000000"/>
                      <w:sz w:val="18"/>
                      <w:szCs w:val="18"/>
                    </w:rPr>
                    <w:t>pix</w:t>
                  </w:r>
                  <w:proofErr w:type="spellEnd"/>
                  <w:r w:rsidRPr="00E56350">
                    <w:rPr>
                      <w:rFonts w:eastAsia="Times New Roman"/>
                      <w:color w:val="000000"/>
                      <w:sz w:val="18"/>
                      <w:szCs w:val="18"/>
                    </w:rPr>
                    <w:t xml:space="preserve"> 3 de 15 </w:t>
                  </w:r>
                  <w:proofErr w:type="spellStart"/>
                  <w:r w:rsidRPr="00E56350">
                    <w:rPr>
                      <w:rFonts w:eastAsia="Times New Roman"/>
                      <w:color w:val="000000"/>
                      <w:sz w:val="18"/>
                      <w:szCs w:val="18"/>
                    </w:rPr>
                    <w:t>mts</w:t>
                  </w:r>
                  <w:proofErr w:type="spellEnd"/>
                  <w:r w:rsidRPr="00E56350">
                    <w:rPr>
                      <w:rFonts w:eastAsia="Times New Roman"/>
                      <w:color w:val="000000"/>
                      <w:sz w:val="18"/>
                      <w:szCs w:val="18"/>
                    </w:rPr>
                    <w:t xml:space="preserve"> cuadrados.</w:t>
                  </w:r>
                </w:p>
                <w:p w14:paraId="35FE6999"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 xml:space="preserve">1 Procesador. </w:t>
                  </w:r>
                </w:p>
                <w:p w14:paraId="7C25E66C"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 xml:space="preserve">1 pc portátil. </w:t>
                  </w:r>
                </w:p>
                <w:p w14:paraId="5505C740"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 xml:space="preserve">1 </w:t>
                  </w:r>
                  <w:proofErr w:type="spellStart"/>
                  <w:r w:rsidRPr="00E56350">
                    <w:rPr>
                      <w:rFonts w:eastAsia="Times New Roman"/>
                      <w:color w:val="000000"/>
                      <w:sz w:val="18"/>
                      <w:szCs w:val="18"/>
                    </w:rPr>
                    <w:t>distri</w:t>
                  </w:r>
                  <w:proofErr w:type="spellEnd"/>
                  <w:r w:rsidRPr="00E56350">
                    <w:rPr>
                      <w:rFonts w:eastAsia="Times New Roman"/>
                      <w:color w:val="000000"/>
                      <w:sz w:val="18"/>
                      <w:szCs w:val="18"/>
                    </w:rPr>
                    <w:t xml:space="preserve"> de corriente.</w:t>
                  </w:r>
                </w:p>
                <w:p w14:paraId="59B9D291"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 xml:space="preserve">Puente en aluminio certificado 8 </w:t>
                  </w:r>
                  <w:proofErr w:type="spellStart"/>
                  <w:r w:rsidRPr="00E56350">
                    <w:rPr>
                      <w:rFonts w:eastAsia="Times New Roman"/>
                      <w:color w:val="000000"/>
                      <w:sz w:val="18"/>
                      <w:szCs w:val="18"/>
                    </w:rPr>
                    <w:t>mts</w:t>
                  </w:r>
                  <w:proofErr w:type="spellEnd"/>
                  <w:r w:rsidRPr="00E56350">
                    <w:rPr>
                      <w:rFonts w:eastAsia="Times New Roman"/>
                      <w:color w:val="000000"/>
                      <w:sz w:val="18"/>
                      <w:szCs w:val="18"/>
                    </w:rPr>
                    <w:t xml:space="preserve"> de alto por 7 ancho. </w:t>
                  </w:r>
                </w:p>
                <w:p w14:paraId="48CFE93B"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(incluye montaje)</w:t>
                  </w:r>
                </w:p>
                <w:p w14:paraId="6B334D21" w14:textId="77777777" w:rsidR="00E56350" w:rsidRPr="00E56350" w:rsidRDefault="00E56350" w:rsidP="00E56350">
                  <w:pPr>
                    <w:spacing w:after="0" w:line="240" w:lineRule="auto"/>
                    <w:rPr>
                      <w:rFonts w:eastAsia="Times New Roman"/>
                      <w:color w:val="000000"/>
                      <w:sz w:val="18"/>
                      <w:szCs w:val="18"/>
                    </w:rPr>
                  </w:pPr>
                </w:p>
                <w:p w14:paraId="2A22DCE2"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PERSONAL REQUERIDO:</w:t>
                  </w:r>
                </w:p>
                <w:p w14:paraId="3F310E97" w14:textId="1680812D" w:rsidR="00AA32C1" w:rsidRPr="004F1647"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 xml:space="preserve">1 operario de pantallas: </w:t>
                  </w:r>
                  <w:proofErr w:type="spellStart"/>
                  <w:r w:rsidRPr="00E56350">
                    <w:rPr>
                      <w:rFonts w:eastAsia="Times New Roman"/>
                      <w:color w:val="000000"/>
                      <w:sz w:val="18"/>
                      <w:szCs w:val="18"/>
                    </w:rPr>
                    <w:t>Titulo</w:t>
                  </w:r>
                  <w:proofErr w:type="spellEnd"/>
                  <w:r w:rsidRPr="00E56350">
                    <w:rPr>
                      <w:rFonts w:eastAsia="Times New Roman"/>
                      <w:color w:val="000000"/>
                      <w:sz w:val="18"/>
                      <w:szCs w:val="18"/>
                    </w:rPr>
                    <w:t xml:space="preserve"> de Bachiller con experiencia en el manejo de equipos audiovisuales de mínimo un año</w:t>
                  </w:r>
                </w:p>
              </w:tc>
              <w:tc>
                <w:tcPr>
                  <w:tcW w:w="663" w:type="dxa"/>
                  <w:tcBorders>
                    <w:top w:val="nil"/>
                    <w:left w:val="nil"/>
                    <w:bottom w:val="single" w:sz="4" w:space="0" w:color="auto"/>
                    <w:right w:val="single" w:sz="4" w:space="0" w:color="auto"/>
                  </w:tcBorders>
                  <w:shd w:val="clear" w:color="auto" w:fill="auto"/>
                  <w:noWrap/>
                  <w:vAlign w:val="center"/>
                  <w:hideMark/>
                </w:tcPr>
                <w:p w14:paraId="58098EE5" w14:textId="0A7414C0" w:rsidR="00AA32C1" w:rsidRPr="004F1647" w:rsidRDefault="008C417F" w:rsidP="00AA32C1">
                  <w:pPr>
                    <w:spacing w:after="0" w:line="240" w:lineRule="auto"/>
                    <w:jc w:val="center"/>
                    <w:rPr>
                      <w:rFonts w:eastAsia="Times New Roman"/>
                      <w:color w:val="000000"/>
                      <w:sz w:val="18"/>
                      <w:szCs w:val="18"/>
                    </w:rPr>
                  </w:pPr>
                  <w:r>
                    <w:rPr>
                      <w:rFonts w:eastAsia="Times New Roman"/>
                      <w:color w:val="000000"/>
                      <w:sz w:val="18"/>
                      <w:szCs w:val="18"/>
                    </w:rPr>
                    <w:t>evento</w:t>
                  </w:r>
                </w:p>
              </w:tc>
              <w:tc>
                <w:tcPr>
                  <w:tcW w:w="337" w:type="dxa"/>
                  <w:tcBorders>
                    <w:top w:val="nil"/>
                    <w:left w:val="nil"/>
                    <w:bottom w:val="single" w:sz="4" w:space="0" w:color="auto"/>
                    <w:right w:val="single" w:sz="4" w:space="0" w:color="auto"/>
                  </w:tcBorders>
                  <w:shd w:val="clear" w:color="auto" w:fill="auto"/>
                  <w:noWrap/>
                  <w:vAlign w:val="center"/>
                  <w:hideMark/>
                </w:tcPr>
                <w:p w14:paraId="01BBD172"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2</w:t>
                  </w:r>
                </w:p>
              </w:tc>
              <w:tc>
                <w:tcPr>
                  <w:tcW w:w="786" w:type="dxa"/>
                  <w:tcBorders>
                    <w:top w:val="nil"/>
                    <w:left w:val="nil"/>
                    <w:bottom w:val="single" w:sz="4" w:space="0" w:color="auto"/>
                    <w:right w:val="single" w:sz="4" w:space="0" w:color="auto"/>
                  </w:tcBorders>
                  <w:shd w:val="clear" w:color="000000" w:fill="FFFFFF"/>
                  <w:noWrap/>
                  <w:vAlign w:val="center"/>
                  <w:hideMark/>
                </w:tcPr>
                <w:p w14:paraId="1D5EA542"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$ 2.200.000</w:t>
                  </w:r>
                </w:p>
              </w:tc>
              <w:tc>
                <w:tcPr>
                  <w:tcW w:w="897" w:type="dxa"/>
                  <w:tcBorders>
                    <w:top w:val="nil"/>
                    <w:left w:val="nil"/>
                    <w:bottom w:val="single" w:sz="4" w:space="0" w:color="auto"/>
                    <w:right w:val="single" w:sz="4" w:space="0" w:color="auto"/>
                  </w:tcBorders>
                  <w:shd w:val="clear" w:color="000000" w:fill="FFFFFF"/>
                  <w:noWrap/>
                  <w:vAlign w:val="center"/>
                  <w:hideMark/>
                </w:tcPr>
                <w:p w14:paraId="52F69A36"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$ 2.400.000 </w:t>
                  </w:r>
                </w:p>
              </w:tc>
              <w:tc>
                <w:tcPr>
                  <w:tcW w:w="784" w:type="dxa"/>
                  <w:tcBorders>
                    <w:top w:val="nil"/>
                    <w:left w:val="nil"/>
                    <w:bottom w:val="single" w:sz="4" w:space="0" w:color="auto"/>
                    <w:right w:val="single" w:sz="4" w:space="0" w:color="auto"/>
                  </w:tcBorders>
                  <w:shd w:val="clear" w:color="000000" w:fill="FFFFFF"/>
                  <w:noWrap/>
                  <w:vAlign w:val="center"/>
                  <w:hideMark/>
                </w:tcPr>
                <w:p w14:paraId="5986F42A"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$ 3.100.000 </w:t>
                  </w:r>
                </w:p>
              </w:tc>
              <w:tc>
                <w:tcPr>
                  <w:tcW w:w="675" w:type="dxa"/>
                  <w:tcBorders>
                    <w:top w:val="nil"/>
                    <w:left w:val="nil"/>
                    <w:bottom w:val="single" w:sz="4" w:space="0" w:color="auto"/>
                    <w:right w:val="single" w:sz="4" w:space="0" w:color="auto"/>
                  </w:tcBorders>
                  <w:shd w:val="clear" w:color="000000" w:fill="FFFFFF"/>
                  <w:noWrap/>
                  <w:vAlign w:val="center"/>
                  <w:hideMark/>
                </w:tcPr>
                <w:p w14:paraId="2951D456"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$ 2.200.000 </w:t>
                  </w:r>
                </w:p>
              </w:tc>
              <w:tc>
                <w:tcPr>
                  <w:tcW w:w="673" w:type="dxa"/>
                  <w:tcBorders>
                    <w:top w:val="nil"/>
                    <w:left w:val="nil"/>
                    <w:bottom w:val="single" w:sz="4" w:space="0" w:color="auto"/>
                    <w:right w:val="single" w:sz="4" w:space="0" w:color="auto"/>
                  </w:tcBorders>
                  <w:shd w:val="clear" w:color="auto" w:fill="auto"/>
                  <w:noWrap/>
                  <w:vAlign w:val="center"/>
                  <w:hideMark/>
                </w:tcPr>
                <w:p w14:paraId="434BC25B"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$ 2.475.000 </w:t>
                  </w:r>
                </w:p>
              </w:tc>
              <w:tc>
                <w:tcPr>
                  <w:tcW w:w="674" w:type="dxa"/>
                  <w:tcBorders>
                    <w:top w:val="nil"/>
                    <w:left w:val="nil"/>
                    <w:bottom w:val="single" w:sz="4" w:space="0" w:color="auto"/>
                    <w:right w:val="single" w:sz="4" w:space="0" w:color="auto"/>
                  </w:tcBorders>
                  <w:shd w:val="clear" w:color="auto" w:fill="auto"/>
                  <w:noWrap/>
                  <w:vAlign w:val="center"/>
                  <w:hideMark/>
                </w:tcPr>
                <w:p w14:paraId="4C6BF21A"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$ 470.250 </w:t>
                  </w:r>
                </w:p>
              </w:tc>
              <w:tc>
                <w:tcPr>
                  <w:tcW w:w="785" w:type="dxa"/>
                  <w:tcBorders>
                    <w:top w:val="nil"/>
                    <w:left w:val="nil"/>
                    <w:bottom w:val="single" w:sz="4" w:space="0" w:color="auto"/>
                    <w:right w:val="single" w:sz="4" w:space="0" w:color="auto"/>
                  </w:tcBorders>
                  <w:shd w:val="clear" w:color="auto" w:fill="auto"/>
                  <w:noWrap/>
                  <w:vAlign w:val="center"/>
                  <w:hideMark/>
                </w:tcPr>
                <w:p w14:paraId="6433AF80"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$ 2.945.250 </w:t>
                  </w:r>
                </w:p>
              </w:tc>
              <w:tc>
                <w:tcPr>
                  <w:tcW w:w="900" w:type="dxa"/>
                  <w:tcBorders>
                    <w:top w:val="nil"/>
                    <w:left w:val="nil"/>
                    <w:bottom w:val="single" w:sz="4" w:space="0" w:color="auto"/>
                    <w:right w:val="single" w:sz="4" w:space="0" w:color="auto"/>
                  </w:tcBorders>
                  <w:shd w:val="clear" w:color="auto" w:fill="auto"/>
                  <w:noWrap/>
                  <w:vAlign w:val="center"/>
                  <w:hideMark/>
                </w:tcPr>
                <w:p w14:paraId="2DE0BC75"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$ 5.890.500 </w:t>
                  </w:r>
                </w:p>
              </w:tc>
            </w:tr>
            <w:tr w:rsidR="00AA32C1" w:rsidRPr="004F1647" w14:paraId="7289C25A" w14:textId="77777777" w:rsidTr="007664B9">
              <w:trPr>
                <w:trHeight w:val="975"/>
              </w:trPr>
              <w:tc>
                <w:tcPr>
                  <w:tcW w:w="448" w:type="dxa"/>
                  <w:tcBorders>
                    <w:top w:val="nil"/>
                    <w:left w:val="single" w:sz="4" w:space="0" w:color="auto"/>
                    <w:bottom w:val="single" w:sz="4" w:space="0" w:color="auto"/>
                    <w:right w:val="single" w:sz="4" w:space="0" w:color="auto"/>
                  </w:tcBorders>
                </w:tcPr>
                <w:p w14:paraId="2C5992DB" w14:textId="77777777" w:rsidR="00AA32C1" w:rsidRPr="004F1647" w:rsidRDefault="00AA32C1" w:rsidP="00AA32C1">
                  <w:pPr>
                    <w:spacing w:after="0" w:line="240" w:lineRule="auto"/>
                    <w:rPr>
                      <w:rFonts w:eastAsia="Times New Roman"/>
                      <w:color w:val="000000"/>
                      <w:sz w:val="18"/>
                      <w:szCs w:val="18"/>
                    </w:rPr>
                  </w:pPr>
                  <w:r>
                    <w:rPr>
                      <w:rFonts w:eastAsia="Times New Roman"/>
                      <w:color w:val="000000"/>
                      <w:sz w:val="18"/>
                      <w:szCs w:val="18"/>
                    </w:rPr>
                    <w:lastRenderedPageBreak/>
                    <w:t>3</w:t>
                  </w:r>
                </w:p>
              </w:tc>
              <w:tc>
                <w:tcPr>
                  <w:tcW w:w="2477" w:type="dxa"/>
                  <w:tcBorders>
                    <w:top w:val="nil"/>
                    <w:left w:val="single" w:sz="4" w:space="0" w:color="auto"/>
                    <w:bottom w:val="single" w:sz="4" w:space="0" w:color="auto"/>
                    <w:right w:val="single" w:sz="4" w:space="0" w:color="auto"/>
                  </w:tcBorders>
                  <w:shd w:val="clear" w:color="auto" w:fill="auto"/>
                  <w:vAlign w:val="center"/>
                  <w:hideMark/>
                </w:tcPr>
                <w:p w14:paraId="7D85EC41" w14:textId="77777777" w:rsidR="008C417F" w:rsidRDefault="008C417F" w:rsidP="008C417F">
                  <w:pPr>
                    <w:spacing w:after="0" w:line="240" w:lineRule="auto"/>
                    <w:rPr>
                      <w:rFonts w:eastAsia="Times New Roman"/>
                      <w:color w:val="000000"/>
                      <w:sz w:val="18"/>
                      <w:szCs w:val="18"/>
                    </w:rPr>
                  </w:pPr>
                  <w:r>
                    <w:rPr>
                      <w:rFonts w:eastAsia="Times New Roman"/>
                      <w:color w:val="000000"/>
                      <w:sz w:val="18"/>
                      <w:szCs w:val="18"/>
                    </w:rPr>
                    <w:t>Servicio de Tarima</w:t>
                  </w:r>
                </w:p>
                <w:p w14:paraId="15C57DB7" w14:textId="77777777" w:rsidR="008C417F" w:rsidRDefault="008C417F" w:rsidP="008C417F">
                  <w:pPr>
                    <w:spacing w:after="0" w:line="240" w:lineRule="auto"/>
                    <w:rPr>
                      <w:rFonts w:eastAsia="Times New Roman"/>
                      <w:color w:val="000000"/>
                      <w:sz w:val="18"/>
                      <w:szCs w:val="18"/>
                    </w:rPr>
                  </w:pPr>
                  <w:r w:rsidRPr="00E2781B">
                    <w:rPr>
                      <w:rFonts w:eastAsia="Times New Roman"/>
                      <w:color w:val="000000"/>
                      <w:sz w:val="18"/>
                      <w:szCs w:val="18"/>
                    </w:rPr>
                    <w:t>Módulo de tarima</w:t>
                  </w:r>
                  <w:r w:rsidRPr="00E2781B">
                    <w:rPr>
                      <w:rFonts w:eastAsia="Times New Roman"/>
                      <w:color w:val="000000"/>
                      <w:sz w:val="18"/>
                      <w:szCs w:val="18"/>
                    </w:rPr>
                    <w:br/>
                    <w:t xml:space="preserve">2.440 </w:t>
                  </w:r>
                  <w:proofErr w:type="spellStart"/>
                  <w:r w:rsidRPr="00E2781B">
                    <w:rPr>
                      <w:rFonts w:eastAsia="Times New Roman"/>
                      <w:color w:val="000000"/>
                      <w:sz w:val="18"/>
                      <w:szCs w:val="18"/>
                    </w:rPr>
                    <w:t>c.c</w:t>
                  </w:r>
                  <w:proofErr w:type="spellEnd"/>
                  <w:r w:rsidRPr="00E2781B">
                    <w:rPr>
                      <w:rFonts w:eastAsia="Times New Roman"/>
                      <w:color w:val="000000"/>
                      <w:sz w:val="18"/>
                      <w:szCs w:val="18"/>
                    </w:rPr>
                    <w:t xml:space="preserve"> por 1. 22c.c a 20 </w:t>
                  </w:r>
                  <w:proofErr w:type="spellStart"/>
                  <w:r w:rsidRPr="00E2781B">
                    <w:rPr>
                      <w:rFonts w:eastAsia="Times New Roman"/>
                      <w:color w:val="000000"/>
                      <w:sz w:val="18"/>
                      <w:szCs w:val="18"/>
                    </w:rPr>
                    <w:t>c.c</w:t>
                  </w:r>
                  <w:proofErr w:type="spellEnd"/>
                  <w:r w:rsidRPr="00E2781B">
                    <w:rPr>
                      <w:rFonts w:eastAsia="Times New Roman"/>
                      <w:color w:val="000000"/>
                      <w:sz w:val="18"/>
                      <w:szCs w:val="18"/>
                    </w:rPr>
                    <w:t xml:space="preserve"> de altura </w:t>
                  </w:r>
                  <w:r w:rsidRPr="00E2781B">
                    <w:rPr>
                      <w:rFonts w:eastAsia="Times New Roman"/>
                      <w:color w:val="000000"/>
                      <w:sz w:val="18"/>
                      <w:szCs w:val="18"/>
                    </w:rPr>
                    <w:br/>
                  </w:r>
                </w:p>
                <w:p w14:paraId="547491F2" w14:textId="77777777" w:rsidR="008C417F" w:rsidRDefault="008C417F" w:rsidP="008C417F">
                  <w:pPr>
                    <w:spacing w:after="240" w:line="240" w:lineRule="auto"/>
                    <w:rPr>
                      <w:rFonts w:eastAsia="Times New Roman"/>
                      <w:color w:val="000000"/>
                      <w:sz w:val="18"/>
                      <w:szCs w:val="18"/>
                    </w:rPr>
                  </w:pPr>
                  <w:r>
                    <w:rPr>
                      <w:rFonts w:eastAsia="Times New Roman"/>
                      <w:color w:val="000000"/>
                      <w:sz w:val="18"/>
                      <w:szCs w:val="18"/>
                    </w:rPr>
                    <w:t>PERSONAL REQUERIDO:</w:t>
                  </w:r>
                </w:p>
                <w:p w14:paraId="75112D31" w14:textId="170FE129" w:rsidR="00AA32C1" w:rsidRPr="004F1647" w:rsidRDefault="008C417F" w:rsidP="008C417F">
                  <w:pPr>
                    <w:spacing w:after="0" w:line="240" w:lineRule="auto"/>
                    <w:rPr>
                      <w:rFonts w:eastAsia="Times New Roman"/>
                      <w:color w:val="000000"/>
                      <w:sz w:val="18"/>
                      <w:szCs w:val="18"/>
                    </w:rPr>
                  </w:pPr>
                  <w:r w:rsidRPr="00E2781B">
                    <w:rPr>
                      <w:rFonts w:eastAsia="Times New Roman"/>
                      <w:color w:val="000000"/>
                      <w:sz w:val="18"/>
                      <w:szCs w:val="18"/>
                    </w:rPr>
                    <w:t>2 operarios</w:t>
                  </w:r>
                  <w:r>
                    <w:rPr>
                      <w:rFonts w:eastAsia="Times New Roman"/>
                      <w:color w:val="000000"/>
                      <w:sz w:val="18"/>
                      <w:szCs w:val="18"/>
                    </w:rPr>
                    <w:t xml:space="preserve">: </w:t>
                  </w:r>
                  <w:proofErr w:type="spellStart"/>
                  <w:r>
                    <w:rPr>
                      <w:rFonts w:eastAsia="Times New Roman"/>
                      <w:color w:val="000000"/>
                      <w:sz w:val="18"/>
                      <w:szCs w:val="18"/>
                    </w:rPr>
                    <w:t>Titulo</w:t>
                  </w:r>
                  <w:proofErr w:type="spellEnd"/>
                  <w:r>
                    <w:rPr>
                      <w:rFonts w:eastAsia="Times New Roman"/>
                      <w:color w:val="000000"/>
                      <w:sz w:val="18"/>
                      <w:szCs w:val="18"/>
                    </w:rPr>
                    <w:t xml:space="preserve"> de bachiller</w:t>
                  </w:r>
                  <w:r w:rsidRPr="00E2781B">
                    <w:rPr>
                      <w:rFonts w:eastAsia="Times New Roman"/>
                      <w:color w:val="000000"/>
                      <w:sz w:val="18"/>
                      <w:szCs w:val="18"/>
                    </w:rPr>
                    <w:t xml:space="preserve"> </w:t>
                  </w:r>
                  <w:r>
                    <w:rPr>
                      <w:rFonts w:eastAsia="Times New Roman"/>
                      <w:color w:val="000000"/>
                      <w:sz w:val="18"/>
                      <w:szCs w:val="18"/>
                    </w:rPr>
                    <w:t>con experiencia en montaje y desmontaje de tarima de mínimo un año</w:t>
                  </w:r>
                </w:p>
              </w:tc>
              <w:tc>
                <w:tcPr>
                  <w:tcW w:w="663" w:type="dxa"/>
                  <w:tcBorders>
                    <w:top w:val="nil"/>
                    <w:left w:val="nil"/>
                    <w:bottom w:val="single" w:sz="4" w:space="0" w:color="auto"/>
                    <w:right w:val="single" w:sz="4" w:space="0" w:color="auto"/>
                  </w:tcBorders>
                  <w:shd w:val="clear" w:color="auto" w:fill="auto"/>
                  <w:noWrap/>
                  <w:vAlign w:val="center"/>
                  <w:hideMark/>
                </w:tcPr>
                <w:p w14:paraId="2EFFA803" w14:textId="3B6001F8" w:rsidR="00AA32C1" w:rsidRPr="004F1647" w:rsidRDefault="008C417F" w:rsidP="00AA32C1">
                  <w:pPr>
                    <w:spacing w:after="0" w:line="240" w:lineRule="auto"/>
                    <w:jc w:val="center"/>
                    <w:rPr>
                      <w:rFonts w:eastAsia="Times New Roman"/>
                      <w:color w:val="000000"/>
                      <w:sz w:val="18"/>
                      <w:szCs w:val="18"/>
                    </w:rPr>
                  </w:pPr>
                  <w:r>
                    <w:rPr>
                      <w:rFonts w:eastAsia="Times New Roman"/>
                      <w:color w:val="000000"/>
                      <w:sz w:val="18"/>
                      <w:szCs w:val="18"/>
                    </w:rPr>
                    <w:t>evento</w:t>
                  </w:r>
                </w:p>
              </w:tc>
              <w:tc>
                <w:tcPr>
                  <w:tcW w:w="337" w:type="dxa"/>
                  <w:tcBorders>
                    <w:top w:val="nil"/>
                    <w:left w:val="nil"/>
                    <w:bottom w:val="single" w:sz="4" w:space="0" w:color="auto"/>
                    <w:right w:val="single" w:sz="4" w:space="0" w:color="auto"/>
                  </w:tcBorders>
                  <w:shd w:val="clear" w:color="auto" w:fill="auto"/>
                  <w:noWrap/>
                  <w:vAlign w:val="center"/>
                  <w:hideMark/>
                </w:tcPr>
                <w:p w14:paraId="20DD54A2"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30</w:t>
                  </w:r>
                </w:p>
              </w:tc>
              <w:tc>
                <w:tcPr>
                  <w:tcW w:w="786" w:type="dxa"/>
                  <w:tcBorders>
                    <w:top w:val="nil"/>
                    <w:left w:val="nil"/>
                    <w:bottom w:val="single" w:sz="4" w:space="0" w:color="auto"/>
                    <w:right w:val="single" w:sz="4" w:space="0" w:color="auto"/>
                  </w:tcBorders>
                  <w:shd w:val="clear" w:color="000000" w:fill="FFFFFF"/>
                  <w:noWrap/>
                  <w:vAlign w:val="center"/>
                  <w:hideMark/>
                </w:tcPr>
                <w:p w14:paraId="660480A6"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$ 77.000</w:t>
                  </w:r>
                </w:p>
              </w:tc>
              <w:tc>
                <w:tcPr>
                  <w:tcW w:w="897" w:type="dxa"/>
                  <w:tcBorders>
                    <w:top w:val="nil"/>
                    <w:left w:val="nil"/>
                    <w:bottom w:val="single" w:sz="4" w:space="0" w:color="auto"/>
                    <w:right w:val="single" w:sz="4" w:space="0" w:color="auto"/>
                  </w:tcBorders>
                  <w:shd w:val="clear" w:color="000000" w:fill="FFFFFF"/>
                  <w:noWrap/>
                  <w:vAlign w:val="center"/>
                  <w:hideMark/>
                </w:tcPr>
                <w:p w14:paraId="55C84A2D"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$ 76.000 </w:t>
                  </w:r>
                </w:p>
              </w:tc>
              <w:tc>
                <w:tcPr>
                  <w:tcW w:w="784" w:type="dxa"/>
                  <w:tcBorders>
                    <w:top w:val="nil"/>
                    <w:left w:val="nil"/>
                    <w:bottom w:val="single" w:sz="4" w:space="0" w:color="auto"/>
                    <w:right w:val="single" w:sz="4" w:space="0" w:color="auto"/>
                  </w:tcBorders>
                  <w:shd w:val="clear" w:color="000000" w:fill="FFFFFF"/>
                  <w:noWrap/>
                  <w:vAlign w:val="center"/>
                  <w:hideMark/>
                </w:tcPr>
                <w:p w14:paraId="7FD2936F"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$ 100.000 </w:t>
                  </w:r>
                </w:p>
              </w:tc>
              <w:tc>
                <w:tcPr>
                  <w:tcW w:w="675" w:type="dxa"/>
                  <w:tcBorders>
                    <w:top w:val="nil"/>
                    <w:left w:val="nil"/>
                    <w:bottom w:val="single" w:sz="4" w:space="0" w:color="auto"/>
                    <w:right w:val="single" w:sz="4" w:space="0" w:color="auto"/>
                  </w:tcBorders>
                  <w:shd w:val="clear" w:color="000000" w:fill="FFFFFF"/>
                  <w:noWrap/>
                  <w:vAlign w:val="center"/>
                  <w:hideMark/>
                </w:tcPr>
                <w:p w14:paraId="4C6F0987"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$ 76.000 </w:t>
                  </w:r>
                </w:p>
              </w:tc>
              <w:tc>
                <w:tcPr>
                  <w:tcW w:w="673" w:type="dxa"/>
                  <w:tcBorders>
                    <w:top w:val="nil"/>
                    <w:left w:val="nil"/>
                    <w:bottom w:val="single" w:sz="4" w:space="0" w:color="auto"/>
                    <w:right w:val="single" w:sz="4" w:space="0" w:color="auto"/>
                  </w:tcBorders>
                  <w:shd w:val="clear" w:color="auto" w:fill="auto"/>
                  <w:noWrap/>
                  <w:vAlign w:val="center"/>
                  <w:hideMark/>
                </w:tcPr>
                <w:p w14:paraId="5ACD51CA"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$ 82.250 </w:t>
                  </w:r>
                </w:p>
              </w:tc>
              <w:tc>
                <w:tcPr>
                  <w:tcW w:w="674" w:type="dxa"/>
                  <w:tcBorders>
                    <w:top w:val="nil"/>
                    <w:left w:val="nil"/>
                    <w:bottom w:val="single" w:sz="4" w:space="0" w:color="auto"/>
                    <w:right w:val="single" w:sz="4" w:space="0" w:color="auto"/>
                  </w:tcBorders>
                  <w:shd w:val="clear" w:color="auto" w:fill="auto"/>
                  <w:noWrap/>
                  <w:vAlign w:val="center"/>
                  <w:hideMark/>
                </w:tcPr>
                <w:p w14:paraId="11C792BE"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$ 15.628 </w:t>
                  </w:r>
                </w:p>
              </w:tc>
              <w:tc>
                <w:tcPr>
                  <w:tcW w:w="785" w:type="dxa"/>
                  <w:tcBorders>
                    <w:top w:val="nil"/>
                    <w:left w:val="nil"/>
                    <w:bottom w:val="single" w:sz="4" w:space="0" w:color="auto"/>
                    <w:right w:val="single" w:sz="4" w:space="0" w:color="auto"/>
                  </w:tcBorders>
                  <w:shd w:val="clear" w:color="auto" w:fill="auto"/>
                  <w:noWrap/>
                  <w:vAlign w:val="center"/>
                  <w:hideMark/>
                </w:tcPr>
                <w:p w14:paraId="30554D21"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$ 97.878 </w:t>
                  </w:r>
                </w:p>
              </w:tc>
              <w:tc>
                <w:tcPr>
                  <w:tcW w:w="900" w:type="dxa"/>
                  <w:tcBorders>
                    <w:top w:val="nil"/>
                    <w:left w:val="nil"/>
                    <w:bottom w:val="single" w:sz="4" w:space="0" w:color="auto"/>
                    <w:right w:val="single" w:sz="4" w:space="0" w:color="auto"/>
                  </w:tcBorders>
                  <w:shd w:val="clear" w:color="auto" w:fill="auto"/>
                  <w:noWrap/>
                  <w:vAlign w:val="center"/>
                  <w:hideMark/>
                </w:tcPr>
                <w:p w14:paraId="537CB71D"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$ 2.936.325 </w:t>
                  </w:r>
                </w:p>
              </w:tc>
            </w:tr>
            <w:tr w:rsidR="00AA32C1" w:rsidRPr="004F1647" w14:paraId="49D1F3A3" w14:textId="77777777" w:rsidTr="007664B9">
              <w:trPr>
                <w:trHeight w:val="331"/>
              </w:trPr>
              <w:tc>
                <w:tcPr>
                  <w:tcW w:w="448" w:type="dxa"/>
                  <w:tcBorders>
                    <w:top w:val="nil"/>
                    <w:left w:val="single" w:sz="4" w:space="0" w:color="auto"/>
                    <w:bottom w:val="single" w:sz="4" w:space="0" w:color="auto"/>
                    <w:right w:val="single" w:sz="4" w:space="0" w:color="auto"/>
                  </w:tcBorders>
                </w:tcPr>
                <w:p w14:paraId="29F1E956" w14:textId="77777777" w:rsidR="00AA32C1" w:rsidRPr="004F1647" w:rsidRDefault="00AA32C1" w:rsidP="00AA32C1">
                  <w:pPr>
                    <w:spacing w:after="0" w:line="240" w:lineRule="auto"/>
                    <w:rPr>
                      <w:rFonts w:eastAsia="Times New Roman"/>
                      <w:color w:val="000000"/>
                      <w:sz w:val="18"/>
                      <w:szCs w:val="18"/>
                    </w:rPr>
                  </w:pPr>
                  <w:r>
                    <w:rPr>
                      <w:rFonts w:eastAsia="Times New Roman"/>
                      <w:color w:val="000000"/>
                      <w:sz w:val="18"/>
                      <w:szCs w:val="18"/>
                    </w:rPr>
                    <w:t>4</w:t>
                  </w:r>
                </w:p>
              </w:tc>
              <w:tc>
                <w:tcPr>
                  <w:tcW w:w="2477" w:type="dxa"/>
                  <w:tcBorders>
                    <w:top w:val="nil"/>
                    <w:left w:val="single" w:sz="4" w:space="0" w:color="auto"/>
                    <w:bottom w:val="single" w:sz="4" w:space="0" w:color="auto"/>
                    <w:right w:val="single" w:sz="4" w:space="0" w:color="auto"/>
                  </w:tcBorders>
                  <w:shd w:val="clear" w:color="auto" w:fill="auto"/>
                  <w:vAlign w:val="center"/>
                  <w:hideMark/>
                </w:tcPr>
                <w:p w14:paraId="40915EC9" w14:textId="43522AE3" w:rsidR="00AA32C1" w:rsidRPr="004F1647" w:rsidRDefault="00AA32C1" w:rsidP="00AA32C1">
                  <w:pPr>
                    <w:spacing w:after="0" w:line="240" w:lineRule="auto"/>
                    <w:rPr>
                      <w:rFonts w:eastAsia="Times New Roman"/>
                      <w:color w:val="000000"/>
                      <w:sz w:val="18"/>
                      <w:szCs w:val="18"/>
                    </w:rPr>
                  </w:pPr>
                  <w:r w:rsidRPr="004F1647">
                    <w:rPr>
                      <w:rFonts w:eastAsia="Times New Roman"/>
                      <w:color w:val="000000"/>
                      <w:sz w:val="18"/>
                      <w:szCs w:val="18"/>
                    </w:rPr>
                    <w:br/>
                  </w:r>
                  <w:r w:rsidR="008C417F">
                    <w:rPr>
                      <w:rFonts w:eastAsia="Times New Roman"/>
                      <w:color w:val="000000"/>
                      <w:sz w:val="18"/>
                      <w:szCs w:val="18"/>
                    </w:rPr>
                    <w:t xml:space="preserve">servicio de </w:t>
                  </w:r>
                  <w:r w:rsidR="008C417F" w:rsidRPr="00E2781B">
                    <w:rPr>
                      <w:rFonts w:eastAsia="Times New Roman"/>
                      <w:color w:val="000000"/>
                      <w:sz w:val="18"/>
                      <w:szCs w:val="18"/>
                    </w:rPr>
                    <w:t>Instalación de Carpa de 4 x4 color blanca</w:t>
                  </w:r>
                </w:p>
              </w:tc>
              <w:tc>
                <w:tcPr>
                  <w:tcW w:w="663" w:type="dxa"/>
                  <w:tcBorders>
                    <w:top w:val="nil"/>
                    <w:left w:val="nil"/>
                    <w:bottom w:val="single" w:sz="4" w:space="0" w:color="auto"/>
                    <w:right w:val="single" w:sz="4" w:space="0" w:color="auto"/>
                  </w:tcBorders>
                  <w:shd w:val="clear" w:color="auto" w:fill="auto"/>
                  <w:noWrap/>
                  <w:vAlign w:val="center"/>
                  <w:hideMark/>
                </w:tcPr>
                <w:p w14:paraId="23EE16FE" w14:textId="39ED1193" w:rsidR="00AA32C1" w:rsidRPr="004F1647" w:rsidRDefault="008C417F" w:rsidP="00AA32C1">
                  <w:pPr>
                    <w:spacing w:after="0" w:line="240" w:lineRule="auto"/>
                    <w:jc w:val="center"/>
                    <w:rPr>
                      <w:rFonts w:eastAsia="Times New Roman"/>
                      <w:color w:val="000000"/>
                      <w:sz w:val="18"/>
                      <w:szCs w:val="18"/>
                    </w:rPr>
                  </w:pPr>
                  <w:r>
                    <w:rPr>
                      <w:rFonts w:eastAsia="Times New Roman"/>
                      <w:color w:val="000000"/>
                      <w:sz w:val="18"/>
                      <w:szCs w:val="18"/>
                    </w:rPr>
                    <w:t>evento</w:t>
                  </w:r>
                </w:p>
              </w:tc>
              <w:tc>
                <w:tcPr>
                  <w:tcW w:w="337" w:type="dxa"/>
                  <w:tcBorders>
                    <w:top w:val="nil"/>
                    <w:left w:val="nil"/>
                    <w:bottom w:val="single" w:sz="4" w:space="0" w:color="auto"/>
                    <w:right w:val="single" w:sz="4" w:space="0" w:color="auto"/>
                  </w:tcBorders>
                  <w:shd w:val="clear" w:color="auto" w:fill="auto"/>
                  <w:noWrap/>
                  <w:vAlign w:val="center"/>
                  <w:hideMark/>
                </w:tcPr>
                <w:p w14:paraId="7FF4DD2B"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15</w:t>
                  </w:r>
                </w:p>
              </w:tc>
              <w:tc>
                <w:tcPr>
                  <w:tcW w:w="786" w:type="dxa"/>
                  <w:tcBorders>
                    <w:top w:val="nil"/>
                    <w:left w:val="nil"/>
                    <w:bottom w:val="single" w:sz="4" w:space="0" w:color="auto"/>
                    <w:right w:val="single" w:sz="4" w:space="0" w:color="auto"/>
                  </w:tcBorders>
                  <w:shd w:val="clear" w:color="000000" w:fill="FFFFFF"/>
                  <w:noWrap/>
                  <w:vAlign w:val="center"/>
                  <w:hideMark/>
                </w:tcPr>
                <w:p w14:paraId="6FD5C516"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$ 90.000</w:t>
                  </w:r>
                </w:p>
              </w:tc>
              <w:tc>
                <w:tcPr>
                  <w:tcW w:w="897" w:type="dxa"/>
                  <w:tcBorders>
                    <w:top w:val="nil"/>
                    <w:left w:val="nil"/>
                    <w:bottom w:val="single" w:sz="4" w:space="0" w:color="auto"/>
                    <w:right w:val="single" w:sz="4" w:space="0" w:color="auto"/>
                  </w:tcBorders>
                  <w:shd w:val="clear" w:color="000000" w:fill="FFFFFF"/>
                  <w:noWrap/>
                  <w:vAlign w:val="center"/>
                  <w:hideMark/>
                </w:tcPr>
                <w:p w14:paraId="76F6D09B"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$ 85.000</w:t>
                  </w:r>
                </w:p>
              </w:tc>
              <w:tc>
                <w:tcPr>
                  <w:tcW w:w="784" w:type="dxa"/>
                  <w:tcBorders>
                    <w:top w:val="nil"/>
                    <w:left w:val="nil"/>
                    <w:bottom w:val="single" w:sz="4" w:space="0" w:color="auto"/>
                    <w:right w:val="single" w:sz="4" w:space="0" w:color="auto"/>
                  </w:tcBorders>
                  <w:shd w:val="clear" w:color="000000" w:fill="FFFFFF"/>
                  <w:noWrap/>
                  <w:vAlign w:val="center"/>
                  <w:hideMark/>
                </w:tcPr>
                <w:p w14:paraId="75ADAEA2"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$ 120.000 </w:t>
                  </w:r>
                </w:p>
              </w:tc>
              <w:tc>
                <w:tcPr>
                  <w:tcW w:w="675" w:type="dxa"/>
                  <w:tcBorders>
                    <w:top w:val="nil"/>
                    <w:left w:val="nil"/>
                    <w:bottom w:val="single" w:sz="4" w:space="0" w:color="auto"/>
                    <w:right w:val="single" w:sz="4" w:space="0" w:color="auto"/>
                  </w:tcBorders>
                  <w:shd w:val="clear" w:color="000000" w:fill="FFFFFF"/>
                  <w:noWrap/>
                  <w:vAlign w:val="center"/>
                  <w:hideMark/>
                </w:tcPr>
                <w:p w14:paraId="23118573"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$ 90.000</w:t>
                  </w:r>
                </w:p>
              </w:tc>
              <w:tc>
                <w:tcPr>
                  <w:tcW w:w="673" w:type="dxa"/>
                  <w:tcBorders>
                    <w:top w:val="nil"/>
                    <w:left w:val="nil"/>
                    <w:bottom w:val="single" w:sz="4" w:space="0" w:color="auto"/>
                    <w:right w:val="single" w:sz="4" w:space="0" w:color="auto"/>
                  </w:tcBorders>
                  <w:shd w:val="clear" w:color="auto" w:fill="auto"/>
                  <w:noWrap/>
                  <w:vAlign w:val="center"/>
                  <w:hideMark/>
                </w:tcPr>
                <w:p w14:paraId="72394558"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$ 96.250 </w:t>
                  </w:r>
                </w:p>
              </w:tc>
              <w:tc>
                <w:tcPr>
                  <w:tcW w:w="674" w:type="dxa"/>
                  <w:tcBorders>
                    <w:top w:val="nil"/>
                    <w:left w:val="nil"/>
                    <w:bottom w:val="single" w:sz="4" w:space="0" w:color="auto"/>
                    <w:right w:val="single" w:sz="4" w:space="0" w:color="auto"/>
                  </w:tcBorders>
                  <w:shd w:val="clear" w:color="auto" w:fill="auto"/>
                  <w:noWrap/>
                  <w:vAlign w:val="center"/>
                  <w:hideMark/>
                </w:tcPr>
                <w:p w14:paraId="1A26467E"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$ 18.288 </w:t>
                  </w:r>
                </w:p>
              </w:tc>
              <w:tc>
                <w:tcPr>
                  <w:tcW w:w="785" w:type="dxa"/>
                  <w:tcBorders>
                    <w:top w:val="nil"/>
                    <w:left w:val="nil"/>
                    <w:bottom w:val="single" w:sz="4" w:space="0" w:color="auto"/>
                    <w:right w:val="single" w:sz="4" w:space="0" w:color="auto"/>
                  </w:tcBorders>
                  <w:shd w:val="clear" w:color="auto" w:fill="auto"/>
                  <w:noWrap/>
                  <w:vAlign w:val="center"/>
                  <w:hideMark/>
                </w:tcPr>
                <w:p w14:paraId="496B1DA0"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$ 114.538 </w:t>
                  </w:r>
                </w:p>
              </w:tc>
              <w:tc>
                <w:tcPr>
                  <w:tcW w:w="900" w:type="dxa"/>
                  <w:tcBorders>
                    <w:top w:val="nil"/>
                    <w:left w:val="nil"/>
                    <w:bottom w:val="single" w:sz="4" w:space="0" w:color="auto"/>
                    <w:right w:val="single" w:sz="4" w:space="0" w:color="auto"/>
                  </w:tcBorders>
                  <w:shd w:val="clear" w:color="auto" w:fill="auto"/>
                  <w:noWrap/>
                  <w:vAlign w:val="center"/>
                  <w:hideMark/>
                </w:tcPr>
                <w:p w14:paraId="2D5C5267"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$ 1.718.063 </w:t>
                  </w:r>
                </w:p>
              </w:tc>
            </w:tr>
            <w:tr w:rsidR="00AA32C1" w:rsidRPr="004F1647" w14:paraId="07762485" w14:textId="77777777" w:rsidTr="007664B9">
              <w:trPr>
                <w:trHeight w:val="775"/>
              </w:trPr>
              <w:tc>
                <w:tcPr>
                  <w:tcW w:w="448" w:type="dxa"/>
                  <w:tcBorders>
                    <w:top w:val="nil"/>
                    <w:left w:val="single" w:sz="4" w:space="0" w:color="auto"/>
                    <w:bottom w:val="single" w:sz="4" w:space="0" w:color="auto"/>
                    <w:right w:val="single" w:sz="4" w:space="0" w:color="auto"/>
                  </w:tcBorders>
                </w:tcPr>
                <w:p w14:paraId="167C933A" w14:textId="77777777" w:rsidR="00AA32C1" w:rsidRDefault="00AA32C1" w:rsidP="00AA32C1">
                  <w:pPr>
                    <w:spacing w:after="0" w:line="240" w:lineRule="auto"/>
                    <w:rPr>
                      <w:rFonts w:eastAsia="Times New Roman"/>
                      <w:color w:val="000000"/>
                      <w:sz w:val="18"/>
                      <w:szCs w:val="18"/>
                    </w:rPr>
                  </w:pPr>
                  <w:r>
                    <w:rPr>
                      <w:rFonts w:eastAsia="Times New Roman"/>
                      <w:color w:val="000000"/>
                      <w:sz w:val="18"/>
                      <w:szCs w:val="18"/>
                    </w:rPr>
                    <w:t>5</w:t>
                  </w:r>
                </w:p>
                <w:p w14:paraId="4428D7D6" w14:textId="77777777" w:rsidR="00AA32C1" w:rsidRPr="004F1647" w:rsidRDefault="00AA32C1" w:rsidP="00AA32C1">
                  <w:pPr>
                    <w:spacing w:after="0" w:line="240" w:lineRule="auto"/>
                    <w:rPr>
                      <w:rFonts w:eastAsia="Times New Roman"/>
                      <w:color w:val="000000"/>
                      <w:sz w:val="18"/>
                      <w:szCs w:val="18"/>
                    </w:rPr>
                  </w:pPr>
                </w:p>
              </w:tc>
              <w:tc>
                <w:tcPr>
                  <w:tcW w:w="2477" w:type="dxa"/>
                  <w:tcBorders>
                    <w:top w:val="nil"/>
                    <w:left w:val="single" w:sz="4" w:space="0" w:color="auto"/>
                    <w:bottom w:val="single" w:sz="4" w:space="0" w:color="auto"/>
                    <w:right w:val="single" w:sz="4" w:space="0" w:color="auto"/>
                  </w:tcBorders>
                  <w:shd w:val="clear" w:color="auto" w:fill="auto"/>
                  <w:vAlign w:val="center"/>
                  <w:hideMark/>
                </w:tcPr>
                <w:p w14:paraId="488249C5" w14:textId="77777777" w:rsidR="008C417F" w:rsidRDefault="008C417F" w:rsidP="008C417F">
                  <w:pPr>
                    <w:spacing w:after="0" w:line="240" w:lineRule="auto"/>
                    <w:rPr>
                      <w:rFonts w:eastAsia="Times New Roman"/>
                      <w:color w:val="000000"/>
                      <w:sz w:val="18"/>
                      <w:szCs w:val="18"/>
                    </w:rPr>
                  </w:pPr>
                  <w:r w:rsidRPr="00E56350">
                    <w:rPr>
                      <w:rFonts w:eastAsia="Times New Roman"/>
                      <w:b/>
                      <w:color w:val="000000"/>
                      <w:sz w:val="18"/>
                      <w:szCs w:val="18"/>
                    </w:rPr>
                    <w:t>SERVICIO DE CATERING PARA DESAYUNO</w:t>
                  </w:r>
                  <w:r w:rsidRPr="00E2781B">
                    <w:rPr>
                      <w:rFonts w:eastAsia="Times New Roman"/>
                      <w:color w:val="000000"/>
                      <w:sz w:val="18"/>
                      <w:szCs w:val="18"/>
                    </w:rPr>
                    <w:t>:</w:t>
                  </w:r>
                  <w:r>
                    <w:rPr>
                      <w:rFonts w:eastAsia="Times New Roman"/>
                      <w:color w:val="000000"/>
                      <w:sz w:val="18"/>
                      <w:szCs w:val="18"/>
                    </w:rPr>
                    <w:t xml:space="preserve"> </w:t>
                  </w:r>
                  <w:r w:rsidRPr="00AA4D1F">
                    <w:rPr>
                      <w:rFonts w:eastAsia="Times New Roman"/>
                      <w:color w:val="000000" w:themeColor="text1"/>
                      <w:sz w:val="18"/>
                      <w:szCs w:val="18"/>
                    </w:rPr>
                    <w:t>Que incluya</w:t>
                  </w:r>
                  <w:r w:rsidRPr="00E2781B">
                    <w:rPr>
                      <w:rFonts w:eastAsia="Times New Roman"/>
                      <w:color w:val="000000"/>
                      <w:sz w:val="18"/>
                      <w:szCs w:val="18"/>
                    </w:rPr>
                    <w:br/>
                  </w:r>
                  <w:r w:rsidRPr="004D1408">
                    <w:rPr>
                      <w:rFonts w:eastAsia="Times New Roman"/>
                      <w:color w:val="000000"/>
                      <w:sz w:val="18"/>
                      <w:szCs w:val="18"/>
                    </w:rPr>
                    <w:t>Jugo natural de naranja 14 onzas</w:t>
                  </w:r>
                  <w:r w:rsidRPr="004D1408">
                    <w:rPr>
                      <w:rFonts w:eastAsia="Times New Roman"/>
                      <w:color w:val="000000"/>
                      <w:sz w:val="18"/>
                      <w:szCs w:val="18"/>
                    </w:rPr>
                    <w:br/>
                    <w:t>Amasijo 150 gramos</w:t>
                  </w:r>
                  <w:r w:rsidRPr="004D1408">
                    <w:rPr>
                      <w:rFonts w:eastAsia="Times New Roman"/>
                      <w:color w:val="000000"/>
                      <w:sz w:val="18"/>
                      <w:szCs w:val="18"/>
                    </w:rPr>
                    <w:br/>
                    <w:t>Fruta 150 gramos</w:t>
                  </w:r>
                  <w:r w:rsidRPr="004D1408">
                    <w:rPr>
                      <w:rFonts w:eastAsia="Times New Roman"/>
                      <w:color w:val="000000"/>
                      <w:sz w:val="18"/>
                      <w:szCs w:val="18"/>
                    </w:rPr>
                    <w:br/>
                    <w:t xml:space="preserve">Café o yogurt </w:t>
                  </w:r>
                  <w:proofErr w:type="spellStart"/>
                  <w:r w:rsidRPr="004D1408">
                    <w:rPr>
                      <w:rFonts w:eastAsia="Times New Roman"/>
                      <w:color w:val="000000"/>
                      <w:sz w:val="18"/>
                      <w:szCs w:val="18"/>
                    </w:rPr>
                    <w:t>mas</w:t>
                  </w:r>
                  <w:proofErr w:type="spellEnd"/>
                  <w:r w:rsidRPr="004D1408">
                    <w:rPr>
                      <w:rFonts w:eastAsia="Times New Roman"/>
                      <w:color w:val="000000"/>
                      <w:sz w:val="18"/>
                      <w:szCs w:val="18"/>
                    </w:rPr>
                    <w:t xml:space="preserve"> cereal 120 gramos</w:t>
                  </w:r>
                  <w:r w:rsidRPr="004D1408">
                    <w:rPr>
                      <w:rFonts w:eastAsia="Times New Roman"/>
                      <w:color w:val="000000"/>
                      <w:sz w:val="18"/>
                      <w:szCs w:val="18"/>
                    </w:rPr>
                    <w:br/>
                    <w:t>Huevos 150 gramos</w:t>
                  </w:r>
                </w:p>
                <w:p w14:paraId="6DECF652" w14:textId="4954F5F0" w:rsidR="00AA32C1" w:rsidRPr="004F1647" w:rsidRDefault="008C417F" w:rsidP="008C417F">
                  <w:pPr>
                    <w:spacing w:after="0" w:line="240" w:lineRule="auto"/>
                    <w:rPr>
                      <w:rFonts w:eastAsia="Times New Roman"/>
                      <w:color w:val="000000"/>
                      <w:sz w:val="18"/>
                      <w:szCs w:val="18"/>
                    </w:rPr>
                  </w:pPr>
                  <w:r>
                    <w:rPr>
                      <w:rFonts w:eastAsia="Times New Roman"/>
                      <w:color w:val="000000"/>
                      <w:sz w:val="18"/>
                      <w:szCs w:val="18"/>
                    </w:rPr>
                    <w:t>(Este servicio se prestará en la Alcaldía Mayor de Tunja en el lugar dispuesto por el supervisor del contrato)</w:t>
                  </w:r>
                </w:p>
              </w:tc>
              <w:tc>
                <w:tcPr>
                  <w:tcW w:w="663" w:type="dxa"/>
                  <w:tcBorders>
                    <w:top w:val="nil"/>
                    <w:left w:val="nil"/>
                    <w:bottom w:val="single" w:sz="4" w:space="0" w:color="auto"/>
                    <w:right w:val="single" w:sz="4" w:space="0" w:color="auto"/>
                  </w:tcBorders>
                  <w:shd w:val="clear" w:color="auto" w:fill="auto"/>
                  <w:noWrap/>
                  <w:vAlign w:val="center"/>
                  <w:hideMark/>
                </w:tcPr>
                <w:p w14:paraId="36B28FDE" w14:textId="77777777" w:rsidR="00AA32C1" w:rsidRPr="004F1647" w:rsidRDefault="00AA32C1" w:rsidP="00AA32C1">
                  <w:pPr>
                    <w:spacing w:after="0" w:line="240" w:lineRule="auto"/>
                    <w:jc w:val="center"/>
                    <w:rPr>
                      <w:rFonts w:eastAsia="Times New Roman"/>
                      <w:color w:val="000000"/>
                      <w:sz w:val="18"/>
                      <w:szCs w:val="18"/>
                    </w:rPr>
                  </w:pPr>
                  <w:r w:rsidRPr="004F1647">
                    <w:rPr>
                      <w:rFonts w:eastAsia="Times New Roman"/>
                      <w:color w:val="000000"/>
                      <w:sz w:val="18"/>
                      <w:szCs w:val="18"/>
                    </w:rPr>
                    <w:t>SERVICIO</w:t>
                  </w:r>
                </w:p>
              </w:tc>
              <w:tc>
                <w:tcPr>
                  <w:tcW w:w="337" w:type="dxa"/>
                  <w:tcBorders>
                    <w:top w:val="nil"/>
                    <w:left w:val="nil"/>
                    <w:bottom w:val="single" w:sz="4" w:space="0" w:color="auto"/>
                    <w:right w:val="single" w:sz="4" w:space="0" w:color="auto"/>
                  </w:tcBorders>
                  <w:shd w:val="clear" w:color="auto" w:fill="auto"/>
                  <w:noWrap/>
                  <w:vAlign w:val="center"/>
                  <w:hideMark/>
                </w:tcPr>
                <w:p w14:paraId="7B45F6A9"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120</w:t>
                  </w:r>
                </w:p>
              </w:tc>
              <w:tc>
                <w:tcPr>
                  <w:tcW w:w="786" w:type="dxa"/>
                  <w:tcBorders>
                    <w:top w:val="nil"/>
                    <w:left w:val="nil"/>
                    <w:bottom w:val="single" w:sz="4" w:space="0" w:color="auto"/>
                    <w:right w:val="single" w:sz="4" w:space="0" w:color="auto"/>
                  </w:tcBorders>
                  <w:shd w:val="clear" w:color="000000" w:fill="FFFFFF"/>
                  <w:noWrap/>
                  <w:vAlign w:val="center"/>
                  <w:hideMark/>
                </w:tcPr>
                <w:p w14:paraId="4614A861"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$ 11.000</w:t>
                  </w:r>
                </w:p>
              </w:tc>
              <w:tc>
                <w:tcPr>
                  <w:tcW w:w="897" w:type="dxa"/>
                  <w:tcBorders>
                    <w:top w:val="nil"/>
                    <w:left w:val="nil"/>
                    <w:bottom w:val="single" w:sz="4" w:space="0" w:color="auto"/>
                    <w:right w:val="single" w:sz="4" w:space="0" w:color="auto"/>
                  </w:tcBorders>
                  <w:shd w:val="clear" w:color="000000" w:fill="FFFFFF"/>
                  <w:noWrap/>
                  <w:vAlign w:val="center"/>
                  <w:hideMark/>
                </w:tcPr>
                <w:p w14:paraId="218C7C2A"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$ 11.000 </w:t>
                  </w:r>
                </w:p>
              </w:tc>
              <w:tc>
                <w:tcPr>
                  <w:tcW w:w="784" w:type="dxa"/>
                  <w:tcBorders>
                    <w:top w:val="nil"/>
                    <w:left w:val="nil"/>
                    <w:bottom w:val="single" w:sz="4" w:space="0" w:color="auto"/>
                    <w:right w:val="single" w:sz="4" w:space="0" w:color="auto"/>
                  </w:tcBorders>
                  <w:shd w:val="clear" w:color="000000" w:fill="FFFFFF"/>
                  <w:noWrap/>
                  <w:vAlign w:val="center"/>
                  <w:hideMark/>
                </w:tcPr>
                <w:p w14:paraId="25841274"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$ 15.000 </w:t>
                  </w:r>
                </w:p>
              </w:tc>
              <w:tc>
                <w:tcPr>
                  <w:tcW w:w="675" w:type="dxa"/>
                  <w:tcBorders>
                    <w:top w:val="nil"/>
                    <w:left w:val="nil"/>
                    <w:bottom w:val="single" w:sz="4" w:space="0" w:color="auto"/>
                    <w:right w:val="single" w:sz="4" w:space="0" w:color="auto"/>
                  </w:tcBorders>
                  <w:shd w:val="clear" w:color="000000" w:fill="FFFFFF"/>
                  <w:noWrap/>
                  <w:vAlign w:val="center"/>
                  <w:hideMark/>
                </w:tcPr>
                <w:p w14:paraId="56C4B2A6"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$ 10.000 </w:t>
                  </w:r>
                </w:p>
              </w:tc>
              <w:tc>
                <w:tcPr>
                  <w:tcW w:w="673" w:type="dxa"/>
                  <w:tcBorders>
                    <w:top w:val="nil"/>
                    <w:left w:val="nil"/>
                    <w:bottom w:val="single" w:sz="4" w:space="0" w:color="auto"/>
                    <w:right w:val="single" w:sz="4" w:space="0" w:color="auto"/>
                  </w:tcBorders>
                  <w:shd w:val="clear" w:color="auto" w:fill="auto"/>
                  <w:noWrap/>
                  <w:vAlign w:val="center"/>
                  <w:hideMark/>
                </w:tcPr>
                <w:p w14:paraId="53066138"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$ 11.750 </w:t>
                  </w:r>
                </w:p>
              </w:tc>
              <w:tc>
                <w:tcPr>
                  <w:tcW w:w="674" w:type="dxa"/>
                  <w:tcBorders>
                    <w:top w:val="nil"/>
                    <w:left w:val="nil"/>
                    <w:bottom w:val="single" w:sz="4" w:space="0" w:color="auto"/>
                    <w:right w:val="single" w:sz="4" w:space="0" w:color="auto"/>
                  </w:tcBorders>
                  <w:shd w:val="clear" w:color="auto" w:fill="auto"/>
                  <w:noWrap/>
                  <w:vAlign w:val="center"/>
                  <w:hideMark/>
                </w:tcPr>
                <w:p w14:paraId="36CC9628" w14:textId="73F8F4F8" w:rsidR="00AA32C1" w:rsidRPr="004F1647" w:rsidRDefault="00AA32C1" w:rsidP="00E56350">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w:t>
                  </w:r>
                  <w:r w:rsidR="00E56350">
                    <w:rPr>
                      <w:rFonts w:eastAsia="Times New Roman"/>
                      <w:b/>
                      <w:bCs/>
                      <w:color w:val="000000"/>
                      <w:sz w:val="18"/>
                      <w:szCs w:val="18"/>
                    </w:rPr>
                    <w:t>940</w:t>
                  </w:r>
                  <w:r w:rsidRPr="004F1647">
                    <w:rPr>
                      <w:rFonts w:eastAsia="Times New Roman"/>
                      <w:b/>
                      <w:bCs/>
                      <w:color w:val="000000"/>
                      <w:sz w:val="18"/>
                      <w:szCs w:val="18"/>
                    </w:rPr>
                    <w:t xml:space="preserve"> </w:t>
                  </w:r>
                </w:p>
              </w:tc>
              <w:tc>
                <w:tcPr>
                  <w:tcW w:w="785" w:type="dxa"/>
                  <w:tcBorders>
                    <w:top w:val="nil"/>
                    <w:left w:val="nil"/>
                    <w:bottom w:val="single" w:sz="4" w:space="0" w:color="auto"/>
                    <w:right w:val="single" w:sz="4" w:space="0" w:color="auto"/>
                  </w:tcBorders>
                  <w:shd w:val="clear" w:color="auto" w:fill="auto"/>
                  <w:noWrap/>
                  <w:vAlign w:val="center"/>
                  <w:hideMark/>
                </w:tcPr>
                <w:p w14:paraId="61A95D30" w14:textId="23047C6B" w:rsidR="00AA32C1" w:rsidRPr="004F1647" w:rsidRDefault="00E56350" w:rsidP="00AA32C1">
                  <w:pPr>
                    <w:spacing w:after="0" w:line="240" w:lineRule="auto"/>
                    <w:jc w:val="right"/>
                    <w:rPr>
                      <w:rFonts w:eastAsia="Times New Roman"/>
                      <w:b/>
                      <w:bCs/>
                      <w:color w:val="000000"/>
                      <w:sz w:val="18"/>
                      <w:szCs w:val="18"/>
                    </w:rPr>
                  </w:pPr>
                  <w:r>
                    <w:rPr>
                      <w:rFonts w:eastAsia="Times New Roman"/>
                      <w:b/>
                      <w:bCs/>
                      <w:color w:val="000000"/>
                      <w:sz w:val="18"/>
                      <w:szCs w:val="18"/>
                    </w:rPr>
                    <w:t>$ 12.690</w:t>
                  </w:r>
                  <w:r w:rsidR="00AA32C1" w:rsidRPr="004F1647">
                    <w:rPr>
                      <w:rFonts w:eastAsia="Times New Roman"/>
                      <w:b/>
                      <w:bCs/>
                      <w:color w:val="00000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14:paraId="3968E06A" w14:textId="00E802FC" w:rsidR="00AA32C1" w:rsidRPr="004F1647" w:rsidRDefault="00E56350" w:rsidP="00AA32C1">
                  <w:pPr>
                    <w:spacing w:after="0" w:line="240" w:lineRule="auto"/>
                    <w:jc w:val="right"/>
                    <w:rPr>
                      <w:rFonts w:eastAsia="Times New Roman"/>
                      <w:b/>
                      <w:bCs/>
                      <w:color w:val="000000"/>
                      <w:sz w:val="18"/>
                      <w:szCs w:val="18"/>
                    </w:rPr>
                  </w:pPr>
                  <w:r>
                    <w:rPr>
                      <w:rFonts w:eastAsia="Times New Roman"/>
                      <w:b/>
                      <w:bCs/>
                      <w:color w:val="000000"/>
                      <w:sz w:val="18"/>
                      <w:szCs w:val="18"/>
                    </w:rPr>
                    <w:t>$ 1.522.800</w:t>
                  </w:r>
                  <w:r w:rsidR="00AA32C1" w:rsidRPr="004F1647">
                    <w:rPr>
                      <w:rFonts w:eastAsia="Times New Roman"/>
                      <w:b/>
                      <w:bCs/>
                      <w:color w:val="000000"/>
                      <w:sz w:val="18"/>
                      <w:szCs w:val="18"/>
                    </w:rPr>
                    <w:t xml:space="preserve"> </w:t>
                  </w:r>
                </w:p>
              </w:tc>
            </w:tr>
            <w:tr w:rsidR="00AA32C1" w:rsidRPr="004F1647" w14:paraId="4E554F1B" w14:textId="77777777" w:rsidTr="007664B9">
              <w:trPr>
                <w:trHeight w:val="886"/>
              </w:trPr>
              <w:tc>
                <w:tcPr>
                  <w:tcW w:w="448" w:type="dxa"/>
                  <w:tcBorders>
                    <w:top w:val="nil"/>
                    <w:left w:val="single" w:sz="4" w:space="0" w:color="auto"/>
                    <w:bottom w:val="single" w:sz="4" w:space="0" w:color="auto"/>
                    <w:right w:val="single" w:sz="4" w:space="0" w:color="auto"/>
                  </w:tcBorders>
                </w:tcPr>
                <w:p w14:paraId="5A63A5E8" w14:textId="77777777" w:rsidR="00AA32C1" w:rsidRPr="004F1647" w:rsidRDefault="00AA32C1" w:rsidP="00AA32C1">
                  <w:pPr>
                    <w:spacing w:after="0" w:line="240" w:lineRule="auto"/>
                    <w:rPr>
                      <w:rFonts w:eastAsia="Times New Roman"/>
                      <w:color w:val="000000"/>
                      <w:sz w:val="18"/>
                      <w:szCs w:val="18"/>
                    </w:rPr>
                  </w:pPr>
                  <w:r>
                    <w:rPr>
                      <w:rFonts w:eastAsia="Times New Roman"/>
                      <w:color w:val="000000"/>
                      <w:sz w:val="18"/>
                      <w:szCs w:val="18"/>
                    </w:rPr>
                    <w:t>6</w:t>
                  </w:r>
                </w:p>
              </w:tc>
              <w:tc>
                <w:tcPr>
                  <w:tcW w:w="2477" w:type="dxa"/>
                  <w:tcBorders>
                    <w:top w:val="nil"/>
                    <w:left w:val="single" w:sz="4" w:space="0" w:color="auto"/>
                    <w:bottom w:val="single" w:sz="4" w:space="0" w:color="auto"/>
                    <w:right w:val="single" w:sz="4" w:space="0" w:color="auto"/>
                  </w:tcBorders>
                  <w:shd w:val="clear" w:color="auto" w:fill="auto"/>
                  <w:vAlign w:val="center"/>
                  <w:hideMark/>
                </w:tcPr>
                <w:p w14:paraId="129112E6"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b/>
                      <w:color w:val="000000"/>
                      <w:sz w:val="18"/>
                      <w:szCs w:val="18"/>
                    </w:rPr>
                    <w:t>SERVICIO DE CATERING PARA ALMUERZO</w:t>
                  </w:r>
                  <w:r w:rsidRPr="00E56350">
                    <w:rPr>
                      <w:rFonts w:eastAsia="Times New Roman"/>
                      <w:color w:val="000000"/>
                      <w:sz w:val="18"/>
                      <w:szCs w:val="18"/>
                    </w:rPr>
                    <w:t>: Que incluya</w:t>
                  </w:r>
                </w:p>
                <w:p w14:paraId="628EBA6C"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Entrada (crema) 200 gramos</w:t>
                  </w:r>
                </w:p>
                <w:p w14:paraId="1892BC45"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2 proteínas 200 gramos cada una</w:t>
                  </w:r>
                </w:p>
                <w:p w14:paraId="504D6048"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2 Acompañamientos  80 gramos cada uno</w:t>
                  </w:r>
                </w:p>
                <w:p w14:paraId="4373935B"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Ensalada 100 gramos</w:t>
                  </w:r>
                </w:p>
                <w:p w14:paraId="43E8E4CC"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Postre  60 gramos</w:t>
                  </w:r>
                </w:p>
                <w:p w14:paraId="589E3EAC"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Bebida 14 onzas</w:t>
                  </w:r>
                </w:p>
                <w:p w14:paraId="49D74126" w14:textId="77777777" w:rsidR="00E56350" w:rsidRPr="00E56350" w:rsidRDefault="00E56350" w:rsidP="00E56350">
                  <w:pPr>
                    <w:spacing w:after="0" w:line="240" w:lineRule="auto"/>
                    <w:rPr>
                      <w:rFonts w:eastAsia="Times New Roman"/>
                      <w:color w:val="000000"/>
                      <w:sz w:val="18"/>
                      <w:szCs w:val="18"/>
                    </w:rPr>
                  </w:pPr>
                  <w:r w:rsidRPr="00E56350">
                    <w:rPr>
                      <w:rFonts w:eastAsia="Times New Roman"/>
                      <w:color w:val="000000"/>
                      <w:sz w:val="18"/>
                      <w:szCs w:val="18"/>
                    </w:rPr>
                    <w:t>(Este servicio se prestará en la Alcaldía Mayor de Tunja en el lugar dispuesto por el supervisor del contrato)</w:t>
                  </w:r>
                </w:p>
                <w:p w14:paraId="61EB2186" w14:textId="77777777" w:rsidR="00E56350" w:rsidRPr="00E56350" w:rsidRDefault="00E56350" w:rsidP="00E56350">
                  <w:pPr>
                    <w:spacing w:after="0" w:line="240" w:lineRule="auto"/>
                    <w:rPr>
                      <w:rFonts w:eastAsia="Times New Roman"/>
                      <w:color w:val="000000"/>
                      <w:sz w:val="18"/>
                      <w:szCs w:val="18"/>
                    </w:rPr>
                  </w:pPr>
                </w:p>
                <w:p w14:paraId="3BE099D6" w14:textId="6F97186D" w:rsidR="00AA32C1" w:rsidRPr="004F1647" w:rsidRDefault="00AA32C1" w:rsidP="008C417F">
                  <w:pPr>
                    <w:spacing w:after="0" w:line="240" w:lineRule="auto"/>
                    <w:rPr>
                      <w:rFonts w:eastAsia="Times New Roman"/>
                      <w:color w:val="000000"/>
                      <w:sz w:val="18"/>
                      <w:szCs w:val="18"/>
                    </w:rPr>
                  </w:pPr>
                </w:p>
              </w:tc>
              <w:tc>
                <w:tcPr>
                  <w:tcW w:w="663" w:type="dxa"/>
                  <w:tcBorders>
                    <w:top w:val="nil"/>
                    <w:left w:val="nil"/>
                    <w:bottom w:val="single" w:sz="4" w:space="0" w:color="auto"/>
                    <w:right w:val="single" w:sz="4" w:space="0" w:color="auto"/>
                  </w:tcBorders>
                  <w:shd w:val="clear" w:color="auto" w:fill="auto"/>
                  <w:noWrap/>
                  <w:vAlign w:val="center"/>
                  <w:hideMark/>
                </w:tcPr>
                <w:p w14:paraId="327A7771" w14:textId="77777777" w:rsidR="00AA32C1" w:rsidRPr="004F1647" w:rsidRDefault="00AA32C1" w:rsidP="00AA32C1">
                  <w:pPr>
                    <w:spacing w:after="0" w:line="240" w:lineRule="auto"/>
                    <w:jc w:val="center"/>
                    <w:rPr>
                      <w:rFonts w:eastAsia="Times New Roman"/>
                      <w:color w:val="000000"/>
                      <w:sz w:val="18"/>
                      <w:szCs w:val="18"/>
                    </w:rPr>
                  </w:pPr>
                  <w:r w:rsidRPr="004F1647">
                    <w:rPr>
                      <w:rFonts w:eastAsia="Times New Roman"/>
                      <w:color w:val="000000"/>
                      <w:sz w:val="18"/>
                      <w:szCs w:val="18"/>
                    </w:rPr>
                    <w:t>SERVICIO</w:t>
                  </w:r>
                </w:p>
              </w:tc>
              <w:tc>
                <w:tcPr>
                  <w:tcW w:w="337" w:type="dxa"/>
                  <w:tcBorders>
                    <w:top w:val="nil"/>
                    <w:left w:val="nil"/>
                    <w:bottom w:val="single" w:sz="4" w:space="0" w:color="auto"/>
                    <w:right w:val="single" w:sz="4" w:space="0" w:color="auto"/>
                  </w:tcBorders>
                  <w:shd w:val="clear" w:color="auto" w:fill="auto"/>
                  <w:noWrap/>
                  <w:vAlign w:val="center"/>
                  <w:hideMark/>
                </w:tcPr>
                <w:p w14:paraId="1F44F595"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120</w:t>
                  </w:r>
                </w:p>
              </w:tc>
              <w:tc>
                <w:tcPr>
                  <w:tcW w:w="786" w:type="dxa"/>
                  <w:tcBorders>
                    <w:top w:val="nil"/>
                    <w:left w:val="nil"/>
                    <w:bottom w:val="single" w:sz="4" w:space="0" w:color="auto"/>
                    <w:right w:val="single" w:sz="4" w:space="0" w:color="auto"/>
                  </w:tcBorders>
                  <w:shd w:val="clear" w:color="000000" w:fill="FFFFFF"/>
                  <w:noWrap/>
                  <w:vAlign w:val="center"/>
                  <w:hideMark/>
                </w:tcPr>
                <w:p w14:paraId="338E0C34"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$ 21.000</w:t>
                  </w:r>
                </w:p>
              </w:tc>
              <w:tc>
                <w:tcPr>
                  <w:tcW w:w="897" w:type="dxa"/>
                  <w:tcBorders>
                    <w:top w:val="nil"/>
                    <w:left w:val="nil"/>
                    <w:bottom w:val="single" w:sz="4" w:space="0" w:color="auto"/>
                    <w:right w:val="single" w:sz="4" w:space="0" w:color="auto"/>
                  </w:tcBorders>
                  <w:shd w:val="clear" w:color="000000" w:fill="FFFFFF"/>
                  <w:noWrap/>
                  <w:vAlign w:val="center"/>
                  <w:hideMark/>
                </w:tcPr>
                <w:p w14:paraId="6B76EDC5"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$ 23.000 </w:t>
                  </w:r>
                </w:p>
              </w:tc>
              <w:tc>
                <w:tcPr>
                  <w:tcW w:w="784" w:type="dxa"/>
                  <w:tcBorders>
                    <w:top w:val="nil"/>
                    <w:left w:val="nil"/>
                    <w:bottom w:val="single" w:sz="4" w:space="0" w:color="auto"/>
                    <w:right w:val="single" w:sz="4" w:space="0" w:color="auto"/>
                  </w:tcBorders>
                  <w:shd w:val="clear" w:color="000000" w:fill="FFFFFF"/>
                  <w:noWrap/>
                  <w:vAlign w:val="center"/>
                  <w:hideMark/>
                </w:tcPr>
                <w:p w14:paraId="4C8C9853"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$ 30.000 </w:t>
                  </w:r>
                </w:p>
              </w:tc>
              <w:tc>
                <w:tcPr>
                  <w:tcW w:w="675" w:type="dxa"/>
                  <w:tcBorders>
                    <w:top w:val="nil"/>
                    <w:left w:val="nil"/>
                    <w:bottom w:val="single" w:sz="4" w:space="0" w:color="auto"/>
                    <w:right w:val="single" w:sz="4" w:space="0" w:color="auto"/>
                  </w:tcBorders>
                  <w:shd w:val="clear" w:color="000000" w:fill="FFFFFF"/>
                  <w:noWrap/>
                  <w:vAlign w:val="center"/>
                  <w:hideMark/>
                </w:tcPr>
                <w:p w14:paraId="48BC886F"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$ 20.000 </w:t>
                  </w:r>
                </w:p>
              </w:tc>
              <w:tc>
                <w:tcPr>
                  <w:tcW w:w="673" w:type="dxa"/>
                  <w:tcBorders>
                    <w:top w:val="nil"/>
                    <w:left w:val="nil"/>
                    <w:bottom w:val="single" w:sz="4" w:space="0" w:color="auto"/>
                    <w:right w:val="single" w:sz="4" w:space="0" w:color="auto"/>
                  </w:tcBorders>
                  <w:shd w:val="clear" w:color="auto" w:fill="auto"/>
                  <w:noWrap/>
                  <w:vAlign w:val="center"/>
                  <w:hideMark/>
                </w:tcPr>
                <w:p w14:paraId="03CAF3D4"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$ 23.500 </w:t>
                  </w:r>
                </w:p>
              </w:tc>
              <w:tc>
                <w:tcPr>
                  <w:tcW w:w="674" w:type="dxa"/>
                  <w:tcBorders>
                    <w:top w:val="nil"/>
                    <w:left w:val="nil"/>
                    <w:bottom w:val="single" w:sz="4" w:space="0" w:color="auto"/>
                    <w:right w:val="single" w:sz="4" w:space="0" w:color="auto"/>
                  </w:tcBorders>
                  <w:shd w:val="clear" w:color="auto" w:fill="auto"/>
                  <w:noWrap/>
                  <w:vAlign w:val="center"/>
                  <w:hideMark/>
                </w:tcPr>
                <w:p w14:paraId="1BF8B5E7" w14:textId="7F1739A1" w:rsidR="00AA32C1" w:rsidRPr="004F1647" w:rsidRDefault="00E56350" w:rsidP="00AA32C1">
                  <w:pPr>
                    <w:spacing w:after="0" w:line="240" w:lineRule="auto"/>
                    <w:jc w:val="center"/>
                    <w:rPr>
                      <w:rFonts w:eastAsia="Times New Roman"/>
                      <w:b/>
                      <w:bCs/>
                      <w:color w:val="000000"/>
                      <w:sz w:val="18"/>
                      <w:szCs w:val="18"/>
                    </w:rPr>
                  </w:pPr>
                  <w:r>
                    <w:rPr>
                      <w:rFonts w:eastAsia="Times New Roman"/>
                      <w:b/>
                      <w:bCs/>
                      <w:color w:val="000000"/>
                      <w:sz w:val="18"/>
                      <w:szCs w:val="18"/>
                    </w:rPr>
                    <w:t>$ 1.880</w:t>
                  </w:r>
                </w:p>
              </w:tc>
              <w:tc>
                <w:tcPr>
                  <w:tcW w:w="785" w:type="dxa"/>
                  <w:tcBorders>
                    <w:top w:val="nil"/>
                    <w:left w:val="nil"/>
                    <w:bottom w:val="single" w:sz="4" w:space="0" w:color="auto"/>
                    <w:right w:val="single" w:sz="4" w:space="0" w:color="auto"/>
                  </w:tcBorders>
                  <w:shd w:val="clear" w:color="auto" w:fill="auto"/>
                  <w:noWrap/>
                  <w:vAlign w:val="center"/>
                  <w:hideMark/>
                </w:tcPr>
                <w:p w14:paraId="2F672700" w14:textId="38CD440C" w:rsidR="00AA32C1" w:rsidRPr="004F1647" w:rsidRDefault="00E56350" w:rsidP="00AA32C1">
                  <w:pPr>
                    <w:spacing w:after="0" w:line="240" w:lineRule="auto"/>
                    <w:jc w:val="right"/>
                    <w:rPr>
                      <w:rFonts w:eastAsia="Times New Roman"/>
                      <w:b/>
                      <w:bCs/>
                      <w:color w:val="000000"/>
                      <w:sz w:val="18"/>
                      <w:szCs w:val="18"/>
                    </w:rPr>
                  </w:pPr>
                  <w:r>
                    <w:rPr>
                      <w:rFonts w:eastAsia="Times New Roman"/>
                      <w:b/>
                      <w:bCs/>
                      <w:color w:val="000000"/>
                      <w:sz w:val="18"/>
                      <w:szCs w:val="18"/>
                    </w:rPr>
                    <w:t>$ 25.380</w:t>
                  </w:r>
                  <w:r w:rsidR="00AA32C1" w:rsidRPr="004F1647">
                    <w:rPr>
                      <w:rFonts w:eastAsia="Times New Roman"/>
                      <w:b/>
                      <w:bCs/>
                      <w:color w:val="00000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14:paraId="234FFACD" w14:textId="207A8D38" w:rsidR="00AA32C1" w:rsidRPr="004F1647" w:rsidRDefault="00E56350" w:rsidP="00AA32C1">
                  <w:pPr>
                    <w:spacing w:after="0" w:line="240" w:lineRule="auto"/>
                    <w:jc w:val="right"/>
                    <w:rPr>
                      <w:rFonts w:eastAsia="Times New Roman"/>
                      <w:b/>
                      <w:bCs/>
                      <w:color w:val="000000"/>
                      <w:sz w:val="18"/>
                      <w:szCs w:val="18"/>
                    </w:rPr>
                  </w:pPr>
                  <w:r>
                    <w:rPr>
                      <w:rFonts w:eastAsia="Times New Roman"/>
                      <w:b/>
                      <w:bCs/>
                      <w:color w:val="000000"/>
                      <w:sz w:val="18"/>
                      <w:szCs w:val="18"/>
                    </w:rPr>
                    <w:t>$ 3.045.600</w:t>
                  </w:r>
                  <w:r w:rsidR="00AA32C1" w:rsidRPr="004F1647">
                    <w:rPr>
                      <w:rFonts w:eastAsia="Times New Roman"/>
                      <w:b/>
                      <w:bCs/>
                      <w:color w:val="000000"/>
                      <w:sz w:val="18"/>
                      <w:szCs w:val="18"/>
                    </w:rPr>
                    <w:t xml:space="preserve"> </w:t>
                  </w:r>
                </w:p>
              </w:tc>
            </w:tr>
            <w:tr w:rsidR="00AA32C1" w:rsidRPr="004F1647" w14:paraId="634086EF" w14:textId="77777777" w:rsidTr="007664B9">
              <w:trPr>
                <w:trHeight w:val="3466"/>
              </w:trPr>
              <w:tc>
                <w:tcPr>
                  <w:tcW w:w="448" w:type="dxa"/>
                  <w:tcBorders>
                    <w:top w:val="nil"/>
                    <w:left w:val="single" w:sz="4" w:space="0" w:color="auto"/>
                    <w:bottom w:val="single" w:sz="4" w:space="0" w:color="auto"/>
                    <w:right w:val="single" w:sz="4" w:space="0" w:color="auto"/>
                  </w:tcBorders>
                </w:tcPr>
                <w:p w14:paraId="39C8A756" w14:textId="77777777" w:rsidR="00AA32C1" w:rsidRPr="004F1647" w:rsidRDefault="00AA32C1" w:rsidP="00AA32C1">
                  <w:pPr>
                    <w:spacing w:after="0" w:line="240" w:lineRule="auto"/>
                    <w:rPr>
                      <w:rFonts w:eastAsia="Times New Roman"/>
                      <w:color w:val="000000"/>
                      <w:sz w:val="18"/>
                      <w:szCs w:val="18"/>
                    </w:rPr>
                  </w:pPr>
                  <w:r>
                    <w:rPr>
                      <w:rFonts w:eastAsia="Times New Roman"/>
                      <w:color w:val="000000"/>
                      <w:sz w:val="18"/>
                      <w:szCs w:val="18"/>
                    </w:rPr>
                    <w:t>7</w:t>
                  </w:r>
                </w:p>
              </w:tc>
              <w:tc>
                <w:tcPr>
                  <w:tcW w:w="2477" w:type="dxa"/>
                  <w:tcBorders>
                    <w:top w:val="nil"/>
                    <w:left w:val="single" w:sz="4" w:space="0" w:color="auto"/>
                    <w:bottom w:val="single" w:sz="4" w:space="0" w:color="auto"/>
                    <w:right w:val="single" w:sz="4" w:space="0" w:color="auto"/>
                  </w:tcBorders>
                  <w:shd w:val="clear" w:color="auto" w:fill="auto"/>
                  <w:vAlign w:val="center"/>
                  <w:hideMark/>
                </w:tcPr>
                <w:p w14:paraId="4D27B69D" w14:textId="77777777" w:rsidR="0088436D" w:rsidRPr="0088436D" w:rsidRDefault="0088436D" w:rsidP="0088436D">
                  <w:pPr>
                    <w:spacing w:after="0" w:line="240" w:lineRule="auto"/>
                    <w:rPr>
                      <w:rFonts w:eastAsia="Times New Roman"/>
                      <w:b/>
                      <w:color w:val="000000"/>
                      <w:sz w:val="18"/>
                      <w:szCs w:val="18"/>
                    </w:rPr>
                  </w:pPr>
                  <w:r w:rsidRPr="0088436D">
                    <w:rPr>
                      <w:rFonts w:eastAsia="Times New Roman"/>
                      <w:b/>
                      <w:color w:val="000000"/>
                      <w:sz w:val="18"/>
                      <w:szCs w:val="18"/>
                    </w:rPr>
                    <w:t xml:space="preserve">Servicio de recreación con personajes animados </w:t>
                  </w:r>
                </w:p>
                <w:p w14:paraId="07958D90" w14:textId="77777777" w:rsidR="0088436D" w:rsidRPr="0088436D" w:rsidRDefault="0088436D" w:rsidP="0088436D">
                  <w:pPr>
                    <w:spacing w:after="0" w:line="240" w:lineRule="auto"/>
                    <w:rPr>
                      <w:rFonts w:eastAsia="Times New Roman"/>
                      <w:color w:val="000000"/>
                      <w:sz w:val="18"/>
                      <w:szCs w:val="18"/>
                    </w:rPr>
                  </w:pPr>
                </w:p>
                <w:p w14:paraId="0F648FB4" w14:textId="77777777" w:rsidR="0088436D" w:rsidRPr="0088436D" w:rsidRDefault="0088436D" w:rsidP="0088436D">
                  <w:pPr>
                    <w:spacing w:after="0" w:line="240" w:lineRule="auto"/>
                    <w:rPr>
                      <w:rFonts w:eastAsia="Times New Roman"/>
                      <w:color w:val="000000"/>
                      <w:sz w:val="18"/>
                      <w:szCs w:val="18"/>
                    </w:rPr>
                  </w:pPr>
                  <w:r w:rsidRPr="0088436D">
                    <w:rPr>
                      <w:rFonts w:eastAsia="Times New Roman"/>
                      <w:color w:val="000000"/>
                      <w:sz w:val="18"/>
                      <w:szCs w:val="18"/>
                    </w:rPr>
                    <w:t xml:space="preserve"> Recreación dirigida y musical </w:t>
                  </w:r>
                </w:p>
                <w:p w14:paraId="1FE99D52" w14:textId="77777777" w:rsidR="0088436D" w:rsidRPr="0088436D" w:rsidRDefault="0088436D" w:rsidP="0088436D">
                  <w:pPr>
                    <w:spacing w:after="0" w:line="240" w:lineRule="auto"/>
                    <w:rPr>
                      <w:rFonts w:eastAsia="Times New Roman"/>
                      <w:color w:val="000000"/>
                      <w:sz w:val="18"/>
                      <w:szCs w:val="18"/>
                    </w:rPr>
                  </w:pPr>
                  <w:r w:rsidRPr="0088436D">
                    <w:rPr>
                      <w:rFonts w:eastAsia="Times New Roman"/>
                      <w:color w:val="000000"/>
                      <w:sz w:val="18"/>
                      <w:szCs w:val="18"/>
                    </w:rPr>
                    <w:t xml:space="preserve"> Show animado con los siguientes personajes </w:t>
                  </w:r>
                </w:p>
                <w:p w14:paraId="60451DB7" w14:textId="77777777" w:rsidR="0088436D" w:rsidRPr="0088436D" w:rsidRDefault="0088436D" w:rsidP="0088436D">
                  <w:pPr>
                    <w:spacing w:after="0" w:line="240" w:lineRule="auto"/>
                    <w:rPr>
                      <w:rFonts w:eastAsia="Times New Roman"/>
                      <w:color w:val="000000"/>
                      <w:sz w:val="18"/>
                      <w:szCs w:val="18"/>
                    </w:rPr>
                  </w:pPr>
                  <w:r w:rsidRPr="0088436D">
                    <w:rPr>
                      <w:rFonts w:eastAsia="Times New Roman"/>
                      <w:color w:val="000000"/>
                      <w:sz w:val="18"/>
                      <w:szCs w:val="18"/>
                    </w:rPr>
                    <w:t xml:space="preserve">- </w:t>
                  </w:r>
                  <w:proofErr w:type="spellStart"/>
                  <w:r w:rsidRPr="0088436D">
                    <w:rPr>
                      <w:rFonts w:eastAsia="Times New Roman"/>
                      <w:color w:val="000000"/>
                      <w:sz w:val="18"/>
                      <w:szCs w:val="18"/>
                    </w:rPr>
                    <w:t>Ironman</w:t>
                  </w:r>
                  <w:proofErr w:type="spellEnd"/>
                  <w:r w:rsidRPr="0088436D">
                    <w:rPr>
                      <w:rFonts w:eastAsia="Times New Roman"/>
                      <w:color w:val="000000"/>
                      <w:sz w:val="18"/>
                      <w:szCs w:val="18"/>
                    </w:rPr>
                    <w:t xml:space="preserve"> en fibra de vidrio, látex e iluminación en casco, manos y pecho de 1.80 centímetros de alto,  </w:t>
                  </w:r>
                </w:p>
                <w:p w14:paraId="5691E7E5" w14:textId="77777777" w:rsidR="0088436D" w:rsidRPr="0088436D" w:rsidRDefault="0088436D" w:rsidP="0088436D">
                  <w:pPr>
                    <w:spacing w:after="0" w:line="240" w:lineRule="auto"/>
                    <w:rPr>
                      <w:rFonts w:eastAsia="Times New Roman"/>
                      <w:color w:val="000000"/>
                      <w:sz w:val="18"/>
                      <w:szCs w:val="18"/>
                    </w:rPr>
                  </w:pPr>
                  <w:r w:rsidRPr="0088436D">
                    <w:rPr>
                      <w:rFonts w:eastAsia="Times New Roman"/>
                      <w:color w:val="000000"/>
                      <w:sz w:val="18"/>
                      <w:szCs w:val="18"/>
                    </w:rPr>
                    <w:t xml:space="preserve">- </w:t>
                  </w:r>
                  <w:proofErr w:type="spellStart"/>
                  <w:r w:rsidRPr="0088436D">
                    <w:rPr>
                      <w:rFonts w:eastAsia="Times New Roman"/>
                      <w:color w:val="000000"/>
                      <w:sz w:val="18"/>
                      <w:szCs w:val="18"/>
                    </w:rPr>
                    <w:t>Holk</w:t>
                  </w:r>
                  <w:proofErr w:type="spellEnd"/>
                  <w:r w:rsidRPr="0088436D">
                    <w:rPr>
                      <w:rFonts w:eastAsia="Times New Roman"/>
                      <w:color w:val="000000"/>
                      <w:sz w:val="18"/>
                      <w:szCs w:val="18"/>
                    </w:rPr>
                    <w:t xml:space="preserve"> en </w:t>
                  </w:r>
                  <w:proofErr w:type="spellStart"/>
                  <w:r w:rsidRPr="0088436D">
                    <w:rPr>
                      <w:rFonts w:eastAsia="Times New Roman"/>
                      <w:color w:val="000000"/>
                      <w:sz w:val="18"/>
                      <w:szCs w:val="18"/>
                    </w:rPr>
                    <w:t>latex</w:t>
                  </w:r>
                  <w:proofErr w:type="spellEnd"/>
                  <w:r w:rsidRPr="0088436D">
                    <w:rPr>
                      <w:rFonts w:eastAsia="Times New Roman"/>
                      <w:color w:val="000000"/>
                      <w:sz w:val="18"/>
                      <w:szCs w:val="18"/>
                    </w:rPr>
                    <w:t xml:space="preserve"> cara y cuerpo de 2.0 centímetros de alto </w:t>
                  </w:r>
                </w:p>
                <w:p w14:paraId="367A240B" w14:textId="77777777" w:rsidR="0088436D" w:rsidRPr="0088436D" w:rsidRDefault="0088436D" w:rsidP="0088436D">
                  <w:pPr>
                    <w:spacing w:after="0" w:line="240" w:lineRule="auto"/>
                    <w:rPr>
                      <w:rFonts w:eastAsia="Times New Roman"/>
                      <w:color w:val="000000"/>
                      <w:sz w:val="18"/>
                      <w:szCs w:val="18"/>
                    </w:rPr>
                  </w:pPr>
                  <w:r w:rsidRPr="0088436D">
                    <w:rPr>
                      <w:rFonts w:eastAsia="Times New Roman"/>
                      <w:color w:val="000000"/>
                      <w:sz w:val="18"/>
                      <w:szCs w:val="18"/>
                    </w:rPr>
                    <w:t xml:space="preserve">- Dragon </w:t>
                  </w:r>
                  <w:proofErr w:type="spellStart"/>
                  <w:r w:rsidRPr="0088436D">
                    <w:rPr>
                      <w:rFonts w:eastAsia="Times New Roman"/>
                      <w:color w:val="000000"/>
                      <w:sz w:val="18"/>
                      <w:szCs w:val="18"/>
                    </w:rPr>
                    <w:t>Boll</w:t>
                  </w:r>
                  <w:proofErr w:type="spellEnd"/>
                  <w:r w:rsidRPr="0088436D">
                    <w:rPr>
                      <w:rFonts w:eastAsia="Times New Roman"/>
                      <w:color w:val="000000"/>
                      <w:sz w:val="18"/>
                      <w:szCs w:val="18"/>
                    </w:rPr>
                    <w:t xml:space="preserve"> ( </w:t>
                  </w:r>
                  <w:proofErr w:type="spellStart"/>
                  <w:r w:rsidRPr="0088436D">
                    <w:rPr>
                      <w:rFonts w:eastAsia="Times New Roman"/>
                      <w:color w:val="000000"/>
                      <w:sz w:val="18"/>
                      <w:szCs w:val="18"/>
                    </w:rPr>
                    <w:t>goku</w:t>
                  </w:r>
                  <w:proofErr w:type="spellEnd"/>
                  <w:r w:rsidRPr="0088436D">
                    <w:rPr>
                      <w:rFonts w:eastAsia="Times New Roman"/>
                      <w:color w:val="000000"/>
                      <w:sz w:val="18"/>
                      <w:szCs w:val="18"/>
                    </w:rPr>
                    <w:t>) en peluche de 1.70 centímetros de alto</w:t>
                  </w:r>
                </w:p>
                <w:p w14:paraId="06C58A66" w14:textId="77777777" w:rsidR="0088436D" w:rsidRPr="0088436D" w:rsidRDefault="0088436D" w:rsidP="0088436D">
                  <w:pPr>
                    <w:spacing w:after="0" w:line="240" w:lineRule="auto"/>
                    <w:rPr>
                      <w:rFonts w:eastAsia="Times New Roman"/>
                      <w:color w:val="000000"/>
                      <w:sz w:val="18"/>
                      <w:szCs w:val="18"/>
                    </w:rPr>
                  </w:pPr>
                  <w:r w:rsidRPr="0088436D">
                    <w:rPr>
                      <w:rFonts w:eastAsia="Times New Roman"/>
                      <w:color w:val="000000"/>
                      <w:sz w:val="18"/>
                      <w:szCs w:val="18"/>
                    </w:rPr>
                    <w:t xml:space="preserve">- SCOOBY DOO en peluche de 1. 70 centímetros </w:t>
                  </w:r>
                </w:p>
                <w:p w14:paraId="635B1AB5" w14:textId="77777777" w:rsidR="0088436D" w:rsidRPr="0088436D" w:rsidRDefault="0088436D" w:rsidP="0088436D">
                  <w:pPr>
                    <w:spacing w:after="0" w:line="240" w:lineRule="auto"/>
                    <w:rPr>
                      <w:rFonts w:eastAsia="Times New Roman"/>
                      <w:color w:val="000000"/>
                      <w:sz w:val="18"/>
                      <w:szCs w:val="18"/>
                    </w:rPr>
                  </w:pPr>
                  <w:r w:rsidRPr="0088436D">
                    <w:rPr>
                      <w:rFonts w:eastAsia="Times New Roman"/>
                      <w:color w:val="000000"/>
                      <w:sz w:val="18"/>
                      <w:szCs w:val="18"/>
                    </w:rPr>
                    <w:t xml:space="preserve"> -MI VILLANO FAVORITO.  Personajes mínimum en peluche de 1.60 centímetros de alto </w:t>
                  </w:r>
                </w:p>
                <w:p w14:paraId="391C7FAD" w14:textId="77777777" w:rsidR="0088436D" w:rsidRPr="0088436D" w:rsidRDefault="0088436D" w:rsidP="0088436D">
                  <w:pPr>
                    <w:spacing w:after="0" w:line="240" w:lineRule="auto"/>
                    <w:rPr>
                      <w:rFonts w:eastAsia="Times New Roman"/>
                      <w:color w:val="000000"/>
                      <w:sz w:val="18"/>
                      <w:szCs w:val="18"/>
                    </w:rPr>
                  </w:pPr>
                  <w:r w:rsidRPr="0088436D">
                    <w:rPr>
                      <w:rFonts w:eastAsia="Times New Roman"/>
                      <w:color w:val="000000"/>
                      <w:sz w:val="18"/>
                      <w:szCs w:val="18"/>
                    </w:rPr>
                    <w:lastRenderedPageBreak/>
                    <w:t xml:space="preserve">- la vecindad del chavo, chavo, chilindrina y Kiko en peliche de 1.60 centímetros de alto </w:t>
                  </w:r>
                </w:p>
                <w:p w14:paraId="155AD53C" w14:textId="77777777" w:rsidR="0088436D" w:rsidRPr="0088436D" w:rsidRDefault="0088436D" w:rsidP="0088436D">
                  <w:pPr>
                    <w:spacing w:after="0" w:line="240" w:lineRule="auto"/>
                    <w:rPr>
                      <w:rFonts w:eastAsia="Times New Roman"/>
                      <w:color w:val="000000"/>
                      <w:sz w:val="18"/>
                      <w:szCs w:val="18"/>
                    </w:rPr>
                  </w:pPr>
                  <w:r w:rsidRPr="0088436D">
                    <w:rPr>
                      <w:rFonts w:eastAsia="Times New Roman"/>
                      <w:color w:val="000000"/>
                      <w:sz w:val="18"/>
                      <w:szCs w:val="18"/>
                    </w:rPr>
                    <w:t xml:space="preserve">- Aladino, genio de la lámpara en cara en fibra de vidrio y cuerpo en peluche  </w:t>
                  </w:r>
                </w:p>
                <w:p w14:paraId="58B319EA" w14:textId="77777777" w:rsidR="0088436D" w:rsidRPr="0088436D" w:rsidRDefault="0088436D" w:rsidP="0088436D">
                  <w:pPr>
                    <w:spacing w:after="0" w:line="240" w:lineRule="auto"/>
                    <w:rPr>
                      <w:rFonts w:eastAsia="Times New Roman"/>
                      <w:color w:val="000000"/>
                      <w:sz w:val="18"/>
                      <w:szCs w:val="18"/>
                    </w:rPr>
                  </w:pPr>
                </w:p>
                <w:p w14:paraId="69F60BE8" w14:textId="77777777" w:rsidR="0088436D" w:rsidRPr="0088436D" w:rsidRDefault="0088436D" w:rsidP="0088436D">
                  <w:pPr>
                    <w:spacing w:after="0" w:line="240" w:lineRule="auto"/>
                    <w:rPr>
                      <w:rFonts w:eastAsia="Times New Roman"/>
                      <w:color w:val="000000"/>
                      <w:sz w:val="18"/>
                      <w:szCs w:val="18"/>
                    </w:rPr>
                  </w:pPr>
                  <w:r w:rsidRPr="0088436D">
                    <w:rPr>
                      <w:rFonts w:eastAsia="Times New Roman"/>
                      <w:color w:val="000000"/>
                      <w:sz w:val="18"/>
                      <w:szCs w:val="18"/>
                    </w:rPr>
                    <w:t xml:space="preserve">5 Licenciados en educación física recreación y deporte con experiencia mínimo de dos años en recreación </w:t>
                  </w:r>
                </w:p>
                <w:p w14:paraId="1F33C4AF" w14:textId="77777777" w:rsidR="0088436D" w:rsidRPr="0088436D" w:rsidRDefault="0088436D" w:rsidP="0088436D">
                  <w:pPr>
                    <w:spacing w:after="0" w:line="240" w:lineRule="auto"/>
                    <w:rPr>
                      <w:rFonts w:eastAsia="Times New Roman"/>
                      <w:color w:val="000000"/>
                      <w:sz w:val="18"/>
                      <w:szCs w:val="18"/>
                    </w:rPr>
                  </w:pPr>
                  <w:r w:rsidRPr="0088436D">
                    <w:rPr>
                      <w:rFonts w:eastAsia="Times New Roman"/>
                      <w:color w:val="000000"/>
                      <w:sz w:val="18"/>
                      <w:szCs w:val="18"/>
                    </w:rPr>
                    <w:t xml:space="preserve"> 5 logísticos con experiencia mínimo de dos años en logística y recreación </w:t>
                  </w:r>
                </w:p>
                <w:p w14:paraId="200D3BA7" w14:textId="77777777" w:rsidR="0088436D" w:rsidRPr="0088436D" w:rsidRDefault="0088436D" w:rsidP="0088436D">
                  <w:pPr>
                    <w:spacing w:after="0" w:line="240" w:lineRule="auto"/>
                    <w:rPr>
                      <w:rFonts w:eastAsia="Times New Roman"/>
                      <w:color w:val="000000"/>
                      <w:sz w:val="18"/>
                      <w:szCs w:val="18"/>
                    </w:rPr>
                  </w:pPr>
                </w:p>
                <w:p w14:paraId="4D994E96" w14:textId="36B6337C" w:rsidR="00AA32C1" w:rsidRPr="004F1647" w:rsidRDefault="0088436D" w:rsidP="0088436D">
                  <w:pPr>
                    <w:spacing w:after="0" w:line="240" w:lineRule="auto"/>
                    <w:rPr>
                      <w:rFonts w:eastAsia="Times New Roman"/>
                      <w:color w:val="000000"/>
                      <w:sz w:val="18"/>
                      <w:szCs w:val="18"/>
                    </w:rPr>
                  </w:pPr>
                  <w:r w:rsidRPr="0088436D">
                    <w:rPr>
                      <w:rFonts w:eastAsia="Times New Roman"/>
                      <w:color w:val="000000"/>
                      <w:sz w:val="18"/>
                      <w:szCs w:val="18"/>
                    </w:rPr>
                    <w:t>El contratista deberá presentar con antelación a la actividad los personajes al supervisor para verificación de las especificaciones técnicas. Las cuales debe cumplirse a cabalidad.</w:t>
                  </w:r>
                </w:p>
              </w:tc>
              <w:tc>
                <w:tcPr>
                  <w:tcW w:w="663" w:type="dxa"/>
                  <w:tcBorders>
                    <w:top w:val="nil"/>
                    <w:left w:val="nil"/>
                    <w:bottom w:val="single" w:sz="4" w:space="0" w:color="auto"/>
                    <w:right w:val="single" w:sz="4" w:space="0" w:color="auto"/>
                  </w:tcBorders>
                  <w:shd w:val="clear" w:color="auto" w:fill="auto"/>
                  <w:noWrap/>
                  <w:vAlign w:val="center"/>
                  <w:hideMark/>
                </w:tcPr>
                <w:p w14:paraId="0D689C8C" w14:textId="0D66DB42" w:rsidR="00AA32C1" w:rsidRPr="004F1647" w:rsidRDefault="008C417F" w:rsidP="00AA32C1">
                  <w:pPr>
                    <w:spacing w:after="0" w:line="240" w:lineRule="auto"/>
                    <w:jc w:val="center"/>
                    <w:rPr>
                      <w:rFonts w:eastAsia="Times New Roman"/>
                      <w:color w:val="000000"/>
                      <w:sz w:val="18"/>
                      <w:szCs w:val="18"/>
                    </w:rPr>
                  </w:pPr>
                  <w:r>
                    <w:rPr>
                      <w:rFonts w:eastAsia="Times New Roman"/>
                      <w:color w:val="000000"/>
                      <w:sz w:val="18"/>
                      <w:szCs w:val="18"/>
                    </w:rPr>
                    <w:lastRenderedPageBreak/>
                    <w:t>evento</w:t>
                  </w:r>
                </w:p>
              </w:tc>
              <w:tc>
                <w:tcPr>
                  <w:tcW w:w="337" w:type="dxa"/>
                  <w:tcBorders>
                    <w:top w:val="nil"/>
                    <w:left w:val="nil"/>
                    <w:bottom w:val="single" w:sz="4" w:space="0" w:color="auto"/>
                    <w:right w:val="single" w:sz="4" w:space="0" w:color="auto"/>
                  </w:tcBorders>
                  <w:shd w:val="clear" w:color="auto" w:fill="auto"/>
                  <w:noWrap/>
                  <w:vAlign w:val="center"/>
                  <w:hideMark/>
                </w:tcPr>
                <w:p w14:paraId="014A685A"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3</w:t>
                  </w:r>
                </w:p>
              </w:tc>
              <w:tc>
                <w:tcPr>
                  <w:tcW w:w="786" w:type="dxa"/>
                  <w:tcBorders>
                    <w:top w:val="nil"/>
                    <w:left w:val="nil"/>
                    <w:bottom w:val="single" w:sz="4" w:space="0" w:color="auto"/>
                    <w:right w:val="single" w:sz="4" w:space="0" w:color="auto"/>
                  </w:tcBorders>
                  <w:shd w:val="clear" w:color="000000" w:fill="FFFFFF"/>
                  <w:noWrap/>
                  <w:vAlign w:val="center"/>
                  <w:hideMark/>
                </w:tcPr>
                <w:p w14:paraId="1E91EEBC"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$ 900.000</w:t>
                  </w:r>
                </w:p>
              </w:tc>
              <w:tc>
                <w:tcPr>
                  <w:tcW w:w="897" w:type="dxa"/>
                  <w:tcBorders>
                    <w:top w:val="nil"/>
                    <w:left w:val="nil"/>
                    <w:bottom w:val="single" w:sz="4" w:space="0" w:color="auto"/>
                    <w:right w:val="single" w:sz="4" w:space="0" w:color="auto"/>
                  </w:tcBorders>
                  <w:shd w:val="clear" w:color="000000" w:fill="FFFFFF"/>
                  <w:noWrap/>
                  <w:vAlign w:val="center"/>
                  <w:hideMark/>
                </w:tcPr>
                <w:p w14:paraId="5F8051F3"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$ 900.000</w:t>
                  </w:r>
                </w:p>
              </w:tc>
              <w:tc>
                <w:tcPr>
                  <w:tcW w:w="784" w:type="dxa"/>
                  <w:tcBorders>
                    <w:top w:val="nil"/>
                    <w:left w:val="nil"/>
                    <w:bottom w:val="single" w:sz="4" w:space="0" w:color="auto"/>
                    <w:right w:val="single" w:sz="4" w:space="0" w:color="auto"/>
                  </w:tcBorders>
                  <w:shd w:val="clear" w:color="000000" w:fill="FFFFFF"/>
                  <w:noWrap/>
                  <w:vAlign w:val="center"/>
                  <w:hideMark/>
                </w:tcPr>
                <w:p w14:paraId="58D4D0B3"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$ 1.600.000</w:t>
                  </w:r>
                </w:p>
              </w:tc>
              <w:tc>
                <w:tcPr>
                  <w:tcW w:w="675" w:type="dxa"/>
                  <w:tcBorders>
                    <w:top w:val="nil"/>
                    <w:left w:val="nil"/>
                    <w:bottom w:val="single" w:sz="4" w:space="0" w:color="auto"/>
                    <w:right w:val="single" w:sz="4" w:space="0" w:color="auto"/>
                  </w:tcBorders>
                  <w:shd w:val="clear" w:color="000000" w:fill="FFFFFF"/>
                  <w:noWrap/>
                  <w:vAlign w:val="center"/>
                  <w:hideMark/>
                </w:tcPr>
                <w:p w14:paraId="77573718"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$ 900.000</w:t>
                  </w:r>
                </w:p>
              </w:tc>
              <w:tc>
                <w:tcPr>
                  <w:tcW w:w="673" w:type="dxa"/>
                  <w:tcBorders>
                    <w:top w:val="nil"/>
                    <w:left w:val="nil"/>
                    <w:bottom w:val="single" w:sz="4" w:space="0" w:color="auto"/>
                    <w:right w:val="single" w:sz="4" w:space="0" w:color="auto"/>
                  </w:tcBorders>
                  <w:shd w:val="clear" w:color="auto" w:fill="auto"/>
                  <w:noWrap/>
                  <w:vAlign w:val="center"/>
                  <w:hideMark/>
                </w:tcPr>
                <w:p w14:paraId="67E98C47"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$ 1.075.000 </w:t>
                  </w:r>
                </w:p>
              </w:tc>
              <w:tc>
                <w:tcPr>
                  <w:tcW w:w="674" w:type="dxa"/>
                  <w:tcBorders>
                    <w:top w:val="nil"/>
                    <w:left w:val="nil"/>
                    <w:bottom w:val="single" w:sz="4" w:space="0" w:color="auto"/>
                    <w:right w:val="single" w:sz="4" w:space="0" w:color="auto"/>
                  </w:tcBorders>
                  <w:shd w:val="clear" w:color="auto" w:fill="auto"/>
                  <w:noWrap/>
                  <w:vAlign w:val="center"/>
                  <w:hideMark/>
                </w:tcPr>
                <w:p w14:paraId="05B763AD" w14:textId="77777777" w:rsidR="00AA32C1" w:rsidRPr="004F1647" w:rsidRDefault="00AA32C1" w:rsidP="00AA32C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$ 204.250 </w:t>
                  </w:r>
                </w:p>
              </w:tc>
              <w:tc>
                <w:tcPr>
                  <w:tcW w:w="785" w:type="dxa"/>
                  <w:tcBorders>
                    <w:top w:val="nil"/>
                    <w:left w:val="nil"/>
                    <w:bottom w:val="single" w:sz="4" w:space="0" w:color="auto"/>
                    <w:right w:val="single" w:sz="4" w:space="0" w:color="auto"/>
                  </w:tcBorders>
                  <w:shd w:val="clear" w:color="auto" w:fill="auto"/>
                  <w:noWrap/>
                  <w:vAlign w:val="center"/>
                  <w:hideMark/>
                </w:tcPr>
                <w:p w14:paraId="67779C31"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$ 1.279.250 </w:t>
                  </w:r>
                </w:p>
              </w:tc>
              <w:tc>
                <w:tcPr>
                  <w:tcW w:w="900" w:type="dxa"/>
                  <w:tcBorders>
                    <w:top w:val="nil"/>
                    <w:left w:val="nil"/>
                    <w:bottom w:val="single" w:sz="4" w:space="0" w:color="auto"/>
                    <w:right w:val="single" w:sz="4" w:space="0" w:color="auto"/>
                  </w:tcBorders>
                  <w:shd w:val="clear" w:color="auto" w:fill="auto"/>
                  <w:noWrap/>
                  <w:vAlign w:val="center"/>
                  <w:hideMark/>
                </w:tcPr>
                <w:p w14:paraId="72AFF46A" w14:textId="77777777" w:rsidR="00AA32C1" w:rsidRPr="004F1647" w:rsidRDefault="00AA32C1" w:rsidP="00AA32C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$ 3.837.750 </w:t>
                  </w:r>
                </w:p>
              </w:tc>
            </w:tr>
            <w:tr w:rsidR="007664B9" w:rsidRPr="004F1647" w14:paraId="68927C62" w14:textId="77777777" w:rsidTr="00A16AED">
              <w:trPr>
                <w:trHeight w:val="143"/>
              </w:trPr>
              <w:tc>
                <w:tcPr>
                  <w:tcW w:w="9199" w:type="dxa"/>
                  <w:gridSpan w:val="11"/>
                  <w:tcBorders>
                    <w:top w:val="nil"/>
                    <w:left w:val="single" w:sz="4" w:space="0" w:color="auto"/>
                    <w:bottom w:val="single" w:sz="4" w:space="0" w:color="auto"/>
                    <w:right w:val="single" w:sz="4" w:space="0" w:color="auto"/>
                  </w:tcBorders>
                  <w:vAlign w:val="center"/>
                </w:tcPr>
                <w:p w14:paraId="75541699" w14:textId="6A415453" w:rsidR="007664B9" w:rsidRPr="004F1647" w:rsidRDefault="007664B9" w:rsidP="00A16AED">
                  <w:pPr>
                    <w:spacing w:after="0" w:line="240" w:lineRule="auto"/>
                    <w:jc w:val="center"/>
                    <w:rPr>
                      <w:rFonts w:eastAsia="Times New Roman"/>
                      <w:b/>
                      <w:bCs/>
                      <w:color w:val="000000"/>
                      <w:sz w:val="18"/>
                      <w:szCs w:val="18"/>
                    </w:rPr>
                  </w:pPr>
                  <w:r>
                    <w:rPr>
                      <w:rFonts w:eastAsia="Times New Roman"/>
                      <w:b/>
                      <w:bCs/>
                      <w:color w:val="000000"/>
                    </w:rPr>
                    <w:t>TOTAL IVA INCLUIDO</w:t>
                  </w:r>
                </w:p>
              </w:tc>
              <w:tc>
                <w:tcPr>
                  <w:tcW w:w="900" w:type="dxa"/>
                  <w:tcBorders>
                    <w:top w:val="nil"/>
                    <w:left w:val="nil"/>
                    <w:bottom w:val="single" w:sz="4" w:space="0" w:color="auto"/>
                    <w:right w:val="single" w:sz="4" w:space="0" w:color="auto"/>
                  </w:tcBorders>
                  <w:shd w:val="clear" w:color="auto" w:fill="auto"/>
                  <w:noWrap/>
                  <w:vAlign w:val="center"/>
                  <w:hideMark/>
                </w:tcPr>
                <w:p w14:paraId="35F3E484" w14:textId="5BDFFBAD" w:rsidR="007664B9" w:rsidRPr="004F1647" w:rsidRDefault="007664B9" w:rsidP="0088436D">
                  <w:pPr>
                    <w:spacing w:after="0" w:line="240" w:lineRule="auto"/>
                    <w:jc w:val="right"/>
                    <w:rPr>
                      <w:rFonts w:eastAsia="Times New Roman"/>
                      <w:b/>
                      <w:bCs/>
                      <w:color w:val="000000"/>
                      <w:sz w:val="24"/>
                      <w:szCs w:val="24"/>
                    </w:rPr>
                  </w:pPr>
                  <w:r>
                    <w:rPr>
                      <w:rFonts w:eastAsia="Times New Roman"/>
                      <w:b/>
                      <w:bCs/>
                      <w:color w:val="000000"/>
                      <w:sz w:val="24"/>
                      <w:szCs w:val="24"/>
                    </w:rPr>
                    <w:t>$ 25</w:t>
                  </w:r>
                  <w:r w:rsidRPr="004F1647">
                    <w:rPr>
                      <w:rFonts w:eastAsia="Times New Roman"/>
                      <w:b/>
                      <w:bCs/>
                      <w:color w:val="000000"/>
                      <w:sz w:val="24"/>
                      <w:szCs w:val="24"/>
                    </w:rPr>
                    <w:t>.</w:t>
                  </w:r>
                  <w:r>
                    <w:rPr>
                      <w:rFonts w:eastAsia="Times New Roman"/>
                      <w:b/>
                      <w:bCs/>
                      <w:color w:val="000000"/>
                      <w:sz w:val="24"/>
                      <w:szCs w:val="24"/>
                    </w:rPr>
                    <w:t>626.938</w:t>
                  </w:r>
                  <w:r w:rsidRPr="004F1647">
                    <w:rPr>
                      <w:rFonts w:eastAsia="Times New Roman"/>
                      <w:b/>
                      <w:bCs/>
                      <w:color w:val="000000"/>
                      <w:sz w:val="24"/>
                      <w:szCs w:val="24"/>
                    </w:rPr>
                    <w:t xml:space="preserve"> </w:t>
                  </w:r>
                </w:p>
              </w:tc>
            </w:tr>
          </w:tbl>
          <w:p w14:paraId="399515B5" w14:textId="77777777" w:rsidR="0045076E" w:rsidRDefault="0045076E" w:rsidP="00C40851">
            <w:pPr>
              <w:spacing w:after="0" w:line="240" w:lineRule="auto"/>
              <w:jc w:val="both"/>
              <w:rPr>
                <w:b/>
                <w:bCs/>
                <w:color w:val="000000" w:themeColor="text1"/>
              </w:rPr>
            </w:pPr>
          </w:p>
          <w:p w14:paraId="276E86AA" w14:textId="77777777" w:rsidR="0045076E" w:rsidRPr="00A5007D" w:rsidRDefault="0045076E" w:rsidP="00C40851">
            <w:pPr>
              <w:spacing w:after="0" w:line="240" w:lineRule="auto"/>
              <w:jc w:val="both"/>
              <w:rPr>
                <w:b/>
                <w:bCs/>
                <w:color w:val="000000" w:themeColor="text1"/>
              </w:rPr>
            </w:pPr>
          </w:p>
          <w:p w14:paraId="5630ED4A" w14:textId="77777777" w:rsidR="0063473A" w:rsidRDefault="0063473A" w:rsidP="00C40851">
            <w:pPr>
              <w:spacing w:after="0" w:line="240" w:lineRule="auto"/>
              <w:jc w:val="both"/>
              <w:rPr>
                <w:rFonts w:ascii="Arial" w:eastAsia="Arial" w:hAnsi="Arial" w:cs="Arial"/>
                <w:b/>
                <w:color w:val="000000"/>
                <w:sz w:val="20"/>
                <w:szCs w:val="20"/>
              </w:rPr>
            </w:pPr>
            <w:r w:rsidRPr="00A5007D">
              <w:rPr>
                <w:rFonts w:ascii="Arial" w:eastAsia="Arial" w:hAnsi="Arial" w:cs="Arial"/>
                <w:b/>
                <w:color w:val="000000" w:themeColor="text1"/>
                <w:sz w:val="20"/>
                <w:szCs w:val="20"/>
              </w:rPr>
              <w:t>Nota 1: Los valores obtenidos en cada cotización son los totales obtenidos incluidos todos los impuestos, tasas y contribuciones que aplican para cada bien y servicio</w:t>
            </w:r>
            <w:r>
              <w:rPr>
                <w:rFonts w:ascii="Arial" w:eastAsia="Arial" w:hAnsi="Arial" w:cs="Arial"/>
                <w:b/>
                <w:color w:val="000000"/>
                <w:sz w:val="20"/>
                <w:szCs w:val="20"/>
              </w:rPr>
              <w:t>.</w:t>
            </w:r>
          </w:p>
          <w:p w14:paraId="2E0C1F4D" w14:textId="77777777" w:rsidR="0063473A" w:rsidRPr="00E951D3" w:rsidRDefault="0063473A" w:rsidP="00C40851">
            <w:pPr>
              <w:spacing w:after="0" w:line="240" w:lineRule="auto"/>
              <w:jc w:val="both"/>
              <w:rPr>
                <w:rFonts w:ascii="Arial" w:eastAsia="Arial" w:hAnsi="Arial" w:cs="Arial"/>
                <w:b/>
                <w:color w:val="000000"/>
                <w:sz w:val="20"/>
                <w:szCs w:val="20"/>
              </w:rPr>
            </w:pPr>
          </w:p>
          <w:p w14:paraId="2219AAA3" w14:textId="77777777" w:rsidR="0063473A" w:rsidRDefault="0063473A" w:rsidP="00C40851">
            <w:pPr>
              <w:spacing w:after="0" w:line="240" w:lineRule="auto"/>
              <w:jc w:val="both"/>
              <w:rPr>
                <w:rFonts w:ascii="Arial" w:eastAsia="Arial" w:hAnsi="Arial" w:cs="Arial"/>
                <w:color w:val="000000"/>
                <w:sz w:val="20"/>
                <w:szCs w:val="20"/>
              </w:rPr>
            </w:pPr>
          </w:p>
          <w:p w14:paraId="4DB3E4A3" w14:textId="77777777" w:rsidR="0063473A" w:rsidRPr="00052258" w:rsidRDefault="0063473A" w:rsidP="00C40851">
            <w:pPr>
              <w:spacing w:after="0" w:line="240" w:lineRule="auto"/>
              <w:jc w:val="both"/>
              <w:rPr>
                <w:rFonts w:ascii="Arial" w:eastAsia="Arial" w:hAnsi="Arial" w:cs="Arial"/>
                <w:i/>
                <w:color w:val="000000"/>
                <w:sz w:val="20"/>
                <w:szCs w:val="20"/>
                <w:u w:val="single"/>
              </w:rPr>
            </w:pPr>
            <w:r w:rsidRPr="00052258">
              <w:rPr>
                <w:rFonts w:ascii="Arial" w:eastAsia="Arial" w:hAnsi="Arial" w:cs="Arial"/>
                <w:b/>
                <w:i/>
                <w:color w:val="000000"/>
                <w:sz w:val="20"/>
                <w:szCs w:val="20"/>
                <w:u w:val="single"/>
              </w:rPr>
              <w:t xml:space="preserve">NOTA </w:t>
            </w:r>
            <w:r>
              <w:rPr>
                <w:rFonts w:ascii="Arial" w:eastAsia="Arial" w:hAnsi="Arial" w:cs="Arial"/>
                <w:b/>
                <w:i/>
                <w:color w:val="000000"/>
                <w:sz w:val="20"/>
                <w:szCs w:val="20"/>
                <w:u w:val="single"/>
              </w:rPr>
              <w:t>2</w:t>
            </w:r>
            <w:r w:rsidRPr="00052258">
              <w:rPr>
                <w:rFonts w:ascii="Arial" w:eastAsia="Arial" w:hAnsi="Arial" w:cs="Arial"/>
                <w:b/>
                <w:i/>
                <w:color w:val="000000"/>
                <w:sz w:val="20"/>
                <w:szCs w:val="20"/>
                <w:u w:val="single"/>
              </w:rPr>
              <w:t>:</w:t>
            </w:r>
            <w:r w:rsidRPr="00052258">
              <w:rPr>
                <w:rFonts w:ascii="Arial" w:eastAsia="Arial" w:hAnsi="Arial" w:cs="Arial"/>
                <w:i/>
                <w:color w:val="000000"/>
                <w:sz w:val="20"/>
                <w:szCs w:val="20"/>
                <w:u w:val="single"/>
              </w:rPr>
              <w:t xml:space="preserve"> De acuerdo con los lineamientos expedidos por Colombia Compra eficiente, en la presente selección de mínima cuantía, las propuestas se evaluarán con valor antes de /VA. En todo caso, no puede superar el presupuesto oficial establecido en la presente convocatoria.</w:t>
            </w:r>
          </w:p>
          <w:p w14:paraId="09572E9D" w14:textId="77777777" w:rsidR="0063473A" w:rsidRPr="00052258" w:rsidRDefault="0063473A" w:rsidP="00C40851">
            <w:pPr>
              <w:spacing w:after="0" w:line="240" w:lineRule="auto"/>
              <w:jc w:val="both"/>
              <w:rPr>
                <w:rFonts w:ascii="Arial" w:eastAsia="Arial" w:hAnsi="Arial" w:cs="Arial"/>
                <w:i/>
                <w:color w:val="000000"/>
                <w:sz w:val="20"/>
                <w:szCs w:val="20"/>
                <w:u w:val="single"/>
              </w:rPr>
            </w:pPr>
          </w:p>
          <w:p w14:paraId="70A3F800" w14:textId="77777777" w:rsidR="0063473A" w:rsidRPr="00052258" w:rsidRDefault="0063473A" w:rsidP="00C40851">
            <w:pPr>
              <w:spacing w:after="0" w:line="240" w:lineRule="auto"/>
              <w:jc w:val="both"/>
              <w:rPr>
                <w:rFonts w:ascii="Arial" w:eastAsia="Arial" w:hAnsi="Arial" w:cs="Arial"/>
                <w:i/>
                <w:color w:val="000000"/>
                <w:sz w:val="20"/>
                <w:szCs w:val="20"/>
                <w:u w:val="single"/>
              </w:rPr>
            </w:pPr>
          </w:p>
          <w:p w14:paraId="5D6E1654" w14:textId="77777777" w:rsidR="0063473A" w:rsidRPr="00052258" w:rsidRDefault="0063473A" w:rsidP="00C40851">
            <w:pPr>
              <w:spacing w:after="0" w:line="240" w:lineRule="auto"/>
              <w:jc w:val="both"/>
              <w:rPr>
                <w:rFonts w:ascii="Arial" w:eastAsia="Arial" w:hAnsi="Arial" w:cs="Arial"/>
                <w:i/>
                <w:color w:val="000000"/>
                <w:sz w:val="20"/>
                <w:szCs w:val="20"/>
                <w:u w:val="single"/>
              </w:rPr>
            </w:pPr>
            <w:r w:rsidRPr="00052258">
              <w:rPr>
                <w:rFonts w:ascii="Arial" w:eastAsia="Arial" w:hAnsi="Arial" w:cs="Arial"/>
                <w:b/>
                <w:i/>
                <w:color w:val="000000"/>
                <w:sz w:val="20"/>
                <w:szCs w:val="20"/>
                <w:u w:val="single"/>
              </w:rPr>
              <w:t xml:space="preserve">NOTA </w:t>
            </w:r>
            <w:r>
              <w:rPr>
                <w:rFonts w:ascii="Arial" w:eastAsia="Arial" w:hAnsi="Arial" w:cs="Arial"/>
                <w:b/>
                <w:i/>
                <w:color w:val="000000"/>
                <w:sz w:val="20"/>
                <w:szCs w:val="20"/>
                <w:u w:val="single"/>
              </w:rPr>
              <w:t>3</w:t>
            </w:r>
            <w:r w:rsidRPr="00052258">
              <w:rPr>
                <w:rFonts w:ascii="Arial" w:eastAsia="Arial" w:hAnsi="Arial" w:cs="Arial"/>
                <w:b/>
                <w:i/>
                <w:color w:val="000000"/>
                <w:sz w:val="20"/>
                <w:szCs w:val="20"/>
                <w:u w:val="single"/>
              </w:rPr>
              <w:t>:</w:t>
            </w:r>
            <w:r w:rsidRPr="00052258">
              <w:rPr>
                <w:rFonts w:ascii="Arial" w:eastAsia="Arial" w:hAnsi="Arial" w:cs="Arial"/>
                <w:i/>
                <w:color w:val="000000"/>
                <w:sz w:val="20"/>
                <w:szCs w:val="20"/>
                <w:u w:val="single"/>
              </w:rPr>
              <w:t xml:space="preserve"> El valor total de la aceptación será la suma del subtotal de los productos a </w:t>
            </w:r>
            <w:r w:rsidRPr="0029785E">
              <w:rPr>
                <w:rFonts w:ascii="Arial" w:eastAsia="Arial" w:hAnsi="Arial" w:cs="Arial"/>
                <w:i/>
                <w:color w:val="000000"/>
                <w:sz w:val="20"/>
                <w:szCs w:val="20"/>
                <w:u w:val="single"/>
              </w:rPr>
              <w:t>suministrar y el IVA (19%);</w:t>
            </w:r>
            <w:r w:rsidRPr="00052258">
              <w:rPr>
                <w:rFonts w:ascii="Arial" w:eastAsia="Arial" w:hAnsi="Arial" w:cs="Arial"/>
                <w:i/>
                <w:color w:val="000000"/>
                <w:sz w:val="20"/>
                <w:szCs w:val="20"/>
                <w:u w:val="single"/>
              </w:rPr>
              <w:t xml:space="preserve"> valor que no podrá superar el presupuesto oficial.</w:t>
            </w:r>
          </w:p>
          <w:p w14:paraId="635B77F2" w14:textId="77777777" w:rsidR="0063473A" w:rsidRPr="00052258" w:rsidRDefault="0063473A" w:rsidP="00C40851">
            <w:pPr>
              <w:spacing w:after="0" w:line="240" w:lineRule="auto"/>
              <w:jc w:val="both"/>
              <w:rPr>
                <w:rFonts w:ascii="Arial" w:eastAsia="Arial" w:hAnsi="Arial" w:cs="Arial"/>
                <w:i/>
                <w:color w:val="000000"/>
                <w:sz w:val="20"/>
                <w:szCs w:val="20"/>
                <w:u w:val="single"/>
              </w:rPr>
            </w:pPr>
          </w:p>
          <w:p w14:paraId="47155A2D" w14:textId="77777777" w:rsidR="0063473A" w:rsidRPr="00052258" w:rsidRDefault="0063473A" w:rsidP="00C40851">
            <w:pPr>
              <w:spacing w:after="0" w:line="240" w:lineRule="auto"/>
              <w:jc w:val="both"/>
              <w:rPr>
                <w:rFonts w:ascii="Arial" w:eastAsia="Arial" w:hAnsi="Arial" w:cs="Arial"/>
                <w:i/>
                <w:color w:val="000000"/>
                <w:sz w:val="20"/>
                <w:szCs w:val="20"/>
                <w:u w:val="single"/>
              </w:rPr>
            </w:pPr>
          </w:p>
          <w:p w14:paraId="19315355" w14:textId="77777777" w:rsidR="0063473A" w:rsidRPr="00052258" w:rsidRDefault="0063473A" w:rsidP="00C40851">
            <w:pPr>
              <w:spacing w:after="0" w:line="240" w:lineRule="auto"/>
              <w:jc w:val="both"/>
              <w:rPr>
                <w:rFonts w:ascii="Arial" w:eastAsia="Arial" w:hAnsi="Arial" w:cs="Arial"/>
                <w:i/>
                <w:color w:val="000000"/>
                <w:sz w:val="20"/>
                <w:szCs w:val="20"/>
                <w:u w:val="single"/>
              </w:rPr>
            </w:pPr>
            <w:r w:rsidRPr="00052258">
              <w:rPr>
                <w:rFonts w:ascii="Arial" w:eastAsia="Arial" w:hAnsi="Arial" w:cs="Arial"/>
                <w:b/>
                <w:i/>
                <w:color w:val="000000"/>
                <w:sz w:val="20"/>
                <w:szCs w:val="20"/>
                <w:u w:val="single"/>
              </w:rPr>
              <w:t xml:space="preserve">NOTA </w:t>
            </w:r>
            <w:r>
              <w:rPr>
                <w:rFonts w:ascii="Arial" w:eastAsia="Arial" w:hAnsi="Arial" w:cs="Arial"/>
                <w:b/>
                <w:i/>
                <w:color w:val="000000"/>
                <w:sz w:val="20"/>
                <w:szCs w:val="20"/>
                <w:u w:val="single"/>
              </w:rPr>
              <w:t>4</w:t>
            </w:r>
            <w:r w:rsidRPr="00052258">
              <w:rPr>
                <w:rFonts w:ascii="Arial" w:eastAsia="Arial" w:hAnsi="Arial" w:cs="Arial"/>
                <w:b/>
                <w:i/>
                <w:color w:val="000000"/>
                <w:sz w:val="20"/>
                <w:szCs w:val="20"/>
                <w:u w:val="single"/>
              </w:rPr>
              <w:t>:</w:t>
            </w:r>
            <w:r w:rsidRPr="00052258">
              <w:rPr>
                <w:rFonts w:ascii="Arial" w:eastAsia="Arial" w:hAnsi="Arial" w:cs="Arial"/>
                <w:i/>
                <w:color w:val="000000"/>
                <w:sz w:val="20"/>
                <w:szCs w:val="20"/>
                <w:u w:val="single"/>
              </w:rPr>
              <w:t xml:space="preserve"> El proponente no podrá ofertar valor superior al promedio establecido para cada ítem en el capítulo 3 del estudio previo ANÁLISIS QUE SOPORTA EL VALOR ESTIMADO DEL CONTRATO. </w:t>
            </w:r>
          </w:p>
          <w:p w14:paraId="14569556" w14:textId="77777777" w:rsidR="0063473A" w:rsidRPr="00052258" w:rsidRDefault="0063473A" w:rsidP="00C40851">
            <w:pPr>
              <w:spacing w:after="0" w:line="240" w:lineRule="auto"/>
              <w:jc w:val="both"/>
              <w:rPr>
                <w:rFonts w:ascii="Arial" w:eastAsia="Arial" w:hAnsi="Arial" w:cs="Arial"/>
                <w:i/>
                <w:color w:val="000000"/>
                <w:sz w:val="20"/>
                <w:szCs w:val="20"/>
                <w:u w:val="single"/>
              </w:rPr>
            </w:pPr>
          </w:p>
          <w:p w14:paraId="58ABB339" w14:textId="77777777" w:rsidR="0063473A" w:rsidRPr="00052258" w:rsidRDefault="0063473A" w:rsidP="00C40851">
            <w:pPr>
              <w:spacing w:after="0" w:line="240" w:lineRule="auto"/>
              <w:jc w:val="both"/>
              <w:rPr>
                <w:rFonts w:ascii="Arial" w:eastAsia="Arial" w:hAnsi="Arial" w:cs="Arial"/>
                <w:i/>
                <w:color w:val="000000"/>
                <w:sz w:val="20"/>
                <w:szCs w:val="20"/>
                <w:u w:val="single"/>
              </w:rPr>
            </w:pPr>
          </w:p>
          <w:p w14:paraId="4E076746" w14:textId="1AB9DA52" w:rsidR="0063473A" w:rsidRDefault="0063473A" w:rsidP="00C40851">
            <w:pPr>
              <w:spacing w:after="0" w:line="240" w:lineRule="auto"/>
              <w:jc w:val="both"/>
              <w:rPr>
                <w:rFonts w:ascii="Arial" w:eastAsia="Arial" w:hAnsi="Arial" w:cs="Arial"/>
                <w:i/>
                <w:color w:val="000000"/>
                <w:sz w:val="20"/>
                <w:szCs w:val="20"/>
                <w:u w:val="single"/>
              </w:rPr>
            </w:pPr>
            <w:r w:rsidRPr="00052258">
              <w:rPr>
                <w:rFonts w:ascii="Arial" w:eastAsia="Arial" w:hAnsi="Arial" w:cs="Arial"/>
                <w:b/>
                <w:i/>
                <w:color w:val="000000"/>
                <w:sz w:val="20"/>
                <w:szCs w:val="20"/>
                <w:u w:val="single"/>
              </w:rPr>
              <w:t xml:space="preserve">NOTA </w:t>
            </w:r>
            <w:r>
              <w:rPr>
                <w:rFonts w:ascii="Arial" w:eastAsia="Arial" w:hAnsi="Arial" w:cs="Arial"/>
                <w:b/>
                <w:i/>
                <w:color w:val="000000"/>
                <w:sz w:val="20"/>
                <w:szCs w:val="20"/>
                <w:u w:val="single"/>
              </w:rPr>
              <w:t>5</w:t>
            </w:r>
            <w:r w:rsidRPr="00052258">
              <w:rPr>
                <w:rFonts w:ascii="Arial" w:eastAsia="Arial" w:hAnsi="Arial" w:cs="Arial"/>
                <w:b/>
                <w:i/>
                <w:color w:val="000000"/>
                <w:sz w:val="20"/>
                <w:szCs w:val="20"/>
                <w:u w:val="single"/>
              </w:rPr>
              <w:t>:</w:t>
            </w:r>
            <w:r>
              <w:rPr>
                <w:rFonts w:ascii="Arial" w:eastAsia="Arial" w:hAnsi="Arial" w:cs="Arial"/>
                <w:i/>
                <w:color w:val="000000"/>
                <w:sz w:val="20"/>
                <w:szCs w:val="20"/>
                <w:u w:val="single"/>
              </w:rPr>
              <w:t xml:space="preserve"> El valor de total del presupuesto </w:t>
            </w:r>
            <w:r w:rsidRPr="00052258">
              <w:rPr>
                <w:rFonts w:ascii="Arial" w:eastAsia="Arial" w:hAnsi="Arial" w:cs="Arial"/>
                <w:i/>
                <w:color w:val="000000"/>
                <w:sz w:val="20"/>
                <w:szCs w:val="20"/>
                <w:u w:val="single"/>
              </w:rPr>
              <w:t xml:space="preserve">es por la suma de </w:t>
            </w:r>
            <w:r w:rsidR="00EB095D">
              <w:rPr>
                <w:rFonts w:ascii="Arial" w:eastAsia="Arial" w:hAnsi="Arial" w:cs="Arial"/>
                <w:b/>
                <w:color w:val="000000"/>
                <w:sz w:val="20"/>
                <w:szCs w:val="20"/>
              </w:rPr>
              <w:t>VEINTICINCO</w:t>
            </w:r>
            <w:r w:rsidR="00EE451C">
              <w:rPr>
                <w:rFonts w:ascii="Arial" w:eastAsia="Arial" w:hAnsi="Arial" w:cs="Arial"/>
                <w:b/>
                <w:color w:val="000000"/>
                <w:sz w:val="20"/>
                <w:szCs w:val="20"/>
              </w:rPr>
              <w:t xml:space="preserve"> MILLONES </w:t>
            </w:r>
            <w:r w:rsidR="0036612D">
              <w:rPr>
                <w:rFonts w:ascii="Arial" w:eastAsia="Arial" w:hAnsi="Arial" w:cs="Arial"/>
                <w:b/>
                <w:color w:val="000000"/>
                <w:sz w:val="20"/>
                <w:szCs w:val="20"/>
              </w:rPr>
              <w:t xml:space="preserve">SEISCIENTOS  VEINTISEIS </w:t>
            </w:r>
            <w:r w:rsidR="00EE451C">
              <w:rPr>
                <w:rFonts w:ascii="Arial" w:eastAsia="Arial" w:hAnsi="Arial" w:cs="Arial"/>
                <w:b/>
                <w:color w:val="000000"/>
                <w:sz w:val="20"/>
                <w:szCs w:val="20"/>
              </w:rPr>
              <w:t xml:space="preserve">MIL </w:t>
            </w:r>
            <w:r w:rsidR="0036612D">
              <w:rPr>
                <w:rFonts w:ascii="Arial" w:eastAsia="Arial" w:hAnsi="Arial" w:cs="Arial"/>
                <w:b/>
                <w:color w:val="000000"/>
                <w:sz w:val="20"/>
                <w:szCs w:val="20"/>
              </w:rPr>
              <w:t>NOVE</w:t>
            </w:r>
            <w:r w:rsidR="00EE451C">
              <w:rPr>
                <w:rFonts w:ascii="Arial" w:eastAsia="Arial" w:hAnsi="Arial" w:cs="Arial"/>
                <w:b/>
                <w:color w:val="000000"/>
                <w:sz w:val="20"/>
                <w:szCs w:val="20"/>
              </w:rPr>
              <w:t>CIENTOS TREINTA Y OCHO PESOS</w:t>
            </w:r>
            <w:r>
              <w:rPr>
                <w:rFonts w:ascii="Arial" w:eastAsia="Arial" w:hAnsi="Arial" w:cs="Arial"/>
                <w:b/>
                <w:color w:val="000000"/>
                <w:sz w:val="20"/>
                <w:szCs w:val="20"/>
              </w:rPr>
              <w:t xml:space="preserve"> </w:t>
            </w:r>
            <w:r w:rsidRPr="00052258">
              <w:rPr>
                <w:rFonts w:ascii="Arial" w:eastAsia="Arial" w:hAnsi="Arial" w:cs="Arial"/>
                <w:b/>
                <w:color w:val="000000"/>
                <w:sz w:val="20"/>
                <w:szCs w:val="20"/>
              </w:rPr>
              <w:t>M/CTE. ($</w:t>
            </w:r>
            <w:r w:rsidR="00EB095D">
              <w:rPr>
                <w:b/>
              </w:rPr>
              <w:t>25</w:t>
            </w:r>
            <w:r w:rsidR="0036612D">
              <w:rPr>
                <w:b/>
              </w:rPr>
              <w:t>.626.938</w:t>
            </w:r>
            <w:r w:rsidRPr="00052258">
              <w:rPr>
                <w:rFonts w:ascii="Arial" w:eastAsia="Arial" w:hAnsi="Arial" w:cs="Arial"/>
                <w:b/>
                <w:color w:val="000000"/>
                <w:sz w:val="20"/>
                <w:szCs w:val="20"/>
              </w:rPr>
              <w:t>)</w:t>
            </w:r>
            <w:r w:rsidRPr="00052258">
              <w:rPr>
                <w:rFonts w:ascii="Arial" w:eastAsia="Arial" w:hAnsi="Arial" w:cs="Arial"/>
                <w:b/>
                <w:color w:val="000000"/>
                <w:sz w:val="20"/>
                <w:szCs w:val="20"/>
                <w:highlight w:val="white"/>
              </w:rPr>
              <w:t>;</w:t>
            </w:r>
            <w:r w:rsidRPr="00052258">
              <w:rPr>
                <w:rFonts w:ascii="Arial" w:eastAsia="Arial" w:hAnsi="Arial" w:cs="Arial"/>
                <w:b/>
                <w:color w:val="000000"/>
                <w:sz w:val="20"/>
                <w:szCs w:val="20"/>
              </w:rPr>
              <w:t xml:space="preserve"> </w:t>
            </w:r>
            <w:r w:rsidRPr="00052258">
              <w:rPr>
                <w:rFonts w:ascii="Arial" w:eastAsia="Arial" w:hAnsi="Arial" w:cs="Arial"/>
                <w:i/>
                <w:color w:val="000000"/>
                <w:sz w:val="20"/>
                <w:szCs w:val="20"/>
                <w:u w:val="single"/>
              </w:rPr>
              <w:t>incluidos impuestos, estampillas, costos directos e indirectos a que haya lugar.</w:t>
            </w:r>
          </w:p>
          <w:p w14:paraId="0D11D2E8" w14:textId="77777777" w:rsidR="0063473A" w:rsidRDefault="0063473A" w:rsidP="00C40851">
            <w:pPr>
              <w:spacing w:after="0" w:line="240" w:lineRule="auto"/>
              <w:jc w:val="both"/>
              <w:rPr>
                <w:rFonts w:ascii="Arial" w:eastAsia="Arial" w:hAnsi="Arial" w:cs="Arial"/>
                <w:i/>
                <w:color w:val="000000"/>
                <w:sz w:val="20"/>
                <w:szCs w:val="20"/>
                <w:u w:val="single"/>
              </w:rPr>
            </w:pPr>
          </w:p>
          <w:p w14:paraId="7FD4C606" w14:textId="77777777" w:rsidR="0063473A" w:rsidRDefault="0063473A" w:rsidP="00C40851">
            <w:pPr>
              <w:spacing w:after="0" w:line="240" w:lineRule="auto"/>
              <w:jc w:val="both"/>
              <w:rPr>
                <w:rFonts w:ascii="Arial" w:eastAsia="Arial" w:hAnsi="Arial" w:cs="Arial"/>
                <w:i/>
                <w:color w:val="000000"/>
                <w:sz w:val="20"/>
                <w:szCs w:val="20"/>
                <w:lang w:val="es-ES_tradnl"/>
              </w:rPr>
            </w:pPr>
            <w:r>
              <w:rPr>
                <w:rFonts w:ascii="Arial" w:eastAsia="Arial" w:hAnsi="Arial" w:cs="Arial"/>
                <w:b/>
                <w:i/>
                <w:color w:val="000000"/>
                <w:sz w:val="20"/>
                <w:szCs w:val="20"/>
                <w:u w:val="single"/>
              </w:rPr>
              <w:t xml:space="preserve">NOTA 6: </w:t>
            </w:r>
            <w:r w:rsidRPr="003314CD">
              <w:rPr>
                <w:rFonts w:ascii="Arial" w:eastAsia="Arial" w:hAnsi="Arial" w:cs="Arial"/>
                <w:i/>
                <w:color w:val="000000"/>
                <w:sz w:val="20"/>
                <w:szCs w:val="20"/>
                <w:lang w:val="es-ES_tradnl"/>
              </w:rPr>
              <w:t>El valor señalado en el anexo oferta económica debe coincidir con el establecido en la plataforma SECOP II</w:t>
            </w:r>
          </w:p>
          <w:p w14:paraId="20BDD9C7" w14:textId="77777777" w:rsidR="0063473A" w:rsidRDefault="0063473A" w:rsidP="00C40851">
            <w:pPr>
              <w:spacing w:after="0" w:line="240" w:lineRule="auto"/>
              <w:jc w:val="both"/>
              <w:rPr>
                <w:rFonts w:ascii="Arial" w:eastAsia="Arial" w:hAnsi="Arial" w:cs="Arial"/>
                <w:i/>
                <w:color w:val="000000"/>
                <w:sz w:val="20"/>
                <w:szCs w:val="20"/>
              </w:rPr>
            </w:pPr>
          </w:p>
          <w:p w14:paraId="2E587C0A" w14:textId="77777777" w:rsidR="0063473A" w:rsidRPr="003314CD" w:rsidRDefault="0063473A" w:rsidP="00C40851">
            <w:pPr>
              <w:spacing w:after="0" w:line="240" w:lineRule="auto"/>
              <w:jc w:val="both"/>
              <w:rPr>
                <w:rFonts w:ascii="Arial" w:eastAsia="Arial" w:hAnsi="Arial" w:cs="Arial"/>
                <w:i/>
                <w:color w:val="000000"/>
                <w:sz w:val="20"/>
                <w:szCs w:val="20"/>
              </w:rPr>
            </w:pPr>
            <w:r w:rsidRPr="003314CD">
              <w:rPr>
                <w:rFonts w:ascii="Arial" w:eastAsia="Arial" w:hAnsi="Arial" w:cs="Arial"/>
                <w:b/>
                <w:i/>
                <w:color w:val="000000"/>
                <w:sz w:val="20"/>
                <w:szCs w:val="20"/>
                <w:u w:val="single"/>
              </w:rPr>
              <w:t>NOTA</w:t>
            </w:r>
            <w:r>
              <w:rPr>
                <w:rFonts w:ascii="Arial" w:eastAsia="Arial" w:hAnsi="Arial" w:cs="Arial"/>
                <w:b/>
                <w:i/>
                <w:color w:val="000000"/>
                <w:sz w:val="20"/>
                <w:szCs w:val="20"/>
                <w:u w:val="single"/>
              </w:rPr>
              <w:t xml:space="preserve"> 7</w:t>
            </w:r>
            <w:r w:rsidRPr="003314CD">
              <w:rPr>
                <w:rFonts w:ascii="Arial" w:eastAsia="Arial" w:hAnsi="Arial" w:cs="Arial"/>
                <w:b/>
                <w:i/>
                <w:color w:val="000000"/>
                <w:sz w:val="20"/>
                <w:szCs w:val="20"/>
                <w:u w:val="single"/>
              </w:rPr>
              <w:t xml:space="preserve">: </w:t>
            </w:r>
            <w:r w:rsidRPr="003314CD">
              <w:rPr>
                <w:rFonts w:ascii="Arial" w:eastAsia="Arial" w:hAnsi="Arial" w:cs="Arial"/>
                <w:i/>
                <w:color w:val="000000"/>
                <w:sz w:val="20"/>
                <w:szCs w:val="20"/>
              </w:rPr>
              <w:t>Cada</w:t>
            </w:r>
            <w:r>
              <w:rPr>
                <w:rFonts w:ascii="Arial" w:eastAsia="Arial" w:hAnsi="Arial" w:cs="Arial"/>
                <w:i/>
                <w:color w:val="000000"/>
                <w:sz w:val="20"/>
                <w:szCs w:val="20"/>
              </w:rPr>
              <w:t xml:space="preserve"> </w:t>
            </w:r>
            <w:r w:rsidRPr="003314CD">
              <w:rPr>
                <w:rFonts w:ascii="Arial" w:eastAsia="Arial" w:hAnsi="Arial" w:cs="Arial"/>
                <w:i/>
                <w:color w:val="000000"/>
                <w:sz w:val="20"/>
                <w:szCs w:val="20"/>
              </w:rPr>
              <w:t>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corregido</w:t>
            </w:r>
          </w:p>
          <w:p w14:paraId="139B4FD2" w14:textId="77777777" w:rsidR="0063473A" w:rsidRPr="006D7C2D" w:rsidRDefault="0063473A" w:rsidP="00C40851">
            <w:pPr>
              <w:spacing w:after="0" w:line="240" w:lineRule="auto"/>
              <w:jc w:val="both"/>
              <w:rPr>
                <w:rFonts w:ascii="Arial" w:eastAsia="Arial" w:hAnsi="Arial" w:cs="Arial"/>
                <w:color w:val="FF0000"/>
                <w:sz w:val="20"/>
                <w:szCs w:val="20"/>
              </w:rPr>
            </w:pPr>
          </w:p>
          <w:p w14:paraId="4851EA01" w14:textId="77777777" w:rsidR="0063473A" w:rsidRPr="00052258" w:rsidRDefault="0063473A" w:rsidP="00C40851">
            <w:pPr>
              <w:spacing w:after="0" w:line="240" w:lineRule="auto"/>
              <w:jc w:val="both"/>
              <w:rPr>
                <w:rFonts w:ascii="Arial" w:eastAsia="Arial" w:hAnsi="Arial" w:cs="Arial"/>
                <w:color w:val="000000"/>
                <w:sz w:val="20"/>
                <w:szCs w:val="20"/>
                <w:u w:val="single"/>
              </w:rPr>
            </w:pPr>
          </w:p>
        </w:tc>
      </w:tr>
      <w:tr w:rsidR="0063473A" w14:paraId="7012B3D7" w14:textId="77777777" w:rsidTr="00C40851">
        <w:trPr>
          <w:gridAfter w:val="1"/>
          <w:wAfter w:w="87" w:type="dxa"/>
          <w:trHeight w:val="284"/>
        </w:trPr>
        <w:tc>
          <w:tcPr>
            <w:tcW w:w="10369" w:type="dxa"/>
            <w:gridSpan w:val="2"/>
            <w:shd w:val="clear" w:color="auto" w:fill="auto"/>
            <w:vAlign w:val="center"/>
          </w:tcPr>
          <w:p w14:paraId="3511345D" w14:textId="77777777" w:rsidR="0063473A" w:rsidRPr="00052258" w:rsidRDefault="0063473A" w:rsidP="004A2189">
            <w:pPr>
              <w:numPr>
                <w:ilvl w:val="0"/>
                <w:numId w:val="15"/>
              </w:numPr>
              <w:pBdr>
                <w:top w:val="nil"/>
                <w:left w:val="nil"/>
                <w:bottom w:val="nil"/>
                <w:right w:val="nil"/>
                <w:between w:val="nil"/>
              </w:pBdr>
              <w:jc w:val="center"/>
              <w:rPr>
                <w:rFonts w:ascii="Arial" w:eastAsia="Arial" w:hAnsi="Arial" w:cs="Arial"/>
                <w:color w:val="000000"/>
                <w:sz w:val="20"/>
                <w:szCs w:val="20"/>
                <w:highlight w:val="white"/>
              </w:rPr>
            </w:pPr>
            <w:r w:rsidRPr="00052258">
              <w:rPr>
                <w:rFonts w:ascii="Arial" w:eastAsia="Arial" w:hAnsi="Arial" w:cs="Arial"/>
                <w:b/>
                <w:i/>
                <w:color w:val="000000"/>
                <w:sz w:val="20"/>
                <w:szCs w:val="20"/>
              </w:rPr>
              <w:lastRenderedPageBreak/>
              <w:t>JUSTIFICACIÓN DE LOS FACTORES DE SELECCIÓN QUE PERMITEN IDENTIFICAR LA OFERTA MAS FAVORABLE</w:t>
            </w:r>
          </w:p>
        </w:tc>
      </w:tr>
      <w:tr w:rsidR="0063473A" w14:paraId="0AF78BA9" w14:textId="77777777" w:rsidTr="00C40851">
        <w:trPr>
          <w:gridAfter w:val="1"/>
          <w:wAfter w:w="87" w:type="dxa"/>
          <w:trHeight w:val="284"/>
        </w:trPr>
        <w:tc>
          <w:tcPr>
            <w:tcW w:w="10369" w:type="dxa"/>
            <w:gridSpan w:val="2"/>
            <w:shd w:val="clear" w:color="auto" w:fill="auto"/>
          </w:tcPr>
          <w:p w14:paraId="188A3A11" w14:textId="77777777" w:rsidR="0063473A" w:rsidRPr="00052258" w:rsidRDefault="0063473A" w:rsidP="00C40851">
            <w:pPr>
              <w:spacing w:after="0" w:line="240" w:lineRule="auto"/>
              <w:jc w:val="both"/>
              <w:rPr>
                <w:rFonts w:ascii="Arial" w:eastAsia="Arial" w:hAnsi="Arial" w:cs="Arial"/>
                <w:color w:val="000000"/>
                <w:sz w:val="20"/>
                <w:szCs w:val="20"/>
              </w:rPr>
            </w:pPr>
          </w:p>
          <w:p w14:paraId="09E25481"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La selección objetiva del contratista se realiza teniendo en cuenta el estudio de mercados realizado y la capacidad para ejecutar el objeto del contrato. escogiendo la oferta más favorable para la entidad.</w:t>
            </w:r>
          </w:p>
          <w:p w14:paraId="4AD0806D" w14:textId="77777777" w:rsidR="0063473A" w:rsidRDefault="0063473A" w:rsidP="00C40851">
            <w:pPr>
              <w:spacing w:after="0" w:line="240" w:lineRule="auto"/>
              <w:jc w:val="both"/>
              <w:rPr>
                <w:rFonts w:ascii="Arial" w:eastAsia="Arial" w:hAnsi="Arial" w:cs="Arial"/>
                <w:color w:val="000000"/>
                <w:sz w:val="20"/>
                <w:szCs w:val="20"/>
              </w:rPr>
            </w:pPr>
          </w:p>
          <w:p w14:paraId="3BDBABD7" w14:textId="77777777" w:rsidR="0063473A" w:rsidRPr="0029785E" w:rsidRDefault="0063473A" w:rsidP="00C40851">
            <w:pPr>
              <w:spacing w:after="0" w:line="240" w:lineRule="auto"/>
              <w:jc w:val="both"/>
              <w:rPr>
                <w:rFonts w:ascii="Arial" w:hAnsi="Arial" w:cs="Arial"/>
                <w:b/>
                <w:sz w:val="20"/>
                <w:szCs w:val="20"/>
              </w:rPr>
            </w:pPr>
            <w:r w:rsidRPr="0029785E">
              <w:rPr>
                <w:rFonts w:ascii="Arial" w:eastAsia="Arial" w:hAnsi="Arial" w:cs="Arial"/>
                <w:b/>
                <w:color w:val="000000"/>
                <w:sz w:val="20"/>
                <w:szCs w:val="20"/>
              </w:rPr>
              <w:t xml:space="preserve">NOTA: </w:t>
            </w:r>
            <w:r w:rsidRPr="0029785E">
              <w:rPr>
                <w:rFonts w:ascii="Arial" w:hAnsi="Arial" w:cs="Arial"/>
                <w:b/>
                <w:sz w:val="20"/>
                <w:szCs w:val="20"/>
              </w:rPr>
              <w:t>los proponentes sin importar cual sea su naturaleza deben estar inscritos en plataforma SECOP II y definir todas las bases</w:t>
            </w:r>
            <w:r>
              <w:rPr>
                <w:rFonts w:ascii="Arial" w:hAnsi="Arial" w:cs="Arial"/>
                <w:b/>
                <w:sz w:val="20"/>
                <w:szCs w:val="20"/>
              </w:rPr>
              <w:t xml:space="preserve"> del proceso por esa plataforma, de modo que todo el proceso contractual se llevara a cabo por la plataforma transaccional.</w:t>
            </w:r>
          </w:p>
          <w:p w14:paraId="755C3390" w14:textId="77777777" w:rsidR="0063473A" w:rsidRPr="00052258" w:rsidRDefault="0063473A" w:rsidP="00C40851">
            <w:pPr>
              <w:spacing w:after="0" w:line="240" w:lineRule="auto"/>
              <w:jc w:val="both"/>
              <w:rPr>
                <w:rFonts w:ascii="Arial" w:eastAsia="Arial" w:hAnsi="Arial" w:cs="Arial"/>
                <w:color w:val="000000"/>
                <w:sz w:val="20"/>
                <w:szCs w:val="20"/>
              </w:rPr>
            </w:pPr>
          </w:p>
          <w:p w14:paraId="6D33210F" w14:textId="55F4EE79" w:rsidR="0063473A" w:rsidRPr="007311C2" w:rsidRDefault="0063473A" w:rsidP="004A2189">
            <w:pPr>
              <w:pStyle w:val="Prrafodelista"/>
              <w:numPr>
                <w:ilvl w:val="1"/>
                <w:numId w:val="17"/>
              </w:numPr>
              <w:pBdr>
                <w:top w:val="nil"/>
                <w:left w:val="nil"/>
                <w:bottom w:val="nil"/>
                <w:right w:val="nil"/>
                <w:between w:val="nil"/>
              </w:pBdr>
              <w:jc w:val="both"/>
              <w:rPr>
                <w:rFonts w:ascii="Arial" w:eastAsia="Arial" w:hAnsi="Arial" w:cs="Arial"/>
                <w:color w:val="000000"/>
                <w:sz w:val="20"/>
                <w:szCs w:val="20"/>
              </w:rPr>
            </w:pPr>
            <w:r w:rsidRPr="007311C2">
              <w:rPr>
                <w:rFonts w:ascii="Arial" w:eastAsia="Arial" w:hAnsi="Arial" w:cs="Arial"/>
                <w:b/>
                <w:color w:val="000000"/>
                <w:sz w:val="20"/>
                <w:szCs w:val="20"/>
              </w:rPr>
              <w:t>BASES PARA LA EVALUACIÓN DE PROPUESTAS.</w:t>
            </w:r>
          </w:p>
          <w:p w14:paraId="5D881F21"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De acuerdo a lo dispuesto en el Decreto Compilatorio de Planeación Nacional 1082 de 2015, los requisitos a verificar son la capacidad jurídica, experiencia mínima y el cumplimiento de las condiciones técnicas exigidas.</w:t>
            </w:r>
          </w:p>
          <w:p w14:paraId="4A1F175E" w14:textId="77777777" w:rsidR="0063473A" w:rsidRPr="00052258" w:rsidRDefault="0063473A" w:rsidP="00C40851">
            <w:pPr>
              <w:spacing w:after="0" w:line="240" w:lineRule="auto"/>
              <w:jc w:val="both"/>
              <w:rPr>
                <w:rFonts w:ascii="Arial" w:eastAsia="Arial" w:hAnsi="Arial" w:cs="Arial"/>
                <w:color w:val="000000"/>
                <w:sz w:val="20"/>
                <w:szCs w:val="20"/>
              </w:rPr>
            </w:pPr>
          </w:p>
          <w:p w14:paraId="25D05DF2"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De igual forma el único requisito de evaluación será el menor precio, tal y como cita la norma dispone, así:</w:t>
            </w:r>
          </w:p>
          <w:p w14:paraId="45B0DCDD" w14:textId="77777777" w:rsidR="0063473A" w:rsidRPr="00052258" w:rsidRDefault="0063473A" w:rsidP="00C40851">
            <w:pPr>
              <w:spacing w:after="0" w:line="240" w:lineRule="auto"/>
              <w:jc w:val="both"/>
              <w:rPr>
                <w:rFonts w:ascii="Arial" w:eastAsia="Arial" w:hAnsi="Arial" w:cs="Arial"/>
                <w:color w:val="000000"/>
                <w:sz w:val="20"/>
                <w:szCs w:val="20"/>
              </w:rPr>
            </w:pPr>
          </w:p>
          <w:p w14:paraId="2D15DCDC"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Artículo 2.2.1.2.1.5.2. Procedimiento para la contratación de mínima cuantía. Las siguientes reglas son aplicables a la contratación cuyo valor no excede del 10% de la menor cuantía de la Entidad Estatal, independientemente de su objeto:</w:t>
            </w:r>
          </w:p>
          <w:p w14:paraId="3AC69DD8" w14:textId="77777777" w:rsidR="0063473A" w:rsidRPr="00052258" w:rsidRDefault="0063473A" w:rsidP="00C40851">
            <w:pPr>
              <w:spacing w:after="0" w:line="240" w:lineRule="auto"/>
              <w:jc w:val="both"/>
              <w:rPr>
                <w:rFonts w:ascii="Arial" w:eastAsia="Arial" w:hAnsi="Arial" w:cs="Arial"/>
                <w:color w:val="000000"/>
                <w:sz w:val="20"/>
                <w:szCs w:val="20"/>
              </w:rPr>
            </w:pPr>
          </w:p>
          <w:p w14:paraId="70A22A9A" w14:textId="77777777" w:rsidR="0063473A" w:rsidRPr="00891211" w:rsidRDefault="0063473A" w:rsidP="004A2189">
            <w:pPr>
              <w:pStyle w:val="Prrafodelista"/>
              <w:numPr>
                <w:ilvl w:val="0"/>
                <w:numId w:val="21"/>
              </w:numPr>
              <w:pBdr>
                <w:top w:val="nil"/>
                <w:left w:val="nil"/>
                <w:bottom w:val="nil"/>
                <w:right w:val="nil"/>
                <w:between w:val="nil"/>
              </w:pBdr>
              <w:jc w:val="both"/>
              <w:rPr>
                <w:rFonts w:ascii="Arial" w:eastAsia="Arial" w:hAnsi="Arial" w:cs="Arial"/>
                <w:color w:val="000000"/>
                <w:sz w:val="20"/>
                <w:szCs w:val="20"/>
              </w:rPr>
            </w:pPr>
            <w:r w:rsidRPr="00891211">
              <w:rPr>
                <w:rFonts w:ascii="Arial" w:eastAsia="Arial" w:hAnsi="Arial" w:cs="Arial"/>
                <w:color w:val="000000"/>
                <w:sz w:val="20"/>
                <w:szCs w:val="20"/>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y el cumplimiento de las condiciones técnicas exigidas.</w:t>
            </w:r>
          </w:p>
          <w:p w14:paraId="18494C8F" w14:textId="77777777" w:rsidR="0063473A" w:rsidRPr="00891211" w:rsidRDefault="0063473A" w:rsidP="004A2189">
            <w:pPr>
              <w:pStyle w:val="Prrafodelista"/>
              <w:numPr>
                <w:ilvl w:val="0"/>
                <w:numId w:val="21"/>
              </w:numPr>
              <w:pBdr>
                <w:top w:val="nil"/>
                <w:left w:val="nil"/>
                <w:bottom w:val="nil"/>
                <w:right w:val="nil"/>
                <w:between w:val="nil"/>
              </w:pBdr>
              <w:jc w:val="both"/>
              <w:rPr>
                <w:rFonts w:ascii="Arial" w:eastAsia="Arial" w:hAnsi="Arial" w:cs="Arial"/>
                <w:color w:val="000000"/>
                <w:sz w:val="20"/>
                <w:szCs w:val="20"/>
              </w:rPr>
            </w:pPr>
            <w:r w:rsidRPr="00891211">
              <w:rPr>
                <w:rFonts w:ascii="Arial" w:eastAsia="Arial" w:hAnsi="Arial" w:cs="Arial"/>
                <w:color w:val="000000"/>
                <w:sz w:val="20"/>
                <w:szCs w:val="20"/>
              </w:rPr>
              <w:t>La Entidad Estatal puede exigir una capacidad financiera mínima cuando no hace el pago contra entrega a satisfacción de los bienes, obras o servicios. Si la Entidad Estatal exige capacidad financiera debe indicar cómo hará la verificación correspondiente</w:t>
            </w:r>
          </w:p>
          <w:p w14:paraId="4F0AD21B" w14:textId="77777777" w:rsidR="0063473A" w:rsidRDefault="0063473A" w:rsidP="00C40851">
            <w:pP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5</w:t>
            </w:r>
            <w:r w:rsidRPr="00052258">
              <w:rPr>
                <w:rFonts w:ascii="Arial" w:eastAsia="Arial" w:hAnsi="Arial" w:cs="Arial"/>
                <w:b/>
                <w:color w:val="000000"/>
                <w:sz w:val="20"/>
                <w:szCs w:val="20"/>
              </w:rPr>
              <w:t xml:space="preserve">.1.1 CAPACIDAD JURÍDICA: </w:t>
            </w:r>
          </w:p>
          <w:p w14:paraId="6D2B2C93" w14:textId="77777777" w:rsidR="0063473A" w:rsidRPr="00BB42A7" w:rsidRDefault="0063473A" w:rsidP="00C40851">
            <w:pPr>
              <w:spacing w:after="0" w:line="240" w:lineRule="auto"/>
              <w:jc w:val="both"/>
              <w:rPr>
                <w:rFonts w:ascii="Arial" w:eastAsia="Arial" w:hAnsi="Arial" w:cs="Arial"/>
                <w:color w:val="FF0000"/>
                <w:sz w:val="20"/>
                <w:szCs w:val="20"/>
              </w:rPr>
            </w:pPr>
          </w:p>
          <w:p w14:paraId="2C59EA48" w14:textId="77777777" w:rsidR="0063473A" w:rsidRPr="00EB1B8C" w:rsidRDefault="0063473A" w:rsidP="00C40851">
            <w:pPr>
              <w:spacing w:after="0" w:line="240" w:lineRule="auto"/>
              <w:jc w:val="both"/>
              <w:rPr>
                <w:rFonts w:ascii="Arial" w:hAnsi="Arial" w:cs="Arial"/>
                <w:color w:val="000000" w:themeColor="text1"/>
                <w:sz w:val="20"/>
                <w:szCs w:val="20"/>
              </w:rPr>
            </w:pPr>
            <w:r w:rsidRPr="00EB1B8C">
              <w:rPr>
                <w:rFonts w:ascii="Arial" w:hAnsi="Arial" w:cs="Arial"/>
                <w:color w:val="000000" w:themeColor="text1"/>
                <w:sz w:val="20"/>
                <w:szCs w:val="20"/>
              </w:rPr>
              <w:t>Se acreditará, con la presentación de los siguientes documentos de acuerdo con la naturaleza jurídica del proponente:</w:t>
            </w:r>
          </w:p>
          <w:p w14:paraId="107D8EC5" w14:textId="77777777" w:rsidR="0063473A" w:rsidRPr="00EB1B8C" w:rsidRDefault="0063473A" w:rsidP="00C40851">
            <w:pPr>
              <w:spacing w:after="0" w:line="240" w:lineRule="auto"/>
              <w:jc w:val="both"/>
              <w:rPr>
                <w:rFonts w:ascii="Arial" w:hAnsi="Arial" w:cs="Arial"/>
                <w:color w:val="000000" w:themeColor="text1"/>
                <w:sz w:val="20"/>
                <w:szCs w:val="20"/>
              </w:rPr>
            </w:pPr>
          </w:p>
          <w:p w14:paraId="3BDAE166" w14:textId="77777777" w:rsidR="0063473A" w:rsidRPr="00EB1B8C" w:rsidRDefault="0063473A" w:rsidP="00C40851">
            <w:pPr>
              <w:tabs>
                <w:tab w:val="left" w:pos="567"/>
              </w:tabs>
              <w:ind w:right="200"/>
              <w:jc w:val="both"/>
              <w:rPr>
                <w:rFonts w:ascii="Arial" w:eastAsiaTheme="minorHAnsi" w:hAnsi="Arial" w:cs="Arial"/>
                <w:color w:val="000000" w:themeColor="text1"/>
                <w:sz w:val="20"/>
                <w:szCs w:val="20"/>
              </w:rPr>
            </w:pPr>
            <w:r w:rsidRPr="00EB1B8C">
              <w:rPr>
                <w:rFonts w:ascii="Arial" w:hAnsi="Arial" w:cs="Arial"/>
                <w:b/>
                <w:color w:val="000000" w:themeColor="text1"/>
                <w:sz w:val="20"/>
                <w:szCs w:val="20"/>
              </w:rPr>
              <w:t>PERSONAS JURÍDICAS:</w:t>
            </w:r>
            <w:r w:rsidRPr="00EB1B8C">
              <w:rPr>
                <w:rFonts w:ascii="Arial" w:hAnsi="Arial" w:cs="Arial"/>
                <w:color w:val="000000" w:themeColor="text1"/>
                <w:sz w:val="20"/>
                <w:szCs w:val="20"/>
              </w:rPr>
              <w:t xml:space="preserve"> El proponente persona jurídica (nacional o extranjera) debe presentar fotocopia del documento de identidad del representante legal y certificado de existencia y representación legal, que debe cumplir con los siguientes requisitos:</w:t>
            </w:r>
          </w:p>
          <w:p w14:paraId="5705EAFB" w14:textId="77777777" w:rsidR="0063473A" w:rsidRPr="00EB1B8C" w:rsidRDefault="0063473A" w:rsidP="004A2189">
            <w:pPr>
              <w:pStyle w:val="Prrafodelista"/>
              <w:numPr>
                <w:ilvl w:val="0"/>
                <w:numId w:val="14"/>
              </w:numPr>
              <w:tabs>
                <w:tab w:val="left" w:pos="567"/>
              </w:tabs>
              <w:ind w:right="200"/>
              <w:jc w:val="both"/>
              <w:rPr>
                <w:rFonts w:ascii="Arial" w:hAnsi="Arial" w:cs="Arial"/>
                <w:color w:val="000000" w:themeColor="text1"/>
                <w:sz w:val="20"/>
                <w:szCs w:val="20"/>
              </w:rPr>
            </w:pPr>
            <w:r w:rsidRPr="00EB1B8C">
              <w:rPr>
                <w:rFonts w:ascii="Arial" w:hAnsi="Arial" w:cs="Arial"/>
                <w:color w:val="000000" w:themeColor="text1"/>
                <w:sz w:val="20"/>
                <w:szCs w:val="20"/>
              </w:rPr>
              <w:t>Debe ser expedido por la Cámara de Comercio o la autoridad competente.</w:t>
            </w:r>
          </w:p>
          <w:p w14:paraId="191492BA" w14:textId="77777777" w:rsidR="0063473A" w:rsidRPr="00EB1B8C" w:rsidRDefault="0063473A" w:rsidP="004A2189">
            <w:pPr>
              <w:pStyle w:val="Prrafodelista"/>
              <w:numPr>
                <w:ilvl w:val="0"/>
                <w:numId w:val="14"/>
              </w:numPr>
              <w:tabs>
                <w:tab w:val="left" w:pos="567"/>
              </w:tabs>
              <w:ind w:right="200"/>
              <w:jc w:val="both"/>
              <w:rPr>
                <w:rFonts w:ascii="Arial" w:hAnsi="Arial" w:cs="Arial"/>
                <w:color w:val="000000" w:themeColor="text1"/>
                <w:sz w:val="20"/>
                <w:szCs w:val="20"/>
              </w:rPr>
            </w:pPr>
            <w:r w:rsidRPr="00EB1B8C">
              <w:rPr>
                <w:rFonts w:ascii="Arial" w:hAnsi="Arial" w:cs="Arial"/>
                <w:color w:val="000000" w:themeColor="text1"/>
                <w:sz w:val="20"/>
                <w:szCs w:val="20"/>
              </w:rPr>
              <w:t xml:space="preserve"> El objeto social del proponente debe permitir la actividad, gestión y operación que se solicita en esta</w:t>
            </w:r>
            <w:r>
              <w:rPr>
                <w:rFonts w:ascii="Arial" w:hAnsi="Arial" w:cs="Arial"/>
                <w:color w:val="000000" w:themeColor="text1"/>
                <w:sz w:val="20"/>
                <w:szCs w:val="20"/>
              </w:rPr>
              <w:t xml:space="preserve"> </w:t>
            </w:r>
          </w:p>
          <w:p w14:paraId="454DA07E" w14:textId="77777777" w:rsidR="0063473A" w:rsidRPr="00EB1B8C" w:rsidRDefault="0063473A" w:rsidP="00C40851">
            <w:pPr>
              <w:tabs>
                <w:tab w:val="left" w:pos="567"/>
              </w:tabs>
              <w:ind w:left="360" w:right="200"/>
              <w:jc w:val="both"/>
              <w:rPr>
                <w:rFonts w:ascii="Arial" w:hAnsi="Arial" w:cs="Arial"/>
                <w:color w:val="000000" w:themeColor="text1"/>
                <w:sz w:val="20"/>
                <w:szCs w:val="20"/>
              </w:rPr>
            </w:pPr>
            <w:r w:rsidRPr="00EB1B8C">
              <w:rPr>
                <w:rFonts w:ascii="Arial" w:hAnsi="Arial" w:cs="Arial"/>
                <w:color w:val="000000" w:themeColor="text1"/>
                <w:sz w:val="20"/>
                <w:szCs w:val="20"/>
              </w:rPr>
              <w:t xml:space="preserve">invitación, y en el contrato que de ella se derive. </w:t>
            </w:r>
          </w:p>
          <w:p w14:paraId="4E12E115" w14:textId="77777777" w:rsidR="0063473A" w:rsidRPr="003314CD" w:rsidRDefault="0063473A" w:rsidP="004A2189">
            <w:pPr>
              <w:pStyle w:val="Prrafodelista"/>
              <w:numPr>
                <w:ilvl w:val="0"/>
                <w:numId w:val="14"/>
              </w:numPr>
              <w:tabs>
                <w:tab w:val="left" w:pos="567"/>
              </w:tabs>
              <w:ind w:right="200"/>
              <w:jc w:val="both"/>
              <w:rPr>
                <w:rFonts w:ascii="Arial" w:hAnsi="Arial" w:cs="Arial"/>
                <w:color w:val="000000" w:themeColor="text1"/>
                <w:sz w:val="20"/>
                <w:szCs w:val="20"/>
              </w:rPr>
            </w:pPr>
            <w:r w:rsidRPr="00EB1B8C">
              <w:rPr>
                <w:rFonts w:ascii="Arial" w:hAnsi="Arial" w:cs="Arial"/>
                <w:color w:val="000000" w:themeColor="text1"/>
                <w:sz w:val="20"/>
                <w:szCs w:val="20"/>
              </w:rPr>
              <w:t>Así mismo para contratar, la persona jurídica proponente debe demostrar que su duración no será inferior</w:t>
            </w:r>
            <w:r>
              <w:rPr>
                <w:rFonts w:ascii="Arial" w:hAnsi="Arial" w:cs="Arial"/>
                <w:color w:val="000000" w:themeColor="text1"/>
                <w:sz w:val="20"/>
                <w:szCs w:val="20"/>
              </w:rPr>
              <w:t xml:space="preserve"> </w:t>
            </w:r>
            <w:r w:rsidRPr="003314CD">
              <w:rPr>
                <w:rFonts w:ascii="Arial" w:hAnsi="Arial" w:cs="Arial"/>
                <w:color w:val="000000" w:themeColor="text1"/>
                <w:sz w:val="20"/>
                <w:szCs w:val="20"/>
              </w:rPr>
              <w:t>a la duración del contrato y seis (06) meses más.</w:t>
            </w:r>
          </w:p>
          <w:p w14:paraId="4551BE44" w14:textId="77777777" w:rsidR="0063473A" w:rsidRPr="003314CD" w:rsidRDefault="0063473A" w:rsidP="004A2189">
            <w:pPr>
              <w:pStyle w:val="Prrafodelista"/>
              <w:numPr>
                <w:ilvl w:val="0"/>
                <w:numId w:val="14"/>
              </w:numPr>
              <w:tabs>
                <w:tab w:val="left" w:pos="567"/>
              </w:tabs>
              <w:ind w:right="200"/>
              <w:jc w:val="both"/>
              <w:rPr>
                <w:rFonts w:ascii="Arial" w:hAnsi="Arial" w:cs="Arial"/>
                <w:color w:val="000000" w:themeColor="text1"/>
                <w:sz w:val="20"/>
                <w:szCs w:val="20"/>
              </w:rPr>
            </w:pPr>
            <w:r w:rsidRPr="00EB1B8C">
              <w:rPr>
                <w:rFonts w:ascii="Arial" w:hAnsi="Arial" w:cs="Arial"/>
                <w:color w:val="000000" w:themeColor="text1"/>
                <w:sz w:val="20"/>
                <w:szCs w:val="20"/>
              </w:rPr>
              <w:t>La fecha de expedición del certificado de existencia y representación legal no podrá ser superior a treinta</w:t>
            </w:r>
            <w:r>
              <w:rPr>
                <w:rFonts w:ascii="Arial" w:hAnsi="Arial" w:cs="Arial"/>
                <w:color w:val="000000" w:themeColor="text1"/>
                <w:sz w:val="20"/>
                <w:szCs w:val="20"/>
              </w:rPr>
              <w:t xml:space="preserve"> </w:t>
            </w:r>
            <w:r w:rsidRPr="003314CD">
              <w:rPr>
                <w:rFonts w:ascii="Arial" w:hAnsi="Arial" w:cs="Arial"/>
                <w:color w:val="000000" w:themeColor="text1"/>
                <w:sz w:val="20"/>
                <w:szCs w:val="20"/>
              </w:rPr>
              <w:t>(30) días calendario, anteriores a la fecha del cierre de la invitación. En caso de prórroga del plazo de la invitación. este certificado tendrá validez con la primera fecha de cierre.</w:t>
            </w:r>
          </w:p>
          <w:p w14:paraId="6BFD1629" w14:textId="77777777" w:rsidR="0063473A" w:rsidRPr="003314CD" w:rsidRDefault="0063473A" w:rsidP="004A2189">
            <w:pPr>
              <w:pStyle w:val="Prrafodelista"/>
              <w:numPr>
                <w:ilvl w:val="0"/>
                <w:numId w:val="14"/>
              </w:numPr>
              <w:tabs>
                <w:tab w:val="left" w:pos="567"/>
              </w:tabs>
              <w:ind w:right="200"/>
              <w:jc w:val="both"/>
              <w:rPr>
                <w:rFonts w:ascii="Arial" w:hAnsi="Arial" w:cs="Arial"/>
                <w:color w:val="000000" w:themeColor="text1"/>
                <w:sz w:val="20"/>
                <w:szCs w:val="20"/>
              </w:rPr>
            </w:pPr>
            <w:r w:rsidRPr="00EB1B8C">
              <w:rPr>
                <w:rFonts w:ascii="Arial" w:hAnsi="Arial" w:cs="Arial"/>
                <w:color w:val="000000" w:themeColor="text1"/>
                <w:sz w:val="20"/>
                <w:szCs w:val="20"/>
              </w:rPr>
              <w:t>Cuando el certificado de existencia y representación legal sea expedido por una entidad diferente a la</w:t>
            </w:r>
            <w:r>
              <w:rPr>
                <w:rFonts w:ascii="Arial" w:hAnsi="Arial" w:cs="Arial"/>
                <w:color w:val="000000" w:themeColor="text1"/>
                <w:sz w:val="20"/>
                <w:szCs w:val="20"/>
              </w:rPr>
              <w:t xml:space="preserve"> </w:t>
            </w:r>
            <w:r w:rsidRPr="003314CD">
              <w:rPr>
                <w:rFonts w:ascii="Arial" w:hAnsi="Arial" w:cs="Arial"/>
                <w:color w:val="000000" w:themeColor="text1"/>
                <w:sz w:val="20"/>
                <w:szCs w:val="20"/>
              </w:rPr>
              <w:t>Cámara de Comercio, el proponente deberá presentar el certificado de existencia y representación legal expedida por la autoridad competente, con una fecha de expedición no superior a treinta (30) días calendario anterior a la fecha de cierre de la invitación.</w:t>
            </w:r>
          </w:p>
          <w:p w14:paraId="67480C77" w14:textId="77777777" w:rsidR="0063473A" w:rsidRPr="003314CD" w:rsidRDefault="0063473A" w:rsidP="004A2189">
            <w:pPr>
              <w:pStyle w:val="Prrafodelista"/>
              <w:numPr>
                <w:ilvl w:val="0"/>
                <w:numId w:val="14"/>
              </w:numPr>
              <w:tabs>
                <w:tab w:val="left" w:pos="567"/>
              </w:tabs>
              <w:ind w:right="200"/>
              <w:jc w:val="both"/>
              <w:rPr>
                <w:rFonts w:ascii="Arial" w:hAnsi="Arial" w:cs="Arial"/>
                <w:color w:val="000000" w:themeColor="text1"/>
                <w:sz w:val="20"/>
                <w:szCs w:val="20"/>
              </w:rPr>
            </w:pPr>
            <w:r w:rsidRPr="00EB1B8C">
              <w:rPr>
                <w:rFonts w:ascii="Arial" w:hAnsi="Arial" w:cs="Arial"/>
                <w:color w:val="000000" w:themeColor="text1"/>
                <w:sz w:val="20"/>
                <w:szCs w:val="20"/>
              </w:rPr>
              <w:t>Cuando el representante legal de la persona jurídica tenga restricciones para contraer obligaciones en</w:t>
            </w:r>
            <w:r>
              <w:rPr>
                <w:rFonts w:ascii="Arial" w:hAnsi="Arial" w:cs="Arial"/>
                <w:color w:val="000000" w:themeColor="text1"/>
                <w:sz w:val="20"/>
                <w:szCs w:val="20"/>
              </w:rPr>
              <w:t xml:space="preserve"> </w:t>
            </w:r>
            <w:r w:rsidRPr="003314CD">
              <w:rPr>
                <w:rFonts w:ascii="Arial" w:hAnsi="Arial" w:cs="Arial"/>
                <w:color w:val="000000" w:themeColor="text1"/>
                <w:sz w:val="20"/>
                <w:szCs w:val="20"/>
              </w:rPr>
              <w:t xml:space="preserve">nombre de la misma, debe anexar a la propuesta autorización expresa del órgano social competente (Asamblea, Junta Directiva. etc.). en la que conste que el representante legal está plenamente facultado para presentar la propuesta y para suscribir el contrato hasta por el </w:t>
            </w:r>
            <w:r w:rsidRPr="003314CD">
              <w:rPr>
                <w:rFonts w:ascii="Arial" w:hAnsi="Arial" w:cs="Arial"/>
                <w:color w:val="000000" w:themeColor="text1"/>
                <w:sz w:val="20"/>
                <w:szCs w:val="20"/>
              </w:rPr>
              <w:lastRenderedPageBreak/>
              <w:t>valor de la propuesta. El documento de autorización deberá presentarse debidamente suscrito y expedido con anterioridad a la presentación de la propuesta.</w:t>
            </w:r>
          </w:p>
          <w:p w14:paraId="52132EE2" w14:textId="77777777" w:rsidR="0063473A" w:rsidRDefault="0063473A" w:rsidP="00C40851">
            <w:pPr>
              <w:tabs>
                <w:tab w:val="left" w:pos="567"/>
              </w:tabs>
              <w:ind w:left="34" w:right="200"/>
              <w:contextualSpacing/>
              <w:jc w:val="both"/>
              <w:rPr>
                <w:rFonts w:ascii="Arial" w:hAnsi="Arial" w:cs="Arial"/>
                <w:color w:val="000000" w:themeColor="text1"/>
              </w:rPr>
            </w:pPr>
            <w:r w:rsidRPr="00EB1B8C">
              <w:rPr>
                <w:rFonts w:ascii="Arial" w:hAnsi="Arial" w:cs="Arial"/>
                <w:b/>
                <w:color w:val="000000" w:themeColor="text1"/>
                <w:kern w:val="16"/>
                <w:position w:val="-6"/>
              </w:rPr>
              <w:t xml:space="preserve">PERSONAS NATURALES: </w:t>
            </w:r>
            <w:r w:rsidRPr="00EB1B8C">
              <w:rPr>
                <w:rFonts w:ascii="Arial" w:hAnsi="Arial" w:cs="Arial"/>
                <w:color w:val="000000" w:themeColor="text1"/>
              </w:rPr>
              <w:t>Las personas naturales mayores de dieciocho (18) años son capaces jurídicamente a menos que estén expresamente inhabilitadas por decisión judicial o administrativa, como la interdicción judicial, y que no estén incursas en inhabilidades, incompatibilidades o prohibiciones para contratar derivadas de la ley.</w:t>
            </w:r>
            <w:r w:rsidRPr="00EB1B8C">
              <w:rPr>
                <w:rFonts w:ascii="Arial" w:hAnsi="Arial" w:cs="Arial"/>
                <w:b/>
                <w:color w:val="000000" w:themeColor="text1"/>
                <w:kern w:val="16"/>
                <w:position w:val="-6"/>
              </w:rPr>
              <w:t xml:space="preserve"> </w:t>
            </w:r>
            <w:r w:rsidRPr="00EB1B8C">
              <w:rPr>
                <w:rFonts w:ascii="Arial" w:hAnsi="Arial" w:cs="Arial"/>
                <w:color w:val="000000" w:themeColor="text1"/>
              </w:rPr>
              <w:t>El proponente persona natural (nacional o extranjera) debe presentar fotocopia del documento de identidad, Registro Único Tributario donde indique que su actividad económica es la publicidad y Registro Mercantil en Cámara de Comercio.</w:t>
            </w:r>
          </w:p>
          <w:p w14:paraId="44FA8565" w14:textId="77777777" w:rsidR="0063473A" w:rsidRPr="006D7C2D" w:rsidRDefault="0063473A" w:rsidP="00C40851">
            <w:pPr>
              <w:tabs>
                <w:tab w:val="left" w:pos="567"/>
              </w:tabs>
              <w:ind w:left="34" w:right="200"/>
              <w:contextualSpacing/>
              <w:jc w:val="both"/>
              <w:rPr>
                <w:rFonts w:ascii="Arial" w:hAnsi="Arial" w:cs="Arial"/>
                <w:b/>
                <w:color w:val="FF0000"/>
                <w:kern w:val="16"/>
                <w:position w:val="-6"/>
              </w:rPr>
            </w:pPr>
          </w:p>
          <w:p w14:paraId="59DC3FBE" w14:textId="77777777" w:rsidR="0063473A" w:rsidRPr="0029785E" w:rsidRDefault="0063473A" w:rsidP="00C40851">
            <w:pPr>
              <w:tabs>
                <w:tab w:val="left" w:pos="567"/>
              </w:tabs>
              <w:ind w:right="200"/>
              <w:contextualSpacing/>
              <w:jc w:val="both"/>
              <w:rPr>
                <w:rFonts w:ascii="Arial" w:hAnsi="Arial" w:cs="Arial"/>
                <w:color w:val="000000" w:themeColor="text1"/>
                <w:kern w:val="16"/>
                <w:position w:val="-6"/>
              </w:rPr>
            </w:pPr>
            <w:r w:rsidRPr="0029785E">
              <w:rPr>
                <w:rFonts w:ascii="Arial" w:hAnsi="Arial" w:cs="Arial"/>
                <w:color w:val="000000" w:themeColor="text1"/>
                <w:kern w:val="16"/>
                <w:position w:val="-6"/>
              </w:rPr>
              <w:t xml:space="preserve">Todos los Oferentes deberán declarar en su carta de presentación que no está incurso en causal de inhabilidad o incompatibilidad para contratar con la Alcaldía. </w:t>
            </w:r>
          </w:p>
          <w:p w14:paraId="718643DF" w14:textId="77777777" w:rsidR="0063473A" w:rsidRPr="00EB1B8C" w:rsidRDefault="0063473A" w:rsidP="00C40851">
            <w:pPr>
              <w:ind w:right="200"/>
              <w:jc w:val="both"/>
              <w:rPr>
                <w:rFonts w:ascii="Arial" w:hAnsi="Arial" w:cs="Arial"/>
                <w:b/>
                <w:color w:val="000000" w:themeColor="text1"/>
                <w:sz w:val="20"/>
                <w:szCs w:val="20"/>
              </w:rPr>
            </w:pPr>
          </w:p>
          <w:p w14:paraId="46E6B8C6" w14:textId="77777777" w:rsidR="0063473A" w:rsidRPr="00EB1B8C" w:rsidRDefault="0063473A" w:rsidP="00C40851">
            <w:pPr>
              <w:ind w:right="200"/>
              <w:jc w:val="both"/>
              <w:rPr>
                <w:rFonts w:ascii="Arial" w:hAnsi="Arial" w:cs="Arial"/>
                <w:b/>
                <w:color w:val="000000" w:themeColor="text1"/>
                <w:sz w:val="20"/>
                <w:szCs w:val="20"/>
              </w:rPr>
            </w:pPr>
            <w:r w:rsidRPr="00EB1B8C">
              <w:rPr>
                <w:rFonts w:ascii="Arial" w:hAnsi="Arial" w:cs="Arial"/>
                <w:b/>
                <w:color w:val="000000" w:themeColor="text1"/>
                <w:sz w:val="20"/>
                <w:szCs w:val="20"/>
              </w:rPr>
              <w:t>CONSORCIOS O UNIÓNES TEMPORALES:</w:t>
            </w:r>
          </w:p>
          <w:p w14:paraId="1C4B5A06" w14:textId="77777777" w:rsidR="0063473A" w:rsidRPr="00EB1B8C" w:rsidRDefault="0063473A" w:rsidP="00C40851">
            <w:pPr>
              <w:ind w:right="200"/>
              <w:contextualSpacing/>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Los proponentes podrán presentar propuestas en calidad de consorcio o unión temporal.  lo cual deberá indicarse expresamente, conforme a lo señalado en la normatividad vigente.</w:t>
            </w:r>
          </w:p>
          <w:p w14:paraId="11C966B5" w14:textId="77777777" w:rsidR="0063473A" w:rsidRPr="00EB1B8C" w:rsidRDefault="0063473A" w:rsidP="00C40851">
            <w:pPr>
              <w:spacing w:after="0"/>
              <w:ind w:right="200"/>
              <w:contextualSpacing/>
              <w:jc w:val="both"/>
              <w:rPr>
                <w:rFonts w:ascii="Arial" w:hAnsi="Arial" w:cs="Arial"/>
                <w:color w:val="000000" w:themeColor="text1"/>
                <w:sz w:val="20"/>
                <w:szCs w:val="20"/>
                <w:lang w:eastAsia="es-ES_tradnl"/>
              </w:rPr>
            </w:pPr>
          </w:p>
          <w:p w14:paraId="7675EF03" w14:textId="77777777" w:rsidR="0063473A" w:rsidRPr="00EB1B8C" w:rsidRDefault="0063473A" w:rsidP="00C40851">
            <w:pPr>
              <w:spacing w:after="0"/>
              <w:ind w:right="200"/>
              <w:contextualSpacing/>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Cuando la propuesta se presente en consorcio o unión temporal, se requiere:</w:t>
            </w:r>
          </w:p>
          <w:p w14:paraId="255F4E50" w14:textId="77777777" w:rsidR="0063473A" w:rsidRPr="00EB1B8C" w:rsidRDefault="0063473A" w:rsidP="00C40851">
            <w:pPr>
              <w:spacing w:after="0"/>
              <w:ind w:left="293" w:right="200"/>
              <w:contextualSpacing/>
              <w:jc w:val="both"/>
              <w:rPr>
                <w:rFonts w:ascii="Arial" w:hAnsi="Arial" w:cs="Arial"/>
                <w:color w:val="000000" w:themeColor="text1"/>
                <w:sz w:val="20"/>
                <w:szCs w:val="20"/>
                <w:lang w:eastAsia="en-US"/>
              </w:rPr>
            </w:pPr>
          </w:p>
          <w:p w14:paraId="544C0F3B" w14:textId="77777777" w:rsidR="0063473A" w:rsidRPr="00EB1B8C" w:rsidRDefault="0063473A" w:rsidP="00C40851">
            <w:p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 xml:space="preserve">Acreditar la existencia del consorcio o de la unión temporal, para lo cual deberá aportar el documento de constitución </w:t>
            </w:r>
            <w:r w:rsidRPr="0031471A">
              <w:rPr>
                <w:rFonts w:ascii="Arial" w:hAnsi="Arial" w:cs="Arial"/>
                <w:b/>
                <w:color w:val="000000" w:themeColor="text1"/>
                <w:sz w:val="20"/>
                <w:szCs w:val="20"/>
                <w:lang w:eastAsia="es-ES_tradnl"/>
              </w:rPr>
              <w:t>suscrito</w:t>
            </w:r>
            <w:r w:rsidRPr="00EB1B8C">
              <w:rPr>
                <w:rFonts w:ascii="Arial" w:hAnsi="Arial" w:cs="Arial"/>
                <w:color w:val="000000" w:themeColor="text1"/>
                <w:sz w:val="20"/>
                <w:szCs w:val="20"/>
                <w:lang w:eastAsia="es-ES_tradnl"/>
              </w:rPr>
              <w:t xml:space="preserve"> por todos los integrantes y el representante legal.</w:t>
            </w:r>
          </w:p>
          <w:p w14:paraId="04F11ECF" w14:textId="77777777" w:rsidR="0063473A" w:rsidRPr="00EB1B8C" w:rsidRDefault="0063473A" w:rsidP="00C40851">
            <w:p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El documento deberá indicar como mínimo lo siguiente:</w:t>
            </w:r>
          </w:p>
          <w:p w14:paraId="31378C8B" w14:textId="77777777" w:rsidR="0063473A" w:rsidRPr="00EB1B8C" w:rsidRDefault="0063473A" w:rsidP="004A2189">
            <w:pPr>
              <w:pStyle w:val="Prrafodelista"/>
              <w:numPr>
                <w:ilvl w:val="0"/>
                <w:numId w:val="14"/>
              </w:numPr>
              <w:spacing w:before="240"/>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rPr>
              <w:t>Si los proponentes desean participar como consorcio o como unión temporal.</w:t>
            </w:r>
          </w:p>
          <w:p w14:paraId="3B1783D1" w14:textId="77777777" w:rsidR="0063473A" w:rsidRPr="00EB1B8C" w:rsidRDefault="0063473A" w:rsidP="004A2189">
            <w:pPr>
              <w:pStyle w:val="Prrafodelista"/>
              <w:numPr>
                <w:ilvl w:val="0"/>
                <w:numId w:val="14"/>
              </w:numPr>
              <w:spacing w:before="240"/>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 xml:space="preserve">Las reglas básicas que regulen las relaciones entre sus integrantes. Si se trata de unión temporal deberán indicarse además los términos y extensión (actividades y porcentaje) de la participación en la propuesta y en la ejecución del contrato; lo cual no podrá ser modificado sin el consentimiento previo y expreso de la Alcaldía. </w:t>
            </w:r>
          </w:p>
          <w:p w14:paraId="1028C22B" w14:textId="77777777" w:rsidR="0063473A" w:rsidRPr="00EB1B8C" w:rsidRDefault="0063473A" w:rsidP="004A2189">
            <w:pPr>
              <w:pStyle w:val="Prrafodelista"/>
              <w:numPr>
                <w:ilvl w:val="0"/>
                <w:numId w:val="14"/>
              </w:numPr>
              <w:spacing w:before="240"/>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La persona que para todos los efectos legales representará al consorcio o unión temporal, quien contará con las facultades amplias y suficientes para obligar y responsabilizar a todos los integrantes del consorcio o la unión temporal, el cual no podrá ser reemplazado sin la autorización expresa y escrita de cada uno de los integrantes que lo/ la conforman.</w:t>
            </w:r>
          </w:p>
          <w:p w14:paraId="06ADABEA" w14:textId="77777777" w:rsidR="0063473A" w:rsidRPr="00EB1B8C" w:rsidRDefault="0063473A" w:rsidP="004A2189">
            <w:pPr>
              <w:pStyle w:val="Prrafodelista"/>
              <w:numPr>
                <w:ilvl w:val="0"/>
                <w:numId w:val="14"/>
              </w:numPr>
              <w:spacing w:before="240"/>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Para el caso de los consorcios o las uniones temporales, los proponentes deben en su propuesta expresar que durante el tiempo de ejecución del contrato y durante el año posterior a su liquidación, ningún miembro integrante de las mismas puede retirarse, cualquiera que fuera la modalidad de retiro sin el previo y expreso consentimiento y aceptación de parte del MUNICIPIO DE TUNJA.</w:t>
            </w:r>
          </w:p>
          <w:p w14:paraId="4FA8DDA3" w14:textId="77777777" w:rsidR="0063473A" w:rsidRPr="00EB1B8C" w:rsidRDefault="0063473A" w:rsidP="004A2189">
            <w:pPr>
              <w:pStyle w:val="Prrafodelista"/>
              <w:numPr>
                <w:ilvl w:val="0"/>
                <w:numId w:val="14"/>
              </w:numPr>
              <w:spacing w:before="240"/>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Designar un representante, que deberá estar facultado para actuar en nombre y representación del consorcio o unión temporal en los términos del mandato. El representante legal deberá contar con facultades amplias y suficientes para obligar y responsabilizar a todos los integrantes del consorcio o la unión temporal. El representante no podrá ser remplazado sin la autorización expresa y escrita de cada uno de los integrantes que lo/ la conforman. La aceptación del representante deberá constar con su firma en el documento de constitución del consorcio o de la unión temporal.</w:t>
            </w:r>
          </w:p>
          <w:p w14:paraId="1C4BA7CF" w14:textId="77777777" w:rsidR="0063473A" w:rsidRPr="00EB1B8C" w:rsidRDefault="0063473A" w:rsidP="00C40851">
            <w:pPr>
              <w:pStyle w:val="Prrafodelista"/>
              <w:spacing w:before="240"/>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El representante del consorcio deberá contar con todas las facultades necesarias para actuar en nombre del consorcio y/o unión temporal y en el de cada uno de sus miembros, en los asuntos relacionados directa e indirectamente con la elaboración y presentación de la propuesta y la celebración y ejecución del contrato, en el caso de adjudicación de la invitación. En especial tendrá las facultades suficientes para:</w:t>
            </w:r>
          </w:p>
          <w:p w14:paraId="1D7171C4"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Presentar la propuesta.</w:t>
            </w:r>
          </w:p>
          <w:p w14:paraId="24261D35" w14:textId="77777777" w:rsidR="0063473A" w:rsidRPr="00EB1B8C" w:rsidRDefault="0063473A" w:rsidP="00C40851">
            <w:pPr>
              <w:pStyle w:val="Prrafodelista"/>
              <w:ind w:right="200"/>
              <w:jc w:val="both"/>
              <w:rPr>
                <w:rFonts w:ascii="Arial" w:hAnsi="Arial" w:cs="Arial"/>
                <w:color w:val="000000" w:themeColor="text1"/>
                <w:sz w:val="20"/>
                <w:szCs w:val="20"/>
                <w:lang w:eastAsia="es-ES_tradnl"/>
              </w:rPr>
            </w:pPr>
          </w:p>
          <w:p w14:paraId="653B4C26"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Suscribir la carta de presentación de la propuesta.</w:t>
            </w:r>
          </w:p>
          <w:p w14:paraId="2EE53C1A" w14:textId="77777777" w:rsidR="0063473A" w:rsidRPr="00EB1B8C" w:rsidRDefault="0063473A" w:rsidP="00C40851">
            <w:pPr>
              <w:pStyle w:val="Prrafodelista"/>
              <w:ind w:right="200"/>
              <w:jc w:val="both"/>
              <w:rPr>
                <w:rFonts w:ascii="Arial" w:hAnsi="Arial" w:cs="Arial"/>
                <w:color w:val="000000" w:themeColor="text1"/>
                <w:sz w:val="20"/>
                <w:szCs w:val="20"/>
                <w:lang w:eastAsia="es-ES_tradnl"/>
              </w:rPr>
            </w:pPr>
          </w:p>
          <w:p w14:paraId="2B3F734F"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Atender todos los posibles requerimientos de la Alcaldía.</w:t>
            </w:r>
          </w:p>
          <w:p w14:paraId="3C376A94" w14:textId="77777777" w:rsidR="0063473A" w:rsidRPr="00EB1B8C" w:rsidRDefault="0063473A" w:rsidP="00C40851">
            <w:pPr>
              <w:pStyle w:val="Prrafodelista"/>
              <w:ind w:right="200"/>
              <w:jc w:val="both"/>
              <w:rPr>
                <w:rFonts w:ascii="Arial" w:hAnsi="Arial" w:cs="Arial"/>
                <w:color w:val="000000" w:themeColor="text1"/>
                <w:sz w:val="20"/>
                <w:szCs w:val="20"/>
                <w:lang w:eastAsia="es-ES_tradnl"/>
              </w:rPr>
            </w:pPr>
          </w:p>
          <w:p w14:paraId="3500712E"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Suscribir cualquier otro documento y ejecutar cualquier otro acto que se requiera para la elaboración y presentación de la propuesta, dentro de los términos y condiciones de la invitación.</w:t>
            </w:r>
          </w:p>
          <w:p w14:paraId="6D02BB23" w14:textId="77777777" w:rsidR="0063473A" w:rsidRPr="00EB1B8C" w:rsidRDefault="0063473A" w:rsidP="00C40851">
            <w:pPr>
              <w:pStyle w:val="Prrafodelista"/>
              <w:ind w:right="200"/>
              <w:jc w:val="both"/>
              <w:rPr>
                <w:rFonts w:ascii="Arial" w:hAnsi="Arial" w:cs="Arial"/>
                <w:color w:val="000000" w:themeColor="text1"/>
                <w:sz w:val="20"/>
                <w:szCs w:val="20"/>
                <w:lang w:eastAsia="es-ES_tradnl"/>
              </w:rPr>
            </w:pPr>
          </w:p>
          <w:p w14:paraId="1CD22E38"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Notificarse de la adjudicación de la invitación.</w:t>
            </w:r>
          </w:p>
          <w:p w14:paraId="4643E19A" w14:textId="77777777" w:rsidR="0063473A" w:rsidRPr="00EB1B8C" w:rsidRDefault="0063473A" w:rsidP="00C40851">
            <w:pPr>
              <w:pStyle w:val="Prrafodelista"/>
              <w:ind w:right="200"/>
              <w:jc w:val="both"/>
              <w:rPr>
                <w:rFonts w:ascii="Arial" w:hAnsi="Arial" w:cs="Arial"/>
                <w:color w:val="000000" w:themeColor="text1"/>
                <w:sz w:val="20"/>
                <w:szCs w:val="20"/>
                <w:lang w:eastAsia="es-ES_tradnl"/>
              </w:rPr>
            </w:pPr>
          </w:p>
          <w:p w14:paraId="3532A0D2"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Ejecutar todos los actos y suscribir todos los documentos necesarios para la ejecución del contrato, dentro de los términos y condiciones de la presente invitación.</w:t>
            </w:r>
          </w:p>
          <w:p w14:paraId="725063E4" w14:textId="77777777" w:rsidR="0063473A" w:rsidRPr="00EB1B8C" w:rsidRDefault="0063473A" w:rsidP="00C40851">
            <w:p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Presentar para cada uno de los integrantes del consorcio o de la unión temporal los documentos requeridos en la presente invitación y presentar fotocopia del documento de identidad de la persona que representará al consorcio o unión temporal.</w:t>
            </w:r>
          </w:p>
          <w:p w14:paraId="1115063C" w14:textId="77777777" w:rsidR="0063473A" w:rsidRPr="00EB1B8C" w:rsidRDefault="0063473A" w:rsidP="00C40851">
            <w:p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Los proponentes que se presenten como consorcio o unión temporal deberán tener en cuenta que:</w:t>
            </w:r>
          </w:p>
          <w:p w14:paraId="6E9CEE8E"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 xml:space="preserve">Los objetos sociales de cada uno de sus integrantes deben ajustarse al objeto de la presente invitación y la duración de las personas jurídicas que </w:t>
            </w:r>
            <w:r>
              <w:rPr>
                <w:rFonts w:ascii="Arial" w:hAnsi="Arial" w:cs="Arial"/>
                <w:color w:val="000000" w:themeColor="text1"/>
                <w:sz w:val="20"/>
                <w:szCs w:val="20"/>
                <w:lang w:eastAsia="es-ES_tradnl"/>
              </w:rPr>
              <w:t xml:space="preserve">lo </w:t>
            </w:r>
            <w:r w:rsidRPr="00EB1B8C">
              <w:rPr>
                <w:rFonts w:ascii="Arial" w:hAnsi="Arial" w:cs="Arial"/>
                <w:color w:val="000000" w:themeColor="text1"/>
                <w:sz w:val="20"/>
                <w:szCs w:val="20"/>
                <w:lang w:eastAsia="es-ES_tradnl"/>
              </w:rPr>
              <w:t>conforman no puede ser inferior al plazo del contrato y seis (6) meses más.</w:t>
            </w:r>
          </w:p>
          <w:p w14:paraId="1578B7B9"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El tiempo mínimo de duración del consorcio o de la unión temporal debe ser igual al tiempo de ejecución del contrato y seis (6) meses más.</w:t>
            </w:r>
          </w:p>
          <w:p w14:paraId="532CEAAE"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Las uniones temporales, deberán registrar en el documento de constitución el porcentaje de participación y las actividades a cargo de cada uno de sus miembros en la propuesta y en la ejecución o de lo contrario se entenderá que se presentan a título de consorcio (Ley 80 de 1993, parágrafo 1, artículo 7°.)</w:t>
            </w:r>
          </w:p>
          <w:p w14:paraId="7D33F112"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La Alcaldía no acepta propuestas bajo la modalidad de promesa de conformación de consorcios o uniones temporales.</w:t>
            </w:r>
          </w:p>
          <w:p w14:paraId="4CB433E7"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En caso de resultar favorecidos con la adjudicación de la contratación, para la suscripción del contrato y dentro del término que establezca la Alcaldía, se debe presentar el respectivo número de Identificación Tributaria - NIT del consorcio o unión temporal constituida.</w:t>
            </w:r>
          </w:p>
          <w:p w14:paraId="38380234"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No podrá haber cesión entre quienes integran el consorcio o unión temporal, salvo que la Alcaldía lo autorice en los casos que legalmente esté permitido.</w:t>
            </w:r>
          </w:p>
          <w:p w14:paraId="57B96433"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Las condiciones que establezcan los integrantes con respecto a las actividades, porcentajes, términos y/o extensión de la participación, no podrán ser modificadas sin el consentimiento previo de la Alcaldía.</w:t>
            </w:r>
          </w:p>
          <w:p w14:paraId="7E45D429"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En el evento de presentarse inhabilidades sobrevinientes para los miembros de la unión temporal o consorcio, el representante tendrá la obligación de informarlo por escrito a la Alcaldía dentro de los cinco (5) días hábiles siguientes a la ocurrencia de los hechos que dieron lugar a ella.</w:t>
            </w:r>
          </w:p>
          <w:p w14:paraId="57E92EB7" w14:textId="77777777" w:rsidR="0063473A" w:rsidRPr="00EB1B8C" w:rsidRDefault="0063473A" w:rsidP="004A2189">
            <w:pPr>
              <w:pStyle w:val="Prrafodelista"/>
              <w:numPr>
                <w:ilvl w:val="0"/>
                <w:numId w:val="14"/>
              </w:numPr>
              <w:ind w:right="200"/>
              <w:jc w:val="both"/>
              <w:rPr>
                <w:rFonts w:ascii="Arial" w:hAnsi="Arial" w:cs="Arial"/>
                <w:color w:val="000000" w:themeColor="text1"/>
                <w:sz w:val="20"/>
                <w:szCs w:val="20"/>
                <w:lang w:eastAsia="es-ES_tradnl"/>
              </w:rPr>
            </w:pPr>
            <w:r w:rsidRPr="00EB1B8C">
              <w:rPr>
                <w:rFonts w:ascii="Arial" w:hAnsi="Arial" w:cs="Arial"/>
                <w:color w:val="000000" w:themeColor="text1"/>
                <w:sz w:val="20"/>
                <w:szCs w:val="20"/>
                <w:lang w:eastAsia="es-ES_tradnl"/>
              </w:rPr>
              <w:t>Para el caso de los consorcios o las uniones temporales, los proponentes deben en su propuesta expresar que durante el tiempo de ejecución del contrato y durante el año posterior, ningún miembro integrante de las mismas puede retirarse, cualquiera que fuera la modalidad de retiro sin el previo y expreso consentimiento y aceptación de parte del MUNICIPIO DE TUNJA.</w:t>
            </w:r>
          </w:p>
          <w:p w14:paraId="27B20C35" w14:textId="77777777" w:rsidR="0063473A" w:rsidRPr="00EB1B8C" w:rsidRDefault="0063473A" w:rsidP="00C40851">
            <w:pPr>
              <w:spacing w:after="0" w:line="240" w:lineRule="auto"/>
              <w:rPr>
                <w:rFonts w:ascii="Times New Roman" w:hAnsi="Times New Roman" w:cs="Times New Roman"/>
                <w:color w:val="000000" w:themeColor="text1"/>
                <w:sz w:val="24"/>
                <w:szCs w:val="24"/>
              </w:rPr>
            </w:pPr>
            <w:r w:rsidRPr="00EB1B8C">
              <w:rPr>
                <w:rFonts w:ascii="Arial" w:hAnsi="Arial" w:cs="Arial"/>
                <w:color w:val="000000" w:themeColor="text1"/>
                <w:sz w:val="20"/>
                <w:szCs w:val="20"/>
                <w:lang w:eastAsia="es-ES_tradnl"/>
              </w:rPr>
              <w:t>Todos los Oferentes deberán declarar en su carta de presentación que no está incurso en causal de inhabilidad o incompatibilidad para contratar con la Alcaldía</w:t>
            </w:r>
            <w:r w:rsidRPr="00EB1B8C">
              <w:rPr>
                <w:rFonts w:ascii="Times New Roman" w:hAnsi="Times New Roman" w:cs="Times New Roman"/>
                <w:color w:val="000000" w:themeColor="text1"/>
                <w:sz w:val="24"/>
                <w:szCs w:val="24"/>
              </w:rPr>
              <w:t xml:space="preserve"> </w:t>
            </w:r>
          </w:p>
          <w:p w14:paraId="748B0C0A" w14:textId="77777777" w:rsidR="0063473A" w:rsidRPr="00BB42A7" w:rsidRDefault="0063473A" w:rsidP="00C40851">
            <w:pPr>
              <w:spacing w:after="0" w:line="240" w:lineRule="auto"/>
              <w:jc w:val="both"/>
              <w:rPr>
                <w:rFonts w:ascii="Arial" w:eastAsia="Arial" w:hAnsi="Arial" w:cs="Arial"/>
                <w:color w:val="FF0000"/>
                <w:sz w:val="20"/>
                <w:szCs w:val="20"/>
              </w:rPr>
            </w:pPr>
          </w:p>
          <w:p w14:paraId="059D85BF" w14:textId="1EA72D0C" w:rsidR="0063473A" w:rsidRPr="008C417F" w:rsidRDefault="0063473A" w:rsidP="008C417F">
            <w:pPr>
              <w:ind w:right="200"/>
              <w:jc w:val="both"/>
              <w:rPr>
                <w:rFonts w:ascii="Arial" w:eastAsiaTheme="minorHAnsi" w:hAnsi="Arial" w:cs="Arial"/>
                <w:b/>
                <w:sz w:val="20"/>
                <w:szCs w:val="20"/>
                <w:lang w:eastAsia="es-ES_tradnl"/>
              </w:rPr>
            </w:pPr>
            <w:r w:rsidRPr="00BC4BFC">
              <w:rPr>
                <w:rFonts w:ascii="Arial" w:hAnsi="Arial" w:cs="Arial"/>
                <w:b/>
                <w:sz w:val="20"/>
                <w:szCs w:val="20"/>
                <w:lang w:eastAsia="es-ES_tradnl"/>
              </w:rPr>
              <w:t xml:space="preserve">REQUISITOS HABILITANTES </w:t>
            </w:r>
          </w:p>
          <w:p w14:paraId="072096FB" w14:textId="77777777" w:rsidR="0063473A" w:rsidRPr="00BC4BFC" w:rsidRDefault="0063473A" w:rsidP="00BC4BFC">
            <w:pPr>
              <w:ind w:right="200"/>
              <w:jc w:val="both"/>
              <w:rPr>
                <w:rFonts w:ascii="Arial" w:hAnsi="Arial" w:cs="Arial"/>
                <w:sz w:val="20"/>
                <w:szCs w:val="20"/>
                <w:lang w:eastAsia="es-ES_tradnl"/>
              </w:rPr>
            </w:pPr>
            <w:r w:rsidRPr="00BC4BFC">
              <w:rPr>
                <w:rFonts w:ascii="Arial" w:hAnsi="Arial" w:cs="Arial"/>
                <w:b/>
                <w:sz w:val="20"/>
                <w:szCs w:val="20"/>
                <w:lang w:eastAsia="es-ES_tradnl"/>
              </w:rPr>
              <w:t xml:space="preserve">CAPACIDAD JURIDICA: </w:t>
            </w:r>
            <w:r w:rsidRPr="00BC4BFC">
              <w:rPr>
                <w:rFonts w:ascii="Arial" w:hAnsi="Arial" w:cs="Arial"/>
                <w:sz w:val="20"/>
                <w:szCs w:val="20"/>
                <w:lang w:eastAsia="es-ES_tradnl"/>
              </w:rPr>
              <w:t xml:space="preserve">Con el fin de verificar la capacidad jurídica del oferente, éste deberá incluir en su propuesta los documentos que se relacionan a continuación; y la omisión de aquellos necesarios para la </w:t>
            </w:r>
            <w:r w:rsidRPr="00BC4BFC">
              <w:rPr>
                <w:rFonts w:ascii="Arial" w:hAnsi="Arial" w:cs="Arial"/>
                <w:sz w:val="20"/>
                <w:szCs w:val="20"/>
                <w:lang w:eastAsia="es-ES_tradnl"/>
              </w:rPr>
              <w:lastRenderedPageBreak/>
              <w:t>comparación de las propuestas, impedirá tenerla en cuenta para su evaluación y posterior adjudicación, de conformidad con la Ley 80 de 1993, Artículos 25, Numeral 15, inciso segundo y Ley 1150 de 2007.</w:t>
            </w:r>
          </w:p>
          <w:p w14:paraId="084CBD34" w14:textId="77777777" w:rsidR="0063473A" w:rsidRPr="00052258" w:rsidRDefault="0063473A" w:rsidP="00C40851">
            <w:pPr>
              <w:spacing w:after="0" w:line="240" w:lineRule="auto"/>
              <w:jc w:val="both"/>
              <w:rPr>
                <w:rFonts w:ascii="Arial" w:eastAsia="Arial" w:hAnsi="Arial" w:cs="Arial"/>
                <w:b/>
                <w:color w:val="000000"/>
                <w:sz w:val="20"/>
                <w:szCs w:val="20"/>
              </w:rPr>
            </w:pPr>
          </w:p>
          <w:p w14:paraId="03033934" w14:textId="77777777" w:rsidR="0063473A"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b/>
                <w:color w:val="000000"/>
                <w:sz w:val="20"/>
                <w:szCs w:val="20"/>
              </w:rPr>
              <w:t>a)</w:t>
            </w:r>
            <w:r w:rsidRPr="00052258">
              <w:rPr>
                <w:rFonts w:ascii="Arial" w:eastAsia="Arial" w:hAnsi="Arial" w:cs="Arial"/>
                <w:b/>
                <w:color w:val="000000"/>
                <w:sz w:val="20"/>
                <w:szCs w:val="20"/>
              </w:rPr>
              <w:tab/>
              <w:t xml:space="preserve">CARTA DE PRESENTACIÓN DE LA PROPUESTA (Formato 1): </w:t>
            </w:r>
            <w:r w:rsidRPr="00052258">
              <w:rPr>
                <w:rFonts w:ascii="Arial" w:eastAsia="Arial" w:hAnsi="Arial" w:cs="Arial"/>
                <w:color w:val="000000"/>
                <w:sz w:val="20"/>
                <w:szCs w:val="20"/>
              </w:rPr>
              <w:t>Debe ser suscrita por la persona Natural; La persona jurídica, deberá suscribirla por intermedio de su Representante Legal. Si se trata de Consorcios o Uniones Temporales, debe ser suscrita por el Representante Legal de Consorcio o de la Unión Temporal. Cuando se actúe por medio de Apoderado, éste debe estar expresamente facultado para presentar la oferta. En este caso, se debe presentar el poder legalmente conferido y con expresas facultades para el efecto.</w:t>
            </w:r>
            <w:r>
              <w:rPr>
                <w:rFonts w:ascii="Arial" w:eastAsia="Arial" w:hAnsi="Arial" w:cs="Arial"/>
                <w:color w:val="000000"/>
                <w:sz w:val="20"/>
                <w:szCs w:val="20"/>
              </w:rPr>
              <w:t xml:space="preserve"> </w:t>
            </w:r>
            <w:r w:rsidRPr="00052258">
              <w:rPr>
                <w:rFonts w:ascii="Arial" w:eastAsia="Arial" w:hAnsi="Arial" w:cs="Arial"/>
                <w:color w:val="000000"/>
                <w:sz w:val="20"/>
                <w:szCs w:val="20"/>
              </w:rPr>
              <w:t>Todos los Oferentes deberán declarar en su carta de presentación, que no se encuentran incursos en causal de inhabilidad o incompatibilidad para contratar con la Alcaldía.</w:t>
            </w:r>
          </w:p>
          <w:p w14:paraId="2DB6340B" w14:textId="77777777" w:rsidR="0063473A" w:rsidRDefault="0063473A" w:rsidP="00C40851">
            <w:pPr>
              <w:spacing w:after="0" w:line="240" w:lineRule="auto"/>
              <w:jc w:val="both"/>
              <w:rPr>
                <w:rFonts w:ascii="Arial" w:eastAsia="Arial" w:hAnsi="Arial" w:cs="Arial"/>
                <w:color w:val="000000"/>
                <w:sz w:val="20"/>
                <w:szCs w:val="20"/>
              </w:rPr>
            </w:pPr>
          </w:p>
          <w:p w14:paraId="41F74DA9" w14:textId="77777777" w:rsidR="0063473A" w:rsidRDefault="0063473A" w:rsidP="00C40851">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formato 1-Carta de presentación de </w:t>
            </w:r>
            <w:proofErr w:type="gramStart"/>
            <w:r>
              <w:rPr>
                <w:rFonts w:ascii="Arial" w:eastAsia="Arial" w:hAnsi="Arial" w:cs="Arial"/>
                <w:color w:val="000000"/>
                <w:sz w:val="20"/>
                <w:szCs w:val="20"/>
              </w:rPr>
              <w:t>las propuesta</w:t>
            </w:r>
            <w:proofErr w:type="gramEnd"/>
            <w:r>
              <w:rPr>
                <w:rFonts w:ascii="Arial" w:eastAsia="Arial" w:hAnsi="Arial" w:cs="Arial"/>
                <w:color w:val="000000"/>
                <w:sz w:val="20"/>
                <w:szCs w:val="20"/>
              </w:rPr>
              <w:t>, se encontrara en el SECOP II.</w:t>
            </w:r>
          </w:p>
          <w:p w14:paraId="476B17B3" w14:textId="77777777" w:rsidR="0063473A" w:rsidRDefault="0063473A" w:rsidP="00C40851">
            <w:pPr>
              <w:spacing w:after="0" w:line="240" w:lineRule="auto"/>
              <w:jc w:val="both"/>
              <w:rPr>
                <w:rFonts w:ascii="Arial" w:eastAsia="Arial" w:hAnsi="Arial" w:cs="Arial"/>
                <w:color w:val="000000"/>
                <w:sz w:val="20"/>
                <w:szCs w:val="20"/>
              </w:rPr>
            </w:pPr>
          </w:p>
          <w:p w14:paraId="7278F68E"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b/>
                <w:color w:val="000000"/>
                <w:sz w:val="20"/>
                <w:szCs w:val="20"/>
              </w:rPr>
              <w:t>b)</w:t>
            </w:r>
            <w:r w:rsidRPr="00052258">
              <w:rPr>
                <w:rFonts w:ascii="Arial" w:eastAsia="Arial" w:hAnsi="Arial" w:cs="Arial"/>
                <w:b/>
                <w:color w:val="000000"/>
                <w:sz w:val="20"/>
                <w:szCs w:val="20"/>
              </w:rPr>
              <w:tab/>
              <w:t>CERTIFICADO DE INSCRIPCIÓN EN EL REGISTRO MERCANTIL</w:t>
            </w:r>
            <w:r w:rsidRPr="00052258">
              <w:rPr>
                <w:rFonts w:ascii="Arial" w:eastAsia="Arial" w:hAnsi="Arial" w:cs="Arial"/>
                <w:color w:val="000000"/>
                <w:sz w:val="20"/>
                <w:szCs w:val="20"/>
              </w:rPr>
              <w:t>: Se debe presentar el Certificado de Inscripción en el Registro Mercantil expedido por la Cámara de Comercio, debidamente renovado, en donde conste la determinación de su actividad. Este certificado debe haber sido expedido con menos de treinta (30) días calendarios, anteriores a la fecha de cierre del presente proceso de selección.  Esta certificación deberá estar debidamente renovada</w:t>
            </w:r>
            <w:r w:rsidRPr="00BB42A7">
              <w:rPr>
                <w:rFonts w:ascii="Arial" w:eastAsia="Arial" w:hAnsi="Arial" w:cs="Arial"/>
                <w:color w:val="FF0000"/>
                <w:sz w:val="20"/>
                <w:szCs w:val="20"/>
              </w:rPr>
              <w:t xml:space="preserve"> </w:t>
            </w:r>
            <w:r w:rsidRPr="00EB1B8C">
              <w:rPr>
                <w:rFonts w:ascii="Arial" w:eastAsia="Arial" w:hAnsi="Arial" w:cs="Arial"/>
                <w:color w:val="000000" w:themeColor="text1"/>
                <w:sz w:val="20"/>
                <w:szCs w:val="20"/>
              </w:rPr>
              <w:t>para el año 2020</w:t>
            </w:r>
            <w:r w:rsidRPr="00052258">
              <w:rPr>
                <w:rFonts w:ascii="Arial" w:eastAsia="Arial" w:hAnsi="Arial" w:cs="Arial"/>
                <w:color w:val="000000"/>
                <w:sz w:val="20"/>
                <w:szCs w:val="20"/>
              </w:rPr>
              <w:t>. Con excepción a las personas que ejercen prestación de servicios inherentes a las profesiones liberales de conformidad con el núm. 5 del Art. 23 del Código de Comercio.</w:t>
            </w:r>
          </w:p>
          <w:p w14:paraId="25979F32" w14:textId="77777777" w:rsidR="0063473A" w:rsidRPr="00052258" w:rsidRDefault="0063473A" w:rsidP="00C40851">
            <w:pPr>
              <w:spacing w:after="0" w:line="240" w:lineRule="auto"/>
              <w:jc w:val="both"/>
              <w:rPr>
                <w:rFonts w:ascii="Arial" w:eastAsia="Arial" w:hAnsi="Arial" w:cs="Arial"/>
                <w:b/>
                <w:color w:val="000000"/>
                <w:sz w:val="20"/>
                <w:szCs w:val="20"/>
              </w:rPr>
            </w:pPr>
          </w:p>
          <w:p w14:paraId="44C31383" w14:textId="77777777" w:rsidR="0063473A"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b/>
                <w:color w:val="000000"/>
                <w:sz w:val="20"/>
                <w:szCs w:val="20"/>
              </w:rPr>
              <w:t>c)</w:t>
            </w:r>
            <w:r w:rsidRPr="00052258">
              <w:rPr>
                <w:rFonts w:ascii="Arial" w:eastAsia="Arial" w:hAnsi="Arial" w:cs="Arial"/>
                <w:b/>
                <w:color w:val="000000"/>
                <w:sz w:val="20"/>
                <w:szCs w:val="20"/>
              </w:rPr>
              <w:tab/>
              <w:t xml:space="preserve">CERTIFICADO DE EXISTENCIA Y REPRESENTACIÓN LEGAL: </w:t>
            </w:r>
            <w:r w:rsidRPr="00052258">
              <w:rPr>
                <w:rFonts w:ascii="Arial" w:eastAsia="Arial" w:hAnsi="Arial" w:cs="Arial"/>
                <w:color w:val="000000"/>
                <w:sz w:val="20"/>
                <w:szCs w:val="20"/>
              </w:rPr>
              <w:t>Si la propuesta es presentada por una PERSONA JURÍDICA, se debe acreditar su existencia y representación legal, mediante la presentación del original o fotocopia del Certificado de Existencia y Representación Legal, expedido por la Cámara de Comercio de su domicilio social, debidamente renovado y con fecha de expedición no superior a treinta (30) días calendario, anteriores a la fecha del cierre de la presente convocatoria. Se debe adjuntar copia del documento de identidad el Representante Legal. Con el Certificado correspondiente, se verificará la siguiente información:</w:t>
            </w:r>
            <w:r>
              <w:rPr>
                <w:rFonts w:ascii="Arial" w:eastAsia="Arial" w:hAnsi="Arial" w:cs="Arial"/>
                <w:color w:val="000000"/>
                <w:sz w:val="20"/>
                <w:szCs w:val="20"/>
              </w:rPr>
              <w:t xml:space="preserve"> </w:t>
            </w:r>
          </w:p>
          <w:p w14:paraId="0AD053F9" w14:textId="77777777" w:rsidR="0063473A" w:rsidRDefault="0063473A" w:rsidP="00C40851">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1. </w:t>
            </w:r>
            <w:r w:rsidRPr="00052258">
              <w:rPr>
                <w:rFonts w:ascii="Arial" w:eastAsia="Arial" w:hAnsi="Arial" w:cs="Arial"/>
                <w:color w:val="000000"/>
                <w:sz w:val="20"/>
                <w:szCs w:val="20"/>
              </w:rPr>
              <w:t xml:space="preserve">La persona jurídica debe acreditar con el Certificado correspondiente, haber sido </w:t>
            </w:r>
            <w:r>
              <w:rPr>
                <w:rFonts w:ascii="Arial" w:eastAsia="Arial" w:hAnsi="Arial" w:cs="Arial"/>
                <w:color w:val="000000"/>
                <w:sz w:val="20"/>
                <w:szCs w:val="20"/>
              </w:rPr>
              <w:t xml:space="preserve">constituida legalmente como tal, </w:t>
            </w:r>
          </w:p>
          <w:p w14:paraId="75322097" w14:textId="77777777" w:rsidR="0063473A" w:rsidRDefault="0063473A" w:rsidP="00C40851">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2. </w:t>
            </w:r>
            <w:r w:rsidRPr="00052258">
              <w:rPr>
                <w:rFonts w:ascii="Arial" w:eastAsia="Arial" w:hAnsi="Arial" w:cs="Arial"/>
                <w:color w:val="000000"/>
                <w:sz w:val="20"/>
                <w:szCs w:val="20"/>
              </w:rPr>
              <w:t>De igual manera, debe 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w:t>
            </w:r>
            <w:r>
              <w:rPr>
                <w:rFonts w:ascii="Arial" w:eastAsia="Arial" w:hAnsi="Arial" w:cs="Arial"/>
                <w:color w:val="000000"/>
                <w:sz w:val="20"/>
                <w:szCs w:val="20"/>
              </w:rPr>
              <w:t xml:space="preserve"> caso de resultar adjudicatario, </w:t>
            </w:r>
          </w:p>
          <w:p w14:paraId="1F193658" w14:textId="77777777" w:rsidR="0063473A" w:rsidRDefault="0063473A" w:rsidP="00C40851">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3. </w:t>
            </w:r>
            <w:r w:rsidRPr="00052258">
              <w:rPr>
                <w:rFonts w:ascii="Arial" w:eastAsia="Arial" w:hAnsi="Arial" w:cs="Arial"/>
                <w:color w:val="000000"/>
                <w:sz w:val="20"/>
                <w:szCs w:val="20"/>
              </w:rPr>
              <w:t>El objeto Social de la sociedad debe estar relacionado con el Objeto de la presente contratación, de manera que le permita a la persona jurídica la celebración y ejecución del contrato, teniendo en cuenta para estos efectos el alcance y la naturaleza de las diferen</w:t>
            </w:r>
            <w:r>
              <w:rPr>
                <w:rFonts w:ascii="Arial" w:eastAsia="Arial" w:hAnsi="Arial" w:cs="Arial"/>
                <w:color w:val="000000"/>
                <w:sz w:val="20"/>
                <w:szCs w:val="20"/>
              </w:rPr>
              <w:t>tes obligaciones que adquiere,</w:t>
            </w:r>
          </w:p>
          <w:p w14:paraId="2546A09E" w14:textId="77777777" w:rsidR="0063473A" w:rsidRPr="00052258" w:rsidRDefault="0063473A" w:rsidP="00C40851">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4. </w:t>
            </w:r>
            <w:r w:rsidRPr="00052258">
              <w:rPr>
                <w:rFonts w:ascii="Arial" w:eastAsia="Arial" w:hAnsi="Arial" w:cs="Arial"/>
                <w:color w:val="000000"/>
                <w:sz w:val="20"/>
                <w:szCs w:val="20"/>
              </w:rPr>
              <w:t xml:space="preserve">Su vigencia debe corresponder al plazo de ejecución más el de liquidación y dos (2) años más. </w:t>
            </w:r>
          </w:p>
          <w:p w14:paraId="218C8E4A" w14:textId="77777777" w:rsidR="0063473A" w:rsidRPr="00052258" w:rsidRDefault="0063473A" w:rsidP="00C40851">
            <w:pPr>
              <w:spacing w:after="0" w:line="240" w:lineRule="auto"/>
              <w:jc w:val="both"/>
              <w:rPr>
                <w:rFonts w:ascii="Arial" w:eastAsia="Arial" w:hAnsi="Arial" w:cs="Arial"/>
                <w:color w:val="000000"/>
                <w:sz w:val="20"/>
                <w:szCs w:val="20"/>
              </w:rPr>
            </w:pPr>
          </w:p>
          <w:p w14:paraId="283B6BE6" w14:textId="77777777" w:rsidR="0063473A" w:rsidRPr="00052258" w:rsidRDefault="0063473A" w:rsidP="00C40851">
            <w:pPr>
              <w:spacing w:after="0" w:line="240" w:lineRule="auto"/>
              <w:jc w:val="both"/>
              <w:rPr>
                <w:rFonts w:ascii="Arial" w:eastAsia="Arial" w:hAnsi="Arial" w:cs="Arial"/>
                <w:b/>
                <w:color w:val="000000"/>
                <w:sz w:val="20"/>
                <w:szCs w:val="20"/>
              </w:rPr>
            </w:pPr>
            <w:r w:rsidRPr="00052258">
              <w:rPr>
                <w:rFonts w:ascii="Arial" w:eastAsia="Arial" w:hAnsi="Arial" w:cs="Arial"/>
                <w:b/>
                <w:color w:val="000000"/>
                <w:sz w:val="20"/>
                <w:szCs w:val="20"/>
              </w:rPr>
              <w:t>SI SE TRATA DE UN CONSORCIO O UNA UNIÓN TEMPORAL</w:t>
            </w:r>
          </w:p>
          <w:p w14:paraId="0AA7272E" w14:textId="77777777" w:rsidR="0063473A" w:rsidRPr="00052258" w:rsidRDefault="0063473A" w:rsidP="00C40851">
            <w:pPr>
              <w:spacing w:after="0" w:line="240" w:lineRule="auto"/>
              <w:jc w:val="both"/>
              <w:rPr>
                <w:rFonts w:ascii="Arial" w:eastAsia="Arial" w:hAnsi="Arial" w:cs="Arial"/>
                <w:color w:val="000000"/>
                <w:sz w:val="20"/>
                <w:szCs w:val="20"/>
              </w:rPr>
            </w:pPr>
          </w:p>
          <w:p w14:paraId="4996D445"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Cada una de las personas jurídicas que los integren deberá presentar su certificado de existencia y representación legal expedido por la Cámara de Comercio, debidamente renovado, dentro de los treinta (30) días anteriores a la fecha de presentación de las propuestas.</w:t>
            </w:r>
          </w:p>
          <w:p w14:paraId="3A5A3CA0" w14:textId="77777777" w:rsidR="0063473A" w:rsidRPr="00052258" w:rsidRDefault="0063473A" w:rsidP="00C40851">
            <w:pPr>
              <w:spacing w:after="0" w:line="240" w:lineRule="auto"/>
              <w:jc w:val="both"/>
              <w:rPr>
                <w:rFonts w:ascii="Arial" w:eastAsia="Arial" w:hAnsi="Arial" w:cs="Arial"/>
                <w:color w:val="000000"/>
                <w:sz w:val="20"/>
                <w:szCs w:val="20"/>
              </w:rPr>
            </w:pPr>
          </w:p>
          <w:p w14:paraId="32D48CA2"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Adicionalmente, deberá adjuntarse el documento de constitución del Consorcio o Unión Temporal, en el cual deberá indicarse al menos:</w:t>
            </w:r>
          </w:p>
          <w:p w14:paraId="1F23F9C5" w14:textId="77777777" w:rsidR="0063473A" w:rsidRPr="00052258" w:rsidRDefault="0063473A" w:rsidP="00C40851">
            <w:pPr>
              <w:spacing w:after="0" w:line="240" w:lineRule="auto"/>
              <w:jc w:val="both"/>
              <w:rPr>
                <w:rFonts w:ascii="Arial" w:eastAsia="Arial" w:hAnsi="Arial" w:cs="Arial"/>
                <w:color w:val="000000"/>
                <w:sz w:val="20"/>
                <w:szCs w:val="20"/>
              </w:rPr>
            </w:pPr>
          </w:p>
          <w:p w14:paraId="4231C904"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w:t>
            </w:r>
            <w:r w:rsidRPr="00052258">
              <w:rPr>
                <w:rFonts w:ascii="Arial" w:eastAsia="Arial" w:hAnsi="Arial" w:cs="Arial"/>
                <w:color w:val="000000"/>
                <w:sz w:val="20"/>
                <w:szCs w:val="20"/>
              </w:rPr>
              <w:tab/>
              <w:t>El objeto del consorcio o unión temporal, el cual deberá ser el mismo del objeto a contratar.</w:t>
            </w:r>
          </w:p>
          <w:p w14:paraId="0AF97F1D"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w:t>
            </w:r>
            <w:r w:rsidRPr="00052258">
              <w:rPr>
                <w:rFonts w:ascii="Arial" w:eastAsia="Arial" w:hAnsi="Arial" w:cs="Arial"/>
                <w:color w:val="000000"/>
                <w:sz w:val="20"/>
                <w:szCs w:val="20"/>
              </w:rPr>
              <w:tab/>
              <w:t>Si la participación es a título de Consorcio o Unión Temporal y las reglas básicas que regulan las relaciones entre sus integrantes.</w:t>
            </w:r>
          </w:p>
          <w:p w14:paraId="208E3B27"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w:t>
            </w:r>
            <w:r w:rsidRPr="00052258">
              <w:rPr>
                <w:rFonts w:ascii="Arial" w:eastAsia="Arial" w:hAnsi="Arial" w:cs="Arial"/>
                <w:color w:val="000000"/>
                <w:sz w:val="20"/>
                <w:szCs w:val="20"/>
              </w:rPr>
              <w:tab/>
              <w:t>El porcentaje de participación de cada uno de los integrantes del Consorcio o Unión Temporal en el mismo.</w:t>
            </w:r>
          </w:p>
          <w:p w14:paraId="0B8002D0"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w:t>
            </w:r>
            <w:r w:rsidRPr="00052258">
              <w:rPr>
                <w:rFonts w:ascii="Arial" w:eastAsia="Arial" w:hAnsi="Arial" w:cs="Arial"/>
                <w:color w:val="000000"/>
                <w:sz w:val="20"/>
                <w:szCs w:val="20"/>
              </w:rPr>
              <w:tab/>
              <w:t>Si se trata de una Unión Temporal deberán indicarse, además, los términos y extensión de la participación de sus integrantes en la propuesta y en la ejecución del contrato; de lo contrario LA ENTIDAD considerará que la propuesta fue presentada por un Consorcio.</w:t>
            </w:r>
          </w:p>
          <w:p w14:paraId="48F8AF84"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w:t>
            </w:r>
            <w:r w:rsidRPr="00052258">
              <w:rPr>
                <w:rFonts w:ascii="Arial" w:eastAsia="Arial" w:hAnsi="Arial" w:cs="Arial"/>
                <w:color w:val="000000"/>
                <w:sz w:val="20"/>
                <w:szCs w:val="20"/>
              </w:rPr>
              <w:tab/>
              <w:t>La duración del Consorcio o de la Unión Temporal, contada a partir de la fecha de cierre del proceso de contratación, no debe ser inferior al plazo de vigencia del contrato más el de liquidación y dos años más.</w:t>
            </w:r>
          </w:p>
          <w:p w14:paraId="07723F83" w14:textId="77777777" w:rsidR="0063473A" w:rsidRPr="00052258" w:rsidRDefault="0063473A" w:rsidP="00C40851">
            <w:pPr>
              <w:spacing w:after="0" w:line="240" w:lineRule="auto"/>
              <w:jc w:val="both"/>
              <w:rPr>
                <w:rFonts w:ascii="Arial" w:eastAsia="Arial" w:hAnsi="Arial" w:cs="Arial"/>
                <w:color w:val="000000"/>
                <w:sz w:val="20"/>
                <w:szCs w:val="20"/>
              </w:rPr>
            </w:pPr>
          </w:p>
          <w:p w14:paraId="44FB2EED"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Lo anterior, sin perjuicio de que, con posterioridad, los integrantes del Consorcio o Unión Temporal estén llamados a responder por hechos u omisiones ocurridos durante la ejecución y liquidación del Contrato.</w:t>
            </w:r>
          </w:p>
          <w:p w14:paraId="7344059F" w14:textId="77777777" w:rsidR="0063473A" w:rsidRPr="00052258" w:rsidRDefault="0063473A" w:rsidP="00C40851">
            <w:pPr>
              <w:spacing w:after="0" w:line="240" w:lineRule="auto"/>
              <w:jc w:val="both"/>
              <w:rPr>
                <w:rFonts w:ascii="Arial" w:eastAsia="Arial" w:hAnsi="Arial" w:cs="Arial"/>
                <w:color w:val="000000"/>
                <w:sz w:val="20"/>
                <w:szCs w:val="20"/>
              </w:rPr>
            </w:pPr>
          </w:p>
          <w:p w14:paraId="1398A890"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lastRenderedPageBreak/>
              <w:t>La designación de la persona que tendrá la representación legal del Consorcio o de la Unión Temporal, indicando expresamente sus facultades. Igualmente, deberá designarse un suplente que lo reemplace en los casos de ausencia temporal o definitiva.</w:t>
            </w:r>
          </w:p>
          <w:p w14:paraId="62876345" w14:textId="77777777" w:rsidR="0063473A" w:rsidRPr="00052258" w:rsidRDefault="0063473A" w:rsidP="00C40851">
            <w:pPr>
              <w:spacing w:after="0" w:line="240" w:lineRule="auto"/>
              <w:jc w:val="both"/>
              <w:rPr>
                <w:rFonts w:ascii="Arial" w:eastAsia="Arial" w:hAnsi="Arial" w:cs="Arial"/>
                <w:color w:val="000000"/>
                <w:sz w:val="20"/>
                <w:szCs w:val="20"/>
              </w:rPr>
            </w:pPr>
          </w:p>
          <w:p w14:paraId="7EF8286D"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Celebrado el contrato no podrá haber cesión del mismo entre quienes integran el Consorcio o Unión Temporal ni a terceros, salvo que la Alcaldía Mayor de Tunja sí lo autorice.</w:t>
            </w:r>
          </w:p>
          <w:p w14:paraId="1133E00D" w14:textId="77777777" w:rsidR="0063473A" w:rsidRPr="00052258" w:rsidRDefault="0063473A" w:rsidP="00C40851">
            <w:pPr>
              <w:spacing w:after="0" w:line="240" w:lineRule="auto"/>
              <w:jc w:val="both"/>
              <w:rPr>
                <w:rFonts w:ascii="Arial" w:eastAsia="Arial" w:hAnsi="Arial" w:cs="Arial"/>
                <w:color w:val="000000"/>
                <w:sz w:val="20"/>
                <w:szCs w:val="20"/>
              </w:rPr>
            </w:pPr>
          </w:p>
          <w:p w14:paraId="0E270F58"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 xml:space="preserve">Para el caso de los consorcios o las uniones temporales, los proponentes deben en su propuesta expresar que durante el tiempo de ejecución del contrato ningún miembro integrante de las mismas puede retirarse, cualquiera que fuera la modalidad de retiro sin el previo y expreso consentimiento y aceptación de parte del MUNICIPIO DE TUNJA. </w:t>
            </w:r>
          </w:p>
          <w:p w14:paraId="0B84546D" w14:textId="77777777" w:rsidR="0063473A" w:rsidRPr="00052258" w:rsidRDefault="0063473A" w:rsidP="00C40851">
            <w:pPr>
              <w:spacing w:after="0" w:line="240" w:lineRule="auto"/>
              <w:jc w:val="both"/>
              <w:rPr>
                <w:rFonts w:ascii="Arial" w:eastAsia="Arial" w:hAnsi="Arial" w:cs="Arial"/>
                <w:b/>
                <w:color w:val="000000"/>
                <w:sz w:val="20"/>
                <w:szCs w:val="20"/>
              </w:rPr>
            </w:pPr>
          </w:p>
          <w:p w14:paraId="6EA78893" w14:textId="77777777" w:rsidR="0063473A" w:rsidRPr="00052258" w:rsidRDefault="0063473A" w:rsidP="00C40851">
            <w:pPr>
              <w:spacing w:after="0" w:line="240" w:lineRule="auto"/>
              <w:jc w:val="both"/>
              <w:rPr>
                <w:rFonts w:ascii="Arial" w:eastAsia="Arial" w:hAnsi="Arial" w:cs="Arial"/>
                <w:b/>
                <w:color w:val="000000"/>
                <w:sz w:val="20"/>
                <w:szCs w:val="20"/>
              </w:rPr>
            </w:pPr>
            <w:r w:rsidRPr="00052258">
              <w:rPr>
                <w:rFonts w:ascii="Arial" w:eastAsia="Arial" w:hAnsi="Arial" w:cs="Arial"/>
                <w:b/>
                <w:color w:val="000000"/>
                <w:sz w:val="20"/>
                <w:szCs w:val="20"/>
              </w:rPr>
              <w:t>d)</w:t>
            </w:r>
            <w:r w:rsidRPr="00052258">
              <w:rPr>
                <w:rFonts w:ascii="Arial" w:eastAsia="Arial" w:hAnsi="Arial" w:cs="Arial"/>
                <w:b/>
                <w:color w:val="000000"/>
                <w:sz w:val="20"/>
                <w:szCs w:val="20"/>
              </w:rPr>
              <w:tab/>
              <w:t xml:space="preserve">FOTOCOPIA DE LA CEDULA: </w:t>
            </w:r>
            <w:r w:rsidRPr="00052258">
              <w:rPr>
                <w:rFonts w:ascii="Arial" w:eastAsia="Arial" w:hAnsi="Arial" w:cs="Arial"/>
                <w:color w:val="000000"/>
                <w:sz w:val="20"/>
                <w:szCs w:val="20"/>
              </w:rPr>
              <w:t>El oferente, debe adjuntar la Fotocopia de la cédula de ciudadanía o documento legalmente válido que lo identifique. La persona Jurídica deberá allegar la copia del documento de identificación de su Representante Legal.</w:t>
            </w:r>
          </w:p>
          <w:p w14:paraId="2C2F6B56" w14:textId="77777777" w:rsidR="0063473A" w:rsidRPr="00052258" w:rsidRDefault="0063473A" w:rsidP="00C40851">
            <w:pPr>
              <w:spacing w:after="0" w:line="240" w:lineRule="auto"/>
              <w:jc w:val="both"/>
              <w:rPr>
                <w:rFonts w:ascii="Arial" w:eastAsia="Arial" w:hAnsi="Arial" w:cs="Arial"/>
                <w:b/>
                <w:color w:val="000000"/>
                <w:sz w:val="20"/>
                <w:szCs w:val="20"/>
              </w:rPr>
            </w:pPr>
          </w:p>
          <w:p w14:paraId="32358681"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b/>
                <w:color w:val="000000"/>
                <w:sz w:val="20"/>
                <w:szCs w:val="20"/>
              </w:rPr>
              <w:t>e)</w:t>
            </w:r>
            <w:r w:rsidRPr="00052258">
              <w:rPr>
                <w:rFonts w:ascii="Arial" w:eastAsia="Arial" w:hAnsi="Arial" w:cs="Arial"/>
                <w:b/>
                <w:color w:val="000000"/>
                <w:sz w:val="20"/>
                <w:szCs w:val="20"/>
              </w:rPr>
              <w:tab/>
              <w:t xml:space="preserve">CERTIFICADO DE ANTECEDENTES FISCALES. </w:t>
            </w:r>
            <w:r w:rsidRPr="00052258">
              <w:rPr>
                <w:rFonts w:ascii="Arial" w:eastAsia="Arial" w:hAnsi="Arial" w:cs="Arial"/>
                <w:color w:val="000000"/>
                <w:sz w:val="20"/>
                <w:szCs w:val="20"/>
              </w:rPr>
              <w:t>La entidad verificará los Antecedentes Fiscales expedido por la Contraloría General de la República, de conformidad a lo establecido en la Ley 610 de 2000; el cual debe encontrarse vigente a la fecha de presentación de las propuestas.</w:t>
            </w:r>
            <w:r>
              <w:rPr>
                <w:rFonts w:ascii="Arial" w:eastAsia="Arial" w:hAnsi="Arial" w:cs="Arial"/>
                <w:color w:val="000000"/>
                <w:sz w:val="20"/>
                <w:szCs w:val="20"/>
              </w:rPr>
              <w:t xml:space="preserve"> </w:t>
            </w:r>
            <w:r w:rsidRPr="00052258">
              <w:rPr>
                <w:rFonts w:ascii="Arial" w:eastAsia="Arial" w:hAnsi="Arial" w:cs="Arial"/>
                <w:color w:val="000000"/>
                <w:sz w:val="20"/>
                <w:szCs w:val="20"/>
              </w:rPr>
              <w:t>En caso de ser persona jurídica, se presentará el certificado de ésta como el de su Representante Legal.</w:t>
            </w:r>
            <w:r>
              <w:rPr>
                <w:rFonts w:ascii="Arial" w:eastAsia="Arial" w:hAnsi="Arial" w:cs="Arial"/>
                <w:color w:val="000000"/>
                <w:sz w:val="20"/>
                <w:szCs w:val="20"/>
              </w:rPr>
              <w:t xml:space="preserve"> </w:t>
            </w:r>
            <w:r w:rsidRPr="00052258">
              <w:rPr>
                <w:rFonts w:ascii="Arial" w:eastAsia="Arial" w:hAnsi="Arial" w:cs="Arial"/>
                <w:color w:val="000000"/>
                <w:sz w:val="20"/>
                <w:szCs w:val="20"/>
              </w:rPr>
              <w:t>En el caso de propuestas conjuntas, se presentará el certificado de cada uno de los integrantes de la unión temporal o el consorcio, según corresponda.</w:t>
            </w:r>
          </w:p>
          <w:p w14:paraId="4A75C88C" w14:textId="77777777" w:rsidR="0063473A" w:rsidRPr="00052258" w:rsidRDefault="0063473A" w:rsidP="00C40851">
            <w:pPr>
              <w:spacing w:after="0" w:line="240" w:lineRule="auto"/>
              <w:jc w:val="both"/>
              <w:rPr>
                <w:rFonts w:ascii="Arial" w:eastAsia="Arial" w:hAnsi="Arial" w:cs="Arial"/>
                <w:b/>
                <w:color w:val="000000"/>
                <w:sz w:val="20"/>
                <w:szCs w:val="20"/>
              </w:rPr>
            </w:pPr>
          </w:p>
          <w:p w14:paraId="239B79DA"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b/>
                <w:color w:val="000000"/>
                <w:sz w:val="20"/>
                <w:szCs w:val="20"/>
              </w:rPr>
              <w:t>f)</w:t>
            </w:r>
            <w:r w:rsidRPr="00052258">
              <w:rPr>
                <w:rFonts w:ascii="Arial" w:eastAsia="Arial" w:hAnsi="Arial" w:cs="Arial"/>
                <w:b/>
                <w:color w:val="000000"/>
                <w:sz w:val="20"/>
                <w:szCs w:val="20"/>
              </w:rPr>
              <w:tab/>
              <w:t xml:space="preserve">CERTIFICADO DE ANTECEDENTES DISCIPLINARIOS. </w:t>
            </w:r>
            <w:r w:rsidRPr="00052258">
              <w:rPr>
                <w:rFonts w:ascii="Arial" w:eastAsia="Arial" w:hAnsi="Arial" w:cs="Arial"/>
                <w:color w:val="000000"/>
                <w:sz w:val="20"/>
                <w:szCs w:val="20"/>
              </w:rPr>
              <w:t>La entidad verificará los Antecedentes Disciplinarios expedido por la Procuraduría General de la Nación; el cual debe encontrarse vigente a la fecha de presentación de las propuestas. En caso de ser persona jurídica, se presentará el certificado de su Representante Legal.</w:t>
            </w:r>
            <w:r>
              <w:rPr>
                <w:rFonts w:ascii="Arial" w:eastAsia="Arial" w:hAnsi="Arial" w:cs="Arial"/>
                <w:color w:val="000000"/>
                <w:sz w:val="20"/>
                <w:szCs w:val="20"/>
              </w:rPr>
              <w:t xml:space="preserve"> </w:t>
            </w:r>
            <w:r w:rsidRPr="00052258">
              <w:rPr>
                <w:rFonts w:ascii="Arial" w:eastAsia="Arial" w:hAnsi="Arial" w:cs="Arial"/>
                <w:color w:val="000000"/>
                <w:sz w:val="20"/>
                <w:szCs w:val="20"/>
              </w:rPr>
              <w:t>En el caso de propuestas conjuntas, se presentará el certificado de cada uno de los integrantes de la unión temporal o el consorcio, según corresponda.</w:t>
            </w:r>
          </w:p>
          <w:p w14:paraId="1E9E759E" w14:textId="77777777" w:rsidR="0063473A" w:rsidRPr="00052258" w:rsidRDefault="0063473A" w:rsidP="00C40851">
            <w:pPr>
              <w:spacing w:after="0" w:line="240" w:lineRule="auto"/>
              <w:jc w:val="both"/>
              <w:rPr>
                <w:rFonts w:ascii="Arial" w:eastAsia="Arial" w:hAnsi="Arial" w:cs="Arial"/>
                <w:b/>
                <w:color w:val="000000"/>
                <w:sz w:val="20"/>
                <w:szCs w:val="20"/>
              </w:rPr>
            </w:pPr>
          </w:p>
          <w:p w14:paraId="4012E492"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b/>
                <w:color w:val="000000"/>
                <w:sz w:val="20"/>
                <w:szCs w:val="20"/>
              </w:rPr>
              <w:t>g)</w:t>
            </w:r>
            <w:r w:rsidRPr="00052258">
              <w:rPr>
                <w:rFonts w:ascii="Arial" w:eastAsia="Arial" w:hAnsi="Arial" w:cs="Arial"/>
                <w:b/>
                <w:color w:val="000000"/>
                <w:sz w:val="20"/>
                <w:szCs w:val="20"/>
              </w:rPr>
              <w:tab/>
              <w:t xml:space="preserve">REGISTRO ÚNICO TRIBUTARIO DE LA DIAN (RUT). </w:t>
            </w:r>
            <w:r w:rsidRPr="00052258">
              <w:rPr>
                <w:rFonts w:ascii="Arial" w:eastAsia="Arial" w:hAnsi="Arial" w:cs="Arial"/>
                <w:color w:val="000000"/>
                <w:sz w:val="20"/>
                <w:szCs w:val="20"/>
              </w:rPr>
              <w:t xml:space="preserve">EL PROPONENTE deberá presentar copia de este documento, en el cual se señale la actividad y la fecha de inscripción o actualización del mismo por la DIAN. </w:t>
            </w:r>
          </w:p>
          <w:p w14:paraId="2FD79B64" w14:textId="77777777" w:rsidR="0063473A" w:rsidRPr="00052258" w:rsidRDefault="0063473A" w:rsidP="00C40851">
            <w:pPr>
              <w:spacing w:after="0" w:line="240" w:lineRule="auto"/>
              <w:jc w:val="both"/>
              <w:rPr>
                <w:rFonts w:ascii="Arial" w:eastAsia="Arial" w:hAnsi="Arial" w:cs="Arial"/>
                <w:color w:val="000000"/>
                <w:sz w:val="20"/>
                <w:szCs w:val="20"/>
              </w:rPr>
            </w:pPr>
          </w:p>
          <w:p w14:paraId="7D7129CF"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En el caso de las Uniones Temporales o consorcios, todos los integrantes deberán cumplir con este requisito, presentando fotocopia de estos documentos.</w:t>
            </w:r>
          </w:p>
          <w:p w14:paraId="795DEC46" w14:textId="77777777" w:rsidR="0063473A" w:rsidRPr="00052258" w:rsidRDefault="0063473A" w:rsidP="00C40851">
            <w:pPr>
              <w:spacing w:after="0" w:line="240" w:lineRule="auto"/>
              <w:jc w:val="both"/>
              <w:rPr>
                <w:rFonts w:ascii="Arial" w:eastAsia="Arial" w:hAnsi="Arial" w:cs="Arial"/>
                <w:b/>
                <w:color w:val="000000"/>
                <w:sz w:val="20"/>
                <w:szCs w:val="20"/>
              </w:rPr>
            </w:pPr>
          </w:p>
          <w:p w14:paraId="233E1FDC" w14:textId="77777777" w:rsidR="0063473A" w:rsidRPr="00052258" w:rsidRDefault="0063473A" w:rsidP="00C40851">
            <w:pPr>
              <w:spacing w:after="0" w:line="240" w:lineRule="auto"/>
              <w:jc w:val="both"/>
              <w:rPr>
                <w:rFonts w:ascii="Arial" w:eastAsia="Arial" w:hAnsi="Arial" w:cs="Arial"/>
                <w:b/>
                <w:color w:val="000000"/>
                <w:sz w:val="20"/>
                <w:szCs w:val="20"/>
              </w:rPr>
            </w:pPr>
            <w:r w:rsidRPr="00052258">
              <w:rPr>
                <w:rFonts w:ascii="Arial" w:eastAsia="Arial" w:hAnsi="Arial" w:cs="Arial"/>
                <w:b/>
                <w:color w:val="000000"/>
                <w:sz w:val="20"/>
                <w:szCs w:val="20"/>
              </w:rPr>
              <w:t>h)</w:t>
            </w:r>
            <w:r w:rsidRPr="00052258">
              <w:rPr>
                <w:rFonts w:ascii="Arial" w:eastAsia="Arial" w:hAnsi="Arial" w:cs="Arial"/>
                <w:b/>
                <w:color w:val="000000"/>
                <w:sz w:val="20"/>
                <w:szCs w:val="20"/>
              </w:rPr>
              <w:tab/>
              <w:t xml:space="preserve">PAGO DE APORTES DE SEGURIDAD SOCIAL Y APORTES PARAFISCALES. </w:t>
            </w:r>
          </w:p>
          <w:p w14:paraId="2158FA17" w14:textId="77777777" w:rsidR="0063473A" w:rsidRPr="00052258" w:rsidRDefault="0063473A" w:rsidP="00C40851">
            <w:pPr>
              <w:spacing w:after="0" w:line="240" w:lineRule="auto"/>
              <w:jc w:val="both"/>
              <w:rPr>
                <w:rFonts w:ascii="Arial" w:eastAsia="Arial" w:hAnsi="Arial" w:cs="Arial"/>
                <w:color w:val="000000"/>
                <w:sz w:val="20"/>
                <w:szCs w:val="20"/>
              </w:rPr>
            </w:pPr>
          </w:p>
          <w:p w14:paraId="6D7EFC8D"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 xml:space="preserve">De conformidad con lo consagrado en el artículo 50 de la Ley 789 de 2002, el proponente debe allegar con su propuesta certificación que expida el Revisor Fiscal, cuando este exista de acuerdo con los requerimientos de ley, o por el representante legal, respecto al cumplimiento de sus obligaciones frente al Sistema de Seguridad Social en salud, riesgos profesionales, pensiones y aportes a las Cajas de Compensación Familiar, Instituto Colombiano de Bienestar Familiar y Servicio Nacional de Aprendizaje de sus empleados. </w:t>
            </w:r>
          </w:p>
          <w:p w14:paraId="3BAB8FE7" w14:textId="77777777" w:rsidR="0063473A" w:rsidRPr="00052258" w:rsidRDefault="0063473A" w:rsidP="00C40851">
            <w:pPr>
              <w:spacing w:after="0" w:line="240" w:lineRule="auto"/>
              <w:jc w:val="both"/>
              <w:rPr>
                <w:rFonts w:ascii="Arial" w:eastAsia="Arial" w:hAnsi="Arial" w:cs="Arial"/>
                <w:color w:val="000000"/>
                <w:sz w:val="20"/>
                <w:szCs w:val="20"/>
              </w:rPr>
            </w:pPr>
          </w:p>
          <w:p w14:paraId="3FBC734D"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 xml:space="preserve">La certificación debe acreditar el pago de dichos aportes con seis (6) meses de anticipación a la fecha de cierre de la contratación. En el evento que la sociedad no tenga más de seis (6) meses de constituida, deberá acreditar los pagos a partir de la fecha de constitución. En caso de ofertas conjuntas, cada uno de los integrantes del consorcio o unión temporal debe allegar este documento. </w:t>
            </w:r>
          </w:p>
          <w:p w14:paraId="3BA01768" w14:textId="77777777" w:rsidR="0063473A" w:rsidRPr="00052258" w:rsidRDefault="0063473A" w:rsidP="00C40851">
            <w:pPr>
              <w:spacing w:after="0" w:line="240" w:lineRule="auto"/>
              <w:jc w:val="both"/>
              <w:rPr>
                <w:rFonts w:ascii="Arial" w:eastAsia="Arial" w:hAnsi="Arial" w:cs="Arial"/>
                <w:color w:val="000000"/>
                <w:sz w:val="20"/>
                <w:szCs w:val="20"/>
              </w:rPr>
            </w:pPr>
          </w:p>
          <w:p w14:paraId="07AEC0BC"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 xml:space="preserve">La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6249881" w14:textId="77777777" w:rsidR="0063473A" w:rsidRPr="00052258" w:rsidRDefault="0063473A" w:rsidP="00C40851">
            <w:pPr>
              <w:spacing w:after="0" w:line="240" w:lineRule="auto"/>
              <w:jc w:val="both"/>
              <w:rPr>
                <w:rFonts w:ascii="Arial" w:eastAsia="Arial" w:hAnsi="Arial" w:cs="Arial"/>
                <w:color w:val="000000"/>
                <w:sz w:val="20"/>
                <w:szCs w:val="20"/>
              </w:rPr>
            </w:pPr>
          </w:p>
          <w:p w14:paraId="54FB6D25"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 xml:space="preserve">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Pr>
                <w:rFonts w:ascii="Arial" w:eastAsia="Arial" w:hAnsi="Arial" w:cs="Arial"/>
                <w:color w:val="000000"/>
                <w:sz w:val="20"/>
                <w:szCs w:val="20"/>
              </w:rPr>
              <w:t>la invitación</w:t>
            </w:r>
            <w:r w:rsidRPr="00052258">
              <w:rPr>
                <w:rFonts w:ascii="Arial" w:eastAsia="Arial" w:hAnsi="Arial" w:cs="Arial"/>
                <w:color w:val="000000"/>
                <w:sz w:val="20"/>
                <w:szCs w:val="20"/>
              </w:rPr>
              <w:t>.</w:t>
            </w:r>
          </w:p>
          <w:p w14:paraId="4C970DF1" w14:textId="77777777" w:rsidR="0063473A" w:rsidRPr="00052258" w:rsidRDefault="0063473A" w:rsidP="00C40851">
            <w:pPr>
              <w:spacing w:after="0" w:line="240" w:lineRule="auto"/>
              <w:jc w:val="both"/>
              <w:rPr>
                <w:rFonts w:ascii="Arial" w:eastAsia="Arial" w:hAnsi="Arial" w:cs="Arial"/>
                <w:color w:val="000000"/>
                <w:sz w:val="20"/>
                <w:szCs w:val="20"/>
              </w:rPr>
            </w:pPr>
          </w:p>
          <w:p w14:paraId="59FEA6CC"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La persona natural que reúna los requisitos para acceder a la pensión de vejez, o se pensione por invalidez o anticipadamente, presentará el certificado que lo acredite y, además la afiliación al sistema de salud. Esta misma previsión aplica para las personas naturales extranjeras con domicilio en Colombia las cuales deberán acreditar este requisito respecto del personal vinculado en Colombia.</w:t>
            </w:r>
          </w:p>
          <w:p w14:paraId="1951CE8E" w14:textId="77777777" w:rsidR="0063473A" w:rsidRPr="00052258" w:rsidRDefault="0063473A" w:rsidP="00C40851">
            <w:pPr>
              <w:spacing w:after="0" w:line="240" w:lineRule="auto"/>
              <w:jc w:val="both"/>
              <w:rPr>
                <w:rFonts w:ascii="Arial" w:eastAsia="Arial" w:hAnsi="Arial" w:cs="Arial"/>
                <w:color w:val="000000"/>
                <w:sz w:val="20"/>
                <w:szCs w:val="20"/>
              </w:rPr>
            </w:pPr>
          </w:p>
          <w:p w14:paraId="726DED62"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lastRenderedPageBreak/>
              <w:t>La información presentada en desarrollo del presente numeral, se entiende suministrada bajo la gravedad de juramento respecto de su fidelidad y veracidad. La Alcaldía verificará únicamente la acreditación del respectivo pago a la fecha de presentación de la propuesta y a la fecha de la suscripción del contrato, sin perjuicio de los efectos generados ante las entidades recaudadoras por el no pago dentro de las fechas establecidas en las normas vigentes.</w:t>
            </w:r>
          </w:p>
          <w:p w14:paraId="7E38B398" w14:textId="77777777" w:rsidR="0063473A" w:rsidRPr="00052258" w:rsidRDefault="0063473A" w:rsidP="00C40851">
            <w:pPr>
              <w:spacing w:after="0" w:line="240" w:lineRule="auto"/>
              <w:jc w:val="both"/>
              <w:rPr>
                <w:rFonts w:ascii="Arial" w:eastAsia="Arial" w:hAnsi="Arial" w:cs="Arial"/>
                <w:color w:val="000000"/>
                <w:sz w:val="20"/>
                <w:szCs w:val="20"/>
              </w:rPr>
            </w:pPr>
          </w:p>
          <w:p w14:paraId="604EDD1B" w14:textId="77777777" w:rsidR="0063473A" w:rsidRPr="00052258"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En caso de Proponentes Plurales, cada uno de los integrantes del Proponente Plural debe acreditar por separado los requisitos de que tratan los anteriores numerales.</w:t>
            </w:r>
          </w:p>
          <w:p w14:paraId="4C853DA2" w14:textId="77777777" w:rsidR="0063473A" w:rsidRPr="00052258" w:rsidRDefault="0063473A" w:rsidP="00C40851">
            <w:pPr>
              <w:spacing w:after="0" w:line="240" w:lineRule="auto"/>
              <w:jc w:val="both"/>
              <w:rPr>
                <w:rFonts w:ascii="Arial" w:eastAsia="Arial" w:hAnsi="Arial" w:cs="Arial"/>
                <w:b/>
                <w:color w:val="000000"/>
                <w:sz w:val="20"/>
                <w:szCs w:val="20"/>
              </w:rPr>
            </w:pPr>
          </w:p>
          <w:p w14:paraId="2E9A4E1D" w14:textId="77777777" w:rsidR="0063473A" w:rsidRDefault="0063473A" w:rsidP="00C40851">
            <w:pPr>
              <w:spacing w:after="0" w:line="240" w:lineRule="auto"/>
              <w:jc w:val="both"/>
              <w:rPr>
                <w:rFonts w:ascii="Arial" w:eastAsia="Arial" w:hAnsi="Arial" w:cs="Arial"/>
                <w:color w:val="000000"/>
                <w:sz w:val="20"/>
                <w:szCs w:val="20"/>
              </w:rPr>
            </w:pPr>
            <w:r w:rsidRPr="00052258">
              <w:rPr>
                <w:rFonts w:ascii="Arial" w:eastAsia="Arial" w:hAnsi="Arial" w:cs="Arial"/>
                <w:b/>
                <w:color w:val="000000"/>
                <w:sz w:val="20"/>
                <w:szCs w:val="20"/>
              </w:rPr>
              <w:t>i)</w:t>
            </w:r>
            <w:r>
              <w:rPr>
                <w:rFonts w:ascii="Arial" w:eastAsia="Arial" w:hAnsi="Arial" w:cs="Arial"/>
                <w:b/>
                <w:color w:val="000000"/>
                <w:sz w:val="20"/>
                <w:szCs w:val="20"/>
              </w:rPr>
              <w:t xml:space="preserve">  </w:t>
            </w:r>
            <w:r w:rsidRPr="00052258">
              <w:rPr>
                <w:rFonts w:ascii="Arial" w:eastAsia="Arial" w:hAnsi="Arial" w:cs="Arial"/>
                <w:b/>
                <w:color w:val="000000"/>
                <w:sz w:val="20"/>
                <w:szCs w:val="20"/>
              </w:rPr>
              <w:t xml:space="preserve">CERTIFICADO JUDICIAL. </w:t>
            </w:r>
            <w:r w:rsidRPr="00052258">
              <w:rPr>
                <w:rFonts w:ascii="Arial" w:eastAsia="Arial" w:hAnsi="Arial" w:cs="Arial"/>
                <w:color w:val="000000"/>
                <w:sz w:val="20"/>
                <w:szCs w:val="20"/>
              </w:rPr>
              <w:t>La entidad verificará los Antecedentes judiciales. Si es persona jurídica se verificará el de su Representante Legal. Si se trata de Consorcios o Uniones Temporales, se deberá allegar copia del certificado de todos los integrantes.</w:t>
            </w:r>
          </w:p>
          <w:p w14:paraId="70B37557" w14:textId="77777777" w:rsidR="0063473A" w:rsidRDefault="0063473A" w:rsidP="00C40851">
            <w:pPr>
              <w:spacing w:after="0" w:line="240" w:lineRule="auto"/>
              <w:jc w:val="both"/>
              <w:rPr>
                <w:rFonts w:ascii="Arial" w:eastAsia="Arial" w:hAnsi="Arial" w:cs="Arial"/>
                <w:b/>
                <w:color w:val="000000"/>
                <w:sz w:val="20"/>
                <w:szCs w:val="20"/>
              </w:rPr>
            </w:pPr>
          </w:p>
          <w:p w14:paraId="2FA97D66" w14:textId="77777777" w:rsidR="0063473A" w:rsidRDefault="0063473A" w:rsidP="00C40851">
            <w:pP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 xml:space="preserve">j)      </w:t>
            </w:r>
            <w:r w:rsidRPr="0041049E">
              <w:rPr>
                <w:rFonts w:ascii="Arial" w:eastAsia="Arial" w:hAnsi="Arial" w:cs="Arial"/>
                <w:b/>
                <w:color w:val="000000"/>
                <w:sz w:val="20"/>
                <w:szCs w:val="20"/>
              </w:rPr>
              <w:t xml:space="preserve">CERTIFICADO DE MEDIDAS CORRECTIVAS. </w:t>
            </w:r>
            <w:r w:rsidRPr="0041049E">
              <w:rPr>
                <w:rFonts w:ascii="Arial" w:eastAsia="Arial" w:hAnsi="Arial" w:cs="Arial"/>
                <w:color w:val="000000"/>
                <w:sz w:val="20"/>
                <w:szCs w:val="20"/>
              </w:rPr>
              <w:t>La entidad verificará los Antecedentes de medidas correctivas expedidos por la Policía Nacional; el cual debe encontrarse vigente a la fecha de presentación de las propuestas. En caso de ser persona jurídica, se presentará el certificado de su Representante Legal.</w:t>
            </w:r>
          </w:p>
          <w:p w14:paraId="143C7006" w14:textId="77777777" w:rsidR="0063473A" w:rsidRPr="0041049E" w:rsidRDefault="0063473A" w:rsidP="00C40851">
            <w:pPr>
              <w:spacing w:after="0" w:line="240" w:lineRule="auto"/>
              <w:jc w:val="both"/>
              <w:rPr>
                <w:rFonts w:ascii="Arial" w:eastAsia="Arial" w:hAnsi="Arial" w:cs="Arial"/>
                <w:b/>
                <w:color w:val="000000"/>
                <w:sz w:val="20"/>
                <w:szCs w:val="20"/>
              </w:rPr>
            </w:pPr>
          </w:p>
          <w:p w14:paraId="6B954A13" w14:textId="3C028DF1" w:rsidR="00B832A1" w:rsidRDefault="0063473A" w:rsidP="00B832A1">
            <w:pP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 xml:space="preserve">K) </w:t>
            </w:r>
            <w:r w:rsidRPr="003C47F9">
              <w:rPr>
                <w:rFonts w:ascii="Arial" w:eastAsia="Arial" w:hAnsi="Arial" w:cs="Arial"/>
                <w:b/>
                <w:color w:val="000000"/>
                <w:sz w:val="20"/>
                <w:szCs w:val="20"/>
              </w:rPr>
              <w:t xml:space="preserve">INFORME DE </w:t>
            </w:r>
            <w:r w:rsidR="003C47F9" w:rsidRPr="003C47F9">
              <w:rPr>
                <w:rFonts w:ascii="Arial" w:eastAsia="Arial" w:hAnsi="Arial" w:cs="Arial"/>
                <w:b/>
                <w:color w:val="000000"/>
                <w:sz w:val="20"/>
                <w:szCs w:val="20"/>
              </w:rPr>
              <w:t xml:space="preserve">IMPLEMENTACION </w:t>
            </w:r>
            <w:r w:rsidRPr="003C47F9">
              <w:rPr>
                <w:rFonts w:ascii="Arial" w:eastAsia="Arial" w:hAnsi="Arial" w:cs="Arial"/>
                <w:b/>
                <w:color w:val="000000"/>
                <w:sz w:val="20"/>
                <w:szCs w:val="20"/>
              </w:rPr>
              <w:t>DEL SISTEMA DE SEGURIDAD Y SALUD EN EL TRABAJO:</w:t>
            </w:r>
            <w:r w:rsidRPr="00A16249">
              <w:rPr>
                <w:rFonts w:ascii="Arial" w:eastAsia="Arial" w:hAnsi="Arial" w:cs="Arial"/>
                <w:b/>
                <w:color w:val="000000"/>
                <w:sz w:val="20"/>
                <w:szCs w:val="20"/>
              </w:rPr>
              <w:t xml:space="preserve"> </w:t>
            </w:r>
            <w:r w:rsidR="0054471E">
              <w:rPr>
                <w:rFonts w:ascii="Arial" w:eastAsia="Arial" w:hAnsi="Arial" w:cs="Arial"/>
                <w:bCs/>
                <w:color w:val="000000"/>
                <w:sz w:val="20"/>
                <w:szCs w:val="20"/>
              </w:rPr>
              <w:t>E</w:t>
            </w:r>
            <w:r w:rsidR="0054471E" w:rsidRPr="0054471E">
              <w:rPr>
                <w:rFonts w:ascii="Arial" w:eastAsia="Arial" w:hAnsi="Arial" w:cs="Arial"/>
                <w:bCs/>
                <w:color w:val="000000"/>
                <w:sz w:val="20"/>
                <w:szCs w:val="20"/>
              </w:rPr>
              <w:t>l cual corresponde al</w:t>
            </w:r>
            <w:r w:rsidR="00B07E2B" w:rsidRPr="0054471E">
              <w:rPr>
                <w:rFonts w:ascii="Arial" w:eastAsia="Arial" w:hAnsi="Arial" w:cs="Arial"/>
                <w:bCs/>
                <w:color w:val="000000"/>
                <w:sz w:val="20"/>
                <w:szCs w:val="20"/>
              </w:rPr>
              <w:t xml:space="preserve"> grado de </w:t>
            </w:r>
            <w:r w:rsidR="0054471E" w:rsidRPr="0054471E">
              <w:rPr>
                <w:rFonts w:ascii="Arial" w:eastAsia="Arial" w:hAnsi="Arial" w:cs="Arial"/>
                <w:bCs/>
                <w:color w:val="000000"/>
                <w:sz w:val="20"/>
                <w:szCs w:val="20"/>
              </w:rPr>
              <w:t>implementación</w:t>
            </w:r>
            <w:r w:rsidR="00B07E2B" w:rsidRPr="0054471E">
              <w:rPr>
                <w:rFonts w:ascii="Arial" w:eastAsia="Arial" w:hAnsi="Arial" w:cs="Arial"/>
                <w:bCs/>
                <w:color w:val="000000"/>
                <w:sz w:val="20"/>
                <w:szCs w:val="20"/>
              </w:rPr>
              <w:t xml:space="preserve"> del sistema de seguridad y salud en el trabajo</w:t>
            </w:r>
            <w:r w:rsidR="0054471E">
              <w:rPr>
                <w:rFonts w:ascii="Arial" w:eastAsia="Arial" w:hAnsi="Arial" w:cs="Arial"/>
                <w:bCs/>
                <w:color w:val="000000"/>
                <w:sz w:val="20"/>
                <w:szCs w:val="20"/>
              </w:rPr>
              <w:t xml:space="preserve"> y deberá contener los estándares mínimos de la </w:t>
            </w:r>
            <w:r w:rsidR="0054471E" w:rsidRPr="00891211">
              <w:rPr>
                <w:rFonts w:ascii="Arial" w:eastAsia="Arial" w:hAnsi="Arial" w:cs="Arial"/>
                <w:bCs/>
                <w:color w:val="000000"/>
                <w:sz w:val="20"/>
                <w:szCs w:val="20"/>
              </w:rPr>
              <w:t>resolución 312 de 2019 del Ministerio del Trabajo</w:t>
            </w:r>
            <w:r w:rsidR="00975480" w:rsidRPr="00891211">
              <w:rPr>
                <w:rFonts w:ascii="Arial" w:eastAsia="Arial" w:hAnsi="Arial" w:cs="Arial"/>
                <w:bCs/>
                <w:color w:val="000000"/>
                <w:sz w:val="20"/>
                <w:szCs w:val="20"/>
              </w:rPr>
              <w:t>,</w:t>
            </w:r>
            <w:r w:rsidR="00975480">
              <w:rPr>
                <w:rFonts w:ascii="Arial" w:eastAsia="Arial" w:hAnsi="Arial" w:cs="Arial"/>
                <w:bCs/>
                <w:color w:val="000000"/>
                <w:sz w:val="20"/>
                <w:szCs w:val="20"/>
              </w:rPr>
              <w:t xml:space="preserve"> se deberá </w:t>
            </w:r>
            <w:r w:rsidRPr="00975480">
              <w:rPr>
                <w:rFonts w:ascii="Arial" w:eastAsia="Arial" w:hAnsi="Arial" w:cs="Arial"/>
                <w:bCs/>
                <w:color w:val="000000"/>
                <w:sz w:val="20"/>
                <w:szCs w:val="20"/>
              </w:rPr>
              <w:t>enc</w:t>
            </w:r>
            <w:r w:rsidR="00975480" w:rsidRPr="00975480">
              <w:rPr>
                <w:rFonts w:ascii="Arial" w:eastAsia="Arial" w:hAnsi="Arial" w:cs="Arial"/>
                <w:bCs/>
                <w:color w:val="000000"/>
                <w:sz w:val="20"/>
                <w:szCs w:val="20"/>
              </w:rPr>
              <w:t>o</w:t>
            </w:r>
            <w:r w:rsidRPr="00975480">
              <w:rPr>
                <w:rFonts w:ascii="Arial" w:eastAsia="Arial" w:hAnsi="Arial" w:cs="Arial"/>
                <w:bCs/>
                <w:color w:val="000000"/>
                <w:sz w:val="20"/>
                <w:szCs w:val="20"/>
              </w:rPr>
              <w:t>ntr</w:t>
            </w:r>
            <w:r w:rsidR="00975480" w:rsidRPr="00975480">
              <w:rPr>
                <w:rFonts w:ascii="Arial" w:eastAsia="Arial" w:hAnsi="Arial" w:cs="Arial"/>
                <w:bCs/>
                <w:color w:val="000000"/>
                <w:sz w:val="20"/>
                <w:szCs w:val="20"/>
              </w:rPr>
              <w:t xml:space="preserve">ar </w:t>
            </w:r>
            <w:r w:rsidRPr="00975480">
              <w:rPr>
                <w:rFonts w:ascii="Arial" w:eastAsia="Arial" w:hAnsi="Arial" w:cs="Arial"/>
                <w:color w:val="000000"/>
                <w:sz w:val="20"/>
                <w:szCs w:val="20"/>
              </w:rPr>
              <w:t xml:space="preserve">vigente </w:t>
            </w:r>
            <w:r w:rsidR="0054471E" w:rsidRPr="00975480">
              <w:rPr>
                <w:rFonts w:ascii="Arial" w:eastAsia="Arial" w:hAnsi="Arial" w:cs="Arial"/>
                <w:color w:val="000000"/>
                <w:sz w:val="20"/>
                <w:szCs w:val="20"/>
              </w:rPr>
              <w:t>a corte 30 de octubre de 2020, el cual debe ser expedido</w:t>
            </w:r>
            <w:r w:rsidRPr="00975480">
              <w:rPr>
                <w:rFonts w:ascii="Arial" w:eastAsia="Arial" w:hAnsi="Arial" w:cs="Arial"/>
                <w:color w:val="000000"/>
                <w:sz w:val="20"/>
                <w:szCs w:val="20"/>
              </w:rPr>
              <w:t xml:space="preserve"> por un especialista en seguridad y sal</w:t>
            </w:r>
            <w:r w:rsidRPr="00A16249">
              <w:rPr>
                <w:rFonts w:ascii="Arial" w:eastAsia="Arial" w:hAnsi="Arial" w:cs="Arial"/>
                <w:color w:val="000000"/>
                <w:sz w:val="20"/>
                <w:szCs w:val="20"/>
              </w:rPr>
              <w:t>ud en el trabajo y/o salud ocupacional. Para lo cual se debe aportar junto con el informe: (i) título como especialista en seguridad y salud en el trabajo y/o salud ocupacional de quien elabora el informe; (ii) certificado de curso de 50 horas vigente y (iii) la respectiva licencia</w:t>
            </w:r>
            <w:r w:rsidR="003C47F9">
              <w:rPr>
                <w:rFonts w:ascii="Arial" w:eastAsia="Arial" w:hAnsi="Arial" w:cs="Arial"/>
                <w:color w:val="000000"/>
                <w:sz w:val="20"/>
                <w:szCs w:val="20"/>
              </w:rPr>
              <w:t xml:space="preserve"> vigente</w:t>
            </w:r>
            <w:r>
              <w:rPr>
                <w:rFonts w:ascii="Arial" w:eastAsia="Arial" w:hAnsi="Arial" w:cs="Arial"/>
                <w:color w:val="000000"/>
                <w:sz w:val="20"/>
                <w:szCs w:val="20"/>
              </w:rPr>
              <w:t>.</w:t>
            </w:r>
          </w:p>
          <w:p w14:paraId="366EFC92" w14:textId="5ADC46CD" w:rsidR="00B07E2B" w:rsidRDefault="00B07E2B" w:rsidP="00B832A1">
            <w:pPr>
              <w:spacing w:after="0" w:line="240" w:lineRule="auto"/>
              <w:jc w:val="both"/>
              <w:rPr>
                <w:rFonts w:ascii="Arial" w:eastAsia="Arial" w:hAnsi="Arial" w:cs="Arial"/>
                <w:color w:val="000000"/>
                <w:sz w:val="20"/>
                <w:szCs w:val="20"/>
              </w:rPr>
            </w:pPr>
          </w:p>
          <w:p w14:paraId="2E803C64" w14:textId="77777777" w:rsidR="00B832A1" w:rsidRPr="00B832A1" w:rsidRDefault="00B832A1" w:rsidP="00B832A1">
            <w:pPr>
              <w:spacing w:after="0" w:line="240" w:lineRule="auto"/>
              <w:jc w:val="both"/>
              <w:rPr>
                <w:rFonts w:ascii="Arial" w:eastAsia="Arial" w:hAnsi="Arial" w:cs="Arial"/>
                <w:color w:val="000000" w:themeColor="text1"/>
                <w:sz w:val="20"/>
                <w:szCs w:val="20"/>
              </w:rPr>
            </w:pPr>
          </w:p>
          <w:p w14:paraId="478153B8" w14:textId="41E8EAE2" w:rsidR="0063473A" w:rsidRPr="00B832A1" w:rsidRDefault="00B832A1" w:rsidP="00B832A1">
            <w:pPr>
              <w:spacing w:after="0" w:line="240" w:lineRule="auto"/>
              <w:jc w:val="both"/>
              <w:rPr>
                <w:rFonts w:ascii="Arial" w:eastAsia="Arial" w:hAnsi="Arial" w:cs="Arial"/>
                <w:color w:val="000000" w:themeColor="text1"/>
                <w:sz w:val="20"/>
                <w:szCs w:val="20"/>
              </w:rPr>
            </w:pPr>
            <w:r w:rsidRPr="00B832A1">
              <w:rPr>
                <w:rFonts w:ascii="Arial" w:eastAsia="Arial" w:hAnsi="Arial" w:cs="Arial"/>
                <w:b/>
                <w:bCs/>
                <w:color w:val="000000" w:themeColor="text1"/>
                <w:sz w:val="20"/>
                <w:szCs w:val="20"/>
              </w:rPr>
              <w:t>L)</w:t>
            </w:r>
            <w:r w:rsidRPr="00B832A1">
              <w:rPr>
                <w:rFonts w:ascii="Arial" w:eastAsia="Arial" w:hAnsi="Arial" w:cs="Arial"/>
                <w:color w:val="000000" w:themeColor="text1"/>
                <w:sz w:val="20"/>
                <w:szCs w:val="20"/>
              </w:rPr>
              <w:t xml:space="preserve"> </w:t>
            </w:r>
            <w:r w:rsidR="0063473A" w:rsidRPr="00B832A1">
              <w:rPr>
                <w:rFonts w:ascii="Arial" w:hAnsi="Arial" w:cs="Arial"/>
                <w:b/>
                <w:color w:val="000000" w:themeColor="text1"/>
                <w:sz w:val="20"/>
                <w:szCs w:val="20"/>
              </w:rPr>
              <w:t xml:space="preserve">COMPROMISO ANTICORRUPCIÓN. </w:t>
            </w:r>
            <w:r w:rsidR="001A04CF" w:rsidRPr="00B832A1">
              <w:rPr>
                <w:rFonts w:ascii="Arial" w:hAnsi="Arial" w:cs="Arial"/>
                <w:color w:val="000000" w:themeColor="text1"/>
                <w:sz w:val="20"/>
                <w:szCs w:val="20"/>
              </w:rPr>
              <w:t>Todos los Oferentes deberán declarar en el formato No. 5 que se comprometen a desarrollar todas las actividades en el marco de principios éticos y asumir con seriedad y responsabilidad todos los compromisos relacionados con la futura contratación</w:t>
            </w:r>
            <w:r w:rsidR="0063473A" w:rsidRPr="00B832A1">
              <w:rPr>
                <w:rFonts w:ascii="Arial" w:hAnsi="Arial" w:cs="Arial"/>
                <w:color w:val="000000" w:themeColor="text1"/>
                <w:sz w:val="20"/>
                <w:szCs w:val="20"/>
              </w:rPr>
              <w:t>.</w:t>
            </w:r>
          </w:p>
          <w:p w14:paraId="47759242" w14:textId="77777777" w:rsidR="0063473A" w:rsidRPr="00A16249" w:rsidRDefault="0063473A" w:rsidP="00C40851">
            <w:pPr>
              <w:spacing w:after="0" w:line="240" w:lineRule="auto"/>
              <w:jc w:val="both"/>
              <w:rPr>
                <w:rFonts w:ascii="Arial" w:eastAsia="Arial" w:hAnsi="Arial" w:cs="Arial"/>
                <w:color w:val="000000"/>
                <w:sz w:val="20"/>
                <w:szCs w:val="20"/>
              </w:rPr>
            </w:pPr>
          </w:p>
          <w:p w14:paraId="0478D4B5" w14:textId="77777777" w:rsidR="0063473A" w:rsidRPr="00052258" w:rsidRDefault="0063473A" w:rsidP="00C40851">
            <w:pPr>
              <w:spacing w:after="0" w:line="240" w:lineRule="auto"/>
              <w:jc w:val="both"/>
              <w:rPr>
                <w:rFonts w:ascii="Arial" w:eastAsia="Arial" w:hAnsi="Arial" w:cs="Arial"/>
                <w:b/>
                <w:color w:val="000000"/>
                <w:sz w:val="20"/>
                <w:szCs w:val="20"/>
              </w:rPr>
            </w:pPr>
          </w:p>
          <w:p w14:paraId="2A84D85B" w14:textId="3098E5FB" w:rsidR="0063473A" w:rsidRPr="00052258" w:rsidRDefault="007311C2" w:rsidP="00C40851">
            <w:pP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5</w:t>
            </w:r>
            <w:r w:rsidR="0063473A" w:rsidRPr="00052258">
              <w:rPr>
                <w:rFonts w:ascii="Arial" w:eastAsia="Arial" w:hAnsi="Arial" w:cs="Arial"/>
                <w:b/>
                <w:color w:val="000000"/>
                <w:sz w:val="20"/>
                <w:szCs w:val="20"/>
              </w:rPr>
              <w:t xml:space="preserve">.2. ORGANIZACIÓN Y CAPACIDAD ADMINISTRATIVA (Formato </w:t>
            </w:r>
            <w:r w:rsidR="0063473A" w:rsidRPr="00796820">
              <w:rPr>
                <w:rFonts w:ascii="Arial" w:eastAsia="Arial" w:hAnsi="Arial" w:cs="Arial"/>
                <w:b/>
                <w:sz w:val="20"/>
                <w:szCs w:val="20"/>
              </w:rPr>
              <w:t>4</w:t>
            </w:r>
            <w:r w:rsidR="0063473A" w:rsidRPr="00052258">
              <w:rPr>
                <w:rFonts w:ascii="Arial" w:eastAsia="Arial" w:hAnsi="Arial" w:cs="Arial"/>
                <w:b/>
                <w:color w:val="000000"/>
                <w:sz w:val="20"/>
                <w:szCs w:val="20"/>
              </w:rPr>
              <w:t xml:space="preserve">): </w:t>
            </w:r>
            <w:r w:rsidR="0063473A" w:rsidRPr="00052258">
              <w:rPr>
                <w:rFonts w:ascii="Arial" w:eastAsia="Arial" w:hAnsi="Arial" w:cs="Arial"/>
                <w:color w:val="000000"/>
                <w:sz w:val="20"/>
                <w:szCs w:val="20"/>
              </w:rPr>
              <w:t xml:space="preserve">El proponente debe certificar que cuenta con la capacidad administrativa suficiente para ejecutar el contrato. </w:t>
            </w:r>
          </w:p>
          <w:p w14:paraId="456CE22A" w14:textId="77777777" w:rsidR="0063473A" w:rsidRDefault="0063473A" w:rsidP="00C40851">
            <w:pPr>
              <w:spacing w:after="0" w:line="240" w:lineRule="auto"/>
              <w:jc w:val="both"/>
              <w:rPr>
                <w:rFonts w:ascii="Arial" w:eastAsia="Arial" w:hAnsi="Arial" w:cs="Arial"/>
                <w:b/>
                <w:color w:val="000000"/>
                <w:sz w:val="20"/>
                <w:szCs w:val="20"/>
              </w:rPr>
            </w:pPr>
          </w:p>
          <w:p w14:paraId="7D2D4D8E" w14:textId="59A07419" w:rsidR="0063473A" w:rsidRDefault="007311C2" w:rsidP="00C40851">
            <w:pPr>
              <w:jc w:val="both"/>
              <w:rPr>
                <w:rFonts w:ascii="Arial" w:eastAsia="Arial" w:hAnsi="Arial" w:cs="Arial"/>
                <w:b/>
                <w:sz w:val="20"/>
                <w:szCs w:val="20"/>
              </w:rPr>
            </w:pPr>
            <w:r>
              <w:rPr>
                <w:rFonts w:ascii="Arial" w:eastAsia="Arial" w:hAnsi="Arial" w:cs="Arial"/>
                <w:b/>
                <w:sz w:val="20"/>
                <w:szCs w:val="20"/>
              </w:rPr>
              <w:t>5</w:t>
            </w:r>
            <w:r w:rsidR="0063473A">
              <w:rPr>
                <w:rFonts w:ascii="Arial" w:eastAsia="Arial" w:hAnsi="Arial" w:cs="Arial"/>
                <w:b/>
                <w:sz w:val="20"/>
                <w:szCs w:val="20"/>
              </w:rPr>
              <w:t>.3.</w:t>
            </w:r>
            <w:r w:rsidR="0063473A">
              <w:rPr>
                <w:rFonts w:ascii="Arial" w:eastAsia="Arial" w:hAnsi="Arial" w:cs="Arial"/>
                <w:b/>
                <w:sz w:val="20"/>
                <w:szCs w:val="20"/>
              </w:rPr>
              <w:tab/>
              <w:t>CAPACIDAD TÉCNICA</w:t>
            </w:r>
            <w:r w:rsidR="0063473A" w:rsidRPr="00DA6C9E">
              <w:rPr>
                <w:rFonts w:ascii="Arial" w:eastAsia="Arial" w:hAnsi="Arial" w:cs="Arial"/>
                <w:b/>
                <w:sz w:val="20"/>
                <w:szCs w:val="20"/>
              </w:rPr>
              <w:t xml:space="preserve">: </w:t>
            </w:r>
            <w:r w:rsidR="0063473A" w:rsidRPr="00062244">
              <w:rPr>
                <w:rFonts w:ascii="Arial" w:eastAsia="Arial" w:hAnsi="Arial" w:cs="Arial"/>
                <w:sz w:val="20"/>
                <w:szCs w:val="20"/>
              </w:rPr>
              <w:t xml:space="preserve"> Los</w:t>
            </w:r>
            <w:r w:rsidR="0063473A" w:rsidRPr="00466FC7">
              <w:rPr>
                <w:rFonts w:ascii="Arial" w:eastAsia="Arial" w:hAnsi="Arial" w:cs="Arial"/>
                <w:sz w:val="20"/>
                <w:szCs w:val="20"/>
              </w:rPr>
              <w:t xml:space="preserve"> propo</w:t>
            </w:r>
            <w:r w:rsidR="0063473A">
              <w:rPr>
                <w:rFonts w:ascii="Arial" w:eastAsia="Arial" w:hAnsi="Arial" w:cs="Arial"/>
                <w:sz w:val="20"/>
                <w:szCs w:val="20"/>
              </w:rPr>
              <w:t>n</w:t>
            </w:r>
            <w:r w:rsidR="0063473A" w:rsidRPr="00466FC7">
              <w:rPr>
                <w:rFonts w:ascii="Arial" w:eastAsia="Arial" w:hAnsi="Arial" w:cs="Arial"/>
                <w:sz w:val="20"/>
                <w:szCs w:val="20"/>
              </w:rPr>
              <w:t>entes deberán acreditar:</w:t>
            </w:r>
            <w:r w:rsidR="0063473A">
              <w:rPr>
                <w:rFonts w:ascii="Arial" w:eastAsia="Arial" w:hAnsi="Arial" w:cs="Arial"/>
                <w:b/>
                <w:sz w:val="20"/>
                <w:szCs w:val="20"/>
              </w:rPr>
              <w:t xml:space="preserve"> </w:t>
            </w:r>
          </w:p>
          <w:p w14:paraId="4E053ACB" w14:textId="49A5618A" w:rsidR="0063473A" w:rsidRDefault="007311C2" w:rsidP="00C40851">
            <w:pPr>
              <w:jc w:val="both"/>
              <w:rPr>
                <w:rFonts w:ascii="Arial" w:eastAsia="Arial" w:hAnsi="Arial" w:cs="Arial"/>
                <w:sz w:val="20"/>
                <w:szCs w:val="20"/>
              </w:rPr>
            </w:pPr>
            <w:r>
              <w:rPr>
                <w:rFonts w:ascii="Arial" w:eastAsia="Arial" w:hAnsi="Arial" w:cs="Arial"/>
                <w:b/>
                <w:sz w:val="20"/>
                <w:szCs w:val="20"/>
              </w:rPr>
              <w:t>5</w:t>
            </w:r>
            <w:r w:rsidR="0063473A">
              <w:rPr>
                <w:rFonts w:ascii="Arial" w:eastAsia="Arial" w:hAnsi="Arial" w:cs="Arial"/>
                <w:b/>
                <w:sz w:val="20"/>
                <w:szCs w:val="20"/>
              </w:rPr>
              <w:t xml:space="preserve">.3.1.  </w:t>
            </w:r>
            <w:r w:rsidR="0063473A" w:rsidRPr="00DA6C9E">
              <w:rPr>
                <w:rFonts w:ascii="Arial" w:eastAsia="Arial" w:hAnsi="Arial" w:cs="Arial"/>
                <w:sz w:val="20"/>
                <w:szCs w:val="20"/>
              </w:rPr>
              <w:t>Los proponentes deben presentar dentro de su propuesta las condiciones técnicas de los</w:t>
            </w:r>
            <w:r w:rsidR="0063473A">
              <w:rPr>
                <w:rFonts w:ascii="Arial" w:eastAsia="Arial" w:hAnsi="Arial" w:cs="Arial"/>
                <w:sz w:val="20"/>
                <w:szCs w:val="20"/>
              </w:rPr>
              <w:t xml:space="preserve"> bienes y</w:t>
            </w:r>
            <w:r w:rsidR="0063473A" w:rsidRPr="00DA6C9E">
              <w:rPr>
                <w:rFonts w:ascii="Arial" w:eastAsia="Arial" w:hAnsi="Arial" w:cs="Arial"/>
                <w:sz w:val="20"/>
                <w:szCs w:val="20"/>
              </w:rPr>
              <w:t xml:space="preserve"> servicios a prestar</w:t>
            </w:r>
            <w:r w:rsidR="0063473A">
              <w:rPr>
                <w:rFonts w:ascii="Arial" w:eastAsia="Arial" w:hAnsi="Arial" w:cs="Arial"/>
                <w:sz w:val="20"/>
                <w:szCs w:val="20"/>
              </w:rPr>
              <w:t xml:space="preserve"> </w:t>
            </w:r>
            <w:r w:rsidR="0063473A" w:rsidRPr="00DA6C9E">
              <w:rPr>
                <w:rFonts w:ascii="Arial" w:eastAsia="Arial" w:hAnsi="Arial" w:cs="Arial"/>
                <w:b/>
                <w:sz w:val="20"/>
                <w:szCs w:val="20"/>
              </w:rPr>
              <w:t>(Formato 2</w:t>
            </w:r>
            <w:r w:rsidR="0063473A">
              <w:rPr>
                <w:rFonts w:ascii="Arial" w:eastAsia="Arial" w:hAnsi="Arial" w:cs="Arial"/>
                <w:b/>
                <w:sz w:val="20"/>
                <w:szCs w:val="20"/>
              </w:rPr>
              <w:t>)</w:t>
            </w:r>
            <w:r w:rsidR="0063473A" w:rsidRPr="00DA6C9E">
              <w:rPr>
                <w:rFonts w:ascii="Arial" w:eastAsia="Arial" w:hAnsi="Arial" w:cs="Arial"/>
                <w:sz w:val="20"/>
                <w:szCs w:val="20"/>
              </w:rPr>
              <w:t xml:space="preserve">, de conformidad a los requerimientos de la Administración Municipal, establecidos en las ESPECIFICACIONES </w:t>
            </w:r>
            <w:r w:rsidR="0063473A" w:rsidRPr="0052148B">
              <w:rPr>
                <w:rFonts w:ascii="Arial" w:eastAsia="Arial" w:hAnsi="Arial" w:cs="Arial"/>
                <w:sz w:val="20"/>
                <w:szCs w:val="20"/>
              </w:rPr>
              <w:t>TÉCNICAS, para</w:t>
            </w:r>
            <w:r w:rsidR="0063473A">
              <w:rPr>
                <w:rFonts w:ascii="Arial" w:eastAsia="Arial" w:hAnsi="Arial" w:cs="Arial"/>
                <w:sz w:val="20"/>
                <w:szCs w:val="20"/>
              </w:rPr>
              <w:t xml:space="preserve"> lo cual deberá allegar el formato No 02.</w:t>
            </w:r>
          </w:p>
          <w:tbl>
            <w:tblPr>
              <w:tblW w:w="7880" w:type="dxa"/>
              <w:jc w:val="center"/>
              <w:tblLayout w:type="fixed"/>
              <w:tblCellMar>
                <w:left w:w="70" w:type="dxa"/>
                <w:right w:w="70" w:type="dxa"/>
              </w:tblCellMar>
              <w:tblLook w:val="04A0" w:firstRow="1" w:lastRow="0" w:firstColumn="1" w:lastColumn="0" w:noHBand="0" w:noVBand="1"/>
            </w:tblPr>
            <w:tblGrid>
              <w:gridCol w:w="1200"/>
              <w:gridCol w:w="4275"/>
              <w:gridCol w:w="1205"/>
              <w:gridCol w:w="1200"/>
            </w:tblGrid>
            <w:tr w:rsidR="00E1130A" w:rsidRPr="00D13DB7" w14:paraId="281BF7A7" w14:textId="77777777" w:rsidTr="00891211">
              <w:trPr>
                <w:trHeight w:val="720"/>
                <w:jc w:val="center"/>
              </w:trPr>
              <w:tc>
                <w:tcPr>
                  <w:tcW w:w="1200" w:type="dxa"/>
                  <w:tcBorders>
                    <w:top w:val="single" w:sz="8" w:space="0" w:color="auto"/>
                    <w:left w:val="single" w:sz="8" w:space="0" w:color="auto"/>
                    <w:bottom w:val="nil"/>
                    <w:right w:val="single" w:sz="8" w:space="0" w:color="auto"/>
                  </w:tcBorders>
                  <w:shd w:val="clear" w:color="000000" w:fill="D9D9D9"/>
                  <w:vAlign w:val="center"/>
                  <w:hideMark/>
                </w:tcPr>
                <w:p w14:paraId="7A6BC4E3" w14:textId="77777777" w:rsidR="00E1130A" w:rsidRPr="00D13DB7" w:rsidRDefault="00E1130A" w:rsidP="00891211">
                  <w:pPr>
                    <w:spacing w:after="0" w:line="240" w:lineRule="auto"/>
                    <w:jc w:val="center"/>
                    <w:rPr>
                      <w:rFonts w:eastAsia="Times New Roman"/>
                      <w:b/>
                      <w:bCs/>
                      <w:color w:val="000000"/>
                      <w:sz w:val="18"/>
                      <w:szCs w:val="18"/>
                    </w:rPr>
                  </w:pPr>
                  <w:bookmarkStart w:id="6" w:name="_30j0zll" w:colFirst="0" w:colLast="0"/>
                  <w:bookmarkEnd w:id="6"/>
                  <w:r w:rsidRPr="00D13DB7">
                    <w:rPr>
                      <w:rFonts w:eastAsia="Times New Roman"/>
                      <w:b/>
                      <w:bCs/>
                      <w:color w:val="000000"/>
                      <w:sz w:val="18"/>
                      <w:szCs w:val="18"/>
                    </w:rPr>
                    <w:t>ITEM</w:t>
                  </w:r>
                </w:p>
              </w:tc>
              <w:tc>
                <w:tcPr>
                  <w:tcW w:w="4275" w:type="dxa"/>
                  <w:tcBorders>
                    <w:top w:val="single" w:sz="8" w:space="0" w:color="auto"/>
                    <w:left w:val="nil"/>
                    <w:bottom w:val="nil"/>
                    <w:right w:val="single" w:sz="8" w:space="0" w:color="auto"/>
                  </w:tcBorders>
                  <w:shd w:val="clear" w:color="000000" w:fill="D9D9D9"/>
                  <w:vAlign w:val="center"/>
                  <w:hideMark/>
                </w:tcPr>
                <w:p w14:paraId="136D440F" w14:textId="77777777" w:rsidR="00E1130A" w:rsidRPr="00D13DB7" w:rsidRDefault="00E1130A" w:rsidP="00891211">
                  <w:pPr>
                    <w:spacing w:after="0" w:line="240" w:lineRule="auto"/>
                    <w:jc w:val="center"/>
                    <w:rPr>
                      <w:rFonts w:eastAsia="Times New Roman"/>
                      <w:b/>
                      <w:bCs/>
                      <w:color w:val="000000"/>
                      <w:sz w:val="18"/>
                      <w:szCs w:val="18"/>
                    </w:rPr>
                  </w:pPr>
                  <w:r w:rsidRPr="00D13DB7">
                    <w:rPr>
                      <w:rFonts w:eastAsia="Times New Roman"/>
                      <w:b/>
                      <w:bCs/>
                      <w:color w:val="000000"/>
                      <w:sz w:val="18"/>
                      <w:szCs w:val="18"/>
                    </w:rPr>
                    <w:t>DESCRIPCION</w:t>
                  </w:r>
                </w:p>
              </w:tc>
              <w:tc>
                <w:tcPr>
                  <w:tcW w:w="1205" w:type="dxa"/>
                  <w:tcBorders>
                    <w:top w:val="single" w:sz="8" w:space="0" w:color="auto"/>
                    <w:left w:val="nil"/>
                    <w:bottom w:val="nil"/>
                    <w:right w:val="single" w:sz="8" w:space="0" w:color="auto"/>
                  </w:tcBorders>
                  <w:shd w:val="clear" w:color="000000" w:fill="D9D9D9"/>
                  <w:vAlign w:val="center"/>
                  <w:hideMark/>
                </w:tcPr>
                <w:p w14:paraId="61D8B635" w14:textId="77777777" w:rsidR="00E1130A" w:rsidRPr="00D13DB7" w:rsidRDefault="00E1130A" w:rsidP="00891211">
                  <w:pPr>
                    <w:spacing w:after="0" w:line="240" w:lineRule="auto"/>
                    <w:jc w:val="center"/>
                    <w:rPr>
                      <w:rFonts w:eastAsia="Times New Roman"/>
                      <w:b/>
                      <w:bCs/>
                      <w:color w:val="000000"/>
                      <w:sz w:val="18"/>
                      <w:szCs w:val="18"/>
                    </w:rPr>
                  </w:pPr>
                  <w:r w:rsidRPr="00D13DB7">
                    <w:rPr>
                      <w:rFonts w:eastAsia="Times New Roman"/>
                      <w:b/>
                      <w:bCs/>
                      <w:color w:val="000000" w:themeColor="text1"/>
                      <w:sz w:val="18"/>
                      <w:szCs w:val="18"/>
                    </w:rPr>
                    <w:t>CLASE.</w:t>
                  </w:r>
                </w:p>
              </w:tc>
              <w:tc>
                <w:tcPr>
                  <w:tcW w:w="1200" w:type="dxa"/>
                  <w:tcBorders>
                    <w:top w:val="single" w:sz="8" w:space="0" w:color="auto"/>
                    <w:left w:val="nil"/>
                    <w:bottom w:val="nil"/>
                    <w:right w:val="single" w:sz="8" w:space="0" w:color="auto"/>
                  </w:tcBorders>
                  <w:shd w:val="clear" w:color="000000" w:fill="D9D9D9"/>
                  <w:vAlign w:val="center"/>
                  <w:hideMark/>
                </w:tcPr>
                <w:p w14:paraId="51D30963" w14:textId="77777777" w:rsidR="00E1130A" w:rsidRPr="00D13DB7" w:rsidRDefault="00E1130A" w:rsidP="00891211">
                  <w:pPr>
                    <w:spacing w:after="0" w:line="240" w:lineRule="auto"/>
                    <w:jc w:val="center"/>
                    <w:rPr>
                      <w:rFonts w:eastAsia="Times New Roman"/>
                      <w:b/>
                      <w:bCs/>
                      <w:color w:val="000000"/>
                      <w:sz w:val="18"/>
                      <w:szCs w:val="18"/>
                    </w:rPr>
                  </w:pPr>
                  <w:r w:rsidRPr="00D13DB7">
                    <w:rPr>
                      <w:rFonts w:eastAsia="Times New Roman"/>
                      <w:b/>
                      <w:bCs/>
                      <w:color w:val="000000"/>
                      <w:sz w:val="18"/>
                      <w:szCs w:val="18"/>
                    </w:rPr>
                    <w:t>CANT.</w:t>
                  </w:r>
                </w:p>
              </w:tc>
            </w:tr>
            <w:tr w:rsidR="00E1130A" w:rsidRPr="00D13DB7" w14:paraId="3632A89A" w14:textId="77777777" w:rsidTr="00891211">
              <w:trPr>
                <w:trHeight w:val="2355"/>
                <w:jc w:val="center"/>
              </w:trPr>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F88F98"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t>1</w:t>
                  </w:r>
                </w:p>
              </w:tc>
              <w:tc>
                <w:tcPr>
                  <w:tcW w:w="4275" w:type="dxa"/>
                  <w:tcBorders>
                    <w:top w:val="single" w:sz="4" w:space="0" w:color="auto"/>
                    <w:left w:val="nil"/>
                    <w:bottom w:val="single" w:sz="4" w:space="0" w:color="auto"/>
                    <w:right w:val="single" w:sz="4" w:space="0" w:color="auto"/>
                  </w:tcBorders>
                  <w:shd w:val="clear" w:color="auto" w:fill="auto"/>
                  <w:vAlign w:val="center"/>
                  <w:hideMark/>
                </w:tcPr>
                <w:p w14:paraId="01A99077" w14:textId="77777777" w:rsidR="00E1130A" w:rsidRPr="00D13DB7" w:rsidRDefault="00E1130A" w:rsidP="00891211">
                  <w:pPr>
                    <w:spacing w:after="240" w:line="240" w:lineRule="auto"/>
                    <w:rPr>
                      <w:rFonts w:eastAsia="Times New Roman"/>
                      <w:color w:val="000000"/>
                      <w:sz w:val="18"/>
                      <w:szCs w:val="18"/>
                    </w:rPr>
                  </w:pPr>
                  <w:r w:rsidRPr="00D13DB7">
                    <w:rPr>
                      <w:rFonts w:eastAsia="Times New Roman"/>
                      <w:color w:val="000000"/>
                      <w:sz w:val="18"/>
                      <w:szCs w:val="18"/>
                    </w:rPr>
                    <w:t xml:space="preserve">Servicio de Sonido compuesto por: </w:t>
                  </w:r>
                  <w:r w:rsidRPr="00D13DB7">
                    <w:rPr>
                      <w:rFonts w:eastAsia="Times New Roman"/>
                      <w:color w:val="000000"/>
                      <w:sz w:val="18"/>
                      <w:szCs w:val="18"/>
                    </w:rPr>
                    <w:br/>
                    <w:t xml:space="preserve">controlador DJ, computador portátil, -amplificador de sonido 800 w, -4 cabinas de line </w:t>
                  </w:r>
                  <w:proofErr w:type="spellStart"/>
                  <w:r w:rsidRPr="00D13DB7">
                    <w:rPr>
                      <w:rFonts w:eastAsia="Times New Roman"/>
                      <w:color w:val="000000"/>
                      <w:sz w:val="18"/>
                      <w:szCs w:val="18"/>
                    </w:rPr>
                    <w:t>ride</w:t>
                  </w:r>
                  <w:proofErr w:type="spellEnd"/>
                  <w:r w:rsidRPr="00D13DB7">
                    <w:rPr>
                      <w:rFonts w:eastAsia="Times New Roman"/>
                      <w:color w:val="000000"/>
                      <w:sz w:val="18"/>
                      <w:szCs w:val="18"/>
                    </w:rPr>
                    <w:t xml:space="preserve">, • 2 bajos de 800 w </w:t>
                  </w:r>
                  <w:proofErr w:type="spellStart"/>
                  <w:r w:rsidRPr="00D13DB7">
                    <w:rPr>
                      <w:rFonts w:eastAsia="Times New Roman"/>
                      <w:color w:val="000000"/>
                      <w:sz w:val="18"/>
                      <w:szCs w:val="18"/>
                    </w:rPr>
                    <w:t>rms</w:t>
                  </w:r>
                  <w:proofErr w:type="spellEnd"/>
                  <w:r w:rsidRPr="00D13DB7">
                    <w:rPr>
                      <w:rFonts w:eastAsia="Times New Roman"/>
                      <w:color w:val="000000"/>
                      <w:sz w:val="18"/>
                      <w:szCs w:val="18"/>
                    </w:rPr>
                    <w:t>, - 3 micrófonos inalámbricos (incluye montaje)</w:t>
                  </w:r>
                  <w:r w:rsidRPr="00D13DB7">
                    <w:rPr>
                      <w:rFonts w:eastAsia="Times New Roman"/>
                      <w:color w:val="000000"/>
                      <w:sz w:val="18"/>
                      <w:szCs w:val="18"/>
                    </w:rPr>
                    <w:br/>
                  </w:r>
                </w:p>
                <w:p w14:paraId="6117DB54" w14:textId="77777777" w:rsidR="00E1130A" w:rsidRPr="00D13DB7" w:rsidRDefault="00E1130A" w:rsidP="00891211">
                  <w:pPr>
                    <w:spacing w:after="240" w:line="240" w:lineRule="auto"/>
                    <w:rPr>
                      <w:rFonts w:eastAsia="Times New Roman"/>
                      <w:color w:val="000000"/>
                      <w:sz w:val="18"/>
                      <w:szCs w:val="18"/>
                    </w:rPr>
                  </w:pPr>
                  <w:r w:rsidRPr="00D13DB7">
                    <w:rPr>
                      <w:rFonts w:eastAsia="Times New Roman"/>
                      <w:color w:val="000000"/>
                      <w:sz w:val="18"/>
                      <w:szCs w:val="18"/>
                    </w:rPr>
                    <w:t>PERSONAL REQUERIDO:</w:t>
                  </w:r>
                </w:p>
                <w:p w14:paraId="6B4604E6" w14:textId="77777777" w:rsidR="00E1130A" w:rsidRPr="00D13DB7" w:rsidRDefault="00E1130A" w:rsidP="00891211">
                  <w:pPr>
                    <w:spacing w:after="240" w:line="240" w:lineRule="auto"/>
                    <w:rPr>
                      <w:rFonts w:eastAsia="Times New Roman"/>
                      <w:color w:val="000000"/>
                      <w:sz w:val="18"/>
                      <w:szCs w:val="18"/>
                    </w:rPr>
                  </w:pPr>
                  <w:r w:rsidRPr="00D13DB7">
                    <w:rPr>
                      <w:rFonts w:eastAsia="Times New Roman"/>
                      <w:color w:val="000000"/>
                      <w:sz w:val="18"/>
                      <w:szCs w:val="18"/>
                    </w:rPr>
                    <w:t>1 operario: Título de Bachiller con experiencia de mínimo 2 años en el manejo de equipos de sonido.</w:t>
                  </w:r>
                </w:p>
              </w:tc>
              <w:tc>
                <w:tcPr>
                  <w:tcW w:w="1205" w:type="dxa"/>
                  <w:tcBorders>
                    <w:top w:val="single" w:sz="4" w:space="0" w:color="auto"/>
                    <w:left w:val="nil"/>
                    <w:bottom w:val="single" w:sz="4" w:space="0" w:color="auto"/>
                    <w:right w:val="single" w:sz="4" w:space="0" w:color="auto"/>
                  </w:tcBorders>
                  <w:shd w:val="clear" w:color="auto" w:fill="auto"/>
                  <w:noWrap/>
                  <w:vAlign w:val="center"/>
                  <w:hideMark/>
                </w:tcPr>
                <w:p w14:paraId="7836D99F"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t>EVENTO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6B47A285" w14:textId="77777777" w:rsidR="00E1130A" w:rsidRPr="00D13DB7" w:rsidRDefault="00E1130A" w:rsidP="00891211">
                  <w:pPr>
                    <w:spacing w:after="0" w:line="240" w:lineRule="auto"/>
                    <w:jc w:val="center"/>
                    <w:rPr>
                      <w:rFonts w:eastAsia="Times New Roman"/>
                      <w:b/>
                      <w:bCs/>
                      <w:color w:val="000000"/>
                      <w:sz w:val="18"/>
                      <w:szCs w:val="18"/>
                    </w:rPr>
                  </w:pPr>
                  <w:r w:rsidRPr="00D13DB7">
                    <w:rPr>
                      <w:rFonts w:eastAsia="Times New Roman"/>
                      <w:b/>
                      <w:bCs/>
                      <w:color w:val="000000"/>
                      <w:sz w:val="18"/>
                      <w:szCs w:val="18"/>
                    </w:rPr>
                    <w:t>6</w:t>
                  </w:r>
                </w:p>
              </w:tc>
            </w:tr>
            <w:tr w:rsidR="00E1130A" w:rsidRPr="00D13DB7" w14:paraId="1A7AAA3B" w14:textId="77777777" w:rsidTr="00891211">
              <w:trPr>
                <w:trHeight w:val="216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507ADF28"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lastRenderedPageBreak/>
                    <w:t>2</w:t>
                  </w:r>
                </w:p>
              </w:tc>
              <w:tc>
                <w:tcPr>
                  <w:tcW w:w="4275" w:type="dxa"/>
                  <w:tcBorders>
                    <w:top w:val="nil"/>
                    <w:left w:val="nil"/>
                    <w:bottom w:val="single" w:sz="4" w:space="0" w:color="auto"/>
                    <w:right w:val="single" w:sz="4" w:space="0" w:color="auto"/>
                  </w:tcBorders>
                  <w:shd w:val="clear" w:color="auto" w:fill="auto"/>
                  <w:vAlign w:val="center"/>
                  <w:hideMark/>
                </w:tcPr>
                <w:p w14:paraId="14CFD8C0" w14:textId="77777777" w:rsidR="00E1130A" w:rsidRPr="00D13DB7" w:rsidRDefault="00E1130A" w:rsidP="00891211">
                  <w:pPr>
                    <w:spacing w:after="0" w:line="240" w:lineRule="auto"/>
                    <w:rPr>
                      <w:rFonts w:eastAsia="Times New Roman"/>
                      <w:color w:val="000000"/>
                      <w:sz w:val="18"/>
                      <w:szCs w:val="18"/>
                    </w:rPr>
                  </w:pPr>
                  <w:r w:rsidRPr="00D13DB7">
                    <w:rPr>
                      <w:rFonts w:eastAsia="Times New Roman"/>
                      <w:color w:val="000000"/>
                      <w:sz w:val="18"/>
                      <w:szCs w:val="18"/>
                    </w:rPr>
                    <w:t xml:space="preserve">Servicio de Pantalla led </w:t>
                  </w:r>
                  <w:proofErr w:type="spellStart"/>
                  <w:r w:rsidRPr="00D13DB7">
                    <w:rPr>
                      <w:rFonts w:eastAsia="Times New Roman"/>
                      <w:color w:val="000000"/>
                      <w:sz w:val="18"/>
                      <w:szCs w:val="18"/>
                    </w:rPr>
                    <w:t>utdoor</w:t>
                  </w:r>
                  <w:proofErr w:type="spellEnd"/>
                  <w:r w:rsidRPr="00D13DB7">
                    <w:rPr>
                      <w:rFonts w:eastAsia="Times New Roman"/>
                      <w:color w:val="000000"/>
                      <w:sz w:val="18"/>
                      <w:szCs w:val="18"/>
                    </w:rPr>
                    <w:t xml:space="preserve"> </w:t>
                  </w:r>
                  <w:proofErr w:type="spellStart"/>
                  <w:r w:rsidRPr="00D13DB7">
                    <w:rPr>
                      <w:rFonts w:eastAsia="Times New Roman"/>
                      <w:color w:val="000000"/>
                      <w:sz w:val="18"/>
                      <w:szCs w:val="18"/>
                    </w:rPr>
                    <w:t>pix</w:t>
                  </w:r>
                  <w:proofErr w:type="spellEnd"/>
                  <w:r w:rsidRPr="00D13DB7">
                    <w:rPr>
                      <w:rFonts w:eastAsia="Times New Roman"/>
                      <w:color w:val="000000"/>
                      <w:sz w:val="18"/>
                      <w:szCs w:val="18"/>
                    </w:rPr>
                    <w:t xml:space="preserve"> 3 de 15 </w:t>
                  </w:r>
                  <w:proofErr w:type="spellStart"/>
                  <w:r w:rsidRPr="00D13DB7">
                    <w:rPr>
                      <w:rFonts w:eastAsia="Times New Roman"/>
                      <w:color w:val="000000"/>
                      <w:sz w:val="18"/>
                      <w:szCs w:val="18"/>
                    </w:rPr>
                    <w:t>mts</w:t>
                  </w:r>
                  <w:proofErr w:type="spellEnd"/>
                  <w:r w:rsidRPr="00D13DB7">
                    <w:rPr>
                      <w:rFonts w:eastAsia="Times New Roman"/>
                      <w:color w:val="000000"/>
                      <w:sz w:val="18"/>
                      <w:szCs w:val="18"/>
                    </w:rPr>
                    <w:t xml:space="preserve"> cuadrados.</w:t>
                  </w:r>
                  <w:r w:rsidRPr="00D13DB7">
                    <w:rPr>
                      <w:rFonts w:eastAsia="Times New Roman"/>
                      <w:color w:val="000000"/>
                      <w:sz w:val="18"/>
                      <w:szCs w:val="18"/>
                    </w:rPr>
                    <w:br/>
                    <w:t xml:space="preserve">1 Procesador. </w:t>
                  </w:r>
                  <w:r w:rsidRPr="00D13DB7">
                    <w:rPr>
                      <w:rFonts w:eastAsia="Times New Roman"/>
                      <w:color w:val="000000"/>
                      <w:sz w:val="18"/>
                      <w:szCs w:val="18"/>
                    </w:rPr>
                    <w:br/>
                    <w:t xml:space="preserve">1 pc portátil. </w:t>
                  </w:r>
                  <w:r w:rsidRPr="00D13DB7">
                    <w:rPr>
                      <w:rFonts w:eastAsia="Times New Roman"/>
                      <w:color w:val="000000"/>
                      <w:sz w:val="18"/>
                      <w:szCs w:val="18"/>
                    </w:rPr>
                    <w:br/>
                    <w:t xml:space="preserve">1 </w:t>
                  </w:r>
                  <w:proofErr w:type="spellStart"/>
                  <w:r w:rsidRPr="00D13DB7">
                    <w:rPr>
                      <w:rFonts w:eastAsia="Times New Roman"/>
                      <w:color w:val="000000"/>
                      <w:sz w:val="18"/>
                      <w:szCs w:val="18"/>
                    </w:rPr>
                    <w:t>distri</w:t>
                  </w:r>
                  <w:proofErr w:type="spellEnd"/>
                  <w:r w:rsidRPr="00D13DB7">
                    <w:rPr>
                      <w:rFonts w:eastAsia="Times New Roman"/>
                      <w:color w:val="000000"/>
                      <w:sz w:val="18"/>
                      <w:szCs w:val="18"/>
                    </w:rPr>
                    <w:t xml:space="preserve"> de corriente.</w:t>
                  </w:r>
                  <w:r w:rsidRPr="00D13DB7">
                    <w:rPr>
                      <w:rFonts w:eastAsia="Times New Roman"/>
                      <w:color w:val="000000"/>
                      <w:sz w:val="18"/>
                      <w:szCs w:val="18"/>
                    </w:rPr>
                    <w:br/>
                    <w:t xml:space="preserve">Puente en aluminio certificado 8 </w:t>
                  </w:r>
                  <w:proofErr w:type="spellStart"/>
                  <w:r w:rsidRPr="00D13DB7">
                    <w:rPr>
                      <w:rFonts w:eastAsia="Times New Roman"/>
                      <w:color w:val="000000"/>
                      <w:sz w:val="18"/>
                      <w:szCs w:val="18"/>
                    </w:rPr>
                    <w:t>mts</w:t>
                  </w:r>
                  <w:proofErr w:type="spellEnd"/>
                  <w:r w:rsidRPr="00D13DB7">
                    <w:rPr>
                      <w:rFonts w:eastAsia="Times New Roman"/>
                      <w:color w:val="000000"/>
                      <w:sz w:val="18"/>
                      <w:szCs w:val="18"/>
                    </w:rPr>
                    <w:t xml:space="preserve"> de alto por 7 ancho. </w:t>
                  </w:r>
                  <w:r w:rsidRPr="00D13DB7">
                    <w:rPr>
                      <w:rFonts w:eastAsia="Times New Roman"/>
                      <w:color w:val="000000"/>
                      <w:sz w:val="18"/>
                      <w:szCs w:val="18"/>
                    </w:rPr>
                    <w:br/>
                    <w:t>(incluye montaje)</w:t>
                  </w:r>
                </w:p>
                <w:p w14:paraId="04BB01B7" w14:textId="77777777" w:rsidR="00E1130A" w:rsidRPr="00D13DB7" w:rsidRDefault="00E1130A" w:rsidP="00891211">
                  <w:pPr>
                    <w:spacing w:after="0" w:line="240" w:lineRule="auto"/>
                    <w:rPr>
                      <w:rFonts w:eastAsia="Times New Roman"/>
                      <w:color w:val="000000"/>
                      <w:sz w:val="18"/>
                      <w:szCs w:val="18"/>
                    </w:rPr>
                  </w:pPr>
                </w:p>
                <w:p w14:paraId="153D734B" w14:textId="77777777" w:rsidR="00E1130A" w:rsidRPr="00D13DB7" w:rsidRDefault="00E1130A" w:rsidP="00891211">
                  <w:pPr>
                    <w:spacing w:after="240" w:line="240" w:lineRule="auto"/>
                    <w:rPr>
                      <w:rFonts w:eastAsia="Times New Roman"/>
                      <w:color w:val="000000"/>
                      <w:sz w:val="18"/>
                      <w:szCs w:val="18"/>
                    </w:rPr>
                  </w:pPr>
                  <w:r w:rsidRPr="00D13DB7">
                    <w:rPr>
                      <w:rFonts w:eastAsia="Times New Roman"/>
                      <w:color w:val="000000"/>
                      <w:sz w:val="18"/>
                      <w:szCs w:val="18"/>
                    </w:rPr>
                    <w:t>PERSONAL REQUERIDO:</w:t>
                  </w:r>
                  <w:r w:rsidRPr="00D13DB7">
                    <w:rPr>
                      <w:rFonts w:eastAsia="Times New Roman"/>
                      <w:color w:val="000000"/>
                      <w:sz w:val="18"/>
                      <w:szCs w:val="18"/>
                    </w:rPr>
                    <w:br/>
                    <w:t xml:space="preserve">1 operario de pantallas: </w:t>
                  </w:r>
                  <w:proofErr w:type="spellStart"/>
                  <w:r w:rsidRPr="00D13DB7">
                    <w:rPr>
                      <w:rFonts w:eastAsia="Times New Roman"/>
                      <w:color w:val="000000"/>
                      <w:sz w:val="18"/>
                      <w:szCs w:val="18"/>
                    </w:rPr>
                    <w:t>Titulo</w:t>
                  </w:r>
                  <w:proofErr w:type="spellEnd"/>
                  <w:r w:rsidRPr="00D13DB7">
                    <w:rPr>
                      <w:rFonts w:eastAsia="Times New Roman"/>
                      <w:color w:val="000000"/>
                      <w:sz w:val="18"/>
                      <w:szCs w:val="18"/>
                    </w:rPr>
                    <w:t xml:space="preserve"> de Bachiller con experiencia en el manejo de equipos audiovisuales de mínimo un año</w:t>
                  </w:r>
                </w:p>
              </w:tc>
              <w:tc>
                <w:tcPr>
                  <w:tcW w:w="1205" w:type="dxa"/>
                  <w:tcBorders>
                    <w:top w:val="nil"/>
                    <w:left w:val="nil"/>
                    <w:bottom w:val="single" w:sz="4" w:space="0" w:color="auto"/>
                    <w:right w:val="single" w:sz="4" w:space="0" w:color="auto"/>
                  </w:tcBorders>
                  <w:shd w:val="clear" w:color="auto" w:fill="auto"/>
                  <w:noWrap/>
                  <w:vAlign w:val="center"/>
                  <w:hideMark/>
                </w:tcPr>
                <w:p w14:paraId="717CC55B"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t>EVENTO</w:t>
                  </w:r>
                </w:p>
              </w:tc>
              <w:tc>
                <w:tcPr>
                  <w:tcW w:w="1200" w:type="dxa"/>
                  <w:tcBorders>
                    <w:top w:val="nil"/>
                    <w:left w:val="nil"/>
                    <w:bottom w:val="single" w:sz="4" w:space="0" w:color="auto"/>
                    <w:right w:val="single" w:sz="4" w:space="0" w:color="auto"/>
                  </w:tcBorders>
                  <w:shd w:val="clear" w:color="auto" w:fill="auto"/>
                  <w:noWrap/>
                  <w:vAlign w:val="center"/>
                  <w:hideMark/>
                </w:tcPr>
                <w:p w14:paraId="5AAC2E57" w14:textId="77777777" w:rsidR="00E1130A" w:rsidRPr="00D13DB7" w:rsidRDefault="00E1130A" w:rsidP="00891211">
                  <w:pPr>
                    <w:spacing w:after="0" w:line="240" w:lineRule="auto"/>
                    <w:jc w:val="center"/>
                    <w:rPr>
                      <w:rFonts w:eastAsia="Times New Roman"/>
                      <w:b/>
                      <w:bCs/>
                      <w:color w:val="000000"/>
                      <w:sz w:val="18"/>
                      <w:szCs w:val="18"/>
                    </w:rPr>
                  </w:pPr>
                  <w:r w:rsidRPr="00D13DB7">
                    <w:rPr>
                      <w:rFonts w:eastAsia="Times New Roman"/>
                      <w:b/>
                      <w:bCs/>
                      <w:color w:val="000000"/>
                      <w:sz w:val="18"/>
                      <w:szCs w:val="18"/>
                    </w:rPr>
                    <w:t>2</w:t>
                  </w:r>
                </w:p>
              </w:tc>
            </w:tr>
            <w:tr w:rsidR="00E1130A" w:rsidRPr="00D13DB7" w14:paraId="35381481" w14:textId="77777777" w:rsidTr="00891211">
              <w:trPr>
                <w:trHeight w:val="2115"/>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6EE15F1D"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t>3</w:t>
                  </w:r>
                </w:p>
              </w:tc>
              <w:tc>
                <w:tcPr>
                  <w:tcW w:w="4275" w:type="dxa"/>
                  <w:tcBorders>
                    <w:top w:val="nil"/>
                    <w:left w:val="nil"/>
                    <w:bottom w:val="single" w:sz="4" w:space="0" w:color="auto"/>
                    <w:right w:val="single" w:sz="4" w:space="0" w:color="auto"/>
                  </w:tcBorders>
                  <w:shd w:val="clear" w:color="auto" w:fill="auto"/>
                  <w:vAlign w:val="center"/>
                  <w:hideMark/>
                </w:tcPr>
                <w:p w14:paraId="570AD8E4" w14:textId="77777777" w:rsidR="00E1130A" w:rsidRPr="00D13DB7" w:rsidRDefault="00E1130A" w:rsidP="00891211">
                  <w:pPr>
                    <w:spacing w:after="0" w:line="240" w:lineRule="auto"/>
                    <w:rPr>
                      <w:rFonts w:eastAsia="Times New Roman"/>
                      <w:color w:val="000000"/>
                      <w:sz w:val="18"/>
                      <w:szCs w:val="18"/>
                    </w:rPr>
                  </w:pPr>
                  <w:r w:rsidRPr="00D13DB7">
                    <w:rPr>
                      <w:rFonts w:eastAsia="Times New Roman"/>
                      <w:color w:val="000000"/>
                      <w:sz w:val="18"/>
                      <w:szCs w:val="18"/>
                    </w:rPr>
                    <w:t>Servicio de Tarima</w:t>
                  </w:r>
                </w:p>
                <w:p w14:paraId="562F7852" w14:textId="77777777" w:rsidR="00E1130A" w:rsidRPr="00D13DB7" w:rsidRDefault="00E1130A" w:rsidP="00891211">
                  <w:pPr>
                    <w:spacing w:after="0" w:line="240" w:lineRule="auto"/>
                    <w:rPr>
                      <w:rFonts w:eastAsia="Times New Roman"/>
                      <w:color w:val="000000"/>
                      <w:sz w:val="18"/>
                      <w:szCs w:val="18"/>
                    </w:rPr>
                  </w:pPr>
                  <w:r w:rsidRPr="00D13DB7">
                    <w:rPr>
                      <w:rFonts w:eastAsia="Times New Roman"/>
                      <w:color w:val="000000"/>
                      <w:sz w:val="18"/>
                      <w:szCs w:val="18"/>
                    </w:rPr>
                    <w:t>Módulo de tarima</w:t>
                  </w:r>
                  <w:r w:rsidRPr="00D13DB7">
                    <w:rPr>
                      <w:rFonts w:eastAsia="Times New Roman"/>
                      <w:color w:val="000000"/>
                      <w:sz w:val="18"/>
                      <w:szCs w:val="18"/>
                    </w:rPr>
                    <w:br/>
                    <w:t xml:space="preserve">2.440 </w:t>
                  </w:r>
                  <w:proofErr w:type="spellStart"/>
                  <w:r w:rsidRPr="00D13DB7">
                    <w:rPr>
                      <w:rFonts w:eastAsia="Times New Roman"/>
                      <w:color w:val="000000"/>
                      <w:sz w:val="18"/>
                      <w:szCs w:val="18"/>
                    </w:rPr>
                    <w:t>c.c</w:t>
                  </w:r>
                  <w:proofErr w:type="spellEnd"/>
                  <w:r w:rsidRPr="00D13DB7">
                    <w:rPr>
                      <w:rFonts w:eastAsia="Times New Roman"/>
                      <w:color w:val="000000"/>
                      <w:sz w:val="18"/>
                      <w:szCs w:val="18"/>
                    </w:rPr>
                    <w:t xml:space="preserve"> por 1. 22c.c a 20 </w:t>
                  </w:r>
                  <w:proofErr w:type="spellStart"/>
                  <w:r w:rsidRPr="00D13DB7">
                    <w:rPr>
                      <w:rFonts w:eastAsia="Times New Roman"/>
                      <w:color w:val="000000"/>
                      <w:sz w:val="18"/>
                      <w:szCs w:val="18"/>
                    </w:rPr>
                    <w:t>c.c</w:t>
                  </w:r>
                  <w:proofErr w:type="spellEnd"/>
                  <w:r w:rsidRPr="00D13DB7">
                    <w:rPr>
                      <w:rFonts w:eastAsia="Times New Roman"/>
                      <w:color w:val="000000"/>
                      <w:sz w:val="18"/>
                      <w:szCs w:val="18"/>
                    </w:rPr>
                    <w:t xml:space="preserve"> de altura </w:t>
                  </w:r>
                  <w:r w:rsidRPr="00D13DB7">
                    <w:rPr>
                      <w:rFonts w:eastAsia="Times New Roman"/>
                      <w:color w:val="000000"/>
                      <w:sz w:val="18"/>
                      <w:szCs w:val="18"/>
                    </w:rPr>
                    <w:br/>
                  </w:r>
                </w:p>
                <w:p w14:paraId="7627C54A" w14:textId="77777777" w:rsidR="00E1130A" w:rsidRPr="00D13DB7" w:rsidRDefault="00E1130A" w:rsidP="00891211">
                  <w:pPr>
                    <w:spacing w:after="240" w:line="240" w:lineRule="auto"/>
                    <w:rPr>
                      <w:rFonts w:eastAsia="Times New Roman"/>
                      <w:color w:val="000000"/>
                      <w:sz w:val="18"/>
                      <w:szCs w:val="18"/>
                    </w:rPr>
                  </w:pPr>
                  <w:r w:rsidRPr="00D13DB7">
                    <w:rPr>
                      <w:rFonts w:eastAsia="Times New Roman"/>
                      <w:color w:val="000000"/>
                      <w:sz w:val="18"/>
                      <w:szCs w:val="18"/>
                    </w:rPr>
                    <w:t>PERSONAL REQUERIDO:</w:t>
                  </w:r>
                </w:p>
                <w:p w14:paraId="6EC8B079" w14:textId="77777777" w:rsidR="00E1130A" w:rsidRPr="00D13DB7" w:rsidRDefault="00E1130A" w:rsidP="00891211">
                  <w:pPr>
                    <w:spacing w:after="240" w:line="240" w:lineRule="auto"/>
                    <w:rPr>
                      <w:rFonts w:eastAsia="Times New Roman"/>
                      <w:color w:val="000000"/>
                      <w:sz w:val="18"/>
                      <w:szCs w:val="18"/>
                    </w:rPr>
                  </w:pPr>
                  <w:r w:rsidRPr="00D13DB7">
                    <w:rPr>
                      <w:rFonts w:eastAsia="Times New Roman"/>
                      <w:color w:val="000000"/>
                      <w:sz w:val="18"/>
                      <w:szCs w:val="18"/>
                    </w:rPr>
                    <w:t xml:space="preserve">2 operarios: </w:t>
                  </w:r>
                  <w:proofErr w:type="spellStart"/>
                  <w:r w:rsidRPr="00D13DB7">
                    <w:rPr>
                      <w:rFonts w:eastAsia="Times New Roman"/>
                      <w:color w:val="000000"/>
                      <w:sz w:val="18"/>
                      <w:szCs w:val="18"/>
                    </w:rPr>
                    <w:t>Titulo</w:t>
                  </w:r>
                  <w:proofErr w:type="spellEnd"/>
                  <w:r w:rsidRPr="00D13DB7">
                    <w:rPr>
                      <w:rFonts w:eastAsia="Times New Roman"/>
                      <w:color w:val="000000"/>
                      <w:sz w:val="18"/>
                      <w:szCs w:val="18"/>
                    </w:rPr>
                    <w:t xml:space="preserve"> de bachiller con experiencia en montaje y desmontaje de tarima de mínimo un año</w:t>
                  </w:r>
                </w:p>
              </w:tc>
              <w:tc>
                <w:tcPr>
                  <w:tcW w:w="1205" w:type="dxa"/>
                  <w:tcBorders>
                    <w:top w:val="nil"/>
                    <w:left w:val="nil"/>
                    <w:bottom w:val="single" w:sz="4" w:space="0" w:color="auto"/>
                    <w:right w:val="single" w:sz="4" w:space="0" w:color="auto"/>
                  </w:tcBorders>
                  <w:shd w:val="clear" w:color="auto" w:fill="auto"/>
                  <w:noWrap/>
                  <w:vAlign w:val="center"/>
                  <w:hideMark/>
                </w:tcPr>
                <w:p w14:paraId="24271742"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t>EVENTO</w:t>
                  </w:r>
                </w:p>
              </w:tc>
              <w:tc>
                <w:tcPr>
                  <w:tcW w:w="1200" w:type="dxa"/>
                  <w:tcBorders>
                    <w:top w:val="nil"/>
                    <w:left w:val="nil"/>
                    <w:bottom w:val="single" w:sz="4" w:space="0" w:color="auto"/>
                    <w:right w:val="single" w:sz="4" w:space="0" w:color="auto"/>
                  </w:tcBorders>
                  <w:shd w:val="clear" w:color="auto" w:fill="auto"/>
                  <w:noWrap/>
                  <w:vAlign w:val="center"/>
                  <w:hideMark/>
                </w:tcPr>
                <w:p w14:paraId="0AB3F7DA" w14:textId="77777777" w:rsidR="00E1130A" w:rsidRPr="00D13DB7" w:rsidRDefault="00E1130A" w:rsidP="00891211">
                  <w:pPr>
                    <w:spacing w:after="0" w:line="240" w:lineRule="auto"/>
                    <w:jc w:val="center"/>
                    <w:rPr>
                      <w:rFonts w:eastAsia="Times New Roman"/>
                      <w:b/>
                      <w:bCs/>
                      <w:color w:val="000000"/>
                      <w:sz w:val="18"/>
                      <w:szCs w:val="18"/>
                    </w:rPr>
                  </w:pPr>
                  <w:r w:rsidRPr="00D13DB7">
                    <w:rPr>
                      <w:rFonts w:eastAsia="Times New Roman"/>
                      <w:b/>
                      <w:bCs/>
                      <w:color w:val="000000"/>
                      <w:sz w:val="18"/>
                      <w:szCs w:val="18"/>
                    </w:rPr>
                    <w:t>30</w:t>
                  </w:r>
                </w:p>
              </w:tc>
            </w:tr>
            <w:tr w:rsidR="00E1130A" w:rsidRPr="00D13DB7" w14:paraId="707E00B1" w14:textId="77777777" w:rsidTr="00891211">
              <w:trPr>
                <w:trHeight w:val="72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43775614"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t>4</w:t>
                  </w:r>
                </w:p>
              </w:tc>
              <w:tc>
                <w:tcPr>
                  <w:tcW w:w="4275" w:type="dxa"/>
                  <w:tcBorders>
                    <w:top w:val="nil"/>
                    <w:left w:val="nil"/>
                    <w:bottom w:val="single" w:sz="4" w:space="0" w:color="auto"/>
                    <w:right w:val="single" w:sz="4" w:space="0" w:color="auto"/>
                  </w:tcBorders>
                  <w:shd w:val="clear" w:color="auto" w:fill="auto"/>
                  <w:vAlign w:val="center"/>
                  <w:hideMark/>
                </w:tcPr>
                <w:p w14:paraId="542E2677" w14:textId="77777777" w:rsidR="00E1130A" w:rsidRPr="00D13DB7" w:rsidRDefault="00E1130A" w:rsidP="00891211">
                  <w:pPr>
                    <w:spacing w:after="0" w:line="240" w:lineRule="auto"/>
                    <w:rPr>
                      <w:rFonts w:eastAsia="Times New Roman"/>
                      <w:color w:val="000000"/>
                      <w:sz w:val="18"/>
                      <w:szCs w:val="18"/>
                    </w:rPr>
                  </w:pPr>
                  <w:r w:rsidRPr="00D13DB7">
                    <w:rPr>
                      <w:rFonts w:eastAsia="Times New Roman"/>
                      <w:color w:val="000000"/>
                      <w:sz w:val="18"/>
                      <w:szCs w:val="18"/>
                    </w:rPr>
                    <w:br/>
                    <w:t xml:space="preserve">servicio de Instalación de Carpa de 4 x4 color blanca </w:t>
                  </w:r>
                </w:p>
              </w:tc>
              <w:tc>
                <w:tcPr>
                  <w:tcW w:w="1205" w:type="dxa"/>
                  <w:tcBorders>
                    <w:top w:val="nil"/>
                    <w:left w:val="nil"/>
                    <w:bottom w:val="single" w:sz="4" w:space="0" w:color="auto"/>
                    <w:right w:val="single" w:sz="4" w:space="0" w:color="auto"/>
                  </w:tcBorders>
                  <w:shd w:val="clear" w:color="auto" w:fill="auto"/>
                  <w:noWrap/>
                  <w:vAlign w:val="center"/>
                  <w:hideMark/>
                </w:tcPr>
                <w:p w14:paraId="09867DF9"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t>EVENTO</w:t>
                  </w:r>
                </w:p>
              </w:tc>
              <w:tc>
                <w:tcPr>
                  <w:tcW w:w="1200" w:type="dxa"/>
                  <w:tcBorders>
                    <w:top w:val="nil"/>
                    <w:left w:val="nil"/>
                    <w:bottom w:val="single" w:sz="4" w:space="0" w:color="auto"/>
                    <w:right w:val="single" w:sz="4" w:space="0" w:color="auto"/>
                  </w:tcBorders>
                  <w:shd w:val="clear" w:color="auto" w:fill="auto"/>
                  <w:noWrap/>
                  <w:vAlign w:val="center"/>
                  <w:hideMark/>
                </w:tcPr>
                <w:p w14:paraId="079B6BAA" w14:textId="77777777" w:rsidR="00E1130A" w:rsidRPr="00D13DB7" w:rsidRDefault="00E1130A" w:rsidP="00891211">
                  <w:pPr>
                    <w:spacing w:after="0" w:line="240" w:lineRule="auto"/>
                    <w:jc w:val="center"/>
                    <w:rPr>
                      <w:rFonts w:eastAsia="Times New Roman"/>
                      <w:b/>
                      <w:bCs/>
                      <w:color w:val="000000"/>
                      <w:sz w:val="18"/>
                      <w:szCs w:val="18"/>
                    </w:rPr>
                  </w:pPr>
                  <w:r w:rsidRPr="00D13DB7">
                    <w:rPr>
                      <w:rFonts w:eastAsia="Times New Roman"/>
                      <w:b/>
                      <w:bCs/>
                      <w:color w:val="000000"/>
                      <w:sz w:val="18"/>
                      <w:szCs w:val="18"/>
                    </w:rPr>
                    <w:t>15</w:t>
                  </w:r>
                </w:p>
              </w:tc>
            </w:tr>
            <w:tr w:rsidR="00E1130A" w:rsidRPr="00D13DB7" w14:paraId="32C64244" w14:textId="77777777" w:rsidTr="00891211">
              <w:trPr>
                <w:trHeight w:val="168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2CED7F63"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t>5</w:t>
                  </w:r>
                </w:p>
              </w:tc>
              <w:tc>
                <w:tcPr>
                  <w:tcW w:w="4275" w:type="dxa"/>
                  <w:tcBorders>
                    <w:top w:val="nil"/>
                    <w:left w:val="nil"/>
                    <w:bottom w:val="single" w:sz="4" w:space="0" w:color="auto"/>
                    <w:right w:val="single" w:sz="4" w:space="0" w:color="auto"/>
                  </w:tcBorders>
                  <w:shd w:val="clear" w:color="auto" w:fill="auto"/>
                  <w:vAlign w:val="center"/>
                  <w:hideMark/>
                </w:tcPr>
                <w:p w14:paraId="2E3CC0D3" w14:textId="77777777" w:rsidR="00E1130A" w:rsidRPr="00D13DB7" w:rsidRDefault="00E1130A" w:rsidP="00891211">
                  <w:pPr>
                    <w:spacing w:after="0" w:line="240" w:lineRule="auto"/>
                    <w:rPr>
                      <w:rFonts w:eastAsia="Times New Roman"/>
                      <w:color w:val="000000"/>
                      <w:sz w:val="18"/>
                      <w:szCs w:val="18"/>
                    </w:rPr>
                  </w:pPr>
                  <w:r w:rsidRPr="00D13DB7">
                    <w:rPr>
                      <w:rFonts w:eastAsia="Times New Roman"/>
                      <w:color w:val="000000"/>
                      <w:sz w:val="18"/>
                      <w:szCs w:val="18"/>
                    </w:rPr>
                    <w:t xml:space="preserve">SERVICIO DE CATERING PARA DESAYUNO: </w:t>
                  </w:r>
                  <w:r w:rsidRPr="00D13DB7">
                    <w:rPr>
                      <w:rFonts w:eastAsia="Times New Roman"/>
                      <w:color w:val="000000" w:themeColor="text1"/>
                      <w:sz w:val="18"/>
                      <w:szCs w:val="18"/>
                    </w:rPr>
                    <w:t>Que incluya</w:t>
                  </w:r>
                  <w:r w:rsidRPr="00D13DB7">
                    <w:rPr>
                      <w:rFonts w:eastAsia="Times New Roman"/>
                      <w:color w:val="000000"/>
                      <w:sz w:val="18"/>
                      <w:szCs w:val="18"/>
                    </w:rPr>
                    <w:br/>
                    <w:t>Jugo natural de naranja 14 onzas</w:t>
                  </w:r>
                  <w:r w:rsidRPr="00D13DB7">
                    <w:rPr>
                      <w:rFonts w:eastAsia="Times New Roman"/>
                      <w:color w:val="000000"/>
                      <w:sz w:val="18"/>
                      <w:szCs w:val="18"/>
                    </w:rPr>
                    <w:br/>
                    <w:t>Amasijo 150 gramos</w:t>
                  </w:r>
                  <w:r w:rsidRPr="00D13DB7">
                    <w:rPr>
                      <w:rFonts w:eastAsia="Times New Roman"/>
                      <w:color w:val="000000"/>
                      <w:sz w:val="18"/>
                      <w:szCs w:val="18"/>
                    </w:rPr>
                    <w:br/>
                    <w:t>Fruta 150 gramos</w:t>
                  </w:r>
                  <w:r w:rsidRPr="00D13DB7">
                    <w:rPr>
                      <w:rFonts w:eastAsia="Times New Roman"/>
                      <w:color w:val="000000"/>
                      <w:sz w:val="18"/>
                      <w:szCs w:val="18"/>
                    </w:rPr>
                    <w:br/>
                    <w:t xml:space="preserve">Café o yogurt </w:t>
                  </w:r>
                  <w:proofErr w:type="spellStart"/>
                  <w:r w:rsidRPr="00D13DB7">
                    <w:rPr>
                      <w:rFonts w:eastAsia="Times New Roman"/>
                      <w:color w:val="000000"/>
                      <w:sz w:val="18"/>
                      <w:szCs w:val="18"/>
                    </w:rPr>
                    <w:t>mas</w:t>
                  </w:r>
                  <w:proofErr w:type="spellEnd"/>
                  <w:r w:rsidRPr="00D13DB7">
                    <w:rPr>
                      <w:rFonts w:eastAsia="Times New Roman"/>
                      <w:color w:val="000000"/>
                      <w:sz w:val="18"/>
                      <w:szCs w:val="18"/>
                    </w:rPr>
                    <w:t xml:space="preserve"> cereal 120 gramos</w:t>
                  </w:r>
                  <w:r w:rsidRPr="00D13DB7">
                    <w:rPr>
                      <w:rFonts w:eastAsia="Times New Roman"/>
                      <w:color w:val="000000"/>
                      <w:sz w:val="18"/>
                      <w:szCs w:val="18"/>
                    </w:rPr>
                    <w:br/>
                    <w:t>Huevos 150 gramos</w:t>
                  </w:r>
                </w:p>
                <w:p w14:paraId="6BBE198B" w14:textId="77777777" w:rsidR="00E1130A" w:rsidRPr="00D13DB7" w:rsidRDefault="00E1130A" w:rsidP="00891211">
                  <w:pPr>
                    <w:spacing w:after="0" w:line="240" w:lineRule="auto"/>
                    <w:rPr>
                      <w:rFonts w:eastAsia="Times New Roman"/>
                      <w:color w:val="000000"/>
                      <w:sz w:val="18"/>
                      <w:szCs w:val="18"/>
                    </w:rPr>
                  </w:pPr>
                  <w:r w:rsidRPr="00D13DB7">
                    <w:rPr>
                      <w:rFonts w:eastAsia="Times New Roman"/>
                      <w:color w:val="000000"/>
                      <w:sz w:val="18"/>
                      <w:szCs w:val="18"/>
                    </w:rPr>
                    <w:t>(Este servicio se prestará en la Alcaldía Mayor de Tunja en el lugar dispuesto por el supervisor del contrato)</w:t>
                  </w:r>
                </w:p>
              </w:tc>
              <w:tc>
                <w:tcPr>
                  <w:tcW w:w="1205" w:type="dxa"/>
                  <w:tcBorders>
                    <w:top w:val="nil"/>
                    <w:left w:val="nil"/>
                    <w:bottom w:val="single" w:sz="4" w:space="0" w:color="auto"/>
                    <w:right w:val="single" w:sz="4" w:space="0" w:color="auto"/>
                  </w:tcBorders>
                  <w:shd w:val="clear" w:color="auto" w:fill="auto"/>
                  <w:noWrap/>
                  <w:vAlign w:val="center"/>
                  <w:hideMark/>
                </w:tcPr>
                <w:p w14:paraId="76E6E0DB"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t>SERVICIO</w:t>
                  </w:r>
                </w:p>
              </w:tc>
              <w:tc>
                <w:tcPr>
                  <w:tcW w:w="1200" w:type="dxa"/>
                  <w:tcBorders>
                    <w:top w:val="nil"/>
                    <w:left w:val="nil"/>
                    <w:bottom w:val="single" w:sz="4" w:space="0" w:color="auto"/>
                    <w:right w:val="single" w:sz="4" w:space="0" w:color="auto"/>
                  </w:tcBorders>
                  <w:shd w:val="clear" w:color="auto" w:fill="auto"/>
                  <w:noWrap/>
                  <w:vAlign w:val="center"/>
                  <w:hideMark/>
                </w:tcPr>
                <w:p w14:paraId="124D190A" w14:textId="77777777" w:rsidR="00E1130A" w:rsidRPr="00D13DB7" w:rsidRDefault="00E1130A" w:rsidP="00891211">
                  <w:pPr>
                    <w:spacing w:after="0" w:line="240" w:lineRule="auto"/>
                    <w:jc w:val="center"/>
                    <w:rPr>
                      <w:rFonts w:eastAsia="Times New Roman"/>
                      <w:b/>
                      <w:bCs/>
                      <w:color w:val="000000"/>
                      <w:sz w:val="18"/>
                      <w:szCs w:val="18"/>
                    </w:rPr>
                  </w:pPr>
                  <w:r w:rsidRPr="00D13DB7">
                    <w:rPr>
                      <w:rFonts w:eastAsia="Times New Roman"/>
                      <w:b/>
                      <w:bCs/>
                      <w:color w:val="000000"/>
                      <w:sz w:val="18"/>
                      <w:szCs w:val="18"/>
                    </w:rPr>
                    <w:t>120</w:t>
                  </w:r>
                </w:p>
              </w:tc>
            </w:tr>
            <w:tr w:rsidR="00E1130A" w:rsidRPr="00D13DB7" w14:paraId="055256E1" w14:textId="77777777" w:rsidTr="00891211">
              <w:trPr>
                <w:trHeight w:val="192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7AE8F5EE"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t>6</w:t>
                  </w:r>
                </w:p>
              </w:tc>
              <w:tc>
                <w:tcPr>
                  <w:tcW w:w="4275" w:type="dxa"/>
                  <w:tcBorders>
                    <w:top w:val="nil"/>
                    <w:left w:val="nil"/>
                    <w:bottom w:val="single" w:sz="4" w:space="0" w:color="auto"/>
                    <w:right w:val="single" w:sz="4" w:space="0" w:color="auto"/>
                  </w:tcBorders>
                  <w:shd w:val="clear" w:color="auto" w:fill="auto"/>
                  <w:vAlign w:val="center"/>
                  <w:hideMark/>
                </w:tcPr>
                <w:p w14:paraId="562F9363" w14:textId="77777777" w:rsidR="00E1130A" w:rsidRPr="00D13DB7" w:rsidRDefault="00E1130A" w:rsidP="00891211">
                  <w:pPr>
                    <w:spacing w:after="0" w:line="240" w:lineRule="auto"/>
                    <w:rPr>
                      <w:rFonts w:eastAsia="Times New Roman"/>
                      <w:color w:val="000000"/>
                      <w:sz w:val="18"/>
                      <w:szCs w:val="18"/>
                    </w:rPr>
                  </w:pPr>
                  <w:r w:rsidRPr="00D13DB7">
                    <w:rPr>
                      <w:rFonts w:eastAsia="Times New Roman"/>
                      <w:color w:val="000000"/>
                      <w:sz w:val="18"/>
                      <w:szCs w:val="18"/>
                    </w:rPr>
                    <w:t xml:space="preserve">SERVICIO DE CATERING PARA ALMUERZO: </w:t>
                  </w:r>
                  <w:r w:rsidRPr="00D13DB7">
                    <w:rPr>
                      <w:rFonts w:eastAsia="Times New Roman"/>
                      <w:color w:val="000000" w:themeColor="text1"/>
                      <w:sz w:val="18"/>
                      <w:szCs w:val="18"/>
                    </w:rPr>
                    <w:t>Que incluya</w:t>
                  </w:r>
                  <w:r w:rsidRPr="00D13DB7">
                    <w:rPr>
                      <w:rFonts w:eastAsia="Times New Roman"/>
                      <w:color w:val="000000"/>
                      <w:sz w:val="18"/>
                      <w:szCs w:val="18"/>
                    </w:rPr>
                    <w:br/>
                    <w:t>Entrada (crema) 200 gramos</w:t>
                  </w:r>
                  <w:r w:rsidRPr="00D13DB7">
                    <w:rPr>
                      <w:rFonts w:eastAsia="Times New Roman"/>
                      <w:color w:val="000000"/>
                      <w:sz w:val="18"/>
                      <w:szCs w:val="18"/>
                    </w:rPr>
                    <w:br/>
                    <w:t>2 proteínas 200 gramos cada una</w:t>
                  </w:r>
                  <w:r w:rsidRPr="00D13DB7">
                    <w:rPr>
                      <w:rFonts w:eastAsia="Times New Roman"/>
                      <w:color w:val="000000"/>
                      <w:sz w:val="18"/>
                      <w:szCs w:val="18"/>
                    </w:rPr>
                    <w:br/>
                    <w:t>2 Acompañamientos  80 gramos cada uno</w:t>
                  </w:r>
                  <w:r w:rsidRPr="00D13DB7">
                    <w:rPr>
                      <w:rFonts w:eastAsia="Times New Roman"/>
                      <w:color w:val="000000"/>
                      <w:sz w:val="18"/>
                      <w:szCs w:val="18"/>
                    </w:rPr>
                    <w:br/>
                    <w:t>Ensalada 100 gramos</w:t>
                  </w:r>
                  <w:r w:rsidRPr="00D13DB7">
                    <w:rPr>
                      <w:rFonts w:eastAsia="Times New Roman"/>
                      <w:color w:val="000000"/>
                      <w:sz w:val="18"/>
                      <w:szCs w:val="18"/>
                    </w:rPr>
                    <w:br/>
                    <w:t>Postre  60 gramos</w:t>
                  </w:r>
                  <w:r w:rsidRPr="00D13DB7">
                    <w:rPr>
                      <w:rFonts w:eastAsia="Times New Roman"/>
                      <w:color w:val="000000"/>
                      <w:sz w:val="18"/>
                      <w:szCs w:val="18"/>
                    </w:rPr>
                    <w:br/>
                    <w:t>Bebida 14 onzas</w:t>
                  </w:r>
                </w:p>
                <w:p w14:paraId="7A361467" w14:textId="77777777" w:rsidR="00E1130A" w:rsidRPr="00D13DB7" w:rsidRDefault="00E1130A" w:rsidP="00891211">
                  <w:pPr>
                    <w:spacing w:after="0" w:line="240" w:lineRule="auto"/>
                    <w:rPr>
                      <w:rFonts w:eastAsia="Times New Roman"/>
                      <w:color w:val="000000"/>
                      <w:sz w:val="18"/>
                      <w:szCs w:val="18"/>
                    </w:rPr>
                  </w:pPr>
                  <w:r w:rsidRPr="00D13DB7">
                    <w:rPr>
                      <w:rFonts w:eastAsia="Times New Roman"/>
                      <w:color w:val="000000"/>
                      <w:sz w:val="18"/>
                      <w:szCs w:val="18"/>
                    </w:rPr>
                    <w:t>(Este servicio se prestará en la Alcaldía Mayor de Tunja en el lugar dispuesto por el supervisor del contrato)</w:t>
                  </w:r>
                </w:p>
              </w:tc>
              <w:tc>
                <w:tcPr>
                  <w:tcW w:w="1205" w:type="dxa"/>
                  <w:tcBorders>
                    <w:top w:val="nil"/>
                    <w:left w:val="nil"/>
                    <w:bottom w:val="single" w:sz="4" w:space="0" w:color="auto"/>
                    <w:right w:val="single" w:sz="4" w:space="0" w:color="auto"/>
                  </w:tcBorders>
                  <w:shd w:val="clear" w:color="auto" w:fill="auto"/>
                  <w:noWrap/>
                  <w:vAlign w:val="center"/>
                  <w:hideMark/>
                </w:tcPr>
                <w:p w14:paraId="07B9B2A6"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t>SERVICIO</w:t>
                  </w:r>
                </w:p>
              </w:tc>
              <w:tc>
                <w:tcPr>
                  <w:tcW w:w="1200" w:type="dxa"/>
                  <w:tcBorders>
                    <w:top w:val="nil"/>
                    <w:left w:val="nil"/>
                    <w:bottom w:val="single" w:sz="4" w:space="0" w:color="auto"/>
                    <w:right w:val="single" w:sz="4" w:space="0" w:color="auto"/>
                  </w:tcBorders>
                  <w:shd w:val="clear" w:color="auto" w:fill="auto"/>
                  <w:noWrap/>
                  <w:vAlign w:val="center"/>
                  <w:hideMark/>
                </w:tcPr>
                <w:p w14:paraId="7A074E43" w14:textId="77777777" w:rsidR="00E1130A" w:rsidRPr="00D13DB7" w:rsidRDefault="00E1130A" w:rsidP="00891211">
                  <w:pPr>
                    <w:spacing w:after="0" w:line="240" w:lineRule="auto"/>
                    <w:jc w:val="center"/>
                    <w:rPr>
                      <w:rFonts w:eastAsia="Times New Roman"/>
                      <w:b/>
                      <w:bCs/>
                      <w:color w:val="000000"/>
                      <w:sz w:val="18"/>
                      <w:szCs w:val="18"/>
                    </w:rPr>
                  </w:pPr>
                  <w:r w:rsidRPr="00D13DB7">
                    <w:rPr>
                      <w:rFonts w:eastAsia="Times New Roman"/>
                      <w:b/>
                      <w:bCs/>
                      <w:color w:val="000000"/>
                      <w:sz w:val="18"/>
                      <w:szCs w:val="18"/>
                    </w:rPr>
                    <w:t>120</w:t>
                  </w:r>
                </w:p>
              </w:tc>
            </w:tr>
            <w:tr w:rsidR="00E1130A" w:rsidRPr="00E2781B" w14:paraId="71758004" w14:textId="77777777" w:rsidTr="00891211">
              <w:trPr>
                <w:trHeight w:val="681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14:paraId="42DBB700"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lastRenderedPageBreak/>
                    <w:t>7</w:t>
                  </w:r>
                </w:p>
              </w:tc>
              <w:tc>
                <w:tcPr>
                  <w:tcW w:w="4275" w:type="dxa"/>
                  <w:tcBorders>
                    <w:top w:val="nil"/>
                    <w:left w:val="nil"/>
                    <w:bottom w:val="single" w:sz="4" w:space="0" w:color="auto"/>
                    <w:right w:val="single" w:sz="4" w:space="0" w:color="auto"/>
                  </w:tcBorders>
                  <w:shd w:val="clear" w:color="auto" w:fill="auto"/>
                  <w:vAlign w:val="center"/>
                  <w:hideMark/>
                </w:tcPr>
                <w:p w14:paraId="02085CDC" w14:textId="77777777" w:rsidR="00E1130A" w:rsidRPr="00D13DB7" w:rsidRDefault="00E1130A" w:rsidP="00891211">
                  <w:pPr>
                    <w:spacing w:after="0" w:line="240" w:lineRule="auto"/>
                    <w:rPr>
                      <w:rFonts w:eastAsia="Times New Roman"/>
                      <w:color w:val="000000"/>
                      <w:sz w:val="18"/>
                      <w:szCs w:val="18"/>
                    </w:rPr>
                  </w:pPr>
                  <w:r w:rsidRPr="00D13DB7">
                    <w:rPr>
                      <w:rFonts w:eastAsia="Times New Roman"/>
                      <w:color w:val="000000"/>
                      <w:sz w:val="18"/>
                      <w:szCs w:val="18"/>
                    </w:rPr>
                    <w:t xml:space="preserve">Servicio de recreación con personajes animados </w:t>
                  </w:r>
                  <w:r w:rsidRPr="00D13DB7">
                    <w:rPr>
                      <w:rFonts w:eastAsia="Times New Roman"/>
                      <w:color w:val="000000"/>
                      <w:sz w:val="18"/>
                      <w:szCs w:val="18"/>
                    </w:rPr>
                    <w:br/>
                  </w:r>
                  <w:r w:rsidRPr="00D13DB7">
                    <w:rPr>
                      <w:rFonts w:eastAsia="Times New Roman"/>
                      <w:color w:val="000000"/>
                      <w:sz w:val="18"/>
                      <w:szCs w:val="18"/>
                    </w:rPr>
                    <w:br/>
                    <w:t xml:space="preserve"> </w:t>
                  </w:r>
                  <w:r w:rsidRPr="00D13DB7">
                    <w:rPr>
                      <w:rFonts w:eastAsia="Times New Roman"/>
                      <w:b/>
                      <w:color w:val="000000"/>
                      <w:sz w:val="18"/>
                      <w:szCs w:val="18"/>
                    </w:rPr>
                    <w:t>Recreación dirigida y musical</w:t>
                  </w:r>
                </w:p>
                <w:p w14:paraId="15DF1FF1" w14:textId="77777777" w:rsidR="00E1130A" w:rsidRPr="00D13DB7" w:rsidRDefault="00E1130A" w:rsidP="00891211">
                  <w:pPr>
                    <w:spacing w:after="0" w:line="240" w:lineRule="auto"/>
                    <w:rPr>
                      <w:rFonts w:eastAsia="Times New Roman"/>
                      <w:color w:val="000000"/>
                      <w:sz w:val="18"/>
                      <w:szCs w:val="18"/>
                    </w:rPr>
                  </w:pPr>
                  <w:r w:rsidRPr="00D13DB7">
                    <w:rPr>
                      <w:rFonts w:eastAsia="Times New Roman"/>
                      <w:color w:val="000000"/>
                      <w:sz w:val="18"/>
                      <w:szCs w:val="18"/>
                    </w:rPr>
                    <w:br/>
                    <w:t xml:space="preserve"> </w:t>
                  </w:r>
                  <w:r w:rsidRPr="00D13DB7">
                    <w:rPr>
                      <w:rFonts w:eastAsia="Times New Roman"/>
                      <w:b/>
                      <w:color w:val="000000"/>
                      <w:sz w:val="18"/>
                      <w:szCs w:val="18"/>
                    </w:rPr>
                    <w:t>Show animado con los siguientes personajes</w:t>
                  </w:r>
                  <w:r w:rsidRPr="00D13DB7">
                    <w:rPr>
                      <w:rFonts w:eastAsia="Times New Roman"/>
                      <w:color w:val="000000"/>
                      <w:sz w:val="18"/>
                      <w:szCs w:val="18"/>
                    </w:rPr>
                    <w:t xml:space="preserve"> </w:t>
                  </w:r>
                  <w:r w:rsidRPr="00D13DB7">
                    <w:rPr>
                      <w:rFonts w:eastAsia="Times New Roman"/>
                      <w:color w:val="000000"/>
                      <w:sz w:val="18"/>
                      <w:szCs w:val="18"/>
                    </w:rPr>
                    <w:br/>
                    <w:t xml:space="preserve">- IRONMAN en fibra de vidrio, látex e iluminación en casco, manos y pecho de 1.80 centímetros de alto,  </w:t>
                  </w:r>
                  <w:r w:rsidRPr="00D13DB7">
                    <w:rPr>
                      <w:rFonts w:eastAsia="Times New Roman"/>
                      <w:color w:val="000000"/>
                      <w:sz w:val="18"/>
                      <w:szCs w:val="18"/>
                    </w:rPr>
                    <w:br/>
                    <w:t xml:space="preserve">- HULK en </w:t>
                  </w:r>
                  <w:proofErr w:type="spellStart"/>
                  <w:r w:rsidRPr="00D13DB7">
                    <w:rPr>
                      <w:rFonts w:eastAsia="Times New Roman"/>
                      <w:color w:val="000000"/>
                      <w:sz w:val="18"/>
                      <w:szCs w:val="18"/>
                    </w:rPr>
                    <w:t>latex</w:t>
                  </w:r>
                  <w:proofErr w:type="spellEnd"/>
                  <w:r w:rsidRPr="00D13DB7">
                    <w:rPr>
                      <w:rFonts w:eastAsia="Times New Roman"/>
                      <w:color w:val="000000"/>
                      <w:sz w:val="18"/>
                      <w:szCs w:val="18"/>
                    </w:rPr>
                    <w:t xml:space="preserve"> cara y cuerpo de 2.0 centímetros de alto </w:t>
                  </w:r>
                  <w:r w:rsidRPr="00D13DB7">
                    <w:rPr>
                      <w:rFonts w:eastAsia="Times New Roman"/>
                      <w:color w:val="000000"/>
                      <w:sz w:val="18"/>
                      <w:szCs w:val="18"/>
                    </w:rPr>
                    <w:br/>
                    <w:t xml:space="preserve">- DRAGON BALL </w:t>
                  </w:r>
                  <w:proofErr w:type="gramStart"/>
                  <w:r w:rsidRPr="00D13DB7">
                    <w:rPr>
                      <w:rFonts w:eastAsia="Times New Roman"/>
                      <w:color w:val="000000"/>
                      <w:sz w:val="18"/>
                      <w:szCs w:val="18"/>
                    </w:rPr>
                    <w:t>( GOKU</w:t>
                  </w:r>
                  <w:proofErr w:type="gramEnd"/>
                  <w:r w:rsidRPr="00D13DB7">
                    <w:rPr>
                      <w:rFonts w:eastAsia="Times New Roman"/>
                      <w:color w:val="000000"/>
                      <w:sz w:val="18"/>
                      <w:szCs w:val="18"/>
                    </w:rPr>
                    <w:t>) en peluche de 1.70 centímetros de alto</w:t>
                  </w:r>
                  <w:r w:rsidRPr="00D13DB7">
                    <w:rPr>
                      <w:rFonts w:eastAsia="Times New Roman"/>
                      <w:color w:val="000000"/>
                      <w:sz w:val="18"/>
                      <w:szCs w:val="18"/>
                    </w:rPr>
                    <w:br/>
                    <w:t xml:space="preserve">- SCOOBY DOO en peluche de 1. 70 centímetros </w:t>
                  </w:r>
                  <w:r w:rsidRPr="00D13DB7">
                    <w:rPr>
                      <w:rFonts w:eastAsia="Times New Roman"/>
                      <w:color w:val="000000"/>
                      <w:sz w:val="18"/>
                      <w:szCs w:val="18"/>
                    </w:rPr>
                    <w:br/>
                    <w:t xml:space="preserve"> -MI VILLANO FAVORITO.  Personaje mínimum en peluche de 1.60 centímetros de alto </w:t>
                  </w:r>
                  <w:r w:rsidRPr="00D13DB7">
                    <w:rPr>
                      <w:rFonts w:eastAsia="Times New Roman"/>
                      <w:color w:val="000000"/>
                      <w:sz w:val="18"/>
                      <w:szCs w:val="18"/>
                    </w:rPr>
                    <w:br/>
                    <w:t xml:space="preserve">- LA VECINDAD DEL CHAVO, CHAVO, CHILINDRINA Y KIKO en peliche de 1.60 centímetros de alto </w:t>
                  </w:r>
                  <w:r w:rsidRPr="00D13DB7">
                    <w:rPr>
                      <w:rFonts w:eastAsia="Times New Roman"/>
                      <w:color w:val="000000"/>
                      <w:sz w:val="18"/>
                      <w:szCs w:val="18"/>
                    </w:rPr>
                    <w:br/>
                    <w:t xml:space="preserve">- ALADINO, genio de la lámpara en cara en fibra de vidrio y cuerpo en peluche  </w:t>
                  </w:r>
                  <w:r w:rsidRPr="00D13DB7">
                    <w:rPr>
                      <w:rFonts w:eastAsia="Times New Roman"/>
                      <w:color w:val="000000"/>
                      <w:sz w:val="18"/>
                      <w:szCs w:val="18"/>
                    </w:rPr>
                    <w:br/>
                  </w:r>
                </w:p>
                <w:p w14:paraId="2BD926FD" w14:textId="77777777" w:rsidR="00E1130A" w:rsidRPr="00D13DB7" w:rsidRDefault="00E1130A" w:rsidP="00891211">
                  <w:pPr>
                    <w:spacing w:after="240" w:line="240" w:lineRule="auto"/>
                    <w:rPr>
                      <w:rFonts w:eastAsia="Times New Roman"/>
                      <w:color w:val="000000"/>
                      <w:sz w:val="18"/>
                      <w:szCs w:val="18"/>
                    </w:rPr>
                  </w:pPr>
                  <w:r w:rsidRPr="00D13DB7">
                    <w:rPr>
                      <w:rFonts w:eastAsia="Times New Roman"/>
                      <w:color w:val="000000"/>
                      <w:sz w:val="18"/>
                      <w:szCs w:val="18"/>
                    </w:rPr>
                    <w:t>PERSONAL REQUERIDO:</w:t>
                  </w:r>
                  <w:r w:rsidRPr="00D13DB7">
                    <w:rPr>
                      <w:rFonts w:eastAsia="Times New Roman"/>
                      <w:color w:val="000000"/>
                      <w:sz w:val="18"/>
                      <w:szCs w:val="18"/>
                    </w:rPr>
                    <w:br/>
                    <w:t xml:space="preserve">5 Licenciados en educación física recreación y deporte con experiencia mínimo de dos años en recreación </w:t>
                  </w:r>
                  <w:r w:rsidRPr="00D13DB7">
                    <w:rPr>
                      <w:rFonts w:eastAsia="Times New Roman"/>
                      <w:color w:val="000000"/>
                      <w:sz w:val="18"/>
                      <w:szCs w:val="18"/>
                    </w:rPr>
                    <w:br/>
                    <w:t xml:space="preserve"> 5 logísticos: </w:t>
                  </w:r>
                  <w:proofErr w:type="spellStart"/>
                  <w:r w:rsidRPr="00D13DB7">
                    <w:rPr>
                      <w:rFonts w:eastAsia="Times New Roman"/>
                      <w:color w:val="000000"/>
                      <w:sz w:val="18"/>
                      <w:szCs w:val="18"/>
                    </w:rPr>
                    <w:t>titulo</w:t>
                  </w:r>
                  <w:proofErr w:type="spellEnd"/>
                  <w:r w:rsidRPr="00D13DB7">
                    <w:rPr>
                      <w:rFonts w:eastAsia="Times New Roman"/>
                      <w:color w:val="000000"/>
                      <w:sz w:val="18"/>
                      <w:szCs w:val="18"/>
                    </w:rPr>
                    <w:t xml:space="preserve"> de bachiller con experiencia mínimo de dos años en logística y recreación </w:t>
                  </w:r>
                </w:p>
                <w:p w14:paraId="44B97880" w14:textId="77777777" w:rsidR="00E1130A" w:rsidRPr="00D13DB7" w:rsidRDefault="00E1130A" w:rsidP="00891211">
                  <w:pPr>
                    <w:spacing w:after="240" w:line="240" w:lineRule="auto"/>
                    <w:rPr>
                      <w:rFonts w:eastAsia="Times New Roman"/>
                      <w:color w:val="000000"/>
                      <w:sz w:val="18"/>
                      <w:szCs w:val="18"/>
                    </w:rPr>
                  </w:pPr>
                  <w:r w:rsidRPr="00D13DB7">
                    <w:rPr>
                      <w:rFonts w:eastAsia="Times New Roman"/>
                      <w:color w:val="000000"/>
                      <w:sz w:val="18"/>
                      <w:szCs w:val="18"/>
                    </w:rPr>
                    <w:t>Los servicios se llevaran a cabo en el Municipio de Tunja en el lugar dispuesto por el supervisor del contrato.</w:t>
                  </w:r>
                  <w:r w:rsidRPr="00D13DB7">
                    <w:rPr>
                      <w:rFonts w:eastAsia="Times New Roman"/>
                      <w:color w:val="000000"/>
                      <w:sz w:val="18"/>
                      <w:szCs w:val="18"/>
                    </w:rPr>
                    <w:br/>
                  </w:r>
                  <w:r w:rsidRPr="00D13DB7">
                    <w:rPr>
                      <w:rFonts w:eastAsia="Times New Roman"/>
                      <w:color w:val="000000"/>
                      <w:sz w:val="18"/>
                      <w:szCs w:val="18"/>
                    </w:rPr>
                    <w:br/>
                  </w:r>
                </w:p>
              </w:tc>
              <w:tc>
                <w:tcPr>
                  <w:tcW w:w="1205" w:type="dxa"/>
                  <w:tcBorders>
                    <w:top w:val="nil"/>
                    <w:left w:val="nil"/>
                    <w:bottom w:val="single" w:sz="4" w:space="0" w:color="auto"/>
                    <w:right w:val="single" w:sz="4" w:space="0" w:color="auto"/>
                  </w:tcBorders>
                  <w:shd w:val="clear" w:color="auto" w:fill="auto"/>
                  <w:noWrap/>
                  <w:vAlign w:val="center"/>
                  <w:hideMark/>
                </w:tcPr>
                <w:p w14:paraId="1A509002" w14:textId="77777777" w:rsidR="00E1130A" w:rsidRPr="00D13DB7" w:rsidRDefault="00E1130A" w:rsidP="00891211">
                  <w:pPr>
                    <w:spacing w:after="0" w:line="240" w:lineRule="auto"/>
                    <w:jc w:val="center"/>
                    <w:rPr>
                      <w:rFonts w:eastAsia="Times New Roman"/>
                      <w:color w:val="000000"/>
                      <w:sz w:val="18"/>
                      <w:szCs w:val="18"/>
                    </w:rPr>
                  </w:pPr>
                  <w:r w:rsidRPr="00D13DB7">
                    <w:rPr>
                      <w:rFonts w:eastAsia="Times New Roman"/>
                      <w:color w:val="000000"/>
                      <w:sz w:val="18"/>
                      <w:szCs w:val="18"/>
                    </w:rPr>
                    <w:t>EVENTO</w:t>
                  </w:r>
                </w:p>
              </w:tc>
              <w:tc>
                <w:tcPr>
                  <w:tcW w:w="1200" w:type="dxa"/>
                  <w:tcBorders>
                    <w:top w:val="nil"/>
                    <w:left w:val="nil"/>
                    <w:bottom w:val="single" w:sz="4" w:space="0" w:color="auto"/>
                    <w:right w:val="single" w:sz="4" w:space="0" w:color="auto"/>
                  </w:tcBorders>
                  <w:shd w:val="clear" w:color="auto" w:fill="auto"/>
                  <w:noWrap/>
                  <w:vAlign w:val="center"/>
                  <w:hideMark/>
                </w:tcPr>
                <w:p w14:paraId="1FB15779" w14:textId="77777777" w:rsidR="00E1130A" w:rsidRPr="00E2781B" w:rsidRDefault="00E1130A" w:rsidP="00891211">
                  <w:pPr>
                    <w:spacing w:after="0" w:line="240" w:lineRule="auto"/>
                    <w:jc w:val="center"/>
                    <w:rPr>
                      <w:rFonts w:eastAsia="Times New Roman"/>
                      <w:b/>
                      <w:bCs/>
                      <w:color w:val="000000"/>
                      <w:sz w:val="18"/>
                      <w:szCs w:val="18"/>
                    </w:rPr>
                  </w:pPr>
                  <w:r w:rsidRPr="00D13DB7">
                    <w:rPr>
                      <w:rFonts w:eastAsia="Times New Roman"/>
                      <w:b/>
                      <w:bCs/>
                      <w:color w:val="000000"/>
                      <w:sz w:val="18"/>
                      <w:szCs w:val="18"/>
                    </w:rPr>
                    <w:t>3</w:t>
                  </w:r>
                </w:p>
              </w:tc>
            </w:tr>
          </w:tbl>
          <w:p w14:paraId="2A3C11E7" w14:textId="77777777" w:rsidR="009D36EC" w:rsidRDefault="009D36EC" w:rsidP="009D36EC">
            <w:pPr>
              <w:pBdr>
                <w:top w:val="nil"/>
                <w:left w:val="nil"/>
                <w:bottom w:val="nil"/>
                <w:right w:val="nil"/>
                <w:between w:val="nil"/>
              </w:pBdr>
              <w:spacing w:after="0"/>
              <w:ind w:right="268"/>
              <w:jc w:val="both"/>
              <w:rPr>
                <w:rFonts w:ascii="Arial" w:eastAsia="Arial" w:hAnsi="Arial" w:cs="Arial"/>
                <w:color w:val="000000"/>
                <w:sz w:val="20"/>
                <w:szCs w:val="20"/>
              </w:rPr>
            </w:pPr>
          </w:p>
          <w:p w14:paraId="5D87971E" w14:textId="77777777" w:rsidR="009D36EC" w:rsidRPr="00DE5439" w:rsidRDefault="009D36EC" w:rsidP="009D36EC">
            <w:pPr>
              <w:pBdr>
                <w:top w:val="nil"/>
                <w:left w:val="nil"/>
                <w:bottom w:val="nil"/>
                <w:right w:val="nil"/>
                <w:between w:val="nil"/>
              </w:pBdr>
              <w:spacing w:after="0"/>
              <w:ind w:right="268"/>
              <w:jc w:val="both"/>
              <w:rPr>
                <w:rFonts w:ascii="Arial" w:eastAsia="Arial" w:hAnsi="Arial" w:cs="Arial"/>
                <w:color w:val="000000"/>
                <w:sz w:val="20"/>
                <w:szCs w:val="20"/>
              </w:rPr>
            </w:pPr>
          </w:p>
          <w:p w14:paraId="2E2FFE7D" w14:textId="77777777" w:rsidR="009D36EC" w:rsidRDefault="009D36EC" w:rsidP="009D36EC">
            <w:pPr>
              <w:jc w:val="both"/>
              <w:rPr>
                <w:rFonts w:ascii="Arial" w:hAnsi="Arial" w:cs="Arial"/>
                <w:b/>
                <w:color w:val="000000" w:themeColor="text1"/>
              </w:rPr>
            </w:pPr>
            <w:r w:rsidRPr="00556AF5">
              <w:rPr>
                <w:rFonts w:ascii="Arial" w:hAnsi="Arial" w:cs="Arial"/>
                <w:b/>
                <w:color w:val="000000" w:themeColor="text1"/>
              </w:rPr>
              <w:t xml:space="preserve">NOTA </w:t>
            </w:r>
            <w:r>
              <w:rPr>
                <w:rFonts w:ascii="Arial" w:hAnsi="Arial" w:cs="Arial"/>
                <w:b/>
                <w:color w:val="000000" w:themeColor="text1"/>
              </w:rPr>
              <w:t>1</w:t>
            </w:r>
            <w:r w:rsidRPr="00A5007D">
              <w:rPr>
                <w:rFonts w:ascii="Arial" w:hAnsi="Arial" w:cs="Arial"/>
                <w:b/>
                <w:color w:val="000000" w:themeColor="text1"/>
              </w:rPr>
              <w:t xml:space="preserve">: Para el </w:t>
            </w:r>
            <w:r w:rsidRPr="00556AF5">
              <w:rPr>
                <w:rFonts w:ascii="Arial" w:hAnsi="Arial" w:cs="Arial"/>
                <w:b/>
                <w:color w:val="000000" w:themeColor="text1"/>
              </w:rPr>
              <w:t xml:space="preserve">ITEM No </w:t>
            </w:r>
            <w:r>
              <w:rPr>
                <w:rFonts w:ascii="Arial" w:hAnsi="Arial" w:cs="Arial"/>
                <w:b/>
                <w:color w:val="000000" w:themeColor="text1"/>
              </w:rPr>
              <w:t>1-2-3-7</w:t>
            </w:r>
            <w:r w:rsidRPr="00A5007D">
              <w:rPr>
                <w:rFonts w:ascii="Arial" w:hAnsi="Arial" w:cs="Arial"/>
                <w:b/>
                <w:color w:val="000000" w:themeColor="text1"/>
              </w:rPr>
              <w:t xml:space="preserve"> se deberá allegar las hojas de vida de cada uno de los miembros del personal requerido</w:t>
            </w:r>
            <w:r>
              <w:rPr>
                <w:rFonts w:ascii="Arial" w:hAnsi="Arial" w:cs="Arial"/>
                <w:b/>
                <w:color w:val="000000" w:themeColor="text1"/>
              </w:rPr>
              <w:t xml:space="preserve">, en la que se aporten (i) datos personales; (ii) perfil profesional y/o técnico; (iii) formación académica y </w:t>
            </w:r>
            <w:r w:rsidRPr="009A3E80">
              <w:rPr>
                <w:rFonts w:ascii="Arial" w:hAnsi="Arial" w:cs="Arial"/>
                <w:b/>
                <w:color w:val="000000" w:themeColor="text1"/>
              </w:rPr>
              <w:t>(</w:t>
            </w:r>
            <w:proofErr w:type="spellStart"/>
            <w:r w:rsidRPr="009A3E80">
              <w:rPr>
                <w:rFonts w:ascii="Arial" w:hAnsi="Arial" w:cs="Arial"/>
                <w:b/>
                <w:color w:val="000000" w:themeColor="text1"/>
              </w:rPr>
              <w:t>Iv</w:t>
            </w:r>
            <w:proofErr w:type="spellEnd"/>
            <w:r w:rsidRPr="009A3E80">
              <w:rPr>
                <w:rFonts w:ascii="Arial" w:hAnsi="Arial" w:cs="Arial"/>
                <w:b/>
                <w:color w:val="000000" w:themeColor="text1"/>
              </w:rPr>
              <w:t xml:space="preserve">) Anexos Que Acrediten </w:t>
            </w:r>
            <w:r>
              <w:rPr>
                <w:rFonts w:ascii="Arial" w:hAnsi="Arial" w:cs="Arial"/>
                <w:b/>
                <w:color w:val="000000" w:themeColor="text1"/>
              </w:rPr>
              <w:t xml:space="preserve">experiencia dependiendo del miembro del personal requerido que se trate. </w:t>
            </w:r>
          </w:p>
          <w:p w14:paraId="0242C1ED" w14:textId="3F61BB1F" w:rsidR="009D36EC" w:rsidRDefault="009D36EC" w:rsidP="009D36EC">
            <w:pPr>
              <w:jc w:val="both"/>
              <w:rPr>
                <w:rFonts w:ascii="Arial" w:hAnsi="Arial" w:cs="Arial"/>
                <w:b/>
                <w:color w:val="000000" w:themeColor="text1"/>
              </w:rPr>
            </w:pPr>
            <w:r w:rsidRPr="000B5BBD">
              <w:rPr>
                <w:rFonts w:ascii="Arial" w:hAnsi="Arial" w:cs="Arial"/>
                <w:b/>
                <w:color w:val="000000" w:themeColor="text1"/>
              </w:rPr>
              <w:t xml:space="preserve">NOTA 2: </w:t>
            </w:r>
            <w:r w:rsidR="000B5BBD" w:rsidRPr="000B5BBD">
              <w:rPr>
                <w:rFonts w:ascii="Arial" w:hAnsi="Arial" w:cs="Arial"/>
                <w:b/>
                <w:color w:val="000000" w:themeColor="text1"/>
              </w:rPr>
              <w:t>Los</w:t>
            </w:r>
            <w:r w:rsidR="000B5BBD">
              <w:rPr>
                <w:rFonts w:ascii="Arial" w:hAnsi="Arial" w:cs="Arial"/>
                <w:b/>
                <w:color w:val="000000" w:themeColor="text1"/>
              </w:rPr>
              <w:t xml:space="preserve"> servicios solicitados se encuentran programados para la actual vigencia, sin embargo las fechas están por definirse y serán informadas </w:t>
            </w:r>
            <w:r w:rsidR="000B5BBD" w:rsidRPr="000B5BBD">
              <w:rPr>
                <w:rFonts w:ascii="Arial" w:hAnsi="Arial" w:cs="Arial"/>
                <w:b/>
                <w:color w:val="000000" w:themeColor="text1"/>
              </w:rPr>
              <w:t xml:space="preserve">con </w:t>
            </w:r>
            <w:r w:rsidR="007664B9">
              <w:rPr>
                <w:rFonts w:ascii="Arial" w:hAnsi="Arial" w:cs="Arial"/>
                <w:b/>
                <w:color w:val="000000" w:themeColor="text1"/>
              </w:rPr>
              <w:t xml:space="preserve">tres (03) días calendario de anticipación </w:t>
            </w:r>
            <w:r w:rsidR="000B5BBD" w:rsidRPr="000B5BBD">
              <w:rPr>
                <w:rFonts w:ascii="Arial" w:hAnsi="Arial" w:cs="Arial"/>
                <w:b/>
                <w:color w:val="000000" w:themeColor="text1"/>
              </w:rPr>
              <w:t xml:space="preserve">por parte de la supervisión </w:t>
            </w:r>
            <w:r w:rsidR="000B5BBD">
              <w:rPr>
                <w:rFonts w:ascii="Arial" w:hAnsi="Arial" w:cs="Arial"/>
                <w:b/>
                <w:color w:val="000000" w:themeColor="text1"/>
              </w:rPr>
              <w:t>del contrato</w:t>
            </w:r>
          </w:p>
          <w:p w14:paraId="1DE8DED6" w14:textId="77777777" w:rsidR="0063473A" w:rsidRDefault="0063473A" w:rsidP="00C40851">
            <w:pPr>
              <w:pBdr>
                <w:top w:val="nil"/>
                <w:left w:val="nil"/>
                <w:bottom w:val="nil"/>
                <w:right w:val="nil"/>
                <w:between w:val="nil"/>
              </w:pBdr>
              <w:tabs>
                <w:tab w:val="left" w:pos="2250"/>
              </w:tabs>
              <w:spacing w:after="0"/>
              <w:ind w:right="268"/>
              <w:rPr>
                <w:rFonts w:ascii="Arial" w:eastAsia="Arial" w:hAnsi="Arial" w:cs="Arial"/>
                <w:b/>
                <w:color w:val="000000"/>
                <w:sz w:val="20"/>
                <w:szCs w:val="20"/>
              </w:rPr>
            </w:pPr>
          </w:p>
          <w:p w14:paraId="09B9793C" w14:textId="77777777" w:rsidR="00EE451C" w:rsidRDefault="00EE451C" w:rsidP="00EE451C">
            <w:pPr>
              <w:pBdr>
                <w:top w:val="nil"/>
                <w:left w:val="nil"/>
                <w:bottom w:val="nil"/>
                <w:right w:val="nil"/>
                <w:between w:val="nil"/>
              </w:pBdr>
              <w:tabs>
                <w:tab w:val="left" w:pos="2250"/>
              </w:tabs>
              <w:spacing w:after="0"/>
              <w:ind w:right="268"/>
              <w:rPr>
                <w:rFonts w:ascii="Arial" w:eastAsia="Arial" w:hAnsi="Arial" w:cs="Arial"/>
                <w:b/>
                <w:color w:val="000000"/>
                <w:sz w:val="20"/>
                <w:szCs w:val="20"/>
              </w:rPr>
            </w:pPr>
            <w:r>
              <w:rPr>
                <w:rFonts w:ascii="Arial" w:eastAsia="Arial" w:hAnsi="Arial" w:cs="Arial"/>
                <w:b/>
                <w:color w:val="000000"/>
                <w:sz w:val="20"/>
                <w:szCs w:val="20"/>
              </w:rPr>
              <w:t>Además de lo anterior como actividades específicas a realizar deberá:</w:t>
            </w:r>
          </w:p>
          <w:p w14:paraId="2B6C9CD5" w14:textId="77777777" w:rsidR="00EE451C" w:rsidRPr="00A5007D" w:rsidRDefault="00EE451C" w:rsidP="00EE451C">
            <w:pPr>
              <w:pBdr>
                <w:top w:val="nil"/>
                <w:left w:val="nil"/>
                <w:bottom w:val="nil"/>
                <w:right w:val="nil"/>
                <w:between w:val="nil"/>
              </w:pBdr>
              <w:tabs>
                <w:tab w:val="left" w:pos="2250"/>
              </w:tabs>
              <w:spacing w:after="0"/>
              <w:ind w:right="268"/>
              <w:rPr>
                <w:rFonts w:ascii="Arial" w:eastAsia="Arial" w:hAnsi="Arial" w:cs="Arial"/>
                <w:b/>
                <w:color w:val="000000"/>
                <w:sz w:val="10"/>
                <w:szCs w:val="10"/>
              </w:rPr>
            </w:pPr>
          </w:p>
          <w:p w14:paraId="00C96D67" w14:textId="77777777" w:rsidR="00EE451C" w:rsidRDefault="00EE451C" w:rsidP="004A2189">
            <w:pPr>
              <w:pStyle w:val="Prrafodelista"/>
              <w:numPr>
                <w:ilvl w:val="0"/>
                <w:numId w:val="14"/>
              </w:numPr>
              <w:spacing w:after="0" w:line="240" w:lineRule="auto"/>
              <w:jc w:val="both"/>
              <w:rPr>
                <w:rFonts w:ascii="Arial" w:eastAsia="Arial Unicode MS" w:hAnsi="Arial" w:cs="Arial"/>
                <w:bCs/>
                <w:lang w:val="es-ES_tradnl"/>
              </w:rPr>
            </w:pPr>
            <w:r>
              <w:rPr>
                <w:rFonts w:ascii="Arial" w:eastAsia="Arial Unicode MS" w:hAnsi="Arial" w:cs="Arial"/>
                <w:bCs/>
                <w:lang w:val="es-ES_tradnl"/>
              </w:rPr>
              <w:t>Coordinar y realizar las actividades establecidas conforme a las actividades programadas las cuales serán informadas por el supervisor del contrato con una antelación de tres (03) días.</w:t>
            </w:r>
          </w:p>
          <w:p w14:paraId="4A76A99C" w14:textId="77777777" w:rsidR="00EE451C" w:rsidRPr="008D0551" w:rsidRDefault="00EE451C" w:rsidP="00EE451C">
            <w:pPr>
              <w:spacing w:after="0" w:line="240" w:lineRule="auto"/>
              <w:jc w:val="both"/>
              <w:rPr>
                <w:rFonts w:ascii="Arial" w:eastAsia="Arial Unicode MS" w:hAnsi="Arial" w:cs="Arial"/>
                <w:bCs/>
                <w:lang w:val="es-ES_tradnl"/>
              </w:rPr>
            </w:pPr>
          </w:p>
          <w:p w14:paraId="4555B16C" w14:textId="77777777" w:rsidR="00EE451C" w:rsidRPr="00C74C59" w:rsidRDefault="00EE451C" w:rsidP="004A2189">
            <w:pPr>
              <w:pStyle w:val="Prrafodelista"/>
              <w:numPr>
                <w:ilvl w:val="0"/>
                <w:numId w:val="14"/>
              </w:numPr>
              <w:spacing w:after="0" w:line="240" w:lineRule="auto"/>
              <w:jc w:val="both"/>
              <w:rPr>
                <w:rFonts w:ascii="Arial" w:eastAsia="Arial Unicode MS" w:hAnsi="Arial" w:cs="Arial"/>
                <w:bCs/>
                <w:lang w:val="es-ES_tradnl"/>
              </w:rPr>
            </w:pPr>
            <w:r>
              <w:rPr>
                <w:rFonts w:ascii="Arial" w:eastAsia="Arial Unicode MS" w:hAnsi="Arial" w:cs="Arial"/>
                <w:bCs/>
                <w:lang w:val="es-ES_tradnl"/>
              </w:rPr>
              <w:t>Disponer de los medios, personal y logística necesaria para dar cumplimiento a cada una de las actividades establecidas en desarrollo del contrato.</w:t>
            </w:r>
          </w:p>
          <w:p w14:paraId="038442D2" w14:textId="77777777" w:rsidR="00EE451C" w:rsidRPr="00F27081" w:rsidRDefault="00EE451C" w:rsidP="00EE451C">
            <w:pPr>
              <w:pStyle w:val="Prrafodelista"/>
              <w:rPr>
                <w:rFonts w:ascii="Arial" w:eastAsia="Arial Unicode MS" w:hAnsi="Arial" w:cs="Arial"/>
                <w:bCs/>
                <w:lang w:val="es-ES_tradnl"/>
              </w:rPr>
            </w:pPr>
          </w:p>
          <w:p w14:paraId="040429D1" w14:textId="77777777" w:rsidR="00EE451C" w:rsidRDefault="00EE451C" w:rsidP="004A2189">
            <w:pPr>
              <w:pStyle w:val="Prrafodelista"/>
              <w:numPr>
                <w:ilvl w:val="0"/>
                <w:numId w:val="14"/>
              </w:numPr>
              <w:spacing w:after="0" w:line="240" w:lineRule="auto"/>
              <w:jc w:val="both"/>
              <w:rPr>
                <w:rFonts w:ascii="Arial" w:eastAsia="Arial Unicode MS" w:hAnsi="Arial" w:cs="Arial"/>
                <w:bCs/>
                <w:lang w:val="es-ES_tradnl"/>
              </w:rPr>
            </w:pPr>
            <w:r>
              <w:rPr>
                <w:rFonts w:ascii="Arial" w:eastAsia="Arial Unicode MS" w:hAnsi="Arial" w:cs="Arial"/>
                <w:bCs/>
                <w:lang w:val="es-ES_tradnl"/>
              </w:rPr>
              <w:t>Realizar todas y cada una de las actividades establecidas en los presentes estudios.</w:t>
            </w:r>
          </w:p>
          <w:p w14:paraId="2EC4DAE5" w14:textId="77777777" w:rsidR="00EE451C" w:rsidRPr="008D0551" w:rsidRDefault="00EE451C" w:rsidP="00EE451C">
            <w:pPr>
              <w:spacing w:after="0" w:line="240" w:lineRule="auto"/>
              <w:jc w:val="both"/>
              <w:rPr>
                <w:rFonts w:ascii="Arial" w:eastAsia="Arial Unicode MS" w:hAnsi="Arial" w:cs="Arial"/>
                <w:bCs/>
                <w:lang w:val="es-ES_tradnl"/>
              </w:rPr>
            </w:pPr>
          </w:p>
          <w:p w14:paraId="510E3DDC" w14:textId="77777777" w:rsidR="00EE451C" w:rsidRDefault="00EE451C" w:rsidP="004A2189">
            <w:pPr>
              <w:pStyle w:val="Prrafodelista"/>
              <w:numPr>
                <w:ilvl w:val="0"/>
                <w:numId w:val="14"/>
              </w:numPr>
              <w:spacing w:after="0" w:line="240" w:lineRule="auto"/>
              <w:jc w:val="both"/>
              <w:rPr>
                <w:rFonts w:ascii="Arial" w:eastAsia="Arial Unicode MS" w:hAnsi="Arial" w:cs="Arial"/>
                <w:bCs/>
                <w:lang w:val="es-ES_tradnl"/>
              </w:rPr>
            </w:pPr>
            <w:r w:rsidRPr="008D0551">
              <w:rPr>
                <w:rFonts w:ascii="Arial" w:eastAsia="Arial Unicode MS" w:hAnsi="Arial" w:cs="Arial"/>
                <w:bCs/>
                <w:lang w:val="es-ES_tradnl"/>
              </w:rPr>
              <w:t>Las demás obligaciones inherentes y complementarias para la ejecución del objeto contractual.</w:t>
            </w:r>
          </w:p>
          <w:p w14:paraId="2A680361" w14:textId="77777777" w:rsidR="00EE451C" w:rsidRPr="00F27081" w:rsidRDefault="00EE451C" w:rsidP="00EE451C">
            <w:pPr>
              <w:pStyle w:val="Prrafodelista"/>
              <w:rPr>
                <w:rFonts w:ascii="Arial" w:eastAsia="Arial Unicode MS" w:hAnsi="Arial" w:cs="Arial"/>
                <w:bCs/>
                <w:lang w:val="es-ES_tradnl"/>
              </w:rPr>
            </w:pPr>
          </w:p>
          <w:p w14:paraId="73566DA3" w14:textId="77777777" w:rsidR="00EE451C" w:rsidRPr="008D0551" w:rsidRDefault="00EE451C" w:rsidP="004A2189">
            <w:pPr>
              <w:pStyle w:val="Prrafodelista"/>
              <w:numPr>
                <w:ilvl w:val="0"/>
                <w:numId w:val="14"/>
              </w:numPr>
              <w:spacing w:after="0" w:line="240" w:lineRule="auto"/>
              <w:jc w:val="both"/>
              <w:rPr>
                <w:rFonts w:ascii="Arial" w:eastAsia="Arial Unicode MS" w:hAnsi="Arial" w:cs="Arial"/>
                <w:bCs/>
                <w:lang w:val="es-ES_tradnl"/>
              </w:rPr>
            </w:pPr>
            <w:r>
              <w:rPr>
                <w:rFonts w:ascii="Arial" w:eastAsia="Arial Unicode MS" w:hAnsi="Arial" w:cs="Arial"/>
                <w:bCs/>
                <w:lang w:val="es-ES_tradnl"/>
              </w:rPr>
              <w:t xml:space="preserve">Realizar las actividades </w:t>
            </w:r>
            <w:r w:rsidRPr="008D0551">
              <w:rPr>
                <w:rFonts w:ascii="Arial" w:eastAsia="Arial Unicode MS" w:hAnsi="Arial" w:cs="Arial"/>
                <w:bCs/>
                <w:lang w:val="es-ES_tradnl"/>
              </w:rPr>
              <w:t>en</w:t>
            </w:r>
            <w:r>
              <w:rPr>
                <w:rFonts w:ascii="Arial" w:eastAsia="Arial Unicode MS" w:hAnsi="Arial" w:cs="Arial"/>
                <w:bCs/>
                <w:lang w:val="es-ES_tradnl"/>
              </w:rPr>
              <w:t xml:space="preserve"> las fechas previstas las cuales serán coordinas con el supervisor del contrato.</w:t>
            </w:r>
          </w:p>
          <w:p w14:paraId="55B8F868" w14:textId="77777777" w:rsidR="0063473A" w:rsidRPr="00660067"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lang w:val="es-ES_tradnl"/>
              </w:rPr>
            </w:pPr>
          </w:p>
          <w:p w14:paraId="341E80BA" w14:textId="4F53EBFA" w:rsidR="0063473A" w:rsidRPr="00BC4BFC" w:rsidRDefault="007311C2" w:rsidP="00BC4BFC">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 xml:space="preserve">5.3.2 </w:t>
            </w:r>
            <w:r w:rsidR="000B5BBD" w:rsidRPr="000B5BBD">
              <w:rPr>
                <w:rFonts w:ascii="Arial" w:eastAsia="Arial" w:hAnsi="Arial" w:cs="Arial"/>
                <w:b/>
                <w:color w:val="000000"/>
                <w:sz w:val="20"/>
                <w:szCs w:val="20"/>
              </w:rPr>
              <w:t xml:space="preserve"> </w:t>
            </w:r>
            <w:r w:rsidR="0063473A" w:rsidRPr="000B5BBD">
              <w:rPr>
                <w:rFonts w:ascii="Arial" w:eastAsia="Arial" w:hAnsi="Arial" w:cs="Arial"/>
                <w:b/>
                <w:color w:val="000000"/>
                <w:sz w:val="20"/>
                <w:szCs w:val="20"/>
              </w:rPr>
              <w:t>EXPERIENCIA:</w:t>
            </w:r>
          </w:p>
          <w:p w14:paraId="113D3C56" w14:textId="77777777" w:rsidR="00B6380C" w:rsidRDefault="00B6380C" w:rsidP="00B6380C">
            <w:pPr>
              <w:pStyle w:val="Prrafodelista"/>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75405DC5" w14:textId="77777777" w:rsidR="00B6380C" w:rsidRPr="00B6380C" w:rsidRDefault="00B6380C" w:rsidP="00B6380C">
            <w:pPr>
              <w:keepNext/>
              <w:pBdr>
                <w:top w:val="nil"/>
                <w:left w:val="nil"/>
                <w:bottom w:val="nil"/>
                <w:right w:val="nil"/>
                <w:between w:val="nil"/>
              </w:pBdr>
              <w:tabs>
                <w:tab w:val="left" w:pos="142"/>
              </w:tabs>
              <w:spacing w:after="0" w:line="240" w:lineRule="auto"/>
              <w:jc w:val="both"/>
              <w:rPr>
                <w:rFonts w:ascii="Arial" w:eastAsia="Arial" w:hAnsi="Arial" w:cs="Arial"/>
                <w:b/>
                <w:color w:val="000000"/>
                <w:sz w:val="20"/>
                <w:szCs w:val="20"/>
              </w:rPr>
            </w:pPr>
            <w:r w:rsidRPr="00B6380C">
              <w:rPr>
                <w:rFonts w:ascii="Arial" w:eastAsia="Arial" w:hAnsi="Arial" w:cs="Arial"/>
                <w:b/>
                <w:color w:val="000000"/>
                <w:sz w:val="20"/>
                <w:szCs w:val="20"/>
              </w:rPr>
              <w:t>EXPERIENCIA GENERAL:</w:t>
            </w:r>
          </w:p>
          <w:p w14:paraId="415A470D" w14:textId="77777777" w:rsidR="00B6380C" w:rsidRPr="00052258" w:rsidRDefault="00B6380C" w:rsidP="00B6380C">
            <w:pPr>
              <w:pStyle w:val="Prrafodelista"/>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59293986" w14:textId="4B41437B" w:rsidR="00B6380C" w:rsidRDefault="0063473A" w:rsidP="00B6380C">
            <w:pPr>
              <w:jc w:val="both"/>
              <w:rPr>
                <w:rFonts w:ascii="Arial" w:eastAsia="Arial" w:hAnsi="Arial" w:cs="Arial"/>
                <w:color w:val="000000"/>
                <w:sz w:val="20"/>
                <w:szCs w:val="20"/>
              </w:rPr>
            </w:pPr>
            <w:bookmarkStart w:id="7" w:name="_Hlk50976591"/>
            <w:r w:rsidRPr="00052258">
              <w:rPr>
                <w:rFonts w:ascii="Arial" w:eastAsia="Arial" w:hAnsi="Arial" w:cs="Arial"/>
                <w:color w:val="000000"/>
                <w:sz w:val="20"/>
                <w:szCs w:val="20"/>
              </w:rPr>
              <w:t>Teniendo en cuenta las excepciones aplicables a la Mínima Cuantía respecto de la no obligación de acreditación de inscripción en el Registro Único de Proponentes RUP, ni a presentar tal certificado; el proponente, deberá adjuntar</w:t>
            </w:r>
            <w:r>
              <w:rPr>
                <w:rFonts w:ascii="Arial" w:eastAsia="Arial" w:hAnsi="Arial" w:cs="Arial"/>
                <w:color w:val="000000"/>
                <w:sz w:val="20"/>
                <w:szCs w:val="20"/>
              </w:rPr>
              <w:t xml:space="preserve"> </w:t>
            </w:r>
            <w:r w:rsidR="000A1D2F">
              <w:rPr>
                <w:rFonts w:ascii="Arial" w:eastAsia="Arial" w:hAnsi="Arial" w:cs="Arial"/>
                <w:color w:val="000000"/>
                <w:sz w:val="20"/>
                <w:szCs w:val="20"/>
              </w:rPr>
              <w:t xml:space="preserve">mínimo </w:t>
            </w:r>
            <w:r w:rsidR="00B6380C">
              <w:rPr>
                <w:rFonts w:ascii="Arial" w:eastAsia="Arial" w:hAnsi="Arial" w:cs="Arial"/>
                <w:color w:val="000000"/>
                <w:sz w:val="20"/>
                <w:szCs w:val="20"/>
              </w:rPr>
              <w:t>UN (01)</w:t>
            </w:r>
            <w:r w:rsidRPr="00052258">
              <w:rPr>
                <w:rFonts w:ascii="Arial" w:eastAsia="Arial" w:hAnsi="Arial" w:cs="Arial"/>
                <w:color w:val="000000"/>
                <w:sz w:val="20"/>
                <w:szCs w:val="20"/>
              </w:rPr>
              <w:t xml:space="preserve"> </w:t>
            </w:r>
            <w:r w:rsidR="000A1D2F">
              <w:rPr>
                <w:rFonts w:ascii="Arial" w:eastAsia="Arial" w:hAnsi="Arial" w:cs="Arial"/>
                <w:color w:val="000000"/>
                <w:sz w:val="20"/>
                <w:szCs w:val="20"/>
              </w:rPr>
              <w:t xml:space="preserve">y máximo DOS (02) </w:t>
            </w:r>
            <w:r w:rsidRPr="00052258">
              <w:rPr>
                <w:rFonts w:ascii="Arial" w:eastAsia="Arial" w:hAnsi="Arial" w:cs="Arial"/>
                <w:color w:val="000000"/>
                <w:sz w:val="20"/>
                <w:szCs w:val="20"/>
              </w:rPr>
              <w:t xml:space="preserve">certificaciones </w:t>
            </w:r>
            <w:r>
              <w:rPr>
                <w:rFonts w:ascii="Arial" w:eastAsia="Arial" w:hAnsi="Arial" w:cs="Arial"/>
                <w:color w:val="000000"/>
                <w:sz w:val="20"/>
                <w:szCs w:val="20"/>
              </w:rPr>
              <w:t xml:space="preserve">y/o </w:t>
            </w:r>
            <w:r w:rsidRPr="00052258">
              <w:rPr>
                <w:rFonts w:ascii="Arial" w:eastAsia="Arial" w:hAnsi="Arial" w:cs="Arial"/>
                <w:color w:val="000000"/>
                <w:sz w:val="20"/>
                <w:szCs w:val="20"/>
              </w:rPr>
              <w:t xml:space="preserve">contratos acompañados del acta de </w:t>
            </w:r>
            <w:r w:rsidRPr="00C03B17">
              <w:rPr>
                <w:rFonts w:ascii="Arial" w:eastAsia="Arial" w:hAnsi="Arial" w:cs="Arial"/>
                <w:color w:val="000000"/>
                <w:sz w:val="20"/>
                <w:szCs w:val="20"/>
              </w:rPr>
              <w:t xml:space="preserve">liquidación donde conste haber ejecutado </w:t>
            </w:r>
            <w:r w:rsidR="00B6380C">
              <w:rPr>
                <w:rFonts w:ascii="Arial" w:eastAsia="Arial" w:hAnsi="Arial" w:cs="Arial"/>
                <w:color w:val="000000"/>
                <w:sz w:val="20"/>
                <w:szCs w:val="20"/>
              </w:rPr>
              <w:t xml:space="preserve">un </w:t>
            </w:r>
            <w:r w:rsidRPr="00C03B17">
              <w:rPr>
                <w:rFonts w:ascii="Arial" w:eastAsia="Arial" w:hAnsi="Arial" w:cs="Arial"/>
                <w:color w:val="000000"/>
                <w:sz w:val="20"/>
                <w:szCs w:val="20"/>
              </w:rPr>
              <w:t>contrato</w:t>
            </w:r>
            <w:r w:rsidR="00A16AED" w:rsidRPr="00A16AED">
              <w:rPr>
                <w:rFonts w:ascii="Arial" w:eastAsia="Arial" w:hAnsi="Arial" w:cs="Arial"/>
                <w:sz w:val="20"/>
                <w:szCs w:val="20"/>
              </w:rPr>
              <w:t xml:space="preserve"> </w:t>
            </w:r>
            <w:r w:rsidRPr="00052258">
              <w:rPr>
                <w:rFonts w:ascii="Arial" w:eastAsia="Arial" w:hAnsi="Arial" w:cs="Arial"/>
                <w:color w:val="000000"/>
                <w:sz w:val="20"/>
                <w:szCs w:val="20"/>
              </w:rPr>
              <w:t xml:space="preserve">cuyo objeto </w:t>
            </w:r>
            <w:r>
              <w:rPr>
                <w:rFonts w:ascii="Arial" w:eastAsia="Arial" w:hAnsi="Arial" w:cs="Arial"/>
                <w:color w:val="000000"/>
                <w:sz w:val="20"/>
                <w:szCs w:val="20"/>
              </w:rPr>
              <w:t>tenga relación directa con el servicio logístico</w:t>
            </w:r>
            <w:r w:rsidRPr="00C03B17">
              <w:rPr>
                <w:rFonts w:ascii="Arial" w:eastAsia="Arial" w:hAnsi="Arial" w:cs="Arial"/>
                <w:color w:val="000000"/>
                <w:sz w:val="20"/>
                <w:szCs w:val="20"/>
              </w:rPr>
              <w:t>, celebrado</w:t>
            </w:r>
            <w:r w:rsidRPr="00052258">
              <w:rPr>
                <w:rFonts w:ascii="Arial" w:eastAsia="Arial" w:hAnsi="Arial" w:cs="Arial"/>
                <w:color w:val="000000"/>
                <w:sz w:val="20"/>
                <w:szCs w:val="20"/>
              </w:rPr>
              <w:t xml:space="preserve"> con entidades </w:t>
            </w:r>
            <w:r w:rsidRPr="00255033">
              <w:rPr>
                <w:rFonts w:ascii="Arial" w:eastAsia="Arial" w:hAnsi="Arial" w:cs="Arial"/>
                <w:color w:val="000000"/>
                <w:sz w:val="20"/>
                <w:szCs w:val="20"/>
              </w:rPr>
              <w:t>públicas</w:t>
            </w:r>
            <w:r>
              <w:rPr>
                <w:rFonts w:ascii="Arial" w:eastAsia="Arial" w:hAnsi="Arial" w:cs="Arial"/>
                <w:color w:val="000000"/>
                <w:sz w:val="20"/>
                <w:szCs w:val="20"/>
              </w:rPr>
              <w:t xml:space="preserve"> y/o privadas</w:t>
            </w:r>
            <w:r w:rsidRPr="00255033">
              <w:rPr>
                <w:rFonts w:ascii="Arial" w:eastAsia="Arial" w:hAnsi="Arial" w:cs="Arial"/>
                <w:color w:val="000000"/>
                <w:sz w:val="20"/>
                <w:szCs w:val="20"/>
              </w:rPr>
              <w:t>,</w:t>
            </w:r>
            <w:r w:rsidRPr="00F33E7A">
              <w:rPr>
                <w:rFonts w:ascii="Arial" w:eastAsia="Arial" w:hAnsi="Arial" w:cs="Arial"/>
                <w:color w:val="000000"/>
                <w:sz w:val="20"/>
                <w:szCs w:val="20"/>
              </w:rPr>
              <w:t xml:space="preserve"> cuy</w:t>
            </w:r>
            <w:r w:rsidR="00B6380C">
              <w:rPr>
                <w:rFonts w:ascii="Arial" w:eastAsia="Arial" w:hAnsi="Arial" w:cs="Arial"/>
                <w:color w:val="000000"/>
                <w:sz w:val="20"/>
                <w:szCs w:val="20"/>
              </w:rPr>
              <w:t>o</w:t>
            </w:r>
            <w:r w:rsidRPr="00F33E7A">
              <w:rPr>
                <w:rFonts w:ascii="Arial" w:eastAsia="Arial" w:hAnsi="Arial" w:cs="Arial"/>
                <w:color w:val="000000"/>
                <w:sz w:val="20"/>
                <w:szCs w:val="20"/>
              </w:rPr>
              <w:t xml:space="preserve"> valor sea igual o superior al 100% del presupuesto oficial del presente proceso de contratación expresado en SMMLV</w:t>
            </w:r>
            <w:r w:rsidR="00B6380C">
              <w:rPr>
                <w:rFonts w:ascii="Arial" w:eastAsia="Arial" w:hAnsi="Arial" w:cs="Arial"/>
                <w:color w:val="000000"/>
                <w:sz w:val="20"/>
                <w:szCs w:val="20"/>
              </w:rPr>
              <w:t>, esto es 29.7 SMMLV</w:t>
            </w:r>
            <w:r w:rsidRPr="00052258">
              <w:rPr>
                <w:rFonts w:ascii="Arial" w:eastAsia="Arial" w:hAnsi="Arial" w:cs="Arial"/>
                <w:color w:val="000000"/>
                <w:sz w:val="20"/>
                <w:szCs w:val="20"/>
              </w:rPr>
              <w:t>.</w:t>
            </w:r>
            <w:bookmarkEnd w:id="7"/>
            <w:r w:rsidR="00B6380C" w:rsidRPr="00052258">
              <w:rPr>
                <w:rFonts w:ascii="Arial" w:eastAsia="Arial" w:hAnsi="Arial" w:cs="Arial"/>
                <w:color w:val="000000"/>
                <w:sz w:val="20"/>
                <w:szCs w:val="20"/>
              </w:rPr>
              <w:t>.</w:t>
            </w:r>
          </w:p>
          <w:p w14:paraId="50D8DB7C" w14:textId="5BC26A98" w:rsidR="0063473A" w:rsidRPr="00673F82" w:rsidRDefault="0063473A" w:rsidP="00673F82">
            <w:pPr>
              <w:jc w:val="both"/>
              <w:rPr>
                <w:rFonts w:ascii="Arial" w:eastAsia="Arial" w:hAnsi="Arial" w:cs="Arial"/>
                <w:color w:val="FF0000"/>
                <w:sz w:val="20"/>
                <w:szCs w:val="20"/>
              </w:rPr>
            </w:pPr>
            <w:r w:rsidRPr="00052258">
              <w:rPr>
                <w:rFonts w:ascii="Arial" w:eastAsia="Arial" w:hAnsi="Arial" w:cs="Arial"/>
                <w:b/>
                <w:color w:val="000000"/>
                <w:sz w:val="20"/>
                <w:szCs w:val="20"/>
              </w:rPr>
              <w:t>ACREDITACION DE LA EXPRIENCIA:</w:t>
            </w:r>
            <w:r w:rsidRPr="00052258">
              <w:rPr>
                <w:rFonts w:ascii="Arial" w:eastAsia="Arial" w:hAnsi="Arial" w:cs="Arial"/>
                <w:color w:val="000000"/>
                <w:sz w:val="20"/>
                <w:szCs w:val="20"/>
              </w:rPr>
              <w:t xml:space="preserve"> El oferente debe aportar junto con su propuesta los contratos</w:t>
            </w:r>
            <w:r w:rsidR="007C05D2">
              <w:rPr>
                <w:rFonts w:ascii="Arial" w:eastAsia="Arial" w:hAnsi="Arial" w:cs="Arial"/>
                <w:color w:val="000000"/>
                <w:sz w:val="20"/>
                <w:szCs w:val="20"/>
              </w:rPr>
              <w:t xml:space="preserve"> acompañados de sus actas de liquidación,</w:t>
            </w:r>
            <w:r w:rsidRPr="00052258">
              <w:rPr>
                <w:rFonts w:ascii="Arial" w:eastAsia="Arial" w:hAnsi="Arial" w:cs="Arial"/>
                <w:color w:val="000000"/>
                <w:sz w:val="20"/>
                <w:szCs w:val="20"/>
              </w:rPr>
              <w:t xml:space="preserve"> o certificaciones</w:t>
            </w:r>
            <w:r w:rsidR="007C05D2">
              <w:rPr>
                <w:rFonts w:ascii="Arial" w:eastAsia="Arial" w:hAnsi="Arial" w:cs="Arial"/>
                <w:color w:val="000000"/>
                <w:sz w:val="20"/>
                <w:szCs w:val="20"/>
              </w:rPr>
              <w:t xml:space="preserve"> contractuales</w:t>
            </w:r>
            <w:r w:rsidRPr="00052258">
              <w:rPr>
                <w:rFonts w:ascii="Arial" w:eastAsia="Arial" w:hAnsi="Arial" w:cs="Arial"/>
                <w:color w:val="000000"/>
                <w:sz w:val="20"/>
                <w:szCs w:val="20"/>
              </w:rPr>
              <w:t>, cada certificación deberá contener la siguiente información:</w:t>
            </w:r>
          </w:p>
          <w:p w14:paraId="2A691125" w14:textId="77777777" w:rsidR="0063473A" w:rsidRPr="00052258"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w:t>
            </w:r>
            <w:r w:rsidRPr="00052258">
              <w:rPr>
                <w:rFonts w:ascii="Arial" w:eastAsia="Arial" w:hAnsi="Arial" w:cs="Arial"/>
                <w:color w:val="000000"/>
                <w:sz w:val="20"/>
                <w:szCs w:val="20"/>
              </w:rPr>
              <w:tab/>
              <w:t>Nombre de la entidad o persona contratante que certifica, dirección y teléfono.</w:t>
            </w:r>
          </w:p>
          <w:p w14:paraId="1BC37DE7" w14:textId="77777777" w:rsidR="0063473A" w:rsidRPr="00052258"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w:t>
            </w:r>
            <w:r w:rsidRPr="00052258">
              <w:rPr>
                <w:rFonts w:ascii="Arial" w:eastAsia="Arial" w:hAnsi="Arial" w:cs="Arial"/>
                <w:color w:val="000000"/>
                <w:sz w:val="20"/>
                <w:szCs w:val="20"/>
              </w:rPr>
              <w:tab/>
              <w:t xml:space="preserve">Nombre del proponente o contratista a quien se le expide la certificación </w:t>
            </w:r>
          </w:p>
          <w:p w14:paraId="35C1C901" w14:textId="77777777" w:rsidR="0063473A" w:rsidRPr="00052258"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w:t>
            </w:r>
            <w:r w:rsidRPr="00052258">
              <w:rPr>
                <w:rFonts w:ascii="Arial" w:eastAsia="Arial" w:hAnsi="Arial" w:cs="Arial"/>
                <w:color w:val="000000"/>
                <w:sz w:val="20"/>
                <w:szCs w:val="20"/>
              </w:rPr>
              <w:tab/>
              <w:t>Objeto del contrato, el cual debe comprender actividades relacionadas directamente con el objeto a contratar.</w:t>
            </w:r>
          </w:p>
          <w:p w14:paraId="66490D25" w14:textId="77777777" w:rsidR="0063473A" w:rsidRPr="00052258"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w:t>
            </w:r>
            <w:r w:rsidRPr="00052258">
              <w:rPr>
                <w:rFonts w:ascii="Arial" w:eastAsia="Arial" w:hAnsi="Arial" w:cs="Arial"/>
                <w:color w:val="000000"/>
                <w:sz w:val="20"/>
                <w:szCs w:val="20"/>
              </w:rPr>
              <w:tab/>
              <w:t>Valor total del contrato.</w:t>
            </w:r>
          </w:p>
          <w:p w14:paraId="1B8A1FDB" w14:textId="77777777" w:rsidR="0063473A" w:rsidRPr="00052258"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w:t>
            </w:r>
            <w:r w:rsidRPr="00052258">
              <w:rPr>
                <w:rFonts w:ascii="Arial" w:eastAsia="Arial" w:hAnsi="Arial" w:cs="Arial"/>
                <w:color w:val="000000"/>
                <w:sz w:val="20"/>
                <w:szCs w:val="20"/>
              </w:rPr>
              <w:tab/>
              <w:t>Para los contratos ejecutados en unión temporal se debe especificar el porcentaje de participación.</w:t>
            </w:r>
          </w:p>
          <w:p w14:paraId="1CF4DF1D" w14:textId="77777777" w:rsidR="0063473A" w:rsidRPr="00052258"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w:t>
            </w:r>
            <w:r w:rsidRPr="00052258">
              <w:rPr>
                <w:rFonts w:ascii="Arial" w:eastAsia="Arial" w:hAnsi="Arial" w:cs="Arial"/>
                <w:color w:val="000000"/>
                <w:sz w:val="20"/>
                <w:szCs w:val="20"/>
              </w:rPr>
              <w:tab/>
              <w:t>Fecha de inicio del contrato o de suscripción del contrato.</w:t>
            </w:r>
          </w:p>
          <w:p w14:paraId="79202B1B" w14:textId="77777777" w:rsidR="0063473A" w:rsidRPr="00052258"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w:t>
            </w:r>
            <w:r w:rsidRPr="00052258">
              <w:rPr>
                <w:rFonts w:ascii="Arial" w:eastAsia="Arial" w:hAnsi="Arial" w:cs="Arial"/>
                <w:color w:val="000000"/>
                <w:sz w:val="20"/>
                <w:szCs w:val="20"/>
              </w:rPr>
              <w:tab/>
              <w:t xml:space="preserve">Plazo de ejecución y/o fecha de terminación </w:t>
            </w:r>
          </w:p>
          <w:p w14:paraId="6222A743" w14:textId="77777777" w:rsidR="0063473A" w:rsidRPr="00052258"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w:t>
            </w:r>
            <w:r w:rsidRPr="00052258">
              <w:rPr>
                <w:rFonts w:ascii="Arial" w:eastAsia="Arial" w:hAnsi="Arial" w:cs="Arial"/>
                <w:color w:val="000000"/>
                <w:sz w:val="20"/>
                <w:szCs w:val="20"/>
              </w:rPr>
              <w:tab/>
              <w:t>Firma de la persona que expide la certificación.</w:t>
            </w:r>
          </w:p>
          <w:p w14:paraId="6677AA4D" w14:textId="77777777" w:rsidR="0063473A" w:rsidRPr="00052258"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17CD3A92" w14:textId="77777777" w:rsidR="0063473A"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 xml:space="preserve">Los salarios mínimos de cada certificación y/o contrato, se liquidarán con base en el SMMLV de la fecha terminación del contrato y/o certificación aportada. </w:t>
            </w:r>
          </w:p>
          <w:p w14:paraId="0EBC40D5" w14:textId="77777777" w:rsidR="0063473A"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670FE6B8" w14:textId="77777777" w:rsidR="0063473A"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 xml:space="preserve">Para el caso de consorcios o uniones temporales, la experiencia acreditada es la sumatoria de las certificaciones aportadas por todos los miembros del consocio o unión temporal. </w:t>
            </w:r>
          </w:p>
          <w:p w14:paraId="68131BA6" w14:textId="77777777" w:rsidR="0063473A"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4018A458" w14:textId="77777777" w:rsidR="0063473A" w:rsidRPr="00052258"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Cuando el proponente allegue, certificaciones de contratos en los que conste que participó como integrante de un consorcio o unión temporal, se tendrán en cuenta estas certificaciones en proporción al porcentaje de su participación en la unión temporal, o de acuerdo con el número de miembros que conforman el consorcio, según el caso, siempre que esta certificación cumpla con los requisitos y condiciones exigidas para cada una de las certificaciones en el presente proceso.</w:t>
            </w:r>
          </w:p>
          <w:p w14:paraId="0C65932C" w14:textId="77777777" w:rsidR="0063473A" w:rsidRPr="00052258" w:rsidRDefault="0063473A" w:rsidP="00C40851">
            <w:pPr>
              <w:keepNext/>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2FCBB23D" w14:textId="77777777" w:rsidR="0063473A" w:rsidRPr="00052258" w:rsidRDefault="0063473A" w:rsidP="00C40851">
            <w:pPr>
              <w:keepNext/>
              <w:pBdr>
                <w:top w:val="nil"/>
                <w:left w:val="nil"/>
                <w:bottom w:val="nil"/>
                <w:right w:val="nil"/>
                <w:between w:val="nil"/>
              </w:pBdr>
              <w:tabs>
                <w:tab w:val="left" w:pos="142"/>
              </w:tabs>
              <w:spacing w:after="0"/>
              <w:jc w:val="both"/>
              <w:rPr>
                <w:rFonts w:ascii="Arial" w:eastAsia="Arial" w:hAnsi="Arial" w:cs="Arial"/>
                <w:color w:val="000000"/>
                <w:sz w:val="20"/>
                <w:szCs w:val="20"/>
              </w:rPr>
            </w:pPr>
            <w:r w:rsidRPr="00052258">
              <w:rPr>
                <w:rFonts w:ascii="Arial" w:eastAsia="Arial" w:hAnsi="Arial" w:cs="Arial"/>
                <w:color w:val="000000"/>
                <w:sz w:val="20"/>
                <w:szCs w:val="20"/>
              </w:rPr>
              <w:t>Las certificaciones que no cumplan con la totalidad de los requisitos y condiciones exigidos para ellas, en el presente proceso, no se anexen o no contengan la totalidad de la información solicitada, no se tendrán en cuenta para efecto de verificar la experiencia mínima del proponente.</w:t>
            </w:r>
          </w:p>
          <w:p w14:paraId="34818AEE"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rPr>
            </w:pPr>
          </w:p>
          <w:p w14:paraId="68BB8BD9"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rPr>
            </w:pPr>
          </w:p>
          <w:p w14:paraId="7DF0F74B" w14:textId="3C521F46" w:rsidR="0063473A" w:rsidRPr="007311C2" w:rsidRDefault="0063473A" w:rsidP="004A2189">
            <w:pPr>
              <w:pStyle w:val="Prrafodelista"/>
              <w:keepNext/>
              <w:numPr>
                <w:ilvl w:val="1"/>
                <w:numId w:val="18"/>
              </w:numPr>
              <w:pBdr>
                <w:top w:val="nil"/>
                <w:left w:val="nil"/>
                <w:bottom w:val="nil"/>
                <w:right w:val="nil"/>
                <w:between w:val="nil"/>
              </w:pBdr>
              <w:tabs>
                <w:tab w:val="left" w:pos="142"/>
              </w:tabs>
              <w:jc w:val="both"/>
              <w:rPr>
                <w:rFonts w:ascii="Arial" w:eastAsia="Arial" w:hAnsi="Arial" w:cs="Arial"/>
                <w:color w:val="000000"/>
                <w:sz w:val="20"/>
                <w:szCs w:val="20"/>
              </w:rPr>
            </w:pPr>
            <w:r w:rsidRPr="007311C2">
              <w:rPr>
                <w:rFonts w:ascii="Arial" w:eastAsia="Arial" w:hAnsi="Arial" w:cs="Arial"/>
                <w:b/>
                <w:color w:val="000000"/>
                <w:sz w:val="20"/>
                <w:szCs w:val="20"/>
              </w:rPr>
              <w:t>PROPUESTA ECONÓMICA.</w:t>
            </w:r>
          </w:p>
          <w:p w14:paraId="204BF4EE"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 xml:space="preserve">Para la presente modalidad de selección, se   tiene en cuenta el Decreto 1082 de 2015, Articulo 2.2.1.2.1.5.3, Numeral 2, y, en consecuencia, la entidad en primera medida procederá a seleccionar la oferta </w:t>
            </w:r>
            <w:r>
              <w:rPr>
                <w:rFonts w:ascii="Arial" w:eastAsia="Arial" w:hAnsi="Arial" w:cs="Arial"/>
                <w:color w:val="000000"/>
                <w:sz w:val="20"/>
                <w:szCs w:val="20"/>
              </w:rPr>
              <w:t xml:space="preserve">con el precio </w:t>
            </w:r>
            <w:r w:rsidRPr="00052258">
              <w:rPr>
                <w:rFonts w:ascii="Arial" w:eastAsia="Arial" w:hAnsi="Arial" w:cs="Arial"/>
                <w:color w:val="000000"/>
                <w:sz w:val="20"/>
                <w:szCs w:val="20"/>
              </w:rPr>
              <w:t>más baj</w:t>
            </w:r>
            <w:r>
              <w:rPr>
                <w:rFonts w:ascii="Arial" w:eastAsia="Arial" w:hAnsi="Arial" w:cs="Arial"/>
                <w:color w:val="000000"/>
                <w:sz w:val="20"/>
                <w:szCs w:val="20"/>
              </w:rPr>
              <w:t>o</w:t>
            </w:r>
            <w:r w:rsidRPr="00052258">
              <w:rPr>
                <w:rFonts w:ascii="Arial" w:eastAsia="Arial" w:hAnsi="Arial" w:cs="Arial"/>
                <w:color w:val="000000"/>
                <w:sz w:val="20"/>
                <w:szCs w:val="20"/>
              </w:rPr>
              <w:t xml:space="preserve"> de la forma como se establece a continuación para así seleccionar las propuestas presentadas y posteriormente verificar el cumplimiento.</w:t>
            </w:r>
          </w:p>
          <w:p w14:paraId="1D000B88"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rPr>
            </w:pPr>
          </w:p>
          <w:p w14:paraId="25C7154F"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Será de exclusiva responsabilidad del proponente los errores u omisiones en que incurra al indicar los precios unitarios y/o totales en su propuesta, debiendo asumir los mayores costos y/o pérdidas que se deriven de dichos errores u omisiones. La Entidad podrá realizar las correcciones aritméticas necesarias</w:t>
            </w:r>
            <w:r>
              <w:rPr>
                <w:rFonts w:ascii="Arial" w:eastAsia="Arial" w:hAnsi="Arial" w:cs="Arial"/>
                <w:color w:val="000000"/>
                <w:sz w:val="20"/>
                <w:szCs w:val="20"/>
              </w:rPr>
              <w:t xml:space="preserve"> siempre y cuando no se modifique el valor de la misma</w:t>
            </w:r>
            <w:r w:rsidRPr="00052258">
              <w:rPr>
                <w:rFonts w:ascii="Arial" w:eastAsia="Arial" w:hAnsi="Arial" w:cs="Arial"/>
                <w:color w:val="000000"/>
                <w:sz w:val="20"/>
                <w:szCs w:val="20"/>
              </w:rPr>
              <w:t>.</w:t>
            </w:r>
          </w:p>
          <w:p w14:paraId="61893451"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rPr>
            </w:pPr>
          </w:p>
          <w:p w14:paraId="67A8DF3D"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Los valores ofertados deben incluir la totalidad de los costos directos e indirectos, para la completa y adecuada ejecución del contrato objeto del presente proceso de selección, así como todas las contribuciones fiscales y parafiscales (impuestos, tasas, etc.), establecidas por las diferentes autoridades nacionales, departamentales o municipales, con excepción de los que estrictamente correspondan a la entidad. Por lo tanto. los precios que se propongan deberán considerar tales conceptos.</w:t>
            </w:r>
          </w:p>
          <w:p w14:paraId="548922DE"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rPr>
            </w:pPr>
          </w:p>
          <w:p w14:paraId="2C0B7438" w14:textId="77777777" w:rsidR="0063473A" w:rsidRDefault="0063473A" w:rsidP="00C40851">
            <w:pPr>
              <w:keepNext/>
              <w:tabs>
                <w:tab w:val="left" w:pos="142"/>
              </w:tabs>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lastRenderedPageBreak/>
              <w:t>Por tal situación</w:t>
            </w:r>
            <w:r>
              <w:rPr>
                <w:rFonts w:ascii="Arial" w:eastAsia="Arial" w:hAnsi="Arial" w:cs="Arial"/>
                <w:color w:val="000000"/>
                <w:sz w:val="20"/>
                <w:szCs w:val="20"/>
              </w:rPr>
              <w:t>,</w:t>
            </w:r>
            <w:r w:rsidRPr="00052258">
              <w:rPr>
                <w:rFonts w:ascii="Arial" w:eastAsia="Arial" w:hAnsi="Arial" w:cs="Arial"/>
                <w:color w:val="000000"/>
                <w:sz w:val="20"/>
                <w:szCs w:val="20"/>
              </w:rPr>
              <w:t xml:space="preserve"> dada la forma de contratación que se presenta para esta necesidad, es decir, la modalidad de Mínima Cuantía, es preciso establecer pues. cómo se determinará la oferta de menor precio que, en cumplimiento al Decreto 1082 de 2015, será la evaluada por la Entidad.</w:t>
            </w:r>
          </w:p>
          <w:p w14:paraId="4E764C74" w14:textId="77777777" w:rsidR="0063473A" w:rsidRDefault="0063473A" w:rsidP="00C40851">
            <w:pPr>
              <w:keepNext/>
              <w:tabs>
                <w:tab w:val="left" w:pos="142"/>
              </w:tabs>
              <w:spacing w:after="0" w:line="240" w:lineRule="auto"/>
              <w:jc w:val="both"/>
              <w:rPr>
                <w:rFonts w:ascii="Arial" w:eastAsia="Arial" w:hAnsi="Arial" w:cs="Arial"/>
                <w:color w:val="000000"/>
                <w:sz w:val="20"/>
                <w:szCs w:val="20"/>
              </w:rPr>
            </w:pPr>
          </w:p>
          <w:p w14:paraId="2B5FDC41" w14:textId="77777777" w:rsidR="0063473A" w:rsidRPr="00255033" w:rsidRDefault="0063473A" w:rsidP="00C40851">
            <w:pPr>
              <w:keepNext/>
              <w:tabs>
                <w:tab w:val="left" w:pos="142"/>
              </w:tabs>
              <w:spacing w:after="0" w:line="240" w:lineRule="auto"/>
              <w:jc w:val="both"/>
              <w:rPr>
                <w:rFonts w:ascii="Arial" w:eastAsia="Arial" w:hAnsi="Arial" w:cs="Arial"/>
                <w:color w:val="000000"/>
                <w:sz w:val="20"/>
                <w:szCs w:val="20"/>
              </w:rPr>
            </w:pPr>
          </w:p>
          <w:p w14:paraId="1791627D" w14:textId="77777777" w:rsidR="0063473A" w:rsidRPr="00255033" w:rsidRDefault="0063473A" w:rsidP="004A2189">
            <w:pPr>
              <w:pStyle w:val="Prrafodelista"/>
              <w:keepNext/>
              <w:numPr>
                <w:ilvl w:val="0"/>
                <w:numId w:val="14"/>
              </w:numPr>
              <w:tabs>
                <w:tab w:val="left" w:pos="142"/>
              </w:tabs>
              <w:spacing w:after="0" w:line="240" w:lineRule="auto"/>
              <w:jc w:val="both"/>
              <w:rPr>
                <w:rFonts w:ascii="Arial" w:eastAsia="Arial" w:hAnsi="Arial" w:cs="Arial"/>
                <w:color w:val="000000" w:themeColor="text1"/>
                <w:sz w:val="20"/>
                <w:szCs w:val="20"/>
              </w:rPr>
            </w:pPr>
            <w:r>
              <w:rPr>
                <w:rFonts w:ascii="Arial" w:hAnsi="Arial" w:cs="Arial"/>
                <w:sz w:val="20"/>
                <w:szCs w:val="20"/>
              </w:rPr>
              <w:t>L</w:t>
            </w:r>
            <w:r w:rsidRPr="00255033">
              <w:rPr>
                <w:rFonts w:ascii="Arial" w:hAnsi="Arial" w:cs="Arial"/>
                <w:sz w:val="20"/>
                <w:szCs w:val="20"/>
              </w:rPr>
              <w:t>os proponentes sin importar cuál sea su naturaleza deben estar inscritos en plataforma SECOP II y definir todas las bases del proceso por esa plataforma</w:t>
            </w:r>
          </w:p>
          <w:p w14:paraId="3F7C03B7" w14:textId="77777777" w:rsidR="0063473A" w:rsidRPr="00F33E7A" w:rsidRDefault="0063473A" w:rsidP="004A2189">
            <w:pPr>
              <w:keepNext/>
              <w:numPr>
                <w:ilvl w:val="0"/>
                <w:numId w:val="14"/>
              </w:numPr>
              <w:pBdr>
                <w:top w:val="nil"/>
                <w:left w:val="nil"/>
                <w:bottom w:val="nil"/>
                <w:right w:val="nil"/>
                <w:between w:val="nil"/>
              </w:pBdr>
              <w:tabs>
                <w:tab w:val="left" w:pos="142"/>
              </w:tabs>
              <w:spacing w:after="0"/>
              <w:jc w:val="both"/>
              <w:rPr>
                <w:color w:val="000000" w:themeColor="text1"/>
                <w:sz w:val="20"/>
                <w:szCs w:val="20"/>
              </w:rPr>
            </w:pPr>
            <w:r w:rsidRPr="00F33E7A">
              <w:rPr>
                <w:rFonts w:ascii="Arial" w:hAnsi="Arial" w:cs="Arial"/>
                <w:bCs/>
                <w:color w:val="000000" w:themeColor="text1"/>
                <w:sz w:val="20"/>
                <w:szCs w:val="20"/>
              </w:rPr>
              <w:t xml:space="preserve">La propuesta económica </w:t>
            </w:r>
            <w:r>
              <w:rPr>
                <w:rFonts w:ascii="Arial" w:hAnsi="Arial" w:cs="Arial"/>
                <w:bCs/>
                <w:color w:val="000000" w:themeColor="text1"/>
                <w:sz w:val="20"/>
                <w:szCs w:val="20"/>
              </w:rPr>
              <w:t>debe presentarse a través de la plataforma transaccional SECOP II.</w:t>
            </w:r>
          </w:p>
          <w:p w14:paraId="13A76710" w14:textId="77777777" w:rsidR="0063473A" w:rsidRPr="00F33E7A" w:rsidRDefault="0063473A" w:rsidP="004A2189">
            <w:pPr>
              <w:keepNext/>
              <w:numPr>
                <w:ilvl w:val="0"/>
                <w:numId w:val="14"/>
              </w:numPr>
              <w:pBdr>
                <w:top w:val="nil"/>
                <w:left w:val="nil"/>
                <w:bottom w:val="nil"/>
                <w:right w:val="nil"/>
                <w:between w:val="nil"/>
              </w:pBdr>
              <w:tabs>
                <w:tab w:val="left" w:pos="142"/>
              </w:tabs>
              <w:spacing w:after="0"/>
              <w:jc w:val="both"/>
              <w:rPr>
                <w:color w:val="000000" w:themeColor="text1"/>
                <w:sz w:val="20"/>
                <w:szCs w:val="20"/>
              </w:rPr>
            </w:pPr>
            <w:r w:rsidRPr="00F33E7A">
              <w:rPr>
                <w:rFonts w:ascii="Arial" w:eastAsia="Arial" w:hAnsi="Arial" w:cs="Arial"/>
                <w:color w:val="000000" w:themeColor="text1"/>
                <w:sz w:val="20"/>
                <w:szCs w:val="20"/>
              </w:rPr>
              <w:t xml:space="preserve">Los valores deberán ser expresados en Moneda Legal Colombiana. </w:t>
            </w:r>
          </w:p>
          <w:p w14:paraId="182993A7" w14:textId="77777777" w:rsidR="0063473A" w:rsidRPr="00F33E7A" w:rsidRDefault="0063473A" w:rsidP="004A2189">
            <w:pPr>
              <w:keepNext/>
              <w:numPr>
                <w:ilvl w:val="0"/>
                <w:numId w:val="14"/>
              </w:numPr>
              <w:pBdr>
                <w:top w:val="nil"/>
                <w:left w:val="nil"/>
                <w:bottom w:val="nil"/>
                <w:right w:val="nil"/>
                <w:between w:val="nil"/>
              </w:pBdr>
              <w:tabs>
                <w:tab w:val="left" w:pos="142"/>
              </w:tabs>
              <w:spacing w:after="0"/>
              <w:jc w:val="both"/>
              <w:rPr>
                <w:color w:val="000000" w:themeColor="text1"/>
                <w:sz w:val="20"/>
                <w:szCs w:val="20"/>
              </w:rPr>
            </w:pPr>
            <w:r w:rsidRPr="00F33E7A">
              <w:rPr>
                <w:rFonts w:ascii="Arial" w:eastAsia="Arial" w:hAnsi="Arial" w:cs="Arial"/>
                <w:color w:val="000000" w:themeColor="text1"/>
                <w:sz w:val="20"/>
                <w:szCs w:val="20"/>
              </w:rPr>
              <w:t>Los precios contenidos en la propuesta y los que llegaren a pactarse en el desarrollo de la ejecución del contrato, no estarán sujetos a ajuste alguno.</w:t>
            </w:r>
          </w:p>
          <w:p w14:paraId="0E12220C" w14:textId="77777777" w:rsidR="0063473A" w:rsidRPr="00F33E7A" w:rsidRDefault="0063473A" w:rsidP="004A2189">
            <w:pPr>
              <w:keepNext/>
              <w:numPr>
                <w:ilvl w:val="0"/>
                <w:numId w:val="14"/>
              </w:numPr>
              <w:pBdr>
                <w:top w:val="nil"/>
                <w:left w:val="nil"/>
                <w:bottom w:val="nil"/>
                <w:right w:val="nil"/>
                <w:between w:val="nil"/>
              </w:pBdr>
              <w:tabs>
                <w:tab w:val="left" w:pos="142"/>
              </w:tabs>
              <w:spacing w:after="0"/>
              <w:jc w:val="both"/>
              <w:rPr>
                <w:color w:val="000000" w:themeColor="text1"/>
                <w:sz w:val="20"/>
                <w:szCs w:val="20"/>
              </w:rPr>
            </w:pPr>
            <w:r w:rsidRPr="00F33E7A">
              <w:rPr>
                <w:rFonts w:ascii="Arial" w:eastAsia="Arial" w:hAnsi="Arial" w:cs="Arial"/>
                <w:color w:val="000000" w:themeColor="text1"/>
                <w:sz w:val="20"/>
                <w:szCs w:val="20"/>
              </w:rPr>
              <w:t>En el evento que se ofrezcan descuentos, éstos no serán considerados para la propuesta.</w:t>
            </w:r>
          </w:p>
          <w:p w14:paraId="68B0D88F" w14:textId="77777777" w:rsidR="0063473A" w:rsidRPr="00F33E7A" w:rsidRDefault="0063473A" w:rsidP="004A2189">
            <w:pPr>
              <w:keepNext/>
              <w:numPr>
                <w:ilvl w:val="0"/>
                <w:numId w:val="14"/>
              </w:numPr>
              <w:pBdr>
                <w:top w:val="nil"/>
                <w:left w:val="nil"/>
                <w:bottom w:val="nil"/>
                <w:right w:val="nil"/>
                <w:between w:val="nil"/>
              </w:pBdr>
              <w:tabs>
                <w:tab w:val="left" w:pos="142"/>
              </w:tabs>
              <w:spacing w:after="0"/>
              <w:jc w:val="both"/>
              <w:rPr>
                <w:color w:val="000000" w:themeColor="text1"/>
                <w:sz w:val="20"/>
                <w:szCs w:val="20"/>
              </w:rPr>
            </w:pPr>
            <w:r w:rsidRPr="00F33E7A">
              <w:rPr>
                <w:rFonts w:ascii="Arial" w:hAnsi="Arial" w:cs="Arial"/>
                <w:bCs/>
                <w:color w:val="000000" w:themeColor="text1"/>
                <w:sz w:val="20"/>
                <w:szCs w:val="20"/>
              </w:rPr>
              <w:t>Para que sean válidas las correcciones, tachaduras, borrones o enmendaduras, deberán acompañarse de la salvedad correspondiente mediante confirmación con la firma del proponente o su representante legal. En caso contrario se tomarán como válido el texto original</w:t>
            </w:r>
          </w:p>
          <w:p w14:paraId="6370DA9C" w14:textId="77777777" w:rsidR="0063473A" w:rsidRPr="00F40FFC" w:rsidRDefault="0063473A" w:rsidP="004A2189">
            <w:pPr>
              <w:keepNext/>
              <w:numPr>
                <w:ilvl w:val="0"/>
                <w:numId w:val="14"/>
              </w:numPr>
              <w:pBdr>
                <w:top w:val="nil"/>
                <w:left w:val="nil"/>
                <w:bottom w:val="nil"/>
                <w:right w:val="nil"/>
                <w:between w:val="nil"/>
              </w:pBdr>
              <w:tabs>
                <w:tab w:val="left" w:pos="142"/>
              </w:tabs>
              <w:jc w:val="both"/>
              <w:rPr>
                <w:color w:val="000000" w:themeColor="text1"/>
                <w:sz w:val="20"/>
                <w:szCs w:val="20"/>
              </w:rPr>
            </w:pPr>
            <w:r w:rsidRPr="00F33E7A">
              <w:rPr>
                <w:rFonts w:ascii="Arial" w:eastAsia="Arial" w:hAnsi="Arial" w:cs="Arial"/>
                <w:color w:val="000000" w:themeColor="text1"/>
                <w:sz w:val="20"/>
                <w:szCs w:val="20"/>
              </w:rPr>
              <w:t>Si existiere discrepancia entre cifras y textos. se dará prelación a los textos.</w:t>
            </w:r>
          </w:p>
          <w:p w14:paraId="7B7F8BC1"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lang w:val="es-ES"/>
              </w:rPr>
            </w:pPr>
            <w:r w:rsidRPr="00052258">
              <w:rPr>
                <w:rFonts w:ascii="Arial" w:eastAsia="Arial" w:hAnsi="Arial" w:cs="Arial"/>
                <w:b/>
                <w:color w:val="000000"/>
                <w:sz w:val="20"/>
                <w:szCs w:val="20"/>
                <w:lang w:val="es-ES"/>
              </w:rPr>
              <w:t>NOTA 1:</w:t>
            </w:r>
            <w:r w:rsidRPr="00052258">
              <w:rPr>
                <w:rFonts w:ascii="Arial" w:eastAsia="Arial" w:hAnsi="Arial" w:cs="Arial"/>
                <w:color w:val="000000"/>
                <w:sz w:val="20"/>
                <w:szCs w:val="20"/>
                <w:lang w:val="es-ES"/>
              </w:rPr>
              <w:t xml:space="preserve"> El proponente no podrá ofertar </w:t>
            </w:r>
            <w:r>
              <w:rPr>
                <w:rFonts w:ascii="Arial" w:eastAsia="Arial" w:hAnsi="Arial" w:cs="Arial"/>
                <w:color w:val="000000"/>
                <w:sz w:val="20"/>
                <w:szCs w:val="20"/>
                <w:lang w:val="es-ES"/>
              </w:rPr>
              <w:t>valores superiores a los</w:t>
            </w:r>
            <w:r w:rsidRPr="00052258">
              <w:rPr>
                <w:rFonts w:ascii="Arial" w:eastAsia="Arial" w:hAnsi="Arial" w:cs="Arial"/>
                <w:color w:val="000000"/>
                <w:sz w:val="20"/>
                <w:szCs w:val="20"/>
                <w:lang w:val="es-ES"/>
              </w:rPr>
              <w:t xml:space="preserve"> establecido para cada ítem</w:t>
            </w:r>
            <w:r>
              <w:rPr>
                <w:rFonts w:ascii="Arial" w:eastAsia="Arial" w:hAnsi="Arial" w:cs="Arial"/>
                <w:color w:val="000000"/>
                <w:sz w:val="20"/>
                <w:szCs w:val="20"/>
                <w:lang w:val="es-ES"/>
              </w:rPr>
              <w:t xml:space="preserve"> so pena de rechazo de la oferta</w:t>
            </w:r>
          </w:p>
          <w:p w14:paraId="67215955"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lang w:val="es-ES"/>
              </w:rPr>
            </w:pPr>
          </w:p>
          <w:p w14:paraId="056CF337"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lang w:val="es-ES"/>
              </w:rPr>
            </w:pPr>
            <w:r w:rsidRPr="00052258">
              <w:rPr>
                <w:rFonts w:ascii="Arial" w:eastAsia="Arial" w:hAnsi="Arial" w:cs="Arial"/>
                <w:b/>
                <w:color w:val="000000"/>
                <w:sz w:val="20"/>
                <w:szCs w:val="20"/>
                <w:lang w:val="es-ES"/>
              </w:rPr>
              <w:t xml:space="preserve">NOTA </w:t>
            </w:r>
            <w:r>
              <w:rPr>
                <w:rFonts w:ascii="Arial" w:eastAsia="Arial" w:hAnsi="Arial" w:cs="Arial"/>
                <w:b/>
                <w:color w:val="000000"/>
                <w:sz w:val="20"/>
                <w:szCs w:val="20"/>
                <w:lang w:val="es-ES"/>
              </w:rPr>
              <w:t>2</w:t>
            </w:r>
            <w:r w:rsidRPr="00052258">
              <w:rPr>
                <w:rFonts w:ascii="Arial" w:eastAsia="Arial" w:hAnsi="Arial" w:cs="Arial"/>
                <w:b/>
                <w:color w:val="000000"/>
                <w:sz w:val="20"/>
                <w:szCs w:val="20"/>
                <w:lang w:val="es-ES"/>
              </w:rPr>
              <w:t>:</w:t>
            </w:r>
            <w:r w:rsidRPr="00052258">
              <w:rPr>
                <w:rFonts w:ascii="Arial" w:eastAsia="Arial" w:hAnsi="Arial" w:cs="Arial"/>
                <w:color w:val="000000"/>
                <w:sz w:val="20"/>
                <w:szCs w:val="20"/>
                <w:lang w:val="es-ES"/>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w:t>
            </w:r>
            <w:r>
              <w:rPr>
                <w:rFonts w:ascii="Arial" w:eastAsia="Arial" w:hAnsi="Arial" w:cs="Arial"/>
                <w:color w:val="000000"/>
                <w:sz w:val="20"/>
                <w:szCs w:val="20"/>
                <w:lang w:val="es-ES"/>
              </w:rPr>
              <w:t>valores están soportados en Prec</w:t>
            </w:r>
            <w:r w:rsidRPr="00052258">
              <w:rPr>
                <w:rFonts w:ascii="Arial" w:eastAsia="Arial" w:hAnsi="Arial" w:cs="Arial"/>
                <w:color w:val="000000"/>
                <w:sz w:val="20"/>
                <w:szCs w:val="20"/>
                <w:lang w:val="es-ES"/>
              </w:rPr>
              <w:t>ios de Mercado.</w:t>
            </w:r>
          </w:p>
          <w:p w14:paraId="3FBB3695"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lang w:val="es-ES"/>
              </w:rPr>
            </w:pPr>
          </w:p>
          <w:p w14:paraId="0C29D56A"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lang w:val="es-ES"/>
              </w:rPr>
            </w:pPr>
            <w:r w:rsidRPr="00052258">
              <w:rPr>
                <w:rFonts w:ascii="Arial" w:eastAsia="Arial" w:hAnsi="Arial" w:cs="Arial"/>
                <w:b/>
                <w:color w:val="000000"/>
                <w:sz w:val="20"/>
                <w:szCs w:val="20"/>
                <w:lang w:val="es-ES"/>
              </w:rPr>
              <w:t xml:space="preserve">NOTA </w:t>
            </w:r>
            <w:r>
              <w:rPr>
                <w:rFonts w:ascii="Arial" w:eastAsia="Arial" w:hAnsi="Arial" w:cs="Arial"/>
                <w:b/>
                <w:color w:val="000000"/>
                <w:sz w:val="20"/>
                <w:szCs w:val="20"/>
                <w:lang w:val="es-ES"/>
              </w:rPr>
              <w:t>3</w:t>
            </w:r>
            <w:r w:rsidRPr="00052258">
              <w:rPr>
                <w:rFonts w:ascii="Arial" w:eastAsia="Arial" w:hAnsi="Arial" w:cs="Arial"/>
                <w:b/>
                <w:color w:val="000000"/>
                <w:sz w:val="20"/>
                <w:szCs w:val="20"/>
                <w:lang w:val="es-ES"/>
              </w:rPr>
              <w:t>:</w:t>
            </w:r>
            <w:r w:rsidRPr="00052258">
              <w:rPr>
                <w:rFonts w:ascii="Arial" w:eastAsia="Arial" w:hAnsi="Arial" w:cs="Arial"/>
                <w:color w:val="000000"/>
                <w:sz w:val="20"/>
                <w:szCs w:val="20"/>
                <w:lang w:val="es-ES"/>
              </w:rPr>
              <w:t xml:space="preserve"> La Administración Municipal establecerá la propuesta de menor valor, obtenido de la suma de los precios de todos los ítems solicitados, la propuesta con menor valor será elegida como la más favorable. </w:t>
            </w:r>
          </w:p>
          <w:p w14:paraId="3BECEA79"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lang w:val="es-ES"/>
              </w:rPr>
            </w:pPr>
          </w:p>
          <w:p w14:paraId="0AEBE8D2" w14:textId="77777777" w:rsidR="0063473A" w:rsidRPr="00052258" w:rsidRDefault="0063473A" w:rsidP="00C40851">
            <w:pPr>
              <w:keepNext/>
              <w:tabs>
                <w:tab w:val="left" w:pos="142"/>
              </w:tabs>
              <w:spacing w:after="0" w:line="240" w:lineRule="auto"/>
              <w:jc w:val="both"/>
              <w:rPr>
                <w:rFonts w:ascii="Arial" w:eastAsia="Arial" w:hAnsi="Arial" w:cs="Arial"/>
                <w:color w:val="000000"/>
                <w:sz w:val="20"/>
                <w:szCs w:val="20"/>
                <w:lang w:val="es-ES"/>
              </w:rPr>
            </w:pPr>
            <w:r w:rsidRPr="00052258">
              <w:rPr>
                <w:rFonts w:ascii="Arial" w:eastAsia="Arial" w:hAnsi="Arial" w:cs="Arial"/>
                <w:b/>
                <w:color w:val="000000"/>
                <w:sz w:val="20"/>
                <w:szCs w:val="20"/>
                <w:lang w:val="es-ES"/>
              </w:rPr>
              <w:t xml:space="preserve">NOTA </w:t>
            </w:r>
            <w:r>
              <w:rPr>
                <w:rFonts w:ascii="Arial" w:eastAsia="Arial" w:hAnsi="Arial" w:cs="Arial"/>
                <w:b/>
                <w:color w:val="000000"/>
                <w:sz w:val="20"/>
                <w:szCs w:val="20"/>
                <w:lang w:val="es-ES"/>
              </w:rPr>
              <w:t>4</w:t>
            </w:r>
            <w:r w:rsidRPr="00052258">
              <w:rPr>
                <w:rFonts w:ascii="Arial" w:eastAsia="Arial" w:hAnsi="Arial" w:cs="Arial"/>
                <w:b/>
                <w:color w:val="000000"/>
                <w:sz w:val="20"/>
                <w:szCs w:val="20"/>
                <w:lang w:val="es-ES"/>
              </w:rPr>
              <w:t>:</w:t>
            </w:r>
            <w:r w:rsidRPr="00052258">
              <w:rPr>
                <w:rFonts w:ascii="Arial" w:eastAsia="Arial" w:hAnsi="Arial" w:cs="Arial"/>
                <w:color w:val="000000"/>
                <w:sz w:val="20"/>
                <w:szCs w:val="20"/>
                <w:lang w:val="es-ES"/>
              </w:rPr>
              <w:t xml:space="preserve"> De acuerdo con los lineamientos expedidos por Colombia Compra eficiente, en la presente selección de mínima cuantía, las propuestas se evaluarán </w:t>
            </w:r>
            <w:r w:rsidRPr="00255033">
              <w:rPr>
                <w:rFonts w:ascii="Arial" w:eastAsia="Arial" w:hAnsi="Arial" w:cs="Arial"/>
                <w:color w:val="000000"/>
                <w:sz w:val="20"/>
                <w:szCs w:val="20"/>
                <w:lang w:val="es-ES"/>
              </w:rPr>
              <w:t>con valor antes de IVA.</w:t>
            </w:r>
            <w:r w:rsidRPr="00052258">
              <w:rPr>
                <w:rFonts w:ascii="Arial" w:eastAsia="Arial" w:hAnsi="Arial" w:cs="Arial"/>
                <w:color w:val="000000"/>
                <w:sz w:val="20"/>
                <w:szCs w:val="20"/>
                <w:lang w:val="es-ES"/>
              </w:rPr>
              <w:t xml:space="preserve"> En todo caso, no puede superar el presupuesto oficial establecido en la presente convocatoria.</w:t>
            </w:r>
          </w:p>
          <w:p w14:paraId="174F70FF" w14:textId="77777777" w:rsidR="0063473A" w:rsidRPr="00A5007D" w:rsidRDefault="0063473A" w:rsidP="00C40851">
            <w:pPr>
              <w:keepNext/>
              <w:tabs>
                <w:tab w:val="left" w:pos="142"/>
              </w:tabs>
              <w:spacing w:after="0" w:line="240" w:lineRule="auto"/>
              <w:jc w:val="both"/>
              <w:rPr>
                <w:rFonts w:ascii="Arial" w:eastAsia="Arial" w:hAnsi="Arial" w:cs="Arial"/>
                <w:color w:val="000000"/>
                <w:sz w:val="10"/>
                <w:szCs w:val="10"/>
              </w:rPr>
            </w:pPr>
          </w:p>
          <w:p w14:paraId="5DAE9CA9" w14:textId="77777777" w:rsidR="0063473A" w:rsidRPr="00A5007D" w:rsidRDefault="0063473A" w:rsidP="00C40851">
            <w:pPr>
              <w:keepNext/>
              <w:tabs>
                <w:tab w:val="left" w:pos="142"/>
              </w:tabs>
              <w:spacing w:after="0" w:line="240" w:lineRule="auto"/>
              <w:jc w:val="both"/>
              <w:rPr>
                <w:rFonts w:ascii="Arial" w:eastAsia="Arial" w:hAnsi="Arial" w:cs="Arial"/>
                <w:color w:val="000000"/>
                <w:sz w:val="12"/>
                <w:szCs w:val="12"/>
              </w:rPr>
            </w:pPr>
          </w:p>
          <w:p w14:paraId="0EBCD7D0" w14:textId="77777777" w:rsidR="0063473A" w:rsidRDefault="0063473A" w:rsidP="00C40851">
            <w:pPr>
              <w:keepNext/>
              <w:tabs>
                <w:tab w:val="left" w:pos="142"/>
              </w:tabs>
              <w:spacing w:after="0" w:line="240" w:lineRule="auto"/>
              <w:jc w:val="both"/>
            </w:pPr>
            <w:r w:rsidRPr="00052258">
              <w:rPr>
                <w:rFonts w:ascii="Arial" w:eastAsia="Arial" w:hAnsi="Arial" w:cs="Arial"/>
                <w:b/>
                <w:color w:val="000000"/>
                <w:sz w:val="20"/>
                <w:szCs w:val="20"/>
              </w:rPr>
              <w:t xml:space="preserve">NOTA </w:t>
            </w:r>
            <w:r>
              <w:rPr>
                <w:rFonts w:ascii="Arial" w:eastAsia="Arial" w:hAnsi="Arial" w:cs="Arial"/>
                <w:b/>
                <w:color w:val="000000"/>
                <w:sz w:val="20"/>
                <w:szCs w:val="20"/>
              </w:rPr>
              <w:t>5</w:t>
            </w:r>
            <w:r w:rsidRPr="00052258">
              <w:rPr>
                <w:rFonts w:ascii="Arial" w:eastAsia="Arial" w:hAnsi="Arial" w:cs="Arial"/>
                <w:b/>
                <w:color w:val="000000"/>
                <w:sz w:val="20"/>
                <w:szCs w:val="20"/>
              </w:rPr>
              <w:t>:</w:t>
            </w:r>
            <w:r>
              <w:rPr>
                <w:rFonts w:ascii="Arial" w:eastAsia="Arial" w:hAnsi="Arial" w:cs="Arial"/>
                <w:color w:val="000000"/>
                <w:sz w:val="20"/>
                <w:szCs w:val="20"/>
              </w:rPr>
              <w:t xml:space="preserve"> </w:t>
            </w:r>
            <w:r w:rsidRPr="00255033">
              <w:rPr>
                <w:rFonts w:ascii="Arial" w:hAnsi="Arial" w:cs="Arial"/>
                <w:b/>
                <w:bCs/>
                <w:i/>
                <w:iCs/>
                <w:color w:val="000000" w:themeColor="text1"/>
                <w:sz w:val="20"/>
                <w:szCs w:val="20"/>
                <w:u w:val="single"/>
              </w:rPr>
              <w:t>Con el fin de hacer más común la presentación de las ofertas es necesario que el PROPONENTE presente el Formato 3, relativo a la propuesta económica que se encontrará cargado en SECOP II, en los documentos del proceso contractual</w:t>
            </w:r>
            <w:r>
              <w:t>.</w:t>
            </w:r>
          </w:p>
          <w:p w14:paraId="7DB006EC" w14:textId="77777777" w:rsidR="0063473A" w:rsidRPr="00A5007D" w:rsidRDefault="0063473A" w:rsidP="00C40851">
            <w:pPr>
              <w:keepNext/>
              <w:tabs>
                <w:tab w:val="left" w:pos="142"/>
              </w:tabs>
              <w:spacing w:after="0" w:line="240" w:lineRule="auto"/>
              <w:jc w:val="both"/>
              <w:rPr>
                <w:sz w:val="12"/>
                <w:szCs w:val="12"/>
              </w:rPr>
            </w:pPr>
          </w:p>
          <w:p w14:paraId="65068D0F" w14:textId="77777777" w:rsidR="0063473A" w:rsidRDefault="0063473A" w:rsidP="00C40851">
            <w:pPr>
              <w:keepNext/>
              <w:tabs>
                <w:tab w:val="left" w:pos="142"/>
              </w:tabs>
              <w:spacing w:after="0" w:line="240" w:lineRule="auto"/>
              <w:jc w:val="both"/>
              <w:rPr>
                <w:rFonts w:ascii="Arial" w:eastAsia="Arial" w:hAnsi="Arial" w:cs="Arial"/>
                <w:color w:val="000000"/>
                <w:sz w:val="20"/>
                <w:szCs w:val="20"/>
              </w:rPr>
            </w:pPr>
            <w:r w:rsidRPr="00660067">
              <w:rPr>
                <w:rFonts w:ascii="Arial" w:eastAsia="Arial" w:hAnsi="Arial" w:cs="Arial"/>
                <w:b/>
                <w:color w:val="000000"/>
                <w:sz w:val="20"/>
                <w:szCs w:val="20"/>
              </w:rPr>
              <w:t xml:space="preserve">NOTA </w:t>
            </w:r>
            <w:r>
              <w:rPr>
                <w:rFonts w:ascii="Arial" w:eastAsia="Arial" w:hAnsi="Arial" w:cs="Arial"/>
                <w:b/>
                <w:color w:val="000000"/>
                <w:sz w:val="20"/>
                <w:szCs w:val="20"/>
              </w:rPr>
              <w:t>6</w:t>
            </w:r>
            <w:r>
              <w:rPr>
                <w:rFonts w:ascii="Arial" w:eastAsia="Arial" w:hAnsi="Arial" w:cs="Arial"/>
                <w:color w:val="000000"/>
                <w:sz w:val="20"/>
                <w:szCs w:val="20"/>
              </w:rPr>
              <w:t xml:space="preserve">: </w:t>
            </w:r>
            <w:r w:rsidRPr="00660067">
              <w:rPr>
                <w:rFonts w:ascii="Arial" w:eastAsia="Arial" w:hAnsi="Arial" w:cs="Arial"/>
                <w:color w:val="000000"/>
                <w:sz w:val="20"/>
                <w:szCs w:val="20"/>
              </w:rPr>
              <w:t>El valor señalado en el anexo oferta económica debe coincidir con el establecido en la plataforma SECOP II</w:t>
            </w:r>
            <w:r>
              <w:rPr>
                <w:rFonts w:ascii="Arial" w:eastAsia="Arial" w:hAnsi="Arial" w:cs="Arial"/>
                <w:color w:val="000000"/>
                <w:sz w:val="20"/>
                <w:szCs w:val="20"/>
              </w:rPr>
              <w:t xml:space="preserve">. </w:t>
            </w:r>
            <w:r>
              <w:rPr>
                <w:rFonts w:ascii="Arial" w:eastAsia="Arial" w:hAnsi="Arial" w:cs="Arial"/>
                <w:bCs/>
                <w:color w:val="000000"/>
                <w:sz w:val="20"/>
                <w:szCs w:val="20"/>
                <w:lang w:val="es-ES"/>
              </w:rPr>
              <w:t xml:space="preserve">Es decir, se le recuerda al oferente que debe presentar, tanto el Formato No. 3 y adicionalmente deberá registrar en la plataforma del </w:t>
            </w:r>
            <w:proofErr w:type="spellStart"/>
            <w:r>
              <w:rPr>
                <w:rFonts w:ascii="Arial" w:eastAsia="Arial" w:hAnsi="Arial" w:cs="Arial"/>
                <w:bCs/>
                <w:color w:val="000000"/>
                <w:sz w:val="20"/>
                <w:szCs w:val="20"/>
                <w:lang w:val="es-ES"/>
              </w:rPr>
              <w:t>secop</w:t>
            </w:r>
            <w:proofErr w:type="spellEnd"/>
            <w:r>
              <w:rPr>
                <w:rFonts w:ascii="Arial" w:eastAsia="Arial" w:hAnsi="Arial" w:cs="Arial"/>
                <w:bCs/>
                <w:color w:val="000000"/>
                <w:sz w:val="20"/>
                <w:szCs w:val="20"/>
                <w:lang w:val="es-ES"/>
              </w:rPr>
              <w:t xml:space="preserve"> II el valor total de su oferta</w:t>
            </w:r>
          </w:p>
          <w:p w14:paraId="475E6612" w14:textId="77777777" w:rsidR="0063473A" w:rsidRPr="00A5007D" w:rsidRDefault="0063473A" w:rsidP="00C40851">
            <w:pPr>
              <w:keepNext/>
              <w:tabs>
                <w:tab w:val="left" w:pos="142"/>
              </w:tabs>
              <w:spacing w:after="0" w:line="240" w:lineRule="auto"/>
              <w:jc w:val="both"/>
              <w:rPr>
                <w:rFonts w:ascii="Arial" w:eastAsia="Arial" w:hAnsi="Arial" w:cs="Arial"/>
                <w:color w:val="000000"/>
                <w:sz w:val="12"/>
                <w:szCs w:val="12"/>
              </w:rPr>
            </w:pPr>
          </w:p>
          <w:p w14:paraId="0B7E906B" w14:textId="77777777" w:rsidR="0063473A" w:rsidRPr="00660067" w:rsidRDefault="0063473A" w:rsidP="00C40851">
            <w:pPr>
              <w:autoSpaceDE w:val="0"/>
              <w:autoSpaceDN w:val="0"/>
              <w:adjustRightInd w:val="0"/>
              <w:jc w:val="both"/>
              <w:rPr>
                <w:rFonts w:ascii="Arial" w:hAnsi="Arial" w:cs="Arial"/>
                <w:bCs/>
                <w:i/>
                <w:iCs/>
                <w:color w:val="000000" w:themeColor="text1"/>
                <w:sz w:val="20"/>
                <w:szCs w:val="20"/>
              </w:rPr>
            </w:pPr>
            <w:r w:rsidRPr="00255033">
              <w:rPr>
                <w:rFonts w:ascii="Arial" w:hAnsi="Arial" w:cs="Arial"/>
                <w:b/>
                <w:bCs/>
                <w:i/>
                <w:iCs/>
                <w:color w:val="000000" w:themeColor="text1"/>
                <w:sz w:val="20"/>
                <w:szCs w:val="20"/>
                <w:u w:val="single"/>
              </w:rPr>
              <w:t xml:space="preserve">NOTA </w:t>
            </w:r>
            <w:r>
              <w:rPr>
                <w:rFonts w:ascii="Arial" w:hAnsi="Arial" w:cs="Arial"/>
                <w:b/>
                <w:bCs/>
                <w:i/>
                <w:iCs/>
                <w:color w:val="000000" w:themeColor="text1"/>
                <w:sz w:val="20"/>
                <w:szCs w:val="20"/>
                <w:u w:val="single"/>
              </w:rPr>
              <w:t>7</w:t>
            </w:r>
            <w:r w:rsidRPr="00255033">
              <w:rPr>
                <w:rFonts w:ascii="Arial" w:hAnsi="Arial" w:cs="Arial"/>
                <w:b/>
                <w:bCs/>
                <w:i/>
                <w:iCs/>
                <w:color w:val="000000" w:themeColor="text1"/>
                <w:sz w:val="20"/>
                <w:szCs w:val="20"/>
                <w:u w:val="single"/>
              </w:rPr>
              <w:t xml:space="preserve">: </w:t>
            </w:r>
            <w:r w:rsidRPr="00660067">
              <w:rPr>
                <w:rFonts w:ascii="Arial" w:hAnsi="Arial" w:cs="Arial"/>
                <w:bCs/>
                <w:iCs/>
                <w:color w:val="000000" w:themeColor="text1"/>
                <w:sz w:val="20"/>
                <w:szCs w:val="20"/>
                <w:lang w:val="es-ES_tradnl"/>
              </w:rPr>
              <w:t>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corregido</w:t>
            </w:r>
          </w:p>
          <w:p w14:paraId="1176FE1D" w14:textId="77777777" w:rsidR="0063473A" w:rsidRPr="00255033" w:rsidRDefault="0063473A" w:rsidP="00C40851">
            <w:pPr>
              <w:contextualSpacing/>
              <w:rPr>
                <w:rFonts w:ascii="Arial" w:hAnsi="Arial" w:cs="Arial"/>
                <w:b/>
                <w:bCs/>
                <w:color w:val="000000" w:themeColor="text1"/>
              </w:rPr>
            </w:pPr>
            <w:r w:rsidRPr="00255033">
              <w:rPr>
                <w:rFonts w:ascii="Arial" w:hAnsi="Arial" w:cs="Arial"/>
                <w:b/>
                <w:bCs/>
                <w:color w:val="000000" w:themeColor="text1"/>
              </w:rPr>
              <w:t>5.5.</w:t>
            </w:r>
            <w:r>
              <w:rPr>
                <w:rFonts w:ascii="Arial" w:hAnsi="Arial" w:cs="Arial"/>
                <w:b/>
                <w:bCs/>
                <w:color w:val="000000" w:themeColor="text1"/>
              </w:rPr>
              <w:t xml:space="preserve"> CAUSALES DE RECHAZO DE OFERTAS</w:t>
            </w:r>
          </w:p>
          <w:p w14:paraId="280938A7" w14:textId="77777777" w:rsidR="0095721E" w:rsidRPr="00B832A1" w:rsidRDefault="0095721E" w:rsidP="004A2189">
            <w:pPr>
              <w:pStyle w:val="Prrafodelista"/>
              <w:widowControl w:val="0"/>
              <w:numPr>
                <w:ilvl w:val="0"/>
                <w:numId w:val="14"/>
              </w:numPr>
              <w:tabs>
                <w:tab w:val="left" w:pos="503"/>
              </w:tabs>
              <w:autoSpaceDE w:val="0"/>
              <w:autoSpaceDN w:val="0"/>
              <w:spacing w:after="0" w:line="240" w:lineRule="auto"/>
              <w:ind w:right="121"/>
              <w:jc w:val="both"/>
              <w:rPr>
                <w:rFonts w:ascii="Arial" w:hAnsi="Arial" w:cs="Arial"/>
                <w:color w:val="000000" w:themeColor="text1"/>
              </w:rPr>
            </w:pPr>
            <w:r w:rsidRPr="00B832A1">
              <w:rPr>
                <w:rFonts w:ascii="Arial" w:hAnsi="Arial" w:cs="Arial"/>
                <w:color w:val="000000" w:themeColor="text1"/>
              </w:rPr>
              <w:t>Cuando la oferta presentada no cumpla con los requisitos jurídicos, técnicos requeridos en la</w:t>
            </w:r>
            <w:r w:rsidRPr="00B832A1">
              <w:rPr>
                <w:rFonts w:ascii="Arial" w:hAnsi="Arial" w:cs="Arial"/>
                <w:color w:val="000000" w:themeColor="text1"/>
                <w:spacing w:val="-3"/>
              </w:rPr>
              <w:t xml:space="preserve"> </w:t>
            </w:r>
            <w:r w:rsidRPr="00B832A1">
              <w:rPr>
                <w:rFonts w:ascii="Arial" w:hAnsi="Arial" w:cs="Arial"/>
                <w:color w:val="000000" w:themeColor="text1"/>
              </w:rPr>
              <w:t>invitación.</w:t>
            </w:r>
          </w:p>
          <w:p w14:paraId="04CF197E" w14:textId="77777777" w:rsidR="0095721E" w:rsidRPr="00B832A1" w:rsidRDefault="0095721E" w:rsidP="004A2189">
            <w:pPr>
              <w:pStyle w:val="Prrafodelista"/>
              <w:widowControl w:val="0"/>
              <w:numPr>
                <w:ilvl w:val="0"/>
                <w:numId w:val="14"/>
              </w:numPr>
              <w:tabs>
                <w:tab w:val="left" w:pos="503"/>
              </w:tabs>
              <w:autoSpaceDE w:val="0"/>
              <w:autoSpaceDN w:val="0"/>
              <w:spacing w:after="0" w:line="240" w:lineRule="auto"/>
              <w:jc w:val="both"/>
              <w:rPr>
                <w:rFonts w:ascii="Arial" w:hAnsi="Arial" w:cs="Arial"/>
                <w:color w:val="000000" w:themeColor="text1"/>
              </w:rPr>
            </w:pPr>
            <w:r w:rsidRPr="00B832A1">
              <w:rPr>
                <w:rFonts w:ascii="Arial" w:hAnsi="Arial" w:cs="Arial"/>
                <w:color w:val="000000" w:themeColor="text1"/>
              </w:rPr>
              <w:t>Cuando la oferta económica supere el presupuesto</w:t>
            </w:r>
            <w:r w:rsidRPr="00B832A1">
              <w:rPr>
                <w:rFonts w:ascii="Arial" w:hAnsi="Arial" w:cs="Arial"/>
                <w:color w:val="000000" w:themeColor="text1"/>
                <w:spacing w:val="-8"/>
              </w:rPr>
              <w:t xml:space="preserve"> </w:t>
            </w:r>
            <w:r w:rsidRPr="00B832A1">
              <w:rPr>
                <w:rFonts w:ascii="Arial" w:hAnsi="Arial" w:cs="Arial"/>
                <w:color w:val="000000" w:themeColor="text1"/>
              </w:rPr>
              <w:t>oficial.</w:t>
            </w:r>
          </w:p>
          <w:p w14:paraId="18119A71" w14:textId="77777777" w:rsidR="0095721E" w:rsidRPr="00B832A1" w:rsidRDefault="0095721E" w:rsidP="004A2189">
            <w:pPr>
              <w:pStyle w:val="Prrafodelista"/>
              <w:widowControl w:val="0"/>
              <w:numPr>
                <w:ilvl w:val="0"/>
                <w:numId w:val="14"/>
              </w:numPr>
              <w:tabs>
                <w:tab w:val="left" w:pos="503"/>
              </w:tabs>
              <w:autoSpaceDE w:val="0"/>
              <w:autoSpaceDN w:val="0"/>
              <w:spacing w:after="0" w:line="240" w:lineRule="auto"/>
              <w:contextualSpacing w:val="0"/>
              <w:jc w:val="both"/>
              <w:rPr>
                <w:rFonts w:ascii="Arial" w:hAnsi="Arial" w:cs="Arial"/>
                <w:color w:val="000000" w:themeColor="text1"/>
              </w:rPr>
            </w:pPr>
            <w:r w:rsidRPr="00B832A1">
              <w:rPr>
                <w:rFonts w:ascii="Arial" w:hAnsi="Arial" w:cs="Arial"/>
                <w:color w:val="000000" w:themeColor="text1"/>
              </w:rPr>
              <w:t>Cuando no cumpla las condiciones mínimas de</w:t>
            </w:r>
            <w:r w:rsidRPr="00B832A1">
              <w:rPr>
                <w:rFonts w:ascii="Arial" w:hAnsi="Arial" w:cs="Arial"/>
                <w:color w:val="000000" w:themeColor="text1"/>
                <w:spacing w:val="-10"/>
              </w:rPr>
              <w:t xml:space="preserve"> </w:t>
            </w:r>
            <w:r w:rsidRPr="00B832A1">
              <w:rPr>
                <w:rFonts w:ascii="Arial" w:hAnsi="Arial" w:cs="Arial"/>
                <w:color w:val="000000" w:themeColor="text1"/>
              </w:rPr>
              <w:t>participación.</w:t>
            </w:r>
          </w:p>
          <w:p w14:paraId="765EA635" w14:textId="77777777" w:rsidR="0095721E" w:rsidRPr="00B832A1" w:rsidRDefault="0095721E" w:rsidP="004A2189">
            <w:pPr>
              <w:pStyle w:val="Prrafodelista"/>
              <w:widowControl w:val="0"/>
              <w:numPr>
                <w:ilvl w:val="0"/>
                <w:numId w:val="14"/>
              </w:numPr>
              <w:tabs>
                <w:tab w:val="left" w:pos="503"/>
              </w:tabs>
              <w:autoSpaceDE w:val="0"/>
              <w:autoSpaceDN w:val="0"/>
              <w:spacing w:after="0" w:line="240" w:lineRule="auto"/>
              <w:ind w:right="116"/>
              <w:contextualSpacing w:val="0"/>
              <w:jc w:val="both"/>
              <w:rPr>
                <w:rFonts w:ascii="Arial" w:hAnsi="Arial" w:cs="Arial"/>
                <w:color w:val="000000" w:themeColor="text1"/>
              </w:rPr>
            </w:pPr>
            <w:r w:rsidRPr="00B832A1">
              <w:rPr>
                <w:rFonts w:ascii="Arial" w:hAnsi="Arial" w:cs="Arial"/>
                <w:color w:val="000000" w:themeColor="text1"/>
              </w:rPr>
              <w:t>Cuando el oferente alguno de los integrantes del Proponente Plural esté incurso en causal de inhabilidad, incompatibilidad o prohibición previstas en la legislación colombiana para</w:t>
            </w:r>
            <w:r w:rsidRPr="00B832A1">
              <w:rPr>
                <w:rFonts w:ascii="Arial" w:hAnsi="Arial" w:cs="Arial"/>
                <w:color w:val="000000" w:themeColor="text1"/>
                <w:spacing w:val="-1"/>
              </w:rPr>
              <w:t xml:space="preserve"> </w:t>
            </w:r>
            <w:r w:rsidRPr="00B832A1">
              <w:rPr>
                <w:rFonts w:ascii="Arial" w:hAnsi="Arial" w:cs="Arial"/>
                <w:color w:val="000000" w:themeColor="text1"/>
              </w:rPr>
              <w:t>contratar.</w:t>
            </w:r>
          </w:p>
          <w:p w14:paraId="281B3232"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22"/>
              <w:contextualSpacing w:val="0"/>
              <w:jc w:val="both"/>
              <w:rPr>
                <w:rFonts w:ascii="Arial" w:hAnsi="Arial" w:cs="Arial"/>
                <w:color w:val="000000" w:themeColor="text1"/>
              </w:rPr>
            </w:pPr>
            <w:r w:rsidRPr="00B832A1">
              <w:rPr>
                <w:rFonts w:ascii="Arial" w:hAnsi="Arial" w:cs="Arial"/>
                <w:color w:val="000000" w:themeColor="text1"/>
              </w:rPr>
              <w:t>Cuando una misma persona natural o jurídica, o integrante de un Proponente Plural presente o haga parte en más de una propuesta para el presente Proceso de Contratación.</w:t>
            </w:r>
          </w:p>
          <w:p w14:paraId="36617438"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18"/>
              <w:contextualSpacing w:val="0"/>
              <w:jc w:val="both"/>
              <w:rPr>
                <w:rFonts w:ascii="Arial" w:hAnsi="Arial" w:cs="Arial"/>
                <w:color w:val="000000" w:themeColor="text1"/>
              </w:rPr>
            </w:pPr>
            <w:r w:rsidRPr="00B832A1">
              <w:rPr>
                <w:rFonts w:ascii="Arial" w:hAnsi="Arial" w:cs="Arial"/>
                <w:color w:val="000000" w:themeColor="text1"/>
              </w:rPr>
              <w:lastRenderedPageBreak/>
              <w:t>Que el Proponente o alguno de los integrantes del Proponente Plural esté reportado en el Boletín de Responsables Fiscales emitido por la Contraloría General de la</w:t>
            </w:r>
            <w:r w:rsidRPr="00B832A1">
              <w:rPr>
                <w:rFonts w:ascii="Arial" w:hAnsi="Arial" w:cs="Arial"/>
                <w:color w:val="000000" w:themeColor="text1"/>
                <w:spacing w:val="-1"/>
              </w:rPr>
              <w:t xml:space="preserve"> </w:t>
            </w:r>
            <w:r w:rsidRPr="00B832A1">
              <w:rPr>
                <w:rFonts w:ascii="Arial" w:hAnsi="Arial" w:cs="Arial"/>
                <w:color w:val="000000" w:themeColor="text1"/>
              </w:rPr>
              <w:t>República.</w:t>
            </w:r>
          </w:p>
          <w:p w14:paraId="53B449D5" w14:textId="77777777" w:rsidR="0095721E" w:rsidRPr="00B832A1" w:rsidRDefault="0095721E" w:rsidP="004A2189">
            <w:pPr>
              <w:pStyle w:val="Prrafodelista"/>
              <w:widowControl w:val="0"/>
              <w:numPr>
                <w:ilvl w:val="0"/>
                <w:numId w:val="14"/>
              </w:numPr>
              <w:tabs>
                <w:tab w:val="left" w:pos="927"/>
              </w:tabs>
              <w:autoSpaceDE w:val="0"/>
              <w:autoSpaceDN w:val="0"/>
              <w:spacing w:before="1" w:after="0" w:line="240" w:lineRule="auto"/>
              <w:ind w:right="120"/>
              <w:contextualSpacing w:val="0"/>
              <w:jc w:val="both"/>
              <w:rPr>
                <w:rFonts w:ascii="Arial" w:hAnsi="Arial" w:cs="Arial"/>
                <w:color w:val="000000" w:themeColor="text1"/>
              </w:rPr>
            </w:pPr>
            <w:r w:rsidRPr="00B832A1">
              <w:rPr>
                <w:rFonts w:ascii="Arial" w:hAnsi="Arial" w:cs="Arial"/>
                <w:color w:val="000000" w:themeColor="text1"/>
              </w:rPr>
              <w:t>Que la persona jurídica Proponente individual o integrante del Proponente Plural esté incursa en la situación descrita en el numeral 1 del artículo 38 de la Ley 1116 de 2006.</w:t>
            </w:r>
          </w:p>
          <w:p w14:paraId="468140C7"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19"/>
              <w:contextualSpacing w:val="0"/>
              <w:jc w:val="both"/>
              <w:rPr>
                <w:rFonts w:ascii="Arial" w:hAnsi="Arial" w:cs="Arial"/>
                <w:color w:val="000000" w:themeColor="text1"/>
              </w:rPr>
            </w:pPr>
            <w:r w:rsidRPr="00B832A1">
              <w:rPr>
                <w:rFonts w:ascii="Arial" w:hAnsi="Arial" w:cs="Arial"/>
                <w:color w:val="000000" w:themeColor="text1"/>
              </w:rPr>
              <w:t>Cuando el proponente o alguno de los miembros que conforman la Unión Temporal o Consorcio presentan la oferta en una de las cuentas de los miembros del SECOP II y no por la cuenta de la Unión temporal o Consorcio que debe ser creada en la</w:t>
            </w:r>
            <w:r w:rsidRPr="00B832A1">
              <w:rPr>
                <w:rFonts w:ascii="Arial" w:hAnsi="Arial" w:cs="Arial"/>
                <w:color w:val="000000" w:themeColor="text1"/>
                <w:spacing w:val="-1"/>
              </w:rPr>
              <w:t xml:space="preserve"> </w:t>
            </w:r>
            <w:r w:rsidRPr="00B832A1">
              <w:rPr>
                <w:rFonts w:ascii="Arial" w:hAnsi="Arial" w:cs="Arial"/>
                <w:color w:val="000000" w:themeColor="text1"/>
              </w:rPr>
              <w:t>plataforma.</w:t>
            </w:r>
          </w:p>
          <w:p w14:paraId="679EE84F"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22"/>
              <w:contextualSpacing w:val="0"/>
              <w:jc w:val="both"/>
              <w:rPr>
                <w:rFonts w:ascii="Arial" w:hAnsi="Arial" w:cs="Arial"/>
                <w:color w:val="000000" w:themeColor="text1"/>
              </w:rPr>
            </w:pPr>
            <w:r w:rsidRPr="00B832A1">
              <w:rPr>
                <w:rFonts w:ascii="Arial" w:hAnsi="Arial" w:cs="Arial"/>
                <w:color w:val="000000" w:themeColor="text1"/>
              </w:rPr>
              <w:t>Que el Proponente no aclare, subsane o aporte documentos necesarios para el cumplimiento de un requisito habilitante en los términos establecidos en la presente invitación de acuerdo a la</w:t>
            </w:r>
            <w:r w:rsidRPr="00B832A1">
              <w:rPr>
                <w:rFonts w:ascii="Arial" w:hAnsi="Arial" w:cs="Arial"/>
                <w:color w:val="000000" w:themeColor="text1"/>
                <w:spacing w:val="-4"/>
              </w:rPr>
              <w:t xml:space="preserve"> </w:t>
            </w:r>
            <w:r w:rsidRPr="00B832A1">
              <w:rPr>
                <w:rFonts w:ascii="Arial" w:hAnsi="Arial" w:cs="Arial"/>
                <w:color w:val="000000" w:themeColor="text1"/>
              </w:rPr>
              <w:t>ley.</w:t>
            </w:r>
          </w:p>
          <w:p w14:paraId="56430C9E"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22"/>
              <w:contextualSpacing w:val="0"/>
              <w:jc w:val="both"/>
              <w:rPr>
                <w:rFonts w:ascii="Arial" w:hAnsi="Arial" w:cs="Arial"/>
                <w:color w:val="000000" w:themeColor="text1"/>
              </w:rPr>
            </w:pPr>
            <w:r w:rsidRPr="00B832A1">
              <w:rPr>
                <w:rFonts w:ascii="Arial" w:hAnsi="Arial" w:cs="Arial"/>
                <w:color w:val="000000" w:themeColor="text1"/>
              </w:rPr>
              <w:t>Cuando el proponente o alguno de los miembros que conforman la Unión Temporal o consorcio se encuentra en alguna de las causales de disolución a que se refieren los artículos 218, 342, 351, 370 y 457 del Código de</w:t>
            </w:r>
            <w:r w:rsidRPr="00B832A1">
              <w:rPr>
                <w:rFonts w:ascii="Arial" w:hAnsi="Arial" w:cs="Arial"/>
                <w:color w:val="000000" w:themeColor="text1"/>
                <w:spacing w:val="-19"/>
              </w:rPr>
              <w:t xml:space="preserve"> </w:t>
            </w:r>
            <w:r w:rsidRPr="00B832A1">
              <w:rPr>
                <w:rFonts w:ascii="Arial" w:hAnsi="Arial" w:cs="Arial"/>
                <w:color w:val="000000" w:themeColor="text1"/>
              </w:rPr>
              <w:t>Comercio.</w:t>
            </w:r>
          </w:p>
          <w:p w14:paraId="6547F525"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18"/>
              <w:contextualSpacing w:val="0"/>
              <w:jc w:val="both"/>
              <w:rPr>
                <w:rFonts w:ascii="Arial" w:hAnsi="Arial" w:cs="Arial"/>
                <w:color w:val="000000" w:themeColor="text1"/>
              </w:rPr>
            </w:pPr>
            <w:r w:rsidRPr="00B832A1">
              <w:rPr>
                <w:rFonts w:ascii="Arial" w:hAnsi="Arial" w:cs="Arial"/>
                <w:color w:val="000000" w:themeColor="text1"/>
              </w:rPr>
              <w:t>Cuando de los documentos aportados para subsanar requisitos habilitantes se evidencie que el oferente acredita el cumplimiento de dichos requisitos con posterioridad a la fecha de presentación de la</w:t>
            </w:r>
            <w:r w:rsidRPr="00B832A1">
              <w:rPr>
                <w:rFonts w:ascii="Arial" w:hAnsi="Arial" w:cs="Arial"/>
                <w:color w:val="000000" w:themeColor="text1"/>
                <w:spacing w:val="-9"/>
              </w:rPr>
              <w:t xml:space="preserve"> </w:t>
            </w:r>
            <w:r w:rsidRPr="00B832A1">
              <w:rPr>
                <w:rFonts w:ascii="Arial" w:hAnsi="Arial" w:cs="Arial"/>
                <w:color w:val="000000" w:themeColor="text1"/>
              </w:rPr>
              <w:t>oferta.</w:t>
            </w:r>
          </w:p>
          <w:p w14:paraId="14946DED"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22"/>
              <w:contextualSpacing w:val="0"/>
              <w:jc w:val="both"/>
              <w:rPr>
                <w:rFonts w:ascii="Arial" w:hAnsi="Arial" w:cs="Arial"/>
                <w:color w:val="000000" w:themeColor="text1"/>
              </w:rPr>
            </w:pPr>
            <w:r w:rsidRPr="00B832A1">
              <w:rPr>
                <w:rFonts w:ascii="Arial" w:hAnsi="Arial" w:cs="Arial"/>
                <w:color w:val="000000" w:themeColor="text1"/>
              </w:rPr>
              <w:t>Que el Proponente se encuentre inmerso en un conflicto de interés previsto en una norma de rango constitucional o</w:t>
            </w:r>
            <w:r w:rsidRPr="00B832A1">
              <w:rPr>
                <w:rFonts w:ascii="Arial" w:hAnsi="Arial" w:cs="Arial"/>
                <w:color w:val="000000" w:themeColor="text1"/>
                <w:spacing w:val="-7"/>
              </w:rPr>
              <w:t xml:space="preserve"> </w:t>
            </w:r>
            <w:r w:rsidRPr="00B832A1">
              <w:rPr>
                <w:rFonts w:ascii="Arial" w:hAnsi="Arial" w:cs="Arial"/>
                <w:color w:val="000000" w:themeColor="text1"/>
              </w:rPr>
              <w:t>legal</w:t>
            </w:r>
          </w:p>
          <w:p w14:paraId="1D49DCA4"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20"/>
              <w:contextualSpacing w:val="0"/>
              <w:jc w:val="both"/>
              <w:rPr>
                <w:rFonts w:ascii="Arial" w:hAnsi="Arial" w:cs="Arial"/>
                <w:color w:val="000000" w:themeColor="text1"/>
              </w:rPr>
            </w:pPr>
            <w:r w:rsidRPr="00B832A1">
              <w:rPr>
                <w:rFonts w:ascii="Arial" w:hAnsi="Arial" w:cs="Arial"/>
                <w:color w:val="000000" w:themeColor="text1"/>
              </w:rPr>
              <w:t>Que el objeto social del Proponente o el de sus integrantes no le permita ejecutar el objeto del Contrato, con excepción de lo previsto para las sociedades de objeto indeterminado</w:t>
            </w:r>
          </w:p>
          <w:p w14:paraId="35A23441"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17"/>
              <w:contextualSpacing w:val="0"/>
              <w:jc w:val="both"/>
              <w:rPr>
                <w:rFonts w:ascii="Arial" w:hAnsi="Arial" w:cs="Arial"/>
                <w:color w:val="000000" w:themeColor="text1"/>
              </w:rPr>
            </w:pPr>
            <w:r w:rsidRPr="00B832A1">
              <w:rPr>
                <w:rFonts w:ascii="Arial" w:hAnsi="Arial" w:cs="Arial"/>
                <w:color w:val="000000" w:themeColor="text1"/>
              </w:rPr>
              <w:t>Que el Proponente adicione, suprima, cambie, o modifique los ítems, la descripción, las unidades o cantidades señaladas en la Oferta</w:t>
            </w:r>
            <w:r w:rsidRPr="00B832A1">
              <w:rPr>
                <w:rFonts w:ascii="Arial" w:hAnsi="Arial" w:cs="Arial"/>
                <w:color w:val="000000" w:themeColor="text1"/>
                <w:spacing w:val="-7"/>
              </w:rPr>
              <w:t xml:space="preserve"> </w:t>
            </w:r>
            <w:r w:rsidRPr="00B832A1">
              <w:rPr>
                <w:rFonts w:ascii="Arial" w:hAnsi="Arial" w:cs="Arial"/>
                <w:color w:val="000000" w:themeColor="text1"/>
              </w:rPr>
              <w:t>económica.</w:t>
            </w:r>
          </w:p>
          <w:p w14:paraId="2ABB6FB1"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20"/>
              <w:contextualSpacing w:val="0"/>
              <w:jc w:val="both"/>
              <w:rPr>
                <w:rFonts w:ascii="Arial" w:hAnsi="Arial" w:cs="Arial"/>
                <w:color w:val="000000" w:themeColor="text1"/>
              </w:rPr>
            </w:pPr>
            <w:r w:rsidRPr="00B832A1">
              <w:rPr>
                <w:rFonts w:ascii="Arial" w:hAnsi="Arial" w:cs="Arial"/>
                <w:color w:val="000000" w:themeColor="text1"/>
              </w:rPr>
              <w:t>Cuando las condiciones o especificaciones técnicas o económicas del ofrecimiento no se ajusten a las condiciones que requiere la</w:t>
            </w:r>
            <w:r w:rsidRPr="00B832A1">
              <w:rPr>
                <w:rFonts w:ascii="Arial" w:hAnsi="Arial" w:cs="Arial"/>
                <w:color w:val="000000" w:themeColor="text1"/>
                <w:spacing w:val="-10"/>
              </w:rPr>
              <w:t xml:space="preserve"> </w:t>
            </w:r>
            <w:r w:rsidRPr="00B832A1">
              <w:rPr>
                <w:rFonts w:ascii="Arial" w:hAnsi="Arial" w:cs="Arial"/>
                <w:color w:val="000000" w:themeColor="text1"/>
              </w:rPr>
              <w:t>Entidad.</w:t>
            </w:r>
          </w:p>
          <w:p w14:paraId="73B8971D"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20"/>
              <w:contextualSpacing w:val="0"/>
              <w:jc w:val="both"/>
              <w:rPr>
                <w:rFonts w:ascii="Arial" w:hAnsi="Arial" w:cs="Arial"/>
                <w:color w:val="000000" w:themeColor="text1"/>
              </w:rPr>
            </w:pPr>
            <w:r w:rsidRPr="00B832A1">
              <w:rPr>
                <w:rFonts w:ascii="Arial" w:hAnsi="Arial" w:cs="Arial"/>
                <w:color w:val="000000" w:themeColor="text1"/>
              </w:rPr>
              <w:t xml:space="preserve">Cuando la propuesta económica presentada supere en algún ítem el valor unitario antes de IVA, establecido por la entidad en el capítulo 4 del estudio previo, que corresponde al presupuesto oficial. </w:t>
            </w:r>
          </w:p>
          <w:p w14:paraId="0B8A2E1F"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contextualSpacing w:val="0"/>
              <w:jc w:val="both"/>
              <w:rPr>
                <w:rFonts w:ascii="Arial" w:hAnsi="Arial" w:cs="Arial"/>
                <w:color w:val="000000" w:themeColor="text1"/>
              </w:rPr>
            </w:pPr>
            <w:r w:rsidRPr="00B832A1">
              <w:rPr>
                <w:rFonts w:ascii="Arial" w:hAnsi="Arial" w:cs="Arial"/>
                <w:color w:val="000000" w:themeColor="text1"/>
              </w:rPr>
              <w:t>Cuando el oferente sea una persona</w:t>
            </w:r>
            <w:r w:rsidRPr="00B832A1">
              <w:rPr>
                <w:rFonts w:ascii="Arial" w:hAnsi="Arial" w:cs="Arial"/>
                <w:color w:val="000000" w:themeColor="text1"/>
                <w:spacing w:val="-6"/>
              </w:rPr>
              <w:t xml:space="preserve"> </w:t>
            </w:r>
            <w:r w:rsidRPr="00B832A1">
              <w:rPr>
                <w:rFonts w:ascii="Arial" w:hAnsi="Arial" w:cs="Arial"/>
                <w:color w:val="000000" w:themeColor="text1"/>
              </w:rPr>
              <w:t>incapaz.</w:t>
            </w:r>
          </w:p>
          <w:p w14:paraId="4F181508"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13"/>
              <w:contextualSpacing w:val="0"/>
              <w:jc w:val="both"/>
              <w:rPr>
                <w:rFonts w:ascii="Arial" w:hAnsi="Arial" w:cs="Arial"/>
                <w:color w:val="000000" w:themeColor="text1"/>
              </w:rPr>
            </w:pPr>
            <w:r w:rsidRPr="00B832A1">
              <w:rPr>
                <w:rFonts w:ascii="Arial" w:hAnsi="Arial" w:cs="Arial"/>
                <w:color w:val="000000" w:themeColor="text1"/>
              </w:rPr>
              <w:t>Cuando el proponente presente documentos con información inexacta o que no corresponda a la</w:t>
            </w:r>
            <w:r w:rsidRPr="00B832A1">
              <w:rPr>
                <w:rFonts w:ascii="Arial" w:hAnsi="Arial" w:cs="Arial"/>
                <w:color w:val="000000" w:themeColor="text1"/>
                <w:spacing w:val="-3"/>
              </w:rPr>
              <w:t xml:space="preserve"> </w:t>
            </w:r>
            <w:r w:rsidRPr="00B832A1">
              <w:rPr>
                <w:rFonts w:ascii="Arial" w:hAnsi="Arial" w:cs="Arial"/>
                <w:color w:val="000000" w:themeColor="text1"/>
              </w:rPr>
              <w:t>realidad.</w:t>
            </w:r>
          </w:p>
          <w:p w14:paraId="69EBAF77"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contextualSpacing w:val="0"/>
              <w:jc w:val="both"/>
              <w:rPr>
                <w:rFonts w:ascii="Arial" w:hAnsi="Arial" w:cs="Arial"/>
                <w:color w:val="000000" w:themeColor="text1"/>
              </w:rPr>
            </w:pPr>
            <w:r w:rsidRPr="00B832A1">
              <w:rPr>
                <w:rFonts w:ascii="Arial" w:hAnsi="Arial" w:cs="Arial"/>
                <w:color w:val="000000" w:themeColor="text1"/>
              </w:rPr>
              <w:t>No presentar oferta económica o Presentar más de una oferta</w:t>
            </w:r>
            <w:r w:rsidRPr="00B832A1">
              <w:rPr>
                <w:rFonts w:ascii="Arial" w:hAnsi="Arial" w:cs="Arial"/>
                <w:color w:val="000000" w:themeColor="text1"/>
                <w:spacing w:val="-17"/>
              </w:rPr>
              <w:t xml:space="preserve"> </w:t>
            </w:r>
            <w:r w:rsidRPr="00B832A1">
              <w:rPr>
                <w:rFonts w:ascii="Arial" w:hAnsi="Arial" w:cs="Arial"/>
                <w:color w:val="000000" w:themeColor="text1"/>
              </w:rPr>
              <w:t>económica.</w:t>
            </w:r>
          </w:p>
          <w:p w14:paraId="11B76716"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contextualSpacing w:val="0"/>
              <w:jc w:val="both"/>
              <w:rPr>
                <w:rFonts w:ascii="Arial" w:hAnsi="Arial" w:cs="Arial"/>
                <w:color w:val="000000" w:themeColor="text1"/>
              </w:rPr>
            </w:pPr>
            <w:r w:rsidRPr="00B832A1">
              <w:rPr>
                <w:rFonts w:ascii="Arial" w:hAnsi="Arial" w:cs="Arial"/>
                <w:color w:val="000000" w:themeColor="text1"/>
              </w:rPr>
              <w:t>Cuando se determine que el valor total de la oferta es artificialmente</w:t>
            </w:r>
            <w:r w:rsidRPr="00B832A1">
              <w:rPr>
                <w:rFonts w:ascii="Arial" w:hAnsi="Arial" w:cs="Arial"/>
                <w:color w:val="000000" w:themeColor="text1"/>
                <w:spacing w:val="-20"/>
              </w:rPr>
              <w:t xml:space="preserve"> </w:t>
            </w:r>
            <w:r w:rsidRPr="00B832A1">
              <w:rPr>
                <w:rFonts w:ascii="Arial" w:hAnsi="Arial" w:cs="Arial"/>
                <w:color w:val="000000" w:themeColor="text1"/>
              </w:rPr>
              <w:t>bajo.</w:t>
            </w:r>
          </w:p>
          <w:p w14:paraId="43FA7E53"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12"/>
              <w:contextualSpacing w:val="0"/>
              <w:jc w:val="both"/>
              <w:rPr>
                <w:rFonts w:ascii="Arial" w:hAnsi="Arial" w:cs="Arial"/>
                <w:color w:val="000000" w:themeColor="text1"/>
              </w:rPr>
            </w:pPr>
            <w:r w:rsidRPr="00B832A1">
              <w:rPr>
                <w:rFonts w:ascii="Arial" w:hAnsi="Arial" w:cs="Arial"/>
                <w:color w:val="000000" w:themeColor="text1"/>
              </w:rPr>
              <w:t>Cuando la Propuesta haya sido enviada por correo electrónico, fax, o por medio diferente al establecido en la plataforma SECOP</w:t>
            </w:r>
            <w:r w:rsidRPr="00B832A1">
              <w:rPr>
                <w:rFonts w:ascii="Arial" w:hAnsi="Arial" w:cs="Arial"/>
                <w:color w:val="000000" w:themeColor="text1"/>
                <w:spacing w:val="-7"/>
              </w:rPr>
              <w:t xml:space="preserve"> </w:t>
            </w:r>
            <w:r w:rsidRPr="00B832A1">
              <w:rPr>
                <w:rFonts w:ascii="Arial" w:hAnsi="Arial" w:cs="Arial"/>
                <w:color w:val="000000" w:themeColor="text1"/>
              </w:rPr>
              <w:t>II</w:t>
            </w:r>
          </w:p>
          <w:p w14:paraId="7BCD0CFE"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20"/>
              <w:contextualSpacing w:val="0"/>
              <w:jc w:val="both"/>
              <w:rPr>
                <w:rFonts w:ascii="Arial" w:hAnsi="Arial" w:cs="Arial"/>
                <w:color w:val="000000" w:themeColor="text1"/>
              </w:rPr>
            </w:pPr>
            <w:r w:rsidRPr="00B832A1">
              <w:rPr>
                <w:rFonts w:ascii="Arial" w:hAnsi="Arial" w:cs="Arial"/>
                <w:color w:val="000000" w:themeColor="text1"/>
              </w:rPr>
              <w:t>Cuando no allegue la información solicitada por la Entidad con el objeto de aclarar su Propuesta o hacerlo en forma incompleta o</w:t>
            </w:r>
            <w:r w:rsidRPr="00B832A1">
              <w:rPr>
                <w:rFonts w:ascii="Arial" w:hAnsi="Arial" w:cs="Arial"/>
                <w:color w:val="000000" w:themeColor="text1"/>
                <w:spacing w:val="-13"/>
              </w:rPr>
              <w:t xml:space="preserve"> </w:t>
            </w:r>
            <w:r w:rsidRPr="00B832A1">
              <w:rPr>
                <w:rFonts w:ascii="Arial" w:hAnsi="Arial" w:cs="Arial"/>
                <w:color w:val="000000" w:themeColor="text1"/>
              </w:rPr>
              <w:t>extemporánea.</w:t>
            </w:r>
          </w:p>
          <w:p w14:paraId="04785A1F" w14:textId="77777777" w:rsidR="0095721E" w:rsidRPr="00B832A1" w:rsidRDefault="0095721E" w:rsidP="004A2189">
            <w:pPr>
              <w:pStyle w:val="Prrafodelista"/>
              <w:widowControl w:val="0"/>
              <w:numPr>
                <w:ilvl w:val="0"/>
                <w:numId w:val="14"/>
              </w:numPr>
              <w:tabs>
                <w:tab w:val="left" w:pos="927"/>
              </w:tabs>
              <w:autoSpaceDE w:val="0"/>
              <w:autoSpaceDN w:val="0"/>
              <w:spacing w:before="1" w:after="0" w:line="240" w:lineRule="auto"/>
              <w:ind w:right="114"/>
              <w:contextualSpacing w:val="0"/>
              <w:jc w:val="both"/>
              <w:rPr>
                <w:rFonts w:ascii="Arial" w:hAnsi="Arial" w:cs="Arial"/>
                <w:color w:val="000000" w:themeColor="text1"/>
              </w:rPr>
            </w:pPr>
            <w:r w:rsidRPr="00B832A1">
              <w:rPr>
                <w:rFonts w:ascii="Arial" w:hAnsi="Arial" w:cs="Arial"/>
                <w:color w:val="000000" w:themeColor="text1"/>
              </w:rPr>
              <w:t>Cuando el oferente presente más de una propuesta para este mismo proceso, como representante de persona jurídica o como persona</w:t>
            </w:r>
            <w:r w:rsidRPr="00B832A1">
              <w:rPr>
                <w:rFonts w:ascii="Arial" w:hAnsi="Arial" w:cs="Arial"/>
                <w:color w:val="000000" w:themeColor="text1"/>
                <w:spacing w:val="-8"/>
              </w:rPr>
              <w:t xml:space="preserve"> </w:t>
            </w:r>
            <w:r w:rsidRPr="00B832A1">
              <w:rPr>
                <w:rFonts w:ascii="Arial" w:hAnsi="Arial" w:cs="Arial"/>
                <w:color w:val="000000" w:themeColor="text1"/>
              </w:rPr>
              <w:t>natural.</w:t>
            </w:r>
          </w:p>
          <w:p w14:paraId="182615D4"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contextualSpacing w:val="0"/>
              <w:jc w:val="both"/>
              <w:rPr>
                <w:rFonts w:ascii="Arial" w:hAnsi="Arial" w:cs="Arial"/>
                <w:color w:val="000000" w:themeColor="text1"/>
              </w:rPr>
            </w:pPr>
            <w:r w:rsidRPr="00B832A1">
              <w:rPr>
                <w:rFonts w:ascii="Arial" w:hAnsi="Arial" w:cs="Arial"/>
                <w:color w:val="000000" w:themeColor="text1"/>
              </w:rPr>
              <w:t>Cuando se presenten ofertas parciales o</w:t>
            </w:r>
            <w:r w:rsidRPr="00B832A1">
              <w:rPr>
                <w:rFonts w:ascii="Arial" w:hAnsi="Arial" w:cs="Arial"/>
                <w:color w:val="000000" w:themeColor="text1"/>
                <w:spacing w:val="-5"/>
              </w:rPr>
              <w:t xml:space="preserve"> </w:t>
            </w:r>
            <w:r w:rsidRPr="00B832A1">
              <w:rPr>
                <w:rFonts w:ascii="Arial" w:hAnsi="Arial" w:cs="Arial"/>
                <w:color w:val="000000" w:themeColor="text1"/>
              </w:rPr>
              <w:t>alternativa.</w:t>
            </w:r>
          </w:p>
          <w:p w14:paraId="08203332" w14:textId="77777777" w:rsidR="0095721E" w:rsidRPr="00B832A1" w:rsidRDefault="0095721E" w:rsidP="004A2189">
            <w:pPr>
              <w:pStyle w:val="Prrafodelista"/>
              <w:widowControl w:val="0"/>
              <w:numPr>
                <w:ilvl w:val="0"/>
                <w:numId w:val="14"/>
              </w:numPr>
              <w:tabs>
                <w:tab w:val="left" w:pos="927"/>
              </w:tabs>
              <w:autoSpaceDE w:val="0"/>
              <w:autoSpaceDN w:val="0"/>
              <w:spacing w:after="0" w:line="240" w:lineRule="auto"/>
              <w:ind w:right="117"/>
              <w:contextualSpacing w:val="0"/>
              <w:jc w:val="both"/>
              <w:rPr>
                <w:rFonts w:ascii="Arial" w:hAnsi="Arial" w:cs="Arial"/>
                <w:color w:val="000000" w:themeColor="text1"/>
              </w:rPr>
            </w:pPr>
            <w:r w:rsidRPr="00B832A1">
              <w:rPr>
                <w:rFonts w:ascii="Arial" w:hAnsi="Arial" w:cs="Arial"/>
                <w:color w:val="000000" w:themeColor="text1"/>
              </w:rPr>
              <w:t>Cuando NO se presente con la oferta el documento formal de conformación de la Unión Temporal o Consorcio o cuando se omitan las firmas de sus miembros o representante legal o cuando falte la designación de su Representante Legal o no se encuentre debidamente</w:t>
            </w:r>
            <w:r w:rsidRPr="00B832A1">
              <w:rPr>
                <w:rFonts w:ascii="Arial" w:hAnsi="Arial" w:cs="Arial"/>
                <w:color w:val="000000" w:themeColor="text1"/>
                <w:spacing w:val="-3"/>
              </w:rPr>
              <w:t xml:space="preserve"> </w:t>
            </w:r>
            <w:r w:rsidRPr="00B832A1">
              <w:rPr>
                <w:rFonts w:ascii="Arial" w:hAnsi="Arial" w:cs="Arial"/>
                <w:color w:val="000000" w:themeColor="text1"/>
              </w:rPr>
              <w:t>designado</w:t>
            </w:r>
          </w:p>
          <w:p w14:paraId="630571CE" w14:textId="5658BC16" w:rsidR="0063473A" w:rsidRPr="00B832A1" w:rsidRDefault="0095721E" w:rsidP="004A2189">
            <w:pPr>
              <w:pStyle w:val="Prrafodelista"/>
              <w:numPr>
                <w:ilvl w:val="0"/>
                <w:numId w:val="14"/>
              </w:numPr>
              <w:spacing w:after="0" w:line="240" w:lineRule="auto"/>
              <w:jc w:val="both"/>
              <w:rPr>
                <w:rFonts w:ascii="Arial" w:hAnsi="Arial" w:cs="Arial"/>
                <w:color w:val="000000" w:themeColor="text1"/>
              </w:rPr>
            </w:pPr>
            <w:r w:rsidRPr="00B832A1">
              <w:rPr>
                <w:rFonts w:ascii="Arial" w:hAnsi="Arial" w:cs="Arial"/>
                <w:color w:val="000000" w:themeColor="text1"/>
              </w:rPr>
              <w:t>Las demás previstas en la</w:t>
            </w:r>
            <w:r w:rsidRPr="00B832A1">
              <w:rPr>
                <w:rFonts w:ascii="Arial" w:hAnsi="Arial" w:cs="Arial"/>
                <w:color w:val="000000" w:themeColor="text1"/>
                <w:spacing w:val="-1"/>
              </w:rPr>
              <w:t xml:space="preserve"> </w:t>
            </w:r>
            <w:r w:rsidRPr="00B832A1">
              <w:rPr>
                <w:rFonts w:ascii="Arial" w:hAnsi="Arial" w:cs="Arial"/>
                <w:color w:val="000000" w:themeColor="text1"/>
              </w:rPr>
              <w:t>ley</w:t>
            </w:r>
          </w:p>
          <w:p w14:paraId="62EBC72C" w14:textId="77777777" w:rsidR="0063473A" w:rsidRPr="00A5007D" w:rsidRDefault="0063473A" w:rsidP="00C40851">
            <w:pPr>
              <w:ind w:left="601" w:hanging="283"/>
              <w:contextualSpacing/>
              <w:jc w:val="both"/>
              <w:rPr>
                <w:rFonts w:ascii="Arial" w:hAnsi="Arial" w:cs="Arial"/>
                <w:color w:val="000000" w:themeColor="text1"/>
                <w:sz w:val="12"/>
                <w:szCs w:val="12"/>
              </w:rPr>
            </w:pPr>
          </w:p>
          <w:p w14:paraId="0A44CCF0" w14:textId="77777777" w:rsidR="0063473A" w:rsidRPr="00255033" w:rsidRDefault="0063473A" w:rsidP="00C40851">
            <w:pPr>
              <w:contextualSpacing/>
              <w:rPr>
                <w:rFonts w:ascii="Arial" w:hAnsi="Arial" w:cs="Arial"/>
                <w:b/>
                <w:bCs/>
                <w:color w:val="000000" w:themeColor="text1"/>
              </w:rPr>
            </w:pPr>
            <w:r w:rsidRPr="00255033">
              <w:rPr>
                <w:rFonts w:ascii="Arial" w:hAnsi="Arial" w:cs="Arial"/>
                <w:b/>
                <w:bCs/>
                <w:color w:val="000000" w:themeColor="text1"/>
              </w:rPr>
              <w:t>5.6. CASUALES DE DECLARATORIA DE DESIERTO</w:t>
            </w:r>
          </w:p>
          <w:p w14:paraId="0C76C086" w14:textId="77777777" w:rsidR="0063473A" w:rsidRPr="00255033" w:rsidRDefault="0063473A" w:rsidP="004A2189">
            <w:pPr>
              <w:pStyle w:val="Prrafodelista"/>
              <w:numPr>
                <w:ilvl w:val="0"/>
                <w:numId w:val="14"/>
              </w:numPr>
              <w:spacing w:after="0" w:line="240" w:lineRule="auto"/>
              <w:rPr>
                <w:rFonts w:ascii="Arial" w:hAnsi="Arial" w:cs="Arial"/>
                <w:color w:val="000000" w:themeColor="text1"/>
              </w:rPr>
            </w:pPr>
            <w:r w:rsidRPr="00255033">
              <w:rPr>
                <w:rFonts w:ascii="Arial" w:hAnsi="Arial" w:cs="Arial"/>
                <w:color w:val="000000" w:themeColor="text1"/>
              </w:rPr>
              <w:t>Cuando no se recaude ninguna oferta o cuando ninguna sea habilitada.</w:t>
            </w:r>
          </w:p>
          <w:p w14:paraId="42C48409" w14:textId="77777777" w:rsidR="0063473A" w:rsidRPr="00255033" w:rsidRDefault="0063473A" w:rsidP="004A2189">
            <w:pPr>
              <w:pStyle w:val="Prrafodelista"/>
              <w:numPr>
                <w:ilvl w:val="0"/>
                <w:numId w:val="14"/>
              </w:numPr>
              <w:spacing w:after="0" w:line="240" w:lineRule="auto"/>
              <w:rPr>
                <w:rFonts w:ascii="Arial" w:hAnsi="Arial" w:cs="Arial"/>
                <w:color w:val="000000" w:themeColor="text1"/>
              </w:rPr>
            </w:pPr>
            <w:r w:rsidRPr="00255033">
              <w:rPr>
                <w:rFonts w:ascii="Arial" w:hAnsi="Arial" w:cs="Arial"/>
                <w:color w:val="000000" w:themeColor="text1"/>
              </w:rPr>
              <w:t>Por causas que impidan la escogencia objetiva</w:t>
            </w:r>
          </w:p>
          <w:p w14:paraId="080A1F52" w14:textId="77777777" w:rsidR="0063473A" w:rsidRPr="00A5007D" w:rsidRDefault="0063473A" w:rsidP="00C40851">
            <w:pPr>
              <w:keepNext/>
              <w:tabs>
                <w:tab w:val="left" w:pos="142"/>
              </w:tabs>
              <w:contextualSpacing/>
              <w:jc w:val="both"/>
              <w:outlineLvl w:val="1"/>
              <w:rPr>
                <w:rFonts w:ascii="Arial" w:eastAsia="Times New Roman" w:hAnsi="Arial" w:cs="Arial"/>
                <w:b/>
                <w:bCs/>
                <w:color w:val="000000" w:themeColor="text1"/>
                <w:sz w:val="10"/>
                <w:szCs w:val="10"/>
                <w:lang w:val="es-MX"/>
              </w:rPr>
            </w:pPr>
            <w:bookmarkStart w:id="8" w:name="_Toc238035993"/>
            <w:bookmarkStart w:id="9" w:name="_Toc225323451"/>
            <w:bookmarkStart w:id="10" w:name="_Toc222656776"/>
            <w:bookmarkStart w:id="11" w:name="_Toc294255155"/>
          </w:p>
          <w:p w14:paraId="07603C4C" w14:textId="77777777" w:rsidR="0063473A" w:rsidRPr="00255033" w:rsidRDefault="0063473A" w:rsidP="00C40851">
            <w:pPr>
              <w:keepNext/>
              <w:tabs>
                <w:tab w:val="left" w:pos="142"/>
              </w:tabs>
              <w:contextualSpacing/>
              <w:jc w:val="both"/>
              <w:outlineLvl w:val="1"/>
              <w:rPr>
                <w:rFonts w:ascii="Arial" w:eastAsia="Times New Roman" w:hAnsi="Arial" w:cs="Arial"/>
                <w:b/>
                <w:bCs/>
                <w:color w:val="000000" w:themeColor="text1"/>
                <w:lang w:val="es-MX"/>
              </w:rPr>
            </w:pPr>
            <w:r w:rsidRPr="00255033">
              <w:rPr>
                <w:rFonts w:ascii="Arial" w:eastAsia="Times New Roman" w:hAnsi="Arial" w:cs="Arial"/>
                <w:b/>
                <w:bCs/>
                <w:color w:val="000000" w:themeColor="text1"/>
                <w:lang w:val="es-MX"/>
              </w:rPr>
              <w:t>5.7. CRITERIOS DE DESEMPATE</w:t>
            </w:r>
            <w:bookmarkEnd w:id="8"/>
            <w:bookmarkEnd w:id="9"/>
            <w:bookmarkEnd w:id="10"/>
            <w:r w:rsidRPr="00255033">
              <w:rPr>
                <w:rFonts w:ascii="Arial" w:eastAsia="Times New Roman" w:hAnsi="Arial" w:cs="Arial"/>
                <w:b/>
                <w:bCs/>
                <w:color w:val="000000" w:themeColor="text1"/>
                <w:lang w:val="es-MX"/>
              </w:rPr>
              <w:t>.</w:t>
            </w:r>
            <w:bookmarkEnd w:id="11"/>
            <w:r w:rsidRPr="00255033">
              <w:rPr>
                <w:rFonts w:ascii="Arial" w:eastAsia="Times New Roman" w:hAnsi="Arial" w:cs="Arial"/>
                <w:b/>
                <w:bCs/>
                <w:color w:val="000000" w:themeColor="text1"/>
                <w:lang w:val="es-MX"/>
              </w:rPr>
              <w:t xml:space="preserve"> </w:t>
            </w:r>
          </w:p>
          <w:p w14:paraId="11F5E93B" w14:textId="77777777" w:rsidR="0063473A" w:rsidRPr="00A5007D" w:rsidRDefault="0063473A" w:rsidP="00C40851">
            <w:pPr>
              <w:keepNext/>
              <w:tabs>
                <w:tab w:val="left" w:pos="142"/>
              </w:tabs>
              <w:contextualSpacing/>
              <w:jc w:val="both"/>
              <w:outlineLvl w:val="1"/>
              <w:rPr>
                <w:rFonts w:ascii="Arial" w:eastAsia="Times New Roman" w:hAnsi="Arial" w:cs="Arial"/>
                <w:b/>
                <w:bCs/>
                <w:color w:val="000000" w:themeColor="text1"/>
                <w:sz w:val="14"/>
                <w:szCs w:val="14"/>
                <w:lang w:val="es-MX"/>
              </w:rPr>
            </w:pPr>
          </w:p>
          <w:p w14:paraId="22014A10" w14:textId="2CD55CEB" w:rsidR="0063473A" w:rsidRDefault="0063473A" w:rsidP="00C40851">
            <w:pPr>
              <w:keepNext/>
              <w:tabs>
                <w:tab w:val="left" w:pos="142"/>
              </w:tabs>
              <w:spacing w:after="0" w:line="240" w:lineRule="auto"/>
              <w:jc w:val="both"/>
              <w:rPr>
                <w:rFonts w:ascii="Arial" w:hAnsi="Arial" w:cs="Arial"/>
                <w:color w:val="000000" w:themeColor="text1"/>
                <w:shd w:val="clear" w:color="auto" w:fill="FFFFFF"/>
              </w:rPr>
            </w:pPr>
            <w:r w:rsidRPr="00255033">
              <w:rPr>
                <w:rFonts w:ascii="Arial" w:hAnsi="Arial" w:cs="Arial"/>
                <w:iCs/>
                <w:color w:val="000000" w:themeColor="text1"/>
              </w:rPr>
              <w:t>De conformidad con lo establecido en la normatividad vigente, e</w:t>
            </w:r>
            <w:r w:rsidRPr="00255033">
              <w:rPr>
                <w:rFonts w:ascii="Arial" w:hAnsi="Arial" w:cs="Arial"/>
                <w:color w:val="000000" w:themeColor="text1"/>
                <w:shd w:val="clear" w:color="auto" w:fill="FFFFFF"/>
              </w:rPr>
              <w:t>n caso de empate, la entidad estatal aceptará la oferta que haya sido presentada primero en el tiempo</w:t>
            </w:r>
            <w:r w:rsidR="0095721E">
              <w:rPr>
                <w:rFonts w:ascii="Arial" w:hAnsi="Arial" w:cs="Arial"/>
                <w:color w:val="000000" w:themeColor="text1"/>
                <w:shd w:val="clear" w:color="auto" w:fill="FFFFFF"/>
              </w:rPr>
              <w:t>.</w:t>
            </w:r>
          </w:p>
          <w:p w14:paraId="105A6443" w14:textId="76C51D5A" w:rsidR="0095721E" w:rsidRDefault="0095721E" w:rsidP="00C40851">
            <w:pPr>
              <w:keepNext/>
              <w:tabs>
                <w:tab w:val="left" w:pos="142"/>
              </w:tabs>
              <w:spacing w:after="0" w:line="240" w:lineRule="auto"/>
              <w:jc w:val="both"/>
              <w:rPr>
                <w:rFonts w:ascii="Arial" w:hAnsi="Arial" w:cs="Arial"/>
                <w:color w:val="000000" w:themeColor="text1"/>
                <w:shd w:val="clear" w:color="auto" w:fill="FFFFFF"/>
              </w:rPr>
            </w:pPr>
          </w:p>
          <w:p w14:paraId="4B018A22" w14:textId="77777777" w:rsidR="0095721E" w:rsidRPr="005C2EA2" w:rsidRDefault="0095721E" w:rsidP="0095721E">
            <w:pPr>
              <w:keepNext/>
              <w:tabs>
                <w:tab w:val="left" w:pos="142"/>
              </w:tabs>
              <w:contextualSpacing/>
              <w:jc w:val="both"/>
              <w:outlineLvl w:val="1"/>
              <w:rPr>
                <w:rFonts w:ascii="Arial" w:hAnsi="Arial" w:cs="Arial"/>
                <w:b/>
                <w:iCs/>
                <w:color w:val="000000" w:themeColor="text1"/>
                <w:shd w:val="clear" w:color="auto" w:fill="FFFFFF"/>
              </w:rPr>
            </w:pPr>
            <w:r w:rsidRPr="005C2EA2">
              <w:rPr>
                <w:rFonts w:ascii="Arial" w:hAnsi="Arial" w:cs="Arial"/>
                <w:b/>
                <w:iCs/>
                <w:color w:val="000000" w:themeColor="text1"/>
                <w:shd w:val="clear" w:color="auto" w:fill="FFFFFF"/>
              </w:rPr>
              <w:t>5.8 CONDICIONES PARTICULARES EN SECOP II</w:t>
            </w:r>
          </w:p>
          <w:p w14:paraId="151D1BEA" w14:textId="77777777" w:rsidR="0095721E" w:rsidRPr="005C2EA2" w:rsidRDefault="0095721E" w:rsidP="0095721E">
            <w:pPr>
              <w:keepNext/>
              <w:tabs>
                <w:tab w:val="left" w:pos="142"/>
              </w:tabs>
              <w:contextualSpacing/>
              <w:jc w:val="both"/>
              <w:outlineLvl w:val="1"/>
              <w:rPr>
                <w:rFonts w:ascii="Arial" w:hAnsi="Arial" w:cs="Arial"/>
                <w:b/>
                <w:iCs/>
                <w:color w:val="000000" w:themeColor="text1"/>
                <w:shd w:val="clear" w:color="auto" w:fill="FFFFFF"/>
              </w:rPr>
            </w:pPr>
          </w:p>
          <w:p w14:paraId="18C49728" w14:textId="77777777" w:rsidR="0095721E" w:rsidRPr="005C2EA2" w:rsidRDefault="0095721E" w:rsidP="0095721E">
            <w:pPr>
              <w:keepNext/>
              <w:tabs>
                <w:tab w:val="left" w:pos="142"/>
              </w:tabs>
              <w:contextualSpacing/>
              <w:jc w:val="both"/>
              <w:outlineLvl w:val="1"/>
              <w:rPr>
                <w:rFonts w:ascii="Arial" w:hAnsi="Arial" w:cs="Arial"/>
                <w:bCs/>
                <w:iCs/>
                <w:color w:val="000000" w:themeColor="text1"/>
                <w:shd w:val="clear" w:color="auto" w:fill="FFFFFF"/>
              </w:rPr>
            </w:pPr>
            <w:r w:rsidRPr="005C2EA2">
              <w:rPr>
                <w:rFonts w:ascii="Arial" w:hAnsi="Arial" w:cs="Arial"/>
                <w:bCs/>
                <w:iCs/>
                <w:color w:val="000000" w:themeColor="text1"/>
                <w:shd w:val="clear" w:color="auto" w:fill="FFFFFF"/>
              </w:rPr>
              <w:t>Los proponentes deberán tener en cuenta lo siguiente:</w:t>
            </w:r>
          </w:p>
          <w:p w14:paraId="48E7A762" w14:textId="77777777" w:rsidR="0095721E" w:rsidRPr="005C2EA2" w:rsidRDefault="0095721E" w:rsidP="0095721E">
            <w:pPr>
              <w:keepNext/>
              <w:tabs>
                <w:tab w:val="left" w:pos="142"/>
              </w:tabs>
              <w:contextualSpacing/>
              <w:jc w:val="both"/>
              <w:outlineLvl w:val="1"/>
              <w:rPr>
                <w:rFonts w:ascii="Arial" w:hAnsi="Arial" w:cs="Arial"/>
                <w:bCs/>
                <w:iCs/>
                <w:color w:val="000000" w:themeColor="text1"/>
                <w:shd w:val="clear" w:color="auto" w:fill="FFFFFF"/>
              </w:rPr>
            </w:pPr>
          </w:p>
          <w:p w14:paraId="7A0D29DF" w14:textId="77777777" w:rsidR="0095721E" w:rsidRPr="005C2EA2" w:rsidRDefault="0095721E" w:rsidP="004A2189">
            <w:pPr>
              <w:pStyle w:val="Prrafodelista"/>
              <w:keepNext/>
              <w:numPr>
                <w:ilvl w:val="3"/>
                <w:numId w:val="13"/>
              </w:numPr>
              <w:tabs>
                <w:tab w:val="left" w:pos="142"/>
              </w:tabs>
              <w:spacing w:after="0" w:line="240" w:lineRule="auto"/>
              <w:ind w:left="914"/>
              <w:jc w:val="both"/>
              <w:outlineLvl w:val="1"/>
              <w:rPr>
                <w:rFonts w:ascii="Arial" w:hAnsi="Arial" w:cs="Arial"/>
                <w:bCs/>
                <w:iCs/>
                <w:color w:val="000000" w:themeColor="text1"/>
              </w:rPr>
            </w:pPr>
            <w:r w:rsidRPr="005C2EA2">
              <w:rPr>
                <w:rFonts w:ascii="Arial" w:hAnsi="Arial" w:cs="Arial"/>
                <w:bCs/>
                <w:iCs/>
                <w:color w:val="000000" w:themeColor="text1"/>
              </w:rPr>
              <w:t>El usuario a través del cual participaran en SECOP II, deberá encontrarse diligenciado de forma correcta con toda la información necesaria para efectos de su participación, en tal sentido, si son personas naturales, deberán indicar NOMBRES Y APELLIDOS COMPLETOS, tanto en el nombre de la Entidad, en el nombre abreviado como en el campo del representante legal. En caso de ser personas jurídicas, el nombre del representante legal debe cumplir con estas previsiones.</w:t>
            </w:r>
          </w:p>
          <w:p w14:paraId="660C56F5" w14:textId="77777777" w:rsidR="0095721E" w:rsidRPr="005C2EA2" w:rsidRDefault="0095721E" w:rsidP="004A2189">
            <w:pPr>
              <w:pStyle w:val="Prrafodelista"/>
              <w:keepNext/>
              <w:numPr>
                <w:ilvl w:val="3"/>
                <w:numId w:val="13"/>
              </w:numPr>
              <w:tabs>
                <w:tab w:val="left" w:pos="142"/>
              </w:tabs>
              <w:spacing w:after="0" w:line="240" w:lineRule="auto"/>
              <w:ind w:left="914"/>
              <w:jc w:val="both"/>
              <w:outlineLvl w:val="1"/>
              <w:rPr>
                <w:rFonts w:ascii="Arial" w:hAnsi="Arial" w:cs="Arial"/>
                <w:bCs/>
                <w:iCs/>
                <w:color w:val="000000" w:themeColor="text1"/>
              </w:rPr>
            </w:pPr>
            <w:r w:rsidRPr="005C2EA2">
              <w:rPr>
                <w:rFonts w:ascii="Arial" w:hAnsi="Arial" w:cs="Arial"/>
                <w:bCs/>
                <w:iCs/>
                <w:color w:val="000000" w:themeColor="text1"/>
              </w:rPr>
              <w:t xml:space="preserve">Los documentos que sean publicados y cargados por los proponentes con su oferta y que hagan referencia al cumplimiento de los requisitos habilitantes, así como los formatos, anexos, carpetas formato ZIP y demás, </w:t>
            </w:r>
            <w:r w:rsidRPr="005C2EA2">
              <w:rPr>
                <w:rFonts w:ascii="Arial" w:hAnsi="Arial" w:cs="Arial"/>
                <w:b/>
                <w:iCs/>
                <w:color w:val="000000" w:themeColor="text1"/>
              </w:rPr>
              <w:t xml:space="preserve">DEBERÁN </w:t>
            </w:r>
            <w:r w:rsidRPr="005C2EA2">
              <w:rPr>
                <w:rFonts w:ascii="Arial" w:hAnsi="Arial" w:cs="Arial"/>
                <w:bCs/>
                <w:iCs/>
                <w:color w:val="000000" w:themeColor="text1"/>
              </w:rPr>
              <w:t xml:space="preserve">estar nombrados por el contenido de los mismos. Ejemplo 1: Si se trata de la Carta de presentación, el nombre del archivo cargado por el proponente deberá llamarse </w:t>
            </w:r>
            <w:r w:rsidRPr="005C2EA2">
              <w:rPr>
                <w:rFonts w:ascii="Arial" w:hAnsi="Arial" w:cs="Arial"/>
                <w:b/>
                <w:iCs/>
                <w:color w:val="000000" w:themeColor="text1"/>
              </w:rPr>
              <w:t xml:space="preserve">FORMATO 1 CARTA DE PRESENTACIÓN; </w:t>
            </w:r>
            <w:r w:rsidRPr="005C2EA2">
              <w:rPr>
                <w:rFonts w:ascii="Arial" w:hAnsi="Arial" w:cs="Arial"/>
                <w:bCs/>
                <w:iCs/>
                <w:color w:val="000000" w:themeColor="text1"/>
              </w:rPr>
              <w:t xml:space="preserve">Ejemplo 2: Si se trata del certificado de antecedentes fiscales, el nombre del archivo cargado por el proponente deberá llamarse </w:t>
            </w:r>
            <w:r w:rsidRPr="005C2EA2">
              <w:rPr>
                <w:rFonts w:ascii="Arial" w:hAnsi="Arial" w:cs="Arial"/>
                <w:b/>
                <w:iCs/>
                <w:color w:val="000000" w:themeColor="text1"/>
              </w:rPr>
              <w:t xml:space="preserve">CERTIFICADO ANTECEDENTES FISCALES; </w:t>
            </w:r>
            <w:r w:rsidRPr="005C2EA2">
              <w:rPr>
                <w:rFonts w:ascii="Arial" w:hAnsi="Arial" w:cs="Arial"/>
                <w:bCs/>
                <w:iCs/>
                <w:color w:val="000000" w:themeColor="text1"/>
              </w:rPr>
              <w:t>y así para cada archivo, de modo que, al momento de efectuar la evaluación, se posible realizarla sin inconvenientes.</w:t>
            </w:r>
          </w:p>
          <w:p w14:paraId="37A43F73" w14:textId="77777777" w:rsidR="0095721E" w:rsidRDefault="0095721E" w:rsidP="004A2189">
            <w:pPr>
              <w:pStyle w:val="Prrafodelista"/>
              <w:keepNext/>
              <w:numPr>
                <w:ilvl w:val="3"/>
                <w:numId w:val="13"/>
              </w:numPr>
              <w:tabs>
                <w:tab w:val="left" w:pos="142"/>
              </w:tabs>
              <w:spacing w:after="0" w:line="240" w:lineRule="auto"/>
              <w:ind w:left="914"/>
              <w:jc w:val="both"/>
              <w:outlineLvl w:val="1"/>
              <w:rPr>
                <w:rFonts w:ascii="Arial" w:hAnsi="Arial" w:cs="Arial"/>
                <w:bCs/>
                <w:iCs/>
                <w:color w:val="000000" w:themeColor="text1"/>
              </w:rPr>
            </w:pPr>
            <w:r w:rsidRPr="005C2EA2">
              <w:rPr>
                <w:rFonts w:ascii="Arial" w:hAnsi="Arial" w:cs="Arial"/>
                <w:bCs/>
                <w:iCs/>
                <w:color w:val="000000" w:themeColor="text1"/>
              </w:rPr>
              <w:t>De igual modo, la condición prevista en el numeral anterior, aplica para los documentos que sean cargados a través de mensajes dentro del proceso contractual de SECOP II, así como en la sección de observaciones.</w:t>
            </w:r>
          </w:p>
          <w:p w14:paraId="0303FCAF" w14:textId="6BEE7FA8" w:rsidR="0095721E" w:rsidRPr="0095721E" w:rsidRDefault="0095721E" w:rsidP="004A2189">
            <w:pPr>
              <w:pStyle w:val="Prrafodelista"/>
              <w:keepNext/>
              <w:numPr>
                <w:ilvl w:val="3"/>
                <w:numId w:val="13"/>
              </w:numPr>
              <w:tabs>
                <w:tab w:val="left" w:pos="142"/>
              </w:tabs>
              <w:spacing w:after="0" w:line="240" w:lineRule="auto"/>
              <w:ind w:left="914"/>
              <w:jc w:val="both"/>
              <w:outlineLvl w:val="1"/>
              <w:rPr>
                <w:rFonts w:ascii="Arial" w:hAnsi="Arial" w:cs="Arial"/>
                <w:bCs/>
                <w:iCs/>
                <w:color w:val="000000" w:themeColor="text1"/>
              </w:rPr>
            </w:pPr>
            <w:r w:rsidRPr="0095721E">
              <w:rPr>
                <w:rFonts w:ascii="Arial" w:hAnsi="Arial" w:cs="Arial"/>
                <w:bCs/>
                <w:iCs/>
                <w:color w:val="000000" w:themeColor="text1"/>
              </w:rPr>
              <w:t xml:space="preserve">Finalmente, los proponentes deberán tener en cuenta las guías para PROVEEDORES, establecida por Colombia compra eficiente para SECOP II, las cuales podrán ser consultadas a través del siguiente link </w:t>
            </w:r>
            <w:hyperlink r:id="rId8" w:history="1">
              <w:r w:rsidRPr="0095721E">
                <w:rPr>
                  <w:rStyle w:val="Hipervnculo"/>
                  <w:rFonts w:ascii="Arial" w:hAnsi="Arial" w:cs="Arial"/>
                  <w:color w:val="000000" w:themeColor="text1"/>
                </w:rPr>
                <w:t>https://www.colombiacompra.gov.co/consulta-en-el-secop-ii/como-usar-el-secop-ii-provedores</w:t>
              </w:r>
            </w:hyperlink>
          </w:p>
          <w:p w14:paraId="2683022F" w14:textId="77777777" w:rsidR="0063473A" w:rsidRPr="00052258" w:rsidRDefault="0063473A" w:rsidP="00C40851">
            <w:pPr>
              <w:keepNext/>
              <w:tabs>
                <w:tab w:val="left" w:pos="142"/>
              </w:tabs>
              <w:spacing w:after="0" w:line="240" w:lineRule="auto"/>
              <w:jc w:val="both"/>
              <w:rPr>
                <w:rFonts w:ascii="Arial" w:eastAsia="Arial" w:hAnsi="Arial" w:cs="Arial"/>
                <w:b/>
                <w:i/>
                <w:color w:val="000000"/>
                <w:sz w:val="20"/>
                <w:szCs w:val="20"/>
              </w:rPr>
            </w:pPr>
          </w:p>
        </w:tc>
      </w:tr>
      <w:tr w:rsidR="0063473A" w14:paraId="3078C6B4" w14:textId="77777777" w:rsidTr="00C40851">
        <w:trPr>
          <w:gridAfter w:val="1"/>
          <w:wAfter w:w="87" w:type="dxa"/>
          <w:trHeight w:val="284"/>
        </w:trPr>
        <w:tc>
          <w:tcPr>
            <w:tcW w:w="10369" w:type="dxa"/>
            <w:gridSpan w:val="2"/>
            <w:shd w:val="clear" w:color="auto" w:fill="auto"/>
            <w:vAlign w:val="center"/>
          </w:tcPr>
          <w:p w14:paraId="173A4AB9" w14:textId="77777777" w:rsidR="0063473A" w:rsidRDefault="0063473A" w:rsidP="00C40851">
            <w:pPr>
              <w:spacing w:after="0" w:line="240" w:lineRule="auto"/>
              <w:jc w:val="center"/>
              <w:rPr>
                <w:rFonts w:ascii="Arial" w:eastAsia="Arial" w:hAnsi="Arial" w:cs="Arial"/>
                <w:b/>
                <w:i/>
                <w:color w:val="000000"/>
                <w:sz w:val="20"/>
                <w:szCs w:val="20"/>
              </w:rPr>
            </w:pPr>
            <w:r w:rsidRPr="00052258">
              <w:rPr>
                <w:rFonts w:ascii="Arial" w:eastAsia="Arial" w:hAnsi="Arial" w:cs="Arial"/>
                <w:b/>
                <w:i/>
                <w:color w:val="000000"/>
                <w:sz w:val="20"/>
                <w:szCs w:val="20"/>
              </w:rPr>
              <w:lastRenderedPageBreak/>
              <w:t>6. SOPORTE QUE PERMITE LA TIPIFICACION, ESTIMACION Y ASIGNACION DE RIESGOS PREVISIBLES QUE PUEDAN AFECTAR EL EQUILIBRIO ECONOMICO DEL CONTRATO</w:t>
            </w:r>
          </w:p>
          <w:p w14:paraId="55B589EA" w14:textId="11D443D0" w:rsidR="00891211" w:rsidRPr="00052258" w:rsidRDefault="00891211" w:rsidP="00C40851">
            <w:pPr>
              <w:spacing w:after="0" w:line="240" w:lineRule="auto"/>
              <w:jc w:val="center"/>
              <w:rPr>
                <w:rFonts w:ascii="Arial" w:eastAsia="Arial" w:hAnsi="Arial" w:cs="Arial"/>
                <w:color w:val="000000"/>
                <w:sz w:val="20"/>
                <w:szCs w:val="20"/>
              </w:rPr>
            </w:pPr>
          </w:p>
        </w:tc>
      </w:tr>
      <w:tr w:rsidR="00891211" w14:paraId="7583364F" w14:textId="77777777" w:rsidTr="00C40851">
        <w:trPr>
          <w:gridAfter w:val="1"/>
          <w:wAfter w:w="87" w:type="dxa"/>
          <w:trHeight w:val="284"/>
        </w:trPr>
        <w:tc>
          <w:tcPr>
            <w:tcW w:w="10369" w:type="dxa"/>
            <w:gridSpan w:val="2"/>
            <w:shd w:val="clear" w:color="auto" w:fill="auto"/>
            <w:vAlign w:val="center"/>
          </w:tcPr>
          <w:p w14:paraId="505F5D18" w14:textId="2A516EA1" w:rsidR="00891211" w:rsidRPr="00052258" w:rsidRDefault="00891211" w:rsidP="00C40851">
            <w:pPr>
              <w:spacing w:after="0" w:line="240" w:lineRule="auto"/>
              <w:jc w:val="center"/>
              <w:rPr>
                <w:rFonts w:ascii="Arial" w:eastAsia="Arial" w:hAnsi="Arial" w:cs="Arial"/>
                <w:b/>
                <w:i/>
                <w:color w:val="000000"/>
                <w:sz w:val="20"/>
                <w:szCs w:val="20"/>
              </w:rPr>
            </w:pPr>
            <w:r>
              <w:rPr>
                <w:rFonts w:ascii="Arial" w:hAnsi="Arial" w:cs="Arial"/>
                <w:b/>
              </w:rPr>
              <w:t>6</w:t>
            </w:r>
            <w:r w:rsidRPr="003B4FBE">
              <w:rPr>
                <w:rFonts w:ascii="Arial" w:hAnsi="Arial" w:cs="Arial"/>
                <w:b/>
              </w:rPr>
              <w:t>.1 Matriz de Riesgo</w:t>
            </w:r>
          </w:p>
        </w:tc>
      </w:tr>
      <w:tr w:rsidR="0063473A" w:rsidRPr="008D6BC8" w14:paraId="0959773B" w14:textId="77777777" w:rsidTr="00C408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964"/>
        </w:trPr>
        <w:tc>
          <w:tcPr>
            <w:tcW w:w="10461" w:type="dxa"/>
            <w:gridSpan w:val="3"/>
          </w:tcPr>
          <w:p w14:paraId="2A4E02BA" w14:textId="77777777" w:rsidR="00891211" w:rsidRDefault="00891211" w:rsidP="00C40851">
            <w:pPr>
              <w:tabs>
                <w:tab w:val="left" w:pos="255"/>
              </w:tabs>
              <w:jc w:val="both"/>
              <w:rPr>
                <w:rFonts w:ascii="Arial" w:hAnsi="Arial" w:cs="Arial"/>
                <w:b/>
              </w:rPr>
            </w:pPr>
          </w:p>
          <w:p w14:paraId="246BA210" w14:textId="03FD5FD0" w:rsidR="0063473A" w:rsidRDefault="0063473A" w:rsidP="00C40851">
            <w:pPr>
              <w:tabs>
                <w:tab w:val="left" w:pos="255"/>
              </w:tabs>
              <w:jc w:val="both"/>
              <w:rPr>
                <w:rFonts w:ascii="Arial" w:hAnsi="Arial" w:cs="Arial"/>
                <w:b/>
              </w:rPr>
            </w:pPr>
          </w:p>
          <w:tbl>
            <w:tblPr>
              <w:tblpPr w:leftFromText="141" w:rightFromText="141" w:vertAnchor="text" w:horzAnchor="margin" w:tblpXSpec="right" w:tblpY="-1416"/>
              <w:tblW w:w="9380" w:type="dxa"/>
              <w:tblLayout w:type="fixed"/>
              <w:tblCellMar>
                <w:left w:w="70" w:type="dxa"/>
                <w:right w:w="70" w:type="dxa"/>
              </w:tblCellMar>
              <w:tblLook w:val="04A0" w:firstRow="1" w:lastRow="0" w:firstColumn="1" w:lastColumn="0" w:noHBand="0" w:noVBand="1"/>
            </w:tblPr>
            <w:tblGrid>
              <w:gridCol w:w="348"/>
              <w:gridCol w:w="348"/>
              <w:gridCol w:w="348"/>
              <w:gridCol w:w="348"/>
              <w:gridCol w:w="348"/>
              <w:gridCol w:w="488"/>
              <w:gridCol w:w="495"/>
              <w:gridCol w:w="418"/>
              <w:gridCol w:w="348"/>
              <w:gridCol w:w="348"/>
              <w:gridCol w:w="348"/>
              <w:gridCol w:w="330"/>
              <w:gridCol w:w="576"/>
              <w:gridCol w:w="329"/>
              <w:gridCol w:w="348"/>
              <w:gridCol w:w="348"/>
              <w:gridCol w:w="348"/>
              <w:gridCol w:w="440"/>
              <w:gridCol w:w="440"/>
              <w:gridCol w:w="464"/>
              <w:gridCol w:w="473"/>
              <w:gridCol w:w="657"/>
              <w:gridCol w:w="442"/>
            </w:tblGrid>
            <w:tr w:rsidR="0063473A" w:rsidRPr="00F36E05" w14:paraId="66915896" w14:textId="77777777" w:rsidTr="00C40851">
              <w:trPr>
                <w:trHeight w:val="488"/>
              </w:trPr>
              <w:tc>
                <w:tcPr>
                  <w:tcW w:w="348" w:type="dxa"/>
                  <w:vMerge w:val="restart"/>
                  <w:tcBorders>
                    <w:top w:val="single" w:sz="4" w:space="0" w:color="auto"/>
                    <w:left w:val="single" w:sz="4" w:space="0" w:color="auto"/>
                    <w:bottom w:val="single" w:sz="4" w:space="0" w:color="auto"/>
                    <w:right w:val="single" w:sz="4" w:space="0" w:color="auto"/>
                  </w:tcBorders>
                  <w:shd w:val="clear" w:color="auto" w:fill="EDEDED"/>
                  <w:noWrap/>
                  <w:textDirection w:val="btLr"/>
                  <w:vAlign w:val="center"/>
                  <w:hideMark/>
                </w:tcPr>
                <w:p w14:paraId="5034FBE8"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lastRenderedPageBreak/>
                    <w:t>No.</w:t>
                  </w:r>
                </w:p>
              </w:tc>
              <w:tc>
                <w:tcPr>
                  <w:tcW w:w="348" w:type="dxa"/>
                  <w:vMerge w:val="restart"/>
                  <w:tcBorders>
                    <w:top w:val="single" w:sz="4" w:space="0" w:color="auto"/>
                    <w:left w:val="single" w:sz="4" w:space="0" w:color="auto"/>
                    <w:bottom w:val="single" w:sz="4" w:space="0" w:color="auto"/>
                    <w:right w:val="single" w:sz="4" w:space="0" w:color="auto"/>
                  </w:tcBorders>
                  <w:shd w:val="clear" w:color="auto" w:fill="EDEDED"/>
                  <w:noWrap/>
                  <w:textDirection w:val="btLr"/>
                  <w:vAlign w:val="center"/>
                  <w:hideMark/>
                </w:tcPr>
                <w:p w14:paraId="1BB0C0AF"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Clase</w:t>
                  </w:r>
                </w:p>
              </w:tc>
              <w:tc>
                <w:tcPr>
                  <w:tcW w:w="348" w:type="dxa"/>
                  <w:vMerge w:val="restart"/>
                  <w:tcBorders>
                    <w:top w:val="single" w:sz="4" w:space="0" w:color="auto"/>
                    <w:left w:val="single" w:sz="4" w:space="0" w:color="auto"/>
                    <w:bottom w:val="single" w:sz="4" w:space="0" w:color="auto"/>
                    <w:right w:val="single" w:sz="4" w:space="0" w:color="auto"/>
                  </w:tcBorders>
                  <w:shd w:val="clear" w:color="auto" w:fill="EDEDED"/>
                  <w:noWrap/>
                  <w:textDirection w:val="btLr"/>
                  <w:vAlign w:val="center"/>
                  <w:hideMark/>
                </w:tcPr>
                <w:p w14:paraId="66DCC566" w14:textId="77777777" w:rsidR="0063473A" w:rsidRPr="00F36E05" w:rsidRDefault="0063473A" w:rsidP="00C40851">
                  <w:pPr>
                    <w:spacing w:after="0" w:line="240" w:lineRule="auto"/>
                    <w:jc w:val="center"/>
                    <w:rPr>
                      <w:rFonts w:eastAsia="Times New Roman" w:cs="Arial"/>
                      <w:b/>
                      <w:bCs/>
                      <w:color w:val="000000"/>
                      <w:sz w:val="16"/>
                      <w:szCs w:val="16"/>
                    </w:rPr>
                  </w:pPr>
                  <w:r>
                    <w:rPr>
                      <w:rFonts w:eastAsia="Times New Roman" w:cs="Arial"/>
                      <w:b/>
                      <w:bCs/>
                      <w:color w:val="000000"/>
                      <w:sz w:val="16"/>
                      <w:szCs w:val="16"/>
                    </w:rPr>
                    <w:t>Fuente</w:t>
                  </w:r>
                </w:p>
              </w:tc>
              <w:tc>
                <w:tcPr>
                  <w:tcW w:w="348" w:type="dxa"/>
                  <w:vMerge w:val="restart"/>
                  <w:tcBorders>
                    <w:top w:val="single" w:sz="4" w:space="0" w:color="auto"/>
                    <w:left w:val="single" w:sz="4" w:space="0" w:color="auto"/>
                    <w:bottom w:val="single" w:sz="4" w:space="0" w:color="auto"/>
                    <w:right w:val="single" w:sz="4" w:space="0" w:color="auto"/>
                  </w:tcBorders>
                  <w:shd w:val="clear" w:color="auto" w:fill="EDEDED"/>
                  <w:noWrap/>
                  <w:textDirection w:val="btLr"/>
                  <w:vAlign w:val="center"/>
                  <w:hideMark/>
                </w:tcPr>
                <w:p w14:paraId="3E8DD35D"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Etapa</w:t>
                  </w:r>
                </w:p>
              </w:tc>
              <w:tc>
                <w:tcPr>
                  <w:tcW w:w="348" w:type="dxa"/>
                  <w:vMerge w:val="restart"/>
                  <w:tcBorders>
                    <w:top w:val="single" w:sz="4" w:space="0" w:color="auto"/>
                    <w:left w:val="single" w:sz="4" w:space="0" w:color="auto"/>
                    <w:bottom w:val="single" w:sz="4" w:space="0" w:color="auto"/>
                    <w:right w:val="single" w:sz="4" w:space="0" w:color="auto"/>
                  </w:tcBorders>
                  <w:shd w:val="clear" w:color="auto" w:fill="EDEDED"/>
                  <w:noWrap/>
                  <w:textDirection w:val="btLr"/>
                  <w:vAlign w:val="center"/>
                  <w:hideMark/>
                </w:tcPr>
                <w:p w14:paraId="61F2738B"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Tipo</w:t>
                  </w:r>
                </w:p>
              </w:tc>
              <w:tc>
                <w:tcPr>
                  <w:tcW w:w="488" w:type="dxa"/>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2D4796C1"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Descripción ¿qué puede pasar y cómo puede ocurrir</w:t>
                  </w:r>
                </w:p>
              </w:tc>
              <w:tc>
                <w:tcPr>
                  <w:tcW w:w="495" w:type="dxa"/>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bottom"/>
                  <w:hideMark/>
                </w:tcPr>
                <w:p w14:paraId="2E6F3C3C"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Consecuencia de la ocurrencia del evento</w:t>
                  </w:r>
                </w:p>
              </w:tc>
              <w:tc>
                <w:tcPr>
                  <w:tcW w:w="418" w:type="dxa"/>
                  <w:vMerge w:val="restart"/>
                  <w:tcBorders>
                    <w:top w:val="single" w:sz="4" w:space="0" w:color="auto"/>
                    <w:left w:val="single" w:sz="4" w:space="0" w:color="auto"/>
                    <w:bottom w:val="single" w:sz="4" w:space="0" w:color="auto"/>
                    <w:right w:val="single" w:sz="4" w:space="0" w:color="auto"/>
                  </w:tcBorders>
                  <w:shd w:val="clear" w:color="auto" w:fill="EDEDED"/>
                  <w:noWrap/>
                  <w:textDirection w:val="btLr"/>
                  <w:vAlign w:val="bottom"/>
                  <w:hideMark/>
                </w:tcPr>
                <w:p w14:paraId="7C66A6A1"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Probabilidad</w:t>
                  </w:r>
                </w:p>
              </w:tc>
              <w:tc>
                <w:tcPr>
                  <w:tcW w:w="348" w:type="dxa"/>
                  <w:vMerge w:val="restart"/>
                  <w:tcBorders>
                    <w:top w:val="single" w:sz="4" w:space="0" w:color="auto"/>
                    <w:left w:val="single" w:sz="4" w:space="0" w:color="auto"/>
                    <w:bottom w:val="single" w:sz="4" w:space="0" w:color="auto"/>
                    <w:right w:val="single" w:sz="4" w:space="0" w:color="auto"/>
                  </w:tcBorders>
                  <w:shd w:val="clear" w:color="auto" w:fill="EDEDED"/>
                  <w:noWrap/>
                  <w:textDirection w:val="btLr"/>
                  <w:vAlign w:val="bottom"/>
                  <w:hideMark/>
                </w:tcPr>
                <w:p w14:paraId="091370B8"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Impacto</w:t>
                  </w:r>
                </w:p>
              </w:tc>
              <w:tc>
                <w:tcPr>
                  <w:tcW w:w="348" w:type="dxa"/>
                  <w:vMerge w:val="restart"/>
                  <w:tcBorders>
                    <w:top w:val="single" w:sz="4" w:space="0" w:color="auto"/>
                    <w:left w:val="single" w:sz="4" w:space="0" w:color="auto"/>
                    <w:bottom w:val="single" w:sz="4" w:space="0" w:color="auto"/>
                    <w:right w:val="single" w:sz="4" w:space="0" w:color="auto"/>
                  </w:tcBorders>
                  <w:shd w:val="clear" w:color="auto" w:fill="EDEDED"/>
                  <w:noWrap/>
                  <w:textDirection w:val="btLr"/>
                  <w:vAlign w:val="bottom"/>
                  <w:hideMark/>
                </w:tcPr>
                <w:p w14:paraId="49D7EAA1"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Valoración del riesgo</w:t>
                  </w:r>
                </w:p>
              </w:tc>
              <w:tc>
                <w:tcPr>
                  <w:tcW w:w="348" w:type="dxa"/>
                  <w:vMerge w:val="restart"/>
                  <w:tcBorders>
                    <w:top w:val="single" w:sz="4" w:space="0" w:color="auto"/>
                    <w:left w:val="single" w:sz="4" w:space="0" w:color="auto"/>
                    <w:bottom w:val="single" w:sz="4" w:space="0" w:color="auto"/>
                    <w:right w:val="single" w:sz="4" w:space="0" w:color="auto"/>
                  </w:tcBorders>
                  <w:shd w:val="clear" w:color="auto" w:fill="EDEDED"/>
                  <w:noWrap/>
                  <w:textDirection w:val="btLr"/>
                  <w:vAlign w:val="bottom"/>
                  <w:hideMark/>
                </w:tcPr>
                <w:p w14:paraId="7B510DA2"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Categoría</w:t>
                  </w:r>
                </w:p>
              </w:tc>
              <w:tc>
                <w:tcPr>
                  <w:tcW w:w="330" w:type="dxa"/>
                  <w:vMerge w:val="restart"/>
                  <w:tcBorders>
                    <w:top w:val="single" w:sz="4" w:space="0" w:color="auto"/>
                    <w:left w:val="single" w:sz="4" w:space="0" w:color="auto"/>
                    <w:bottom w:val="single" w:sz="4" w:space="0" w:color="auto"/>
                    <w:right w:val="single" w:sz="4" w:space="0" w:color="auto"/>
                  </w:tcBorders>
                  <w:shd w:val="clear" w:color="auto" w:fill="F2F2F2"/>
                  <w:noWrap/>
                  <w:textDirection w:val="btLr"/>
                  <w:vAlign w:val="bottom"/>
                  <w:hideMark/>
                </w:tcPr>
                <w:p w14:paraId="6F84F650"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A quién se le asigna</w:t>
                  </w:r>
                </w:p>
              </w:tc>
              <w:tc>
                <w:tcPr>
                  <w:tcW w:w="576"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5AEA3BA5"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Tratamiento/controles a ser implementados</w:t>
                  </w:r>
                </w:p>
              </w:tc>
              <w:tc>
                <w:tcPr>
                  <w:tcW w:w="137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66FF0806"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Impacto después del tratamiento</w:t>
                  </w:r>
                </w:p>
              </w:tc>
              <w:tc>
                <w:tcPr>
                  <w:tcW w:w="440"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60E3BB46"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¿Afecta la ejecución del contrato?</w:t>
                  </w:r>
                </w:p>
              </w:tc>
              <w:tc>
                <w:tcPr>
                  <w:tcW w:w="440"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1B945841"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Persona responsable por implementar el tratamiento</w:t>
                  </w:r>
                </w:p>
              </w:tc>
              <w:tc>
                <w:tcPr>
                  <w:tcW w:w="464"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250A77B4"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Fecha estimada de que inicia el tratamiento</w:t>
                  </w:r>
                </w:p>
              </w:tc>
              <w:tc>
                <w:tcPr>
                  <w:tcW w:w="473"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1D9EEFD0"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Fecha estimada en que se completa el tratamiento</w:t>
                  </w:r>
                </w:p>
              </w:tc>
              <w:tc>
                <w:tcPr>
                  <w:tcW w:w="109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562B39C"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Monitoreo y revisión</w:t>
                  </w:r>
                </w:p>
              </w:tc>
            </w:tr>
            <w:tr w:rsidR="0063473A" w:rsidRPr="00F36E05" w14:paraId="35A3C742" w14:textId="77777777" w:rsidTr="00C40851">
              <w:trPr>
                <w:trHeight w:val="3835"/>
              </w:trPr>
              <w:tc>
                <w:tcPr>
                  <w:tcW w:w="348" w:type="dxa"/>
                  <w:vMerge/>
                  <w:tcBorders>
                    <w:top w:val="single" w:sz="4" w:space="0" w:color="auto"/>
                    <w:left w:val="single" w:sz="4" w:space="0" w:color="auto"/>
                    <w:bottom w:val="single" w:sz="4" w:space="0" w:color="auto"/>
                    <w:right w:val="single" w:sz="4" w:space="0" w:color="auto"/>
                  </w:tcBorders>
                  <w:shd w:val="clear" w:color="auto" w:fill="EDEDED"/>
                  <w:vAlign w:val="center"/>
                  <w:hideMark/>
                </w:tcPr>
                <w:p w14:paraId="71006880" w14:textId="77777777" w:rsidR="0063473A" w:rsidRPr="00F36E05" w:rsidRDefault="0063473A" w:rsidP="00C40851">
                  <w:pPr>
                    <w:spacing w:after="0" w:line="240" w:lineRule="auto"/>
                    <w:jc w:val="center"/>
                    <w:rPr>
                      <w:rFonts w:eastAsia="Times New Roman" w:cs="Arial"/>
                      <w:b/>
                      <w:bCs/>
                      <w:color w:val="000000"/>
                      <w:sz w:val="16"/>
                      <w:szCs w:val="16"/>
                    </w:rPr>
                  </w:pPr>
                </w:p>
              </w:tc>
              <w:tc>
                <w:tcPr>
                  <w:tcW w:w="348" w:type="dxa"/>
                  <w:vMerge/>
                  <w:tcBorders>
                    <w:top w:val="single" w:sz="4" w:space="0" w:color="auto"/>
                    <w:left w:val="single" w:sz="4" w:space="0" w:color="auto"/>
                    <w:bottom w:val="single" w:sz="4" w:space="0" w:color="auto"/>
                    <w:right w:val="single" w:sz="4" w:space="0" w:color="auto"/>
                  </w:tcBorders>
                  <w:shd w:val="clear" w:color="auto" w:fill="EDEDED"/>
                  <w:vAlign w:val="center"/>
                  <w:hideMark/>
                </w:tcPr>
                <w:p w14:paraId="37B5F9ED" w14:textId="77777777" w:rsidR="0063473A" w:rsidRPr="00F36E05" w:rsidRDefault="0063473A" w:rsidP="00C40851">
                  <w:pPr>
                    <w:spacing w:after="0" w:line="240" w:lineRule="auto"/>
                    <w:jc w:val="center"/>
                    <w:rPr>
                      <w:rFonts w:eastAsia="Times New Roman" w:cs="Arial"/>
                      <w:b/>
                      <w:bCs/>
                      <w:color w:val="000000"/>
                      <w:sz w:val="16"/>
                      <w:szCs w:val="16"/>
                    </w:rPr>
                  </w:pPr>
                </w:p>
              </w:tc>
              <w:tc>
                <w:tcPr>
                  <w:tcW w:w="348" w:type="dxa"/>
                  <w:vMerge/>
                  <w:tcBorders>
                    <w:top w:val="single" w:sz="4" w:space="0" w:color="auto"/>
                    <w:left w:val="single" w:sz="4" w:space="0" w:color="auto"/>
                    <w:bottom w:val="single" w:sz="4" w:space="0" w:color="auto"/>
                    <w:right w:val="single" w:sz="4" w:space="0" w:color="auto"/>
                  </w:tcBorders>
                  <w:shd w:val="clear" w:color="auto" w:fill="EDEDED"/>
                  <w:vAlign w:val="center"/>
                  <w:hideMark/>
                </w:tcPr>
                <w:p w14:paraId="5B41C3A6" w14:textId="77777777" w:rsidR="0063473A" w:rsidRPr="00F36E05" w:rsidRDefault="0063473A" w:rsidP="00C40851">
                  <w:pPr>
                    <w:spacing w:after="0" w:line="240" w:lineRule="auto"/>
                    <w:jc w:val="center"/>
                    <w:rPr>
                      <w:rFonts w:eastAsia="Times New Roman" w:cs="Arial"/>
                      <w:b/>
                      <w:bCs/>
                      <w:color w:val="000000"/>
                      <w:sz w:val="16"/>
                      <w:szCs w:val="16"/>
                    </w:rPr>
                  </w:pPr>
                </w:p>
              </w:tc>
              <w:tc>
                <w:tcPr>
                  <w:tcW w:w="348" w:type="dxa"/>
                  <w:vMerge/>
                  <w:tcBorders>
                    <w:top w:val="single" w:sz="4" w:space="0" w:color="auto"/>
                    <w:left w:val="single" w:sz="4" w:space="0" w:color="auto"/>
                    <w:bottom w:val="single" w:sz="4" w:space="0" w:color="auto"/>
                    <w:right w:val="single" w:sz="4" w:space="0" w:color="auto"/>
                  </w:tcBorders>
                  <w:shd w:val="clear" w:color="auto" w:fill="EDEDED"/>
                  <w:vAlign w:val="center"/>
                  <w:hideMark/>
                </w:tcPr>
                <w:p w14:paraId="04FBAD3F" w14:textId="77777777" w:rsidR="0063473A" w:rsidRPr="00F36E05" w:rsidRDefault="0063473A" w:rsidP="00C40851">
                  <w:pPr>
                    <w:spacing w:after="0" w:line="240" w:lineRule="auto"/>
                    <w:jc w:val="center"/>
                    <w:rPr>
                      <w:rFonts w:eastAsia="Times New Roman" w:cs="Arial"/>
                      <w:b/>
                      <w:bCs/>
                      <w:color w:val="000000"/>
                      <w:sz w:val="16"/>
                      <w:szCs w:val="16"/>
                    </w:rPr>
                  </w:pPr>
                </w:p>
              </w:tc>
              <w:tc>
                <w:tcPr>
                  <w:tcW w:w="348" w:type="dxa"/>
                  <w:vMerge/>
                  <w:tcBorders>
                    <w:top w:val="single" w:sz="4" w:space="0" w:color="auto"/>
                    <w:left w:val="single" w:sz="4" w:space="0" w:color="auto"/>
                    <w:bottom w:val="single" w:sz="4" w:space="0" w:color="auto"/>
                    <w:right w:val="single" w:sz="4" w:space="0" w:color="auto"/>
                  </w:tcBorders>
                  <w:shd w:val="clear" w:color="auto" w:fill="EDEDED"/>
                  <w:vAlign w:val="center"/>
                  <w:hideMark/>
                </w:tcPr>
                <w:p w14:paraId="4631F99E" w14:textId="77777777" w:rsidR="0063473A" w:rsidRPr="00F36E05" w:rsidRDefault="0063473A" w:rsidP="00C40851">
                  <w:pPr>
                    <w:spacing w:after="0" w:line="240" w:lineRule="auto"/>
                    <w:jc w:val="center"/>
                    <w:rPr>
                      <w:rFonts w:eastAsia="Times New Roman" w:cs="Arial"/>
                      <w:b/>
                      <w:bCs/>
                      <w:color w:val="000000"/>
                      <w:sz w:val="16"/>
                      <w:szCs w:val="16"/>
                    </w:rPr>
                  </w:pPr>
                </w:p>
              </w:tc>
              <w:tc>
                <w:tcPr>
                  <w:tcW w:w="488" w:type="dxa"/>
                  <w:vMerge/>
                  <w:tcBorders>
                    <w:top w:val="single" w:sz="4" w:space="0" w:color="auto"/>
                    <w:left w:val="single" w:sz="4" w:space="0" w:color="auto"/>
                    <w:bottom w:val="single" w:sz="4" w:space="0" w:color="auto"/>
                    <w:right w:val="single" w:sz="4" w:space="0" w:color="auto"/>
                  </w:tcBorders>
                  <w:shd w:val="clear" w:color="auto" w:fill="EDEDED"/>
                  <w:vAlign w:val="center"/>
                  <w:hideMark/>
                </w:tcPr>
                <w:p w14:paraId="0641F0ED" w14:textId="77777777" w:rsidR="0063473A" w:rsidRPr="00F36E05" w:rsidRDefault="0063473A" w:rsidP="00C40851">
                  <w:pPr>
                    <w:spacing w:after="0" w:line="240" w:lineRule="auto"/>
                    <w:jc w:val="center"/>
                    <w:rPr>
                      <w:rFonts w:eastAsia="Times New Roman" w:cs="Arial"/>
                      <w:b/>
                      <w:bCs/>
                      <w:color w:val="000000"/>
                      <w:sz w:val="16"/>
                      <w:szCs w:val="16"/>
                    </w:rPr>
                  </w:pPr>
                </w:p>
              </w:tc>
              <w:tc>
                <w:tcPr>
                  <w:tcW w:w="495" w:type="dxa"/>
                  <w:vMerge/>
                  <w:tcBorders>
                    <w:top w:val="single" w:sz="4" w:space="0" w:color="auto"/>
                    <w:left w:val="single" w:sz="4" w:space="0" w:color="auto"/>
                    <w:bottom w:val="single" w:sz="4" w:space="0" w:color="auto"/>
                    <w:right w:val="single" w:sz="4" w:space="0" w:color="auto"/>
                  </w:tcBorders>
                  <w:shd w:val="clear" w:color="auto" w:fill="EDEDED"/>
                  <w:vAlign w:val="center"/>
                  <w:hideMark/>
                </w:tcPr>
                <w:p w14:paraId="2AC4755D" w14:textId="77777777" w:rsidR="0063473A" w:rsidRPr="00F36E05" w:rsidRDefault="0063473A" w:rsidP="00C40851">
                  <w:pPr>
                    <w:spacing w:after="0" w:line="240" w:lineRule="auto"/>
                    <w:jc w:val="center"/>
                    <w:rPr>
                      <w:rFonts w:eastAsia="Times New Roman" w:cs="Arial"/>
                      <w:b/>
                      <w:bCs/>
                      <w:color w:val="000000"/>
                      <w:sz w:val="16"/>
                      <w:szCs w:val="16"/>
                    </w:rPr>
                  </w:pPr>
                </w:p>
              </w:tc>
              <w:tc>
                <w:tcPr>
                  <w:tcW w:w="418" w:type="dxa"/>
                  <w:vMerge/>
                  <w:tcBorders>
                    <w:top w:val="single" w:sz="4" w:space="0" w:color="auto"/>
                    <w:left w:val="single" w:sz="4" w:space="0" w:color="auto"/>
                    <w:bottom w:val="single" w:sz="4" w:space="0" w:color="auto"/>
                    <w:right w:val="single" w:sz="4" w:space="0" w:color="auto"/>
                  </w:tcBorders>
                  <w:shd w:val="clear" w:color="auto" w:fill="EDEDED"/>
                  <w:vAlign w:val="center"/>
                  <w:hideMark/>
                </w:tcPr>
                <w:p w14:paraId="4DD72C47" w14:textId="77777777" w:rsidR="0063473A" w:rsidRPr="00F36E05" w:rsidRDefault="0063473A" w:rsidP="00C40851">
                  <w:pPr>
                    <w:spacing w:after="0" w:line="240" w:lineRule="auto"/>
                    <w:jc w:val="center"/>
                    <w:rPr>
                      <w:rFonts w:eastAsia="Times New Roman" w:cs="Arial"/>
                      <w:b/>
                      <w:bCs/>
                      <w:color w:val="000000"/>
                      <w:sz w:val="16"/>
                      <w:szCs w:val="16"/>
                    </w:rPr>
                  </w:pPr>
                </w:p>
              </w:tc>
              <w:tc>
                <w:tcPr>
                  <w:tcW w:w="348" w:type="dxa"/>
                  <w:vMerge/>
                  <w:tcBorders>
                    <w:top w:val="single" w:sz="4" w:space="0" w:color="auto"/>
                    <w:left w:val="single" w:sz="4" w:space="0" w:color="auto"/>
                    <w:bottom w:val="single" w:sz="4" w:space="0" w:color="auto"/>
                    <w:right w:val="single" w:sz="4" w:space="0" w:color="auto"/>
                  </w:tcBorders>
                  <w:shd w:val="clear" w:color="auto" w:fill="EDEDED"/>
                  <w:vAlign w:val="center"/>
                  <w:hideMark/>
                </w:tcPr>
                <w:p w14:paraId="52CA822C" w14:textId="77777777" w:rsidR="0063473A" w:rsidRPr="00F36E05" w:rsidRDefault="0063473A" w:rsidP="00C40851">
                  <w:pPr>
                    <w:spacing w:after="0" w:line="240" w:lineRule="auto"/>
                    <w:jc w:val="center"/>
                    <w:rPr>
                      <w:rFonts w:eastAsia="Times New Roman" w:cs="Arial"/>
                      <w:b/>
                      <w:bCs/>
                      <w:color w:val="000000"/>
                      <w:sz w:val="16"/>
                      <w:szCs w:val="16"/>
                    </w:rPr>
                  </w:pPr>
                </w:p>
              </w:tc>
              <w:tc>
                <w:tcPr>
                  <w:tcW w:w="348" w:type="dxa"/>
                  <w:vMerge/>
                  <w:tcBorders>
                    <w:top w:val="single" w:sz="4" w:space="0" w:color="auto"/>
                    <w:left w:val="single" w:sz="4" w:space="0" w:color="auto"/>
                    <w:bottom w:val="single" w:sz="4" w:space="0" w:color="auto"/>
                    <w:right w:val="single" w:sz="4" w:space="0" w:color="auto"/>
                  </w:tcBorders>
                  <w:shd w:val="clear" w:color="auto" w:fill="EDEDED"/>
                  <w:vAlign w:val="center"/>
                  <w:hideMark/>
                </w:tcPr>
                <w:p w14:paraId="3DF0BEC8" w14:textId="77777777" w:rsidR="0063473A" w:rsidRPr="00F36E05" w:rsidRDefault="0063473A" w:rsidP="00C40851">
                  <w:pPr>
                    <w:spacing w:after="0" w:line="240" w:lineRule="auto"/>
                    <w:jc w:val="center"/>
                    <w:rPr>
                      <w:rFonts w:eastAsia="Times New Roman" w:cs="Arial"/>
                      <w:b/>
                      <w:bCs/>
                      <w:color w:val="000000"/>
                      <w:sz w:val="16"/>
                      <w:szCs w:val="16"/>
                    </w:rPr>
                  </w:pPr>
                </w:p>
              </w:tc>
              <w:tc>
                <w:tcPr>
                  <w:tcW w:w="348" w:type="dxa"/>
                  <w:vMerge/>
                  <w:tcBorders>
                    <w:top w:val="single" w:sz="4" w:space="0" w:color="auto"/>
                    <w:left w:val="single" w:sz="4" w:space="0" w:color="auto"/>
                    <w:bottom w:val="single" w:sz="4" w:space="0" w:color="auto"/>
                    <w:right w:val="single" w:sz="4" w:space="0" w:color="auto"/>
                  </w:tcBorders>
                  <w:shd w:val="clear" w:color="auto" w:fill="EDEDED"/>
                  <w:vAlign w:val="center"/>
                  <w:hideMark/>
                </w:tcPr>
                <w:p w14:paraId="57D3CE9B" w14:textId="77777777" w:rsidR="0063473A" w:rsidRPr="00F36E05" w:rsidRDefault="0063473A" w:rsidP="00C40851">
                  <w:pPr>
                    <w:spacing w:after="0" w:line="240" w:lineRule="auto"/>
                    <w:jc w:val="center"/>
                    <w:rPr>
                      <w:rFonts w:eastAsia="Times New Roman" w:cs="Arial"/>
                      <w:b/>
                      <w:bCs/>
                      <w:color w:val="000000"/>
                      <w:sz w:val="16"/>
                      <w:szCs w:val="16"/>
                    </w:rPr>
                  </w:pPr>
                </w:p>
              </w:tc>
              <w:tc>
                <w:tcPr>
                  <w:tcW w:w="330"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73A9E2E0" w14:textId="77777777" w:rsidR="0063473A" w:rsidRPr="00F36E05" w:rsidRDefault="0063473A" w:rsidP="00C40851">
                  <w:pPr>
                    <w:spacing w:after="0" w:line="240" w:lineRule="auto"/>
                    <w:jc w:val="center"/>
                    <w:rPr>
                      <w:rFonts w:eastAsia="Times New Roman" w:cs="Arial"/>
                      <w:b/>
                      <w:bCs/>
                      <w:color w:val="000000"/>
                      <w:sz w:val="16"/>
                      <w:szCs w:val="16"/>
                    </w:rPr>
                  </w:pPr>
                </w:p>
              </w:tc>
              <w:tc>
                <w:tcPr>
                  <w:tcW w:w="576"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5771B205" w14:textId="77777777" w:rsidR="0063473A" w:rsidRPr="00F36E05" w:rsidRDefault="0063473A" w:rsidP="00C40851">
                  <w:pPr>
                    <w:spacing w:after="0" w:line="240" w:lineRule="auto"/>
                    <w:jc w:val="center"/>
                    <w:rPr>
                      <w:rFonts w:eastAsia="Times New Roman" w:cs="Arial"/>
                      <w:b/>
                      <w:bCs/>
                      <w:color w:val="000000"/>
                      <w:sz w:val="16"/>
                      <w:szCs w:val="16"/>
                    </w:rPr>
                  </w:pPr>
                </w:p>
              </w:tc>
              <w:tc>
                <w:tcPr>
                  <w:tcW w:w="329" w:type="dxa"/>
                  <w:tcBorders>
                    <w:top w:val="single" w:sz="4" w:space="0" w:color="auto"/>
                    <w:left w:val="single" w:sz="4" w:space="0" w:color="auto"/>
                    <w:bottom w:val="single" w:sz="4" w:space="0" w:color="auto"/>
                    <w:right w:val="single" w:sz="4" w:space="0" w:color="auto"/>
                  </w:tcBorders>
                  <w:shd w:val="clear" w:color="auto" w:fill="F2F2F2"/>
                  <w:noWrap/>
                  <w:textDirection w:val="btLr"/>
                  <w:vAlign w:val="bottom"/>
                  <w:hideMark/>
                </w:tcPr>
                <w:p w14:paraId="3FC75364"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Probabilidad</w:t>
                  </w:r>
                </w:p>
                <w:p w14:paraId="5CD6FA8B" w14:textId="77777777" w:rsidR="0063473A" w:rsidRPr="00F36E05" w:rsidRDefault="0063473A" w:rsidP="00C40851">
                  <w:pPr>
                    <w:spacing w:after="0" w:line="240" w:lineRule="auto"/>
                    <w:jc w:val="center"/>
                    <w:rPr>
                      <w:rFonts w:eastAsia="Times New Roman" w:cs="Arial"/>
                      <w:b/>
                      <w:bCs/>
                      <w:color w:val="000000"/>
                      <w:sz w:val="16"/>
                      <w:szCs w:val="16"/>
                    </w:rPr>
                  </w:pPr>
                </w:p>
              </w:tc>
              <w:tc>
                <w:tcPr>
                  <w:tcW w:w="348" w:type="dxa"/>
                  <w:tcBorders>
                    <w:top w:val="single" w:sz="4" w:space="0" w:color="auto"/>
                    <w:left w:val="single" w:sz="4" w:space="0" w:color="auto"/>
                    <w:bottom w:val="single" w:sz="4" w:space="0" w:color="auto"/>
                    <w:right w:val="single" w:sz="4" w:space="0" w:color="auto"/>
                  </w:tcBorders>
                  <w:shd w:val="clear" w:color="auto" w:fill="F2F2F2"/>
                  <w:noWrap/>
                  <w:textDirection w:val="btLr"/>
                  <w:vAlign w:val="bottom"/>
                  <w:hideMark/>
                </w:tcPr>
                <w:p w14:paraId="3E5690D2"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Impacto</w:t>
                  </w:r>
                </w:p>
              </w:tc>
              <w:tc>
                <w:tcPr>
                  <w:tcW w:w="348" w:type="dxa"/>
                  <w:tcBorders>
                    <w:top w:val="single" w:sz="4" w:space="0" w:color="auto"/>
                    <w:left w:val="single" w:sz="4" w:space="0" w:color="auto"/>
                    <w:bottom w:val="single" w:sz="4" w:space="0" w:color="auto"/>
                    <w:right w:val="single" w:sz="4" w:space="0" w:color="auto"/>
                  </w:tcBorders>
                  <w:shd w:val="clear" w:color="auto" w:fill="F2F2F2"/>
                  <w:noWrap/>
                  <w:textDirection w:val="btLr"/>
                  <w:vAlign w:val="bottom"/>
                  <w:hideMark/>
                </w:tcPr>
                <w:p w14:paraId="19FE9877"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Variación del riesgo</w:t>
                  </w:r>
                </w:p>
              </w:tc>
              <w:tc>
                <w:tcPr>
                  <w:tcW w:w="348" w:type="dxa"/>
                  <w:tcBorders>
                    <w:top w:val="single" w:sz="4" w:space="0" w:color="auto"/>
                    <w:left w:val="single" w:sz="4" w:space="0" w:color="auto"/>
                    <w:bottom w:val="single" w:sz="4" w:space="0" w:color="auto"/>
                    <w:right w:val="single" w:sz="4" w:space="0" w:color="auto"/>
                  </w:tcBorders>
                  <w:shd w:val="clear" w:color="auto" w:fill="F2F2F2"/>
                  <w:noWrap/>
                  <w:textDirection w:val="btLr"/>
                  <w:vAlign w:val="bottom"/>
                  <w:hideMark/>
                </w:tcPr>
                <w:p w14:paraId="572BCE58"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Categoría</w:t>
                  </w:r>
                </w:p>
              </w:tc>
              <w:tc>
                <w:tcPr>
                  <w:tcW w:w="440"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4697D9E3" w14:textId="77777777" w:rsidR="0063473A" w:rsidRPr="00F36E05" w:rsidRDefault="0063473A" w:rsidP="00C40851">
                  <w:pPr>
                    <w:spacing w:after="0" w:line="240" w:lineRule="auto"/>
                    <w:jc w:val="center"/>
                    <w:rPr>
                      <w:rFonts w:eastAsia="Times New Roman" w:cs="Arial"/>
                      <w:b/>
                      <w:bCs/>
                      <w:color w:val="000000"/>
                      <w:sz w:val="16"/>
                      <w:szCs w:val="16"/>
                    </w:rPr>
                  </w:pPr>
                </w:p>
              </w:tc>
              <w:tc>
                <w:tcPr>
                  <w:tcW w:w="440"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4A8EC416" w14:textId="77777777" w:rsidR="0063473A" w:rsidRPr="00F36E05" w:rsidRDefault="0063473A" w:rsidP="00C40851">
                  <w:pPr>
                    <w:spacing w:after="0" w:line="240" w:lineRule="auto"/>
                    <w:jc w:val="center"/>
                    <w:rPr>
                      <w:rFonts w:eastAsia="Times New Roman" w:cs="Arial"/>
                      <w:b/>
                      <w:bCs/>
                      <w:color w:val="000000"/>
                      <w:sz w:val="16"/>
                      <w:szCs w:val="16"/>
                    </w:rPr>
                  </w:pPr>
                </w:p>
              </w:tc>
              <w:tc>
                <w:tcPr>
                  <w:tcW w:w="464"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62056C09" w14:textId="77777777" w:rsidR="0063473A" w:rsidRPr="00F36E05" w:rsidRDefault="0063473A" w:rsidP="00C40851">
                  <w:pPr>
                    <w:spacing w:after="0" w:line="240" w:lineRule="auto"/>
                    <w:jc w:val="center"/>
                    <w:rPr>
                      <w:rFonts w:eastAsia="Times New Roman" w:cs="Arial"/>
                      <w:b/>
                      <w:bCs/>
                      <w:color w:val="000000"/>
                      <w:sz w:val="16"/>
                      <w:szCs w:val="16"/>
                    </w:rPr>
                  </w:pPr>
                </w:p>
              </w:tc>
              <w:tc>
                <w:tcPr>
                  <w:tcW w:w="473"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050E92A1" w14:textId="77777777" w:rsidR="0063473A" w:rsidRPr="00F36E05" w:rsidRDefault="0063473A" w:rsidP="00C40851">
                  <w:pPr>
                    <w:spacing w:after="0" w:line="240" w:lineRule="auto"/>
                    <w:jc w:val="center"/>
                    <w:rPr>
                      <w:rFonts w:eastAsia="Times New Roman" w:cs="Arial"/>
                      <w:b/>
                      <w:bCs/>
                      <w:color w:val="000000"/>
                      <w:sz w:val="16"/>
                      <w:szCs w:val="16"/>
                    </w:rPr>
                  </w:pPr>
                </w:p>
              </w:tc>
              <w:tc>
                <w:tcPr>
                  <w:tcW w:w="657"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1B1BD98C"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¿Cómo se realiza el monitoreo?</w:t>
                  </w:r>
                </w:p>
              </w:tc>
              <w:tc>
                <w:tcPr>
                  <w:tcW w:w="442" w:type="dxa"/>
                  <w:tcBorders>
                    <w:top w:val="single" w:sz="4" w:space="0" w:color="auto"/>
                    <w:left w:val="single" w:sz="4" w:space="0" w:color="auto"/>
                    <w:bottom w:val="single" w:sz="4" w:space="0" w:color="auto"/>
                    <w:right w:val="single" w:sz="4" w:space="0" w:color="auto"/>
                  </w:tcBorders>
                  <w:shd w:val="clear" w:color="auto" w:fill="F2F2F2"/>
                  <w:noWrap/>
                  <w:textDirection w:val="btLr"/>
                  <w:vAlign w:val="bottom"/>
                  <w:hideMark/>
                </w:tcPr>
                <w:p w14:paraId="16758609" w14:textId="77777777" w:rsidR="0063473A" w:rsidRPr="00F36E05" w:rsidRDefault="0063473A" w:rsidP="00C40851">
                  <w:pPr>
                    <w:spacing w:after="0" w:line="240" w:lineRule="auto"/>
                    <w:jc w:val="center"/>
                    <w:rPr>
                      <w:rFonts w:eastAsia="Times New Roman" w:cs="Arial"/>
                      <w:b/>
                      <w:bCs/>
                      <w:color w:val="000000"/>
                      <w:sz w:val="16"/>
                      <w:szCs w:val="16"/>
                    </w:rPr>
                  </w:pPr>
                  <w:r w:rsidRPr="00F36E05">
                    <w:rPr>
                      <w:rFonts w:eastAsia="Times New Roman" w:cs="Arial"/>
                      <w:b/>
                      <w:bCs/>
                      <w:color w:val="000000"/>
                      <w:sz w:val="16"/>
                      <w:szCs w:val="16"/>
                    </w:rPr>
                    <w:t>Periodicidad ¿cuándo?</w:t>
                  </w:r>
                </w:p>
              </w:tc>
            </w:tr>
            <w:tr w:rsidR="0063473A" w:rsidRPr="00F36E05" w14:paraId="4ADD62BE" w14:textId="77777777" w:rsidTr="00C40851">
              <w:trPr>
                <w:trHeight w:val="4534"/>
              </w:trPr>
              <w:tc>
                <w:tcPr>
                  <w:tcW w:w="34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67200D76"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1</w:t>
                  </w:r>
                </w:p>
              </w:tc>
              <w:tc>
                <w:tcPr>
                  <w:tcW w:w="34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B14394"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General</w:t>
                  </w:r>
                </w:p>
              </w:tc>
              <w:tc>
                <w:tcPr>
                  <w:tcW w:w="34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27A6B31"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Internó</w:t>
                  </w:r>
                </w:p>
              </w:tc>
              <w:tc>
                <w:tcPr>
                  <w:tcW w:w="34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3D6F1C41"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Ejecución</w:t>
                  </w:r>
                </w:p>
              </w:tc>
              <w:tc>
                <w:tcPr>
                  <w:tcW w:w="34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6A9BC134"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Operacional</w:t>
                  </w:r>
                </w:p>
              </w:tc>
              <w:tc>
                <w:tcPr>
                  <w:tcW w:w="488" w:type="dxa"/>
                  <w:tcBorders>
                    <w:top w:val="single" w:sz="4" w:space="0" w:color="auto"/>
                    <w:left w:val="nil"/>
                    <w:bottom w:val="single" w:sz="4" w:space="0" w:color="auto"/>
                    <w:right w:val="single" w:sz="4" w:space="0" w:color="auto"/>
                  </w:tcBorders>
                  <w:shd w:val="clear" w:color="auto" w:fill="auto"/>
                  <w:textDirection w:val="btLr"/>
                  <w:vAlign w:val="center"/>
                  <w:hideMark/>
                </w:tcPr>
                <w:p w14:paraId="744FCEB0"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Información errónea o desactualizada suministrada por la entidad</w:t>
                  </w:r>
                </w:p>
              </w:tc>
              <w:tc>
                <w:tcPr>
                  <w:tcW w:w="495" w:type="dxa"/>
                  <w:tcBorders>
                    <w:top w:val="single" w:sz="4" w:space="0" w:color="auto"/>
                    <w:left w:val="nil"/>
                    <w:bottom w:val="single" w:sz="4" w:space="0" w:color="auto"/>
                    <w:right w:val="single" w:sz="4" w:space="0" w:color="auto"/>
                  </w:tcBorders>
                  <w:shd w:val="clear" w:color="auto" w:fill="auto"/>
                  <w:textDirection w:val="btLr"/>
                  <w:vAlign w:val="center"/>
                  <w:hideMark/>
                </w:tcPr>
                <w:p w14:paraId="34B93E3C" w14:textId="77777777" w:rsidR="0063473A" w:rsidRPr="00F36E05" w:rsidRDefault="0063473A" w:rsidP="00C40851">
                  <w:pPr>
                    <w:spacing w:after="0" w:line="240" w:lineRule="auto"/>
                    <w:jc w:val="both"/>
                    <w:rPr>
                      <w:rFonts w:eastAsia="Times New Roman" w:cs="Arial"/>
                      <w:color w:val="000000"/>
                      <w:sz w:val="16"/>
                      <w:szCs w:val="16"/>
                    </w:rPr>
                  </w:pPr>
                  <w:r w:rsidRPr="00F36E05">
                    <w:rPr>
                      <w:rFonts w:eastAsia="Times New Roman" w:cs="Arial"/>
                      <w:color w:val="000000"/>
                      <w:sz w:val="16"/>
                      <w:szCs w:val="16"/>
                    </w:rPr>
                    <w:t>No se satisface la necesidad requerida por el municipio de Tunja</w:t>
                  </w:r>
                </w:p>
              </w:tc>
              <w:tc>
                <w:tcPr>
                  <w:tcW w:w="41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419546DC"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16CC2F34"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323BAA18"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4</w:t>
                  </w:r>
                </w:p>
              </w:tc>
              <w:tc>
                <w:tcPr>
                  <w:tcW w:w="34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35F92A25"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Riesgo Bajo</w:t>
                  </w:r>
                </w:p>
              </w:tc>
              <w:tc>
                <w:tcPr>
                  <w:tcW w:w="33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32D29599"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Municipio</w:t>
                  </w:r>
                </w:p>
              </w:tc>
              <w:tc>
                <w:tcPr>
                  <w:tcW w:w="5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53C1E559"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Entregar la información veraz y oportunamente para la ejecución del objeto del contrato</w:t>
                  </w:r>
                </w:p>
              </w:tc>
              <w:tc>
                <w:tcPr>
                  <w:tcW w:w="329"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0886E35"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1CF8D028"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10564D66"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9E404BD"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Riesgo Bajo</w:t>
                  </w:r>
                </w:p>
              </w:tc>
              <w:tc>
                <w:tcPr>
                  <w:tcW w:w="44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1B96B9D4"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NO</w:t>
                  </w:r>
                </w:p>
              </w:tc>
              <w:tc>
                <w:tcPr>
                  <w:tcW w:w="44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0063B477"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Supervisor</w:t>
                  </w:r>
                </w:p>
              </w:tc>
              <w:tc>
                <w:tcPr>
                  <w:tcW w:w="464" w:type="dxa"/>
                  <w:tcBorders>
                    <w:top w:val="single" w:sz="4" w:space="0" w:color="auto"/>
                    <w:left w:val="nil"/>
                    <w:bottom w:val="single" w:sz="4" w:space="0" w:color="auto"/>
                    <w:right w:val="single" w:sz="4" w:space="0" w:color="auto"/>
                  </w:tcBorders>
                  <w:shd w:val="clear" w:color="auto" w:fill="auto"/>
                  <w:textDirection w:val="btLr"/>
                  <w:vAlign w:val="center"/>
                  <w:hideMark/>
                </w:tcPr>
                <w:p w14:paraId="0C0EE06C"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Inicio de ejecución del contrato</w:t>
                  </w:r>
                </w:p>
              </w:tc>
              <w:tc>
                <w:tcPr>
                  <w:tcW w:w="473" w:type="dxa"/>
                  <w:tcBorders>
                    <w:top w:val="single" w:sz="4" w:space="0" w:color="auto"/>
                    <w:left w:val="nil"/>
                    <w:bottom w:val="single" w:sz="4" w:space="0" w:color="auto"/>
                    <w:right w:val="single" w:sz="4" w:space="0" w:color="auto"/>
                  </w:tcBorders>
                  <w:shd w:val="clear" w:color="auto" w:fill="auto"/>
                  <w:textDirection w:val="btLr"/>
                  <w:vAlign w:val="center"/>
                  <w:hideMark/>
                </w:tcPr>
                <w:p w14:paraId="31C442A3"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Fecha de Finalización del contrato</w:t>
                  </w:r>
                </w:p>
              </w:tc>
              <w:tc>
                <w:tcPr>
                  <w:tcW w:w="657" w:type="dxa"/>
                  <w:tcBorders>
                    <w:top w:val="single" w:sz="4" w:space="0" w:color="auto"/>
                    <w:left w:val="nil"/>
                    <w:bottom w:val="single" w:sz="4" w:space="0" w:color="auto"/>
                    <w:right w:val="single" w:sz="4" w:space="0" w:color="auto"/>
                  </w:tcBorders>
                  <w:shd w:val="clear" w:color="auto" w:fill="auto"/>
                  <w:textDirection w:val="btLr"/>
                  <w:vAlign w:val="center"/>
                  <w:hideMark/>
                </w:tcPr>
                <w:p w14:paraId="513D404B"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Revisión de informes de ejecución</w:t>
                  </w:r>
                </w:p>
              </w:tc>
              <w:tc>
                <w:tcPr>
                  <w:tcW w:w="442" w:type="dxa"/>
                  <w:tcBorders>
                    <w:top w:val="single" w:sz="4" w:space="0" w:color="auto"/>
                    <w:left w:val="nil"/>
                    <w:bottom w:val="single" w:sz="4" w:space="0" w:color="auto"/>
                    <w:right w:val="single" w:sz="4" w:space="0" w:color="auto"/>
                  </w:tcBorders>
                  <w:shd w:val="clear" w:color="auto" w:fill="auto"/>
                  <w:textDirection w:val="btLr"/>
                  <w:vAlign w:val="center"/>
                  <w:hideMark/>
                </w:tcPr>
                <w:p w14:paraId="35D86D14"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Lo estipulado en el contrato</w:t>
                  </w:r>
                </w:p>
              </w:tc>
            </w:tr>
            <w:tr w:rsidR="0063473A" w:rsidRPr="00F36E05" w14:paraId="61FD335D" w14:textId="77777777" w:rsidTr="00C40851">
              <w:trPr>
                <w:trHeight w:val="3483"/>
              </w:trPr>
              <w:tc>
                <w:tcPr>
                  <w:tcW w:w="348"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2A2201FE"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2</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75B3477C"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 xml:space="preserve">General </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79CA548F"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Externo</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621ADD2B"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Ejecución</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3BA3B820"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Operacional</w:t>
                  </w:r>
                </w:p>
              </w:tc>
              <w:tc>
                <w:tcPr>
                  <w:tcW w:w="488" w:type="dxa"/>
                  <w:tcBorders>
                    <w:top w:val="nil"/>
                    <w:left w:val="nil"/>
                    <w:bottom w:val="single" w:sz="4" w:space="0" w:color="auto"/>
                    <w:right w:val="single" w:sz="4" w:space="0" w:color="auto"/>
                  </w:tcBorders>
                  <w:shd w:val="clear" w:color="auto" w:fill="auto"/>
                  <w:textDirection w:val="btLr"/>
                  <w:vAlign w:val="center"/>
                  <w:hideMark/>
                </w:tcPr>
                <w:p w14:paraId="12DB86FC"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Falta de Calidad de servicio de suministro</w:t>
                  </w:r>
                </w:p>
              </w:tc>
              <w:tc>
                <w:tcPr>
                  <w:tcW w:w="495" w:type="dxa"/>
                  <w:tcBorders>
                    <w:top w:val="nil"/>
                    <w:left w:val="nil"/>
                    <w:bottom w:val="single" w:sz="4" w:space="0" w:color="auto"/>
                    <w:right w:val="single" w:sz="4" w:space="0" w:color="auto"/>
                  </w:tcBorders>
                  <w:shd w:val="clear" w:color="auto" w:fill="auto"/>
                  <w:textDirection w:val="btLr"/>
                  <w:vAlign w:val="center"/>
                  <w:hideMark/>
                </w:tcPr>
                <w:p w14:paraId="0AD61F7B"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No satisface la necesidad requerida por el  Municipio de Tunja</w:t>
                  </w:r>
                </w:p>
              </w:tc>
              <w:tc>
                <w:tcPr>
                  <w:tcW w:w="418" w:type="dxa"/>
                  <w:tcBorders>
                    <w:top w:val="nil"/>
                    <w:left w:val="nil"/>
                    <w:bottom w:val="single" w:sz="4" w:space="0" w:color="auto"/>
                    <w:right w:val="single" w:sz="4" w:space="0" w:color="auto"/>
                  </w:tcBorders>
                  <w:shd w:val="clear" w:color="auto" w:fill="auto"/>
                  <w:noWrap/>
                  <w:textDirection w:val="btLr"/>
                  <w:vAlign w:val="center"/>
                  <w:hideMark/>
                </w:tcPr>
                <w:p w14:paraId="5382726C"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4E6C70AD"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3</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312B75B7"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5</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6B4FB14A"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Riesgo Bajo</w:t>
                  </w:r>
                </w:p>
              </w:tc>
              <w:tc>
                <w:tcPr>
                  <w:tcW w:w="330" w:type="dxa"/>
                  <w:tcBorders>
                    <w:top w:val="nil"/>
                    <w:left w:val="nil"/>
                    <w:bottom w:val="single" w:sz="4" w:space="0" w:color="auto"/>
                    <w:right w:val="single" w:sz="4" w:space="0" w:color="auto"/>
                  </w:tcBorders>
                  <w:shd w:val="clear" w:color="auto" w:fill="auto"/>
                  <w:noWrap/>
                  <w:textDirection w:val="btLr"/>
                  <w:vAlign w:val="center"/>
                  <w:hideMark/>
                </w:tcPr>
                <w:p w14:paraId="6B514C7B"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Contratista</w:t>
                  </w:r>
                </w:p>
              </w:tc>
              <w:tc>
                <w:tcPr>
                  <w:tcW w:w="576" w:type="dxa"/>
                  <w:tcBorders>
                    <w:top w:val="nil"/>
                    <w:left w:val="nil"/>
                    <w:bottom w:val="single" w:sz="4" w:space="0" w:color="auto"/>
                    <w:right w:val="single" w:sz="4" w:space="0" w:color="auto"/>
                  </w:tcBorders>
                  <w:shd w:val="clear" w:color="auto" w:fill="auto"/>
                  <w:textDirection w:val="btLr"/>
                  <w:vAlign w:val="center"/>
                  <w:hideMark/>
                </w:tcPr>
                <w:p w14:paraId="28EFFA67"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Verificación de la actas firmadas por el supervisor del contrato de recibí a satisfacción</w:t>
                  </w:r>
                </w:p>
              </w:tc>
              <w:tc>
                <w:tcPr>
                  <w:tcW w:w="329" w:type="dxa"/>
                  <w:tcBorders>
                    <w:top w:val="nil"/>
                    <w:left w:val="nil"/>
                    <w:bottom w:val="single" w:sz="4" w:space="0" w:color="auto"/>
                    <w:right w:val="single" w:sz="4" w:space="0" w:color="auto"/>
                  </w:tcBorders>
                  <w:shd w:val="clear" w:color="auto" w:fill="auto"/>
                  <w:noWrap/>
                  <w:textDirection w:val="btLr"/>
                  <w:vAlign w:val="center"/>
                  <w:hideMark/>
                </w:tcPr>
                <w:p w14:paraId="196614AA"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7C339007"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61294750"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07A1C220"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Riesgo Bajo</w:t>
                  </w:r>
                </w:p>
              </w:tc>
              <w:tc>
                <w:tcPr>
                  <w:tcW w:w="440" w:type="dxa"/>
                  <w:tcBorders>
                    <w:top w:val="nil"/>
                    <w:left w:val="nil"/>
                    <w:bottom w:val="single" w:sz="4" w:space="0" w:color="auto"/>
                    <w:right w:val="single" w:sz="4" w:space="0" w:color="auto"/>
                  </w:tcBorders>
                  <w:shd w:val="clear" w:color="auto" w:fill="auto"/>
                  <w:noWrap/>
                  <w:textDirection w:val="btLr"/>
                  <w:vAlign w:val="center"/>
                  <w:hideMark/>
                </w:tcPr>
                <w:p w14:paraId="63A0F4FA"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si</w:t>
                  </w:r>
                </w:p>
              </w:tc>
              <w:tc>
                <w:tcPr>
                  <w:tcW w:w="440" w:type="dxa"/>
                  <w:tcBorders>
                    <w:top w:val="nil"/>
                    <w:left w:val="nil"/>
                    <w:bottom w:val="single" w:sz="4" w:space="0" w:color="auto"/>
                    <w:right w:val="single" w:sz="4" w:space="0" w:color="auto"/>
                  </w:tcBorders>
                  <w:shd w:val="clear" w:color="auto" w:fill="auto"/>
                  <w:noWrap/>
                  <w:textDirection w:val="btLr"/>
                  <w:vAlign w:val="center"/>
                  <w:hideMark/>
                </w:tcPr>
                <w:p w14:paraId="30E3133B"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Supervisor</w:t>
                  </w:r>
                </w:p>
              </w:tc>
              <w:tc>
                <w:tcPr>
                  <w:tcW w:w="464" w:type="dxa"/>
                  <w:tcBorders>
                    <w:top w:val="nil"/>
                    <w:left w:val="nil"/>
                    <w:bottom w:val="single" w:sz="4" w:space="0" w:color="auto"/>
                    <w:right w:val="single" w:sz="4" w:space="0" w:color="auto"/>
                  </w:tcBorders>
                  <w:shd w:val="clear" w:color="auto" w:fill="auto"/>
                  <w:textDirection w:val="btLr"/>
                  <w:vAlign w:val="center"/>
                  <w:hideMark/>
                </w:tcPr>
                <w:p w14:paraId="1265944E"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Fecha de inicio del contrato</w:t>
                  </w:r>
                </w:p>
              </w:tc>
              <w:tc>
                <w:tcPr>
                  <w:tcW w:w="473" w:type="dxa"/>
                  <w:tcBorders>
                    <w:top w:val="nil"/>
                    <w:left w:val="nil"/>
                    <w:bottom w:val="single" w:sz="4" w:space="0" w:color="auto"/>
                    <w:right w:val="single" w:sz="4" w:space="0" w:color="auto"/>
                  </w:tcBorders>
                  <w:shd w:val="clear" w:color="auto" w:fill="auto"/>
                  <w:textDirection w:val="btLr"/>
                  <w:vAlign w:val="center"/>
                  <w:hideMark/>
                </w:tcPr>
                <w:p w14:paraId="5DF72DF4"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Finalización del contrato</w:t>
                  </w:r>
                </w:p>
              </w:tc>
              <w:tc>
                <w:tcPr>
                  <w:tcW w:w="657" w:type="dxa"/>
                  <w:tcBorders>
                    <w:top w:val="nil"/>
                    <w:left w:val="nil"/>
                    <w:bottom w:val="single" w:sz="4" w:space="0" w:color="auto"/>
                    <w:right w:val="single" w:sz="4" w:space="0" w:color="auto"/>
                  </w:tcBorders>
                  <w:shd w:val="clear" w:color="auto" w:fill="auto"/>
                  <w:textDirection w:val="btLr"/>
                  <w:vAlign w:val="center"/>
                  <w:hideMark/>
                </w:tcPr>
                <w:p w14:paraId="6EAADDA1"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Revisión de Informes de ejecución</w:t>
                  </w:r>
                </w:p>
              </w:tc>
              <w:tc>
                <w:tcPr>
                  <w:tcW w:w="442" w:type="dxa"/>
                  <w:tcBorders>
                    <w:top w:val="nil"/>
                    <w:left w:val="nil"/>
                    <w:bottom w:val="single" w:sz="4" w:space="0" w:color="auto"/>
                    <w:right w:val="single" w:sz="4" w:space="0" w:color="auto"/>
                  </w:tcBorders>
                  <w:shd w:val="clear" w:color="auto" w:fill="auto"/>
                  <w:textDirection w:val="btLr"/>
                  <w:vAlign w:val="center"/>
                  <w:hideMark/>
                </w:tcPr>
                <w:p w14:paraId="2C054A39"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Lo estipulado en el contrato</w:t>
                  </w:r>
                </w:p>
              </w:tc>
            </w:tr>
            <w:tr w:rsidR="0063473A" w:rsidRPr="00F36E05" w14:paraId="4E6C4971" w14:textId="77777777" w:rsidTr="00C40851">
              <w:trPr>
                <w:trHeight w:val="5105"/>
              </w:trPr>
              <w:tc>
                <w:tcPr>
                  <w:tcW w:w="348"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9A85BA3"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lastRenderedPageBreak/>
                    <w:t>3</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5AD068C9"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 xml:space="preserve">General </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0850C86E"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Externo</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1E25DC89"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Planeación</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2D8A2C91"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Económico</w:t>
                  </w:r>
                </w:p>
              </w:tc>
              <w:tc>
                <w:tcPr>
                  <w:tcW w:w="488" w:type="dxa"/>
                  <w:tcBorders>
                    <w:top w:val="nil"/>
                    <w:left w:val="nil"/>
                    <w:bottom w:val="single" w:sz="4" w:space="0" w:color="auto"/>
                    <w:right w:val="single" w:sz="4" w:space="0" w:color="auto"/>
                  </w:tcBorders>
                  <w:shd w:val="clear" w:color="auto" w:fill="auto"/>
                  <w:textDirection w:val="btLr"/>
                  <w:vAlign w:val="center"/>
                  <w:hideMark/>
                </w:tcPr>
                <w:p w14:paraId="28DC8461"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 xml:space="preserve">Estimación Inadecuada de Costos </w:t>
                  </w:r>
                </w:p>
              </w:tc>
              <w:tc>
                <w:tcPr>
                  <w:tcW w:w="495" w:type="dxa"/>
                  <w:tcBorders>
                    <w:top w:val="nil"/>
                    <w:left w:val="nil"/>
                    <w:bottom w:val="single" w:sz="4" w:space="0" w:color="auto"/>
                    <w:right w:val="single" w:sz="4" w:space="0" w:color="auto"/>
                  </w:tcBorders>
                  <w:shd w:val="clear" w:color="auto" w:fill="auto"/>
                  <w:textDirection w:val="btLr"/>
                  <w:vAlign w:val="center"/>
                  <w:hideMark/>
                </w:tcPr>
                <w:p w14:paraId="2ECF3E94"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Sobrecostos</w:t>
                  </w:r>
                </w:p>
              </w:tc>
              <w:tc>
                <w:tcPr>
                  <w:tcW w:w="418" w:type="dxa"/>
                  <w:tcBorders>
                    <w:top w:val="nil"/>
                    <w:left w:val="nil"/>
                    <w:bottom w:val="single" w:sz="4" w:space="0" w:color="auto"/>
                    <w:right w:val="single" w:sz="4" w:space="0" w:color="auto"/>
                  </w:tcBorders>
                  <w:shd w:val="clear" w:color="auto" w:fill="auto"/>
                  <w:noWrap/>
                  <w:textDirection w:val="btLr"/>
                  <w:vAlign w:val="center"/>
                  <w:hideMark/>
                </w:tcPr>
                <w:p w14:paraId="5FA0763A"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29E46D55"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3B431CB0"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18B0585E"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Riesgo Bajo</w:t>
                  </w:r>
                </w:p>
              </w:tc>
              <w:tc>
                <w:tcPr>
                  <w:tcW w:w="330" w:type="dxa"/>
                  <w:tcBorders>
                    <w:top w:val="nil"/>
                    <w:left w:val="nil"/>
                    <w:bottom w:val="single" w:sz="4" w:space="0" w:color="auto"/>
                    <w:right w:val="single" w:sz="4" w:space="0" w:color="auto"/>
                  </w:tcBorders>
                  <w:shd w:val="clear" w:color="auto" w:fill="auto"/>
                  <w:noWrap/>
                  <w:textDirection w:val="btLr"/>
                  <w:vAlign w:val="center"/>
                  <w:hideMark/>
                </w:tcPr>
                <w:p w14:paraId="403ACC1D"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Municipio</w:t>
                  </w:r>
                </w:p>
              </w:tc>
              <w:tc>
                <w:tcPr>
                  <w:tcW w:w="576" w:type="dxa"/>
                  <w:tcBorders>
                    <w:top w:val="nil"/>
                    <w:left w:val="nil"/>
                    <w:bottom w:val="single" w:sz="4" w:space="0" w:color="auto"/>
                    <w:right w:val="single" w:sz="4" w:space="0" w:color="auto"/>
                  </w:tcBorders>
                  <w:shd w:val="clear" w:color="auto" w:fill="auto"/>
                  <w:textDirection w:val="btLr"/>
                  <w:vAlign w:val="center"/>
                  <w:hideMark/>
                </w:tcPr>
                <w:p w14:paraId="2AB556B1"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Verificación de costos a cargo del contratista</w:t>
                  </w:r>
                </w:p>
              </w:tc>
              <w:tc>
                <w:tcPr>
                  <w:tcW w:w="329" w:type="dxa"/>
                  <w:tcBorders>
                    <w:top w:val="nil"/>
                    <w:left w:val="nil"/>
                    <w:bottom w:val="single" w:sz="4" w:space="0" w:color="auto"/>
                    <w:right w:val="single" w:sz="4" w:space="0" w:color="auto"/>
                  </w:tcBorders>
                  <w:shd w:val="clear" w:color="auto" w:fill="auto"/>
                  <w:noWrap/>
                  <w:textDirection w:val="btLr"/>
                  <w:vAlign w:val="center"/>
                  <w:hideMark/>
                </w:tcPr>
                <w:p w14:paraId="09CB9C32"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6333E01C"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582989FB"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4C9F4D08"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Riesgo Bajo</w:t>
                  </w:r>
                </w:p>
              </w:tc>
              <w:tc>
                <w:tcPr>
                  <w:tcW w:w="440" w:type="dxa"/>
                  <w:tcBorders>
                    <w:top w:val="nil"/>
                    <w:left w:val="nil"/>
                    <w:bottom w:val="single" w:sz="4" w:space="0" w:color="auto"/>
                    <w:right w:val="single" w:sz="4" w:space="0" w:color="auto"/>
                  </w:tcBorders>
                  <w:shd w:val="clear" w:color="auto" w:fill="auto"/>
                  <w:noWrap/>
                  <w:textDirection w:val="btLr"/>
                  <w:vAlign w:val="center"/>
                  <w:hideMark/>
                </w:tcPr>
                <w:p w14:paraId="165B067F"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no</w:t>
                  </w:r>
                </w:p>
              </w:tc>
              <w:tc>
                <w:tcPr>
                  <w:tcW w:w="440" w:type="dxa"/>
                  <w:tcBorders>
                    <w:top w:val="nil"/>
                    <w:left w:val="nil"/>
                    <w:bottom w:val="single" w:sz="4" w:space="0" w:color="auto"/>
                    <w:right w:val="single" w:sz="4" w:space="0" w:color="auto"/>
                  </w:tcBorders>
                  <w:shd w:val="clear" w:color="auto" w:fill="auto"/>
                  <w:noWrap/>
                  <w:textDirection w:val="btLr"/>
                  <w:vAlign w:val="center"/>
                  <w:hideMark/>
                </w:tcPr>
                <w:p w14:paraId="3D1500C4"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Supervisor</w:t>
                  </w:r>
                </w:p>
              </w:tc>
              <w:tc>
                <w:tcPr>
                  <w:tcW w:w="464" w:type="dxa"/>
                  <w:tcBorders>
                    <w:top w:val="nil"/>
                    <w:left w:val="nil"/>
                    <w:bottom w:val="single" w:sz="4" w:space="0" w:color="auto"/>
                    <w:right w:val="single" w:sz="4" w:space="0" w:color="auto"/>
                  </w:tcBorders>
                  <w:shd w:val="clear" w:color="auto" w:fill="auto"/>
                  <w:textDirection w:val="btLr"/>
                  <w:vAlign w:val="center"/>
                  <w:hideMark/>
                </w:tcPr>
                <w:p w14:paraId="69CB35BE"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Fecha de inicio del contrato</w:t>
                  </w:r>
                </w:p>
              </w:tc>
              <w:tc>
                <w:tcPr>
                  <w:tcW w:w="473" w:type="dxa"/>
                  <w:tcBorders>
                    <w:top w:val="nil"/>
                    <w:left w:val="nil"/>
                    <w:bottom w:val="single" w:sz="4" w:space="0" w:color="auto"/>
                    <w:right w:val="single" w:sz="4" w:space="0" w:color="auto"/>
                  </w:tcBorders>
                  <w:shd w:val="clear" w:color="auto" w:fill="auto"/>
                  <w:textDirection w:val="btLr"/>
                  <w:vAlign w:val="center"/>
                  <w:hideMark/>
                </w:tcPr>
                <w:p w14:paraId="33D9B25C"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Finalización del contrato</w:t>
                  </w:r>
                </w:p>
              </w:tc>
              <w:tc>
                <w:tcPr>
                  <w:tcW w:w="657" w:type="dxa"/>
                  <w:tcBorders>
                    <w:top w:val="nil"/>
                    <w:left w:val="nil"/>
                    <w:bottom w:val="single" w:sz="4" w:space="0" w:color="auto"/>
                    <w:right w:val="single" w:sz="4" w:space="0" w:color="auto"/>
                  </w:tcBorders>
                  <w:shd w:val="clear" w:color="auto" w:fill="auto"/>
                  <w:textDirection w:val="btLr"/>
                  <w:vAlign w:val="center"/>
                  <w:hideMark/>
                </w:tcPr>
                <w:p w14:paraId="419C4252"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 xml:space="preserve"> Revisión de Informes de ejecución</w:t>
                  </w:r>
                </w:p>
              </w:tc>
              <w:tc>
                <w:tcPr>
                  <w:tcW w:w="442" w:type="dxa"/>
                  <w:tcBorders>
                    <w:top w:val="nil"/>
                    <w:left w:val="nil"/>
                    <w:bottom w:val="single" w:sz="4" w:space="0" w:color="auto"/>
                    <w:right w:val="single" w:sz="4" w:space="0" w:color="auto"/>
                  </w:tcBorders>
                  <w:shd w:val="clear" w:color="auto" w:fill="auto"/>
                  <w:textDirection w:val="btLr"/>
                  <w:vAlign w:val="center"/>
                  <w:hideMark/>
                </w:tcPr>
                <w:p w14:paraId="22A927E5"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Lo estipulado en el contrato</w:t>
                  </w:r>
                </w:p>
              </w:tc>
            </w:tr>
            <w:tr w:rsidR="0063473A" w:rsidRPr="00F36E05" w14:paraId="70F5C173" w14:textId="77777777" w:rsidTr="00C40851">
              <w:trPr>
                <w:trHeight w:val="4524"/>
              </w:trPr>
              <w:tc>
                <w:tcPr>
                  <w:tcW w:w="348"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2B4A584E"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4</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5E2A8386"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Especifico</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200487B2"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Externo</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68D66D3C"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Ejecución</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05299222"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Económico</w:t>
                  </w:r>
                </w:p>
              </w:tc>
              <w:tc>
                <w:tcPr>
                  <w:tcW w:w="488" w:type="dxa"/>
                  <w:tcBorders>
                    <w:top w:val="nil"/>
                    <w:left w:val="nil"/>
                    <w:bottom w:val="single" w:sz="4" w:space="0" w:color="auto"/>
                    <w:right w:val="single" w:sz="4" w:space="0" w:color="auto"/>
                  </w:tcBorders>
                  <w:shd w:val="clear" w:color="auto" w:fill="auto"/>
                  <w:textDirection w:val="btLr"/>
                  <w:vAlign w:val="center"/>
                  <w:hideMark/>
                </w:tcPr>
                <w:p w14:paraId="26D7D514"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Incumplimiento en el pago de obligaciones laborales y salariales a cargo del contratista</w:t>
                  </w:r>
                </w:p>
              </w:tc>
              <w:tc>
                <w:tcPr>
                  <w:tcW w:w="495" w:type="dxa"/>
                  <w:tcBorders>
                    <w:top w:val="nil"/>
                    <w:left w:val="nil"/>
                    <w:bottom w:val="single" w:sz="4" w:space="0" w:color="auto"/>
                    <w:right w:val="single" w:sz="4" w:space="0" w:color="auto"/>
                  </w:tcBorders>
                  <w:shd w:val="clear" w:color="auto" w:fill="auto"/>
                  <w:textDirection w:val="btLr"/>
                  <w:vAlign w:val="center"/>
                  <w:hideMark/>
                </w:tcPr>
                <w:p w14:paraId="411638FB"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Incumplimiento en el pago de obligaciones laborales y salariales a cargo del contratista</w:t>
                  </w:r>
                </w:p>
              </w:tc>
              <w:tc>
                <w:tcPr>
                  <w:tcW w:w="418" w:type="dxa"/>
                  <w:tcBorders>
                    <w:top w:val="nil"/>
                    <w:left w:val="nil"/>
                    <w:bottom w:val="single" w:sz="4" w:space="0" w:color="auto"/>
                    <w:right w:val="single" w:sz="4" w:space="0" w:color="auto"/>
                  </w:tcBorders>
                  <w:shd w:val="clear" w:color="auto" w:fill="auto"/>
                  <w:noWrap/>
                  <w:textDirection w:val="btLr"/>
                  <w:vAlign w:val="center"/>
                  <w:hideMark/>
                </w:tcPr>
                <w:p w14:paraId="0C94D16C"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4432E6B7"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4</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6FC9C315"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6</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2A4DFD35"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Riesgo Alto</w:t>
                  </w:r>
                </w:p>
              </w:tc>
              <w:tc>
                <w:tcPr>
                  <w:tcW w:w="330" w:type="dxa"/>
                  <w:tcBorders>
                    <w:top w:val="nil"/>
                    <w:left w:val="nil"/>
                    <w:bottom w:val="single" w:sz="4" w:space="0" w:color="auto"/>
                    <w:right w:val="single" w:sz="4" w:space="0" w:color="auto"/>
                  </w:tcBorders>
                  <w:shd w:val="clear" w:color="auto" w:fill="auto"/>
                  <w:noWrap/>
                  <w:textDirection w:val="btLr"/>
                  <w:vAlign w:val="center"/>
                  <w:hideMark/>
                </w:tcPr>
                <w:p w14:paraId="0CF7A868"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Contratista</w:t>
                  </w:r>
                </w:p>
              </w:tc>
              <w:tc>
                <w:tcPr>
                  <w:tcW w:w="576" w:type="dxa"/>
                  <w:tcBorders>
                    <w:top w:val="nil"/>
                    <w:left w:val="nil"/>
                    <w:bottom w:val="single" w:sz="4" w:space="0" w:color="auto"/>
                    <w:right w:val="single" w:sz="4" w:space="0" w:color="auto"/>
                  </w:tcBorders>
                  <w:shd w:val="clear" w:color="auto" w:fill="auto"/>
                  <w:textDirection w:val="btLr"/>
                  <w:vAlign w:val="center"/>
                  <w:hideMark/>
                </w:tcPr>
                <w:p w14:paraId="14046292"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Verificación del pago de Seguridad  en cada cuenta presentada</w:t>
                  </w:r>
                </w:p>
              </w:tc>
              <w:tc>
                <w:tcPr>
                  <w:tcW w:w="329" w:type="dxa"/>
                  <w:tcBorders>
                    <w:top w:val="nil"/>
                    <w:left w:val="nil"/>
                    <w:bottom w:val="single" w:sz="4" w:space="0" w:color="auto"/>
                    <w:right w:val="single" w:sz="4" w:space="0" w:color="auto"/>
                  </w:tcBorders>
                  <w:shd w:val="clear" w:color="auto" w:fill="auto"/>
                  <w:noWrap/>
                  <w:textDirection w:val="btLr"/>
                  <w:vAlign w:val="center"/>
                  <w:hideMark/>
                </w:tcPr>
                <w:p w14:paraId="074624C7"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28FDA070"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2500C0BB"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4</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28EE89D2"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Riesgo Bajo</w:t>
                  </w:r>
                </w:p>
              </w:tc>
              <w:tc>
                <w:tcPr>
                  <w:tcW w:w="440" w:type="dxa"/>
                  <w:tcBorders>
                    <w:top w:val="nil"/>
                    <w:left w:val="nil"/>
                    <w:bottom w:val="single" w:sz="4" w:space="0" w:color="auto"/>
                    <w:right w:val="single" w:sz="4" w:space="0" w:color="auto"/>
                  </w:tcBorders>
                  <w:shd w:val="clear" w:color="auto" w:fill="auto"/>
                  <w:noWrap/>
                  <w:textDirection w:val="btLr"/>
                  <w:vAlign w:val="center"/>
                  <w:hideMark/>
                </w:tcPr>
                <w:p w14:paraId="622A067E"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no</w:t>
                  </w:r>
                </w:p>
              </w:tc>
              <w:tc>
                <w:tcPr>
                  <w:tcW w:w="440" w:type="dxa"/>
                  <w:tcBorders>
                    <w:top w:val="nil"/>
                    <w:left w:val="nil"/>
                    <w:bottom w:val="single" w:sz="4" w:space="0" w:color="auto"/>
                    <w:right w:val="single" w:sz="4" w:space="0" w:color="auto"/>
                  </w:tcBorders>
                  <w:shd w:val="clear" w:color="auto" w:fill="auto"/>
                  <w:noWrap/>
                  <w:textDirection w:val="btLr"/>
                  <w:vAlign w:val="center"/>
                  <w:hideMark/>
                </w:tcPr>
                <w:p w14:paraId="0147FB60"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Supervisor</w:t>
                  </w:r>
                </w:p>
              </w:tc>
              <w:tc>
                <w:tcPr>
                  <w:tcW w:w="464" w:type="dxa"/>
                  <w:tcBorders>
                    <w:top w:val="nil"/>
                    <w:left w:val="nil"/>
                    <w:bottom w:val="single" w:sz="4" w:space="0" w:color="auto"/>
                    <w:right w:val="single" w:sz="4" w:space="0" w:color="auto"/>
                  </w:tcBorders>
                  <w:shd w:val="clear" w:color="auto" w:fill="auto"/>
                  <w:textDirection w:val="btLr"/>
                  <w:vAlign w:val="center"/>
                  <w:hideMark/>
                </w:tcPr>
                <w:p w14:paraId="41833F0F"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Fecha de inicio del contrato</w:t>
                  </w:r>
                </w:p>
              </w:tc>
              <w:tc>
                <w:tcPr>
                  <w:tcW w:w="473" w:type="dxa"/>
                  <w:tcBorders>
                    <w:top w:val="nil"/>
                    <w:left w:val="nil"/>
                    <w:bottom w:val="single" w:sz="4" w:space="0" w:color="auto"/>
                    <w:right w:val="single" w:sz="4" w:space="0" w:color="auto"/>
                  </w:tcBorders>
                  <w:shd w:val="clear" w:color="auto" w:fill="auto"/>
                  <w:textDirection w:val="btLr"/>
                  <w:vAlign w:val="center"/>
                  <w:hideMark/>
                </w:tcPr>
                <w:p w14:paraId="6316EA3B"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Finalización del contrato</w:t>
                  </w:r>
                </w:p>
              </w:tc>
              <w:tc>
                <w:tcPr>
                  <w:tcW w:w="657" w:type="dxa"/>
                  <w:tcBorders>
                    <w:top w:val="nil"/>
                    <w:left w:val="nil"/>
                    <w:bottom w:val="single" w:sz="4" w:space="0" w:color="auto"/>
                    <w:right w:val="single" w:sz="4" w:space="0" w:color="auto"/>
                  </w:tcBorders>
                  <w:shd w:val="clear" w:color="auto" w:fill="auto"/>
                  <w:textDirection w:val="btLr"/>
                  <w:vAlign w:val="center"/>
                  <w:hideMark/>
                </w:tcPr>
                <w:p w14:paraId="0124BF31"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Revisión de soportes y certificaciones de pago en los informes de ejecución del contrato</w:t>
                  </w:r>
                </w:p>
              </w:tc>
              <w:tc>
                <w:tcPr>
                  <w:tcW w:w="442" w:type="dxa"/>
                  <w:tcBorders>
                    <w:top w:val="nil"/>
                    <w:left w:val="nil"/>
                    <w:bottom w:val="single" w:sz="4" w:space="0" w:color="auto"/>
                    <w:right w:val="single" w:sz="4" w:space="0" w:color="auto"/>
                  </w:tcBorders>
                  <w:shd w:val="clear" w:color="auto" w:fill="auto"/>
                  <w:textDirection w:val="btLr"/>
                  <w:vAlign w:val="center"/>
                  <w:hideMark/>
                </w:tcPr>
                <w:p w14:paraId="79C76189"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Lo estipulado en el contrato</w:t>
                  </w:r>
                </w:p>
              </w:tc>
            </w:tr>
            <w:tr w:rsidR="0063473A" w:rsidRPr="00F36E05" w14:paraId="1EFF74C2" w14:textId="77777777" w:rsidTr="00C40851">
              <w:trPr>
                <w:trHeight w:val="3100"/>
              </w:trPr>
              <w:tc>
                <w:tcPr>
                  <w:tcW w:w="348"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1F0B47C0"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5</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0ECC44AE"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General</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4D7375F7"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Externo</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61816BC1"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Ejecución</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3D0FC1F3"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 xml:space="preserve">Operacional </w:t>
                  </w:r>
                </w:p>
              </w:tc>
              <w:tc>
                <w:tcPr>
                  <w:tcW w:w="488" w:type="dxa"/>
                  <w:tcBorders>
                    <w:top w:val="nil"/>
                    <w:left w:val="nil"/>
                    <w:bottom w:val="single" w:sz="4" w:space="0" w:color="auto"/>
                    <w:right w:val="single" w:sz="4" w:space="0" w:color="auto"/>
                  </w:tcBorders>
                  <w:shd w:val="clear" w:color="auto" w:fill="auto"/>
                  <w:textDirection w:val="btLr"/>
                  <w:vAlign w:val="center"/>
                  <w:hideMark/>
                </w:tcPr>
                <w:p w14:paraId="20906444" w14:textId="77777777" w:rsidR="0063473A" w:rsidRPr="00E325FE" w:rsidRDefault="0063473A" w:rsidP="00C40851">
                  <w:pPr>
                    <w:spacing w:after="0" w:line="240" w:lineRule="auto"/>
                    <w:jc w:val="center"/>
                    <w:rPr>
                      <w:rFonts w:eastAsia="Times New Roman" w:cs="Arial"/>
                      <w:color w:val="000000"/>
                      <w:sz w:val="16"/>
                      <w:szCs w:val="16"/>
                    </w:rPr>
                  </w:pPr>
                  <w:r w:rsidRPr="00E325FE">
                    <w:rPr>
                      <w:rFonts w:eastAsia="Times New Roman" w:cs="Arial"/>
                      <w:color w:val="000000"/>
                      <w:sz w:val="16"/>
                      <w:szCs w:val="16"/>
                    </w:rPr>
                    <w:t>Demora en la realización de las actividades</w:t>
                  </w:r>
                </w:p>
              </w:tc>
              <w:tc>
                <w:tcPr>
                  <w:tcW w:w="495" w:type="dxa"/>
                  <w:tcBorders>
                    <w:top w:val="nil"/>
                    <w:left w:val="nil"/>
                    <w:bottom w:val="single" w:sz="4" w:space="0" w:color="auto"/>
                    <w:right w:val="single" w:sz="4" w:space="0" w:color="auto"/>
                  </w:tcBorders>
                  <w:shd w:val="clear" w:color="auto" w:fill="auto"/>
                  <w:textDirection w:val="btLr"/>
                  <w:vAlign w:val="center"/>
                  <w:hideMark/>
                </w:tcPr>
                <w:p w14:paraId="5E634823"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Demora en la prestación de servicio y posibles demandas</w:t>
                  </w:r>
                </w:p>
              </w:tc>
              <w:tc>
                <w:tcPr>
                  <w:tcW w:w="418" w:type="dxa"/>
                  <w:tcBorders>
                    <w:top w:val="nil"/>
                    <w:left w:val="nil"/>
                    <w:bottom w:val="single" w:sz="4" w:space="0" w:color="auto"/>
                    <w:right w:val="single" w:sz="4" w:space="0" w:color="auto"/>
                  </w:tcBorders>
                  <w:shd w:val="clear" w:color="auto" w:fill="auto"/>
                  <w:noWrap/>
                  <w:textDirection w:val="btLr"/>
                  <w:vAlign w:val="center"/>
                  <w:hideMark/>
                </w:tcPr>
                <w:p w14:paraId="21D352D7"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431DB9B4"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6669FFB0"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0B82DFDA"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Riesgo Bajo</w:t>
                  </w:r>
                </w:p>
              </w:tc>
              <w:tc>
                <w:tcPr>
                  <w:tcW w:w="330" w:type="dxa"/>
                  <w:tcBorders>
                    <w:top w:val="nil"/>
                    <w:left w:val="nil"/>
                    <w:bottom w:val="single" w:sz="4" w:space="0" w:color="auto"/>
                    <w:right w:val="single" w:sz="4" w:space="0" w:color="auto"/>
                  </w:tcBorders>
                  <w:shd w:val="clear" w:color="auto" w:fill="auto"/>
                  <w:noWrap/>
                  <w:textDirection w:val="btLr"/>
                  <w:vAlign w:val="center"/>
                  <w:hideMark/>
                </w:tcPr>
                <w:p w14:paraId="36D26AAA"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Contratista</w:t>
                  </w:r>
                </w:p>
              </w:tc>
              <w:tc>
                <w:tcPr>
                  <w:tcW w:w="576" w:type="dxa"/>
                  <w:tcBorders>
                    <w:top w:val="nil"/>
                    <w:left w:val="nil"/>
                    <w:bottom w:val="single" w:sz="4" w:space="0" w:color="auto"/>
                    <w:right w:val="single" w:sz="4" w:space="0" w:color="auto"/>
                  </w:tcBorders>
                  <w:shd w:val="clear" w:color="auto" w:fill="auto"/>
                  <w:textDirection w:val="btLr"/>
                  <w:vAlign w:val="center"/>
                  <w:hideMark/>
                </w:tcPr>
                <w:p w14:paraId="4152C5A3" w14:textId="77777777" w:rsidR="0063473A" w:rsidRPr="00F36E05" w:rsidRDefault="0063473A" w:rsidP="00C40851">
                  <w:pPr>
                    <w:spacing w:after="0" w:line="240" w:lineRule="auto"/>
                    <w:jc w:val="both"/>
                    <w:rPr>
                      <w:rFonts w:eastAsia="Times New Roman" w:cs="Arial"/>
                      <w:color w:val="000000"/>
                      <w:sz w:val="16"/>
                      <w:szCs w:val="16"/>
                    </w:rPr>
                  </w:pPr>
                  <w:r w:rsidRPr="00F36E05">
                    <w:rPr>
                      <w:rFonts w:eastAsia="Times New Roman" w:cs="Arial"/>
                      <w:color w:val="000000"/>
                      <w:sz w:val="16"/>
                      <w:szCs w:val="16"/>
                    </w:rPr>
                    <w:t xml:space="preserve"> Afiliación de la ARL de equipo de trabajo por parte del contratista</w:t>
                  </w:r>
                </w:p>
              </w:tc>
              <w:tc>
                <w:tcPr>
                  <w:tcW w:w="329" w:type="dxa"/>
                  <w:tcBorders>
                    <w:top w:val="nil"/>
                    <w:left w:val="nil"/>
                    <w:bottom w:val="single" w:sz="4" w:space="0" w:color="auto"/>
                    <w:right w:val="single" w:sz="4" w:space="0" w:color="auto"/>
                  </w:tcBorders>
                  <w:shd w:val="clear" w:color="auto" w:fill="auto"/>
                  <w:noWrap/>
                  <w:textDirection w:val="btLr"/>
                  <w:vAlign w:val="center"/>
                  <w:hideMark/>
                </w:tcPr>
                <w:p w14:paraId="1F74DBCD"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61211C4A"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4E473466"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single" w:sz="4" w:space="0" w:color="auto"/>
                    <w:right w:val="single" w:sz="4" w:space="0" w:color="auto"/>
                  </w:tcBorders>
                  <w:shd w:val="clear" w:color="auto" w:fill="auto"/>
                  <w:noWrap/>
                  <w:textDirection w:val="btLr"/>
                  <w:vAlign w:val="center"/>
                  <w:hideMark/>
                </w:tcPr>
                <w:p w14:paraId="1CB20E04"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Riesgo Bajo</w:t>
                  </w:r>
                </w:p>
              </w:tc>
              <w:tc>
                <w:tcPr>
                  <w:tcW w:w="440" w:type="dxa"/>
                  <w:tcBorders>
                    <w:top w:val="nil"/>
                    <w:left w:val="nil"/>
                    <w:bottom w:val="single" w:sz="4" w:space="0" w:color="auto"/>
                    <w:right w:val="single" w:sz="4" w:space="0" w:color="auto"/>
                  </w:tcBorders>
                  <w:shd w:val="clear" w:color="auto" w:fill="auto"/>
                  <w:noWrap/>
                  <w:textDirection w:val="btLr"/>
                  <w:vAlign w:val="center"/>
                  <w:hideMark/>
                </w:tcPr>
                <w:p w14:paraId="75D06493"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NO</w:t>
                  </w:r>
                </w:p>
              </w:tc>
              <w:tc>
                <w:tcPr>
                  <w:tcW w:w="440" w:type="dxa"/>
                  <w:tcBorders>
                    <w:top w:val="nil"/>
                    <w:left w:val="nil"/>
                    <w:bottom w:val="single" w:sz="4" w:space="0" w:color="auto"/>
                    <w:right w:val="single" w:sz="4" w:space="0" w:color="auto"/>
                  </w:tcBorders>
                  <w:shd w:val="clear" w:color="auto" w:fill="auto"/>
                  <w:noWrap/>
                  <w:textDirection w:val="btLr"/>
                  <w:vAlign w:val="center"/>
                  <w:hideMark/>
                </w:tcPr>
                <w:p w14:paraId="56AF5349"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Supervisor</w:t>
                  </w:r>
                </w:p>
              </w:tc>
              <w:tc>
                <w:tcPr>
                  <w:tcW w:w="464" w:type="dxa"/>
                  <w:tcBorders>
                    <w:top w:val="nil"/>
                    <w:left w:val="nil"/>
                    <w:bottom w:val="single" w:sz="4" w:space="0" w:color="auto"/>
                    <w:right w:val="single" w:sz="4" w:space="0" w:color="auto"/>
                  </w:tcBorders>
                  <w:shd w:val="clear" w:color="auto" w:fill="auto"/>
                  <w:textDirection w:val="btLr"/>
                  <w:vAlign w:val="center"/>
                  <w:hideMark/>
                </w:tcPr>
                <w:p w14:paraId="1F1B0957"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Fecha de inicio del contrato</w:t>
                  </w:r>
                </w:p>
              </w:tc>
              <w:tc>
                <w:tcPr>
                  <w:tcW w:w="473" w:type="dxa"/>
                  <w:tcBorders>
                    <w:top w:val="nil"/>
                    <w:left w:val="nil"/>
                    <w:bottom w:val="single" w:sz="4" w:space="0" w:color="auto"/>
                    <w:right w:val="single" w:sz="4" w:space="0" w:color="auto"/>
                  </w:tcBorders>
                  <w:shd w:val="clear" w:color="auto" w:fill="auto"/>
                  <w:textDirection w:val="btLr"/>
                  <w:vAlign w:val="center"/>
                  <w:hideMark/>
                </w:tcPr>
                <w:p w14:paraId="6B41FEB5"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Al finalizar el contrato</w:t>
                  </w:r>
                </w:p>
              </w:tc>
              <w:tc>
                <w:tcPr>
                  <w:tcW w:w="657" w:type="dxa"/>
                  <w:tcBorders>
                    <w:top w:val="nil"/>
                    <w:left w:val="nil"/>
                    <w:bottom w:val="single" w:sz="4" w:space="0" w:color="auto"/>
                    <w:right w:val="single" w:sz="4" w:space="0" w:color="auto"/>
                  </w:tcBorders>
                  <w:shd w:val="clear" w:color="auto" w:fill="auto"/>
                  <w:textDirection w:val="btLr"/>
                  <w:vAlign w:val="center"/>
                  <w:hideMark/>
                </w:tcPr>
                <w:p w14:paraId="5DD5571E"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Revisión  informes de ejecución los soportes de seguridad social y ARL</w:t>
                  </w:r>
                </w:p>
              </w:tc>
              <w:tc>
                <w:tcPr>
                  <w:tcW w:w="442" w:type="dxa"/>
                  <w:tcBorders>
                    <w:top w:val="nil"/>
                    <w:left w:val="nil"/>
                    <w:bottom w:val="single" w:sz="4" w:space="0" w:color="auto"/>
                    <w:right w:val="single" w:sz="4" w:space="0" w:color="auto"/>
                  </w:tcBorders>
                  <w:shd w:val="clear" w:color="auto" w:fill="auto"/>
                  <w:textDirection w:val="btLr"/>
                  <w:vAlign w:val="center"/>
                  <w:hideMark/>
                </w:tcPr>
                <w:p w14:paraId="5C7C135B"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Lo estipulado en el contrato</w:t>
                  </w:r>
                </w:p>
              </w:tc>
            </w:tr>
            <w:tr w:rsidR="0063473A" w:rsidRPr="00F36E05" w14:paraId="22698FB6" w14:textId="77777777" w:rsidTr="00C40851">
              <w:trPr>
                <w:trHeight w:val="4617"/>
              </w:trPr>
              <w:tc>
                <w:tcPr>
                  <w:tcW w:w="348" w:type="dxa"/>
                  <w:tcBorders>
                    <w:top w:val="nil"/>
                    <w:left w:val="single" w:sz="4" w:space="0" w:color="auto"/>
                    <w:bottom w:val="nil"/>
                    <w:right w:val="single" w:sz="4" w:space="0" w:color="auto"/>
                  </w:tcBorders>
                  <w:shd w:val="clear" w:color="auto" w:fill="auto"/>
                  <w:noWrap/>
                  <w:textDirection w:val="btLr"/>
                  <w:vAlign w:val="center"/>
                  <w:hideMark/>
                </w:tcPr>
                <w:p w14:paraId="492F0321"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lastRenderedPageBreak/>
                    <w:t>6</w:t>
                  </w:r>
                </w:p>
              </w:tc>
              <w:tc>
                <w:tcPr>
                  <w:tcW w:w="348" w:type="dxa"/>
                  <w:tcBorders>
                    <w:top w:val="nil"/>
                    <w:left w:val="nil"/>
                    <w:bottom w:val="nil"/>
                    <w:right w:val="single" w:sz="4" w:space="0" w:color="auto"/>
                  </w:tcBorders>
                  <w:shd w:val="clear" w:color="auto" w:fill="auto"/>
                  <w:noWrap/>
                  <w:textDirection w:val="btLr"/>
                  <w:vAlign w:val="center"/>
                  <w:hideMark/>
                </w:tcPr>
                <w:p w14:paraId="2B97DBDC"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General</w:t>
                  </w:r>
                </w:p>
              </w:tc>
              <w:tc>
                <w:tcPr>
                  <w:tcW w:w="348" w:type="dxa"/>
                  <w:tcBorders>
                    <w:top w:val="nil"/>
                    <w:left w:val="nil"/>
                    <w:bottom w:val="nil"/>
                    <w:right w:val="single" w:sz="4" w:space="0" w:color="auto"/>
                  </w:tcBorders>
                  <w:shd w:val="clear" w:color="auto" w:fill="auto"/>
                  <w:noWrap/>
                  <w:textDirection w:val="btLr"/>
                  <w:vAlign w:val="center"/>
                  <w:hideMark/>
                </w:tcPr>
                <w:p w14:paraId="7BDA5CB6"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Interno</w:t>
                  </w:r>
                </w:p>
              </w:tc>
              <w:tc>
                <w:tcPr>
                  <w:tcW w:w="348" w:type="dxa"/>
                  <w:tcBorders>
                    <w:top w:val="nil"/>
                    <w:left w:val="nil"/>
                    <w:bottom w:val="nil"/>
                    <w:right w:val="single" w:sz="4" w:space="0" w:color="auto"/>
                  </w:tcBorders>
                  <w:shd w:val="clear" w:color="auto" w:fill="auto"/>
                  <w:noWrap/>
                  <w:textDirection w:val="btLr"/>
                  <w:vAlign w:val="center"/>
                  <w:hideMark/>
                </w:tcPr>
                <w:p w14:paraId="0323B180"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Ejecución</w:t>
                  </w:r>
                </w:p>
              </w:tc>
              <w:tc>
                <w:tcPr>
                  <w:tcW w:w="348" w:type="dxa"/>
                  <w:tcBorders>
                    <w:top w:val="nil"/>
                    <w:left w:val="nil"/>
                    <w:bottom w:val="nil"/>
                    <w:right w:val="single" w:sz="4" w:space="0" w:color="auto"/>
                  </w:tcBorders>
                  <w:shd w:val="clear" w:color="auto" w:fill="auto"/>
                  <w:noWrap/>
                  <w:textDirection w:val="btLr"/>
                  <w:vAlign w:val="center"/>
                  <w:hideMark/>
                </w:tcPr>
                <w:p w14:paraId="0B5D26E3" w14:textId="77777777" w:rsidR="0063473A" w:rsidRPr="00F36E05" w:rsidRDefault="0063473A" w:rsidP="00C40851">
                  <w:pPr>
                    <w:spacing w:after="0" w:line="240" w:lineRule="auto"/>
                    <w:jc w:val="center"/>
                    <w:rPr>
                      <w:rFonts w:eastAsia="Times New Roman" w:cs="Arial"/>
                      <w:sz w:val="16"/>
                      <w:szCs w:val="16"/>
                    </w:rPr>
                  </w:pPr>
                  <w:r w:rsidRPr="00F36E05">
                    <w:rPr>
                      <w:rFonts w:eastAsia="Times New Roman" w:cs="Arial"/>
                      <w:sz w:val="16"/>
                      <w:szCs w:val="16"/>
                    </w:rPr>
                    <w:t>Financiero</w:t>
                  </w:r>
                </w:p>
              </w:tc>
              <w:tc>
                <w:tcPr>
                  <w:tcW w:w="488" w:type="dxa"/>
                  <w:tcBorders>
                    <w:top w:val="nil"/>
                    <w:left w:val="nil"/>
                    <w:bottom w:val="nil"/>
                    <w:right w:val="single" w:sz="4" w:space="0" w:color="auto"/>
                  </w:tcBorders>
                  <w:shd w:val="clear" w:color="auto" w:fill="auto"/>
                  <w:textDirection w:val="btLr"/>
                  <w:vAlign w:val="center"/>
                  <w:hideMark/>
                </w:tcPr>
                <w:p w14:paraId="0FA98C77"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Mora en el pago por parte de la administración Municipio</w:t>
                  </w:r>
                </w:p>
              </w:tc>
              <w:tc>
                <w:tcPr>
                  <w:tcW w:w="495" w:type="dxa"/>
                  <w:tcBorders>
                    <w:top w:val="nil"/>
                    <w:left w:val="nil"/>
                    <w:bottom w:val="nil"/>
                    <w:right w:val="single" w:sz="4" w:space="0" w:color="auto"/>
                  </w:tcBorders>
                  <w:shd w:val="clear" w:color="auto" w:fill="auto"/>
                  <w:textDirection w:val="btLr"/>
                  <w:vAlign w:val="center"/>
                  <w:hideMark/>
                </w:tcPr>
                <w:p w14:paraId="767E6BF6"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 xml:space="preserve">No se satisface la  necesidad requerida </w:t>
                  </w:r>
                </w:p>
              </w:tc>
              <w:tc>
                <w:tcPr>
                  <w:tcW w:w="418" w:type="dxa"/>
                  <w:tcBorders>
                    <w:top w:val="nil"/>
                    <w:left w:val="nil"/>
                    <w:bottom w:val="nil"/>
                    <w:right w:val="single" w:sz="4" w:space="0" w:color="auto"/>
                  </w:tcBorders>
                  <w:shd w:val="clear" w:color="auto" w:fill="auto"/>
                  <w:noWrap/>
                  <w:textDirection w:val="btLr"/>
                  <w:vAlign w:val="center"/>
                  <w:hideMark/>
                </w:tcPr>
                <w:p w14:paraId="6B00BCE8"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nil"/>
                    <w:right w:val="single" w:sz="4" w:space="0" w:color="auto"/>
                  </w:tcBorders>
                  <w:shd w:val="clear" w:color="auto" w:fill="auto"/>
                  <w:noWrap/>
                  <w:textDirection w:val="btLr"/>
                  <w:vAlign w:val="center"/>
                  <w:hideMark/>
                </w:tcPr>
                <w:p w14:paraId="165BEE2B"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nil"/>
                    <w:right w:val="single" w:sz="4" w:space="0" w:color="auto"/>
                  </w:tcBorders>
                  <w:shd w:val="clear" w:color="auto" w:fill="auto"/>
                  <w:noWrap/>
                  <w:textDirection w:val="btLr"/>
                  <w:vAlign w:val="center"/>
                  <w:hideMark/>
                </w:tcPr>
                <w:p w14:paraId="5FCCB206"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nil"/>
                    <w:right w:val="single" w:sz="4" w:space="0" w:color="auto"/>
                  </w:tcBorders>
                  <w:shd w:val="clear" w:color="auto" w:fill="auto"/>
                  <w:noWrap/>
                  <w:textDirection w:val="btLr"/>
                  <w:vAlign w:val="center"/>
                  <w:hideMark/>
                </w:tcPr>
                <w:p w14:paraId="4AD6782E"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Riesgo Bajo</w:t>
                  </w:r>
                </w:p>
              </w:tc>
              <w:tc>
                <w:tcPr>
                  <w:tcW w:w="330" w:type="dxa"/>
                  <w:tcBorders>
                    <w:top w:val="nil"/>
                    <w:left w:val="nil"/>
                    <w:bottom w:val="nil"/>
                    <w:right w:val="single" w:sz="4" w:space="0" w:color="auto"/>
                  </w:tcBorders>
                  <w:shd w:val="clear" w:color="auto" w:fill="auto"/>
                  <w:noWrap/>
                  <w:textDirection w:val="btLr"/>
                  <w:vAlign w:val="center"/>
                  <w:hideMark/>
                </w:tcPr>
                <w:p w14:paraId="20CD5B0C"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 xml:space="preserve">Municipio </w:t>
                  </w:r>
                </w:p>
              </w:tc>
              <w:tc>
                <w:tcPr>
                  <w:tcW w:w="576" w:type="dxa"/>
                  <w:tcBorders>
                    <w:top w:val="nil"/>
                    <w:left w:val="nil"/>
                    <w:bottom w:val="nil"/>
                    <w:right w:val="single" w:sz="4" w:space="0" w:color="auto"/>
                  </w:tcBorders>
                  <w:shd w:val="clear" w:color="auto" w:fill="auto"/>
                  <w:textDirection w:val="btLr"/>
                  <w:vAlign w:val="center"/>
                  <w:hideMark/>
                </w:tcPr>
                <w:p w14:paraId="012AA924"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CDP, RP y PAC</w:t>
                  </w:r>
                </w:p>
              </w:tc>
              <w:tc>
                <w:tcPr>
                  <w:tcW w:w="329" w:type="dxa"/>
                  <w:tcBorders>
                    <w:top w:val="nil"/>
                    <w:left w:val="nil"/>
                    <w:bottom w:val="nil"/>
                    <w:right w:val="single" w:sz="4" w:space="0" w:color="auto"/>
                  </w:tcBorders>
                  <w:shd w:val="clear" w:color="auto" w:fill="auto"/>
                  <w:noWrap/>
                  <w:textDirection w:val="btLr"/>
                  <w:vAlign w:val="center"/>
                  <w:hideMark/>
                </w:tcPr>
                <w:p w14:paraId="5CA76C05"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Y1</w:t>
                  </w:r>
                </w:p>
              </w:tc>
              <w:tc>
                <w:tcPr>
                  <w:tcW w:w="348" w:type="dxa"/>
                  <w:tcBorders>
                    <w:top w:val="nil"/>
                    <w:left w:val="nil"/>
                    <w:bottom w:val="nil"/>
                    <w:right w:val="single" w:sz="4" w:space="0" w:color="auto"/>
                  </w:tcBorders>
                  <w:shd w:val="clear" w:color="auto" w:fill="auto"/>
                  <w:noWrap/>
                  <w:textDirection w:val="btLr"/>
                  <w:vAlign w:val="center"/>
                  <w:hideMark/>
                </w:tcPr>
                <w:p w14:paraId="1DE7E086"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nil"/>
                    <w:right w:val="single" w:sz="4" w:space="0" w:color="auto"/>
                  </w:tcBorders>
                  <w:shd w:val="clear" w:color="auto" w:fill="auto"/>
                  <w:noWrap/>
                  <w:textDirection w:val="btLr"/>
                  <w:vAlign w:val="center"/>
                  <w:hideMark/>
                </w:tcPr>
                <w:p w14:paraId="639D386A"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nil"/>
                    <w:right w:val="single" w:sz="4" w:space="0" w:color="auto"/>
                  </w:tcBorders>
                  <w:shd w:val="clear" w:color="auto" w:fill="auto"/>
                  <w:noWrap/>
                  <w:textDirection w:val="btLr"/>
                  <w:vAlign w:val="center"/>
                  <w:hideMark/>
                </w:tcPr>
                <w:p w14:paraId="218A1C24"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Riesgo Bajo</w:t>
                  </w:r>
                </w:p>
              </w:tc>
              <w:tc>
                <w:tcPr>
                  <w:tcW w:w="440" w:type="dxa"/>
                  <w:tcBorders>
                    <w:top w:val="nil"/>
                    <w:left w:val="nil"/>
                    <w:bottom w:val="nil"/>
                    <w:right w:val="single" w:sz="4" w:space="0" w:color="auto"/>
                  </w:tcBorders>
                  <w:shd w:val="clear" w:color="auto" w:fill="auto"/>
                  <w:noWrap/>
                  <w:textDirection w:val="btLr"/>
                  <w:vAlign w:val="center"/>
                  <w:hideMark/>
                </w:tcPr>
                <w:p w14:paraId="4A665E8E"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NO</w:t>
                  </w:r>
                </w:p>
              </w:tc>
              <w:tc>
                <w:tcPr>
                  <w:tcW w:w="440" w:type="dxa"/>
                  <w:tcBorders>
                    <w:top w:val="nil"/>
                    <w:left w:val="nil"/>
                    <w:bottom w:val="nil"/>
                    <w:right w:val="single" w:sz="4" w:space="0" w:color="auto"/>
                  </w:tcBorders>
                  <w:shd w:val="clear" w:color="auto" w:fill="auto"/>
                  <w:noWrap/>
                  <w:textDirection w:val="btLr"/>
                  <w:vAlign w:val="center"/>
                  <w:hideMark/>
                </w:tcPr>
                <w:p w14:paraId="54464061"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Supervisor</w:t>
                  </w:r>
                </w:p>
              </w:tc>
              <w:tc>
                <w:tcPr>
                  <w:tcW w:w="464" w:type="dxa"/>
                  <w:tcBorders>
                    <w:top w:val="nil"/>
                    <w:left w:val="nil"/>
                    <w:bottom w:val="nil"/>
                    <w:right w:val="single" w:sz="4" w:space="0" w:color="auto"/>
                  </w:tcBorders>
                  <w:shd w:val="clear" w:color="auto" w:fill="auto"/>
                  <w:textDirection w:val="btLr"/>
                  <w:vAlign w:val="center"/>
                  <w:hideMark/>
                </w:tcPr>
                <w:p w14:paraId="2620BE6E"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Fecha de inicio del contrato</w:t>
                  </w:r>
                </w:p>
              </w:tc>
              <w:tc>
                <w:tcPr>
                  <w:tcW w:w="473" w:type="dxa"/>
                  <w:tcBorders>
                    <w:top w:val="nil"/>
                    <w:left w:val="nil"/>
                    <w:bottom w:val="nil"/>
                    <w:right w:val="single" w:sz="4" w:space="0" w:color="auto"/>
                  </w:tcBorders>
                  <w:shd w:val="clear" w:color="auto" w:fill="auto"/>
                  <w:textDirection w:val="btLr"/>
                  <w:vAlign w:val="center"/>
                  <w:hideMark/>
                </w:tcPr>
                <w:p w14:paraId="513638BC"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Al finalizar el contrato</w:t>
                  </w:r>
                </w:p>
              </w:tc>
              <w:tc>
                <w:tcPr>
                  <w:tcW w:w="657" w:type="dxa"/>
                  <w:tcBorders>
                    <w:top w:val="nil"/>
                    <w:left w:val="nil"/>
                    <w:bottom w:val="nil"/>
                    <w:right w:val="single" w:sz="4" w:space="0" w:color="auto"/>
                  </w:tcBorders>
                  <w:shd w:val="clear" w:color="auto" w:fill="auto"/>
                  <w:textDirection w:val="btLr"/>
                  <w:vAlign w:val="center"/>
                  <w:hideMark/>
                </w:tcPr>
                <w:p w14:paraId="282B55AC"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Revisión de informes de Ejecución</w:t>
                  </w:r>
                </w:p>
              </w:tc>
              <w:tc>
                <w:tcPr>
                  <w:tcW w:w="442" w:type="dxa"/>
                  <w:tcBorders>
                    <w:top w:val="nil"/>
                    <w:left w:val="nil"/>
                    <w:bottom w:val="nil"/>
                    <w:right w:val="single" w:sz="4" w:space="0" w:color="auto"/>
                  </w:tcBorders>
                  <w:shd w:val="clear" w:color="auto" w:fill="auto"/>
                  <w:textDirection w:val="btLr"/>
                  <w:vAlign w:val="center"/>
                  <w:hideMark/>
                </w:tcPr>
                <w:p w14:paraId="21826501" w14:textId="77777777" w:rsidR="0063473A" w:rsidRPr="00F36E05" w:rsidRDefault="0063473A" w:rsidP="00C40851">
                  <w:pPr>
                    <w:spacing w:after="0" w:line="240" w:lineRule="auto"/>
                    <w:jc w:val="center"/>
                    <w:rPr>
                      <w:rFonts w:eastAsia="Times New Roman" w:cs="Arial"/>
                      <w:color w:val="000000"/>
                      <w:sz w:val="16"/>
                      <w:szCs w:val="16"/>
                    </w:rPr>
                  </w:pPr>
                  <w:r w:rsidRPr="00F36E05">
                    <w:rPr>
                      <w:rFonts w:eastAsia="Times New Roman" w:cs="Arial"/>
                      <w:color w:val="000000"/>
                      <w:sz w:val="16"/>
                      <w:szCs w:val="16"/>
                    </w:rPr>
                    <w:t>Lo estipulado en el contrato</w:t>
                  </w:r>
                </w:p>
              </w:tc>
            </w:tr>
            <w:tr w:rsidR="0063473A" w:rsidRPr="00F36E05" w14:paraId="0355FB95" w14:textId="77777777" w:rsidTr="00C40851">
              <w:trPr>
                <w:trHeight w:val="4617"/>
              </w:trPr>
              <w:tc>
                <w:tcPr>
                  <w:tcW w:w="348" w:type="dxa"/>
                  <w:tcBorders>
                    <w:top w:val="nil"/>
                    <w:left w:val="single" w:sz="4" w:space="0" w:color="auto"/>
                    <w:bottom w:val="single" w:sz="4" w:space="0" w:color="auto"/>
                    <w:right w:val="single" w:sz="4" w:space="0" w:color="auto"/>
                  </w:tcBorders>
                  <w:shd w:val="clear" w:color="auto" w:fill="auto"/>
                  <w:noWrap/>
                  <w:textDirection w:val="btLr"/>
                  <w:vAlign w:val="center"/>
                </w:tcPr>
                <w:p w14:paraId="46BB035F" w14:textId="77777777" w:rsidR="0063473A" w:rsidRPr="00F36E05" w:rsidRDefault="0063473A" w:rsidP="00C40851">
                  <w:pPr>
                    <w:jc w:val="center"/>
                    <w:rPr>
                      <w:rFonts w:eastAsia="Times New Roman" w:cs="Arial"/>
                      <w:sz w:val="16"/>
                      <w:szCs w:val="16"/>
                    </w:rPr>
                  </w:pPr>
                  <w:r w:rsidRPr="00F36E05">
                    <w:rPr>
                      <w:rFonts w:eastAsia="Times New Roman" w:cs="Arial"/>
                      <w:sz w:val="16"/>
                      <w:szCs w:val="16"/>
                    </w:rPr>
                    <w:t>7</w:t>
                  </w:r>
                </w:p>
              </w:tc>
              <w:tc>
                <w:tcPr>
                  <w:tcW w:w="348" w:type="dxa"/>
                  <w:tcBorders>
                    <w:top w:val="nil"/>
                    <w:left w:val="nil"/>
                    <w:bottom w:val="single" w:sz="4" w:space="0" w:color="auto"/>
                    <w:right w:val="single" w:sz="4" w:space="0" w:color="auto"/>
                  </w:tcBorders>
                  <w:shd w:val="clear" w:color="auto" w:fill="auto"/>
                  <w:noWrap/>
                  <w:textDirection w:val="btLr"/>
                  <w:vAlign w:val="center"/>
                </w:tcPr>
                <w:p w14:paraId="0F7D2D94" w14:textId="77777777" w:rsidR="0063473A" w:rsidRPr="00F36E05" w:rsidRDefault="0063473A" w:rsidP="00C40851">
                  <w:pPr>
                    <w:jc w:val="center"/>
                    <w:rPr>
                      <w:rFonts w:eastAsia="Times New Roman" w:cs="Arial"/>
                      <w:sz w:val="16"/>
                      <w:szCs w:val="16"/>
                    </w:rPr>
                  </w:pPr>
                  <w:r w:rsidRPr="00F36E05">
                    <w:rPr>
                      <w:rFonts w:eastAsia="Times New Roman" w:cs="Arial"/>
                      <w:sz w:val="16"/>
                      <w:szCs w:val="16"/>
                    </w:rPr>
                    <w:t>General</w:t>
                  </w:r>
                </w:p>
              </w:tc>
              <w:tc>
                <w:tcPr>
                  <w:tcW w:w="348" w:type="dxa"/>
                  <w:tcBorders>
                    <w:top w:val="nil"/>
                    <w:left w:val="nil"/>
                    <w:bottom w:val="single" w:sz="4" w:space="0" w:color="auto"/>
                    <w:right w:val="single" w:sz="4" w:space="0" w:color="auto"/>
                  </w:tcBorders>
                  <w:shd w:val="clear" w:color="auto" w:fill="auto"/>
                  <w:noWrap/>
                  <w:textDirection w:val="btLr"/>
                  <w:vAlign w:val="center"/>
                </w:tcPr>
                <w:p w14:paraId="504A46FA" w14:textId="77777777" w:rsidR="0063473A" w:rsidRPr="00F36E05" w:rsidRDefault="0063473A" w:rsidP="00C40851">
                  <w:pPr>
                    <w:jc w:val="center"/>
                    <w:rPr>
                      <w:rFonts w:eastAsia="Times New Roman" w:cs="Arial"/>
                      <w:sz w:val="16"/>
                      <w:szCs w:val="16"/>
                    </w:rPr>
                  </w:pPr>
                  <w:r w:rsidRPr="00F36E05">
                    <w:rPr>
                      <w:rFonts w:eastAsia="Times New Roman" w:cs="Arial"/>
                      <w:sz w:val="16"/>
                      <w:szCs w:val="16"/>
                    </w:rPr>
                    <w:t>Externo</w:t>
                  </w:r>
                </w:p>
              </w:tc>
              <w:tc>
                <w:tcPr>
                  <w:tcW w:w="348" w:type="dxa"/>
                  <w:tcBorders>
                    <w:top w:val="nil"/>
                    <w:left w:val="nil"/>
                    <w:bottom w:val="single" w:sz="4" w:space="0" w:color="auto"/>
                    <w:right w:val="single" w:sz="4" w:space="0" w:color="auto"/>
                  </w:tcBorders>
                  <w:shd w:val="clear" w:color="auto" w:fill="auto"/>
                  <w:noWrap/>
                  <w:textDirection w:val="btLr"/>
                  <w:vAlign w:val="center"/>
                </w:tcPr>
                <w:p w14:paraId="4C91D836" w14:textId="77777777" w:rsidR="0063473A" w:rsidRPr="00F36E05" w:rsidRDefault="0063473A" w:rsidP="00C40851">
                  <w:pPr>
                    <w:jc w:val="center"/>
                    <w:rPr>
                      <w:rFonts w:eastAsia="Times New Roman" w:cs="Arial"/>
                      <w:sz w:val="16"/>
                      <w:szCs w:val="16"/>
                    </w:rPr>
                  </w:pPr>
                  <w:r w:rsidRPr="00F36E05">
                    <w:rPr>
                      <w:rFonts w:eastAsia="Times New Roman" w:cs="Arial"/>
                      <w:sz w:val="16"/>
                      <w:szCs w:val="16"/>
                    </w:rPr>
                    <w:t xml:space="preserve">Ejecución </w:t>
                  </w:r>
                </w:p>
              </w:tc>
              <w:tc>
                <w:tcPr>
                  <w:tcW w:w="348" w:type="dxa"/>
                  <w:tcBorders>
                    <w:top w:val="nil"/>
                    <w:left w:val="nil"/>
                    <w:bottom w:val="single" w:sz="4" w:space="0" w:color="auto"/>
                    <w:right w:val="single" w:sz="4" w:space="0" w:color="auto"/>
                  </w:tcBorders>
                  <w:shd w:val="clear" w:color="auto" w:fill="auto"/>
                  <w:noWrap/>
                  <w:textDirection w:val="btLr"/>
                  <w:vAlign w:val="center"/>
                </w:tcPr>
                <w:p w14:paraId="12205EF8" w14:textId="77777777" w:rsidR="0063473A" w:rsidRPr="00F36E05" w:rsidRDefault="0063473A" w:rsidP="00C40851">
                  <w:pPr>
                    <w:jc w:val="center"/>
                    <w:rPr>
                      <w:rFonts w:eastAsia="Times New Roman" w:cs="Arial"/>
                      <w:sz w:val="16"/>
                      <w:szCs w:val="16"/>
                    </w:rPr>
                  </w:pPr>
                  <w:r w:rsidRPr="00F36E05">
                    <w:rPr>
                      <w:rFonts w:eastAsia="Times New Roman" w:cs="Arial"/>
                      <w:sz w:val="16"/>
                      <w:szCs w:val="16"/>
                    </w:rPr>
                    <w:t>Financiero</w:t>
                  </w:r>
                </w:p>
              </w:tc>
              <w:tc>
                <w:tcPr>
                  <w:tcW w:w="488" w:type="dxa"/>
                  <w:tcBorders>
                    <w:top w:val="nil"/>
                    <w:left w:val="nil"/>
                    <w:bottom w:val="single" w:sz="4" w:space="0" w:color="auto"/>
                    <w:right w:val="single" w:sz="4" w:space="0" w:color="auto"/>
                  </w:tcBorders>
                  <w:shd w:val="clear" w:color="auto" w:fill="auto"/>
                  <w:textDirection w:val="btLr"/>
                  <w:vAlign w:val="center"/>
                </w:tcPr>
                <w:p w14:paraId="7EE81147"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Variación  en el costo de insumo</w:t>
                  </w:r>
                </w:p>
              </w:tc>
              <w:tc>
                <w:tcPr>
                  <w:tcW w:w="495" w:type="dxa"/>
                  <w:tcBorders>
                    <w:top w:val="nil"/>
                    <w:left w:val="nil"/>
                    <w:bottom w:val="single" w:sz="4" w:space="0" w:color="auto"/>
                    <w:right w:val="single" w:sz="4" w:space="0" w:color="auto"/>
                  </w:tcBorders>
                  <w:shd w:val="clear" w:color="auto" w:fill="auto"/>
                  <w:textDirection w:val="btLr"/>
                  <w:vAlign w:val="center"/>
                </w:tcPr>
                <w:p w14:paraId="27EBD20C"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 xml:space="preserve">Sobrecostos en la ejecución del contrato </w:t>
                  </w:r>
                </w:p>
              </w:tc>
              <w:tc>
                <w:tcPr>
                  <w:tcW w:w="418" w:type="dxa"/>
                  <w:tcBorders>
                    <w:top w:val="nil"/>
                    <w:left w:val="nil"/>
                    <w:bottom w:val="single" w:sz="4" w:space="0" w:color="auto"/>
                    <w:right w:val="single" w:sz="4" w:space="0" w:color="auto"/>
                  </w:tcBorders>
                  <w:shd w:val="clear" w:color="auto" w:fill="auto"/>
                  <w:noWrap/>
                  <w:textDirection w:val="btLr"/>
                  <w:vAlign w:val="center"/>
                </w:tcPr>
                <w:p w14:paraId="1CE5D693"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single" w:sz="4" w:space="0" w:color="auto"/>
                    <w:right w:val="single" w:sz="4" w:space="0" w:color="auto"/>
                  </w:tcBorders>
                  <w:shd w:val="clear" w:color="auto" w:fill="auto"/>
                  <w:noWrap/>
                  <w:textDirection w:val="btLr"/>
                  <w:vAlign w:val="center"/>
                </w:tcPr>
                <w:p w14:paraId="3865926E"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single" w:sz="4" w:space="0" w:color="auto"/>
                    <w:right w:val="single" w:sz="4" w:space="0" w:color="auto"/>
                  </w:tcBorders>
                  <w:shd w:val="clear" w:color="auto" w:fill="auto"/>
                  <w:noWrap/>
                  <w:textDirection w:val="btLr"/>
                  <w:vAlign w:val="center"/>
                </w:tcPr>
                <w:p w14:paraId="2BAF5550"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2</w:t>
                  </w:r>
                </w:p>
              </w:tc>
              <w:tc>
                <w:tcPr>
                  <w:tcW w:w="348" w:type="dxa"/>
                  <w:tcBorders>
                    <w:top w:val="nil"/>
                    <w:left w:val="nil"/>
                    <w:bottom w:val="single" w:sz="4" w:space="0" w:color="auto"/>
                    <w:right w:val="single" w:sz="4" w:space="0" w:color="auto"/>
                  </w:tcBorders>
                  <w:shd w:val="clear" w:color="auto" w:fill="auto"/>
                  <w:noWrap/>
                  <w:textDirection w:val="btLr"/>
                  <w:vAlign w:val="center"/>
                </w:tcPr>
                <w:p w14:paraId="00689F41"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Riesgo Bajo</w:t>
                  </w:r>
                </w:p>
              </w:tc>
              <w:tc>
                <w:tcPr>
                  <w:tcW w:w="330" w:type="dxa"/>
                  <w:tcBorders>
                    <w:top w:val="nil"/>
                    <w:left w:val="nil"/>
                    <w:bottom w:val="single" w:sz="4" w:space="0" w:color="auto"/>
                    <w:right w:val="single" w:sz="4" w:space="0" w:color="auto"/>
                  </w:tcBorders>
                  <w:shd w:val="clear" w:color="auto" w:fill="auto"/>
                  <w:noWrap/>
                  <w:textDirection w:val="btLr"/>
                  <w:vAlign w:val="center"/>
                </w:tcPr>
                <w:p w14:paraId="48B23523"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no</w:t>
                  </w:r>
                </w:p>
              </w:tc>
              <w:tc>
                <w:tcPr>
                  <w:tcW w:w="576" w:type="dxa"/>
                  <w:tcBorders>
                    <w:top w:val="nil"/>
                    <w:left w:val="nil"/>
                    <w:bottom w:val="single" w:sz="4" w:space="0" w:color="auto"/>
                    <w:right w:val="single" w:sz="4" w:space="0" w:color="auto"/>
                  </w:tcBorders>
                  <w:shd w:val="clear" w:color="auto" w:fill="auto"/>
                  <w:textDirection w:val="btLr"/>
                  <w:vAlign w:val="center"/>
                </w:tcPr>
                <w:p w14:paraId="77AD6637"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Contratista</w:t>
                  </w:r>
                </w:p>
              </w:tc>
              <w:tc>
                <w:tcPr>
                  <w:tcW w:w="329" w:type="dxa"/>
                  <w:tcBorders>
                    <w:top w:val="nil"/>
                    <w:left w:val="nil"/>
                    <w:bottom w:val="single" w:sz="4" w:space="0" w:color="auto"/>
                    <w:right w:val="single" w:sz="4" w:space="0" w:color="auto"/>
                  </w:tcBorders>
                  <w:shd w:val="clear" w:color="auto" w:fill="auto"/>
                  <w:noWrap/>
                  <w:textDirection w:val="btLr"/>
                  <w:vAlign w:val="center"/>
                </w:tcPr>
                <w:p w14:paraId="523746CA" w14:textId="77777777" w:rsidR="0063473A" w:rsidRPr="00F36E05" w:rsidRDefault="0063473A" w:rsidP="00C40851">
                  <w:pPr>
                    <w:jc w:val="both"/>
                    <w:rPr>
                      <w:rFonts w:eastAsia="Times New Roman" w:cs="Arial"/>
                      <w:color w:val="000000"/>
                      <w:sz w:val="16"/>
                      <w:szCs w:val="16"/>
                    </w:rPr>
                  </w:pPr>
                  <w:r w:rsidRPr="00F36E05">
                    <w:rPr>
                      <w:rFonts w:eastAsia="Times New Roman" w:cs="Arial"/>
                      <w:color w:val="000000"/>
                      <w:sz w:val="16"/>
                      <w:szCs w:val="16"/>
                    </w:rPr>
                    <w:t>Proyección Anual y de los posibles incrementos(Impuesto</w:t>
                  </w:r>
                </w:p>
              </w:tc>
              <w:tc>
                <w:tcPr>
                  <w:tcW w:w="348" w:type="dxa"/>
                  <w:tcBorders>
                    <w:top w:val="nil"/>
                    <w:left w:val="nil"/>
                    <w:bottom w:val="single" w:sz="4" w:space="0" w:color="auto"/>
                    <w:right w:val="single" w:sz="4" w:space="0" w:color="auto"/>
                  </w:tcBorders>
                  <w:shd w:val="clear" w:color="auto" w:fill="auto"/>
                  <w:noWrap/>
                  <w:textDirection w:val="btLr"/>
                  <w:vAlign w:val="center"/>
                </w:tcPr>
                <w:p w14:paraId="2DA38222"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single" w:sz="4" w:space="0" w:color="auto"/>
                    <w:right w:val="single" w:sz="4" w:space="0" w:color="auto"/>
                  </w:tcBorders>
                  <w:shd w:val="clear" w:color="auto" w:fill="auto"/>
                  <w:noWrap/>
                  <w:textDirection w:val="btLr"/>
                  <w:vAlign w:val="center"/>
                </w:tcPr>
                <w:p w14:paraId="74C42884"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1</w:t>
                  </w:r>
                </w:p>
              </w:tc>
              <w:tc>
                <w:tcPr>
                  <w:tcW w:w="348" w:type="dxa"/>
                  <w:tcBorders>
                    <w:top w:val="nil"/>
                    <w:left w:val="nil"/>
                    <w:bottom w:val="single" w:sz="4" w:space="0" w:color="auto"/>
                    <w:right w:val="single" w:sz="4" w:space="0" w:color="auto"/>
                  </w:tcBorders>
                  <w:shd w:val="clear" w:color="auto" w:fill="auto"/>
                  <w:noWrap/>
                  <w:textDirection w:val="btLr"/>
                  <w:vAlign w:val="center"/>
                </w:tcPr>
                <w:p w14:paraId="24534BD0"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2</w:t>
                  </w:r>
                </w:p>
              </w:tc>
              <w:tc>
                <w:tcPr>
                  <w:tcW w:w="440" w:type="dxa"/>
                  <w:tcBorders>
                    <w:top w:val="nil"/>
                    <w:left w:val="nil"/>
                    <w:bottom w:val="single" w:sz="4" w:space="0" w:color="auto"/>
                    <w:right w:val="single" w:sz="4" w:space="0" w:color="auto"/>
                  </w:tcBorders>
                  <w:shd w:val="clear" w:color="auto" w:fill="auto"/>
                  <w:noWrap/>
                  <w:textDirection w:val="btLr"/>
                  <w:vAlign w:val="center"/>
                </w:tcPr>
                <w:p w14:paraId="2A9027C8"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bajo</w:t>
                  </w:r>
                </w:p>
              </w:tc>
              <w:tc>
                <w:tcPr>
                  <w:tcW w:w="440" w:type="dxa"/>
                  <w:tcBorders>
                    <w:top w:val="nil"/>
                    <w:left w:val="nil"/>
                    <w:bottom w:val="single" w:sz="4" w:space="0" w:color="auto"/>
                    <w:right w:val="single" w:sz="4" w:space="0" w:color="auto"/>
                  </w:tcBorders>
                  <w:shd w:val="clear" w:color="auto" w:fill="auto"/>
                  <w:noWrap/>
                  <w:textDirection w:val="btLr"/>
                  <w:vAlign w:val="center"/>
                </w:tcPr>
                <w:p w14:paraId="7752E67D"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Supervisor</w:t>
                  </w:r>
                </w:p>
              </w:tc>
              <w:tc>
                <w:tcPr>
                  <w:tcW w:w="464" w:type="dxa"/>
                  <w:tcBorders>
                    <w:top w:val="nil"/>
                    <w:left w:val="nil"/>
                    <w:bottom w:val="single" w:sz="4" w:space="0" w:color="auto"/>
                    <w:right w:val="single" w:sz="4" w:space="0" w:color="auto"/>
                  </w:tcBorders>
                  <w:shd w:val="clear" w:color="auto" w:fill="auto"/>
                  <w:textDirection w:val="btLr"/>
                  <w:vAlign w:val="center"/>
                </w:tcPr>
                <w:p w14:paraId="42614A83"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Fecha de inicio del contrato</w:t>
                  </w:r>
                </w:p>
              </w:tc>
              <w:tc>
                <w:tcPr>
                  <w:tcW w:w="473" w:type="dxa"/>
                  <w:tcBorders>
                    <w:top w:val="nil"/>
                    <w:left w:val="nil"/>
                    <w:bottom w:val="single" w:sz="4" w:space="0" w:color="auto"/>
                    <w:right w:val="single" w:sz="4" w:space="0" w:color="auto"/>
                  </w:tcBorders>
                  <w:shd w:val="clear" w:color="auto" w:fill="auto"/>
                  <w:textDirection w:val="btLr"/>
                  <w:vAlign w:val="center"/>
                </w:tcPr>
                <w:p w14:paraId="29745C3B"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Al finalizar el contrato</w:t>
                  </w:r>
                </w:p>
              </w:tc>
              <w:tc>
                <w:tcPr>
                  <w:tcW w:w="657" w:type="dxa"/>
                  <w:tcBorders>
                    <w:top w:val="nil"/>
                    <w:left w:val="nil"/>
                    <w:bottom w:val="single" w:sz="4" w:space="0" w:color="auto"/>
                    <w:right w:val="single" w:sz="4" w:space="0" w:color="auto"/>
                  </w:tcBorders>
                  <w:shd w:val="clear" w:color="auto" w:fill="auto"/>
                  <w:textDirection w:val="btLr"/>
                  <w:vAlign w:val="center"/>
                </w:tcPr>
                <w:p w14:paraId="700318B3"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Revisión de informes de Ejecución</w:t>
                  </w:r>
                </w:p>
              </w:tc>
              <w:tc>
                <w:tcPr>
                  <w:tcW w:w="442" w:type="dxa"/>
                  <w:tcBorders>
                    <w:top w:val="nil"/>
                    <w:left w:val="nil"/>
                    <w:bottom w:val="single" w:sz="4" w:space="0" w:color="auto"/>
                    <w:right w:val="single" w:sz="4" w:space="0" w:color="auto"/>
                  </w:tcBorders>
                  <w:shd w:val="clear" w:color="auto" w:fill="auto"/>
                  <w:textDirection w:val="btLr"/>
                  <w:vAlign w:val="center"/>
                </w:tcPr>
                <w:p w14:paraId="41D77FFE" w14:textId="77777777" w:rsidR="0063473A" w:rsidRPr="00F36E05" w:rsidRDefault="0063473A" w:rsidP="00C40851">
                  <w:pPr>
                    <w:jc w:val="center"/>
                    <w:rPr>
                      <w:rFonts w:eastAsia="Times New Roman" w:cs="Arial"/>
                      <w:color w:val="000000"/>
                      <w:sz w:val="16"/>
                      <w:szCs w:val="16"/>
                    </w:rPr>
                  </w:pPr>
                  <w:r w:rsidRPr="00F36E05">
                    <w:rPr>
                      <w:rFonts w:eastAsia="Times New Roman" w:cs="Arial"/>
                      <w:color w:val="000000"/>
                      <w:sz w:val="16"/>
                      <w:szCs w:val="16"/>
                    </w:rPr>
                    <w:t>Lo estipulado en el contrato</w:t>
                  </w:r>
                </w:p>
              </w:tc>
            </w:tr>
          </w:tbl>
          <w:p w14:paraId="14A14179" w14:textId="77777777" w:rsidR="0063473A" w:rsidRPr="008D6BC8" w:rsidRDefault="0063473A" w:rsidP="00C40851">
            <w:pPr>
              <w:pStyle w:val="Prrafodelista"/>
              <w:tabs>
                <w:tab w:val="left" w:pos="255"/>
              </w:tabs>
              <w:spacing w:before="100" w:beforeAutospacing="1" w:after="20"/>
              <w:ind w:left="0"/>
              <w:jc w:val="both"/>
              <w:rPr>
                <w:rFonts w:ascii="Arial" w:hAnsi="Arial" w:cs="Arial"/>
                <w:b/>
                <w:color w:val="000000"/>
                <w:sz w:val="23"/>
                <w:szCs w:val="23"/>
              </w:rPr>
            </w:pPr>
          </w:p>
        </w:tc>
      </w:tr>
      <w:tr w:rsidR="00891211" w:rsidRPr="008D6BC8" w14:paraId="2EAE97DD" w14:textId="77777777" w:rsidTr="00C408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964"/>
        </w:trPr>
        <w:tc>
          <w:tcPr>
            <w:tcW w:w="10461" w:type="dxa"/>
            <w:gridSpan w:val="3"/>
          </w:tcPr>
          <w:p w14:paraId="5AC7665B" w14:textId="77777777" w:rsidR="00891211" w:rsidRDefault="00891211" w:rsidP="00C40851">
            <w:pPr>
              <w:tabs>
                <w:tab w:val="left" w:pos="255"/>
              </w:tabs>
              <w:jc w:val="both"/>
              <w:rPr>
                <w:rFonts w:ascii="Arial" w:hAnsi="Arial" w:cs="Arial"/>
                <w:b/>
              </w:rPr>
            </w:pPr>
          </w:p>
        </w:tc>
      </w:tr>
      <w:tr w:rsidR="0063473A" w14:paraId="34CA1BED" w14:textId="77777777" w:rsidTr="00C40851">
        <w:trPr>
          <w:gridAfter w:val="1"/>
          <w:wAfter w:w="87" w:type="dxa"/>
          <w:trHeight w:val="845"/>
        </w:trPr>
        <w:tc>
          <w:tcPr>
            <w:tcW w:w="10369" w:type="dxa"/>
            <w:gridSpan w:val="2"/>
            <w:shd w:val="clear" w:color="auto" w:fill="auto"/>
          </w:tcPr>
          <w:p w14:paraId="483FD5B8" w14:textId="77777777" w:rsidR="0063473A" w:rsidRPr="00052258" w:rsidRDefault="0063473A" w:rsidP="00C40851">
            <w:pPr>
              <w:spacing w:after="0" w:line="240" w:lineRule="auto"/>
              <w:rPr>
                <w:rFonts w:ascii="Arial" w:eastAsia="Arial" w:hAnsi="Arial" w:cs="Arial"/>
                <w:b/>
                <w:i/>
                <w:color w:val="000000"/>
                <w:sz w:val="20"/>
                <w:szCs w:val="20"/>
              </w:rPr>
            </w:pPr>
          </w:p>
          <w:p w14:paraId="53F6D207" w14:textId="77777777" w:rsidR="0063473A" w:rsidRPr="001E786B" w:rsidRDefault="0063473A" w:rsidP="00891211">
            <w:pPr>
              <w:tabs>
                <w:tab w:val="left" w:pos="255"/>
              </w:tabs>
              <w:jc w:val="center"/>
              <w:rPr>
                <w:rFonts w:ascii="Arial" w:hAnsi="Arial" w:cs="Arial"/>
                <w:b/>
                <w:sz w:val="23"/>
                <w:szCs w:val="23"/>
              </w:rPr>
            </w:pPr>
            <w:r>
              <w:rPr>
                <w:rFonts w:ascii="Arial" w:hAnsi="Arial" w:cs="Arial"/>
                <w:b/>
                <w:sz w:val="23"/>
                <w:szCs w:val="23"/>
              </w:rPr>
              <w:t>6</w:t>
            </w:r>
            <w:r w:rsidRPr="00795C02">
              <w:rPr>
                <w:rFonts w:ascii="Arial" w:hAnsi="Arial" w:cs="Arial"/>
                <w:b/>
                <w:sz w:val="23"/>
                <w:szCs w:val="23"/>
              </w:rPr>
              <w:t>.2 Mitigación de riesgo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8"/>
              <w:gridCol w:w="4439"/>
            </w:tblGrid>
            <w:tr w:rsidR="0063473A" w:rsidRPr="00762A52" w14:paraId="453723C7" w14:textId="77777777" w:rsidTr="00C40851">
              <w:tc>
                <w:tcPr>
                  <w:tcW w:w="4438" w:type="dxa"/>
                  <w:shd w:val="clear" w:color="auto" w:fill="auto"/>
                </w:tcPr>
                <w:p w14:paraId="3EE43CBF" w14:textId="77777777" w:rsidR="0063473A" w:rsidRPr="00762A52" w:rsidRDefault="0063473A" w:rsidP="00C40851">
                  <w:pPr>
                    <w:tabs>
                      <w:tab w:val="left" w:pos="255"/>
                    </w:tabs>
                    <w:jc w:val="both"/>
                    <w:rPr>
                      <w:rFonts w:ascii="Arial" w:hAnsi="Arial" w:cs="Arial"/>
                      <w:b/>
                      <w:sz w:val="23"/>
                      <w:szCs w:val="23"/>
                    </w:rPr>
                  </w:pPr>
                  <w:r w:rsidRPr="00762A52">
                    <w:rPr>
                      <w:rFonts w:ascii="Arial" w:hAnsi="Arial" w:cs="Arial"/>
                      <w:b/>
                      <w:sz w:val="23"/>
                      <w:szCs w:val="23"/>
                    </w:rPr>
                    <w:t>DESCRIPCION DEL RIESGO</w:t>
                  </w:r>
                </w:p>
              </w:tc>
              <w:tc>
                <w:tcPr>
                  <w:tcW w:w="4439" w:type="dxa"/>
                  <w:shd w:val="clear" w:color="auto" w:fill="auto"/>
                </w:tcPr>
                <w:p w14:paraId="54FB3BEF" w14:textId="77777777" w:rsidR="0063473A" w:rsidRPr="00762A52" w:rsidRDefault="0063473A" w:rsidP="00C40851">
                  <w:pPr>
                    <w:tabs>
                      <w:tab w:val="left" w:pos="255"/>
                    </w:tabs>
                    <w:jc w:val="both"/>
                    <w:rPr>
                      <w:rFonts w:ascii="Arial" w:hAnsi="Arial" w:cs="Arial"/>
                      <w:b/>
                      <w:sz w:val="23"/>
                      <w:szCs w:val="23"/>
                    </w:rPr>
                  </w:pPr>
                  <w:r w:rsidRPr="00762A52">
                    <w:rPr>
                      <w:rFonts w:ascii="Arial" w:hAnsi="Arial" w:cs="Arial"/>
                      <w:b/>
                      <w:sz w:val="23"/>
                      <w:szCs w:val="23"/>
                    </w:rPr>
                    <w:t>TRATAMIENTO</w:t>
                  </w:r>
                </w:p>
              </w:tc>
            </w:tr>
            <w:tr w:rsidR="0063473A" w:rsidRPr="00762A52" w14:paraId="18A9D74C" w14:textId="77777777" w:rsidTr="00C40851">
              <w:tc>
                <w:tcPr>
                  <w:tcW w:w="4438" w:type="dxa"/>
                  <w:shd w:val="clear" w:color="auto" w:fill="auto"/>
                </w:tcPr>
                <w:p w14:paraId="6F646EF8" w14:textId="77777777" w:rsidR="0063473A" w:rsidRPr="00762A52" w:rsidRDefault="0063473A" w:rsidP="00C40851">
                  <w:pPr>
                    <w:tabs>
                      <w:tab w:val="left" w:pos="255"/>
                    </w:tabs>
                    <w:jc w:val="both"/>
                    <w:rPr>
                      <w:rFonts w:ascii="Arial" w:hAnsi="Arial" w:cs="Arial"/>
                      <w:sz w:val="23"/>
                      <w:szCs w:val="23"/>
                    </w:rPr>
                  </w:pPr>
                  <w:r>
                    <w:rPr>
                      <w:rFonts w:ascii="Arial" w:hAnsi="Arial" w:cs="Arial"/>
                      <w:sz w:val="23"/>
                      <w:szCs w:val="23"/>
                    </w:rPr>
                    <w:t>Información errónea o desactualizada suministrada por la entidad</w:t>
                  </w:r>
                </w:p>
              </w:tc>
              <w:tc>
                <w:tcPr>
                  <w:tcW w:w="4439" w:type="dxa"/>
                  <w:shd w:val="clear" w:color="auto" w:fill="auto"/>
                </w:tcPr>
                <w:p w14:paraId="7B020C96" w14:textId="77777777" w:rsidR="0063473A" w:rsidRPr="00762A52" w:rsidRDefault="0063473A" w:rsidP="00C40851">
                  <w:pPr>
                    <w:tabs>
                      <w:tab w:val="left" w:pos="255"/>
                    </w:tabs>
                    <w:jc w:val="both"/>
                    <w:rPr>
                      <w:rFonts w:ascii="Arial" w:hAnsi="Arial" w:cs="Arial"/>
                      <w:color w:val="000000"/>
                      <w:sz w:val="23"/>
                      <w:szCs w:val="23"/>
                    </w:rPr>
                  </w:pPr>
                  <w:r>
                    <w:rPr>
                      <w:rFonts w:ascii="Arial" w:hAnsi="Arial" w:cs="Arial"/>
                      <w:sz w:val="23"/>
                      <w:szCs w:val="23"/>
                    </w:rPr>
                    <w:t>Entregar la información veraz y oportuna para la ejecución del objeto del contrato</w:t>
                  </w:r>
                </w:p>
              </w:tc>
            </w:tr>
            <w:tr w:rsidR="0063473A" w:rsidRPr="00762A52" w14:paraId="56986897" w14:textId="77777777" w:rsidTr="00C40851">
              <w:tc>
                <w:tcPr>
                  <w:tcW w:w="4438" w:type="dxa"/>
                  <w:shd w:val="clear" w:color="auto" w:fill="auto"/>
                </w:tcPr>
                <w:p w14:paraId="46B53B60" w14:textId="77777777" w:rsidR="0063473A" w:rsidRPr="00762A52" w:rsidRDefault="0063473A" w:rsidP="00C40851">
                  <w:pPr>
                    <w:tabs>
                      <w:tab w:val="left" w:pos="255"/>
                    </w:tabs>
                    <w:jc w:val="both"/>
                    <w:rPr>
                      <w:rFonts w:ascii="Arial" w:hAnsi="Arial" w:cs="Arial"/>
                      <w:sz w:val="23"/>
                      <w:szCs w:val="23"/>
                    </w:rPr>
                  </w:pPr>
                  <w:r>
                    <w:rPr>
                      <w:rFonts w:ascii="Arial" w:hAnsi="Arial" w:cs="Arial"/>
                      <w:sz w:val="23"/>
                      <w:szCs w:val="23"/>
                    </w:rPr>
                    <w:t>F</w:t>
                  </w:r>
                  <w:r w:rsidRPr="00762A52">
                    <w:rPr>
                      <w:rFonts w:ascii="Arial" w:hAnsi="Arial" w:cs="Arial"/>
                      <w:sz w:val="23"/>
                      <w:szCs w:val="23"/>
                    </w:rPr>
                    <w:t xml:space="preserve">alta de calidad en el </w:t>
                  </w:r>
                  <w:r w:rsidRPr="00E325FE">
                    <w:rPr>
                      <w:rFonts w:ascii="Arial" w:hAnsi="Arial" w:cs="Arial"/>
                      <w:sz w:val="23"/>
                      <w:szCs w:val="23"/>
                    </w:rPr>
                    <w:t xml:space="preserve">bien o servicio </w:t>
                  </w:r>
                  <w:r w:rsidRPr="00762A52">
                    <w:rPr>
                      <w:rFonts w:ascii="Arial" w:hAnsi="Arial" w:cs="Arial"/>
                      <w:sz w:val="23"/>
                      <w:szCs w:val="23"/>
                    </w:rPr>
                    <w:t xml:space="preserve"> prestado</w:t>
                  </w:r>
                </w:p>
              </w:tc>
              <w:tc>
                <w:tcPr>
                  <w:tcW w:w="4439" w:type="dxa"/>
                  <w:shd w:val="clear" w:color="auto" w:fill="auto"/>
                </w:tcPr>
                <w:p w14:paraId="31B3B7A1" w14:textId="77777777" w:rsidR="0063473A" w:rsidRPr="00762A52" w:rsidRDefault="0063473A" w:rsidP="00C40851">
                  <w:pPr>
                    <w:tabs>
                      <w:tab w:val="left" w:pos="255"/>
                    </w:tabs>
                    <w:jc w:val="both"/>
                    <w:rPr>
                      <w:rFonts w:ascii="Arial" w:hAnsi="Arial" w:cs="Arial"/>
                      <w:sz w:val="23"/>
                      <w:szCs w:val="23"/>
                    </w:rPr>
                  </w:pPr>
                  <w:r w:rsidRPr="00762A52">
                    <w:rPr>
                      <w:rFonts w:ascii="Arial" w:hAnsi="Arial" w:cs="Arial"/>
                      <w:sz w:val="23"/>
                      <w:szCs w:val="23"/>
                    </w:rPr>
                    <w:t xml:space="preserve">verificación de actas firmadas por el supervisor del contrato de recibí a </w:t>
                  </w:r>
                  <w:r w:rsidRPr="00762A52">
                    <w:rPr>
                      <w:rFonts w:ascii="Arial" w:hAnsi="Arial" w:cs="Arial"/>
                      <w:sz w:val="23"/>
                      <w:szCs w:val="23"/>
                    </w:rPr>
                    <w:lastRenderedPageBreak/>
                    <w:t>satisfacción</w:t>
                  </w:r>
                  <w:r>
                    <w:rPr>
                      <w:rFonts w:ascii="Arial" w:hAnsi="Arial" w:cs="Arial"/>
                      <w:sz w:val="23"/>
                      <w:szCs w:val="23"/>
                    </w:rPr>
                    <w:t xml:space="preserve"> y se solicita garantía de calidad del servicio.</w:t>
                  </w:r>
                </w:p>
              </w:tc>
            </w:tr>
            <w:tr w:rsidR="0063473A" w:rsidRPr="00762A52" w14:paraId="165FE3C6" w14:textId="77777777" w:rsidTr="00C40851">
              <w:tc>
                <w:tcPr>
                  <w:tcW w:w="4438" w:type="dxa"/>
                  <w:shd w:val="clear" w:color="auto" w:fill="auto"/>
                </w:tcPr>
                <w:p w14:paraId="2FF13F2D" w14:textId="77777777" w:rsidR="0063473A" w:rsidRPr="00762A52" w:rsidRDefault="0063473A" w:rsidP="00C40851">
                  <w:pPr>
                    <w:tabs>
                      <w:tab w:val="left" w:pos="255"/>
                    </w:tabs>
                    <w:jc w:val="both"/>
                    <w:rPr>
                      <w:rFonts w:ascii="Arial" w:hAnsi="Arial" w:cs="Arial"/>
                      <w:sz w:val="23"/>
                      <w:szCs w:val="23"/>
                    </w:rPr>
                  </w:pPr>
                  <w:r>
                    <w:rPr>
                      <w:rFonts w:ascii="Arial" w:hAnsi="Arial" w:cs="Arial"/>
                      <w:sz w:val="23"/>
                      <w:szCs w:val="23"/>
                    </w:rPr>
                    <w:lastRenderedPageBreak/>
                    <w:t>Estimación inadecuada de costos</w:t>
                  </w:r>
                </w:p>
              </w:tc>
              <w:tc>
                <w:tcPr>
                  <w:tcW w:w="4439" w:type="dxa"/>
                  <w:shd w:val="clear" w:color="auto" w:fill="auto"/>
                </w:tcPr>
                <w:p w14:paraId="55115E6A" w14:textId="77777777" w:rsidR="0063473A" w:rsidRPr="00762A52" w:rsidRDefault="0063473A" w:rsidP="00C40851">
                  <w:pPr>
                    <w:tabs>
                      <w:tab w:val="left" w:pos="255"/>
                    </w:tabs>
                    <w:jc w:val="both"/>
                    <w:rPr>
                      <w:rFonts w:ascii="Arial" w:hAnsi="Arial" w:cs="Arial"/>
                      <w:sz w:val="23"/>
                      <w:szCs w:val="23"/>
                    </w:rPr>
                  </w:pPr>
                  <w:r>
                    <w:rPr>
                      <w:rFonts w:ascii="Arial" w:hAnsi="Arial" w:cs="Arial"/>
                      <w:sz w:val="23"/>
                      <w:szCs w:val="23"/>
                    </w:rPr>
                    <w:t>Verificación de costos a cargo del contratista, se solicitara garantía de cumplimiento.</w:t>
                  </w:r>
                </w:p>
              </w:tc>
            </w:tr>
            <w:tr w:rsidR="0063473A" w:rsidRPr="00762A52" w14:paraId="28E72331" w14:textId="77777777" w:rsidTr="00C40851">
              <w:tc>
                <w:tcPr>
                  <w:tcW w:w="4438" w:type="dxa"/>
                  <w:shd w:val="clear" w:color="auto" w:fill="auto"/>
                </w:tcPr>
                <w:p w14:paraId="77B1DF8B" w14:textId="77777777" w:rsidR="0063473A" w:rsidRPr="00762A52" w:rsidRDefault="0063473A" w:rsidP="00C40851">
                  <w:pPr>
                    <w:tabs>
                      <w:tab w:val="left" w:pos="255"/>
                    </w:tabs>
                    <w:jc w:val="both"/>
                    <w:rPr>
                      <w:rFonts w:ascii="Arial" w:hAnsi="Arial" w:cs="Arial"/>
                      <w:sz w:val="23"/>
                      <w:szCs w:val="23"/>
                    </w:rPr>
                  </w:pPr>
                  <w:r w:rsidRPr="00762A52">
                    <w:rPr>
                      <w:rFonts w:ascii="Arial" w:hAnsi="Arial" w:cs="Arial"/>
                      <w:sz w:val="23"/>
                      <w:szCs w:val="23"/>
                    </w:rPr>
                    <w:t>incumplimiento en el pago de obligaciones laborales</w:t>
                  </w:r>
                </w:p>
              </w:tc>
              <w:tc>
                <w:tcPr>
                  <w:tcW w:w="4439" w:type="dxa"/>
                  <w:shd w:val="clear" w:color="auto" w:fill="auto"/>
                </w:tcPr>
                <w:p w14:paraId="7DD9D5AC" w14:textId="77777777" w:rsidR="0063473A" w:rsidRPr="00762A52" w:rsidRDefault="0063473A" w:rsidP="00C40851">
                  <w:pPr>
                    <w:tabs>
                      <w:tab w:val="left" w:pos="255"/>
                    </w:tabs>
                    <w:jc w:val="both"/>
                    <w:rPr>
                      <w:rFonts w:ascii="Arial" w:hAnsi="Arial" w:cs="Arial"/>
                      <w:sz w:val="23"/>
                      <w:szCs w:val="23"/>
                    </w:rPr>
                  </w:pPr>
                  <w:r>
                    <w:rPr>
                      <w:rFonts w:ascii="Arial" w:hAnsi="Arial" w:cs="Arial"/>
                      <w:sz w:val="23"/>
                      <w:szCs w:val="23"/>
                    </w:rPr>
                    <w:t>Verificación del pago de salarios y prestaciones sociales.</w:t>
                  </w:r>
                  <w:r w:rsidRPr="00762A52">
                    <w:rPr>
                      <w:rFonts w:ascii="Arial" w:hAnsi="Arial" w:cs="Arial"/>
                      <w:sz w:val="23"/>
                      <w:szCs w:val="23"/>
                    </w:rPr>
                    <w:t xml:space="preserve"> </w:t>
                  </w:r>
                </w:p>
              </w:tc>
            </w:tr>
            <w:tr w:rsidR="0063473A" w:rsidRPr="00762A52" w14:paraId="58261FC3" w14:textId="77777777" w:rsidTr="00C40851">
              <w:tc>
                <w:tcPr>
                  <w:tcW w:w="4438" w:type="dxa"/>
                  <w:shd w:val="clear" w:color="auto" w:fill="auto"/>
                </w:tcPr>
                <w:p w14:paraId="463DE472" w14:textId="77777777" w:rsidR="0063473A" w:rsidRPr="00762A52" w:rsidRDefault="0063473A" w:rsidP="00C40851">
                  <w:pPr>
                    <w:tabs>
                      <w:tab w:val="left" w:pos="255"/>
                    </w:tabs>
                    <w:jc w:val="both"/>
                    <w:rPr>
                      <w:rFonts w:ascii="Arial" w:hAnsi="Arial" w:cs="Arial"/>
                      <w:sz w:val="23"/>
                      <w:szCs w:val="23"/>
                    </w:rPr>
                  </w:pPr>
                  <w:r>
                    <w:rPr>
                      <w:rFonts w:ascii="Arial" w:hAnsi="Arial" w:cs="Arial"/>
                      <w:sz w:val="23"/>
                      <w:szCs w:val="23"/>
                    </w:rPr>
                    <w:t>M</w:t>
                  </w:r>
                  <w:r w:rsidRPr="00762A52">
                    <w:rPr>
                      <w:rFonts w:ascii="Arial" w:hAnsi="Arial" w:cs="Arial"/>
                      <w:sz w:val="23"/>
                      <w:szCs w:val="23"/>
                    </w:rPr>
                    <w:t>ora en el pago por parte de la entidad</w:t>
                  </w:r>
                </w:p>
              </w:tc>
              <w:tc>
                <w:tcPr>
                  <w:tcW w:w="4439" w:type="dxa"/>
                  <w:shd w:val="clear" w:color="auto" w:fill="auto"/>
                </w:tcPr>
                <w:p w14:paraId="4F71B47E" w14:textId="77777777" w:rsidR="0063473A" w:rsidRPr="00762A52" w:rsidRDefault="0063473A" w:rsidP="00C40851">
                  <w:pPr>
                    <w:tabs>
                      <w:tab w:val="left" w:pos="255"/>
                    </w:tabs>
                    <w:jc w:val="both"/>
                    <w:rPr>
                      <w:rFonts w:ascii="Arial" w:hAnsi="Arial" w:cs="Arial"/>
                      <w:sz w:val="23"/>
                      <w:szCs w:val="23"/>
                    </w:rPr>
                  </w:pPr>
                  <w:r w:rsidRPr="00762A52">
                    <w:rPr>
                      <w:rFonts w:ascii="Arial" w:hAnsi="Arial" w:cs="Arial"/>
                      <w:color w:val="000000"/>
                      <w:szCs w:val="23"/>
                    </w:rPr>
                    <w:t>El municipio emitirá el</w:t>
                  </w:r>
                  <w:r>
                    <w:rPr>
                      <w:rFonts w:ascii="Arial" w:hAnsi="Arial" w:cs="Arial"/>
                      <w:color w:val="000000"/>
                      <w:szCs w:val="23"/>
                    </w:rPr>
                    <w:t xml:space="preserve"> CDP en la fase precontractual,</w:t>
                  </w:r>
                  <w:r w:rsidRPr="00762A52">
                    <w:rPr>
                      <w:rFonts w:ascii="Arial" w:hAnsi="Arial" w:cs="Arial"/>
                      <w:color w:val="000000"/>
                      <w:szCs w:val="23"/>
                    </w:rPr>
                    <w:t xml:space="preserve"> el pago estará sujeto al PAC.</w:t>
                  </w:r>
                </w:p>
              </w:tc>
            </w:tr>
          </w:tbl>
          <w:p w14:paraId="499D5B73" w14:textId="77777777" w:rsidR="0063473A" w:rsidRPr="00052258" w:rsidRDefault="0063473A" w:rsidP="00C40851">
            <w:pPr>
              <w:spacing w:after="0" w:line="240" w:lineRule="auto"/>
              <w:rPr>
                <w:rFonts w:ascii="Arial" w:eastAsia="Arial" w:hAnsi="Arial" w:cs="Arial"/>
                <w:b/>
                <w:i/>
                <w:color w:val="000000"/>
                <w:sz w:val="20"/>
                <w:szCs w:val="20"/>
              </w:rPr>
            </w:pPr>
          </w:p>
        </w:tc>
      </w:tr>
      <w:tr w:rsidR="0063473A" w14:paraId="758DF79C" w14:textId="77777777" w:rsidTr="00C40851">
        <w:trPr>
          <w:gridAfter w:val="1"/>
          <w:wAfter w:w="87" w:type="dxa"/>
          <w:trHeight w:val="284"/>
        </w:trPr>
        <w:tc>
          <w:tcPr>
            <w:tcW w:w="10369" w:type="dxa"/>
            <w:gridSpan w:val="2"/>
            <w:shd w:val="clear" w:color="auto" w:fill="auto"/>
            <w:vAlign w:val="center"/>
          </w:tcPr>
          <w:p w14:paraId="489E2212" w14:textId="77777777" w:rsidR="0063473A" w:rsidRPr="00052258" w:rsidRDefault="0063473A" w:rsidP="00C40851">
            <w:pPr>
              <w:numPr>
                <w:ilvl w:val="0"/>
                <w:numId w:val="1"/>
              </w:numPr>
              <w:pBdr>
                <w:top w:val="nil"/>
                <w:left w:val="nil"/>
                <w:bottom w:val="nil"/>
                <w:right w:val="nil"/>
                <w:between w:val="nil"/>
              </w:pBdr>
              <w:jc w:val="center"/>
              <w:rPr>
                <w:rFonts w:ascii="Arial" w:eastAsia="Arial" w:hAnsi="Arial" w:cs="Arial"/>
                <w:b/>
                <w:i/>
                <w:color w:val="000000"/>
              </w:rPr>
            </w:pPr>
            <w:r w:rsidRPr="00052258">
              <w:rPr>
                <w:rFonts w:ascii="Arial" w:eastAsia="Arial" w:hAnsi="Arial" w:cs="Arial"/>
                <w:b/>
                <w:i/>
                <w:color w:val="000000"/>
                <w:sz w:val="20"/>
                <w:szCs w:val="20"/>
              </w:rPr>
              <w:lastRenderedPageBreak/>
              <w:t>ANÁLISIS QUE SUSTENTA LA EXIGENCIA DE GARANTÍAS</w:t>
            </w:r>
          </w:p>
        </w:tc>
      </w:tr>
      <w:tr w:rsidR="0063473A" w14:paraId="3991BBB6" w14:textId="77777777" w:rsidTr="00C40851">
        <w:trPr>
          <w:gridAfter w:val="1"/>
          <w:wAfter w:w="87" w:type="dxa"/>
          <w:trHeight w:val="284"/>
        </w:trPr>
        <w:tc>
          <w:tcPr>
            <w:tcW w:w="10369" w:type="dxa"/>
            <w:gridSpan w:val="2"/>
            <w:shd w:val="clear" w:color="auto" w:fill="auto"/>
          </w:tcPr>
          <w:p w14:paraId="62610B2A" w14:textId="77777777" w:rsidR="0063473A" w:rsidRPr="00052258" w:rsidRDefault="0063473A" w:rsidP="00C40851">
            <w:pPr>
              <w:spacing w:after="0" w:line="240" w:lineRule="auto"/>
              <w:jc w:val="both"/>
              <w:rPr>
                <w:rFonts w:ascii="Arial" w:eastAsia="Arial" w:hAnsi="Arial" w:cs="Arial"/>
                <w:color w:val="000000"/>
                <w:sz w:val="20"/>
                <w:szCs w:val="20"/>
              </w:rPr>
            </w:pPr>
          </w:p>
          <w:p w14:paraId="3FF62EE3" w14:textId="77777777" w:rsidR="0063473A" w:rsidRDefault="0063473A" w:rsidP="00C40851">
            <w:pPr>
              <w:autoSpaceDE w:val="0"/>
              <w:autoSpaceDN w:val="0"/>
              <w:adjustRightInd w:val="0"/>
              <w:spacing w:after="0" w:line="240" w:lineRule="auto"/>
              <w:contextualSpacing/>
              <w:jc w:val="both"/>
              <w:rPr>
                <w:rFonts w:ascii="Arial" w:hAnsi="Arial" w:cs="Arial"/>
                <w:i/>
                <w:color w:val="000000"/>
                <w:sz w:val="20"/>
                <w:szCs w:val="20"/>
              </w:rPr>
            </w:pPr>
            <w:r w:rsidRPr="00052258">
              <w:rPr>
                <w:rFonts w:ascii="Arial" w:hAnsi="Arial" w:cs="Arial"/>
                <w:color w:val="000000"/>
                <w:sz w:val="20"/>
                <w:szCs w:val="20"/>
              </w:rPr>
              <w:t xml:space="preserve">El </w:t>
            </w:r>
            <w:r w:rsidRPr="00052258">
              <w:rPr>
                <w:rFonts w:ascii="Arial" w:hAnsi="Arial" w:cs="Arial"/>
                <w:b/>
                <w:color w:val="000000"/>
                <w:sz w:val="20"/>
                <w:szCs w:val="20"/>
              </w:rPr>
              <w:t>CONTRATISTA</w:t>
            </w:r>
            <w:r w:rsidRPr="00052258">
              <w:rPr>
                <w:rFonts w:ascii="Arial" w:hAnsi="Arial" w:cs="Arial"/>
                <w:color w:val="000000"/>
                <w:sz w:val="20"/>
                <w:szCs w:val="20"/>
              </w:rPr>
              <w:t xml:space="preserve"> se obliga a constituir a favor del </w:t>
            </w:r>
            <w:r w:rsidRPr="00052258">
              <w:rPr>
                <w:rFonts w:ascii="Arial" w:hAnsi="Arial" w:cs="Arial"/>
                <w:b/>
                <w:color w:val="000000"/>
                <w:sz w:val="20"/>
                <w:szCs w:val="20"/>
              </w:rPr>
              <w:t xml:space="preserve">MUNICIPIO, </w:t>
            </w:r>
            <w:r w:rsidRPr="00052258">
              <w:rPr>
                <w:rFonts w:ascii="Arial" w:hAnsi="Arial" w:cs="Arial"/>
                <w:color w:val="000000"/>
                <w:sz w:val="20"/>
                <w:szCs w:val="20"/>
              </w:rPr>
              <w:t xml:space="preserve">de acuerdo con el Artículo 2.2.1.2.3.1.1. </w:t>
            </w:r>
            <w:r w:rsidRPr="00052258">
              <w:rPr>
                <w:rFonts w:ascii="Arial" w:hAnsi="Arial" w:cs="Arial"/>
                <w:b/>
                <w:color w:val="000000"/>
                <w:sz w:val="20"/>
                <w:szCs w:val="20"/>
              </w:rPr>
              <w:t>Decreto 1082 de 2015</w:t>
            </w:r>
            <w:r w:rsidRPr="00052258">
              <w:rPr>
                <w:rFonts w:ascii="Arial" w:hAnsi="Arial" w:cs="Arial"/>
                <w:b/>
                <w:i/>
                <w:color w:val="000000"/>
                <w:sz w:val="20"/>
                <w:szCs w:val="20"/>
              </w:rPr>
              <w:t>:</w:t>
            </w:r>
            <w:r w:rsidRPr="00052258">
              <w:rPr>
                <w:rFonts w:ascii="Arial" w:hAnsi="Arial" w:cs="Arial"/>
                <w:i/>
                <w:color w:val="000000"/>
                <w:sz w:val="20"/>
                <w:szCs w:val="20"/>
              </w:rPr>
              <w:t xml:space="preserve"> “Riesgos que deben cubrir las garantías en la contratación. El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 deben estar garantizadas en los términos de la ley y del presente título</w:t>
            </w:r>
            <w:r>
              <w:rPr>
                <w:rFonts w:ascii="Arial" w:hAnsi="Arial" w:cs="Arial"/>
                <w:i/>
                <w:color w:val="000000"/>
                <w:sz w:val="20"/>
                <w:szCs w:val="20"/>
              </w:rPr>
              <w:t>”.</w:t>
            </w:r>
          </w:p>
          <w:p w14:paraId="62719221" w14:textId="77777777" w:rsidR="0063473A" w:rsidRDefault="0063473A" w:rsidP="00C40851">
            <w:pPr>
              <w:autoSpaceDE w:val="0"/>
              <w:autoSpaceDN w:val="0"/>
              <w:adjustRightInd w:val="0"/>
              <w:spacing w:after="0" w:line="240" w:lineRule="auto"/>
              <w:contextualSpacing/>
              <w:jc w:val="both"/>
              <w:rPr>
                <w:rFonts w:ascii="Arial" w:hAnsi="Arial" w:cs="Arial"/>
                <w:i/>
                <w:color w:val="000000"/>
                <w:sz w:val="20"/>
                <w:szCs w:val="20"/>
              </w:rPr>
            </w:pPr>
          </w:p>
          <w:p w14:paraId="39FFE9C2" w14:textId="77777777" w:rsidR="0063473A" w:rsidRPr="00EE0EED" w:rsidRDefault="0063473A" w:rsidP="00C40851">
            <w:pPr>
              <w:autoSpaceDE w:val="0"/>
              <w:autoSpaceDN w:val="0"/>
              <w:adjustRightInd w:val="0"/>
              <w:jc w:val="both"/>
              <w:rPr>
                <w:rFonts w:ascii="Arial" w:eastAsiaTheme="minorHAnsi" w:hAnsi="Arial" w:cs="Arial"/>
                <w:sz w:val="20"/>
                <w:szCs w:val="20"/>
              </w:rPr>
            </w:pPr>
            <w:r>
              <w:rPr>
                <w:rFonts w:ascii="Arial" w:hAnsi="Arial" w:cs="Arial"/>
                <w:sz w:val="20"/>
                <w:szCs w:val="20"/>
              </w:rPr>
              <w:t>En este sentido los mecanismos de cobertura del riesgo que otorgarán los oferentes se darán mediante pólizas de seguros o cualquiera otro de los medios estipulados en el Decreto 1082 de 2015, las cuales deben amparar los siguientes riesgos que han sido estimados, y por ende, el Municipio solicita al contratista como mecanismo de cobertura del riesgo la suscripción de pólizas de seguros de acuerdo a la siguiente asignación</w:t>
            </w:r>
            <w:r w:rsidRPr="00052258">
              <w:rPr>
                <w:rFonts w:ascii="Arial" w:hAnsi="Arial" w:cs="Arial"/>
                <w:color w:val="000000"/>
                <w:sz w:val="20"/>
                <w:szCs w:val="20"/>
              </w:rPr>
              <w:t>:</w:t>
            </w:r>
          </w:p>
          <w:tbl>
            <w:tblPr>
              <w:tblW w:w="888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17"/>
              <w:gridCol w:w="851"/>
              <w:gridCol w:w="1559"/>
              <w:gridCol w:w="3260"/>
            </w:tblGrid>
            <w:tr w:rsidR="0063473A" w:rsidRPr="00A6769A" w14:paraId="54963663" w14:textId="77777777" w:rsidTr="00C40851">
              <w:tc>
                <w:tcPr>
                  <w:tcW w:w="3217" w:type="dxa"/>
                  <w:tcBorders>
                    <w:top w:val="double" w:sz="6" w:space="0" w:color="auto"/>
                    <w:left w:val="double" w:sz="6" w:space="0" w:color="auto"/>
                    <w:bottom w:val="double" w:sz="6" w:space="0" w:color="auto"/>
                    <w:right w:val="double" w:sz="4" w:space="0" w:color="auto"/>
                  </w:tcBorders>
                </w:tcPr>
                <w:p w14:paraId="29B7954A" w14:textId="77777777" w:rsidR="0063473A" w:rsidRPr="00A6769A" w:rsidRDefault="0063473A" w:rsidP="00C40851">
                  <w:pPr>
                    <w:tabs>
                      <w:tab w:val="left" w:pos="1560"/>
                    </w:tabs>
                    <w:jc w:val="center"/>
                    <w:rPr>
                      <w:rFonts w:ascii="Arial" w:hAnsi="Arial" w:cs="Arial"/>
                    </w:rPr>
                  </w:pPr>
                  <w:r w:rsidRPr="00A6769A">
                    <w:rPr>
                      <w:rFonts w:ascii="Arial" w:hAnsi="Arial" w:cs="Arial"/>
                    </w:rPr>
                    <w:t>Clase de Riesgos</w:t>
                  </w:r>
                </w:p>
              </w:tc>
              <w:tc>
                <w:tcPr>
                  <w:tcW w:w="851" w:type="dxa"/>
                  <w:tcBorders>
                    <w:top w:val="double" w:sz="6" w:space="0" w:color="auto"/>
                    <w:left w:val="double" w:sz="4" w:space="0" w:color="auto"/>
                    <w:bottom w:val="double" w:sz="6" w:space="0" w:color="auto"/>
                    <w:right w:val="double" w:sz="4" w:space="0" w:color="auto"/>
                  </w:tcBorders>
                </w:tcPr>
                <w:p w14:paraId="02E6FB3F" w14:textId="77777777" w:rsidR="0063473A" w:rsidRPr="00A6769A" w:rsidRDefault="0063473A" w:rsidP="00C40851">
                  <w:pPr>
                    <w:tabs>
                      <w:tab w:val="left" w:pos="1560"/>
                    </w:tabs>
                    <w:jc w:val="center"/>
                    <w:rPr>
                      <w:rFonts w:ascii="Arial" w:hAnsi="Arial" w:cs="Arial"/>
                    </w:rPr>
                  </w:pPr>
                  <w:r w:rsidRPr="00A6769A">
                    <w:rPr>
                      <w:rFonts w:ascii="Arial" w:hAnsi="Arial" w:cs="Arial"/>
                    </w:rPr>
                    <w:t>%</w:t>
                  </w:r>
                </w:p>
              </w:tc>
              <w:tc>
                <w:tcPr>
                  <w:tcW w:w="1559" w:type="dxa"/>
                  <w:tcBorders>
                    <w:top w:val="double" w:sz="6" w:space="0" w:color="auto"/>
                    <w:left w:val="double" w:sz="4" w:space="0" w:color="auto"/>
                    <w:bottom w:val="double" w:sz="6" w:space="0" w:color="auto"/>
                    <w:right w:val="double" w:sz="4" w:space="0" w:color="auto"/>
                  </w:tcBorders>
                </w:tcPr>
                <w:p w14:paraId="72415EAD" w14:textId="77777777" w:rsidR="0063473A" w:rsidRPr="00A6769A" w:rsidRDefault="0063473A" w:rsidP="00C40851">
                  <w:pPr>
                    <w:tabs>
                      <w:tab w:val="left" w:pos="1560"/>
                    </w:tabs>
                    <w:ind w:left="-201" w:firstLine="201"/>
                    <w:jc w:val="center"/>
                    <w:rPr>
                      <w:rFonts w:ascii="Arial" w:hAnsi="Arial" w:cs="Arial"/>
                    </w:rPr>
                  </w:pPr>
                  <w:r w:rsidRPr="00A6769A">
                    <w:rPr>
                      <w:rFonts w:ascii="Arial" w:hAnsi="Arial" w:cs="Arial"/>
                    </w:rPr>
                    <w:t>Sobre el Valor</w:t>
                  </w:r>
                </w:p>
              </w:tc>
              <w:tc>
                <w:tcPr>
                  <w:tcW w:w="3260" w:type="dxa"/>
                  <w:tcBorders>
                    <w:top w:val="double" w:sz="6" w:space="0" w:color="auto"/>
                    <w:left w:val="double" w:sz="4" w:space="0" w:color="auto"/>
                    <w:bottom w:val="double" w:sz="6" w:space="0" w:color="auto"/>
                    <w:right w:val="double" w:sz="6" w:space="0" w:color="auto"/>
                  </w:tcBorders>
                </w:tcPr>
                <w:p w14:paraId="50D9F4EE" w14:textId="77777777" w:rsidR="0063473A" w:rsidRPr="00A6769A" w:rsidRDefault="0063473A" w:rsidP="00C40851">
                  <w:pPr>
                    <w:tabs>
                      <w:tab w:val="left" w:pos="1560"/>
                    </w:tabs>
                    <w:jc w:val="center"/>
                    <w:rPr>
                      <w:rFonts w:ascii="Arial" w:hAnsi="Arial" w:cs="Arial"/>
                    </w:rPr>
                  </w:pPr>
                  <w:r w:rsidRPr="00A6769A">
                    <w:rPr>
                      <w:rFonts w:ascii="Arial" w:hAnsi="Arial" w:cs="Arial"/>
                    </w:rPr>
                    <w:t>Vigencia</w:t>
                  </w:r>
                </w:p>
              </w:tc>
            </w:tr>
            <w:tr w:rsidR="0063473A" w:rsidRPr="00A6769A" w14:paraId="0E66F2B4" w14:textId="77777777" w:rsidTr="00C40851">
              <w:tc>
                <w:tcPr>
                  <w:tcW w:w="3217" w:type="dxa"/>
                  <w:tcBorders>
                    <w:top w:val="single" w:sz="6" w:space="0" w:color="auto"/>
                    <w:left w:val="double" w:sz="4" w:space="0" w:color="auto"/>
                    <w:bottom w:val="single" w:sz="6" w:space="0" w:color="auto"/>
                    <w:right w:val="double" w:sz="4" w:space="0" w:color="auto"/>
                  </w:tcBorders>
                </w:tcPr>
                <w:p w14:paraId="21B14B55" w14:textId="77777777" w:rsidR="0063473A" w:rsidRPr="00A6769A" w:rsidRDefault="0063473A" w:rsidP="00C40851">
                  <w:pPr>
                    <w:pStyle w:val="BodyText21"/>
                    <w:tabs>
                      <w:tab w:val="left" w:pos="1560"/>
                    </w:tabs>
                    <w:rPr>
                      <w:rFonts w:cs="Arial"/>
                      <w:i w:val="0"/>
                      <w:sz w:val="22"/>
                      <w:szCs w:val="22"/>
                      <w:lang w:val="es-ES"/>
                    </w:rPr>
                  </w:pPr>
                  <w:r w:rsidRPr="00A6769A">
                    <w:rPr>
                      <w:rFonts w:cs="Arial"/>
                      <w:i w:val="0"/>
                      <w:sz w:val="22"/>
                      <w:szCs w:val="22"/>
                      <w:lang w:val="es-ES"/>
                    </w:rPr>
                    <w:t>Cumplimiento del Contrato</w:t>
                  </w:r>
                </w:p>
              </w:tc>
              <w:tc>
                <w:tcPr>
                  <w:tcW w:w="851" w:type="dxa"/>
                  <w:tcBorders>
                    <w:top w:val="single" w:sz="6" w:space="0" w:color="auto"/>
                    <w:left w:val="double" w:sz="4" w:space="0" w:color="auto"/>
                    <w:bottom w:val="single" w:sz="6" w:space="0" w:color="auto"/>
                    <w:right w:val="double" w:sz="4" w:space="0" w:color="auto"/>
                  </w:tcBorders>
                </w:tcPr>
                <w:p w14:paraId="29A3CDC7" w14:textId="77777777" w:rsidR="0063473A" w:rsidRPr="00A6769A" w:rsidRDefault="0063473A" w:rsidP="00C40851">
                  <w:pPr>
                    <w:pStyle w:val="xl31"/>
                    <w:pBdr>
                      <w:left w:val="none" w:sz="0" w:space="0" w:color="auto"/>
                      <w:bottom w:val="none" w:sz="0" w:space="0" w:color="auto"/>
                    </w:pBdr>
                    <w:tabs>
                      <w:tab w:val="left" w:pos="1560"/>
                    </w:tabs>
                    <w:spacing w:before="0" w:after="0"/>
                    <w:rPr>
                      <w:rFonts w:ascii="Arial" w:hAnsi="Arial" w:cs="Arial"/>
                      <w:sz w:val="22"/>
                      <w:szCs w:val="22"/>
                    </w:rPr>
                  </w:pPr>
                  <w:r>
                    <w:rPr>
                      <w:rFonts w:ascii="Arial" w:hAnsi="Arial" w:cs="Arial"/>
                      <w:sz w:val="22"/>
                      <w:szCs w:val="22"/>
                    </w:rPr>
                    <w:t>10</w:t>
                  </w:r>
                </w:p>
              </w:tc>
              <w:tc>
                <w:tcPr>
                  <w:tcW w:w="1559" w:type="dxa"/>
                  <w:tcBorders>
                    <w:top w:val="single" w:sz="6" w:space="0" w:color="auto"/>
                    <w:left w:val="double" w:sz="4" w:space="0" w:color="auto"/>
                    <w:bottom w:val="single" w:sz="6" w:space="0" w:color="auto"/>
                    <w:right w:val="double" w:sz="4" w:space="0" w:color="auto"/>
                  </w:tcBorders>
                </w:tcPr>
                <w:p w14:paraId="0C1A133A" w14:textId="77777777" w:rsidR="0063473A" w:rsidRPr="00A6769A" w:rsidRDefault="0063473A" w:rsidP="00C40851">
                  <w:pPr>
                    <w:tabs>
                      <w:tab w:val="left" w:pos="1560"/>
                    </w:tabs>
                    <w:jc w:val="both"/>
                    <w:rPr>
                      <w:rFonts w:ascii="Arial" w:hAnsi="Arial" w:cs="Arial"/>
                    </w:rPr>
                  </w:pPr>
                  <w:r w:rsidRPr="00A6769A">
                    <w:rPr>
                      <w:rFonts w:ascii="Arial" w:hAnsi="Arial" w:cs="Arial"/>
                    </w:rPr>
                    <w:t>Del contrato</w:t>
                  </w:r>
                </w:p>
              </w:tc>
              <w:tc>
                <w:tcPr>
                  <w:tcW w:w="3260" w:type="dxa"/>
                  <w:tcBorders>
                    <w:top w:val="single" w:sz="6" w:space="0" w:color="auto"/>
                    <w:left w:val="double" w:sz="4" w:space="0" w:color="auto"/>
                    <w:bottom w:val="single" w:sz="6" w:space="0" w:color="auto"/>
                    <w:right w:val="double" w:sz="4" w:space="0" w:color="auto"/>
                  </w:tcBorders>
                </w:tcPr>
                <w:p w14:paraId="5F6059EE" w14:textId="77777777" w:rsidR="0063473A" w:rsidRPr="00A6769A" w:rsidRDefault="0063473A" w:rsidP="00C40851">
                  <w:pPr>
                    <w:tabs>
                      <w:tab w:val="left" w:pos="1560"/>
                    </w:tabs>
                    <w:jc w:val="both"/>
                    <w:rPr>
                      <w:rFonts w:ascii="Arial" w:hAnsi="Arial" w:cs="Arial"/>
                    </w:rPr>
                  </w:pPr>
                  <w:r w:rsidRPr="00A6769A">
                    <w:rPr>
                      <w:rFonts w:ascii="Arial" w:hAnsi="Arial" w:cs="Arial"/>
                    </w:rPr>
                    <w:t>La del contrato y seis (6) meses más.</w:t>
                  </w:r>
                </w:p>
              </w:tc>
            </w:tr>
            <w:tr w:rsidR="0063473A" w:rsidRPr="00A6769A" w14:paraId="58E84692" w14:textId="77777777" w:rsidTr="00C40851">
              <w:tc>
                <w:tcPr>
                  <w:tcW w:w="3217" w:type="dxa"/>
                  <w:tcBorders>
                    <w:top w:val="single" w:sz="6" w:space="0" w:color="auto"/>
                    <w:left w:val="double" w:sz="4" w:space="0" w:color="auto"/>
                    <w:bottom w:val="single" w:sz="6" w:space="0" w:color="auto"/>
                    <w:right w:val="double" w:sz="4" w:space="0" w:color="auto"/>
                  </w:tcBorders>
                </w:tcPr>
                <w:p w14:paraId="1E79A4CE" w14:textId="77777777" w:rsidR="0063473A" w:rsidRPr="00A6769A" w:rsidRDefault="0063473A" w:rsidP="00C40851">
                  <w:pPr>
                    <w:pStyle w:val="BodyText21"/>
                    <w:tabs>
                      <w:tab w:val="left" w:pos="1560"/>
                    </w:tabs>
                    <w:rPr>
                      <w:rFonts w:cs="Arial"/>
                      <w:i w:val="0"/>
                      <w:sz w:val="22"/>
                      <w:szCs w:val="22"/>
                      <w:lang w:val="es-ES"/>
                    </w:rPr>
                  </w:pPr>
                  <w:r w:rsidRPr="00A6769A">
                    <w:rPr>
                      <w:rFonts w:cs="Arial"/>
                      <w:i w:val="0"/>
                      <w:sz w:val="22"/>
                      <w:szCs w:val="22"/>
                      <w:lang w:val="es-ES"/>
                    </w:rPr>
                    <w:t>Calidad y correcto funcionamiento del Servicio suministrado</w:t>
                  </w:r>
                </w:p>
              </w:tc>
              <w:tc>
                <w:tcPr>
                  <w:tcW w:w="851" w:type="dxa"/>
                  <w:tcBorders>
                    <w:top w:val="single" w:sz="6" w:space="0" w:color="auto"/>
                    <w:left w:val="double" w:sz="4" w:space="0" w:color="auto"/>
                    <w:bottom w:val="single" w:sz="6" w:space="0" w:color="auto"/>
                    <w:right w:val="double" w:sz="4" w:space="0" w:color="auto"/>
                  </w:tcBorders>
                </w:tcPr>
                <w:p w14:paraId="3BB43C44" w14:textId="77777777" w:rsidR="0063473A" w:rsidRPr="00A6769A" w:rsidRDefault="0063473A" w:rsidP="00C40851">
                  <w:pPr>
                    <w:tabs>
                      <w:tab w:val="left" w:pos="1560"/>
                    </w:tabs>
                    <w:jc w:val="center"/>
                    <w:rPr>
                      <w:rFonts w:ascii="Arial" w:hAnsi="Arial" w:cs="Arial"/>
                    </w:rPr>
                  </w:pPr>
                  <w:r>
                    <w:rPr>
                      <w:rFonts w:ascii="Arial" w:hAnsi="Arial" w:cs="Arial"/>
                    </w:rPr>
                    <w:t>10</w:t>
                  </w:r>
                </w:p>
              </w:tc>
              <w:tc>
                <w:tcPr>
                  <w:tcW w:w="1559" w:type="dxa"/>
                  <w:tcBorders>
                    <w:top w:val="single" w:sz="6" w:space="0" w:color="auto"/>
                    <w:left w:val="double" w:sz="4" w:space="0" w:color="auto"/>
                    <w:bottom w:val="single" w:sz="6" w:space="0" w:color="auto"/>
                    <w:right w:val="double" w:sz="4" w:space="0" w:color="auto"/>
                  </w:tcBorders>
                </w:tcPr>
                <w:p w14:paraId="0C78D6D8" w14:textId="77777777" w:rsidR="0063473A" w:rsidRPr="00A6769A" w:rsidRDefault="0063473A" w:rsidP="00C40851">
                  <w:pPr>
                    <w:tabs>
                      <w:tab w:val="left" w:pos="1560"/>
                    </w:tabs>
                    <w:jc w:val="both"/>
                    <w:rPr>
                      <w:rFonts w:ascii="Arial" w:hAnsi="Arial" w:cs="Arial"/>
                    </w:rPr>
                  </w:pPr>
                  <w:r w:rsidRPr="00A6769A">
                    <w:rPr>
                      <w:rFonts w:ascii="Arial" w:hAnsi="Arial" w:cs="Arial"/>
                    </w:rPr>
                    <w:t>Del contrato</w:t>
                  </w:r>
                </w:p>
              </w:tc>
              <w:tc>
                <w:tcPr>
                  <w:tcW w:w="3260" w:type="dxa"/>
                  <w:tcBorders>
                    <w:top w:val="single" w:sz="6" w:space="0" w:color="auto"/>
                    <w:left w:val="double" w:sz="4" w:space="0" w:color="auto"/>
                    <w:bottom w:val="single" w:sz="6" w:space="0" w:color="auto"/>
                    <w:right w:val="double" w:sz="4" w:space="0" w:color="auto"/>
                  </w:tcBorders>
                </w:tcPr>
                <w:p w14:paraId="12D6E3A7" w14:textId="77777777" w:rsidR="0063473A" w:rsidRPr="00A6769A" w:rsidRDefault="0063473A" w:rsidP="00C40851">
                  <w:pPr>
                    <w:tabs>
                      <w:tab w:val="left" w:pos="1560"/>
                    </w:tabs>
                    <w:jc w:val="both"/>
                    <w:rPr>
                      <w:rFonts w:ascii="Arial" w:hAnsi="Arial" w:cs="Arial"/>
                    </w:rPr>
                  </w:pPr>
                  <w:r w:rsidRPr="00A6769A">
                    <w:rPr>
                      <w:rFonts w:ascii="Arial" w:hAnsi="Arial" w:cs="Arial"/>
                    </w:rPr>
                    <w:t xml:space="preserve"> La del contrato y seis (6) meses más</w:t>
                  </w:r>
                </w:p>
              </w:tc>
            </w:tr>
            <w:tr w:rsidR="0063473A" w:rsidRPr="00A6769A" w14:paraId="5ECD5F80" w14:textId="77777777" w:rsidTr="00C40851">
              <w:tc>
                <w:tcPr>
                  <w:tcW w:w="3217" w:type="dxa"/>
                  <w:tcBorders>
                    <w:top w:val="single" w:sz="6" w:space="0" w:color="auto"/>
                    <w:left w:val="double" w:sz="4" w:space="0" w:color="auto"/>
                    <w:bottom w:val="single" w:sz="6" w:space="0" w:color="auto"/>
                    <w:right w:val="double" w:sz="4" w:space="0" w:color="auto"/>
                  </w:tcBorders>
                </w:tcPr>
                <w:p w14:paraId="61E84520" w14:textId="77777777" w:rsidR="0063473A" w:rsidRPr="00A6769A" w:rsidRDefault="0063473A" w:rsidP="00C40851">
                  <w:pPr>
                    <w:pStyle w:val="BodyText21"/>
                    <w:tabs>
                      <w:tab w:val="left" w:pos="1560"/>
                    </w:tabs>
                    <w:rPr>
                      <w:rFonts w:cs="Arial"/>
                      <w:i w:val="0"/>
                      <w:sz w:val="22"/>
                      <w:szCs w:val="22"/>
                      <w:lang w:val="es-ES"/>
                    </w:rPr>
                  </w:pPr>
                  <w:r w:rsidRPr="00A6769A">
                    <w:rPr>
                      <w:rFonts w:cs="Arial"/>
                      <w:bCs/>
                      <w:i w:val="0"/>
                      <w:sz w:val="22"/>
                      <w:szCs w:val="22"/>
                      <w:lang w:val="es-ES"/>
                    </w:rPr>
                    <w:t>Pago de Salarios, Prestaciones Sociales e Indemnizaciones.</w:t>
                  </w:r>
                </w:p>
              </w:tc>
              <w:tc>
                <w:tcPr>
                  <w:tcW w:w="851" w:type="dxa"/>
                  <w:tcBorders>
                    <w:top w:val="single" w:sz="6" w:space="0" w:color="auto"/>
                    <w:left w:val="double" w:sz="4" w:space="0" w:color="auto"/>
                    <w:bottom w:val="single" w:sz="6" w:space="0" w:color="auto"/>
                    <w:right w:val="double" w:sz="4" w:space="0" w:color="auto"/>
                  </w:tcBorders>
                </w:tcPr>
                <w:p w14:paraId="26B0C0A8" w14:textId="77777777" w:rsidR="0063473A" w:rsidRPr="00A6769A" w:rsidRDefault="0063473A" w:rsidP="00C40851">
                  <w:pPr>
                    <w:tabs>
                      <w:tab w:val="left" w:pos="1560"/>
                    </w:tabs>
                    <w:jc w:val="center"/>
                    <w:rPr>
                      <w:rFonts w:ascii="Arial" w:hAnsi="Arial" w:cs="Arial"/>
                    </w:rPr>
                  </w:pPr>
                  <w:r>
                    <w:rPr>
                      <w:rFonts w:ascii="Arial" w:hAnsi="Arial" w:cs="Arial"/>
                    </w:rPr>
                    <w:t>10</w:t>
                  </w:r>
                </w:p>
              </w:tc>
              <w:tc>
                <w:tcPr>
                  <w:tcW w:w="1559" w:type="dxa"/>
                  <w:tcBorders>
                    <w:top w:val="single" w:sz="6" w:space="0" w:color="auto"/>
                    <w:left w:val="double" w:sz="4" w:space="0" w:color="auto"/>
                    <w:bottom w:val="single" w:sz="6" w:space="0" w:color="auto"/>
                    <w:right w:val="double" w:sz="4" w:space="0" w:color="auto"/>
                  </w:tcBorders>
                </w:tcPr>
                <w:p w14:paraId="65DBB350" w14:textId="77777777" w:rsidR="0063473A" w:rsidRPr="00A6769A" w:rsidRDefault="0063473A" w:rsidP="00C40851">
                  <w:pPr>
                    <w:tabs>
                      <w:tab w:val="left" w:pos="1560"/>
                    </w:tabs>
                    <w:jc w:val="both"/>
                    <w:rPr>
                      <w:rFonts w:ascii="Arial" w:hAnsi="Arial" w:cs="Arial"/>
                    </w:rPr>
                  </w:pPr>
                  <w:r w:rsidRPr="00A6769A">
                    <w:rPr>
                      <w:rFonts w:ascii="Arial" w:hAnsi="Arial" w:cs="Arial"/>
                    </w:rPr>
                    <w:t>Del contrato</w:t>
                  </w:r>
                </w:p>
              </w:tc>
              <w:tc>
                <w:tcPr>
                  <w:tcW w:w="3260" w:type="dxa"/>
                  <w:tcBorders>
                    <w:top w:val="single" w:sz="6" w:space="0" w:color="auto"/>
                    <w:left w:val="double" w:sz="4" w:space="0" w:color="auto"/>
                    <w:bottom w:val="single" w:sz="6" w:space="0" w:color="auto"/>
                    <w:right w:val="double" w:sz="4" w:space="0" w:color="auto"/>
                  </w:tcBorders>
                </w:tcPr>
                <w:p w14:paraId="387AEC70" w14:textId="77777777" w:rsidR="0063473A" w:rsidRPr="00A6769A" w:rsidRDefault="0063473A" w:rsidP="00C40851">
                  <w:pPr>
                    <w:tabs>
                      <w:tab w:val="left" w:pos="1560"/>
                    </w:tabs>
                    <w:jc w:val="both"/>
                    <w:rPr>
                      <w:rFonts w:ascii="Arial" w:hAnsi="Arial" w:cs="Arial"/>
                    </w:rPr>
                  </w:pPr>
                  <w:r w:rsidRPr="00A6769A">
                    <w:rPr>
                      <w:rFonts w:ascii="Arial" w:hAnsi="Arial" w:cs="Arial"/>
                    </w:rPr>
                    <w:t>La del contrato y tres (3) años más</w:t>
                  </w:r>
                </w:p>
              </w:tc>
            </w:tr>
          </w:tbl>
          <w:p w14:paraId="07D5910A" w14:textId="77777777" w:rsidR="0063473A" w:rsidRDefault="0063473A" w:rsidP="00C40851">
            <w:pPr>
              <w:spacing w:after="0" w:line="240" w:lineRule="auto"/>
              <w:jc w:val="both"/>
              <w:rPr>
                <w:rFonts w:ascii="Arial" w:eastAsia="Arial" w:hAnsi="Arial" w:cs="Arial"/>
                <w:b/>
                <w:color w:val="000000"/>
                <w:sz w:val="20"/>
                <w:szCs w:val="20"/>
              </w:rPr>
            </w:pPr>
          </w:p>
          <w:p w14:paraId="2729D073" w14:textId="77777777" w:rsidR="0063473A" w:rsidRDefault="0063473A" w:rsidP="00C40851">
            <w:pPr>
              <w:autoSpaceDE w:val="0"/>
              <w:autoSpaceDN w:val="0"/>
              <w:adjustRightInd w:val="0"/>
              <w:jc w:val="both"/>
              <w:rPr>
                <w:rFonts w:ascii="Arial" w:eastAsiaTheme="minorHAnsi" w:hAnsi="Arial" w:cs="Arial"/>
                <w:b/>
                <w:bCs/>
                <w:sz w:val="19"/>
                <w:szCs w:val="19"/>
              </w:rPr>
            </w:pPr>
            <w:r>
              <w:rPr>
                <w:rFonts w:ascii="Arial" w:hAnsi="Arial" w:cs="Arial"/>
                <w:b/>
                <w:bCs/>
                <w:sz w:val="19"/>
                <w:szCs w:val="19"/>
              </w:rPr>
              <w:t>Nota: En cualquier evento en que se aumente el valor del contrato o se prorrogue su vigencia el contratista se obliga a ampliar o prorrogar la correspondiente garantía.</w:t>
            </w:r>
          </w:p>
          <w:p w14:paraId="0A2E9EE0" w14:textId="77777777" w:rsidR="0063473A" w:rsidRPr="00052258" w:rsidRDefault="0063473A" w:rsidP="00C40851">
            <w:pPr>
              <w:spacing w:after="0" w:line="240" w:lineRule="auto"/>
              <w:jc w:val="both"/>
              <w:rPr>
                <w:rFonts w:ascii="Arial" w:eastAsia="Arial" w:hAnsi="Arial" w:cs="Arial"/>
                <w:b/>
                <w:color w:val="000000"/>
                <w:sz w:val="20"/>
                <w:szCs w:val="20"/>
              </w:rPr>
            </w:pPr>
          </w:p>
        </w:tc>
      </w:tr>
      <w:tr w:rsidR="0063473A" w14:paraId="3ADFB570" w14:textId="77777777" w:rsidTr="00C40851">
        <w:trPr>
          <w:gridAfter w:val="1"/>
          <w:wAfter w:w="87" w:type="dxa"/>
          <w:trHeight w:val="284"/>
        </w:trPr>
        <w:tc>
          <w:tcPr>
            <w:tcW w:w="10369" w:type="dxa"/>
            <w:gridSpan w:val="2"/>
            <w:shd w:val="clear" w:color="auto" w:fill="auto"/>
          </w:tcPr>
          <w:p w14:paraId="26DB01C5" w14:textId="77777777" w:rsidR="0063473A" w:rsidRPr="00052258" w:rsidRDefault="0063473A" w:rsidP="00C40851">
            <w:pPr>
              <w:numPr>
                <w:ilvl w:val="0"/>
                <w:numId w:val="1"/>
              </w:numPr>
              <w:pBdr>
                <w:top w:val="nil"/>
                <w:left w:val="nil"/>
                <w:bottom w:val="nil"/>
                <w:right w:val="nil"/>
                <w:between w:val="nil"/>
              </w:pBdr>
              <w:spacing w:after="0"/>
              <w:jc w:val="center"/>
              <w:rPr>
                <w:rFonts w:ascii="Arial" w:eastAsia="Arial" w:hAnsi="Arial" w:cs="Arial"/>
                <w:b/>
                <w:color w:val="000000"/>
                <w:sz w:val="20"/>
                <w:szCs w:val="20"/>
              </w:rPr>
            </w:pPr>
            <w:r w:rsidRPr="00052258">
              <w:rPr>
                <w:rFonts w:ascii="Arial" w:eastAsia="Arial" w:hAnsi="Arial" w:cs="Arial"/>
                <w:b/>
                <w:i/>
                <w:color w:val="000000"/>
                <w:sz w:val="20"/>
                <w:szCs w:val="20"/>
              </w:rPr>
              <w:t xml:space="preserve">DE LOS ACUERDOS Y TRATADOS INTERNACIONALES EN MATERIA DE CONTRATACION PUBLICA. </w:t>
            </w:r>
            <w:r w:rsidRPr="00052258">
              <w:rPr>
                <w:rFonts w:ascii="Arial" w:eastAsia="Arial" w:hAnsi="Arial" w:cs="Arial"/>
                <w:b/>
                <w:color w:val="000000"/>
                <w:sz w:val="20"/>
                <w:szCs w:val="20"/>
              </w:rPr>
              <w:t>(Numeral 8 Artículo 2.2.1.1.2.1.1  Decreto 1082 de 2015)</w:t>
            </w:r>
          </w:p>
        </w:tc>
      </w:tr>
      <w:tr w:rsidR="0063473A" w14:paraId="479BCAB3" w14:textId="77777777" w:rsidTr="00C40851">
        <w:trPr>
          <w:gridAfter w:val="1"/>
          <w:wAfter w:w="87" w:type="dxa"/>
          <w:trHeight w:val="284"/>
        </w:trPr>
        <w:tc>
          <w:tcPr>
            <w:tcW w:w="10369" w:type="dxa"/>
            <w:gridSpan w:val="2"/>
            <w:shd w:val="clear" w:color="auto" w:fill="auto"/>
          </w:tcPr>
          <w:p w14:paraId="33405F7B" w14:textId="77777777" w:rsidR="0063473A" w:rsidRPr="00052258" w:rsidRDefault="0063473A" w:rsidP="00C40851">
            <w:pPr>
              <w:spacing w:after="0" w:line="240" w:lineRule="auto"/>
              <w:jc w:val="both"/>
              <w:rPr>
                <w:rFonts w:ascii="Arial" w:eastAsia="Arial" w:hAnsi="Arial" w:cs="Arial"/>
                <w:b/>
                <w:i/>
                <w:color w:val="000000"/>
                <w:sz w:val="20"/>
                <w:szCs w:val="20"/>
              </w:rPr>
            </w:pPr>
            <w:r>
              <w:rPr>
                <w:rFonts w:ascii="Arial" w:hAnsi="Arial" w:cs="Arial"/>
                <w:sz w:val="20"/>
                <w:szCs w:val="20"/>
              </w:rPr>
              <w:t>De conformidad con el manual para el manejo de los acuerdos comerciales en procesos de contratación en su literal C se establece que las entidades Estatales deben determinar en la etapa de planeación si los acuerdos comerciales son aplicables al proceso de contratación que están diseñando y en caso de que sean aplicables, cumplir con las obligaciones derivadas de los mismos, las Entidades Estatales no deben hacer este análisis para los procesos de contratación adelantados por las modalidades de selección de contratación directa y de mínima cuantía</w:t>
            </w:r>
            <w:r w:rsidRPr="00052258">
              <w:rPr>
                <w:rFonts w:ascii="Arial" w:eastAsia="Arial" w:hAnsi="Arial" w:cs="Arial"/>
                <w:b/>
                <w:i/>
                <w:color w:val="000000"/>
                <w:sz w:val="20"/>
                <w:szCs w:val="20"/>
              </w:rPr>
              <w:t xml:space="preserve"> </w:t>
            </w:r>
          </w:p>
        </w:tc>
      </w:tr>
      <w:tr w:rsidR="0063473A" w14:paraId="4E5CBA49" w14:textId="77777777" w:rsidTr="00C40851">
        <w:trPr>
          <w:gridAfter w:val="1"/>
          <w:wAfter w:w="87" w:type="dxa"/>
          <w:trHeight w:val="202"/>
        </w:trPr>
        <w:tc>
          <w:tcPr>
            <w:tcW w:w="10369" w:type="dxa"/>
            <w:gridSpan w:val="2"/>
            <w:shd w:val="clear" w:color="auto" w:fill="auto"/>
          </w:tcPr>
          <w:p w14:paraId="3EBC06C6" w14:textId="77777777" w:rsidR="0063473A" w:rsidRPr="00052258" w:rsidRDefault="0063473A" w:rsidP="00C40851">
            <w:pPr>
              <w:numPr>
                <w:ilvl w:val="0"/>
                <w:numId w:val="1"/>
              </w:numPr>
              <w:pBdr>
                <w:top w:val="nil"/>
                <w:left w:val="nil"/>
                <w:bottom w:val="nil"/>
                <w:right w:val="nil"/>
                <w:between w:val="nil"/>
              </w:pBdr>
              <w:jc w:val="center"/>
              <w:rPr>
                <w:rFonts w:ascii="Arial" w:eastAsia="Arial" w:hAnsi="Arial" w:cs="Arial"/>
                <w:b/>
                <w:color w:val="000000"/>
              </w:rPr>
            </w:pPr>
            <w:r w:rsidRPr="00052258">
              <w:rPr>
                <w:rFonts w:ascii="Arial" w:eastAsia="Arial" w:hAnsi="Arial" w:cs="Arial"/>
                <w:b/>
                <w:i/>
                <w:color w:val="000000"/>
                <w:sz w:val="20"/>
                <w:szCs w:val="20"/>
              </w:rPr>
              <w:t>ANEXOS</w:t>
            </w:r>
          </w:p>
        </w:tc>
      </w:tr>
      <w:tr w:rsidR="0063473A" w14:paraId="50BCE816" w14:textId="77777777" w:rsidTr="00C40851">
        <w:trPr>
          <w:gridAfter w:val="1"/>
          <w:wAfter w:w="87" w:type="dxa"/>
          <w:trHeight w:val="284"/>
        </w:trPr>
        <w:tc>
          <w:tcPr>
            <w:tcW w:w="10369" w:type="dxa"/>
            <w:gridSpan w:val="2"/>
            <w:shd w:val="clear" w:color="auto" w:fill="auto"/>
          </w:tcPr>
          <w:p w14:paraId="566372FC" w14:textId="77777777" w:rsidR="0063473A" w:rsidRPr="00052258" w:rsidRDefault="0063473A" w:rsidP="00C40851">
            <w:pPr>
              <w:spacing w:after="0" w:line="240" w:lineRule="auto"/>
              <w:rPr>
                <w:rFonts w:ascii="Arial" w:eastAsia="Arial" w:hAnsi="Arial" w:cs="Arial"/>
                <w:b/>
                <w:i/>
                <w:color w:val="000000"/>
                <w:sz w:val="20"/>
                <w:szCs w:val="20"/>
              </w:rPr>
            </w:pPr>
            <w:r w:rsidRPr="00052258">
              <w:rPr>
                <w:rFonts w:ascii="Arial" w:eastAsia="Arial" w:hAnsi="Arial" w:cs="Arial"/>
                <w:b/>
                <w:i/>
                <w:color w:val="000000"/>
                <w:sz w:val="20"/>
                <w:szCs w:val="20"/>
              </w:rPr>
              <w:lastRenderedPageBreak/>
              <w:t>ANEXO 1: ANÁLISIS DEL SECTOR</w:t>
            </w:r>
          </w:p>
          <w:p w14:paraId="403F200A" w14:textId="77777777" w:rsidR="0063473A" w:rsidRPr="00052258" w:rsidRDefault="0063473A" w:rsidP="00C40851">
            <w:pPr>
              <w:spacing w:after="0" w:line="240" w:lineRule="auto"/>
              <w:rPr>
                <w:rFonts w:ascii="Arial" w:eastAsia="Arial" w:hAnsi="Arial" w:cs="Arial"/>
                <w:b/>
                <w:i/>
                <w:color w:val="000000"/>
                <w:sz w:val="20"/>
                <w:szCs w:val="20"/>
              </w:rPr>
            </w:pPr>
            <w:r w:rsidRPr="00052258">
              <w:rPr>
                <w:rFonts w:ascii="Arial" w:eastAsia="Arial" w:hAnsi="Arial" w:cs="Arial"/>
                <w:b/>
                <w:i/>
                <w:color w:val="000000"/>
                <w:sz w:val="20"/>
                <w:szCs w:val="20"/>
              </w:rPr>
              <w:t xml:space="preserve">ANEXO 2: COTIZACIONES </w:t>
            </w:r>
          </w:p>
        </w:tc>
      </w:tr>
      <w:tr w:rsidR="0063473A" w14:paraId="5A56F3FF" w14:textId="77777777" w:rsidTr="00C40851">
        <w:trPr>
          <w:gridAfter w:val="1"/>
          <w:wAfter w:w="87" w:type="dxa"/>
          <w:trHeight w:val="96"/>
        </w:trPr>
        <w:tc>
          <w:tcPr>
            <w:tcW w:w="10369" w:type="dxa"/>
            <w:gridSpan w:val="2"/>
            <w:shd w:val="clear" w:color="auto" w:fill="auto"/>
          </w:tcPr>
          <w:p w14:paraId="7A2086A1" w14:textId="77777777" w:rsidR="0063473A" w:rsidRPr="00052258" w:rsidRDefault="0063473A" w:rsidP="00C40851">
            <w:pPr>
              <w:numPr>
                <w:ilvl w:val="0"/>
                <w:numId w:val="1"/>
              </w:numPr>
              <w:pBdr>
                <w:top w:val="nil"/>
                <w:left w:val="nil"/>
                <w:bottom w:val="nil"/>
                <w:right w:val="nil"/>
                <w:between w:val="nil"/>
              </w:pBdr>
              <w:spacing w:after="0"/>
              <w:jc w:val="center"/>
              <w:rPr>
                <w:rFonts w:ascii="Arial" w:eastAsia="Arial" w:hAnsi="Arial" w:cs="Arial"/>
                <w:b/>
                <w:i/>
                <w:color w:val="000000"/>
              </w:rPr>
            </w:pPr>
            <w:r w:rsidRPr="00052258">
              <w:rPr>
                <w:rFonts w:ascii="Arial" w:eastAsia="Arial" w:hAnsi="Arial" w:cs="Arial"/>
                <w:b/>
                <w:i/>
                <w:color w:val="000000"/>
                <w:sz w:val="20"/>
                <w:szCs w:val="20"/>
              </w:rPr>
              <w:t>RESPONSABLES</w:t>
            </w:r>
          </w:p>
          <w:p w14:paraId="4CD9CB3E" w14:textId="77777777" w:rsidR="0063473A" w:rsidRPr="00052258" w:rsidRDefault="0063473A" w:rsidP="00C40851">
            <w:pPr>
              <w:pBdr>
                <w:top w:val="nil"/>
                <w:left w:val="nil"/>
                <w:bottom w:val="nil"/>
                <w:right w:val="nil"/>
                <w:between w:val="nil"/>
              </w:pBdr>
              <w:ind w:left="720" w:hanging="720"/>
              <w:rPr>
                <w:rFonts w:ascii="Arial" w:eastAsia="Arial" w:hAnsi="Arial" w:cs="Arial"/>
                <w:b/>
                <w:i/>
                <w:color w:val="000000"/>
                <w:sz w:val="20"/>
                <w:szCs w:val="20"/>
              </w:rPr>
            </w:pPr>
          </w:p>
        </w:tc>
      </w:tr>
    </w:tbl>
    <w:p w14:paraId="54DB5BBF" w14:textId="77777777" w:rsidR="0063473A" w:rsidRDefault="0063473A" w:rsidP="0063473A">
      <w:pPr>
        <w:widowControl w:val="0"/>
        <w:pBdr>
          <w:top w:val="nil"/>
          <w:left w:val="nil"/>
          <w:bottom w:val="nil"/>
          <w:right w:val="nil"/>
          <w:between w:val="nil"/>
        </w:pBdr>
        <w:spacing w:after="0"/>
        <w:rPr>
          <w:rFonts w:ascii="Arial" w:eastAsia="Arial" w:hAnsi="Arial" w:cs="Arial"/>
          <w:b/>
          <w:i/>
          <w:color w:val="000000"/>
          <w:sz w:val="20"/>
          <w:szCs w:val="20"/>
        </w:rPr>
      </w:pPr>
    </w:p>
    <w:tbl>
      <w:tblPr>
        <w:tblW w:w="10377"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71"/>
        <w:gridCol w:w="4706"/>
      </w:tblGrid>
      <w:tr w:rsidR="0063473A" w14:paraId="0AAC2FC6" w14:textId="77777777" w:rsidTr="00C40851">
        <w:trPr>
          <w:trHeight w:val="1239"/>
        </w:trPr>
        <w:tc>
          <w:tcPr>
            <w:tcW w:w="5671" w:type="dxa"/>
            <w:shd w:val="clear" w:color="auto" w:fill="auto"/>
          </w:tcPr>
          <w:p w14:paraId="7E5B8D9E" w14:textId="77777777" w:rsidR="0063473A" w:rsidRPr="00052258" w:rsidRDefault="0063473A" w:rsidP="00C40851">
            <w:pPr>
              <w:rPr>
                <w:rFonts w:ascii="Arial" w:eastAsia="Arial" w:hAnsi="Arial" w:cs="Arial"/>
                <w:b/>
                <w:i/>
                <w:sz w:val="20"/>
                <w:szCs w:val="20"/>
              </w:rPr>
            </w:pPr>
          </w:p>
          <w:p w14:paraId="1954E16F" w14:textId="77777777" w:rsidR="0063473A" w:rsidRPr="00052258" w:rsidRDefault="0063473A" w:rsidP="00C40851">
            <w:pPr>
              <w:spacing w:after="0"/>
              <w:rPr>
                <w:rFonts w:ascii="Arial" w:eastAsia="Arial" w:hAnsi="Arial" w:cs="Arial"/>
                <w:b/>
                <w:i/>
                <w:sz w:val="20"/>
                <w:szCs w:val="20"/>
              </w:rPr>
            </w:pPr>
            <w:r w:rsidRPr="00052258">
              <w:rPr>
                <w:rFonts w:ascii="Arial" w:eastAsia="Arial" w:hAnsi="Arial" w:cs="Arial"/>
                <w:b/>
                <w:i/>
                <w:sz w:val="20"/>
                <w:szCs w:val="20"/>
              </w:rPr>
              <w:t>NOMBRE: WILDERS HERNÁN GONZÁLEZ BOTIA</w:t>
            </w:r>
          </w:p>
          <w:p w14:paraId="68591CB0" w14:textId="77777777" w:rsidR="0063473A" w:rsidRPr="00052258" w:rsidRDefault="0063473A" w:rsidP="00C40851">
            <w:pPr>
              <w:spacing w:after="0"/>
              <w:rPr>
                <w:rFonts w:ascii="Arial" w:eastAsia="Arial" w:hAnsi="Arial" w:cs="Arial"/>
                <w:b/>
                <w:i/>
                <w:sz w:val="20"/>
                <w:szCs w:val="20"/>
              </w:rPr>
            </w:pPr>
            <w:r w:rsidRPr="00052258">
              <w:rPr>
                <w:rFonts w:ascii="Arial" w:eastAsia="Arial" w:hAnsi="Arial" w:cs="Arial"/>
                <w:b/>
                <w:i/>
                <w:sz w:val="20"/>
                <w:szCs w:val="20"/>
              </w:rPr>
              <w:t>CARGO:  SECRETARIO ADMINISTRATIVO</w:t>
            </w:r>
          </w:p>
          <w:p w14:paraId="3DAE8313" w14:textId="77777777" w:rsidR="0063473A" w:rsidRPr="00052258" w:rsidRDefault="0063473A" w:rsidP="00C40851">
            <w:pPr>
              <w:rPr>
                <w:rFonts w:ascii="Arial" w:eastAsia="Arial" w:hAnsi="Arial" w:cs="Arial"/>
                <w:i/>
                <w:sz w:val="20"/>
                <w:szCs w:val="20"/>
              </w:rPr>
            </w:pPr>
          </w:p>
        </w:tc>
        <w:tc>
          <w:tcPr>
            <w:tcW w:w="4706" w:type="dxa"/>
            <w:shd w:val="clear" w:color="auto" w:fill="auto"/>
          </w:tcPr>
          <w:p w14:paraId="6AE74265" w14:textId="77777777" w:rsidR="0063473A" w:rsidRPr="00052258" w:rsidRDefault="0063473A" w:rsidP="00C40851">
            <w:pPr>
              <w:rPr>
                <w:rFonts w:ascii="Arial" w:eastAsia="Arial" w:hAnsi="Arial" w:cs="Arial"/>
                <w:b/>
                <w:i/>
                <w:sz w:val="20"/>
                <w:szCs w:val="20"/>
              </w:rPr>
            </w:pPr>
          </w:p>
          <w:p w14:paraId="556FD7E0" w14:textId="77777777" w:rsidR="0063473A" w:rsidRDefault="0063473A" w:rsidP="00C40851">
            <w:pPr>
              <w:rPr>
                <w:rFonts w:ascii="Arial" w:eastAsia="Arial" w:hAnsi="Arial" w:cs="Arial"/>
                <w:b/>
                <w:i/>
                <w:sz w:val="20"/>
                <w:szCs w:val="20"/>
              </w:rPr>
            </w:pPr>
            <w:r w:rsidRPr="00052258">
              <w:rPr>
                <w:rFonts w:ascii="Arial" w:eastAsia="Arial" w:hAnsi="Arial" w:cs="Arial"/>
                <w:b/>
                <w:i/>
                <w:sz w:val="20"/>
                <w:szCs w:val="20"/>
              </w:rPr>
              <w:t>FIRMA:</w:t>
            </w:r>
            <w:r>
              <w:rPr>
                <w:rFonts w:ascii="Arial" w:eastAsia="Arial" w:hAnsi="Arial" w:cs="Arial"/>
                <w:b/>
                <w:i/>
                <w:sz w:val="20"/>
                <w:szCs w:val="20"/>
              </w:rPr>
              <w:t xml:space="preserve"> </w:t>
            </w:r>
          </w:p>
          <w:p w14:paraId="44EB1C5F" w14:textId="56BAA9E8" w:rsidR="008D304A" w:rsidRPr="00052258" w:rsidRDefault="008D304A" w:rsidP="00C40851">
            <w:pPr>
              <w:rPr>
                <w:rFonts w:ascii="Arial" w:eastAsia="Arial" w:hAnsi="Arial" w:cs="Arial"/>
                <w:b/>
                <w:i/>
                <w:sz w:val="20"/>
                <w:szCs w:val="20"/>
              </w:rPr>
            </w:pPr>
            <w:r w:rsidRPr="00060E1F">
              <w:rPr>
                <w:noProof/>
              </w:rPr>
              <w:drawing>
                <wp:inline distT="0" distB="0" distL="0" distR="0" wp14:anchorId="79024C4E" wp14:editId="6836524E">
                  <wp:extent cx="1282792" cy="99949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0259" cy="1013100"/>
                          </a:xfrm>
                          <a:prstGeom prst="rect">
                            <a:avLst/>
                          </a:prstGeom>
                          <a:noFill/>
                          <a:ln>
                            <a:noFill/>
                          </a:ln>
                        </pic:spPr>
                      </pic:pic>
                    </a:graphicData>
                  </a:graphic>
                </wp:inline>
              </w:drawing>
            </w:r>
          </w:p>
        </w:tc>
      </w:tr>
      <w:tr w:rsidR="0063473A" w14:paraId="475D5E87" w14:textId="77777777" w:rsidTr="00C40851">
        <w:trPr>
          <w:trHeight w:val="575"/>
        </w:trPr>
        <w:tc>
          <w:tcPr>
            <w:tcW w:w="10377" w:type="dxa"/>
            <w:gridSpan w:val="2"/>
            <w:shd w:val="clear" w:color="auto" w:fill="auto"/>
          </w:tcPr>
          <w:p w14:paraId="0AB16872" w14:textId="77777777" w:rsidR="0063473A" w:rsidRPr="00052258" w:rsidRDefault="0063473A" w:rsidP="00C40851">
            <w:pPr>
              <w:widowControl w:val="0"/>
              <w:pBdr>
                <w:top w:val="nil"/>
                <w:left w:val="nil"/>
                <w:bottom w:val="nil"/>
                <w:right w:val="nil"/>
                <w:between w:val="nil"/>
              </w:pBdr>
              <w:spacing w:after="0"/>
              <w:rPr>
                <w:rFonts w:ascii="Arial" w:eastAsia="Arial" w:hAnsi="Arial" w:cs="Arial"/>
                <w:b/>
                <w:i/>
                <w:sz w:val="20"/>
                <w:szCs w:val="20"/>
              </w:rPr>
            </w:pPr>
          </w:p>
          <w:tbl>
            <w:tblPr>
              <w:tblW w:w="10263" w:type="dxa"/>
              <w:jc w:val="center"/>
              <w:tblLayout w:type="fixed"/>
              <w:tblCellMar>
                <w:left w:w="70" w:type="dxa"/>
                <w:right w:w="70" w:type="dxa"/>
              </w:tblCellMar>
              <w:tblLook w:val="0400" w:firstRow="0" w:lastRow="0" w:firstColumn="0" w:lastColumn="0" w:noHBand="0" w:noVBand="1"/>
            </w:tblPr>
            <w:tblGrid>
              <w:gridCol w:w="2448"/>
              <w:gridCol w:w="2751"/>
              <w:gridCol w:w="2649"/>
              <w:gridCol w:w="2415"/>
            </w:tblGrid>
            <w:tr w:rsidR="0063473A" w14:paraId="21367CBB" w14:textId="77777777" w:rsidTr="00C40851">
              <w:trPr>
                <w:trHeight w:val="188"/>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082A7" w14:textId="77777777" w:rsidR="0063473A" w:rsidRPr="00052258" w:rsidRDefault="0063473A" w:rsidP="00C40851">
                  <w:pPr>
                    <w:spacing w:after="0" w:line="240" w:lineRule="auto"/>
                    <w:rPr>
                      <w:rFonts w:ascii="Arial" w:eastAsia="Arial" w:hAnsi="Arial" w:cs="Arial"/>
                      <w:color w:val="000000"/>
                      <w:sz w:val="20"/>
                      <w:szCs w:val="20"/>
                    </w:rPr>
                  </w:pPr>
                  <w:r w:rsidRPr="00052258">
                    <w:rPr>
                      <w:rFonts w:ascii="Arial" w:eastAsia="Arial" w:hAnsi="Arial" w:cs="Arial"/>
                      <w:color w:val="000000"/>
                      <w:sz w:val="20"/>
                      <w:szCs w:val="20"/>
                    </w:rPr>
                    <w:t> </w:t>
                  </w:r>
                </w:p>
              </w:tc>
              <w:tc>
                <w:tcPr>
                  <w:tcW w:w="2751" w:type="dxa"/>
                  <w:tcBorders>
                    <w:top w:val="single" w:sz="4" w:space="0" w:color="000000"/>
                    <w:left w:val="nil"/>
                    <w:bottom w:val="single" w:sz="4" w:space="0" w:color="000000"/>
                    <w:right w:val="single" w:sz="4" w:space="0" w:color="000000"/>
                  </w:tcBorders>
                  <w:shd w:val="clear" w:color="auto" w:fill="auto"/>
                  <w:vAlign w:val="center"/>
                </w:tcPr>
                <w:p w14:paraId="55A12512" w14:textId="77777777" w:rsidR="0063473A" w:rsidRPr="00052258" w:rsidRDefault="0063473A" w:rsidP="00C40851">
                  <w:pPr>
                    <w:spacing w:after="0" w:line="240" w:lineRule="auto"/>
                    <w:rPr>
                      <w:rFonts w:ascii="Arial" w:eastAsia="Arial" w:hAnsi="Arial" w:cs="Arial"/>
                      <w:color w:val="000000"/>
                      <w:sz w:val="20"/>
                      <w:szCs w:val="20"/>
                    </w:rPr>
                  </w:pPr>
                  <w:r w:rsidRPr="00052258">
                    <w:rPr>
                      <w:rFonts w:ascii="Arial" w:eastAsia="Arial" w:hAnsi="Arial" w:cs="Arial"/>
                      <w:color w:val="000000"/>
                      <w:sz w:val="20"/>
                      <w:szCs w:val="20"/>
                    </w:rPr>
                    <w:t>Nombre</w:t>
                  </w:r>
                </w:p>
              </w:tc>
              <w:tc>
                <w:tcPr>
                  <w:tcW w:w="2649" w:type="dxa"/>
                  <w:tcBorders>
                    <w:top w:val="single" w:sz="4" w:space="0" w:color="000000"/>
                    <w:left w:val="nil"/>
                    <w:bottom w:val="single" w:sz="4" w:space="0" w:color="000000"/>
                    <w:right w:val="single" w:sz="4" w:space="0" w:color="000000"/>
                  </w:tcBorders>
                  <w:shd w:val="clear" w:color="auto" w:fill="auto"/>
                  <w:vAlign w:val="center"/>
                </w:tcPr>
                <w:p w14:paraId="22180CAA" w14:textId="77777777" w:rsidR="0063473A" w:rsidRPr="00052258" w:rsidRDefault="0063473A" w:rsidP="00C40851">
                  <w:pPr>
                    <w:spacing w:after="0" w:line="240" w:lineRule="auto"/>
                    <w:rPr>
                      <w:rFonts w:ascii="Arial" w:eastAsia="Arial" w:hAnsi="Arial" w:cs="Arial"/>
                      <w:color w:val="000000"/>
                      <w:sz w:val="20"/>
                      <w:szCs w:val="20"/>
                    </w:rPr>
                  </w:pPr>
                  <w:r w:rsidRPr="00052258">
                    <w:rPr>
                      <w:rFonts w:ascii="Arial" w:eastAsia="Arial" w:hAnsi="Arial" w:cs="Arial"/>
                      <w:color w:val="000000"/>
                      <w:sz w:val="20"/>
                      <w:szCs w:val="20"/>
                    </w:rPr>
                    <w:t>Cargo</w:t>
                  </w:r>
                </w:p>
              </w:tc>
              <w:tc>
                <w:tcPr>
                  <w:tcW w:w="2415" w:type="dxa"/>
                  <w:tcBorders>
                    <w:top w:val="single" w:sz="4" w:space="0" w:color="000000"/>
                    <w:left w:val="nil"/>
                    <w:bottom w:val="single" w:sz="4" w:space="0" w:color="000000"/>
                    <w:right w:val="single" w:sz="4" w:space="0" w:color="000000"/>
                  </w:tcBorders>
                  <w:shd w:val="clear" w:color="auto" w:fill="auto"/>
                  <w:vAlign w:val="center"/>
                </w:tcPr>
                <w:p w14:paraId="0FAAA988" w14:textId="77777777" w:rsidR="0063473A" w:rsidRPr="00052258" w:rsidRDefault="0063473A" w:rsidP="00C40851">
                  <w:pPr>
                    <w:spacing w:after="0" w:line="240" w:lineRule="auto"/>
                    <w:rPr>
                      <w:rFonts w:ascii="Arial" w:eastAsia="Arial" w:hAnsi="Arial" w:cs="Arial"/>
                      <w:color w:val="000000"/>
                      <w:sz w:val="20"/>
                      <w:szCs w:val="20"/>
                    </w:rPr>
                  </w:pPr>
                  <w:r w:rsidRPr="00052258">
                    <w:rPr>
                      <w:rFonts w:ascii="Arial" w:eastAsia="Arial" w:hAnsi="Arial" w:cs="Arial"/>
                      <w:color w:val="000000"/>
                      <w:sz w:val="20"/>
                      <w:szCs w:val="20"/>
                    </w:rPr>
                    <w:t>Firma</w:t>
                  </w:r>
                </w:p>
              </w:tc>
            </w:tr>
            <w:tr w:rsidR="0063473A" w14:paraId="1716B1AE" w14:textId="77777777" w:rsidTr="00C40851">
              <w:trPr>
                <w:trHeight w:val="176"/>
                <w:jc w:val="center"/>
              </w:trPr>
              <w:tc>
                <w:tcPr>
                  <w:tcW w:w="2448" w:type="dxa"/>
                  <w:tcBorders>
                    <w:top w:val="nil"/>
                    <w:left w:val="single" w:sz="4" w:space="0" w:color="000000"/>
                    <w:bottom w:val="single" w:sz="4" w:space="0" w:color="000000"/>
                    <w:right w:val="single" w:sz="4" w:space="0" w:color="000000"/>
                  </w:tcBorders>
                  <w:shd w:val="clear" w:color="auto" w:fill="auto"/>
                  <w:vAlign w:val="center"/>
                </w:tcPr>
                <w:p w14:paraId="425BDFDC" w14:textId="77777777" w:rsidR="0063473A" w:rsidRPr="00052258" w:rsidRDefault="0063473A" w:rsidP="00C40851">
                  <w:pPr>
                    <w:spacing w:after="0" w:line="240" w:lineRule="auto"/>
                    <w:rPr>
                      <w:rFonts w:ascii="Arial" w:eastAsia="Arial" w:hAnsi="Arial" w:cs="Arial"/>
                      <w:sz w:val="20"/>
                      <w:szCs w:val="20"/>
                    </w:rPr>
                  </w:pPr>
                  <w:r w:rsidRPr="00052258">
                    <w:rPr>
                      <w:rFonts w:ascii="Arial" w:eastAsia="Arial" w:hAnsi="Arial" w:cs="Arial"/>
                      <w:sz w:val="20"/>
                      <w:szCs w:val="20"/>
                    </w:rPr>
                    <w:t>Proyectó</w:t>
                  </w:r>
                </w:p>
              </w:tc>
              <w:tc>
                <w:tcPr>
                  <w:tcW w:w="2751" w:type="dxa"/>
                  <w:tcBorders>
                    <w:top w:val="single" w:sz="4" w:space="0" w:color="000000"/>
                    <w:left w:val="nil"/>
                    <w:bottom w:val="single" w:sz="4" w:space="0" w:color="000000"/>
                    <w:right w:val="single" w:sz="4" w:space="0" w:color="000000"/>
                  </w:tcBorders>
                  <w:shd w:val="clear" w:color="auto" w:fill="auto"/>
                  <w:vAlign w:val="center"/>
                </w:tcPr>
                <w:p w14:paraId="59A7D12A" w14:textId="77777777" w:rsidR="0063473A" w:rsidRPr="00052258" w:rsidRDefault="0063473A" w:rsidP="00C40851">
                  <w:pPr>
                    <w:spacing w:after="0" w:line="240" w:lineRule="auto"/>
                    <w:rPr>
                      <w:rFonts w:ascii="Arial" w:eastAsia="Arial" w:hAnsi="Arial" w:cs="Arial"/>
                      <w:i/>
                      <w:sz w:val="20"/>
                      <w:szCs w:val="20"/>
                    </w:rPr>
                  </w:pPr>
                  <w:r>
                    <w:rPr>
                      <w:rFonts w:ascii="Arial" w:eastAsia="Arial" w:hAnsi="Arial" w:cs="Arial"/>
                      <w:i/>
                      <w:sz w:val="20"/>
                      <w:szCs w:val="20"/>
                    </w:rPr>
                    <w:t>Juan Carlos Ramirez Villate</w:t>
                  </w:r>
                </w:p>
              </w:tc>
              <w:tc>
                <w:tcPr>
                  <w:tcW w:w="2649" w:type="dxa"/>
                  <w:tcBorders>
                    <w:top w:val="single" w:sz="4" w:space="0" w:color="000000"/>
                    <w:left w:val="nil"/>
                    <w:bottom w:val="single" w:sz="4" w:space="0" w:color="000000"/>
                    <w:right w:val="single" w:sz="4" w:space="0" w:color="000000"/>
                  </w:tcBorders>
                  <w:shd w:val="clear" w:color="auto" w:fill="auto"/>
                  <w:vAlign w:val="center"/>
                </w:tcPr>
                <w:p w14:paraId="161014B9" w14:textId="77777777" w:rsidR="0063473A" w:rsidRPr="00052258" w:rsidRDefault="0063473A" w:rsidP="00C40851">
                  <w:pPr>
                    <w:spacing w:after="0" w:line="240" w:lineRule="auto"/>
                    <w:rPr>
                      <w:rFonts w:ascii="Arial" w:eastAsia="Arial" w:hAnsi="Arial" w:cs="Arial"/>
                      <w:sz w:val="20"/>
                      <w:szCs w:val="20"/>
                    </w:rPr>
                  </w:pPr>
                  <w:r>
                    <w:rPr>
                      <w:rFonts w:ascii="Arial" w:eastAsia="Arial" w:hAnsi="Arial" w:cs="Arial"/>
                      <w:color w:val="000000"/>
                      <w:sz w:val="20"/>
                      <w:szCs w:val="20"/>
                    </w:rPr>
                    <w:t>Abogado Externo</w:t>
                  </w:r>
                </w:p>
              </w:tc>
              <w:tc>
                <w:tcPr>
                  <w:tcW w:w="2415" w:type="dxa"/>
                  <w:tcBorders>
                    <w:top w:val="nil"/>
                    <w:left w:val="nil"/>
                    <w:bottom w:val="single" w:sz="4" w:space="0" w:color="000000"/>
                    <w:right w:val="single" w:sz="4" w:space="0" w:color="000000"/>
                  </w:tcBorders>
                  <w:shd w:val="clear" w:color="auto" w:fill="auto"/>
                  <w:vAlign w:val="center"/>
                </w:tcPr>
                <w:p w14:paraId="01F7B63B" w14:textId="77777777" w:rsidR="0063473A" w:rsidRPr="00052258" w:rsidRDefault="0063473A" w:rsidP="00C40851">
                  <w:pPr>
                    <w:spacing w:after="0" w:line="240" w:lineRule="auto"/>
                    <w:rPr>
                      <w:rFonts w:ascii="Arial" w:eastAsia="Arial" w:hAnsi="Arial" w:cs="Arial"/>
                      <w:sz w:val="20"/>
                      <w:szCs w:val="20"/>
                    </w:rPr>
                  </w:pPr>
                </w:p>
              </w:tc>
            </w:tr>
            <w:tr w:rsidR="0063473A" w14:paraId="2A58AD07" w14:textId="77777777" w:rsidTr="00C40851">
              <w:trPr>
                <w:trHeight w:val="194"/>
                <w:jc w:val="center"/>
              </w:trPr>
              <w:tc>
                <w:tcPr>
                  <w:tcW w:w="10263" w:type="dxa"/>
                  <w:gridSpan w:val="4"/>
                  <w:tcBorders>
                    <w:top w:val="nil"/>
                    <w:left w:val="single" w:sz="4" w:space="0" w:color="000000"/>
                    <w:bottom w:val="single" w:sz="4" w:space="0" w:color="000000"/>
                    <w:right w:val="single" w:sz="4" w:space="0" w:color="000000"/>
                  </w:tcBorders>
                  <w:shd w:val="clear" w:color="auto" w:fill="auto"/>
                  <w:vAlign w:val="center"/>
                </w:tcPr>
                <w:p w14:paraId="5CAB1530" w14:textId="77777777" w:rsidR="0063473A" w:rsidRPr="00052258" w:rsidRDefault="0063473A" w:rsidP="00C40851">
                  <w:pPr>
                    <w:spacing w:after="0" w:line="240" w:lineRule="auto"/>
                    <w:rPr>
                      <w:rFonts w:ascii="Arial" w:eastAsia="Arial" w:hAnsi="Arial" w:cs="Arial"/>
                      <w:sz w:val="20"/>
                      <w:szCs w:val="20"/>
                    </w:rPr>
                  </w:pPr>
                  <w:r w:rsidRPr="00052258">
                    <w:rPr>
                      <w:rFonts w:ascii="Arial" w:eastAsia="Arial" w:hAnsi="Arial" w:cs="Arial"/>
                      <w:color w:val="000000"/>
                      <w:sz w:val="20"/>
                      <w:szCs w:val="20"/>
                    </w:rPr>
                    <w:t>Los arriba firmantes declaramos que hemos revisado el presente documento y lo encontramos ajustado a las normas y disposiciones legales y/o técnicas vigentes y por lo tanto, bajo nuestra responsabilidad lo presentamos para la firma.</w:t>
                  </w:r>
                </w:p>
              </w:tc>
            </w:tr>
          </w:tbl>
          <w:p w14:paraId="26F2B02C" w14:textId="77777777" w:rsidR="0063473A" w:rsidRPr="00052258" w:rsidRDefault="0063473A" w:rsidP="00C40851">
            <w:pPr>
              <w:rPr>
                <w:rFonts w:ascii="Arial" w:eastAsia="Arial" w:hAnsi="Arial" w:cs="Arial"/>
                <w:b/>
                <w:i/>
                <w:sz w:val="20"/>
                <w:szCs w:val="20"/>
              </w:rPr>
            </w:pPr>
          </w:p>
        </w:tc>
      </w:tr>
    </w:tbl>
    <w:p w14:paraId="76B1EF59" w14:textId="77777777" w:rsidR="0063473A" w:rsidRDefault="0063473A" w:rsidP="0063473A">
      <w:pPr>
        <w:pStyle w:val="Ttulo1"/>
        <w:spacing w:before="480"/>
        <w:ind w:left="-851" w:firstLine="0"/>
      </w:pPr>
      <w:r w:rsidRPr="00F51351">
        <w:t>ANALISIS DEL SECTOR</w:t>
      </w:r>
    </w:p>
    <w:p w14:paraId="233833CD" w14:textId="77777777" w:rsidR="0063473A" w:rsidRPr="001258D4" w:rsidRDefault="0063473A" w:rsidP="0063473A">
      <w:pPr>
        <w:pStyle w:val="Ttulo1"/>
        <w:spacing w:before="480"/>
        <w:ind w:left="0" w:firstLine="0"/>
        <w:jc w:val="both"/>
        <w:rPr>
          <w:i w:val="0"/>
        </w:rPr>
      </w:pPr>
      <w:r w:rsidRPr="001258D4">
        <w:t>Objeto</w:t>
      </w:r>
      <w:r w:rsidRPr="004674EB">
        <w:t xml:space="preserve">: </w:t>
      </w:r>
      <w:r w:rsidR="00395968" w:rsidRPr="00395968">
        <w:rPr>
          <w:sz w:val="20"/>
          <w:szCs w:val="20"/>
        </w:rPr>
        <w:t>PRESTACION DE SERVICIOS LOGISTICOS PARA LLEVAR A CABO LAS ACTIVIDADES PROTOCOLARIAS, RECREATIVAS Y CULTURALES DE LA ALCALDIA MAYOR DE TUNJA</w:t>
      </w:r>
      <w:r w:rsidRPr="00395968">
        <w:t>.</w:t>
      </w:r>
      <w:r w:rsidRPr="001258D4">
        <w:t xml:space="preserve">  </w:t>
      </w:r>
    </w:p>
    <w:p w14:paraId="3E280CB9" w14:textId="77777777" w:rsidR="0063473A" w:rsidRPr="00F51351" w:rsidRDefault="0063473A" w:rsidP="0063473A">
      <w:pPr>
        <w:spacing w:after="0" w:line="240" w:lineRule="auto"/>
        <w:jc w:val="both"/>
        <w:rPr>
          <w:rFonts w:ascii="Arial" w:hAnsi="Arial" w:cs="Arial"/>
          <w:b/>
        </w:rPr>
      </w:pPr>
    </w:p>
    <w:p w14:paraId="217CF977" w14:textId="77777777" w:rsidR="0063473A" w:rsidRPr="00F51351" w:rsidRDefault="0063473A" w:rsidP="0063473A">
      <w:pPr>
        <w:spacing w:after="0" w:line="240" w:lineRule="auto"/>
        <w:jc w:val="both"/>
        <w:rPr>
          <w:rFonts w:ascii="Arial" w:hAnsi="Arial" w:cs="Arial"/>
          <w:b/>
          <w:sz w:val="21"/>
          <w:szCs w:val="21"/>
        </w:rPr>
      </w:pPr>
      <w:r w:rsidRPr="00F51351">
        <w:rPr>
          <w:rFonts w:ascii="Arial" w:hAnsi="Arial" w:cs="Arial"/>
          <w:b/>
          <w:sz w:val="21"/>
          <w:szCs w:val="21"/>
        </w:rPr>
        <w:t>COMPLEMENTO ESTUDIOS PREVIOS, NUMERAL 5 JUSTIFICACION DE LOS FACTORES DE SELECCION QUE PERMITEN IDENTIFICAR LA OFERTA MAS FAVORABLE.</w:t>
      </w:r>
    </w:p>
    <w:p w14:paraId="527AFF0E" w14:textId="77777777" w:rsidR="0063473A" w:rsidRDefault="0063473A" w:rsidP="0063473A">
      <w:pPr>
        <w:spacing w:after="0" w:line="240" w:lineRule="auto"/>
        <w:jc w:val="both"/>
        <w:rPr>
          <w:rFonts w:ascii="Arial" w:hAnsi="Arial" w:cs="Arial"/>
          <w:b/>
          <w:sz w:val="21"/>
          <w:szCs w:val="21"/>
        </w:rPr>
      </w:pPr>
    </w:p>
    <w:p w14:paraId="53979819" w14:textId="77777777" w:rsidR="0063473A" w:rsidRDefault="0063473A" w:rsidP="0063473A">
      <w:pPr>
        <w:spacing w:after="0" w:line="240" w:lineRule="auto"/>
        <w:jc w:val="both"/>
        <w:rPr>
          <w:rFonts w:ascii="Arial" w:hAnsi="Arial" w:cs="Arial"/>
        </w:rPr>
      </w:pPr>
      <w:r w:rsidRPr="00ED33B1">
        <w:rPr>
          <w:rFonts w:ascii="Arial" w:hAnsi="Arial" w:cs="Arial"/>
        </w:rPr>
        <w:t>Es importante resaltar que la función de compras debe estar orientada a satisfacer las necesidades de las Entidades Estatales y a obtener el mayor valor por el dinero público. Las Entidades Estatales deben entender claramente cuál es su necesidad y cómo pueden satisfacerla, por lo cual, deben conocer y entender cómo y con quién pueden establecer la relación que permite satisfacer la necesidad identificada. Para el efecto es necesario conocer el contexto en el cual los posibles proveedores desarrollan su actividad.</w:t>
      </w:r>
    </w:p>
    <w:p w14:paraId="79B2D304" w14:textId="77777777" w:rsidR="0063473A" w:rsidRPr="00ED33B1" w:rsidRDefault="0063473A" w:rsidP="0063473A">
      <w:pPr>
        <w:spacing w:after="0" w:line="240" w:lineRule="auto"/>
        <w:jc w:val="both"/>
        <w:rPr>
          <w:rFonts w:ascii="Arial" w:hAnsi="Arial" w:cs="Arial"/>
        </w:rPr>
      </w:pPr>
    </w:p>
    <w:p w14:paraId="5C563BC9" w14:textId="77777777" w:rsidR="0063473A" w:rsidRPr="00ED33B1" w:rsidRDefault="0063473A" w:rsidP="0063473A">
      <w:pPr>
        <w:spacing w:after="0" w:line="240" w:lineRule="auto"/>
        <w:jc w:val="both"/>
        <w:rPr>
          <w:rFonts w:ascii="Arial" w:hAnsi="Arial" w:cs="Arial"/>
        </w:rPr>
      </w:pPr>
      <w:r w:rsidRPr="00ED33B1">
        <w:rPr>
          <w:rFonts w:ascii="Arial" w:hAnsi="Arial" w:cs="Arial"/>
        </w:rPr>
        <w:t>Entender el mercado del bien o servicio que la Entidad Estatal pretende adquirir permite diseñar el Proceso de Contratación con la información necesaria para alcanzar los objetivos de eficacia, eficiencia, economía, promoción de la competencia y manejo del Riesgo.</w:t>
      </w:r>
    </w:p>
    <w:p w14:paraId="73406742" w14:textId="77777777" w:rsidR="0063473A" w:rsidRDefault="0063473A" w:rsidP="0063473A">
      <w:pPr>
        <w:spacing w:after="0" w:line="240" w:lineRule="auto"/>
        <w:jc w:val="both"/>
        <w:rPr>
          <w:rFonts w:ascii="Arial" w:hAnsi="Arial" w:cs="Arial"/>
        </w:rPr>
      </w:pPr>
    </w:p>
    <w:p w14:paraId="08C635A2" w14:textId="77777777" w:rsidR="0063473A" w:rsidRDefault="0063473A" w:rsidP="0063473A">
      <w:pPr>
        <w:spacing w:after="0" w:line="240" w:lineRule="auto"/>
        <w:jc w:val="both"/>
        <w:rPr>
          <w:rFonts w:ascii="Arial" w:hAnsi="Arial" w:cs="Arial"/>
        </w:rPr>
      </w:pPr>
      <w:r w:rsidRPr="00ED33B1">
        <w:rPr>
          <w:rFonts w:ascii="Arial" w:hAnsi="Arial" w:cs="Arial"/>
        </w:rPr>
        <w:t xml:space="preserve">El Artículo 2.2.1.1.1.6.1 del Decreto 1082 de 2015 establece: </w:t>
      </w:r>
    </w:p>
    <w:p w14:paraId="370435A2" w14:textId="77777777" w:rsidR="0063473A" w:rsidRPr="00ED33B1" w:rsidRDefault="0063473A" w:rsidP="0063473A">
      <w:pPr>
        <w:spacing w:after="0" w:line="240" w:lineRule="auto"/>
        <w:jc w:val="both"/>
        <w:rPr>
          <w:rFonts w:ascii="Arial" w:hAnsi="Arial" w:cs="Arial"/>
        </w:rPr>
      </w:pPr>
    </w:p>
    <w:p w14:paraId="378A6104" w14:textId="77777777" w:rsidR="0063473A" w:rsidRDefault="0063473A" w:rsidP="0063473A">
      <w:pPr>
        <w:spacing w:after="0" w:line="240" w:lineRule="auto"/>
        <w:jc w:val="both"/>
        <w:rPr>
          <w:rFonts w:ascii="Arial" w:hAnsi="Arial" w:cs="Arial"/>
        </w:rPr>
      </w:pPr>
      <w:r w:rsidRPr="00ED33B1">
        <w:rPr>
          <w:rFonts w:ascii="Arial" w:hAnsi="Arial" w:cs="Arial"/>
        </w:rPr>
        <w:t xml:space="preserve">Deber de análisis de las Entidades Estatales.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 </w:t>
      </w:r>
    </w:p>
    <w:p w14:paraId="52B8B623" w14:textId="77777777" w:rsidR="0063473A" w:rsidRDefault="0063473A" w:rsidP="0063473A">
      <w:pPr>
        <w:spacing w:after="0" w:line="240" w:lineRule="auto"/>
        <w:jc w:val="both"/>
        <w:rPr>
          <w:rFonts w:ascii="Arial" w:hAnsi="Arial" w:cs="Arial"/>
        </w:rPr>
      </w:pPr>
    </w:p>
    <w:p w14:paraId="133034D5" w14:textId="06A81A1E" w:rsidR="0063473A" w:rsidRPr="00A5007D" w:rsidRDefault="0063473A" w:rsidP="0063473A">
      <w:pPr>
        <w:spacing w:after="0" w:line="240" w:lineRule="auto"/>
        <w:jc w:val="both"/>
        <w:rPr>
          <w:rFonts w:ascii="Arial" w:hAnsi="Arial" w:cs="Arial"/>
          <w:color w:val="000000" w:themeColor="text1"/>
        </w:rPr>
      </w:pPr>
      <w:r w:rsidRPr="00A5007D">
        <w:rPr>
          <w:rFonts w:ascii="Arial" w:hAnsi="Arial" w:cs="Arial"/>
          <w:color w:val="000000" w:themeColor="text1"/>
        </w:rPr>
        <w:t xml:space="preserve">Con independencia que el valor del presupuesto oficial se obtuvo en razón al proceso matemático para obtener el promedio de </w:t>
      </w:r>
      <w:r w:rsidR="00B832A1">
        <w:rPr>
          <w:rFonts w:ascii="Arial" w:hAnsi="Arial" w:cs="Arial"/>
          <w:color w:val="000000" w:themeColor="text1"/>
        </w:rPr>
        <w:t xml:space="preserve">4 </w:t>
      </w:r>
      <w:r w:rsidRPr="00A5007D">
        <w:rPr>
          <w:rFonts w:ascii="Arial" w:hAnsi="Arial" w:cs="Arial"/>
          <w:color w:val="000000" w:themeColor="text1"/>
        </w:rPr>
        <w:t xml:space="preserve">cotizaciones de empresas encargadas de prestar el servicio logístico que se pretende con el presente estudio previo, la secretaria administrativa encargada </w:t>
      </w:r>
      <w:r w:rsidR="00F165FD">
        <w:rPr>
          <w:rFonts w:ascii="Arial" w:hAnsi="Arial" w:cs="Arial"/>
          <w:color w:val="000000" w:themeColor="text1"/>
        </w:rPr>
        <w:t xml:space="preserve">del presente </w:t>
      </w:r>
      <w:r w:rsidR="00F165FD">
        <w:rPr>
          <w:rFonts w:ascii="Arial" w:hAnsi="Arial" w:cs="Arial"/>
          <w:color w:val="000000" w:themeColor="text1"/>
        </w:rPr>
        <w:lastRenderedPageBreak/>
        <w:t>estudio</w:t>
      </w:r>
      <w:r w:rsidRPr="00A5007D">
        <w:rPr>
          <w:rFonts w:ascii="Arial" w:hAnsi="Arial" w:cs="Arial"/>
          <w:color w:val="000000" w:themeColor="text1"/>
        </w:rPr>
        <w:t xml:space="preserve">, tendrá en cuenta cual ha </w:t>
      </w:r>
      <w:r w:rsidRPr="00891211">
        <w:rPr>
          <w:rFonts w:ascii="Arial" w:hAnsi="Arial" w:cs="Arial"/>
          <w:color w:val="000000" w:themeColor="text1"/>
        </w:rPr>
        <w:t>sido el crecimiento del sector de servicios, para lo que utilizará la encuesta mensual de servicios así como el impacto en el PIB.</w:t>
      </w:r>
      <w:r w:rsidRPr="00A5007D">
        <w:rPr>
          <w:rFonts w:ascii="Arial" w:hAnsi="Arial" w:cs="Arial"/>
          <w:color w:val="000000" w:themeColor="text1"/>
        </w:rPr>
        <w:t xml:space="preserve"> </w:t>
      </w:r>
    </w:p>
    <w:p w14:paraId="3B679A3C" w14:textId="77777777" w:rsidR="0063473A" w:rsidRPr="00ED33B1" w:rsidRDefault="0063473A" w:rsidP="0063473A">
      <w:pPr>
        <w:spacing w:after="0" w:line="240" w:lineRule="auto"/>
        <w:jc w:val="both"/>
        <w:rPr>
          <w:rFonts w:ascii="Arial" w:hAnsi="Arial" w:cs="Arial"/>
        </w:rPr>
      </w:pPr>
    </w:p>
    <w:p w14:paraId="1094B4E2" w14:textId="77777777" w:rsidR="0063473A" w:rsidRPr="00ED33B1" w:rsidRDefault="0063473A" w:rsidP="0063473A">
      <w:pPr>
        <w:spacing w:after="0" w:line="240" w:lineRule="auto"/>
        <w:jc w:val="both"/>
        <w:rPr>
          <w:rFonts w:ascii="Arial" w:hAnsi="Arial" w:cs="Arial"/>
        </w:rPr>
      </w:pPr>
      <w:r w:rsidRPr="00ED33B1">
        <w:rPr>
          <w:rFonts w:ascii="Arial" w:hAnsi="Arial" w:cs="Arial"/>
        </w:rPr>
        <w:t>En ese orden de ideas, se procede a realizar el mencionado análisis para la contratación que se pretende celebrar.</w:t>
      </w:r>
    </w:p>
    <w:p w14:paraId="33EC07B6" w14:textId="77777777" w:rsidR="0063473A" w:rsidRPr="00ED33B1" w:rsidRDefault="0063473A" w:rsidP="0063473A">
      <w:pPr>
        <w:spacing w:after="0" w:line="240" w:lineRule="auto"/>
        <w:rPr>
          <w:rFonts w:ascii="Arial" w:hAnsi="Arial" w:cs="Arial"/>
        </w:rPr>
      </w:pPr>
    </w:p>
    <w:p w14:paraId="00F0A125" w14:textId="77777777" w:rsidR="0063473A" w:rsidRPr="00ED33B1" w:rsidRDefault="0063473A" w:rsidP="004A2189">
      <w:pPr>
        <w:pStyle w:val="Ttulo2"/>
        <w:keepLines/>
        <w:numPr>
          <w:ilvl w:val="0"/>
          <w:numId w:val="11"/>
        </w:numPr>
        <w:ind w:left="426"/>
        <w:rPr>
          <w:rFonts w:eastAsia="Calibri"/>
          <w:lang w:eastAsia="en-US"/>
        </w:rPr>
      </w:pPr>
      <w:r w:rsidRPr="00ED33B1">
        <w:rPr>
          <w:rFonts w:eastAsia="Calibri"/>
          <w:lang w:eastAsia="en-US"/>
        </w:rPr>
        <w:t xml:space="preserve">ASPECTOS GENERALES </w:t>
      </w:r>
    </w:p>
    <w:p w14:paraId="2A62BB9E" w14:textId="77777777" w:rsidR="0063473A" w:rsidRPr="00305BB8" w:rsidRDefault="0063473A" w:rsidP="0063473A">
      <w:pPr>
        <w:spacing w:after="0" w:line="240" w:lineRule="auto"/>
        <w:rPr>
          <w:rFonts w:ascii="Arial" w:hAnsi="Arial" w:cs="Arial"/>
          <w:lang w:val="es-MX"/>
        </w:rPr>
      </w:pPr>
    </w:p>
    <w:p w14:paraId="28C47890" w14:textId="77777777" w:rsidR="0063473A" w:rsidRDefault="0063473A" w:rsidP="0063473A">
      <w:pPr>
        <w:spacing w:after="0" w:line="240" w:lineRule="auto"/>
        <w:jc w:val="both"/>
        <w:rPr>
          <w:rFonts w:ascii="Arial" w:hAnsi="Arial" w:cs="Arial"/>
          <w:lang w:val="es-MX"/>
        </w:rPr>
      </w:pPr>
      <w:r w:rsidRPr="00305BB8">
        <w:rPr>
          <w:rFonts w:ascii="Arial" w:hAnsi="Arial" w:cs="Arial"/>
          <w:lang w:val="es-MX"/>
        </w:rPr>
        <w:t>La realización del presente contrato se encuentra ubicada en el sector de los servicios de</w:t>
      </w:r>
      <w:r>
        <w:rPr>
          <w:rFonts w:ascii="Arial" w:hAnsi="Arial" w:cs="Arial"/>
          <w:lang w:val="es-MX"/>
        </w:rPr>
        <w:t xml:space="preserve"> organización de eventos, por tal razón se analiza el desarrollo del sector, por tanto, se</w:t>
      </w:r>
      <w:r w:rsidRPr="00305BB8">
        <w:rPr>
          <w:rFonts w:ascii="Arial" w:hAnsi="Arial" w:cs="Arial"/>
          <w:lang w:val="es-MX"/>
        </w:rPr>
        <w:t xml:space="preserve"> requiere el servicio </w:t>
      </w:r>
      <w:r>
        <w:rPr>
          <w:rFonts w:ascii="Arial" w:hAnsi="Arial" w:cs="Arial"/>
          <w:lang w:val="es-MX"/>
        </w:rPr>
        <w:t xml:space="preserve">para dar cumplimiento </w:t>
      </w:r>
      <w:r w:rsidR="00395968">
        <w:rPr>
          <w:rFonts w:ascii="Arial" w:hAnsi="Arial" w:cs="Arial"/>
          <w:lang w:val="es-MX"/>
        </w:rPr>
        <w:t>a las actividades culturales, recreativas y protocolarias de la Administración Municipal.</w:t>
      </w:r>
    </w:p>
    <w:p w14:paraId="28237A87" w14:textId="77777777" w:rsidR="0063473A" w:rsidRDefault="0063473A" w:rsidP="0063473A">
      <w:pPr>
        <w:spacing w:after="0"/>
        <w:jc w:val="both"/>
        <w:rPr>
          <w:rFonts w:ascii="Arial" w:hAnsi="Arial" w:cs="Arial"/>
          <w:lang w:val="es-MX"/>
        </w:rPr>
      </w:pPr>
    </w:p>
    <w:p w14:paraId="7420674B" w14:textId="77777777" w:rsidR="0063473A" w:rsidRDefault="0063473A" w:rsidP="0063473A">
      <w:pPr>
        <w:autoSpaceDE w:val="0"/>
        <w:autoSpaceDN w:val="0"/>
        <w:adjustRightInd w:val="0"/>
        <w:spacing w:after="0" w:line="240" w:lineRule="auto"/>
        <w:jc w:val="both"/>
        <w:rPr>
          <w:rFonts w:ascii="Arial" w:hAnsi="Arial" w:cs="Arial"/>
        </w:rPr>
      </w:pPr>
      <w:r w:rsidRPr="00744DDC">
        <w:rPr>
          <w:rFonts w:ascii="Arial" w:hAnsi="Arial" w:cs="Arial"/>
        </w:rPr>
        <w:t>La actividad económica está dividida en sectores</w:t>
      </w:r>
      <w:r>
        <w:rPr>
          <w:rFonts w:ascii="Arial" w:hAnsi="Arial" w:cs="Arial"/>
        </w:rPr>
        <w:t xml:space="preserve"> y c</w:t>
      </w:r>
      <w:r w:rsidRPr="00744DDC">
        <w:rPr>
          <w:rFonts w:ascii="Arial" w:hAnsi="Arial" w:cs="Arial"/>
        </w:rPr>
        <w:t>ada sector se refiere a una parte de la actividad cuyos elementos tienen características comunes, guardan una unidad y se diferencian de otras agrupaciones. Su división se realiza de acuerdo a los procesos de producción que ocurren al interior de cada uno de ellos.</w:t>
      </w:r>
    </w:p>
    <w:p w14:paraId="1A278D11" w14:textId="77777777" w:rsidR="0063473A" w:rsidRDefault="0063473A" w:rsidP="0063473A">
      <w:pPr>
        <w:autoSpaceDE w:val="0"/>
        <w:autoSpaceDN w:val="0"/>
        <w:adjustRightInd w:val="0"/>
        <w:spacing w:after="0" w:line="240" w:lineRule="auto"/>
        <w:jc w:val="both"/>
        <w:rPr>
          <w:rFonts w:ascii="Arial" w:hAnsi="Arial" w:cs="Arial"/>
        </w:rPr>
      </w:pPr>
    </w:p>
    <w:p w14:paraId="7A5B74C1" w14:textId="77777777" w:rsidR="0063473A" w:rsidRPr="00744DDC" w:rsidRDefault="0063473A" w:rsidP="0063473A">
      <w:pPr>
        <w:autoSpaceDE w:val="0"/>
        <w:autoSpaceDN w:val="0"/>
        <w:adjustRightInd w:val="0"/>
        <w:spacing w:after="0" w:line="240" w:lineRule="auto"/>
        <w:jc w:val="both"/>
        <w:rPr>
          <w:rFonts w:ascii="Arial" w:hAnsi="Arial" w:cs="Arial"/>
        </w:rPr>
      </w:pPr>
      <w:r w:rsidRPr="00744DDC">
        <w:rPr>
          <w:rFonts w:ascii="Arial" w:hAnsi="Arial" w:cs="Arial"/>
        </w:rPr>
        <w:t>Según la división de la economía clásica, los sectores de la economía son los siguientes:</w:t>
      </w:r>
    </w:p>
    <w:p w14:paraId="219AF711" w14:textId="77777777" w:rsidR="0063473A" w:rsidRPr="00744DDC" w:rsidRDefault="0063473A" w:rsidP="0063473A">
      <w:pPr>
        <w:autoSpaceDE w:val="0"/>
        <w:autoSpaceDN w:val="0"/>
        <w:adjustRightInd w:val="0"/>
        <w:spacing w:after="0" w:line="240" w:lineRule="auto"/>
        <w:jc w:val="both"/>
        <w:rPr>
          <w:rFonts w:ascii="Arial" w:hAnsi="Arial" w:cs="Arial"/>
        </w:rPr>
      </w:pPr>
    </w:p>
    <w:p w14:paraId="510510D4" w14:textId="77777777" w:rsidR="0063473A" w:rsidRPr="00744DDC" w:rsidRDefault="0063473A" w:rsidP="004A2189">
      <w:pPr>
        <w:pStyle w:val="Prrafodelista"/>
        <w:numPr>
          <w:ilvl w:val="0"/>
          <w:numId w:val="12"/>
        </w:numPr>
        <w:autoSpaceDE w:val="0"/>
        <w:autoSpaceDN w:val="0"/>
        <w:adjustRightInd w:val="0"/>
        <w:spacing w:after="0" w:line="240" w:lineRule="auto"/>
        <w:jc w:val="both"/>
        <w:rPr>
          <w:rFonts w:ascii="Arial" w:hAnsi="Arial" w:cs="Arial"/>
        </w:rPr>
      </w:pPr>
      <w:r w:rsidRPr="00744DDC">
        <w:rPr>
          <w:rFonts w:ascii="Arial" w:hAnsi="Arial" w:cs="Arial"/>
        </w:rPr>
        <w:t>Sector primario o sector agropecuario.</w:t>
      </w:r>
    </w:p>
    <w:p w14:paraId="4A63840F" w14:textId="77777777" w:rsidR="0063473A" w:rsidRPr="00744DDC" w:rsidRDefault="0063473A" w:rsidP="004A2189">
      <w:pPr>
        <w:pStyle w:val="Prrafodelista"/>
        <w:numPr>
          <w:ilvl w:val="0"/>
          <w:numId w:val="12"/>
        </w:numPr>
        <w:autoSpaceDE w:val="0"/>
        <w:autoSpaceDN w:val="0"/>
        <w:adjustRightInd w:val="0"/>
        <w:spacing w:after="0" w:line="240" w:lineRule="auto"/>
        <w:jc w:val="both"/>
        <w:rPr>
          <w:rFonts w:ascii="Arial" w:hAnsi="Arial" w:cs="Arial"/>
        </w:rPr>
      </w:pPr>
      <w:r w:rsidRPr="00744DDC">
        <w:rPr>
          <w:rFonts w:ascii="Arial" w:hAnsi="Arial" w:cs="Arial"/>
        </w:rPr>
        <w:t>Sector secundario o sector Industrial.</w:t>
      </w:r>
    </w:p>
    <w:p w14:paraId="66CE14A1" w14:textId="77777777" w:rsidR="0063473A" w:rsidRPr="00744DDC" w:rsidRDefault="0063473A" w:rsidP="004A2189">
      <w:pPr>
        <w:pStyle w:val="Prrafodelista"/>
        <w:numPr>
          <w:ilvl w:val="0"/>
          <w:numId w:val="12"/>
        </w:numPr>
        <w:autoSpaceDE w:val="0"/>
        <w:autoSpaceDN w:val="0"/>
        <w:adjustRightInd w:val="0"/>
        <w:spacing w:after="0" w:line="240" w:lineRule="auto"/>
        <w:jc w:val="both"/>
        <w:rPr>
          <w:rFonts w:ascii="Arial" w:hAnsi="Arial" w:cs="Arial"/>
        </w:rPr>
      </w:pPr>
      <w:r w:rsidRPr="00744DDC">
        <w:rPr>
          <w:rFonts w:ascii="Arial" w:hAnsi="Arial" w:cs="Arial"/>
        </w:rPr>
        <w:t>Sector terciario o sector de servicios.</w:t>
      </w:r>
    </w:p>
    <w:p w14:paraId="0AFA54E2" w14:textId="77777777" w:rsidR="0063473A" w:rsidRPr="00744DDC" w:rsidRDefault="0063473A" w:rsidP="0063473A">
      <w:pPr>
        <w:autoSpaceDE w:val="0"/>
        <w:autoSpaceDN w:val="0"/>
        <w:adjustRightInd w:val="0"/>
        <w:spacing w:after="0" w:line="240" w:lineRule="auto"/>
        <w:jc w:val="both"/>
        <w:rPr>
          <w:rFonts w:ascii="Arial" w:hAnsi="Arial" w:cs="Arial"/>
        </w:rPr>
      </w:pPr>
    </w:p>
    <w:p w14:paraId="40972743" w14:textId="77777777" w:rsidR="0063473A" w:rsidRPr="00744DDC" w:rsidRDefault="0063473A" w:rsidP="0063473A">
      <w:pPr>
        <w:autoSpaceDE w:val="0"/>
        <w:autoSpaceDN w:val="0"/>
        <w:adjustRightInd w:val="0"/>
        <w:spacing w:after="0" w:line="240" w:lineRule="auto"/>
        <w:jc w:val="both"/>
        <w:rPr>
          <w:rFonts w:ascii="Arial" w:hAnsi="Arial" w:cs="Arial"/>
        </w:rPr>
      </w:pPr>
      <w:r w:rsidRPr="00744DDC">
        <w:rPr>
          <w:rFonts w:ascii="Arial" w:hAnsi="Arial" w:cs="Arial"/>
        </w:rPr>
        <w:t>El sector de servicios en Colombia cuenta con un potencial de crecimiento enorme, por ello se ha convertido en una de las mayores apuestas comerciales para el país. Actualmente se están llevando a cabo iniciativas para explorar nuevas oportunidades y mercados, mejorando las políticas del sector y así ampliar la oferta.</w:t>
      </w:r>
    </w:p>
    <w:p w14:paraId="01CA01EC" w14:textId="77777777" w:rsidR="0063473A" w:rsidRPr="00744DDC" w:rsidRDefault="0063473A" w:rsidP="0063473A">
      <w:pPr>
        <w:autoSpaceDE w:val="0"/>
        <w:autoSpaceDN w:val="0"/>
        <w:adjustRightInd w:val="0"/>
        <w:spacing w:after="0" w:line="240" w:lineRule="auto"/>
        <w:jc w:val="both"/>
        <w:rPr>
          <w:rFonts w:ascii="Arial" w:hAnsi="Arial" w:cs="Arial"/>
        </w:rPr>
      </w:pPr>
    </w:p>
    <w:p w14:paraId="3DB86046" w14:textId="77777777" w:rsidR="0063473A" w:rsidRPr="00744DDC" w:rsidRDefault="0063473A" w:rsidP="0063473A">
      <w:pPr>
        <w:widowControl w:val="0"/>
        <w:spacing w:after="0" w:line="240" w:lineRule="auto"/>
        <w:jc w:val="both"/>
        <w:rPr>
          <w:rFonts w:ascii="Arial" w:hAnsi="Arial" w:cs="Arial"/>
        </w:rPr>
      </w:pPr>
      <w:r w:rsidRPr="00744DDC">
        <w:rPr>
          <w:rFonts w:ascii="Arial" w:hAnsi="Arial" w:cs="Arial"/>
        </w:rPr>
        <w:t>En este sentido, Colombia representa una gran oportunidad para inversionistas del sector de servicios, pues cuenta con grandes ventajas competitivas. De acuerdo con IMD (2011), Colombia cuenta con el mayor índice de disponibilidad de mano de obra calificada en Latinoamérica.</w:t>
      </w:r>
    </w:p>
    <w:p w14:paraId="65523758" w14:textId="77777777" w:rsidR="0063473A" w:rsidRDefault="0063473A" w:rsidP="0063473A">
      <w:pPr>
        <w:widowControl w:val="0"/>
        <w:spacing w:after="0" w:line="240" w:lineRule="auto"/>
        <w:jc w:val="both"/>
        <w:rPr>
          <w:rFonts w:ascii="Arial" w:hAnsi="Arial" w:cs="Arial"/>
        </w:rPr>
      </w:pPr>
    </w:p>
    <w:p w14:paraId="1E221A9D" w14:textId="77777777" w:rsidR="0063473A" w:rsidRPr="004429B5" w:rsidRDefault="0063473A" w:rsidP="0063473A">
      <w:pPr>
        <w:tabs>
          <w:tab w:val="left" w:pos="795"/>
        </w:tabs>
        <w:suppressAutoHyphens/>
        <w:spacing w:after="0" w:line="240" w:lineRule="auto"/>
        <w:jc w:val="both"/>
        <w:rPr>
          <w:rFonts w:ascii="Arial" w:eastAsia="Times New Roman" w:hAnsi="Arial" w:cs="Arial"/>
          <w:b/>
          <w:iCs/>
          <w:lang w:val="es-ES" w:eastAsia="zh-CN"/>
        </w:rPr>
      </w:pPr>
      <w:r w:rsidRPr="004429B5">
        <w:rPr>
          <w:rFonts w:ascii="Arial" w:eastAsia="Times New Roman" w:hAnsi="Arial" w:cs="Arial"/>
          <w:b/>
          <w:iCs/>
          <w:lang w:val="es-ES" w:eastAsia="zh-CN"/>
        </w:rPr>
        <w:t xml:space="preserve">ANALISIS DEL SECTOR ECONOMICO: </w:t>
      </w:r>
    </w:p>
    <w:p w14:paraId="1D63C53D" w14:textId="77777777" w:rsidR="0063473A" w:rsidRPr="004429B5" w:rsidRDefault="0063473A" w:rsidP="0063473A">
      <w:pPr>
        <w:tabs>
          <w:tab w:val="left" w:pos="795"/>
        </w:tabs>
        <w:suppressAutoHyphens/>
        <w:spacing w:after="0" w:line="240" w:lineRule="auto"/>
        <w:jc w:val="both"/>
        <w:rPr>
          <w:rFonts w:ascii="Arial" w:eastAsia="Times New Roman" w:hAnsi="Arial" w:cs="Arial"/>
          <w:b/>
          <w:iCs/>
          <w:lang w:val="es-ES" w:eastAsia="zh-CN"/>
        </w:rPr>
      </w:pPr>
    </w:p>
    <w:p w14:paraId="059B2E69" w14:textId="418A3FCB" w:rsidR="000A2401" w:rsidRPr="00A16AED" w:rsidRDefault="0063473A" w:rsidP="000A2401">
      <w:pPr>
        <w:pStyle w:val="Prrafodelista"/>
        <w:numPr>
          <w:ilvl w:val="1"/>
          <w:numId w:val="19"/>
        </w:numPr>
        <w:tabs>
          <w:tab w:val="left" w:pos="795"/>
        </w:tabs>
        <w:suppressAutoHyphens/>
        <w:spacing w:after="0" w:line="240" w:lineRule="auto"/>
        <w:rPr>
          <w:rFonts w:ascii="Arial" w:eastAsia="Times New Roman" w:hAnsi="Arial" w:cs="Arial"/>
          <w:iCs/>
          <w:lang w:val="es-ES" w:eastAsia="zh-CN"/>
        </w:rPr>
      </w:pPr>
      <w:r w:rsidRPr="000A2401">
        <w:rPr>
          <w:rFonts w:ascii="Arial" w:eastAsia="Times New Roman" w:hAnsi="Arial" w:cs="Arial"/>
          <w:b/>
          <w:iCs/>
          <w:lang w:val="es-ES" w:eastAsia="zh-CN"/>
        </w:rPr>
        <w:t>Económico</w:t>
      </w:r>
      <w:r w:rsidRPr="000A2401">
        <w:rPr>
          <w:rFonts w:ascii="Arial" w:eastAsia="Times New Roman" w:hAnsi="Arial" w:cs="Arial"/>
          <w:iCs/>
          <w:lang w:val="es-ES" w:eastAsia="zh-CN"/>
        </w:rPr>
        <w:t xml:space="preserve"> </w:t>
      </w:r>
    </w:p>
    <w:p w14:paraId="746D9815" w14:textId="77777777" w:rsidR="000A2401" w:rsidRDefault="000A2401" w:rsidP="000A2401">
      <w:pPr>
        <w:tabs>
          <w:tab w:val="left" w:pos="795"/>
        </w:tabs>
        <w:suppressAutoHyphens/>
        <w:spacing w:after="0" w:line="240" w:lineRule="auto"/>
        <w:rPr>
          <w:noProof/>
        </w:rPr>
      </w:pPr>
    </w:p>
    <w:p w14:paraId="2D501776" w14:textId="290CA9FC" w:rsidR="000A2401" w:rsidRDefault="000A2401" w:rsidP="000A2401">
      <w:pPr>
        <w:tabs>
          <w:tab w:val="left" w:pos="795"/>
        </w:tabs>
        <w:suppressAutoHyphens/>
        <w:spacing w:after="0" w:line="240" w:lineRule="auto"/>
        <w:rPr>
          <w:rFonts w:ascii="Arial" w:eastAsia="Times New Roman" w:hAnsi="Arial" w:cs="Arial"/>
          <w:iCs/>
          <w:lang w:val="es-ES" w:eastAsia="zh-CN"/>
        </w:rPr>
      </w:pPr>
      <w:r>
        <w:rPr>
          <w:noProof/>
        </w:rPr>
        <w:drawing>
          <wp:inline distT="0" distB="0" distL="0" distR="0" wp14:anchorId="65E1EDA1" wp14:editId="260AA7D9">
            <wp:extent cx="5686425" cy="15144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0065" t="15106" r="10824" b="56893"/>
                    <a:stretch/>
                  </pic:blipFill>
                  <pic:spPr bwMode="auto">
                    <a:xfrm>
                      <a:off x="0" y="0"/>
                      <a:ext cx="5691008" cy="1515696"/>
                    </a:xfrm>
                    <a:prstGeom prst="rect">
                      <a:avLst/>
                    </a:prstGeom>
                    <a:ln>
                      <a:noFill/>
                    </a:ln>
                    <a:extLst>
                      <a:ext uri="{53640926-AAD7-44D8-BBD7-CCE9431645EC}">
                        <a14:shadowObscured xmlns:a14="http://schemas.microsoft.com/office/drawing/2010/main"/>
                      </a:ext>
                    </a:extLst>
                  </pic:spPr>
                </pic:pic>
              </a:graphicData>
            </a:graphic>
          </wp:inline>
        </w:drawing>
      </w:r>
    </w:p>
    <w:p w14:paraId="5F6435B8" w14:textId="25B29E46" w:rsidR="000A2401" w:rsidRDefault="00047F4F" w:rsidP="00047F4F">
      <w:pPr>
        <w:tabs>
          <w:tab w:val="left" w:pos="795"/>
        </w:tabs>
        <w:suppressAutoHyphens/>
        <w:spacing w:after="0" w:line="240" w:lineRule="auto"/>
        <w:jc w:val="center"/>
        <w:rPr>
          <w:rFonts w:ascii="Roboto" w:hAnsi="Roboto"/>
          <w:color w:val="3C3C3B"/>
          <w:sz w:val="21"/>
          <w:szCs w:val="21"/>
          <w:shd w:val="clear" w:color="auto" w:fill="FDFDFD"/>
        </w:rPr>
      </w:pPr>
      <w:r>
        <w:rPr>
          <w:noProof/>
        </w:rPr>
        <w:lastRenderedPageBreak/>
        <w:drawing>
          <wp:inline distT="0" distB="0" distL="0" distR="0" wp14:anchorId="506EBC4B" wp14:editId="3EE06BDF">
            <wp:extent cx="4095750" cy="3024967"/>
            <wp:effectExtent l="0" t="0" r="0" b="44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0384" t="15408" r="27640" b="16314"/>
                    <a:stretch/>
                  </pic:blipFill>
                  <pic:spPr bwMode="auto">
                    <a:xfrm>
                      <a:off x="0" y="0"/>
                      <a:ext cx="4099051" cy="3027405"/>
                    </a:xfrm>
                    <a:prstGeom prst="rect">
                      <a:avLst/>
                    </a:prstGeom>
                    <a:ln>
                      <a:noFill/>
                    </a:ln>
                    <a:extLst>
                      <a:ext uri="{53640926-AAD7-44D8-BBD7-CCE9431645EC}">
                        <a14:shadowObscured xmlns:a14="http://schemas.microsoft.com/office/drawing/2010/main"/>
                      </a:ext>
                    </a:extLst>
                  </pic:spPr>
                </pic:pic>
              </a:graphicData>
            </a:graphic>
          </wp:inline>
        </w:drawing>
      </w:r>
      <w:r w:rsidR="000A2401">
        <w:rPr>
          <w:rFonts w:ascii="Roboto" w:hAnsi="Roboto"/>
          <w:color w:val="3C3C3B"/>
          <w:sz w:val="21"/>
          <w:szCs w:val="21"/>
        </w:rPr>
        <w:br/>
      </w:r>
      <w:r w:rsidR="000A2401">
        <w:rPr>
          <w:rFonts w:ascii="Roboto" w:hAnsi="Roboto"/>
          <w:color w:val="3C3C3B"/>
          <w:sz w:val="21"/>
          <w:szCs w:val="21"/>
          <w:shd w:val="clear" w:color="auto" w:fill="FDFDFD"/>
        </w:rPr>
        <w:t>En septiembre de 2020, dos de los dieciocho subsectores de servicios presentaron variación positiva en el personal ocupado total, en comparación con septiembre de 2019.</w:t>
      </w:r>
    </w:p>
    <w:p w14:paraId="34863A26" w14:textId="77777777" w:rsidR="000A2401" w:rsidRDefault="000A2401" w:rsidP="000A2401">
      <w:pPr>
        <w:tabs>
          <w:tab w:val="left" w:pos="795"/>
        </w:tabs>
        <w:suppressAutoHyphens/>
        <w:spacing w:after="0" w:line="240" w:lineRule="auto"/>
        <w:rPr>
          <w:rFonts w:ascii="Roboto" w:hAnsi="Roboto"/>
          <w:color w:val="3C3C3B"/>
          <w:sz w:val="21"/>
          <w:szCs w:val="21"/>
          <w:shd w:val="clear" w:color="auto" w:fill="FDFDFD"/>
        </w:rPr>
      </w:pPr>
    </w:p>
    <w:p w14:paraId="4F89A296" w14:textId="77777777" w:rsidR="00047F4F" w:rsidRDefault="00047F4F" w:rsidP="0063473A">
      <w:pPr>
        <w:tabs>
          <w:tab w:val="left" w:pos="795"/>
        </w:tabs>
        <w:suppressAutoHyphens/>
        <w:spacing w:after="0" w:line="240" w:lineRule="auto"/>
        <w:jc w:val="both"/>
        <w:rPr>
          <w:rFonts w:ascii="Arial" w:eastAsia="Times New Roman" w:hAnsi="Arial" w:cs="Arial"/>
          <w:iCs/>
          <w:lang w:eastAsia="zh-CN"/>
        </w:rPr>
      </w:pPr>
      <w:r w:rsidRPr="00047F4F">
        <w:rPr>
          <w:rFonts w:ascii="Arial" w:eastAsia="Times New Roman" w:hAnsi="Arial" w:cs="Arial"/>
          <w:iCs/>
          <w:lang w:eastAsia="zh-CN"/>
        </w:rPr>
        <w:t xml:space="preserve">La Encuesta Mensual de Servicios es una operación estadística por medio de la cual el Departamento Administrativo Nacional de Estadística (DANE) obtiene la información de las variables principales del sector servicios para el análisis de su evolución en el corto plazo. En el proceso permanente de mejoramiento y actualización de las estadísticas económicas y con el propósito de responder a estándares nacionales e internacionales, tanto metodológicos como de clasificación, a partir del mes estadístico enero de 2020 se dan a conocer al público los resultados del rediseño de la Encuesta Mensual de Servicios que contempla varias mejoras metodológicas como la inclusión de resultados de la variable variación de los salarios promedio por subsector de servicios y tipo de contratación, además del paso a un muestreo probabilístico basado en un marco mejorado que incrementó la cobertura al implementar menores parámetros de inclusión. (Para mayor información en el cambio de parámetros de inclusión véase el archivo de anexos de la EMS específicamente el Anexo 10 “A10. Notas metodológicas”). También se entregan resultados bajo una nueva desagregación pasando de 15 a 18 de subsectores de servicios; dentro de los nuevos subsectores se encuentra la división 58 “Actividades de edición” que en la versión 3.0 de la CIIU estaba clasificada como actividades de manufactura y en la versión 4.0 de la CIIU pasó a clasificarse como una actividad de servicios. Adicionalmente la actividad “Salud humana privada”, se desagrega en las actividades “Salud humana privada con internación” y “Salud humana privada sin internación”, de manera similar las “Actividades administrativas y de apoyo de oficina y otras </w:t>
      </w:r>
      <w:proofErr w:type="spellStart"/>
      <w:proofErr w:type="gramStart"/>
      <w:r w:rsidRPr="00047F4F">
        <w:rPr>
          <w:rFonts w:ascii="Arial" w:eastAsia="Times New Roman" w:hAnsi="Arial" w:cs="Arial"/>
          <w:iCs/>
          <w:lang w:eastAsia="zh-CN"/>
        </w:rPr>
        <w:t>actividades“</w:t>
      </w:r>
      <w:proofErr w:type="gramEnd"/>
      <w:r w:rsidRPr="00047F4F">
        <w:rPr>
          <w:rFonts w:ascii="Arial" w:eastAsia="Times New Roman" w:hAnsi="Arial" w:cs="Arial"/>
          <w:iCs/>
          <w:lang w:eastAsia="zh-CN"/>
        </w:rPr>
        <w:t>se</w:t>
      </w:r>
      <w:proofErr w:type="spellEnd"/>
      <w:r w:rsidRPr="00047F4F">
        <w:rPr>
          <w:rFonts w:ascii="Arial" w:eastAsia="Times New Roman" w:hAnsi="Arial" w:cs="Arial"/>
          <w:iCs/>
          <w:lang w:eastAsia="zh-CN"/>
        </w:rPr>
        <w:t xml:space="preserve"> divide en “Actividades administrativas y de apoyo de oficina y otras actividades excepto </w:t>
      </w:r>
      <w:proofErr w:type="spellStart"/>
      <w:r w:rsidRPr="00047F4F">
        <w:rPr>
          <w:rFonts w:ascii="Arial" w:eastAsia="Times New Roman" w:hAnsi="Arial" w:cs="Arial"/>
          <w:iCs/>
          <w:lang w:eastAsia="zh-CN"/>
        </w:rPr>
        <w:t>call</w:t>
      </w:r>
      <w:proofErr w:type="spellEnd"/>
      <w:r w:rsidRPr="00047F4F">
        <w:rPr>
          <w:rFonts w:ascii="Arial" w:eastAsia="Times New Roman" w:hAnsi="Arial" w:cs="Arial"/>
          <w:iCs/>
          <w:lang w:eastAsia="zh-CN"/>
        </w:rPr>
        <w:t xml:space="preserve"> center“ y “Actividades de centros de llamadas (</w:t>
      </w:r>
      <w:proofErr w:type="spellStart"/>
      <w:r w:rsidRPr="00047F4F">
        <w:rPr>
          <w:rFonts w:ascii="Arial" w:eastAsia="Times New Roman" w:hAnsi="Arial" w:cs="Arial"/>
          <w:iCs/>
          <w:lang w:eastAsia="zh-CN"/>
        </w:rPr>
        <w:t>Call</w:t>
      </w:r>
      <w:proofErr w:type="spellEnd"/>
      <w:r w:rsidRPr="00047F4F">
        <w:rPr>
          <w:rFonts w:ascii="Arial" w:eastAsia="Times New Roman" w:hAnsi="Arial" w:cs="Arial"/>
          <w:iCs/>
          <w:lang w:eastAsia="zh-CN"/>
        </w:rPr>
        <w:t xml:space="preserve"> center)”.</w:t>
      </w:r>
    </w:p>
    <w:p w14:paraId="2145593F" w14:textId="77777777" w:rsidR="00047F4F" w:rsidRDefault="00047F4F" w:rsidP="0063473A">
      <w:pPr>
        <w:tabs>
          <w:tab w:val="left" w:pos="795"/>
        </w:tabs>
        <w:suppressAutoHyphens/>
        <w:spacing w:after="0" w:line="240" w:lineRule="auto"/>
        <w:jc w:val="both"/>
        <w:rPr>
          <w:rFonts w:ascii="Arial" w:eastAsia="Times New Roman" w:hAnsi="Arial" w:cs="Arial"/>
          <w:iCs/>
          <w:lang w:eastAsia="zh-CN"/>
        </w:rPr>
      </w:pPr>
    </w:p>
    <w:p w14:paraId="7C7D8041" w14:textId="77777777" w:rsidR="00047F4F" w:rsidRDefault="00047F4F" w:rsidP="0063473A">
      <w:pPr>
        <w:tabs>
          <w:tab w:val="left" w:pos="795"/>
        </w:tabs>
        <w:suppressAutoHyphens/>
        <w:spacing w:after="0" w:line="240" w:lineRule="auto"/>
        <w:jc w:val="both"/>
        <w:rPr>
          <w:rFonts w:ascii="Arial" w:eastAsia="Times New Roman" w:hAnsi="Arial" w:cs="Arial"/>
          <w:iCs/>
          <w:lang w:eastAsia="zh-CN"/>
        </w:rPr>
      </w:pPr>
    </w:p>
    <w:p w14:paraId="6BB93DFE" w14:textId="77777777" w:rsidR="00047F4F" w:rsidRDefault="00047F4F" w:rsidP="0063473A">
      <w:pPr>
        <w:tabs>
          <w:tab w:val="left" w:pos="795"/>
        </w:tabs>
        <w:suppressAutoHyphens/>
        <w:spacing w:after="0" w:line="240" w:lineRule="auto"/>
        <w:jc w:val="both"/>
        <w:rPr>
          <w:rFonts w:ascii="Arial" w:eastAsia="Times New Roman" w:hAnsi="Arial" w:cs="Arial"/>
          <w:iCs/>
          <w:lang w:eastAsia="zh-CN"/>
        </w:rPr>
      </w:pPr>
      <w:r w:rsidRPr="00047F4F">
        <w:rPr>
          <w:rFonts w:ascii="Arial" w:eastAsia="Times New Roman" w:hAnsi="Arial" w:cs="Arial"/>
          <w:iCs/>
          <w:lang w:eastAsia="zh-CN"/>
        </w:rPr>
        <w:t xml:space="preserve">EVOLUCIÓN GENERAL DE LOS SUBSECTORES DE SERVICIOS </w:t>
      </w:r>
    </w:p>
    <w:p w14:paraId="3DBBF7D0" w14:textId="77777777" w:rsidR="00047F4F" w:rsidRDefault="00047F4F" w:rsidP="0063473A">
      <w:pPr>
        <w:tabs>
          <w:tab w:val="left" w:pos="795"/>
        </w:tabs>
        <w:suppressAutoHyphens/>
        <w:spacing w:after="0" w:line="240" w:lineRule="auto"/>
        <w:jc w:val="both"/>
        <w:rPr>
          <w:rFonts w:ascii="Arial" w:eastAsia="Times New Roman" w:hAnsi="Arial" w:cs="Arial"/>
          <w:iCs/>
          <w:lang w:eastAsia="zh-CN"/>
        </w:rPr>
      </w:pPr>
    </w:p>
    <w:p w14:paraId="75AE2A8E" w14:textId="5D847651" w:rsidR="00047F4F" w:rsidRDefault="00047F4F" w:rsidP="0063473A">
      <w:pPr>
        <w:tabs>
          <w:tab w:val="left" w:pos="795"/>
        </w:tabs>
        <w:suppressAutoHyphens/>
        <w:spacing w:after="0" w:line="240" w:lineRule="auto"/>
        <w:jc w:val="both"/>
        <w:rPr>
          <w:rFonts w:ascii="Arial" w:eastAsia="Times New Roman" w:hAnsi="Arial" w:cs="Arial"/>
          <w:iCs/>
          <w:lang w:eastAsia="zh-CN"/>
        </w:rPr>
      </w:pPr>
      <w:r w:rsidRPr="00047F4F">
        <w:rPr>
          <w:rFonts w:ascii="Arial" w:eastAsia="Times New Roman" w:hAnsi="Arial" w:cs="Arial"/>
          <w:iCs/>
          <w:lang w:eastAsia="zh-CN"/>
        </w:rPr>
        <w:t xml:space="preserve"> Variación anual de los ingresos nominales y contribución por tipo de ingresos, según subsector de servicios (septiembre 2020 / septiembre 2019) En septiembre de 2020, cinco de los dieciocho subsectores de servicios presentaron variación positiva en los ingresos totales, en comparación con septiembre de 2019.</w:t>
      </w:r>
    </w:p>
    <w:p w14:paraId="35A38DFC" w14:textId="77777777" w:rsidR="00047F4F" w:rsidRDefault="00047F4F" w:rsidP="0063473A">
      <w:pPr>
        <w:tabs>
          <w:tab w:val="left" w:pos="795"/>
        </w:tabs>
        <w:suppressAutoHyphens/>
        <w:spacing w:after="0" w:line="240" w:lineRule="auto"/>
        <w:jc w:val="both"/>
        <w:rPr>
          <w:rFonts w:ascii="Arial" w:eastAsia="Times New Roman" w:hAnsi="Arial" w:cs="Arial"/>
          <w:iCs/>
          <w:lang w:eastAsia="zh-CN"/>
        </w:rPr>
      </w:pPr>
    </w:p>
    <w:p w14:paraId="6F1EC019" w14:textId="343D9652" w:rsidR="00047F4F" w:rsidRDefault="00047F4F" w:rsidP="0063473A">
      <w:pPr>
        <w:tabs>
          <w:tab w:val="left" w:pos="795"/>
        </w:tabs>
        <w:suppressAutoHyphens/>
        <w:spacing w:after="0" w:line="240" w:lineRule="auto"/>
        <w:jc w:val="both"/>
        <w:rPr>
          <w:rFonts w:ascii="Arial" w:eastAsia="Times New Roman" w:hAnsi="Arial" w:cs="Arial"/>
          <w:iCs/>
          <w:lang w:eastAsia="zh-CN"/>
        </w:rPr>
      </w:pPr>
      <w:r>
        <w:rPr>
          <w:noProof/>
        </w:rPr>
        <w:lastRenderedPageBreak/>
        <w:drawing>
          <wp:inline distT="0" distB="0" distL="0" distR="0" wp14:anchorId="39BC96EA" wp14:editId="60558922">
            <wp:extent cx="5419725" cy="435004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3441" t="20845" r="24923" b="5439"/>
                    <a:stretch/>
                  </pic:blipFill>
                  <pic:spPr bwMode="auto">
                    <a:xfrm>
                      <a:off x="0" y="0"/>
                      <a:ext cx="5428633" cy="4357195"/>
                    </a:xfrm>
                    <a:prstGeom prst="rect">
                      <a:avLst/>
                    </a:prstGeom>
                    <a:ln>
                      <a:noFill/>
                    </a:ln>
                    <a:extLst>
                      <a:ext uri="{53640926-AAD7-44D8-BBD7-CCE9431645EC}">
                        <a14:shadowObscured xmlns:a14="http://schemas.microsoft.com/office/drawing/2010/main"/>
                      </a:ext>
                    </a:extLst>
                  </pic:spPr>
                </pic:pic>
              </a:graphicData>
            </a:graphic>
          </wp:inline>
        </w:drawing>
      </w:r>
    </w:p>
    <w:p w14:paraId="39B22B06" w14:textId="23F140AF" w:rsidR="00047F4F" w:rsidRDefault="00047F4F" w:rsidP="0063473A">
      <w:pPr>
        <w:tabs>
          <w:tab w:val="left" w:pos="795"/>
        </w:tabs>
        <w:suppressAutoHyphens/>
        <w:spacing w:after="0" w:line="240" w:lineRule="auto"/>
        <w:jc w:val="both"/>
        <w:rPr>
          <w:rFonts w:ascii="Arial" w:eastAsia="Times New Roman" w:hAnsi="Arial" w:cs="Arial"/>
          <w:iCs/>
          <w:lang w:val="es-ES" w:eastAsia="zh-CN"/>
        </w:rPr>
      </w:pPr>
    </w:p>
    <w:p w14:paraId="03295821" w14:textId="77777777" w:rsidR="00047F4F" w:rsidRDefault="00047F4F" w:rsidP="0063473A">
      <w:pPr>
        <w:tabs>
          <w:tab w:val="left" w:pos="795"/>
        </w:tabs>
        <w:suppressAutoHyphens/>
        <w:spacing w:after="0" w:line="240" w:lineRule="auto"/>
        <w:jc w:val="both"/>
        <w:rPr>
          <w:rFonts w:ascii="Arial" w:eastAsia="Times New Roman" w:hAnsi="Arial" w:cs="Arial"/>
          <w:iCs/>
          <w:lang w:val="es-ES" w:eastAsia="zh-CN"/>
        </w:rPr>
      </w:pPr>
    </w:p>
    <w:p w14:paraId="4ECA7690" w14:textId="54B224F0" w:rsidR="00047F4F" w:rsidRPr="00047F4F" w:rsidRDefault="00047F4F" w:rsidP="004A2189">
      <w:pPr>
        <w:pStyle w:val="Prrafodelista"/>
        <w:numPr>
          <w:ilvl w:val="0"/>
          <w:numId w:val="20"/>
        </w:numPr>
        <w:tabs>
          <w:tab w:val="left" w:pos="795"/>
        </w:tabs>
        <w:suppressAutoHyphens/>
        <w:spacing w:after="0" w:line="240" w:lineRule="auto"/>
        <w:jc w:val="both"/>
        <w:rPr>
          <w:rFonts w:ascii="Arial" w:eastAsia="Times New Roman" w:hAnsi="Arial" w:cs="Arial"/>
          <w:iCs/>
          <w:lang w:eastAsia="zh-CN"/>
        </w:rPr>
      </w:pPr>
      <w:r w:rsidRPr="00047F4F">
        <w:rPr>
          <w:rFonts w:ascii="Arial" w:eastAsia="Times New Roman" w:hAnsi="Arial" w:cs="Arial"/>
          <w:iCs/>
          <w:lang w:eastAsia="zh-CN"/>
        </w:rPr>
        <w:t>Variación anual del personal ocupado total y contribución por tipo de contratación, según subsector de servicios (septiembre 2020 / septiembre 2019) En septiembre de 2020, dos de los dieciocho subsectores de servicios presentaron variación positiva en el personal ocupado total, en comparación con septiembre de 2019.</w:t>
      </w:r>
    </w:p>
    <w:p w14:paraId="7C91214D" w14:textId="0ABA9D55" w:rsidR="00047F4F" w:rsidRDefault="00047F4F" w:rsidP="00047F4F">
      <w:pPr>
        <w:pStyle w:val="Prrafodelista"/>
        <w:tabs>
          <w:tab w:val="left" w:pos="795"/>
        </w:tabs>
        <w:suppressAutoHyphens/>
        <w:spacing w:after="0" w:line="240" w:lineRule="auto"/>
        <w:ind w:left="360"/>
        <w:jc w:val="both"/>
        <w:rPr>
          <w:rFonts w:ascii="Arial" w:eastAsia="Times New Roman" w:hAnsi="Arial" w:cs="Arial"/>
          <w:iCs/>
          <w:lang w:eastAsia="zh-CN"/>
        </w:rPr>
      </w:pPr>
      <w:r>
        <w:rPr>
          <w:noProof/>
        </w:rPr>
        <w:drawing>
          <wp:inline distT="0" distB="0" distL="0" distR="0" wp14:anchorId="34327D2D" wp14:editId="5C0CA361">
            <wp:extent cx="4124788" cy="369570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5479" t="13897" r="23903" b="5438"/>
                    <a:stretch/>
                  </pic:blipFill>
                  <pic:spPr bwMode="auto">
                    <a:xfrm>
                      <a:off x="0" y="0"/>
                      <a:ext cx="4131517" cy="3701729"/>
                    </a:xfrm>
                    <a:prstGeom prst="rect">
                      <a:avLst/>
                    </a:prstGeom>
                    <a:ln>
                      <a:noFill/>
                    </a:ln>
                    <a:extLst>
                      <a:ext uri="{53640926-AAD7-44D8-BBD7-CCE9431645EC}">
                        <a14:shadowObscured xmlns:a14="http://schemas.microsoft.com/office/drawing/2010/main"/>
                      </a:ext>
                    </a:extLst>
                  </pic:spPr>
                </pic:pic>
              </a:graphicData>
            </a:graphic>
          </wp:inline>
        </w:drawing>
      </w:r>
    </w:p>
    <w:p w14:paraId="66B77DE2" w14:textId="4CED0AAE" w:rsidR="00047F4F" w:rsidRDefault="00047F4F" w:rsidP="00047F4F">
      <w:pPr>
        <w:pStyle w:val="Prrafodelista"/>
        <w:tabs>
          <w:tab w:val="left" w:pos="795"/>
        </w:tabs>
        <w:suppressAutoHyphens/>
        <w:spacing w:after="0" w:line="240" w:lineRule="auto"/>
        <w:ind w:left="360"/>
        <w:jc w:val="both"/>
        <w:rPr>
          <w:rFonts w:ascii="Arial" w:eastAsia="Times New Roman" w:hAnsi="Arial" w:cs="Arial"/>
          <w:iCs/>
          <w:lang w:eastAsia="zh-CN"/>
        </w:rPr>
      </w:pPr>
      <w:r>
        <w:rPr>
          <w:noProof/>
        </w:rPr>
        <w:lastRenderedPageBreak/>
        <w:drawing>
          <wp:inline distT="0" distB="0" distL="0" distR="0" wp14:anchorId="3CBF8EAD" wp14:editId="41716562">
            <wp:extent cx="5147072" cy="31432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5140" t="59819" r="30357" b="35347"/>
                    <a:stretch/>
                  </pic:blipFill>
                  <pic:spPr bwMode="auto">
                    <a:xfrm>
                      <a:off x="0" y="0"/>
                      <a:ext cx="5151226" cy="314579"/>
                    </a:xfrm>
                    <a:prstGeom prst="rect">
                      <a:avLst/>
                    </a:prstGeom>
                    <a:ln>
                      <a:noFill/>
                    </a:ln>
                    <a:extLst>
                      <a:ext uri="{53640926-AAD7-44D8-BBD7-CCE9431645EC}">
                        <a14:shadowObscured xmlns:a14="http://schemas.microsoft.com/office/drawing/2010/main"/>
                      </a:ext>
                    </a:extLst>
                  </pic:spPr>
                </pic:pic>
              </a:graphicData>
            </a:graphic>
          </wp:inline>
        </w:drawing>
      </w:r>
    </w:p>
    <w:p w14:paraId="364B3C3D" w14:textId="77777777" w:rsidR="00047F4F" w:rsidRDefault="00047F4F" w:rsidP="00047F4F">
      <w:pPr>
        <w:pStyle w:val="Prrafodelista"/>
        <w:tabs>
          <w:tab w:val="left" w:pos="795"/>
        </w:tabs>
        <w:suppressAutoHyphens/>
        <w:spacing w:after="0" w:line="240" w:lineRule="auto"/>
        <w:ind w:left="360"/>
        <w:jc w:val="both"/>
        <w:rPr>
          <w:rFonts w:ascii="Arial" w:eastAsia="Times New Roman" w:hAnsi="Arial" w:cs="Arial"/>
          <w:iCs/>
          <w:lang w:val="es-ES" w:eastAsia="zh-CN"/>
        </w:rPr>
      </w:pPr>
      <w:r w:rsidRPr="00047F4F">
        <w:rPr>
          <w:rFonts w:ascii="Arial" w:eastAsia="Times New Roman" w:hAnsi="Arial" w:cs="Arial"/>
          <w:iCs/>
          <w:lang w:val="es-ES" w:eastAsia="zh-CN"/>
        </w:rPr>
        <w:t xml:space="preserve"> </w:t>
      </w:r>
    </w:p>
    <w:p w14:paraId="26F3C9F9" w14:textId="77777777" w:rsidR="00047F4F" w:rsidRDefault="00047F4F" w:rsidP="00047F4F">
      <w:pPr>
        <w:pStyle w:val="Prrafodelista"/>
        <w:tabs>
          <w:tab w:val="left" w:pos="795"/>
        </w:tabs>
        <w:suppressAutoHyphens/>
        <w:spacing w:after="0" w:line="240" w:lineRule="auto"/>
        <w:ind w:left="360"/>
        <w:jc w:val="both"/>
        <w:rPr>
          <w:rFonts w:ascii="Arial" w:eastAsia="Times New Roman" w:hAnsi="Arial" w:cs="Arial"/>
          <w:iCs/>
          <w:lang w:val="es-ES" w:eastAsia="zh-CN"/>
        </w:rPr>
      </w:pPr>
    </w:p>
    <w:p w14:paraId="71982CBF" w14:textId="4719C16D" w:rsidR="00047F4F" w:rsidRPr="00047F4F" w:rsidRDefault="00047F4F" w:rsidP="004A2189">
      <w:pPr>
        <w:pStyle w:val="Prrafodelista"/>
        <w:numPr>
          <w:ilvl w:val="0"/>
          <w:numId w:val="20"/>
        </w:numPr>
        <w:tabs>
          <w:tab w:val="left" w:pos="795"/>
        </w:tabs>
        <w:suppressAutoHyphens/>
        <w:spacing w:after="0" w:line="240" w:lineRule="auto"/>
        <w:jc w:val="both"/>
        <w:rPr>
          <w:rFonts w:ascii="Arial" w:eastAsia="Times New Roman" w:hAnsi="Arial" w:cs="Arial"/>
          <w:iCs/>
          <w:lang w:val="es-ES" w:eastAsia="zh-CN"/>
        </w:rPr>
      </w:pPr>
      <w:r w:rsidRPr="00047F4F">
        <w:rPr>
          <w:rFonts w:ascii="Arial" w:eastAsia="Times New Roman" w:hAnsi="Arial" w:cs="Arial"/>
          <w:iCs/>
          <w:lang w:eastAsia="zh-CN"/>
        </w:rPr>
        <w:t xml:space="preserve"> Variación anual de los salarios y contribución por tipo de contratación, según subsector de servicios (septiembre 2020 / septiembre 2019) En septiembre de 2020, catorce de los dieciocho subsectores de servicios presentaron variación positiva en los salarios, en comparación con septiembre de 2019</w:t>
      </w:r>
    </w:p>
    <w:p w14:paraId="421E501C" w14:textId="77777777" w:rsidR="00047F4F" w:rsidRDefault="00047F4F" w:rsidP="00047F4F">
      <w:pPr>
        <w:tabs>
          <w:tab w:val="left" w:pos="795"/>
        </w:tabs>
        <w:suppressAutoHyphens/>
        <w:spacing w:after="0" w:line="240" w:lineRule="auto"/>
        <w:ind w:left="360"/>
        <w:jc w:val="both"/>
        <w:rPr>
          <w:rFonts w:ascii="Arial" w:eastAsia="Times New Roman" w:hAnsi="Arial" w:cs="Arial"/>
          <w:iCs/>
          <w:lang w:val="es-ES" w:eastAsia="zh-CN"/>
        </w:rPr>
      </w:pPr>
    </w:p>
    <w:p w14:paraId="5BBC7FA2" w14:textId="77777777" w:rsidR="007B7512" w:rsidRDefault="007B7512" w:rsidP="00047F4F">
      <w:pPr>
        <w:tabs>
          <w:tab w:val="left" w:pos="795"/>
        </w:tabs>
        <w:suppressAutoHyphens/>
        <w:spacing w:after="0" w:line="240" w:lineRule="auto"/>
        <w:ind w:left="360"/>
        <w:jc w:val="both"/>
        <w:rPr>
          <w:noProof/>
        </w:rPr>
      </w:pPr>
    </w:p>
    <w:p w14:paraId="3252B0A5" w14:textId="40B79430" w:rsidR="00047F4F" w:rsidRPr="00047F4F" w:rsidRDefault="00047F4F" w:rsidP="00047F4F">
      <w:pPr>
        <w:tabs>
          <w:tab w:val="left" w:pos="795"/>
        </w:tabs>
        <w:suppressAutoHyphens/>
        <w:spacing w:after="0" w:line="240" w:lineRule="auto"/>
        <w:ind w:left="360"/>
        <w:jc w:val="both"/>
        <w:rPr>
          <w:rFonts w:ascii="Arial" w:eastAsia="Times New Roman" w:hAnsi="Arial" w:cs="Arial"/>
          <w:iCs/>
          <w:lang w:val="es-ES" w:eastAsia="zh-CN"/>
        </w:rPr>
      </w:pPr>
      <w:r>
        <w:rPr>
          <w:noProof/>
        </w:rPr>
        <w:drawing>
          <wp:inline distT="0" distB="0" distL="0" distR="0" wp14:anchorId="5DBCD74B" wp14:editId="2F6A6959">
            <wp:extent cx="4424045" cy="3973529"/>
            <wp:effectExtent l="0" t="0" r="0" b="825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3271" t="13731" r="25941" b="5136"/>
                    <a:stretch/>
                  </pic:blipFill>
                  <pic:spPr bwMode="auto">
                    <a:xfrm>
                      <a:off x="0" y="0"/>
                      <a:ext cx="4434090" cy="3982551"/>
                    </a:xfrm>
                    <a:prstGeom prst="rect">
                      <a:avLst/>
                    </a:prstGeom>
                    <a:ln>
                      <a:noFill/>
                    </a:ln>
                    <a:extLst>
                      <a:ext uri="{53640926-AAD7-44D8-BBD7-CCE9431645EC}">
                        <a14:shadowObscured xmlns:a14="http://schemas.microsoft.com/office/drawing/2010/main"/>
                      </a:ext>
                    </a:extLst>
                  </pic:spPr>
                </pic:pic>
              </a:graphicData>
            </a:graphic>
          </wp:inline>
        </w:drawing>
      </w:r>
    </w:p>
    <w:p w14:paraId="66C0C512" w14:textId="52C1A27A" w:rsidR="00047F4F" w:rsidRDefault="007B7512" w:rsidP="00047F4F">
      <w:pPr>
        <w:pStyle w:val="Prrafodelista"/>
        <w:tabs>
          <w:tab w:val="left" w:pos="795"/>
        </w:tabs>
        <w:suppressAutoHyphens/>
        <w:spacing w:after="0" w:line="240" w:lineRule="auto"/>
        <w:ind w:left="360"/>
        <w:jc w:val="both"/>
        <w:rPr>
          <w:rFonts w:ascii="Arial" w:eastAsia="Times New Roman" w:hAnsi="Arial" w:cs="Arial"/>
          <w:iCs/>
          <w:lang w:val="es-ES" w:eastAsia="zh-CN"/>
        </w:rPr>
      </w:pPr>
      <w:r>
        <w:rPr>
          <w:noProof/>
        </w:rPr>
        <w:drawing>
          <wp:inline distT="0" distB="0" distL="0" distR="0" wp14:anchorId="6982FA5C" wp14:editId="533F4A81">
            <wp:extent cx="5000625" cy="441751"/>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5479" t="48339" r="26451" b="44108"/>
                    <a:stretch/>
                  </pic:blipFill>
                  <pic:spPr bwMode="auto">
                    <a:xfrm>
                      <a:off x="0" y="0"/>
                      <a:ext cx="5004657" cy="442107"/>
                    </a:xfrm>
                    <a:prstGeom prst="rect">
                      <a:avLst/>
                    </a:prstGeom>
                    <a:ln>
                      <a:noFill/>
                    </a:ln>
                    <a:extLst>
                      <a:ext uri="{53640926-AAD7-44D8-BBD7-CCE9431645EC}">
                        <a14:shadowObscured xmlns:a14="http://schemas.microsoft.com/office/drawing/2010/main"/>
                      </a:ext>
                    </a:extLst>
                  </pic:spPr>
                </pic:pic>
              </a:graphicData>
            </a:graphic>
          </wp:inline>
        </w:drawing>
      </w:r>
    </w:p>
    <w:p w14:paraId="0C5520F1" w14:textId="77777777" w:rsidR="00047F4F" w:rsidRDefault="00047F4F" w:rsidP="00047F4F">
      <w:pPr>
        <w:pStyle w:val="Prrafodelista"/>
        <w:tabs>
          <w:tab w:val="left" w:pos="795"/>
        </w:tabs>
        <w:suppressAutoHyphens/>
        <w:spacing w:after="0" w:line="240" w:lineRule="auto"/>
        <w:ind w:left="360"/>
        <w:jc w:val="both"/>
        <w:rPr>
          <w:rFonts w:ascii="Arial" w:eastAsia="Times New Roman" w:hAnsi="Arial" w:cs="Arial"/>
          <w:iCs/>
          <w:lang w:val="es-ES" w:eastAsia="zh-CN"/>
        </w:rPr>
      </w:pPr>
    </w:p>
    <w:p w14:paraId="27A36D8A" w14:textId="645DCA09" w:rsidR="007B7512" w:rsidRDefault="007B7512" w:rsidP="00047F4F">
      <w:pPr>
        <w:pStyle w:val="Prrafodelista"/>
        <w:tabs>
          <w:tab w:val="left" w:pos="795"/>
        </w:tabs>
        <w:suppressAutoHyphens/>
        <w:spacing w:after="0" w:line="240" w:lineRule="auto"/>
        <w:ind w:left="360"/>
        <w:jc w:val="both"/>
        <w:rPr>
          <w:rFonts w:ascii="Arial" w:eastAsia="Times New Roman" w:hAnsi="Arial" w:cs="Arial"/>
          <w:b/>
          <w:iCs/>
          <w:lang w:eastAsia="zh-CN"/>
        </w:rPr>
      </w:pPr>
      <w:r>
        <w:rPr>
          <w:rFonts w:ascii="Arial" w:eastAsia="Times New Roman" w:hAnsi="Arial" w:cs="Arial"/>
          <w:iCs/>
          <w:lang w:val="es-ES" w:eastAsia="zh-CN"/>
        </w:rPr>
        <w:t>-</w:t>
      </w:r>
      <w:r w:rsidRPr="007B7512">
        <w:rPr>
          <w:rFonts w:ascii="Arial" w:eastAsia="Times New Roman" w:hAnsi="Arial" w:cs="Arial"/>
          <w:iCs/>
          <w:lang w:eastAsia="zh-CN"/>
        </w:rPr>
        <w:t xml:space="preserve"> </w:t>
      </w:r>
      <w:r w:rsidRPr="007B7512">
        <w:rPr>
          <w:rFonts w:ascii="Arial" w:eastAsia="Times New Roman" w:hAnsi="Arial" w:cs="Arial"/>
          <w:b/>
          <w:iCs/>
          <w:lang w:eastAsia="zh-CN"/>
        </w:rPr>
        <w:t>Variación año corrido de los ingresos nominales, personal ocupado total y salarios, según subsector de servicios</w:t>
      </w:r>
    </w:p>
    <w:p w14:paraId="43AE0BD8" w14:textId="319B7609" w:rsidR="007B7512" w:rsidRDefault="007B7512" w:rsidP="00047F4F">
      <w:pPr>
        <w:pStyle w:val="Prrafodelista"/>
        <w:tabs>
          <w:tab w:val="left" w:pos="795"/>
        </w:tabs>
        <w:suppressAutoHyphens/>
        <w:spacing w:after="0" w:line="240" w:lineRule="auto"/>
        <w:ind w:left="360"/>
        <w:jc w:val="both"/>
        <w:rPr>
          <w:rFonts w:ascii="Arial" w:eastAsia="Times New Roman" w:hAnsi="Arial" w:cs="Arial"/>
          <w:b/>
          <w:iCs/>
          <w:lang w:val="es-ES" w:eastAsia="zh-CN"/>
        </w:rPr>
      </w:pPr>
      <w:r>
        <w:rPr>
          <w:noProof/>
        </w:rPr>
        <w:lastRenderedPageBreak/>
        <w:drawing>
          <wp:inline distT="0" distB="0" distL="0" distR="0" wp14:anchorId="340C0831" wp14:editId="60F439E7">
            <wp:extent cx="3499771" cy="3514725"/>
            <wp:effectExtent l="0" t="0" r="571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9555" t="24471" r="30699" b="4531"/>
                    <a:stretch/>
                  </pic:blipFill>
                  <pic:spPr bwMode="auto">
                    <a:xfrm>
                      <a:off x="0" y="0"/>
                      <a:ext cx="3499771" cy="3514725"/>
                    </a:xfrm>
                    <a:prstGeom prst="rect">
                      <a:avLst/>
                    </a:prstGeom>
                    <a:ln>
                      <a:noFill/>
                    </a:ln>
                    <a:extLst>
                      <a:ext uri="{53640926-AAD7-44D8-BBD7-CCE9431645EC}">
                        <a14:shadowObscured xmlns:a14="http://schemas.microsoft.com/office/drawing/2010/main"/>
                      </a:ext>
                    </a:extLst>
                  </pic:spPr>
                </pic:pic>
              </a:graphicData>
            </a:graphic>
          </wp:inline>
        </w:drawing>
      </w:r>
    </w:p>
    <w:p w14:paraId="5A88E554" w14:textId="4030BBEE" w:rsidR="007B7512" w:rsidRDefault="007B7512" w:rsidP="00891211">
      <w:pPr>
        <w:tabs>
          <w:tab w:val="left" w:pos="795"/>
        </w:tabs>
        <w:suppressAutoHyphens/>
        <w:spacing w:after="0" w:line="240" w:lineRule="auto"/>
        <w:jc w:val="both"/>
        <w:rPr>
          <w:rFonts w:ascii="Arial" w:eastAsia="Times New Roman" w:hAnsi="Arial" w:cs="Arial"/>
          <w:b/>
          <w:iCs/>
          <w:lang w:eastAsia="zh-CN"/>
        </w:rPr>
      </w:pPr>
      <w:r w:rsidRPr="007B7512">
        <w:rPr>
          <w:rFonts w:ascii="Arial" w:eastAsia="Times New Roman" w:hAnsi="Arial" w:cs="Arial"/>
          <w:b/>
          <w:iCs/>
          <w:lang w:eastAsia="zh-CN"/>
        </w:rPr>
        <w:t xml:space="preserve">EVOLUCIÓN POR SUBSECTOR DE SERVICIOS </w:t>
      </w:r>
    </w:p>
    <w:p w14:paraId="30F73EC4" w14:textId="77777777" w:rsidR="007B7512" w:rsidRDefault="007B7512" w:rsidP="00891211">
      <w:pPr>
        <w:pStyle w:val="Prrafodelista"/>
        <w:tabs>
          <w:tab w:val="left" w:pos="-142"/>
        </w:tabs>
        <w:suppressAutoHyphens/>
        <w:spacing w:after="0" w:line="240" w:lineRule="auto"/>
        <w:ind w:left="142"/>
        <w:jc w:val="both"/>
        <w:rPr>
          <w:rFonts w:ascii="Arial" w:eastAsia="Times New Roman" w:hAnsi="Arial" w:cs="Arial"/>
          <w:iCs/>
          <w:lang w:eastAsia="zh-CN"/>
        </w:rPr>
      </w:pPr>
      <w:r w:rsidRPr="007B7512">
        <w:rPr>
          <w:rFonts w:ascii="Arial" w:eastAsia="Times New Roman" w:hAnsi="Arial" w:cs="Arial"/>
          <w:iCs/>
          <w:lang w:eastAsia="zh-CN"/>
        </w:rPr>
        <w:t>A continuación, se presentan los tres subsectores de servicios con las variaciones positivas de ingresos nominales más altas y las tres variaciones negativas más grandes.</w:t>
      </w:r>
    </w:p>
    <w:p w14:paraId="79456BBC" w14:textId="77777777" w:rsidR="007B7512" w:rsidRPr="007B7512" w:rsidRDefault="007B7512" w:rsidP="00891211">
      <w:pPr>
        <w:pStyle w:val="Prrafodelista"/>
        <w:tabs>
          <w:tab w:val="left" w:pos="-142"/>
        </w:tabs>
        <w:suppressAutoHyphens/>
        <w:spacing w:after="0" w:line="240" w:lineRule="auto"/>
        <w:ind w:left="142"/>
        <w:jc w:val="both"/>
        <w:rPr>
          <w:rFonts w:ascii="Arial" w:eastAsia="Times New Roman" w:hAnsi="Arial" w:cs="Arial"/>
          <w:b/>
          <w:iCs/>
          <w:lang w:eastAsia="zh-CN"/>
        </w:rPr>
      </w:pPr>
    </w:p>
    <w:p w14:paraId="6314341F" w14:textId="77777777" w:rsidR="007B7512" w:rsidRPr="007B7512" w:rsidRDefault="007B7512" w:rsidP="00891211">
      <w:pPr>
        <w:pStyle w:val="Prrafodelista"/>
        <w:tabs>
          <w:tab w:val="left" w:pos="-142"/>
        </w:tabs>
        <w:suppressAutoHyphens/>
        <w:spacing w:after="0" w:line="240" w:lineRule="auto"/>
        <w:ind w:left="142"/>
        <w:jc w:val="both"/>
        <w:rPr>
          <w:rFonts w:ascii="Arial" w:eastAsia="Times New Roman" w:hAnsi="Arial" w:cs="Arial"/>
          <w:b/>
          <w:iCs/>
          <w:lang w:eastAsia="zh-CN"/>
        </w:rPr>
      </w:pPr>
      <w:r w:rsidRPr="007B7512">
        <w:rPr>
          <w:rFonts w:ascii="Arial" w:eastAsia="Times New Roman" w:hAnsi="Arial" w:cs="Arial"/>
          <w:b/>
          <w:iCs/>
          <w:lang w:eastAsia="zh-CN"/>
        </w:rPr>
        <w:t xml:space="preserve">2.1 Subsectores de servicios con las tres variaciones positivas más altas </w:t>
      </w:r>
    </w:p>
    <w:p w14:paraId="0FE4B04D" w14:textId="77777777" w:rsidR="007B7512" w:rsidRPr="007B7512" w:rsidRDefault="007B7512" w:rsidP="00891211">
      <w:pPr>
        <w:pStyle w:val="Prrafodelista"/>
        <w:tabs>
          <w:tab w:val="left" w:pos="-142"/>
        </w:tabs>
        <w:suppressAutoHyphens/>
        <w:spacing w:after="0" w:line="240" w:lineRule="auto"/>
        <w:ind w:left="142"/>
        <w:jc w:val="both"/>
        <w:rPr>
          <w:rFonts w:ascii="Arial" w:eastAsia="Times New Roman" w:hAnsi="Arial" w:cs="Arial"/>
          <w:b/>
          <w:iCs/>
          <w:lang w:eastAsia="zh-CN"/>
        </w:rPr>
      </w:pPr>
      <w:r w:rsidRPr="007B7512">
        <w:rPr>
          <w:rFonts w:ascii="Arial" w:eastAsia="Times New Roman" w:hAnsi="Arial" w:cs="Arial"/>
          <w:b/>
          <w:iCs/>
          <w:lang w:eastAsia="zh-CN"/>
        </w:rPr>
        <w:t>2.1.1 Actividades de centros de llamadas (</w:t>
      </w:r>
      <w:proofErr w:type="spellStart"/>
      <w:r w:rsidRPr="007B7512">
        <w:rPr>
          <w:rFonts w:ascii="Arial" w:eastAsia="Times New Roman" w:hAnsi="Arial" w:cs="Arial"/>
          <w:b/>
          <w:iCs/>
          <w:lang w:eastAsia="zh-CN"/>
        </w:rPr>
        <w:t>Call</w:t>
      </w:r>
      <w:proofErr w:type="spellEnd"/>
      <w:r w:rsidRPr="007B7512">
        <w:rPr>
          <w:rFonts w:ascii="Arial" w:eastAsia="Times New Roman" w:hAnsi="Arial" w:cs="Arial"/>
          <w:b/>
          <w:iCs/>
          <w:lang w:eastAsia="zh-CN"/>
        </w:rPr>
        <w:t xml:space="preserve"> center)</w:t>
      </w:r>
    </w:p>
    <w:p w14:paraId="30273C08" w14:textId="75C29F9D" w:rsidR="007B7512" w:rsidRPr="007B7512" w:rsidRDefault="007B7512" w:rsidP="00891211">
      <w:pPr>
        <w:pStyle w:val="Prrafodelista"/>
        <w:tabs>
          <w:tab w:val="left" w:pos="-142"/>
        </w:tabs>
        <w:suppressAutoHyphens/>
        <w:spacing w:after="0" w:line="240" w:lineRule="auto"/>
        <w:ind w:left="142"/>
        <w:jc w:val="both"/>
        <w:rPr>
          <w:rFonts w:ascii="Arial" w:eastAsia="Times New Roman" w:hAnsi="Arial" w:cs="Arial"/>
          <w:b/>
          <w:iCs/>
          <w:lang w:eastAsia="zh-CN"/>
        </w:rPr>
      </w:pPr>
      <w:r w:rsidRPr="007B7512">
        <w:rPr>
          <w:rFonts w:ascii="Arial" w:eastAsia="Times New Roman" w:hAnsi="Arial" w:cs="Arial"/>
          <w:b/>
          <w:iCs/>
          <w:lang w:eastAsia="zh-CN"/>
        </w:rPr>
        <w:t xml:space="preserve">2.1.1.1 Variación anual: septiembre 2020 / septiembre 2019 </w:t>
      </w:r>
    </w:p>
    <w:p w14:paraId="0DBBB95B" w14:textId="77777777" w:rsidR="007B7512" w:rsidRDefault="007B7512" w:rsidP="00891211">
      <w:pPr>
        <w:pStyle w:val="Prrafodelista"/>
        <w:tabs>
          <w:tab w:val="left" w:pos="-142"/>
        </w:tabs>
        <w:suppressAutoHyphens/>
        <w:spacing w:after="0" w:line="240" w:lineRule="auto"/>
        <w:ind w:left="142"/>
        <w:jc w:val="both"/>
        <w:rPr>
          <w:rFonts w:ascii="Arial" w:eastAsia="Times New Roman" w:hAnsi="Arial" w:cs="Arial"/>
          <w:iCs/>
          <w:lang w:eastAsia="zh-CN"/>
        </w:rPr>
      </w:pPr>
    </w:p>
    <w:p w14:paraId="287AE0F6" w14:textId="6C36CF4D" w:rsidR="007B7512" w:rsidRDefault="007B7512" w:rsidP="00891211">
      <w:pPr>
        <w:pStyle w:val="Prrafodelista"/>
        <w:tabs>
          <w:tab w:val="left" w:pos="-142"/>
        </w:tabs>
        <w:suppressAutoHyphens/>
        <w:spacing w:after="0" w:line="240" w:lineRule="auto"/>
        <w:ind w:left="142"/>
        <w:jc w:val="both"/>
        <w:rPr>
          <w:rFonts w:ascii="Arial" w:eastAsia="Times New Roman" w:hAnsi="Arial" w:cs="Arial"/>
          <w:iCs/>
          <w:lang w:eastAsia="zh-CN"/>
        </w:rPr>
      </w:pPr>
      <w:r w:rsidRPr="007B7512">
        <w:rPr>
          <w:rFonts w:ascii="Arial" w:eastAsia="Times New Roman" w:hAnsi="Arial" w:cs="Arial"/>
          <w:iCs/>
          <w:lang w:eastAsia="zh-CN"/>
        </w:rPr>
        <w:t>En septiembre de 2020, los servicios de Actividades de centros de llamadas (</w:t>
      </w:r>
      <w:proofErr w:type="spellStart"/>
      <w:r w:rsidRPr="007B7512">
        <w:rPr>
          <w:rFonts w:ascii="Arial" w:eastAsia="Times New Roman" w:hAnsi="Arial" w:cs="Arial"/>
          <w:iCs/>
          <w:lang w:eastAsia="zh-CN"/>
        </w:rPr>
        <w:t>Call</w:t>
      </w:r>
      <w:proofErr w:type="spellEnd"/>
      <w:r w:rsidRPr="007B7512">
        <w:rPr>
          <w:rFonts w:ascii="Arial" w:eastAsia="Times New Roman" w:hAnsi="Arial" w:cs="Arial"/>
          <w:iCs/>
          <w:lang w:eastAsia="zh-CN"/>
        </w:rPr>
        <w:t xml:space="preserve"> center) registraron un crecimiento de 31,4% en los ingresos nominales, el personal ocupado total presentó un crecimiento de 22,3% y los salarios registraron un crecimiento de 5,5%, en comparación con septiembre de 2019.</w:t>
      </w:r>
    </w:p>
    <w:p w14:paraId="467235C8" w14:textId="77777777" w:rsidR="007B7512" w:rsidRDefault="007B7512" w:rsidP="007B7512">
      <w:pPr>
        <w:pStyle w:val="Prrafodelista"/>
        <w:tabs>
          <w:tab w:val="left" w:pos="-142"/>
        </w:tabs>
        <w:suppressAutoHyphens/>
        <w:spacing w:after="0" w:line="240" w:lineRule="auto"/>
        <w:ind w:left="142"/>
        <w:jc w:val="both"/>
        <w:rPr>
          <w:rFonts w:ascii="Arial" w:eastAsia="Times New Roman" w:hAnsi="Arial" w:cs="Arial"/>
          <w:iCs/>
          <w:lang w:eastAsia="zh-CN"/>
        </w:rPr>
      </w:pPr>
    </w:p>
    <w:p w14:paraId="26861B4A" w14:textId="4996D0A0" w:rsidR="007B7512" w:rsidRPr="007B7512" w:rsidRDefault="007B7512" w:rsidP="007B7512">
      <w:pPr>
        <w:pStyle w:val="Prrafodelista"/>
        <w:tabs>
          <w:tab w:val="left" w:pos="-142"/>
        </w:tabs>
        <w:suppressAutoHyphens/>
        <w:spacing w:after="0" w:line="240" w:lineRule="auto"/>
        <w:ind w:left="142"/>
        <w:jc w:val="both"/>
        <w:rPr>
          <w:rFonts w:ascii="Arial" w:eastAsia="Times New Roman" w:hAnsi="Arial" w:cs="Arial"/>
          <w:iCs/>
          <w:lang w:val="es-ES" w:eastAsia="zh-CN"/>
        </w:rPr>
      </w:pPr>
      <w:r>
        <w:rPr>
          <w:noProof/>
        </w:rPr>
        <w:drawing>
          <wp:inline distT="0" distB="0" distL="0" distR="0" wp14:anchorId="39CE6F5B" wp14:editId="0836D4F4">
            <wp:extent cx="4324350" cy="3078938"/>
            <wp:effectExtent l="0" t="0" r="0" b="762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7857" t="28097" r="29678" b="18127"/>
                    <a:stretch/>
                  </pic:blipFill>
                  <pic:spPr bwMode="auto">
                    <a:xfrm>
                      <a:off x="0" y="0"/>
                      <a:ext cx="4327834" cy="3081419"/>
                    </a:xfrm>
                    <a:prstGeom prst="rect">
                      <a:avLst/>
                    </a:prstGeom>
                    <a:ln>
                      <a:noFill/>
                    </a:ln>
                    <a:extLst>
                      <a:ext uri="{53640926-AAD7-44D8-BBD7-CCE9431645EC}">
                        <a14:shadowObscured xmlns:a14="http://schemas.microsoft.com/office/drawing/2010/main"/>
                      </a:ext>
                    </a:extLst>
                  </pic:spPr>
                </pic:pic>
              </a:graphicData>
            </a:graphic>
          </wp:inline>
        </w:drawing>
      </w:r>
    </w:p>
    <w:p w14:paraId="0638FB59" w14:textId="77777777" w:rsidR="007B7512" w:rsidRDefault="007B7512" w:rsidP="00891211">
      <w:pPr>
        <w:spacing w:after="0" w:line="240" w:lineRule="auto"/>
        <w:ind w:left="142"/>
        <w:jc w:val="both"/>
        <w:rPr>
          <w:rFonts w:ascii="Arial" w:hAnsi="Arial" w:cs="Arial"/>
        </w:rPr>
      </w:pPr>
      <w:r w:rsidRPr="007B7512">
        <w:rPr>
          <w:rFonts w:ascii="Arial" w:hAnsi="Arial" w:cs="Arial"/>
        </w:rPr>
        <w:t xml:space="preserve">En comparación con el mismo mes de 2019, en septiembre de 2020 los ingresos totales presentaron un aumento de 31,4%, que se explica por el incremento de 31,3% en los ingresos por </w:t>
      </w:r>
      <w:r w:rsidRPr="007B7512">
        <w:rPr>
          <w:rFonts w:ascii="Arial" w:hAnsi="Arial" w:cs="Arial"/>
        </w:rPr>
        <w:lastRenderedPageBreak/>
        <w:t xml:space="preserve">servicios y de 83,3% en otros ingresos. En septiembre de 2020 el personal ocupado total presentó una variación de 22,3%, en comparación con septiembre de 2019, que se explica por el incremento de 31,0% en el personal permanente y de 12,9% en el personal temporal directo. El personal contratado a través de agencias registró una disminución de 10,0%. Mientras que los salarios en septiembre de 2020 presentaron un aumento de 5,5%, en comparación con septiembre de 2019, que se explica por el incremento de 6,0% en los salarios del personal permanente. Los salarios del personal temporal directo registraron una disminución de 0,9%. </w:t>
      </w:r>
    </w:p>
    <w:p w14:paraId="07B5E963" w14:textId="77777777" w:rsidR="007B7512" w:rsidRDefault="007B7512" w:rsidP="00891211">
      <w:pPr>
        <w:spacing w:after="0" w:line="240" w:lineRule="auto"/>
        <w:ind w:left="142"/>
        <w:jc w:val="both"/>
        <w:rPr>
          <w:rFonts w:ascii="Arial" w:hAnsi="Arial" w:cs="Arial"/>
        </w:rPr>
      </w:pPr>
    </w:p>
    <w:p w14:paraId="68C72ED0" w14:textId="77777777" w:rsidR="007B7512" w:rsidRDefault="007B7512" w:rsidP="00891211">
      <w:pPr>
        <w:spacing w:after="0" w:line="240" w:lineRule="auto"/>
        <w:ind w:left="142"/>
        <w:jc w:val="both"/>
        <w:rPr>
          <w:rFonts w:ascii="Arial" w:hAnsi="Arial" w:cs="Arial"/>
        </w:rPr>
      </w:pPr>
      <w:r w:rsidRPr="007B7512">
        <w:rPr>
          <w:rFonts w:ascii="Arial" w:hAnsi="Arial" w:cs="Arial"/>
        </w:rPr>
        <w:t>2.1.2 Correo y servicios de mensajería</w:t>
      </w:r>
    </w:p>
    <w:p w14:paraId="2A30820D" w14:textId="77777777" w:rsidR="007B7512" w:rsidRDefault="007B7512" w:rsidP="00891211">
      <w:pPr>
        <w:spacing w:after="0" w:line="240" w:lineRule="auto"/>
        <w:ind w:left="142"/>
        <w:jc w:val="both"/>
        <w:rPr>
          <w:rFonts w:ascii="Arial" w:hAnsi="Arial" w:cs="Arial"/>
        </w:rPr>
      </w:pPr>
      <w:r w:rsidRPr="007B7512">
        <w:rPr>
          <w:rFonts w:ascii="Arial" w:hAnsi="Arial" w:cs="Arial"/>
        </w:rPr>
        <w:t xml:space="preserve"> 2.1.2.1 Variación anual: septiembre 2020 / septiembre 2019 </w:t>
      </w:r>
    </w:p>
    <w:p w14:paraId="0E64E4CD" w14:textId="77777777" w:rsidR="007B7512" w:rsidRDefault="007B7512" w:rsidP="00891211">
      <w:pPr>
        <w:spacing w:after="0" w:line="240" w:lineRule="auto"/>
        <w:ind w:left="142"/>
        <w:jc w:val="both"/>
        <w:rPr>
          <w:rFonts w:ascii="Arial" w:hAnsi="Arial" w:cs="Arial"/>
        </w:rPr>
      </w:pPr>
    </w:p>
    <w:p w14:paraId="5E527A90" w14:textId="21F9FCD3" w:rsidR="0063473A" w:rsidRDefault="007B7512" w:rsidP="00891211">
      <w:pPr>
        <w:spacing w:after="0" w:line="240" w:lineRule="auto"/>
        <w:ind w:left="142"/>
        <w:jc w:val="both"/>
        <w:rPr>
          <w:rFonts w:ascii="Arial" w:hAnsi="Arial" w:cs="Arial"/>
        </w:rPr>
      </w:pPr>
      <w:r w:rsidRPr="007B7512">
        <w:rPr>
          <w:rFonts w:ascii="Arial" w:hAnsi="Arial" w:cs="Arial"/>
        </w:rPr>
        <w:t>En septiembre de 2020, los servicios de Correo y servicios de mensajería registraron un crecimiento de 14,6% en los ingresos nominales, el personal ocupado total presentó una disminución de 3,7% y los salarios registraron un crecimiento de 1,8%, en comparación con septiembre de 2019.</w:t>
      </w:r>
    </w:p>
    <w:p w14:paraId="4FAA3E26" w14:textId="0DD7791B" w:rsidR="007B7512" w:rsidRDefault="007B7512" w:rsidP="007B7512">
      <w:pPr>
        <w:spacing w:after="0" w:line="240" w:lineRule="auto"/>
        <w:ind w:left="142"/>
        <w:rPr>
          <w:rFonts w:ascii="Arial" w:hAnsi="Arial" w:cs="Arial"/>
        </w:rPr>
      </w:pPr>
      <w:r>
        <w:rPr>
          <w:noProof/>
        </w:rPr>
        <w:drawing>
          <wp:inline distT="0" distB="0" distL="0" distR="0" wp14:anchorId="1E4DAAEC" wp14:editId="1A198000">
            <wp:extent cx="5305425" cy="2586395"/>
            <wp:effectExtent l="0" t="0" r="0" b="444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30065" t="44713" r="29169" b="19939"/>
                    <a:stretch/>
                  </pic:blipFill>
                  <pic:spPr bwMode="auto">
                    <a:xfrm>
                      <a:off x="0" y="0"/>
                      <a:ext cx="5312010" cy="2589605"/>
                    </a:xfrm>
                    <a:prstGeom prst="rect">
                      <a:avLst/>
                    </a:prstGeom>
                    <a:ln>
                      <a:noFill/>
                    </a:ln>
                    <a:extLst>
                      <a:ext uri="{53640926-AAD7-44D8-BBD7-CCE9431645EC}">
                        <a14:shadowObscured xmlns:a14="http://schemas.microsoft.com/office/drawing/2010/main"/>
                      </a:ext>
                    </a:extLst>
                  </pic:spPr>
                </pic:pic>
              </a:graphicData>
            </a:graphic>
          </wp:inline>
        </w:drawing>
      </w:r>
    </w:p>
    <w:p w14:paraId="5F503619" w14:textId="77777777" w:rsidR="007B7512" w:rsidRDefault="007B7512" w:rsidP="007B7512">
      <w:pPr>
        <w:spacing w:after="0" w:line="240" w:lineRule="auto"/>
        <w:ind w:left="142"/>
        <w:rPr>
          <w:rFonts w:ascii="Arial" w:hAnsi="Arial" w:cs="Arial"/>
        </w:rPr>
      </w:pPr>
    </w:p>
    <w:p w14:paraId="23383C78" w14:textId="46E76A7E" w:rsidR="007B7512" w:rsidRDefault="007B7512" w:rsidP="007B7512">
      <w:pPr>
        <w:spacing w:after="0" w:line="240" w:lineRule="auto"/>
        <w:ind w:left="142"/>
        <w:rPr>
          <w:rFonts w:ascii="Arial" w:hAnsi="Arial" w:cs="Arial"/>
        </w:rPr>
      </w:pPr>
      <w:r>
        <w:rPr>
          <w:noProof/>
        </w:rPr>
        <w:drawing>
          <wp:inline distT="0" distB="0" distL="0" distR="0" wp14:anchorId="36ED50CC" wp14:editId="08D61C0B">
            <wp:extent cx="4505325" cy="2049633"/>
            <wp:effectExtent l="0" t="0" r="0" b="825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26838" t="44411" r="33586" b="23564"/>
                    <a:stretch/>
                  </pic:blipFill>
                  <pic:spPr bwMode="auto">
                    <a:xfrm>
                      <a:off x="0" y="0"/>
                      <a:ext cx="4508955" cy="2051284"/>
                    </a:xfrm>
                    <a:prstGeom prst="rect">
                      <a:avLst/>
                    </a:prstGeom>
                    <a:ln>
                      <a:noFill/>
                    </a:ln>
                    <a:extLst>
                      <a:ext uri="{53640926-AAD7-44D8-BBD7-CCE9431645EC}">
                        <a14:shadowObscured xmlns:a14="http://schemas.microsoft.com/office/drawing/2010/main"/>
                      </a:ext>
                    </a:extLst>
                  </pic:spPr>
                </pic:pic>
              </a:graphicData>
            </a:graphic>
          </wp:inline>
        </w:drawing>
      </w:r>
    </w:p>
    <w:p w14:paraId="18FE98F5" w14:textId="77777777" w:rsidR="007B7512" w:rsidRDefault="007B7512" w:rsidP="007B7512">
      <w:pPr>
        <w:spacing w:after="0" w:line="240" w:lineRule="auto"/>
        <w:ind w:left="142"/>
        <w:rPr>
          <w:rFonts w:ascii="Arial" w:hAnsi="Arial" w:cs="Arial"/>
        </w:rPr>
      </w:pPr>
    </w:p>
    <w:p w14:paraId="325721F4" w14:textId="77777777" w:rsidR="00663F4D" w:rsidRDefault="007B7512" w:rsidP="00891211">
      <w:pPr>
        <w:spacing w:after="0" w:line="240" w:lineRule="auto"/>
        <w:ind w:left="142"/>
        <w:jc w:val="both"/>
        <w:rPr>
          <w:rFonts w:ascii="Arial" w:hAnsi="Arial" w:cs="Arial"/>
        </w:rPr>
      </w:pPr>
      <w:r w:rsidRPr="007B7512">
        <w:rPr>
          <w:rFonts w:ascii="Arial" w:hAnsi="Arial" w:cs="Arial"/>
        </w:rPr>
        <w:t>En comparación con el mismo mes de 2019, en septiembre de 2020 los ingresos totales presentaron un aumento de 14,6%, que se explica por el incremento de 15,4% en los ingresos por servicios y por la disminución de 14,7% en otros ingresos operacionales. Por su parte, la venta de mercancías registró una variación de 5,2%.</w:t>
      </w:r>
    </w:p>
    <w:p w14:paraId="4B720166" w14:textId="77777777" w:rsidR="00663F4D" w:rsidRDefault="00663F4D" w:rsidP="00891211">
      <w:pPr>
        <w:spacing w:after="0" w:line="240" w:lineRule="auto"/>
        <w:ind w:left="142"/>
        <w:jc w:val="both"/>
        <w:rPr>
          <w:rFonts w:ascii="Arial" w:hAnsi="Arial" w:cs="Arial"/>
        </w:rPr>
      </w:pPr>
    </w:p>
    <w:p w14:paraId="6FAC7507" w14:textId="77777777" w:rsidR="00663F4D" w:rsidRDefault="007B7512" w:rsidP="00891211">
      <w:pPr>
        <w:spacing w:after="0" w:line="240" w:lineRule="auto"/>
        <w:ind w:left="142"/>
        <w:jc w:val="both"/>
        <w:rPr>
          <w:rFonts w:ascii="Arial" w:hAnsi="Arial" w:cs="Arial"/>
        </w:rPr>
      </w:pPr>
      <w:r w:rsidRPr="007B7512">
        <w:rPr>
          <w:rFonts w:ascii="Arial" w:hAnsi="Arial" w:cs="Arial"/>
        </w:rPr>
        <w:t xml:space="preserve"> En septiembre de 2020 el personal ocupado total presentó una variación de -3,7%, en comparación con septiembre de 2019, que se explica por una disminución de 11,3% en el personal permanente y de 9,3% en el personal contratado a través agencias. El personal temporal directo presentó un incremento de 7,6%. </w:t>
      </w:r>
    </w:p>
    <w:p w14:paraId="4DAA0E9A" w14:textId="77777777" w:rsidR="00663F4D" w:rsidRDefault="00663F4D" w:rsidP="00891211">
      <w:pPr>
        <w:spacing w:after="0" w:line="240" w:lineRule="auto"/>
        <w:ind w:left="142"/>
        <w:jc w:val="both"/>
        <w:rPr>
          <w:rFonts w:ascii="Arial" w:hAnsi="Arial" w:cs="Arial"/>
        </w:rPr>
      </w:pPr>
    </w:p>
    <w:p w14:paraId="7A3EA300" w14:textId="4612789E" w:rsidR="007B7512" w:rsidRDefault="007B7512" w:rsidP="00891211">
      <w:pPr>
        <w:spacing w:after="0" w:line="240" w:lineRule="auto"/>
        <w:ind w:left="142"/>
        <w:jc w:val="both"/>
        <w:rPr>
          <w:rFonts w:ascii="Arial" w:hAnsi="Arial" w:cs="Arial"/>
        </w:rPr>
      </w:pPr>
      <w:r w:rsidRPr="007B7512">
        <w:rPr>
          <w:rFonts w:ascii="Arial" w:hAnsi="Arial" w:cs="Arial"/>
        </w:rPr>
        <w:lastRenderedPageBreak/>
        <w:t>Mientras que los salarios en septiembre de 2020 presentaron un aumento de 1,8%, en comparación con septiembre de 2019, que se explica por la contribución de 2,6 puntos porcentuales del personal temporal directo.</w:t>
      </w:r>
    </w:p>
    <w:p w14:paraId="0FFF158C" w14:textId="77777777" w:rsidR="00663F4D" w:rsidRDefault="00663F4D" w:rsidP="00891211">
      <w:pPr>
        <w:spacing w:after="0" w:line="240" w:lineRule="auto"/>
        <w:ind w:left="142"/>
        <w:jc w:val="both"/>
        <w:rPr>
          <w:rFonts w:ascii="Arial" w:hAnsi="Arial" w:cs="Arial"/>
        </w:rPr>
      </w:pPr>
    </w:p>
    <w:p w14:paraId="0583118B" w14:textId="77777777" w:rsidR="00663F4D" w:rsidRDefault="00663F4D" w:rsidP="00891211">
      <w:pPr>
        <w:spacing w:after="0" w:line="240" w:lineRule="auto"/>
        <w:ind w:left="142"/>
        <w:jc w:val="both"/>
        <w:rPr>
          <w:rFonts w:ascii="Arial" w:hAnsi="Arial" w:cs="Arial"/>
        </w:rPr>
      </w:pPr>
      <w:r w:rsidRPr="00663F4D">
        <w:rPr>
          <w:rFonts w:ascii="Arial" w:hAnsi="Arial" w:cs="Arial"/>
        </w:rPr>
        <w:t xml:space="preserve">2.1.3 Desarrollo de sistemas informáticos y procesamiento de datos </w:t>
      </w:r>
    </w:p>
    <w:p w14:paraId="389D1216" w14:textId="77777777" w:rsidR="00663F4D" w:rsidRDefault="00663F4D" w:rsidP="00891211">
      <w:pPr>
        <w:spacing w:after="0" w:line="240" w:lineRule="auto"/>
        <w:ind w:left="142"/>
        <w:jc w:val="both"/>
        <w:rPr>
          <w:rFonts w:ascii="Arial" w:hAnsi="Arial" w:cs="Arial"/>
        </w:rPr>
      </w:pPr>
      <w:r w:rsidRPr="00663F4D">
        <w:rPr>
          <w:rFonts w:ascii="Arial" w:hAnsi="Arial" w:cs="Arial"/>
        </w:rPr>
        <w:t>2.1.3.1 Variación anual: septiembre 2020 / septiembre 2019</w:t>
      </w:r>
    </w:p>
    <w:p w14:paraId="2956DBE5" w14:textId="77777777" w:rsidR="00663F4D" w:rsidRDefault="00663F4D" w:rsidP="00891211">
      <w:pPr>
        <w:spacing w:after="0" w:line="240" w:lineRule="auto"/>
        <w:ind w:left="142"/>
        <w:jc w:val="both"/>
        <w:rPr>
          <w:rFonts w:ascii="Arial" w:hAnsi="Arial" w:cs="Arial"/>
        </w:rPr>
      </w:pPr>
    </w:p>
    <w:p w14:paraId="47EA490A" w14:textId="043EA342" w:rsidR="00663F4D" w:rsidRDefault="00663F4D" w:rsidP="00891211">
      <w:pPr>
        <w:spacing w:after="0" w:line="240" w:lineRule="auto"/>
        <w:ind w:left="142"/>
        <w:jc w:val="both"/>
        <w:rPr>
          <w:rFonts w:ascii="Arial" w:hAnsi="Arial" w:cs="Arial"/>
        </w:rPr>
      </w:pPr>
      <w:r w:rsidRPr="00663F4D">
        <w:rPr>
          <w:rFonts w:ascii="Arial" w:hAnsi="Arial" w:cs="Arial"/>
        </w:rPr>
        <w:t>En septiembre de 2020, los servicios de Desarrollo de sistemas informáticos y procesamiento de datos registraron un crecimiento de 5,8% en los ingresos nominales, el personal ocupado total presentó una disminución de 0,7% y los salarios registraron un crecimiento de 6,1%, en comparación con septiembre de 2019. (Gráfico 4)</w:t>
      </w:r>
    </w:p>
    <w:p w14:paraId="7209BDE4" w14:textId="77777777" w:rsidR="00663F4D" w:rsidRDefault="00663F4D" w:rsidP="007B7512">
      <w:pPr>
        <w:spacing w:after="0" w:line="240" w:lineRule="auto"/>
        <w:ind w:left="142"/>
        <w:rPr>
          <w:rFonts w:ascii="Arial" w:hAnsi="Arial" w:cs="Arial"/>
        </w:rPr>
      </w:pPr>
    </w:p>
    <w:p w14:paraId="7AC6C664" w14:textId="0ADDEB55" w:rsidR="00663F4D" w:rsidRDefault="00663F4D" w:rsidP="007B7512">
      <w:pPr>
        <w:spacing w:after="0" w:line="240" w:lineRule="auto"/>
        <w:ind w:left="142"/>
        <w:rPr>
          <w:rFonts w:ascii="Arial" w:hAnsi="Arial" w:cs="Arial"/>
        </w:rPr>
      </w:pPr>
      <w:r>
        <w:rPr>
          <w:noProof/>
        </w:rPr>
        <w:drawing>
          <wp:inline distT="0" distB="0" distL="0" distR="0" wp14:anchorId="7E99D0DA" wp14:editId="6EA78EB1">
            <wp:extent cx="4610100" cy="3401158"/>
            <wp:effectExtent l="0" t="0" r="0" b="889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5139" t="19637" r="26282" b="16616"/>
                    <a:stretch/>
                  </pic:blipFill>
                  <pic:spPr bwMode="auto">
                    <a:xfrm>
                      <a:off x="0" y="0"/>
                      <a:ext cx="4613814" cy="3403898"/>
                    </a:xfrm>
                    <a:prstGeom prst="rect">
                      <a:avLst/>
                    </a:prstGeom>
                    <a:ln>
                      <a:noFill/>
                    </a:ln>
                    <a:extLst>
                      <a:ext uri="{53640926-AAD7-44D8-BBD7-CCE9431645EC}">
                        <a14:shadowObscured xmlns:a14="http://schemas.microsoft.com/office/drawing/2010/main"/>
                      </a:ext>
                    </a:extLst>
                  </pic:spPr>
                </pic:pic>
              </a:graphicData>
            </a:graphic>
          </wp:inline>
        </w:drawing>
      </w:r>
    </w:p>
    <w:p w14:paraId="2D1A05CD" w14:textId="77777777" w:rsidR="00663F4D" w:rsidRDefault="00663F4D" w:rsidP="007B7512">
      <w:pPr>
        <w:spacing w:after="0" w:line="240" w:lineRule="auto"/>
        <w:ind w:left="142"/>
        <w:rPr>
          <w:rFonts w:ascii="Arial" w:hAnsi="Arial" w:cs="Arial"/>
        </w:rPr>
      </w:pPr>
    </w:p>
    <w:p w14:paraId="5A5D59B8" w14:textId="77777777" w:rsidR="00663F4D" w:rsidRDefault="00663F4D" w:rsidP="007B7512">
      <w:pPr>
        <w:spacing w:after="0" w:line="240" w:lineRule="auto"/>
        <w:ind w:left="142"/>
        <w:rPr>
          <w:rFonts w:ascii="Arial" w:hAnsi="Arial" w:cs="Arial"/>
        </w:rPr>
      </w:pPr>
    </w:p>
    <w:p w14:paraId="6917E64C" w14:textId="77777777" w:rsidR="00663F4D" w:rsidRDefault="00663F4D" w:rsidP="00891211">
      <w:pPr>
        <w:spacing w:after="0" w:line="240" w:lineRule="auto"/>
        <w:ind w:left="142"/>
        <w:jc w:val="both"/>
        <w:rPr>
          <w:rFonts w:ascii="Arial" w:hAnsi="Arial" w:cs="Arial"/>
        </w:rPr>
      </w:pPr>
      <w:r w:rsidRPr="00663F4D">
        <w:rPr>
          <w:rFonts w:ascii="Arial" w:hAnsi="Arial" w:cs="Arial"/>
        </w:rPr>
        <w:t xml:space="preserve">En comparación con el mismo mes de 2019, en septiembre de 2020 los ingresos totales presentaron un aumento de 5,8%, que se explica por el incremento de 2,7% en los ingresos por servicios, de 42,7% en la venta de mercancías. Los otros ingresos operacionales registraron una variación de 0,7%. </w:t>
      </w:r>
    </w:p>
    <w:p w14:paraId="503DD8EC" w14:textId="77777777" w:rsidR="00663F4D" w:rsidRDefault="00663F4D" w:rsidP="00891211">
      <w:pPr>
        <w:spacing w:after="0" w:line="240" w:lineRule="auto"/>
        <w:ind w:left="142"/>
        <w:jc w:val="both"/>
        <w:rPr>
          <w:rFonts w:ascii="Arial" w:hAnsi="Arial" w:cs="Arial"/>
        </w:rPr>
      </w:pPr>
      <w:r w:rsidRPr="00663F4D">
        <w:rPr>
          <w:rFonts w:ascii="Arial" w:hAnsi="Arial" w:cs="Arial"/>
        </w:rPr>
        <w:t xml:space="preserve">En septiembre de 2020 el personal ocupado total presentó una variación de -0,7%, en comparación con septiembre de 2019, que se explica por una disminución de 14,8% en el personal temporal directo y por la variación positiva del personal permanente con 3,3% y del personal contratado a través de agencias con 3,4%. </w:t>
      </w:r>
    </w:p>
    <w:p w14:paraId="73815B76" w14:textId="77777777" w:rsidR="00663F4D" w:rsidRDefault="00663F4D" w:rsidP="00891211">
      <w:pPr>
        <w:spacing w:after="0" w:line="240" w:lineRule="auto"/>
        <w:ind w:left="142"/>
        <w:jc w:val="both"/>
        <w:rPr>
          <w:rFonts w:ascii="Arial" w:hAnsi="Arial" w:cs="Arial"/>
        </w:rPr>
      </w:pPr>
    </w:p>
    <w:p w14:paraId="4A47D64A" w14:textId="6FB7A6A8" w:rsidR="00663F4D" w:rsidRDefault="00663F4D" w:rsidP="00891211">
      <w:pPr>
        <w:spacing w:after="0" w:line="240" w:lineRule="auto"/>
        <w:ind w:left="142"/>
        <w:jc w:val="both"/>
        <w:rPr>
          <w:rFonts w:ascii="Arial" w:hAnsi="Arial" w:cs="Arial"/>
        </w:rPr>
      </w:pPr>
      <w:r w:rsidRPr="00663F4D">
        <w:rPr>
          <w:rFonts w:ascii="Arial" w:hAnsi="Arial" w:cs="Arial"/>
        </w:rPr>
        <w:t>Mientras que los salarios en septiembre de 2020 presentaron un aumento de 6,1%, en comparación con septiembre de 2019, que se explica por la contribución de 7,0 puntos porcentuales de los salarios del personal permanente.</w:t>
      </w:r>
    </w:p>
    <w:p w14:paraId="449EB561" w14:textId="77777777" w:rsidR="00663F4D" w:rsidRDefault="00663F4D" w:rsidP="00663F4D">
      <w:pPr>
        <w:spacing w:after="0" w:line="240" w:lineRule="auto"/>
        <w:ind w:left="142"/>
        <w:jc w:val="both"/>
        <w:rPr>
          <w:rFonts w:ascii="Arial" w:hAnsi="Arial" w:cs="Arial"/>
        </w:rPr>
      </w:pPr>
    </w:p>
    <w:p w14:paraId="17A1194A" w14:textId="30405850" w:rsidR="00663F4D" w:rsidRDefault="00663F4D" w:rsidP="00663F4D">
      <w:pPr>
        <w:spacing w:after="0" w:line="240" w:lineRule="auto"/>
        <w:ind w:left="142"/>
        <w:jc w:val="both"/>
        <w:rPr>
          <w:rFonts w:ascii="Arial" w:hAnsi="Arial" w:cs="Arial"/>
        </w:rPr>
      </w:pPr>
      <w:r>
        <w:rPr>
          <w:noProof/>
        </w:rPr>
        <w:drawing>
          <wp:inline distT="0" distB="0" distL="0" distR="0" wp14:anchorId="2F88B654" wp14:editId="5D305230">
            <wp:extent cx="5452577" cy="97155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6498" t="25378" r="26791" b="60173"/>
                    <a:stretch/>
                  </pic:blipFill>
                  <pic:spPr bwMode="auto">
                    <a:xfrm>
                      <a:off x="0" y="0"/>
                      <a:ext cx="5452577" cy="971550"/>
                    </a:xfrm>
                    <a:prstGeom prst="rect">
                      <a:avLst/>
                    </a:prstGeom>
                    <a:ln>
                      <a:noFill/>
                    </a:ln>
                    <a:extLst>
                      <a:ext uri="{53640926-AAD7-44D8-BBD7-CCE9431645EC}">
                        <a14:shadowObscured xmlns:a14="http://schemas.microsoft.com/office/drawing/2010/main"/>
                      </a:ext>
                    </a:extLst>
                  </pic:spPr>
                </pic:pic>
              </a:graphicData>
            </a:graphic>
          </wp:inline>
        </w:drawing>
      </w:r>
    </w:p>
    <w:p w14:paraId="21CDECE2" w14:textId="77777777" w:rsidR="00663F4D" w:rsidRDefault="00663F4D" w:rsidP="00663F4D">
      <w:pPr>
        <w:spacing w:after="0" w:line="240" w:lineRule="auto"/>
        <w:ind w:left="142"/>
        <w:jc w:val="both"/>
        <w:rPr>
          <w:rFonts w:ascii="Arial" w:hAnsi="Arial" w:cs="Arial"/>
        </w:rPr>
      </w:pPr>
    </w:p>
    <w:p w14:paraId="74054DB9" w14:textId="77777777" w:rsidR="00663F4D" w:rsidRDefault="00663F4D" w:rsidP="00663F4D">
      <w:pPr>
        <w:spacing w:after="0" w:line="240" w:lineRule="auto"/>
        <w:ind w:left="142"/>
        <w:jc w:val="both"/>
        <w:rPr>
          <w:rFonts w:ascii="Arial" w:hAnsi="Arial" w:cs="Arial"/>
        </w:rPr>
      </w:pPr>
    </w:p>
    <w:p w14:paraId="0A83B82F" w14:textId="1402EAF2" w:rsidR="00663F4D" w:rsidRDefault="00663F4D" w:rsidP="00663F4D">
      <w:pPr>
        <w:spacing w:after="0" w:line="240" w:lineRule="auto"/>
        <w:ind w:left="142"/>
        <w:jc w:val="both"/>
        <w:rPr>
          <w:rFonts w:ascii="Arial" w:hAnsi="Arial" w:cs="Arial"/>
        </w:rPr>
      </w:pPr>
      <w:r w:rsidRPr="00663F4D">
        <w:rPr>
          <w:rFonts w:ascii="Arial" w:hAnsi="Arial" w:cs="Arial"/>
        </w:rPr>
        <w:t>En septiembre de 2020, los servicios de Producción de películas cinematográficas y programas de televisión registraron una disminución de 80,8% en los ingresos nominales, el personal ocupado total presentó una disminución de 33,9% y los salarios registraron una disminución de 44,7%, en comparación con septiembre de 2019.</w:t>
      </w:r>
    </w:p>
    <w:p w14:paraId="348138A8" w14:textId="77777777" w:rsidR="00663F4D" w:rsidRDefault="00663F4D" w:rsidP="00663F4D">
      <w:pPr>
        <w:spacing w:after="0" w:line="240" w:lineRule="auto"/>
        <w:ind w:left="142"/>
        <w:jc w:val="both"/>
        <w:rPr>
          <w:rFonts w:ascii="Arial" w:hAnsi="Arial" w:cs="Arial"/>
        </w:rPr>
      </w:pPr>
    </w:p>
    <w:p w14:paraId="5C6747A4" w14:textId="77777777" w:rsidR="00663F4D" w:rsidRDefault="00663F4D" w:rsidP="00663F4D">
      <w:pPr>
        <w:spacing w:after="0" w:line="240" w:lineRule="auto"/>
        <w:ind w:left="142"/>
        <w:jc w:val="both"/>
        <w:rPr>
          <w:rFonts w:ascii="Arial" w:hAnsi="Arial" w:cs="Arial"/>
        </w:rPr>
      </w:pPr>
    </w:p>
    <w:p w14:paraId="01344AC7" w14:textId="67B570DE" w:rsidR="00663F4D" w:rsidRDefault="00663F4D" w:rsidP="00663F4D">
      <w:pPr>
        <w:spacing w:after="0" w:line="240" w:lineRule="auto"/>
        <w:ind w:left="142"/>
        <w:jc w:val="both"/>
        <w:rPr>
          <w:rFonts w:ascii="Arial" w:hAnsi="Arial" w:cs="Arial"/>
        </w:rPr>
      </w:pPr>
      <w:r>
        <w:rPr>
          <w:noProof/>
        </w:rPr>
        <w:drawing>
          <wp:inline distT="0" distB="0" distL="0" distR="0" wp14:anchorId="36B7F108" wp14:editId="27E5339A">
            <wp:extent cx="4667250" cy="3754468"/>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6158" t="20846" r="27810" b="13293"/>
                    <a:stretch/>
                  </pic:blipFill>
                  <pic:spPr bwMode="auto">
                    <a:xfrm>
                      <a:off x="0" y="0"/>
                      <a:ext cx="4671010" cy="3757493"/>
                    </a:xfrm>
                    <a:prstGeom prst="rect">
                      <a:avLst/>
                    </a:prstGeom>
                    <a:ln>
                      <a:noFill/>
                    </a:ln>
                    <a:extLst>
                      <a:ext uri="{53640926-AAD7-44D8-BBD7-CCE9431645EC}">
                        <a14:shadowObscured xmlns:a14="http://schemas.microsoft.com/office/drawing/2010/main"/>
                      </a:ext>
                    </a:extLst>
                  </pic:spPr>
                </pic:pic>
              </a:graphicData>
            </a:graphic>
          </wp:inline>
        </w:drawing>
      </w:r>
    </w:p>
    <w:p w14:paraId="1EF9511F" w14:textId="77777777" w:rsidR="00663F4D" w:rsidRDefault="00663F4D" w:rsidP="00663F4D">
      <w:pPr>
        <w:spacing w:after="0" w:line="240" w:lineRule="auto"/>
        <w:ind w:left="142"/>
        <w:jc w:val="both"/>
        <w:rPr>
          <w:rFonts w:ascii="Arial" w:hAnsi="Arial" w:cs="Arial"/>
        </w:rPr>
      </w:pPr>
    </w:p>
    <w:p w14:paraId="0F7EB8D9" w14:textId="77777777" w:rsidR="00663F4D" w:rsidRDefault="00663F4D" w:rsidP="00663F4D">
      <w:pPr>
        <w:spacing w:after="0" w:line="240" w:lineRule="auto"/>
        <w:ind w:left="142"/>
        <w:jc w:val="both"/>
        <w:rPr>
          <w:rFonts w:ascii="Arial" w:hAnsi="Arial" w:cs="Arial"/>
        </w:rPr>
      </w:pPr>
      <w:r w:rsidRPr="00663F4D">
        <w:rPr>
          <w:rFonts w:ascii="Arial" w:hAnsi="Arial" w:cs="Arial"/>
        </w:rPr>
        <w:t>En comparación con el mismo mes de 2019, en septiembre de 2020 los ingresos totales presentaron una disminución de 80,8%, que se explica por una disminución de 73,9% en los ingresos por servicios, de 97,8% en la venta de mercancías y de 77,5% en otros ingresos operacionales.</w:t>
      </w:r>
    </w:p>
    <w:p w14:paraId="73A33756" w14:textId="77777777" w:rsidR="00663F4D" w:rsidRDefault="00663F4D" w:rsidP="00663F4D">
      <w:pPr>
        <w:spacing w:after="0" w:line="240" w:lineRule="auto"/>
        <w:ind w:left="142"/>
        <w:jc w:val="both"/>
        <w:rPr>
          <w:rFonts w:ascii="Arial" w:hAnsi="Arial" w:cs="Arial"/>
        </w:rPr>
      </w:pPr>
    </w:p>
    <w:p w14:paraId="30E77B7A" w14:textId="77777777" w:rsidR="00663F4D" w:rsidRDefault="00663F4D" w:rsidP="00663F4D">
      <w:pPr>
        <w:spacing w:after="0" w:line="240" w:lineRule="auto"/>
        <w:ind w:left="142"/>
        <w:jc w:val="both"/>
        <w:rPr>
          <w:rFonts w:ascii="Arial" w:hAnsi="Arial" w:cs="Arial"/>
        </w:rPr>
      </w:pPr>
      <w:r w:rsidRPr="00663F4D">
        <w:rPr>
          <w:rFonts w:ascii="Arial" w:hAnsi="Arial" w:cs="Arial"/>
        </w:rPr>
        <w:t xml:space="preserve"> En septiembre de 2020 el personal ocupado total presentó una variación de -33,9%, en comparación con septiembre de 2019, que se explica por una disminución de 29,2% en el personal permanente, de 34,2% en el personal temporal directo y de 88,9% en el personal contratado a través agencias.</w:t>
      </w:r>
    </w:p>
    <w:p w14:paraId="227EC047" w14:textId="77777777" w:rsidR="00663F4D" w:rsidRDefault="00663F4D" w:rsidP="00663F4D">
      <w:pPr>
        <w:spacing w:after="0" w:line="240" w:lineRule="auto"/>
        <w:ind w:left="142"/>
        <w:jc w:val="both"/>
        <w:rPr>
          <w:rFonts w:ascii="Arial" w:hAnsi="Arial" w:cs="Arial"/>
        </w:rPr>
      </w:pPr>
    </w:p>
    <w:p w14:paraId="578ECC63" w14:textId="77777777" w:rsidR="00663F4D" w:rsidRDefault="00663F4D" w:rsidP="00663F4D">
      <w:pPr>
        <w:spacing w:after="0" w:line="240" w:lineRule="auto"/>
        <w:ind w:left="142"/>
        <w:jc w:val="both"/>
        <w:rPr>
          <w:rFonts w:ascii="Arial" w:hAnsi="Arial" w:cs="Arial"/>
        </w:rPr>
      </w:pPr>
      <w:r w:rsidRPr="00663F4D">
        <w:rPr>
          <w:rFonts w:ascii="Arial" w:hAnsi="Arial" w:cs="Arial"/>
        </w:rPr>
        <w:t xml:space="preserve"> Mientras que los salarios en septiembre de 2020 presentaron una disminución de 44,7%, en comparación con septiembre de 2019, que se explica por una disminución de 37,8% en los salarios del personal permanente y de 71,1% en los salarios del personal temporal directo. </w:t>
      </w:r>
    </w:p>
    <w:p w14:paraId="70056E78" w14:textId="77777777" w:rsidR="00663F4D" w:rsidRDefault="00663F4D" w:rsidP="00663F4D">
      <w:pPr>
        <w:spacing w:after="0" w:line="240" w:lineRule="auto"/>
        <w:ind w:left="142"/>
        <w:jc w:val="both"/>
        <w:rPr>
          <w:rFonts w:ascii="Arial" w:hAnsi="Arial" w:cs="Arial"/>
        </w:rPr>
      </w:pPr>
    </w:p>
    <w:p w14:paraId="1B6BF6BE" w14:textId="77777777" w:rsidR="00663F4D" w:rsidRPr="00663F4D" w:rsidRDefault="00663F4D" w:rsidP="00663F4D">
      <w:pPr>
        <w:spacing w:after="0" w:line="240" w:lineRule="auto"/>
        <w:ind w:left="142"/>
        <w:jc w:val="both"/>
        <w:rPr>
          <w:rFonts w:ascii="Arial" w:hAnsi="Arial" w:cs="Arial"/>
          <w:b/>
        </w:rPr>
      </w:pPr>
      <w:r w:rsidRPr="00663F4D">
        <w:rPr>
          <w:rFonts w:ascii="Arial" w:hAnsi="Arial" w:cs="Arial"/>
          <w:b/>
        </w:rPr>
        <w:t xml:space="preserve">2.2.2 Restaurantes, catering y bares </w:t>
      </w:r>
    </w:p>
    <w:p w14:paraId="60772EB3" w14:textId="77777777" w:rsidR="00663F4D" w:rsidRPr="00663F4D" w:rsidRDefault="00663F4D" w:rsidP="00663F4D">
      <w:pPr>
        <w:spacing w:after="0" w:line="240" w:lineRule="auto"/>
        <w:ind w:left="142"/>
        <w:jc w:val="both"/>
        <w:rPr>
          <w:rFonts w:ascii="Arial" w:hAnsi="Arial" w:cs="Arial"/>
          <w:b/>
        </w:rPr>
      </w:pPr>
      <w:r w:rsidRPr="00663F4D">
        <w:rPr>
          <w:rFonts w:ascii="Arial" w:hAnsi="Arial" w:cs="Arial"/>
          <w:b/>
        </w:rPr>
        <w:t>2.2.2.1 Variación anual: septiembre 2020 / septiembre 2019</w:t>
      </w:r>
    </w:p>
    <w:p w14:paraId="6A01A0CD" w14:textId="77777777" w:rsidR="00663F4D" w:rsidRDefault="00663F4D" w:rsidP="00663F4D">
      <w:pPr>
        <w:spacing w:after="0" w:line="240" w:lineRule="auto"/>
        <w:ind w:left="142"/>
        <w:jc w:val="both"/>
        <w:rPr>
          <w:rFonts w:ascii="Arial" w:hAnsi="Arial" w:cs="Arial"/>
        </w:rPr>
      </w:pPr>
    </w:p>
    <w:p w14:paraId="5DA9D240" w14:textId="57476BDB" w:rsidR="00663F4D" w:rsidRDefault="00663F4D" w:rsidP="00663F4D">
      <w:pPr>
        <w:spacing w:after="0" w:line="240" w:lineRule="auto"/>
        <w:ind w:left="142"/>
        <w:jc w:val="both"/>
        <w:rPr>
          <w:rFonts w:ascii="Arial" w:hAnsi="Arial" w:cs="Arial"/>
        </w:rPr>
      </w:pPr>
      <w:r w:rsidRPr="00663F4D">
        <w:rPr>
          <w:rFonts w:ascii="Arial" w:hAnsi="Arial" w:cs="Arial"/>
        </w:rPr>
        <w:t xml:space="preserve"> En septiembre de 2020, los servicios de Restaurantes, catering y bares registraron una disminución de 30,8% en los ingresos nominales, el personal ocupado total presentó una disminución de 21,5% y los salarios registraron una disminución de 7,8%, en comparación con septiembre de 2019.</w:t>
      </w:r>
    </w:p>
    <w:p w14:paraId="5B82B60F" w14:textId="31A54AA1" w:rsidR="00663F4D" w:rsidRDefault="00663F4D" w:rsidP="00663F4D">
      <w:pPr>
        <w:spacing w:after="0" w:line="240" w:lineRule="auto"/>
        <w:ind w:left="142"/>
        <w:jc w:val="both"/>
        <w:rPr>
          <w:rFonts w:ascii="Arial" w:hAnsi="Arial" w:cs="Arial"/>
        </w:rPr>
      </w:pPr>
      <w:r>
        <w:rPr>
          <w:noProof/>
        </w:rPr>
        <w:lastRenderedPageBreak/>
        <w:drawing>
          <wp:inline distT="0" distB="0" distL="0" distR="0" wp14:anchorId="2D2CD583" wp14:editId="4497CA93">
            <wp:extent cx="4867275" cy="2260458"/>
            <wp:effectExtent l="0" t="0" r="0" b="698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25649" t="41994" r="28999" b="20543"/>
                    <a:stretch/>
                  </pic:blipFill>
                  <pic:spPr bwMode="auto">
                    <a:xfrm>
                      <a:off x="0" y="0"/>
                      <a:ext cx="4871198" cy="2262280"/>
                    </a:xfrm>
                    <a:prstGeom prst="rect">
                      <a:avLst/>
                    </a:prstGeom>
                    <a:ln>
                      <a:noFill/>
                    </a:ln>
                    <a:extLst>
                      <a:ext uri="{53640926-AAD7-44D8-BBD7-CCE9431645EC}">
                        <a14:shadowObscured xmlns:a14="http://schemas.microsoft.com/office/drawing/2010/main"/>
                      </a:ext>
                    </a:extLst>
                  </pic:spPr>
                </pic:pic>
              </a:graphicData>
            </a:graphic>
          </wp:inline>
        </w:drawing>
      </w:r>
    </w:p>
    <w:p w14:paraId="0E434A5D" w14:textId="77777777" w:rsidR="00663F4D" w:rsidRDefault="00663F4D" w:rsidP="00663F4D">
      <w:pPr>
        <w:spacing w:after="0" w:line="240" w:lineRule="auto"/>
        <w:ind w:left="142"/>
        <w:jc w:val="both"/>
        <w:rPr>
          <w:rFonts w:ascii="Arial" w:hAnsi="Arial" w:cs="Arial"/>
        </w:rPr>
      </w:pPr>
    </w:p>
    <w:p w14:paraId="468886E9" w14:textId="77777777" w:rsidR="00663F4D" w:rsidRDefault="00663F4D" w:rsidP="00663F4D">
      <w:pPr>
        <w:spacing w:after="0" w:line="240" w:lineRule="auto"/>
        <w:ind w:left="142"/>
        <w:jc w:val="both"/>
        <w:rPr>
          <w:rFonts w:ascii="Arial" w:hAnsi="Arial" w:cs="Arial"/>
        </w:rPr>
      </w:pPr>
    </w:p>
    <w:p w14:paraId="7EAC6A2A" w14:textId="77777777" w:rsidR="00663F4D" w:rsidRDefault="00663F4D" w:rsidP="00663F4D">
      <w:pPr>
        <w:spacing w:after="0" w:line="240" w:lineRule="auto"/>
        <w:ind w:left="142"/>
        <w:jc w:val="both"/>
        <w:rPr>
          <w:rFonts w:ascii="Arial" w:hAnsi="Arial" w:cs="Arial"/>
        </w:rPr>
      </w:pPr>
    </w:p>
    <w:p w14:paraId="3771BF13" w14:textId="0F61DF61" w:rsidR="00663F4D" w:rsidRDefault="00663F4D" w:rsidP="00663F4D">
      <w:pPr>
        <w:spacing w:after="0" w:line="240" w:lineRule="auto"/>
        <w:ind w:left="142"/>
        <w:jc w:val="both"/>
        <w:rPr>
          <w:rFonts w:ascii="Arial" w:hAnsi="Arial" w:cs="Arial"/>
        </w:rPr>
      </w:pPr>
      <w:r>
        <w:rPr>
          <w:noProof/>
        </w:rPr>
        <w:drawing>
          <wp:inline distT="0" distB="0" distL="0" distR="0" wp14:anchorId="38C341D0" wp14:editId="3877C161">
            <wp:extent cx="5219700" cy="2186365"/>
            <wp:effectExtent l="0" t="0" r="0" b="444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26838" t="45619" r="28150" b="20846"/>
                    <a:stretch/>
                  </pic:blipFill>
                  <pic:spPr bwMode="auto">
                    <a:xfrm>
                      <a:off x="0" y="0"/>
                      <a:ext cx="5223906" cy="2188127"/>
                    </a:xfrm>
                    <a:prstGeom prst="rect">
                      <a:avLst/>
                    </a:prstGeom>
                    <a:ln>
                      <a:noFill/>
                    </a:ln>
                    <a:extLst>
                      <a:ext uri="{53640926-AAD7-44D8-BBD7-CCE9431645EC}">
                        <a14:shadowObscured xmlns:a14="http://schemas.microsoft.com/office/drawing/2010/main"/>
                      </a:ext>
                    </a:extLst>
                  </pic:spPr>
                </pic:pic>
              </a:graphicData>
            </a:graphic>
          </wp:inline>
        </w:drawing>
      </w:r>
    </w:p>
    <w:p w14:paraId="65428193" w14:textId="77777777" w:rsidR="00663F4D" w:rsidRDefault="00663F4D" w:rsidP="00663F4D">
      <w:pPr>
        <w:spacing w:after="0" w:line="240" w:lineRule="auto"/>
        <w:ind w:left="142"/>
        <w:jc w:val="both"/>
        <w:rPr>
          <w:rFonts w:ascii="Arial" w:hAnsi="Arial" w:cs="Arial"/>
        </w:rPr>
      </w:pPr>
    </w:p>
    <w:p w14:paraId="4371CE5A" w14:textId="77777777" w:rsidR="00663F4D" w:rsidRDefault="00663F4D" w:rsidP="00663F4D">
      <w:pPr>
        <w:spacing w:after="0" w:line="240" w:lineRule="auto"/>
        <w:ind w:left="142"/>
        <w:jc w:val="both"/>
        <w:rPr>
          <w:rFonts w:ascii="Arial" w:hAnsi="Arial" w:cs="Arial"/>
        </w:rPr>
      </w:pPr>
    </w:p>
    <w:p w14:paraId="1AD37CA2" w14:textId="77777777" w:rsidR="00663F4D" w:rsidRDefault="00663F4D" w:rsidP="00663F4D">
      <w:pPr>
        <w:spacing w:after="0" w:line="240" w:lineRule="auto"/>
        <w:ind w:left="142"/>
        <w:jc w:val="both"/>
        <w:rPr>
          <w:rFonts w:ascii="Arial" w:hAnsi="Arial" w:cs="Arial"/>
        </w:rPr>
      </w:pPr>
      <w:r w:rsidRPr="00663F4D">
        <w:rPr>
          <w:rFonts w:ascii="Arial" w:hAnsi="Arial" w:cs="Arial"/>
        </w:rPr>
        <w:t>En comparación con el mismo mes de 2019, en septiembre de 2020 los ingresos totales presentaron una disminución de 30,8%, que se explica por una disminución de 31,1% en los ingresos por servicios, de 2,9% en la venta de mercancías y de 55,1% en otros ingresos operacionales.</w:t>
      </w:r>
    </w:p>
    <w:p w14:paraId="2E2AD46F" w14:textId="77777777" w:rsidR="00663F4D" w:rsidRDefault="00663F4D" w:rsidP="00663F4D">
      <w:pPr>
        <w:spacing w:after="0" w:line="240" w:lineRule="auto"/>
        <w:ind w:left="142"/>
        <w:jc w:val="both"/>
        <w:rPr>
          <w:rFonts w:ascii="Arial" w:hAnsi="Arial" w:cs="Arial"/>
        </w:rPr>
      </w:pPr>
    </w:p>
    <w:p w14:paraId="3C247E4A" w14:textId="77777777" w:rsidR="00663F4D" w:rsidRDefault="00663F4D" w:rsidP="00663F4D">
      <w:pPr>
        <w:spacing w:after="0" w:line="240" w:lineRule="auto"/>
        <w:ind w:left="142"/>
        <w:jc w:val="both"/>
        <w:rPr>
          <w:rFonts w:ascii="Arial" w:hAnsi="Arial" w:cs="Arial"/>
        </w:rPr>
      </w:pPr>
      <w:r w:rsidRPr="00663F4D">
        <w:rPr>
          <w:rFonts w:ascii="Arial" w:hAnsi="Arial" w:cs="Arial"/>
        </w:rPr>
        <w:t xml:space="preserve"> En septiembre de 2020 el personal ocupado total presentó una variación de -21,5%, en comparación con septiembre de 2019, que se explica por una disminución de 18,9% en el personal permanente, de 20,1% en el personal temporal directo y de 58,1% en el personal contratado a través agencias. </w:t>
      </w:r>
    </w:p>
    <w:p w14:paraId="2D91D896" w14:textId="77777777" w:rsidR="00663F4D" w:rsidRDefault="00663F4D" w:rsidP="00663F4D">
      <w:pPr>
        <w:spacing w:after="0" w:line="240" w:lineRule="auto"/>
        <w:ind w:left="142"/>
        <w:jc w:val="both"/>
        <w:rPr>
          <w:rFonts w:ascii="Arial" w:hAnsi="Arial" w:cs="Arial"/>
        </w:rPr>
      </w:pPr>
    </w:p>
    <w:p w14:paraId="4F2EB75A" w14:textId="77777777" w:rsidR="00663F4D" w:rsidRDefault="00663F4D" w:rsidP="00663F4D">
      <w:pPr>
        <w:spacing w:after="0" w:line="240" w:lineRule="auto"/>
        <w:ind w:left="142"/>
        <w:jc w:val="both"/>
        <w:rPr>
          <w:rFonts w:ascii="Arial" w:hAnsi="Arial" w:cs="Arial"/>
        </w:rPr>
      </w:pPr>
      <w:r w:rsidRPr="00663F4D">
        <w:rPr>
          <w:rFonts w:ascii="Arial" w:hAnsi="Arial" w:cs="Arial"/>
        </w:rPr>
        <w:t xml:space="preserve">Mientras que los salarios en septiembre de 2020 presentaron una disminución de 7,8%, en comparación con septiembre de 2019, que se explica por una disminución de 6,3% en los salarios del personal permanente y de 10,5% en los salarios del personal temporal directo. </w:t>
      </w:r>
    </w:p>
    <w:p w14:paraId="0DD4EB3B" w14:textId="77777777" w:rsidR="00663F4D" w:rsidRDefault="00663F4D" w:rsidP="00663F4D">
      <w:pPr>
        <w:spacing w:after="0" w:line="240" w:lineRule="auto"/>
        <w:ind w:left="142"/>
        <w:jc w:val="both"/>
        <w:rPr>
          <w:rFonts w:ascii="Arial" w:hAnsi="Arial" w:cs="Arial"/>
        </w:rPr>
      </w:pPr>
    </w:p>
    <w:p w14:paraId="3C50E87C" w14:textId="77777777" w:rsidR="00663F4D" w:rsidRPr="00663F4D" w:rsidRDefault="00663F4D" w:rsidP="00663F4D">
      <w:pPr>
        <w:spacing w:after="0" w:line="240" w:lineRule="auto"/>
        <w:ind w:left="142"/>
        <w:jc w:val="both"/>
        <w:rPr>
          <w:rFonts w:ascii="Arial" w:hAnsi="Arial" w:cs="Arial"/>
          <w:b/>
        </w:rPr>
      </w:pPr>
      <w:r w:rsidRPr="00663F4D">
        <w:rPr>
          <w:rFonts w:ascii="Arial" w:hAnsi="Arial" w:cs="Arial"/>
          <w:b/>
        </w:rPr>
        <w:t xml:space="preserve">2.2.3 Actividades de edición </w:t>
      </w:r>
    </w:p>
    <w:p w14:paraId="32E0E14D" w14:textId="77777777" w:rsidR="00663F4D" w:rsidRPr="00663F4D" w:rsidRDefault="00663F4D" w:rsidP="00663F4D">
      <w:pPr>
        <w:spacing w:after="0" w:line="240" w:lineRule="auto"/>
        <w:ind w:left="142"/>
        <w:jc w:val="both"/>
        <w:rPr>
          <w:rFonts w:ascii="Arial" w:hAnsi="Arial" w:cs="Arial"/>
          <w:b/>
        </w:rPr>
      </w:pPr>
      <w:r w:rsidRPr="00663F4D">
        <w:rPr>
          <w:rFonts w:ascii="Arial" w:hAnsi="Arial" w:cs="Arial"/>
          <w:b/>
        </w:rPr>
        <w:t xml:space="preserve">2.2.3.1 Variación anual: septiembre 2020 / septiembre 2019 </w:t>
      </w:r>
    </w:p>
    <w:p w14:paraId="65D2A67D" w14:textId="77777777" w:rsidR="00663F4D" w:rsidRDefault="00663F4D" w:rsidP="00663F4D">
      <w:pPr>
        <w:spacing w:after="0" w:line="240" w:lineRule="auto"/>
        <w:ind w:left="142"/>
        <w:jc w:val="both"/>
        <w:rPr>
          <w:rFonts w:ascii="Arial" w:hAnsi="Arial" w:cs="Arial"/>
        </w:rPr>
      </w:pPr>
    </w:p>
    <w:p w14:paraId="00062665" w14:textId="783008E8" w:rsidR="00663F4D" w:rsidRDefault="00663F4D" w:rsidP="00663F4D">
      <w:pPr>
        <w:spacing w:after="0" w:line="240" w:lineRule="auto"/>
        <w:ind w:left="142"/>
        <w:jc w:val="both"/>
        <w:rPr>
          <w:rFonts w:ascii="Arial" w:hAnsi="Arial" w:cs="Arial"/>
        </w:rPr>
      </w:pPr>
      <w:r w:rsidRPr="00663F4D">
        <w:rPr>
          <w:rFonts w:ascii="Arial" w:hAnsi="Arial" w:cs="Arial"/>
        </w:rPr>
        <w:t>En septiembre de 2020, los servicios de Actividades de edición registraron una disminución de 30,0% en los ingresos nominales, el personal ocupado total presentó una disminución de 13,9% y los salarios registraron un crecimiento de 5,4%, en comparación con septiembre de 2019. (Gráfico 7)</w:t>
      </w:r>
    </w:p>
    <w:p w14:paraId="5D49ED23" w14:textId="7916B9A7" w:rsidR="00663F4D" w:rsidRDefault="00663F4D" w:rsidP="00663F4D">
      <w:pPr>
        <w:spacing w:after="0" w:line="240" w:lineRule="auto"/>
        <w:ind w:left="142"/>
        <w:jc w:val="both"/>
        <w:rPr>
          <w:rFonts w:ascii="Arial" w:hAnsi="Arial" w:cs="Arial"/>
        </w:rPr>
      </w:pPr>
      <w:r>
        <w:rPr>
          <w:noProof/>
        </w:rPr>
        <w:lastRenderedPageBreak/>
        <w:drawing>
          <wp:inline distT="0" distB="0" distL="0" distR="0" wp14:anchorId="77DD33ED" wp14:editId="1F6F9D85">
            <wp:extent cx="4476750" cy="3286303"/>
            <wp:effectExtent l="0" t="0" r="0"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4970" t="26284" r="29678" b="14502"/>
                    <a:stretch/>
                  </pic:blipFill>
                  <pic:spPr bwMode="auto">
                    <a:xfrm>
                      <a:off x="0" y="0"/>
                      <a:ext cx="4482838" cy="3290772"/>
                    </a:xfrm>
                    <a:prstGeom prst="rect">
                      <a:avLst/>
                    </a:prstGeom>
                    <a:ln>
                      <a:noFill/>
                    </a:ln>
                    <a:extLst>
                      <a:ext uri="{53640926-AAD7-44D8-BBD7-CCE9431645EC}">
                        <a14:shadowObscured xmlns:a14="http://schemas.microsoft.com/office/drawing/2010/main"/>
                      </a:ext>
                    </a:extLst>
                  </pic:spPr>
                </pic:pic>
              </a:graphicData>
            </a:graphic>
          </wp:inline>
        </w:drawing>
      </w:r>
    </w:p>
    <w:p w14:paraId="54E3F73B" w14:textId="77777777" w:rsidR="00663F4D" w:rsidRDefault="00663F4D" w:rsidP="00663F4D">
      <w:pPr>
        <w:spacing w:after="0" w:line="240" w:lineRule="auto"/>
        <w:ind w:left="142"/>
        <w:jc w:val="both"/>
        <w:rPr>
          <w:rFonts w:ascii="Arial" w:hAnsi="Arial" w:cs="Arial"/>
        </w:rPr>
      </w:pPr>
    </w:p>
    <w:p w14:paraId="48906873" w14:textId="77777777" w:rsidR="00663F4D" w:rsidRDefault="00663F4D" w:rsidP="00663F4D">
      <w:pPr>
        <w:spacing w:after="0" w:line="240" w:lineRule="auto"/>
        <w:ind w:left="142"/>
        <w:jc w:val="both"/>
        <w:rPr>
          <w:rFonts w:ascii="Arial" w:hAnsi="Arial" w:cs="Arial"/>
        </w:rPr>
      </w:pPr>
    </w:p>
    <w:p w14:paraId="59730197" w14:textId="77777777" w:rsidR="00663F4D" w:rsidRDefault="00663F4D" w:rsidP="00663F4D">
      <w:pPr>
        <w:spacing w:after="0" w:line="240" w:lineRule="auto"/>
        <w:ind w:left="142"/>
        <w:jc w:val="both"/>
        <w:rPr>
          <w:rFonts w:ascii="Arial" w:hAnsi="Arial" w:cs="Arial"/>
        </w:rPr>
      </w:pPr>
      <w:r w:rsidRPr="00663F4D">
        <w:rPr>
          <w:rFonts w:ascii="Arial" w:hAnsi="Arial" w:cs="Arial"/>
        </w:rPr>
        <w:t xml:space="preserve">En comparación con el mismo mes de 2019, en septiembre de 2020 los ingresos totales presentaron una disminución de 30,0%, que se explica por una disminución de 29,2% en los ingresos por servicios y de 57,9% en otros ingresos operacionales. La venta de mercancías registró un incremento de 12,1%. </w:t>
      </w:r>
    </w:p>
    <w:p w14:paraId="1CEA9C71" w14:textId="77777777" w:rsidR="00663F4D" w:rsidRDefault="00663F4D" w:rsidP="00663F4D">
      <w:pPr>
        <w:spacing w:after="0" w:line="240" w:lineRule="auto"/>
        <w:ind w:left="142"/>
        <w:jc w:val="both"/>
        <w:rPr>
          <w:rFonts w:ascii="Arial" w:hAnsi="Arial" w:cs="Arial"/>
        </w:rPr>
      </w:pPr>
    </w:p>
    <w:p w14:paraId="6F806441" w14:textId="77777777" w:rsidR="00663F4D" w:rsidRDefault="00663F4D" w:rsidP="00663F4D">
      <w:pPr>
        <w:spacing w:after="0" w:line="240" w:lineRule="auto"/>
        <w:ind w:left="142"/>
        <w:jc w:val="both"/>
        <w:rPr>
          <w:rFonts w:ascii="Arial" w:hAnsi="Arial" w:cs="Arial"/>
        </w:rPr>
      </w:pPr>
      <w:r w:rsidRPr="00663F4D">
        <w:rPr>
          <w:rFonts w:ascii="Arial" w:hAnsi="Arial" w:cs="Arial"/>
        </w:rPr>
        <w:t>En septiembre de 2020 el personal ocupado total presentó una variación de -13,9%, en comparación con septiembre de 2019, que se explica por una disminución de 8,1% en el personal permanente, de 29,0% en el personal temporal directo y de 27,5% en el personal contratado a través agencias.</w:t>
      </w:r>
    </w:p>
    <w:p w14:paraId="4108D42A" w14:textId="77777777" w:rsidR="00663F4D" w:rsidRDefault="00663F4D" w:rsidP="00663F4D">
      <w:pPr>
        <w:spacing w:after="0" w:line="240" w:lineRule="auto"/>
        <w:ind w:left="142"/>
        <w:jc w:val="both"/>
        <w:rPr>
          <w:rFonts w:ascii="Arial" w:hAnsi="Arial" w:cs="Arial"/>
        </w:rPr>
      </w:pPr>
    </w:p>
    <w:p w14:paraId="0640B4ED" w14:textId="77777777" w:rsidR="00663F4D" w:rsidRDefault="00663F4D" w:rsidP="00663F4D">
      <w:pPr>
        <w:spacing w:after="0" w:line="240" w:lineRule="auto"/>
        <w:ind w:left="142"/>
        <w:rPr>
          <w:rFonts w:ascii="Arial" w:hAnsi="Arial" w:cs="Arial"/>
        </w:rPr>
      </w:pPr>
      <w:r w:rsidRPr="00663F4D">
        <w:rPr>
          <w:rFonts w:ascii="Arial" w:hAnsi="Arial" w:cs="Arial"/>
        </w:rPr>
        <w:t xml:space="preserve"> Mientras que los salarios en septiembre de 2020 presentaron un aumento de 5,4%, en comparación con septiembre de 2019, que se explica por la contribución del personal permanente que aportó de 7,4 puntos porcentuales.</w:t>
      </w:r>
    </w:p>
    <w:p w14:paraId="1D34DD27" w14:textId="1CCD1039" w:rsidR="0063473A" w:rsidRPr="004429B5" w:rsidRDefault="00663F4D" w:rsidP="00663F4D">
      <w:pPr>
        <w:spacing w:after="0" w:line="240" w:lineRule="auto"/>
        <w:ind w:left="142"/>
        <w:rPr>
          <w:rFonts w:ascii="Arial" w:hAnsi="Arial" w:cs="Arial"/>
        </w:rPr>
      </w:pPr>
      <w:r>
        <w:rPr>
          <w:rFonts w:ascii="Arial" w:hAnsi="Arial" w:cs="Arial"/>
        </w:rPr>
        <w:t xml:space="preserve"> </w:t>
      </w:r>
      <w:r w:rsidR="001B2733">
        <w:rPr>
          <w:noProof/>
        </w:rPr>
        <w:drawing>
          <wp:inline distT="0" distB="0" distL="0" distR="0" wp14:anchorId="6C44DF45" wp14:editId="6A99E8C8">
            <wp:extent cx="4991100" cy="3192654"/>
            <wp:effectExtent l="0" t="0" r="0"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95470" cy="3195449"/>
                    </a:xfrm>
                    <a:prstGeom prst="rect">
                      <a:avLst/>
                    </a:prstGeom>
                  </pic:spPr>
                </pic:pic>
              </a:graphicData>
            </a:graphic>
          </wp:inline>
        </w:drawing>
      </w:r>
    </w:p>
    <w:p w14:paraId="1014D7CB" w14:textId="77777777" w:rsidR="0063473A" w:rsidRPr="004429B5" w:rsidRDefault="0063473A" w:rsidP="0063473A">
      <w:pPr>
        <w:spacing w:after="0" w:line="240" w:lineRule="auto"/>
        <w:jc w:val="center"/>
        <w:rPr>
          <w:rFonts w:ascii="Arial" w:hAnsi="Arial" w:cs="Arial"/>
        </w:rPr>
      </w:pPr>
    </w:p>
    <w:p w14:paraId="0AA74A2F" w14:textId="77777777" w:rsidR="0063473A" w:rsidRDefault="0063473A" w:rsidP="0063473A">
      <w:pPr>
        <w:spacing w:after="0" w:line="240" w:lineRule="auto"/>
        <w:rPr>
          <w:rFonts w:ascii="Arial" w:hAnsi="Arial" w:cs="Arial"/>
          <w:b/>
        </w:rPr>
      </w:pPr>
    </w:p>
    <w:p w14:paraId="32B6C39B" w14:textId="77777777" w:rsidR="007B7512" w:rsidRPr="00047F4F" w:rsidRDefault="007B7512" w:rsidP="007B7512">
      <w:pPr>
        <w:pStyle w:val="Prrafodelista"/>
        <w:tabs>
          <w:tab w:val="left" w:pos="795"/>
        </w:tabs>
        <w:suppressAutoHyphens/>
        <w:spacing w:after="0" w:line="240" w:lineRule="auto"/>
        <w:ind w:left="360"/>
        <w:jc w:val="both"/>
        <w:rPr>
          <w:rFonts w:ascii="Arial" w:eastAsia="Times New Roman" w:hAnsi="Arial" w:cs="Arial"/>
          <w:iCs/>
          <w:lang w:val="es-ES" w:eastAsia="zh-CN"/>
        </w:rPr>
      </w:pPr>
      <w:r w:rsidRPr="00047F4F">
        <w:rPr>
          <w:rFonts w:ascii="Arial" w:eastAsia="Times New Roman" w:hAnsi="Arial" w:cs="Arial"/>
          <w:iCs/>
          <w:lang w:val="es-ES" w:eastAsia="zh-CN"/>
        </w:rPr>
        <w:t>(https://www.dane.gov.co/files/investigaciones/boletines/pib/bol_PIB_IIItrim20_producion_y_gasto.pdf)</w:t>
      </w:r>
    </w:p>
    <w:p w14:paraId="4ED5B2D5" w14:textId="77777777" w:rsidR="0063473A" w:rsidRPr="007B7512" w:rsidRDefault="0063473A" w:rsidP="0063473A">
      <w:pPr>
        <w:spacing w:after="0" w:line="240" w:lineRule="auto"/>
        <w:jc w:val="center"/>
        <w:rPr>
          <w:rFonts w:ascii="Arial" w:hAnsi="Arial" w:cs="Arial"/>
          <w:b/>
          <w:lang w:val="es-ES"/>
        </w:rPr>
      </w:pPr>
    </w:p>
    <w:p w14:paraId="773A7356" w14:textId="08C2D8E0" w:rsidR="0063473A" w:rsidRDefault="001B2733" w:rsidP="0063473A">
      <w:pPr>
        <w:spacing w:after="0" w:line="240" w:lineRule="auto"/>
        <w:jc w:val="center"/>
        <w:rPr>
          <w:rFonts w:ascii="Arial" w:hAnsi="Arial" w:cs="Arial"/>
          <w:b/>
        </w:rPr>
      </w:pPr>
      <w:r>
        <w:rPr>
          <w:noProof/>
        </w:rPr>
        <w:drawing>
          <wp:inline distT="0" distB="0" distL="0" distR="0" wp14:anchorId="3606AC71" wp14:editId="710A60F5">
            <wp:extent cx="3971925" cy="39719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971925" cy="3971925"/>
                    </a:xfrm>
                    <a:prstGeom prst="rect">
                      <a:avLst/>
                    </a:prstGeom>
                  </pic:spPr>
                </pic:pic>
              </a:graphicData>
            </a:graphic>
          </wp:inline>
        </w:drawing>
      </w:r>
    </w:p>
    <w:p w14:paraId="1867A1E8" w14:textId="77777777" w:rsidR="0063473A" w:rsidRPr="004429B5" w:rsidRDefault="0063473A" w:rsidP="0063473A">
      <w:pPr>
        <w:spacing w:after="0" w:line="240" w:lineRule="auto"/>
        <w:jc w:val="both"/>
        <w:rPr>
          <w:rFonts w:ascii="Arial" w:hAnsi="Arial" w:cs="Arial"/>
        </w:rPr>
      </w:pPr>
    </w:p>
    <w:p w14:paraId="5ABAF7E7" w14:textId="77777777" w:rsidR="0063473A" w:rsidRPr="004429B5" w:rsidRDefault="0063473A" w:rsidP="0063473A">
      <w:pPr>
        <w:spacing w:after="0" w:line="240" w:lineRule="auto"/>
        <w:jc w:val="center"/>
        <w:rPr>
          <w:rFonts w:ascii="Arial" w:hAnsi="Arial" w:cs="Arial"/>
        </w:rPr>
      </w:pPr>
    </w:p>
    <w:p w14:paraId="51C542B7" w14:textId="77777777" w:rsidR="0063473A" w:rsidRPr="004429B5" w:rsidRDefault="0063473A" w:rsidP="0063473A">
      <w:pPr>
        <w:spacing w:after="0" w:line="240" w:lineRule="auto"/>
        <w:jc w:val="both"/>
        <w:rPr>
          <w:rFonts w:ascii="Arial" w:hAnsi="Arial" w:cs="Arial"/>
        </w:rPr>
      </w:pPr>
    </w:p>
    <w:p w14:paraId="179D529B" w14:textId="31D8E125" w:rsidR="0063473A" w:rsidRPr="004429B5" w:rsidRDefault="001B2733" w:rsidP="001B2733">
      <w:pPr>
        <w:spacing w:after="0" w:line="240" w:lineRule="auto"/>
        <w:jc w:val="center"/>
        <w:rPr>
          <w:rFonts w:ascii="Arial" w:hAnsi="Arial" w:cs="Arial"/>
        </w:rPr>
      </w:pPr>
      <w:r>
        <w:rPr>
          <w:noProof/>
        </w:rPr>
        <w:drawing>
          <wp:inline distT="0" distB="0" distL="0" distR="0" wp14:anchorId="68422354" wp14:editId="1F74DE97">
            <wp:extent cx="4343400" cy="184919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395374" cy="1871322"/>
                    </a:xfrm>
                    <a:prstGeom prst="rect">
                      <a:avLst/>
                    </a:prstGeom>
                  </pic:spPr>
                </pic:pic>
              </a:graphicData>
            </a:graphic>
          </wp:inline>
        </w:drawing>
      </w:r>
    </w:p>
    <w:p w14:paraId="0976BBE9" w14:textId="77777777" w:rsidR="0063473A" w:rsidRPr="004429B5" w:rsidRDefault="0063473A" w:rsidP="0063473A">
      <w:pPr>
        <w:spacing w:after="0" w:line="240" w:lineRule="auto"/>
        <w:jc w:val="both"/>
        <w:rPr>
          <w:rFonts w:ascii="Arial" w:hAnsi="Arial" w:cs="Arial"/>
        </w:rPr>
      </w:pPr>
    </w:p>
    <w:p w14:paraId="2B138494" w14:textId="700AACE4" w:rsidR="0063473A" w:rsidRDefault="0063473A" w:rsidP="0063473A">
      <w:pPr>
        <w:autoSpaceDE w:val="0"/>
        <w:autoSpaceDN w:val="0"/>
        <w:adjustRightInd w:val="0"/>
        <w:spacing w:after="0" w:line="240" w:lineRule="auto"/>
        <w:jc w:val="both"/>
        <w:rPr>
          <w:rFonts w:ascii="Arial" w:hAnsi="Arial" w:cs="Arial"/>
        </w:rPr>
      </w:pPr>
    </w:p>
    <w:p w14:paraId="26D1FEAE" w14:textId="77777777" w:rsidR="0063473A" w:rsidRDefault="0063473A" w:rsidP="0063473A">
      <w:pPr>
        <w:autoSpaceDE w:val="0"/>
        <w:autoSpaceDN w:val="0"/>
        <w:adjustRightInd w:val="0"/>
        <w:spacing w:after="0" w:line="240" w:lineRule="auto"/>
        <w:jc w:val="both"/>
        <w:rPr>
          <w:rFonts w:ascii="Arial" w:hAnsi="Arial" w:cs="Arial"/>
        </w:rPr>
      </w:pPr>
    </w:p>
    <w:p w14:paraId="612415AD" w14:textId="77777777" w:rsidR="0063473A" w:rsidRDefault="0063473A" w:rsidP="0063473A">
      <w:pPr>
        <w:pStyle w:val="Estilopredeterminado"/>
        <w:tabs>
          <w:tab w:val="left" w:pos="795"/>
        </w:tabs>
        <w:spacing w:after="0" w:line="240" w:lineRule="auto"/>
        <w:jc w:val="both"/>
        <w:rPr>
          <w:rFonts w:ascii="Arial" w:hAnsi="Arial" w:cs="Arial"/>
          <w:sz w:val="22"/>
          <w:szCs w:val="22"/>
        </w:rPr>
      </w:pPr>
      <w:r>
        <w:rPr>
          <w:noProof/>
          <w:lang w:val="es-CO" w:eastAsia="es-CO"/>
        </w:rPr>
        <w:lastRenderedPageBreak/>
        <w:drawing>
          <wp:inline distT="0" distB="0" distL="0" distR="0" wp14:anchorId="3F18C8DB" wp14:editId="0F26E534">
            <wp:extent cx="5019675" cy="3937186"/>
            <wp:effectExtent l="0" t="0" r="0"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024432" cy="3940917"/>
                    </a:xfrm>
                    <a:prstGeom prst="rect">
                      <a:avLst/>
                    </a:prstGeom>
                  </pic:spPr>
                </pic:pic>
              </a:graphicData>
            </a:graphic>
          </wp:inline>
        </w:drawing>
      </w:r>
    </w:p>
    <w:p w14:paraId="40607E17" w14:textId="77777777" w:rsidR="0063473A" w:rsidRDefault="0063473A" w:rsidP="0063473A">
      <w:pPr>
        <w:pStyle w:val="Estilopredeterminado"/>
        <w:tabs>
          <w:tab w:val="left" w:pos="795"/>
        </w:tabs>
        <w:spacing w:after="0" w:line="240" w:lineRule="auto"/>
        <w:jc w:val="both"/>
        <w:rPr>
          <w:rFonts w:ascii="Arial" w:hAnsi="Arial" w:cs="Arial"/>
          <w:sz w:val="22"/>
          <w:szCs w:val="22"/>
        </w:rPr>
      </w:pPr>
    </w:p>
    <w:p w14:paraId="049C50B8" w14:textId="4AABCEB0" w:rsidR="0063473A" w:rsidRPr="004429B5" w:rsidRDefault="0063473A" w:rsidP="0063473A">
      <w:pPr>
        <w:spacing w:after="0" w:line="240" w:lineRule="auto"/>
        <w:rPr>
          <w:rFonts w:ascii="Arial" w:hAnsi="Arial" w:cs="Arial"/>
        </w:rPr>
      </w:pPr>
      <w:r w:rsidRPr="004429B5" w:rsidDel="00263958">
        <w:rPr>
          <w:rFonts w:ascii="Arial" w:eastAsia="Times New Roman" w:hAnsi="Arial" w:cs="Arial"/>
          <w:iCs/>
          <w:lang w:val="es-ES" w:eastAsia="zh-CN"/>
        </w:rPr>
        <w:t xml:space="preserve"> </w:t>
      </w:r>
    </w:p>
    <w:p w14:paraId="7BD1581D" w14:textId="77777777" w:rsidR="0063473A" w:rsidRDefault="0063473A" w:rsidP="0063473A">
      <w:pPr>
        <w:spacing w:after="0" w:line="240" w:lineRule="auto"/>
        <w:jc w:val="both"/>
      </w:pPr>
    </w:p>
    <w:p w14:paraId="292E565C" w14:textId="77777777" w:rsidR="0063473A" w:rsidRDefault="0063473A" w:rsidP="0063473A">
      <w:pPr>
        <w:pStyle w:val="Estilopredeterminado"/>
        <w:tabs>
          <w:tab w:val="left" w:pos="795"/>
          <w:tab w:val="left" w:pos="4253"/>
        </w:tabs>
        <w:spacing w:after="0" w:line="240" w:lineRule="auto"/>
        <w:jc w:val="both"/>
        <w:rPr>
          <w:rFonts w:ascii="Arial" w:hAnsi="Arial" w:cs="Arial"/>
          <w:b/>
          <w:iCs/>
          <w:color w:val="auto"/>
        </w:rPr>
      </w:pPr>
      <w:r w:rsidRPr="00CA32CC">
        <w:rPr>
          <w:rFonts w:ascii="Arial" w:hAnsi="Arial" w:cs="Arial"/>
          <w:b/>
          <w:iCs/>
          <w:color w:val="auto"/>
        </w:rPr>
        <w:t>1.2. Análisis Técnico:</w:t>
      </w:r>
    </w:p>
    <w:p w14:paraId="71B3CAC8" w14:textId="77777777" w:rsidR="0063473A" w:rsidRDefault="0063473A" w:rsidP="0063473A">
      <w:pPr>
        <w:pStyle w:val="Estilopredeterminado"/>
        <w:tabs>
          <w:tab w:val="left" w:pos="795"/>
          <w:tab w:val="left" w:pos="4253"/>
        </w:tabs>
        <w:spacing w:after="0" w:line="240" w:lineRule="auto"/>
        <w:jc w:val="both"/>
        <w:rPr>
          <w:rFonts w:ascii="Arial" w:hAnsi="Arial" w:cs="Arial"/>
          <w:b/>
          <w:iCs/>
          <w:color w:val="auto"/>
        </w:rPr>
      </w:pPr>
    </w:p>
    <w:p w14:paraId="19773FD0" w14:textId="77777777" w:rsidR="0063473A" w:rsidRPr="00CA32CC" w:rsidRDefault="0063473A" w:rsidP="0063473A">
      <w:pPr>
        <w:pStyle w:val="Estilopredeterminado"/>
        <w:tabs>
          <w:tab w:val="left" w:pos="795"/>
          <w:tab w:val="left" w:pos="4253"/>
        </w:tabs>
        <w:spacing w:after="0" w:line="240" w:lineRule="auto"/>
        <w:jc w:val="both"/>
        <w:rPr>
          <w:rFonts w:ascii="Arial" w:hAnsi="Arial" w:cs="Arial"/>
          <w:b/>
          <w:iCs/>
          <w:color w:val="auto"/>
        </w:rPr>
      </w:pPr>
      <w:r>
        <w:rPr>
          <w:rFonts w:ascii="Arial" w:hAnsi="Arial" w:cs="Arial"/>
          <w:b/>
          <w:iCs/>
          <w:color w:val="auto"/>
        </w:rPr>
        <w:t>Para el desarrollo del objeto contractual y para determinar el valor del presupuesto oficial, se teniendo en cuenta las siguientes cotizaciones:</w:t>
      </w:r>
    </w:p>
    <w:p w14:paraId="0ED7CA6F" w14:textId="77777777" w:rsidR="0063473A" w:rsidRPr="00CA32CC" w:rsidRDefault="0063473A" w:rsidP="0063473A">
      <w:pPr>
        <w:pStyle w:val="Estilopredeterminado"/>
        <w:tabs>
          <w:tab w:val="left" w:pos="795"/>
          <w:tab w:val="left" w:pos="4253"/>
        </w:tabs>
        <w:spacing w:after="0" w:line="240" w:lineRule="auto"/>
        <w:jc w:val="both"/>
        <w:rPr>
          <w:rFonts w:ascii="Arial" w:hAnsi="Arial" w:cs="Arial"/>
          <w:b/>
          <w:iCs/>
          <w:color w:val="auto"/>
        </w:rPr>
      </w:pPr>
    </w:p>
    <w:tbl>
      <w:tblPr>
        <w:tblW w:w="10099" w:type="dxa"/>
        <w:tblLayout w:type="fixed"/>
        <w:tblCellMar>
          <w:left w:w="70" w:type="dxa"/>
          <w:right w:w="70" w:type="dxa"/>
        </w:tblCellMar>
        <w:tblLook w:val="04A0" w:firstRow="1" w:lastRow="0" w:firstColumn="1" w:lastColumn="0" w:noHBand="0" w:noVBand="1"/>
      </w:tblPr>
      <w:tblGrid>
        <w:gridCol w:w="448"/>
        <w:gridCol w:w="2477"/>
        <w:gridCol w:w="663"/>
        <w:gridCol w:w="337"/>
        <w:gridCol w:w="786"/>
        <w:gridCol w:w="897"/>
        <w:gridCol w:w="784"/>
        <w:gridCol w:w="675"/>
        <w:gridCol w:w="673"/>
        <w:gridCol w:w="674"/>
        <w:gridCol w:w="785"/>
        <w:gridCol w:w="900"/>
      </w:tblGrid>
      <w:tr w:rsidR="00943405" w:rsidRPr="004F1647" w14:paraId="1C754D07" w14:textId="77777777" w:rsidTr="00891211">
        <w:trPr>
          <w:trHeight w:val="227"/>
        </w:trPr>
        <w:tc>
          <w:tcPr>
            <w:tcW w:w="448" w:type="dxa"/>
            <w:tcBorders>
              <w:top w:val="nil"/>
              <w:left w:val="nil"/>
              <w:bottom w:val="single" w:sz="4" w:space="0" w:color="auto"/>
              <w:right w:val="nil"/>
            </w:tcBorders>
          </w:tcPr>
          <w:p w14:paraId="6B8CF20D" w14:textId="77777777" w:rsidR="00943405" w:rsidRPr="004F1647" w:rsidRDefault="00943405" w:rsidP="00891211">
            <w:pPr>
              <w:spacing w:after="0" w:line="240" w:lineRule="auto"/>
              <w:rPr>
                <w:rFonts w:eastAsia="Times New Roman"/>
                <w:color w:val="000000"/>
              </w:rPr>
            </w:pPr>
          </w:p>
        </w:tc>
        <w:tc>
          <w:tcPr>
            <w:tcW w:w="2477" w:type="dxa"/>
            <w:tcBorders>
              <w:top w:val="nil"/>
              <w:left w:val="nil"/>
              <w:bottom w:val="single" w:sz="4" w:space="0" w:color="auto"/>
              <w:right w:val="nil"/>
            </w:tcBorders>
            <w:shd w:val="clear" w:color="auto" w:fill="auto"/>
            <w:noWrap/>
            <w:vAlign w:val="center"/>
            <w:hideMark/>
          </w:tcPr>
          <w:p w14:paraId="192ECADF" w14:textId="77777777" w:rsidR="00943405" w:rsidRPr="004F1647" w:rsidRDefault="00943405" w:rsidP="00891211">
            <w:pPr>
              <w:spacing w:after="0" w:line="240" w:lineRule="auto"/>
              <w:rPr>
                <w:rFonts w:eastAsia="Times New Roman"/>
                <w:color w:val="000000"/>
              </w:rPr>
            </w:pPr>
          </w:p>
        </w:tc>
        <w:tc>
          <w:tcPr>
            <w:tcW w:w="663" w:type="dxa"/>
            <w:tcBorders>
              <w:top w:val="nil"/>
              <w:left w:val="nil"/>
              <w:bottom w:val="nil"/>
              <w:right w:val="nil"/>
            </w:tcBorders>
            <w:shd w:val="clear" w:color="auto" w:fill="auto"/>
            <w:noWrap/>
            <w:vAlign w:val="center"/>
            <w:hideMark/>
          </w:tcPr>
          <w:p w14:paraId="33298117" w14:textId="77777777" w:rsidR="00943405" w:rsidRPr="004F1647" w:rsidRDefault="00943405" w:rsidP="00891211">
            <w:pPr>
              <w:spacing w:after="0" w:line="240" w:lineRule="auto"/>
              <w:jc w:val="center"/>
              <w:rPr>
                <w:rFonts w:eastAsia="Times New Roman"/>
                <w:color w:val="000000"/>
              </w:rPr>
            </w:pPr>
          </w:p>
        </w:tc>
        <w:tc>
          <w:tcPr>
            <w:tcW w:w="337" w:type="dxa"/>
            <w:tcBorders>
              <w:top w:val="nil"/>
              <w:left w:val="nil"/>
              <w:bottom w:val="nil"/>
              <w:right w:val="nil"/>
            </w:tcBorders>
            <w:shd w:val="clear" w:color="auto" w:fill="auto"/>
            <w:noWrap/>
            <w:vAlign w:val="center"/>
            <w:hideMark/>
          </w:tcPr>
          <w:p w14:paraId="5A4A0C0C" w14:textId="77777777" w:rsidR="00943405" w:rsidRPr="004F1647" w:rsidRDefault="00943405" w:rsidP="00891211">
            <w:pPr>
              <w:spacing w:after="0" w:line="240" w:lineRule="auto"/>
              <w:jc w:val="center"/>
              <w:rPr>
                <w:rFonts w:eastAsia="Times New Roman"/>
                <w:color w:val="000000"/>
              </w:rPr>
            </w:pPr>
          </w:p>
        </w:tc>
        <w:tc>
          <w:tcPr>
            <w:tcW w:w="786" w:type="dxa"/>
            <w:tcBorders>
              <w:top w:val="single" w:sz="8" w:space="0" w:color="auto"/>
              <w:left w:val="single" w:sz="8" w:space="0" w:color="auto"/>
              <w:bottom w:val="single" w:sz="8" w:space="0" w:color="auto"/>
              <w:right w:val="single" w:sz="8" w:space="0" w:color="auto"/>
            </w:tcBorders>
            <w:shd w:val="clear" w:color="000000" w:fill="EEECE1"/>
            <w:vAlign w:val="center"/>
            <w:hideMark/>
          </w:tcPr>
          <w:p w14:paraId="65BD0724"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RV PRODUCCIONES</w:t>
            </w:r>
          </w:p>
        </w:tc>
        <w:tc>
          <w:tcPr>
            <w:tcW w:w="897" w:type="dxa"/>
            <w:tcBorders>
              <w:top w:val="single" w:sz="8" w:space="0" w:color="auto"/>
              <w:left w:val="nil"/>
              <w:bottom w:val="single" w:sz="8" w:space="0" w:color="auto"/>
              <w:right w:val="single" w:sz="8" w:space="0" w:color="auto"/>
            </w:tcBorders>
            <w:shd w:val="clear" w:color="000000" w:fill="EEECE1"/>
            <w:vAlign w:val="center"/>
            <w:hideMark/>
          </w:tcPr>
          <w:p w14:paraId="1FC7E7AA"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ELIT EVENTOS</w:t>
            </w:r>
          </w:p>
        </w:tc>
        <w:tc>
          <w:tcPr>
            <w:tcW w:w="784" w:type="dxa"/>
            <w:tcBorders>
              <w:top w:val="single" w:sz="8" w:space="0" w:color="auto"/>
              <w:left w:val="nil"/>
              <w:bottom w:val="nil"/>
              <w:right w:val="single" w:sz="8" w:space="0" w:color="auto"/>
            </w:tcBorders>
            <w:shd w:val="clear" w:color="000000" w:fill="EEECE1"/>
            <w:vAlign w:val="center"/>
            <w:hideMark/>
          </w:tcPr>
          <w:p w14:paraId="530F3AB3"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MEGA STOCK</w:t>
            </w:r>
          </w:p>
        </w:tc>
        <w:tc>
          <w:tcPr>
            <w:tcW w:w="675" w:type="dxa"/>
            <w:tcBorders>
              <w:top w:val="single" w:sz="8" w:space="0" w:color="auto"/>
              <w:left w:val="nil"/>
              <w:bottom w:val="nil"/>
              <w:right w:val="single" w:sz="8" w:space="0" w:color="auto"/>
            </w:tcBorders>
            <w:shd w:val="clear" w:color="000000" w:fill="EEECE1"/>
            <w:vAlign w:val="center"/>
            <w:hideMark/>
          </w:tcPr>
          <w:p w14:paraId="0A4BCBFB"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SANDUNGAS</w:t>
            </w:r>
          </w:p>
        </w:tc>
        <w:tc>
          <w:tcPr>
            <w:tcW w:w="673" w:type="dxa"/>
            <w:tcBorders>
              <w:top w:val="nil"/>
              <w:left w:val="nil"/>
              <w:bottom w:val="nil"/>
              <w:right w:val="nil"/>
            </w:tcBorders>
            <w:shd w:val="clear" w:color="auto" w:fill="auto"/>
            <w:noWrap/>
            <w:vAlign w:val="center"/>
            <w:hideMark/>
          </w:tcPr>
          <w:p w14:paraId="18DD25B1" w14:textId="77777777" w:rsidR="00943405" w:rsidRPr="004F1647" w:rsidRDefault="00943405" w:rsidP="00891211">
            <w:pPr>
              <w:spacing w:after="0" w:line="240" w:lineRule="auto"/>
              <w:rPr>
                <w:rFonts w:eastAsia="Times New Roman"/>
                <w:color w:val="000000"/>
              </w:rPr>
            </w:pPr>
          </w:p>
        </w:tc>
        <w:tc>
          <w:tcPr>
            <w:tcW w:w="674" w:type="dxa"/>
            <w:tcBorders>
              <w:top w:val="single" w:sz="4" w:space="0" w:color="auto"/>
              <w:left w:val="single" w:sz="4" w:space="0" w:color="auto"/>
              <w:bottom w:val="nil"/>
              <w:right w:val="single" w:sz="4" w:space="0" w:color="auto"/>
            </w:tcBorders>
            <w:shd w:val="clear" w:color="auto" w:fill="auto"/>
            <w:noWrap/>
            <w:vAlign w:val="center"/>
            <w:hideMark/>
          </w:tcPr>
          <w:p w14:paraId="76FBB20B"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w:t>
            </w:r>
          </w:p>
        </w:tc>
        <w:tc>
          <w:tcPr>
            <w:tcW w:w="785" w:type="dxa"/>
            <w:tcBorders>
              <w:top w:val="single" w:sz="4" w:space="0" w:color="auto"/>
              <w:left w:val="nil"/>
              <w:bottom w:val="nil"/>
              <w:right w:val="single" w:sz="4" w:space="0" w:color="auto"/>
            </w:tcBorders>
            <w:shd w:val="clear" w:color="auto" w:fill="auto"/>
            <w:noWrap/>
            <w:vAlign w:val="center"/>
            <w:hideMark/>
          </w:tcPr>
          <w:p w14:paraId="30EA396C" w14:textId="77777777" w:rsidR="00943405" w:rsidRPr="004F1647" w:rsidRDefault="00943405" w:rsidP="00891211">
            <w:pPr>
              <w:spacing w:after="0" w:line="240" w:lineRule="auto"/>
              <w:rPr>
                <w:rFonts w:eastAsia="Times New Roman"/>
                <w:b/>
                <w:bCs/>
                <w:color w:val="000000"/>
                <w:sz w:val="18"/>
                <w:szCs w:val="18"/>
              </w:rPr>
            </w:pPr>
            <w:r w:rsidRPr="004F1647">
              <w:rPr>
                <w:rFonts w:eastAsia="Times New Roman"/>
                <w:b/>
                <w:bCs/>
                <w:color w:val="000000"/>
                <w:sz w:val="18"/>
                <w:szCs w:val="18"/>
              </w:rPr>
              <w:t> </w:t>
            </w:r>
          </w:p>
        </w:tc>
        <w:tc>
          <w:tcPr>
            <w:tcW w:w="900" w:type="dxa"/>
            <w:tcBorders>
              <w:top w:val="single" w:sz="4" w:space="0" w:color="auto"/>
              <w:left w:val="nil"/>
              <w:bottom w:val="nil"/>
              <w:right w:val="single" w:sz="4" w:space="0" w:color="auto"/>
            </w:tcBorders>
            <w:shd w:val="clear" w:color="auto" w:fill="auto"/>
            <w:noWrap/>
            <w:vAlign w:val="center"/>
            <w:hideMark/>
          </w:tcPr>
          <w:p w14:paraId="24A9AD97" w14:textId="77777777" w:rsidR="00943405" w:rsidRPr="004F1647" w:rsidRDefault="00943405" w:rsidP="00891211">
            <w:pPr>
              <w:spacing w:after="0" w:line="240" w:lineRule="auto"/>
              <w:rPr>
                <w:rFonts w:eastAsia="Times New Roman"/>
                <w:b/>
                <w:bCs/>
                <w:color w:val="000000"/>
                <w:sz w:val="18"/>
                <w:szCs w:val="18"/>
              </w:rPr>
            </w:pPr>
            <w:r w:rsidRPr="004F1647">
              <w:rPr>
                <w:rFonts w:eastAsia="Times New Roman"/>
                <w:b/>
                <w:bCs/>
                <w:color w:val="000000"/>
                <w:sz w:val="18"/>
                <w:szCs w:val="18"/>
              </w:rPr>
              <w:t> </w:t>
            </w:r>
          </w:p>
        </w:tc>
      </w:tr>
      <w:tr w:rsidR="00943405" w:rsidRPr="00D814EB" w14:paraId="76787F31" w14:textId="77777777" w:rsidTr="00891211">
        <w:trPr>
          <w:trHeight w:val="566"/>
        </w:trPr>
        <w:tc>
          <w:tcPr>
            <w:tcW w:w="448" w:type="dxa"/>
            <w:tcBorders>
              <w:top w:val="single" w:sz="4" w:space="0" w:color="auto"/>
              <w:left w:val="single" w:sz="4" w:space="0" w:color="auto"/>
              <w:bottom w:val="single" w:sz="4" w:space="0" w:color="auto"/>
              <w:right w:val="single" w:sz="4" w:space="0" w:color="auto"/>
            </w:tcBorders>
            <w:shd w:val="clear" w:color="000000" w:fill="D9D9D9"/>
          </w:tcPr>
          <w:p w14:paraId="5B18D0D8" w14:textId="77777777" w:rsidR="00943405" w:rsidRPr="004F1647" w:rsidRDefault="00943405" w:rsidP="00891211">
            <w:pPr>
              <w:spacing w:after="0" w:line="240" w:lineRule="auto"/>
              <w:jc w:val="center"/>
              <w:rPr>
                <w:rFonts w:eastAsia="Times New Roman"/>
                <w:b/>
                <w:bCs/>
                <w:color w:val="000000"/>
                <w:sz w:val="18"/>
                <w:szCs w:val="18"/>
              </w:rPr>
            </w:pPr>
            <w:r>
              <w:rPr>
                <w:rFonts w:eastAsia="Times New Roman"/>
                <w:b/>
                <w:bCs/>
                <w:color w:val="000000"/>
                <w:sz w:val="18"/>
                <w:szCs w:val="18"/>
              </w:rPr>
              <w:t>ITEM</w:t>
            </w:r>
          </w:p>
        </w:tc>
        <w:tc>
          <w:tcPr>
            <w:tcW w:w="247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210DD5C"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DESCRIPCION</w:t>
            </w:r>
          </w:p>
        </w:tc>
        <w:tc>
          <w:tcPr>
            <w:tcW w:w="663" w:type="dxa"/>
            <w:tcBorders>
              <w:top w:val="single" w:sz="8" w:space="0" w:color="auto"/>
              <w:left w:val="single" w:sz="4" w:space="0" w:color="auto"/>
              <w:bottom w:val="nil"/>
              <w:right w:val="single" w:sz="8" w:space="0" w:color="auto"/>
            </w:tcBorders>
            <w:shd w:val="clear" w:color="000000" w:fill="D9D9D9"/>
            <w:vAlign w:val="center"/>
            <w:hideMark/>
          </w:tcPr>
          <w:p w14:paraId="3C090C08"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PRESENT.</w:t>
            </w:r>
          </w:p>
        </w:tc>
        <w:tc>
          <w:tcPr>
            <w:tcW w:w="337" w:type="dxa"/>
            <w:tcBorders>
              <w:top w:val="single" w:sz="8" w:space="0" w:color="auto"/>
              <w:left w:val="nil"/>
              <w:bottom w:val="nil"/>
              <w:right w:val="single" w:sz="8" w:space="0" w:color="auto"/>
            </w:tcBorders>
            <w:shd w:val="clear" w:color="000000" w:fill="D9D9D9"/>
            <w:vAlign w:val="center"/>
            <w:hideMark/>
          </w:tcPr>
          <w:p w14:paraId="421F612D"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CANT.</w:t>
            </w:r>
          </w:p>
        </w:tc>
        <w:tc>
          <w:tcPr>
            <w:tcW w:w="786" w:type="dxa"/>
            <w:tcBorders>
              <w:top w:val="nil"/>
              <w:left w:val="nil"/>
              <w:bottom w:val="nil"/>
              <w:right w:val="single" w:sz="8" w:space="0" w:color="auto"/>
            </w:tcBorders>
            <w:shd w:val="clear" w:color="000000" w:fill="EEECE1"/>
            <w:vAlign w:val="center"/>
            <w:hideMark/>
          </w:tcPr>
          <w:p w14:paraId="48DFE61F"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VALOR UNITARIO SIN IVA</w:t>
            </w:r>
          </w:p>
        </w:tc>
        <w:tc>
          <w:tcPr>
            <w:tcW w:w="897" w:type="dxa"/>
            <w:tcBorders>
              <w:top w:val="nil"/>
              <w:left w:val="nil"/>
              <w:bottom w:val="nil"/>
              <w:right w:val="nil"/>
            </w:tcBorders>
            <w:shd w:val="clear" w:color="000000" w:fill="EEECE1"/>
            <w:vAlign w:val="center"/>
            <w:hideMark/>
          </w:tcPr>
          <w:p w14:paraId="508C06E2"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VALOR UNITARIO SIN IVA</w:t>
            </w:r>
          </w:p>
        </w:tc>
        <w:tc>
          <w:tcPr>
            <w:tcW w:w="784" w:type="dxa"/>
            <w:tcBorders>
              <w:top w:val="single" w:sz="4" w:space="0" w:color="auto"/>
              <w:left w:val="single" w:sz="4" w:space="0" w:color="auto"/>
              <w:bottom w:val="single" w:sz="4" w:space="0" w:color="auto"/>
              <w:right w:val="single" w:sz="4" w:space="0" w:color="auto"/>
            </w:tcBorders>
            <w:shd w:val="clear" w:color="000000" w:fill="EEECE1"/>
            <w:vAlign w:val="center"/>
            <w:hideMark/>
          </w:tcPr>
          <w:p w14:paraId="26F0DADA"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VALOR UNITARIO SIN IVA</w:t>
            </w:r>
          </w:p>
        </w:tc>
        <w:tc>
          <w:tcPr>
            <w:tcW w:w="675" w:type="dxa"/>
            <w:tcBorders>
              <w:top w:val="single" w:sz="4" w:space="0" w:color="auto"/>
              <w:left w:val="nil"/>
              <w:bottom w:val="single" w:sz="4" w:space="0" w:color="auto"/>
              <w:right w:val="single" w:sz="4" w:space="0" w:color="auto"/>
            </w:tcBorders>
            <w:shd w:val="clear" w:color="000000" w:fill="EEECE1"/>
            <w:vAlign w:val="center"/>
            <w:hideMark/>
          </w:tcPr>
          <w:p w14:paraId="0108B35E"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VALOR UNITARIO SIN IVA</w:t>
            </w:r>
          </w:p>
        </w:tc>
        <w:tc>
          <w:tcPr>
            <w:tcW w:w="673" w:type="dxa"/>
            <w:tcBorders>
              <w:top w:val="single" w:sz="4" w:space="0" w:color="auto"/>
              <w:left w:val="nil"/>
              <w:bottom w:val="nil"/>
              <w:right w:val="single" w:sz="4" w:space="0" w:color="auto"/>
            </w:tcBorders>
            <w:shd w:val="clear" w:color="000000" w:fill="D9D9D9"/>
            <w:vAlign w:val="center"/>
            <w:hideMark/>
          </w:tcPr>
          <w:p w14:paraId="45D5CC47"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VALOR UNITARIO ´PROMEDIADO SIN IVA</w:t>
            </w:r>
          </w:p>
        </w:tc>
        <w:tc>
          <w:tcPr>
            <w:tcW w:w="674" w:type="dxa"/>
            <w:tcBorders>
              <w:top w:val="single" w:sz="4" w:space="0" w:color="auto"/>
              <w:left w:val="nil"/>
              <w:bottom w:val="nil"/>
              <w:right w:val="single" w:sz="4" w:space="0" w:color="auto"/>
            </w:tcBorders>
            <w:shd w:val="clear" w:color="000000" w:fill="D9D9D9"/>
            <w:noWrap/>
            <w:vAlign w:val="center"/>
            <w:hideMark/>
          </w:tcPr>
          <w:p w14:paraId="360AA34D"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IVA</w:t>
            </w:r>
          </w:p>
        </w:tc>
        <w:tc>
          <w:tcPr>
            <w:tcW w:w="785" w:type="dxa"/>
            <w:tcBorders>
              <w:top w:val="single" w:sz="4" w:space="0" w:color="auto"/>
              <w:left w:val="nil"/>
              <w:bottom w:val="nil"/>
              <w:right w:val="single" w:sz="4" w:space="0" w:color="auto"/>
            </w:tcBorders>
            <w:shd w:val="clear" w:color="000000" w:fill="D9D9D9"/>
            <w:vAlign w:val="center"/>
            <w:hideMark/>
          </w:tcPr>
          <w:p w14:paraId="5127884E"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VALOR UNITARIO CON IVA</w:t>
            </w:r>
          </w:p>
        </w:tc>
        <w:tc>
          <w:tcPr>
            <w:tcW w:w="900" w:type="dxa"/>
            <w:tcBorders>
              <w:top w:val="single" w:sz="4" w:space="0" w:color="auto"/>
              <w:left w:val="nil"/>
              <w:bottom w:val="nil"/>
              <w:right w:val="single" w:sz="4" w:space="0" w:color="auto"/>
            </w:tcBorders>
            <w:shd w:val="clear" w:color="000000" w:fill="D9D9D9"/>
            <w:vAlign w:val="center"/>
            <w:hideMark/>
          </w:tcPr>
          <w:p w14:paraId="74A4EF2D"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VALOR TOTAL</w:t>
            </w:r>
          </w:p>
        </w:tc>
      </w:tr>
      <w:tr w:rsidR="00943405" w:rsidRPr="00D814EB" w14:paraId="774EF4B9" w14:textId="77777777" w:rsidTr="00891211">
        <w:trPr>
          <w:trHeight w:val="1086"/>
        </w:trPr>
        <w:tc>
          <w:tcPr>
            <w:tcW w:w="448" w:type="dxa"/>
            <w:tcBorders>
              <w:top w:val="single" w:sz="4" w:space="0" w:color="auto"/>
              <w:left w:val="single" w:sz="4" w:space="0" w:color="auto"/>
              <w:bottom w:val="single" w:sz="4" w:space="0" w:color="auto"/>
              <w:right w:val="single" w:sz="4" w:space="0" w:color="auto"/>
            </w:tcBorders>
          </w:tcPr>
          <w:p w14:paraId="07B45FBC" w14:textId="77777777" w:rsidR="00943405" w:rsidRPr="004F1647" w:rsidRDefault="00943405" w:rsidP="00891211">
            <w:pPr>
              <w:spacing w:after="240" w:line="240" w:lineRule="auto"/>
              <w:rPr>
                <w:rFonts w:eastAsia="Times New Roman"/>
                <w:color w:val="000000"/>
                <w:sz w:val="18"/>
                <w:szCs w:val="18"/>
              </w:rPr>
            </w:pPr>
            <w:r>
              <w:rPr>
                <w:rFonts w:eastAsia="Times New Roman"/>
                <w:color w:val="000000"/>
                <w:sz w:val="18"/>
                <w:szCs w:val="18"/>
              </w:rPr>
              <w:t>1</w:t>
            </w:r>
          </w:p>
        </w:tc>
        <w:tc>
          <w:tcPr>
            <w:tcW w:w="24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C95630" w14:textId="77777777" w:rsidR="00943405" w:rsidRPr="00D814EB" w:rsidRDefault="00943405" w:rsidP="00891211">
            <w:pPr>
              <w:spacing w:after="240" w:line="240" w:lineRule="auto"/>
              <w:rPr>
                <w:rFonts w:eastAsia="Times New Roman"/>
                <w:color w:val="000000"/>
                <w:sz w:val="18"/>
                <w:szCs w:val="18"/>
              </w:rPr>
            </w:pPr>
            <w:r w:rsidRPr="00D814EB">
              <w:rPr>
                <w:rFonts w:eastAsia="Times New Roman"/>
                <w:color w:val="000000"/>
                <w:sz w:val="18"/>
                <w:szCs w:val="18"/>
              </w:rPr>
              <w:t xml:space="preserve">Servicio de Sonido compuesto por: </w:t>
            </w:r>
          </w:p>
          <w:p w14:paraId="1FFC2D55" w14:textId="77777777" w:rsidR="00943405" w:rsidRPr="00D814EB" w:rsidRDefault="00943405" w:rsidP="00891211">
            <w:pPr>
              <w:spacing w:after="240" w:line="240" w:lineRule="auto"/>
              <w:rPr>
                <w:rFonts w:eastAsia="Times New Roman"/>
                <w:color w:val="000000"/>
                <w:sz w:val="18"/>
                <w:szCs w:val="18"/>
              </w:rPr>
            </w:pPr>
            <w:r w:rsidRPr="00D814EB">
              <w:rPr>
                <w:rFonts w:eastAsia="Times New Roman"/>
                <w:color w:val="000000"/>
                <w:sz w:val="18"/>
                <w:szCs w:val="18"/>
              </w:rPr>
              <w:t xml:space="preserve">controlador DJ, computador portátil, -amplificador de sonido 800 w, -4 cabinas de line </w:t>
            </w:r>
            <w:proofErr w:type="spellStart"/>
            <w:r w:rsidRPr="00D814EB">
              <w:rPr>
                <w:rFonts w:eastAsia="Times New Roman"/>
                <w:color w:val="000000"/>
                <w:sz w:val="18"/>
                <w:szCs w:val="18"/>
              </w:rPr>
              <w:t>ride</w:t>
            </w:r>
            <w:proofErr w:type="spellEnd"/>
            <w:r w:rsidRPr="00D814EB">
              <w:rPr>
                <w:rFonts w:eastAsia="Times New Roman"/>
                <w:color w:val="000000"/>
                <w:sz w:val="18"/>
                <w:szCs w:val="18"/>
              </w:rPr>
              <w:t xml:space="preserve">, • 2 bajos de 800 w </w:t>
            </w:r>
            <w:proofErr w:type="spellStart"/>
            <w:r w:rsidRPr="00D814EB">
              <w:rPr>
                <w:rFonts w:eastAsia="Times New Roman"/>
                <w:color w:val="000000"/>
                <w:sz w:val="18"/>
                <w:szCs w:val="18"/>
              </w:rPr>
              <w:t>rms</w:t>
            </w:r>
            <w:proofErr w:type="spellEnd"/>
            <w:r w:rsidRPr="00D814EB">
              <w:rPr>
                <w:rFonts w:eastAsia="Times New Roman"/>
                <w:color w:val="000000"/>
                <w:sz w:val="18"/>
                <w:szCs w:val="18"/>
              </w:rPr>
              <w:t>, - 3 micrófonos inalámbricos (incluye montaje)</w:t>
            </w:r>
          </w:p>
          <w:p w14:paraId="2863CAB5" w14:textId="77777777" w:rsidR="00943405" w:rsidRPr="00D814EB" w:rsidRDefault="00943405" w:rsidP="00891211">
            <w:pPr>
              <w:spacing w:after="240" w:line="240" w:lineRule="auto"/>
              <w:rPr>
                <w:rFonts w:eastAsia="Times New Roman"/>
                <w:color w:val="000000"/>
                <w:sz w:val="18"/>
                <w:szCs w:val="18"/>
              </w:rPr>
            </w:pPr>
          </w:p>
          <w:p w14:paraId="17643768" w14:textId="77777777" w:rsidR="00943405" w:rsidRPr="00D814EB" w:rsidRDefault="00943405" w:rsidP="00891211">
            <w:pPr>
              <w:spacing w:after="240" w:line="240" w:lineRule="auto"/>
              <w:rPr>
                <w:rFonts w:eastAsia="Times New Roman"/>
                <w:color w:val="000000"/>
                <w:sz w:val="18"/>
                <w:szCs w:val="18"/>
              </w:rPr>
            </w:pPr>
            <w:r w:rsidRPr="00D814EB">
              <w:rPr>
                <w:rFonts w:eastAsia="Times New Roman"/>
                <w:color w:val="000000"/>
                <w:sz w:val="18"/>
                <w:szCs w:val="18"/>
              </w:rPr>
              <w:t>PERSONAL REQUERIDO:</w:t>
            </w:r>
          </w:p>
          <w:p w14:paraId="7AAE465A" w14:textId="77777777" w:rsidR="00943405" w:rsidRPr="00D814EB" w:rsidRDefault="00943405" w:rsidP="00891211">
            <w:pPr>
              <w:spacing w:after="240" w:line="240" w:lineRule="auto"/>
              <w:rPr>
                <w:rFonts w:eastAsia="Times New Roman"/>
                <w:color w:val="000000"/>
                <w:sz w:val="18"/>
                <w:szCs w:val="18"/>
              </w:rPr>
            </w:pPr>
            <w:r w:rsidRPr="00D814EB">
              <w:rPr>
                <w:rFonts w:eastAsia="Times New Roman"/>
                <w:color w:val="000000"/>
                <w:sz w:val="18"/>
                <w:szCs w:val="18"/>
              </w:rPr>
              <w:lastRenderedPageBreak/>
              <w:t>1 operario: Título de Bachiller con experiencia de mínimo 2 años en el manejo de equipos de sonido.</w:t>
            </w:r>
          </w:p>
        </w:tc>
        <w:tc>
          <w:tcPr>
            <w:tcW w:w="663" w:type="dxa"/>
            <w:tcBorders>
              <w:top w:val="single" w:sz="4" w:space="0" w:color="auto"/>
              <w:left w:val="nil"/>
              <w:bottom w:val="single" w:sz="4" w:space="0" w:color="auto"/>
              <w:right w:val="single" w:sz="4" w:space="0" w:color="auto"/>
            </w:tcBorders>
            <w:shd w:val="clear" w:color="auto" w:fill="auto"/>
            <w:noWrap/>
            <w:vAlign w:val="center"/>
            <w:hideMark/>
          </w:tcPr>
          <w:p w14:paraId="0ACDE608" w14:textId="77777777" w:rsidR="00943405" w:rsidRPr="00D814EB" w:rsidRDefault="00943405" w:rsidP="00891211">
            <w:pPr>
              <w:spacing w:after="0" w:line="240" w:lineRule="auto"/>
              <w:jc w:val="center"/>
              <w:rPr>
                <w:rFonts w:eastAsia="Times New Roman"/>
                <w:color w:val="000000"/>
                <w:sz w:val="18"/>
                <w:szCs w:val="18"/>
              </w:rPr>
            </w:pPr>
            <w:r w:rsidRPr="00D814EB">
              <w:rPr>
                <w:rFonts w:eastAsia="Times New Roman"/>
                <w:color w:val="000000"/>
                <w:sz w:val="18"/>
                <w:szCs w:val="18"/>
              </w:rPr>
              <w:lastRenderedPageBreak/>
              <w:t>evento</w:t>
            </w:r>
          </w:p>
        </w:tc>
        <w:tc>
          <w:tcPr>
            <w:tcW w:w="337" w:type="dxa"/>
            <w:tcBorders>
              <w:top w:val="single" w:sz="4" w:space="0" w:color="auto"/>
              <w:left w:val="nil"/>
              <w:bottom w:val="single" w:sz="4" w:space="0" w:color="auto"/>
              <w:right w:val="single" w:sz="4" w:space="0" w:color="auto"/>
            </w:tcBorders>
            <w:shd w:val="clear" w:color="auto" w:fill="auto"/>
            <w:noWrap/>
            <w:vAlign w:val="center"/>
            <w:hideMark/>
          </w:tcPr>
          <w:p w14:paraId="17FE73C9"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6</w:t>
            </w:r>
          </w:p>
        </w:tc>
        <w:tc>
          <w:tcPr>
            <w:tcW w:w="786" w:type="dxa"/>
            <w:tcBorders>
              <w:top w:val="single" w:sz="4" w:space="0" w:color="auto"/>
              <w:left w:val="nil"/>
              <w:bottom w:val="single" w:sz="4" w:space="0" w:color="auto"/>
              <w:right w:val="single" w:sz="4" w:space="0" w:color="auto"/>
            </w:tcBorders>
            <w:shd w:val="clear" w:color="000000" w:fill="FFFFFF"/>
            <w:noWrap/>
            <w:vAlign w:val="center"/>
            <w:hideMark/>
          </w:tcPr>
          <w:p w14:paraId="17ACA650"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$ 900.000</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5574F8B1"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 xml:space="preserve">$ 920.000 </w:t>
            </w:r>
          </w:p>
        </w:tc>
        <w:tc>
          <w:tcPr>
            <w:tcW w:w="784" w:type="dxa"/>
            <w:tcBorders>
              <w:top w:val="nil"/>
              <w:left w:val="nil"/>
              <w:bottom w:val="single" w:sz="4" w:space="0" w:color="auto"/>
              <w:right w:val="single" w:sz="4" w:space="0" w:color="auto"/>
            </w:tcBorders>
            <w:shd w:val="clear" w:color="000000" w:fill="FFFFFF"/>
            <w:vAlign w:val="center"/>
            <w:hideMark/>
          </w:tcPr>
          <w:p w14:paraId="03758FE5"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 xml:space="preserve">$ 1.000.000 </w:t>
            </w:r>
          </w:p>
        </w:tc>
        <w:tc>
          <w:tcPr>
            <w:tcW w:w="675" w:type="dxa"/>
            <w:tcBorders>
              <w:top w:val="nil"/>
              <w:left w:val="nil"/>
              <w:bottom w:val="single" w:sz="4" w:space="0" w:color="auto"/>
              <w:right w:val="single" w:sz="4" w:space="0" w:color="auto"/>
            </w:tcBorders>
            <w:shd w:val="clear" w:color="000000" w:fill="FFFFFF"/>
            <w:noWrap/>
            <w:vAlign w:val="center"/>
            <w:hideMark/>
          </w:tcPr>
          <w:p w14:paraId="501E05C1"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 xml:space="preserve">$ 920.000 </w:t>
            </w: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14:paraId="2ACF947B" w14:textId="77777777" w:rsidR="00943405" w:rsidRPr="00D814EB" w:rsidRDefault="00943405" w:rsidP="00891211">
            <w:pPr>
              <w:spacing w:after="0" w:line="240" w:lineRule="auto"/>
              <w:jc w:val="right"/>
              <w:rPr>
                <w:rFonts w:eastAsia="Times New Roman"/>
                <w:b/>
                <w:bCs/>
                <w:color w:val="000000"/>
                <w:sz w:val="18"/>
                <w:szCs w:val="18"/>
              </w:rPr>
            </w:pPr>
            <w:r w:rsidRPr="00D814EB">
              <w:rPr>
                <w:rFonts w:eastAsia="Times New Roman"/>
                <w:b/>
                <w:bCs/>
                <w:color w:val="000000"/>
                <w:sz w:val="18"/>
                <w:szCs w:val="18"/>
              </w:rPr>
              <w:t xml:space="preserve">$ 935.000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78800494" w14:textId="77777777" w:rsidR="00943405" w:rsidRPr="00D814EB" w:rsidRDefault="00943405" w:rsidP="00891211">
            <w:pPr>
              <w:spacing w:after="0" w:line="240" w:lineRule="auto"/>
              <w:jc w:val="center"/>
              <w:rPr>
                <w:rFonts w:eastAsia="Times New Roman"/>
                <w:b/>
                <w:bCs/>
                <w:color w:val="000000"/>
                <w:sz w:val="18"/>
                <w:szCs w:val="18"/>
              </w:rPr>
            </w:pPr>
            <w:r w:rsidRPr="00D814EB">
              <w:rPr>
                <w:rFonts w:eastAsia="Times New Roman"/>
                <w:b/>
                <w:bCs/>
                <w:color w:val="000000"/>
                <w:sz w:val="18"/>
                <w:szCs w:val="18"/>
              </w:rPr>
              <w:t xml:space="preserve">$ 177.650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623C900F" w14:textId="77777777" w:rsidR="00943405" w:rsidRPr="00D814EB" w:rsidRDefault="00943405" w:rsidP="00891211">
            <w:pPr>
              <w:spacing w:after="0" w:line="240" w:lineRule="auto"/>
              <w:jc w:val="right"/>
              <w:rPr>
                <w:rFonts w:eastAsia="Times New Roman"/>
                <w:b/>
                <w:bCs/>
                <w:color w:val="000000"/>
                <w:sz w:val="18"/>
                <w:szCs w:val="18"/>
              </w:rPr>
            </w:pPr>
            <w:r w:rsidRPr="00D814EB">
              <w:rPr>
                <w:rFonts w:eastAsia="Times New Roman"/>
                <w:b/>
                <w:bCs/>
                <w:color w:val="000000"/>
                <w:sz w:val="18"/>
                <w:szCs w:val="18"/>
              </w:rPr>
              <w:t xml:space="preserve">$ 1.112.650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486F77AD" w14:textId="77777777" w:rsidR="00943405" w:rsidRPr="00D814EB" w:rsidRDefault="00943405" w:rsidP="00891211">
            <w:pPr>
              <w:spacing w:after="0" w:line="240" w:lineRule="auto"/>
              <w:jc w:val="right"/>
              <w:rPr>
                <w:rFonts w:eastAsia="Times New Roman"/>
                <w:b/>
                <w:bCs/>
                <w:color w:val="000000"/>
                <w:sz w:val="18"/>
                <w:szCs w:val="18"/>
              </w:rPr>
            </w:pPr>
            <w:r w:rsidRPr="00D814EB">
              <w:rPr>
                <w:rFonts w:eastAsia="Times New Roman"/>
                <w:b/>
                <w:bCs/>
                <w:color w:val="000000"/>
                <w:sz w:val="18"/>
                <w:szCs w:val="18"/>
              </w:rPr>
              <w:t xml:space="preserve">$ 6.675.900 </w:t>
            </w:r>
          </w:p>
        </w:tc>
      </w:tr>
      <w:tr w:rsidR="00943405" w:rsidRPr="004F1647" w14:paraId="41302D9C" w14:textId="77777777" w:rsidTr="00891211">
        <w:trPr>
          <w:trHeight w:val="997"/>
        </w:trPr>
        <w:tc>
          <w:tcPr>
            <w:tcW w:w="448" w:type="dxa"/>
            <w:tcBorders>
              <w:top w:val="nil"/>
              <w:left w:val="single" w:sz="4" w:space="0" w:color="auto"/>
              <w:bottom w:val="single" w:sz="4" w:space="0" w:color="auto"/>
              <w:right w:val="single" w:sz="4" w:space="0" w:color="auto"/>
            </w:tcBorders>
          </w:tcPr>
          <w:p w14:paraId="2B0F44FC" w14:textId="77777777" w:rsidR="00943405" w:rsidRPr="004F1647" w:rsidRDefault="00943405" w:rsidP="00891211">
            <w:pPr>
              <w:spacing w:after="0" w:line="240" w:lineRule="auto"/>
              <w:rPr>
                <w:rFonts w:eastAsia="Times New Roman"/>
                <w:color w:val="000000"/>
                <w:sz w:val="18"/>
                <w:szCs w:val="18"/>
              </w:rPr>
            </w:pPr>
            <w:r>
              <w:rPr>
                <w:rFonts w:eastAsia="Times New Roman"/>
                <w:color w:val="000000"/>
                <w:sz w:val="18"/>
                <w:szCs w:val="18"/>
              </w:rPr>
              <w:t>2</w:t>
            </w:r>
          </w:p>
        </w:tc>
        <w:tc>
          <w:tcPr>
            <w:tcW w:w="2477" w:type="dxa"/>
            <w:tcBorders>
              <w:top w:val="nil"/>
              <w:left w:val="single" w:sz="4" w:space="0" w:color="auto"/>
              <w:bottom w:val="single" w:sz="4" w:space="0" w:color="auto"/>
              <w:right w:val="single" w:sz="4" w:space="0" w:color="auto"/>
            </w:tcBorders>
            <w:shd w:val="clear" w:color="auto" w:fill="auto"/>
            <w:vAlign w:val="center"/>
            <w:hideMark/>
          </w:tcPr>
          <w:p w14:paraId="03D6410E"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 xml:space="preserve">Servicio de Pantalla led </w:t>
            </w:r>
            <w:proofErr w:type="spellStart"/>
            <w:r w:rsidRPr="00E56350">
              <w:rPr>
                <w:rFonts w:eastAsia="Times New Roman"/>
                <w:color w:val="000000"/>
                <w:sz w:val="18"/>
                <w:szCs w:val="18"/>
              </w:rPr>
              <w:t>utdoor</w:t>
            </w:r>
            <w:proofErr w:type="spellEnd"/>
            <w:r w:rsidRPr="00E56350">
              <w:rPr>
                <w:rFonts w:eastAsia="Times New Roman"/>
                <w:color w:val="000000"/>
                <w:sz w:val="18"/>
                <w:szCs w:val="18"/>
              </w:rPr>
              <w:t xml:space="preserve"> </w:t>
            </w:r>
            <w:proofErr w:type="spellStart"/>
            <w:r w:rsidRPr="00E56350">
              <w:rPr>
                <w:rFonts w:eastAsia="Times New Roman"/>
                <w:color w:val="000000"/>
                <w:sz w:val="18"/>
                <w:szCs w:val="18"/>
              </w:rPr>
              <w:t>pix</w:t>
            </w:r>
            <w:proofErr w:type="spellEnd"/>
            <w:r w:rsidRPr="00E56350">
              <w:rPr>
                <w:rFonts w:eastAsia="Times New Roman"/>
                <w:color w:val="000000"/>
                <w:sz w:val="18"/>
                <w:szCs w:val="18"/>
              </w:rPr>
              <w:t xml:space="preserve"> 3 de 15 </w:t>
            </w:r>
            <w:proofErr w:type="spellStart"/>
            <w:r w:rsidRPr="00E56350">
              <w:rPr>
                <w:rFonts w:eastAsia="Times New Roman"/>
                <w:color w:val="000000"/>
                <w:sz w:val="18"/>
                <w:szCs w:val="18"/>
              </w:rPr>
              <w:t>mts</w:t>
            </w:r>
            <w:proofErr w:type="spellEnd"/>
            <w:r w:rsidRPr="00E56350">
              <w:rPr>
                <w:rFonts w:eastAsia="Times New Roman"/>
                <w:color w:val="000000"/>
                <w:sz w:val="18"/>
                <w:szCs w:val="18"/>
              </w:rPr>
              <w:t xml:space="preserve"> cuadrados.</w:t>
            </w:r>
          </w:p>
          <w:p w14:paraId="4D8A70D4"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 xml:space="preserve">1 Procesador. </w:t>
            </w:r>
          </w:p>
          <w:p w14:paraId="53175E70"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 xml:space="preserve">1 pc portátil. </w:t>
            </w:r>
          </w:p>
          <w:p w14:paraId="428EDE55"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 xml:space="preserve">1 </w:t>
            </w:r>
            <w:proofErr w:type="spellStart"/>
            <w:r w:rsidRPr="00E56350">
              <w:rPr>
                <w:rFonts w:eastAsia="Times New Roman"/>
                <w:color w:val="000000"/>
                <w:sz w:val="18"/>
                <w:szCs w:val="18"/>
              </w:rPr>
              <w:t>distri</w:t>
            </w:r>
            <w:proofErr w:type="spellEnd"/>
            <w:r w:rsidRPr="00E56350">
              <w:rPr>
                <w:rFonts w:eastAsia="Times New Roman"/>
                <w:color w:val="000000"/>
                <w:sz w:val="18"/>
                <w:szCs w:val="18"/>
              </w:rPr>
              <w:t xml:space="preserve"> de corriente.</w:t>
            </w:r>
          </w:p>
          <w:p w14:paraId="7DF42F14"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 xml:space="preserve">Puente en aluminio certificado 8 </w:t>
            </w:r>
            <w:proofErr w:type="spellStart"/>
            <w:r w:rsidRPr="00E56350">
              <w:rPr>
                <w:rFonts w:eastAsia="Times New Roman"/>
                <w:color w:val="000000"/>
                <w:sz w:val="18"/>
                <w:szCs w:val="18"/>
              </w:rPr>
              <w:t>mts</w:t>
            </w:r>
            <w:proofErr w:type="spellEnd"/>
            <w:r w:rsidRPr="00E56350">
              <w:rPr>
                <w:rFonts w:eastAsia="Times New Roman"/>
                <w:color w:val="000000"/>
                <w:sz w:val="18"/>
                <w:szCs w:val="18"/>
              </w:rPr>
              <w:t xml:space="preserve"> de alto por 7 ancho. </w:t>
            </w:r>
          </w:p>
          <w:p w14:paraId="1BBF080E"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(incluye montaje)</w:t>
            </w:r>
          </w:p>
          <w:p w14:paraId="0AA4C93F" w14:textId="77777777" w:rsidR="00943405" w:rsidRPr="00E56350" w:rsidRDefault="00943405" w:rsidP="00891211">
            <w:pPr>
              <w:spacing w:after="0" w:line="240" w:lineRule="auto"/>
              <w:rPr>
                <w:rFonts w:eastAsia="Times New Roman"/>
                <w:color w:val="000000"/>
                <w:sz w:val="18"/>
                <w:szCs w:val="18"/>
              </w:rPr>
            </w:pPr>
          </w:p>
          <w:p w14:paraId="6EC9264A"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PERSONAL REQUERIDO:</w:t>
            </w:r>
          </w:p>
          <w:p w14:paraId="35CECBC3" w14:textId="77777777" w:rsidR="00943405" w:rsidRPr="004F1647"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 xml:space="preserve">1 operario de pantallas: </w:t>
            </w:r>
            <w:proofErr w:type="spellStart"/>
            <w:r w:rsidRPr="00E56350">
              <w:rPr>
                <w:rFonts w:eastAsia="Times New Roman"/>
                <w:color w:val="000000"/>
                <w:sz w:val="18"/>
                <w:szCs w:val="18"/>
              </w:rPr>
              <w:t>Titulo</w:t>
            </w:r>
            <w:proofErr w:type="spellEnd"/>
            <w:r w:rsidRPr="00E56350">
              <w:rPr>
                <w:rFonts w:eastAsia="Times New Roman"/>
                <w:color w:val="000000"/>
                <w:sz w:val="18"/>
                <w:szCs w:val="18"/>
              </w:rPr>
              <w:t xml:space="preserve"> de Bachiller con experiencia en el manejo de equipos audiovisuales de mínimo un año</w:t>
            </w:r>
          </w:p>
        </w:tc>
        <w:tc>
          <w:tcPr>
            <w:tcW w:w="663" w:type="dxa"/>
            <w:tcBorders>
              <w:top w:val="nil"/>
              <w:left w:val="nil"/>
              <w:bottom w:val="single" w:sz="4" w:space="0" w:color="auto"/>
              <w:right w:val="single" w:sz="4" w:space="0" w:color="auto"/>
            </w:tcBorders>
            <w:shd w:val="clear" w:color="auto" w:fill="auto"/>
            <w:noWrap/>
            <w:vAlign w:val="center"/>
            <w:hideMark/>
          </w:tcPr>
          <w:p w14:paraId="596BBA73" w14:textId="77777777" w:rsidR="00943405" w:rsidRPr="004F1647" w:rsidRDefault="00943405" w:rsidP="00891211">
            <w:pPr>
              <w:spacing w:after="0" w:line="240" w:lineRule="auto"/>
              <w:jc w:val="center"/>
              <w:rPr>
                <w:rFonts w:eastAsia="Times New Roman"/>
                <w:color w:val="000000"/>
                <w:sz w:val="18"/>
                <w:szCs w:val="18"/>
              </w:rPr>
            </w:pPr>
            <w:r>
              <w:rPr>
                <w:rFonts w:eastAsia="Times New Roman"/>
                <w:color w:val="000000"/>
                <w:sz w:val="18"/>
                <w:szCs w:val="18"/>
              </w:rPr>
              <w:t>evento</w:t>
            </w:r>
          </w:p>
        </w:tc>
        <w:tc>
          <w:tcPr>
            <w:tcW w:w="337" w:type="dxa"/>
            <w:tcBorders>
              <w:top w:val="nil"/>
              <w:left w:val="nil"/>
              <w:bottom w:val="single" w:sz="4" w:space="0" w:color="auto"/>
              <w:right w:val="single" w:sz="4" w:space="0" w:color="auto"/>
            </w:tcBorders>
            <w:shd w:val="clear" w:color="auto" w:fill="auto"/>
            <w:noWrap/>
            <w:vAlign w:val="center"/>
            <w:hideMark/>
          </w:tcPr>
          <w:p w14:paraId="14DCB9FA"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2</w:t>
            </w:r>
          </w:p>
        </w:tc>
        <w:tc>
          <w:tcPr>
            <w:tcW w:w="786" w:type="dxa"/>
            <w:tcBorders>
              <w:top w:val="nil"/>
              <w:left w:val="nil"/>
              <w:bottom w:val="single" w:sz="4" w:space="0" w:color="auto"/>
              <w:right w:val="single" w:sz="4" w:space="0" w:color="auto"/>
            </w:tcBorders>
            <w:shd w:val="clear" w:color="000000" w:fill="FFFFFF"/>
            <w:noWrap/>
            <w:vAlign w:val="center"/>
            <w:hideMark/>
          </w:tcPr>
          <w:p w14:paraId="72D76A62"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$ 2.200.000</w:t>
            </w:r>
          </w:p>
        </w:tc>
        <w:tc>
          <w:tcPr>
            <w:tcW w:w="897" w:type="dxa"/>
            <w:tcBorders>
              <w:top w:val="nil"/>
              <w:left w:val="nil"/>
              <w:bottom w:val="single" w:sz="4" w:space="0" w:color="auto"/>
              <w:right w:val="single" w:sz="4" w:space="0" w:color="auto"/>
            </w:tcBorders>
            <w:shd w:val="clear" w:color="000000" w:fill="FFFFFF"/>
            <w:noWrap/>
            <w:vAlign w:val="center"/>
            <w:hideMark/>
          </w:tcPr>
          <w:p w14:paraId="4D192524"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$ 2.400.000 </w:t>
            </w:r>
          </w:p>
        </w:tc>
        <w:tc>
          <w:tcPr>
            <w:tcW w:w="784" w:type="dxa"/>
            <w:tcBorders>
              <w:top w:val="nil"/>
              <w:left w:val="nil"/>
              <w:bottom w:val="single" w:sz="4" w:space="0" w:color="auto"/>
              <w:right w:val="single" w:sz="4" w:space="0" w:color="auto"/>
            </w:tcBorders>
            <w:shd w:val="clear" w:color="000000" w:fill="FFFFFF"/>
            <w:noWrap/>
            <w:vAlign w:val="center"/>
            <w:hideMark/>
          </w:tcPr>
          <w:p w14:paraId="58B2B383"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$ 3.100.000 </w:t>
            </w:r>
          </w:p>
        </w:tc>
        <w:tc>
          <w:tcPr>
            <w:tcW w:w="675" w:type="dxa"/>
            <w:tcBorders>
              <w:top w:val="nil"/>
              <w:left w:val="nil"/>
              <w:bottom w:val="single" w:sz="4" w:space="0" w:color="auto"/>
              <w:right w:val="single" w:sz="4" w:space="0" w:color="auto"/>
            </w:tcBorders>
            <w:shd w:val="clear" w:color="000000" w:fill="FFFFFF"/>
            <w:noWrap/>
            <w:vAlign w:val="center"/>
            <w:hideMark/>
          </w:tcPr>
          <w:p w14:paraId="5A9D95D6"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$ 2.200.000 </w:t>
            </w:r>
          </w:p>
        </w:tc>
        <w:tc>
          <w:tcPr>
            <w:tcW w:w="673" w:type="dxa"/>
            <w:tcBorders>
              <w:top w:val="nil"/>
              <w:left w:val="nil"/>
              <w:bottom w:val="single" w:sz="4" w:space="0" w:color="auto"/>
              <w:right w:val="single" w:sz="4" w:space="0" w:color="auto"/>
            </w:tcBorders>
            <w:shd w:val="clear" w:color="auto" w:fill="auto"/>
            <w:noWrap/>
            <w:vAlign w:val="center"/>
            <w:hideMark/>
          </w:tcPr>
          <w:p w14:paraId="6A8A0623"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$ 2.475.000 </w:t>
            </w:r>
          </w:p>
        </w:tc>
        <w:tc>
          <w:tcPr>
            <w:tcW w:w="674" w:type="dxa"/>
            <w:tcBorders>
              <w:top w:val="nil"/>
              <w:left w:val="nil"/>
              <w:bottom w:val="single" w:sz="4" w:space="0" w:color="auto"/>
              <w:right w:val="single" w:sz="4" w:space="0" w:color="auto"/>
            </w:tcBorders>
            <w:shd w:val="clear" w:color="auto" w:fill="auto"/>
            <w:noWrap/>
            <w:vAlign w:val="center"/>
            <w:hideMark/>
          </w:tcPr>
          <w:p w14:paraId="4C1A4CEC"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$ 470.250 </w:t>
            </w:r>
          </w:p>
        </w:tc>
        <w:tc>
          <w:tcPr>
            <w:tcW w:w="785" w:type="dxa"/>
            <w:tcBorders>
              <w:top w:val="nil"/>
              <w:left w:val="nil"/>
              <w:bottom w:val="single" w:sz="4" w:space="0" w:color="auto"/>
              <w:right w:val="single" w:sz="4" w:space="0" w:color="auto"/>
            </w:tcBorders>
            <w:shd w:val="clear" w:color="auto" w:fill="auto"/>
            <w:noWrap/>
            <w:vAlign w:val="center"/>
            <w:hideMark/>
          </w:tcPr>
          <w:p w14:paraId="2805DC44"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$ 2.945.250 </w:t>
            </w:r>
          </w:p>
        </w:tc>
        <w:tc>
          <w:tcPr>
            <w:tcW w:w="900" w:type="dxa"/>
            <w:tcBorders>
              <w:top w:val="nil"/>
              <w:left w:val="nil"/>
              <w:bottom w:val="single" w:sz="4" w:space="0" w:color="auto"/>
              <w:right w:val="single" w:sz="4" w:space="0" w:color="auto"/>
            </w:tcBorders>
            <w:shd w:val="clear" w:color="auto" w:fill="auto"/>
            <w:noWrap/>
            <w:vAlign w:val="center"/>
            <w:hideMark/>
          </w:tcPr>
          <w:p w14:paraId="03DFF114"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$ 5.890.500 </w:t>
            </w:r>
          </w:p>
        </w:tc>
      </w:tr>
      <w:tr w:rsidR="00943405" w:rsidRPr="004F1647" w14:paraId="374954F8" w14:textId="77777777" w:rsidTr="00891211">
        <w:trPr>
          <w:trHeight w:val="975"/>
        </w:trPr>
        <w:tc>
          <w:tcPr>
            <w:tcW w:w="448" w:type="dxa"/>
            <w:tcBorders>
              <w:top w:val="nil"/>
              <w:left w:val="single" w:sz="4" w:space="0" w:color="auto"/>
              <w:bottom w:val="single" w:sz="4" w:space="0" w:color="auto"/>
              <w:right w:val="single" w:sz="4" w:space="0" w:color="auto"/>
            </w:tcBorders>
          </w:tcPr>
          <w:p w14:paraId="70528CFD" w14:textId="77777777" w:rsidR="00943405" w:rsidRPr="004F1647" w:rsidRDefault="00943405" w:rsidP="00891211">
            <w:pPr>
              <w:spacing w:after="0" w:line="240" w:lineRule="auto"/>
              <w:rPr>
                <w:rFonts w:eastAsia="Times New Roman"/>
                <w:color w:val="000000"/>
                <w:sz w:val="18"/>
                <w:szCs w:val="18"/>
              </w:rPr>
            </w:pPr>
            <w:r>
              <w:rPr>
                <w:rFonts w:eastAsia="Times New Roman"/>
                <w:color w:val="000000"/>
                <w:sz w:val="18"/>
                <w:szCs w:val="18"/>
              </w:rPr>
              <w:t>3</w:t>
            </w:r>
          </w:p>
        </w:tc>
        <w:tc>
          <w:tcPr>
            <w:tcW w:w="2477" w:type="dxa"/>
            <w:tcBorders>
              <w:top w:val="nil"/>
              <w:left w:val="single" w:sz="4" w:space="0" w:color="auto"/>
              <w:bottom w:val="single" w:sz="4" w:space="0" w:color="auto"/>
              <w:right w:val="single" w:sz="4" w:space="0" w:color="auto"/>
            </w:tcBorders>
            <w:shd w:val="clear" w:color="auto" w:fill="auto"/>
            <w:vAlign w:val="center"/>
            <w:hideMark/>
          </w:tcPr>
          <w:p w14:paraId="29F7C584" w14:textId="77777777" w:rsidR="00943405" w:rsidRDefault="00943405" w:rsidP="00891211">
            <w:pPr>
              <w:spacing w:after="0" w:line="240" w:lineRule="auto"/>
              <w:rPr>
                <w:rFonts w:eastAsia="Times New Roman"/>
                <w:color w:val="000000"/>
                <w:sz w:val="18"/>
                <w:szCs w:val="18"/>
              </w:rPr>
            </w:pPr>
            <w:r>
              <w:rPr>
                <w:rFonts w:eastAsia="Times New Roman"/>
                <w:color w:val="000000"/>
                <w:sz w:val="18"/>
                <w:szCs w:val="18"/>
              </w:rPr>
              <w:t>Servicio de Tarima</w:t>
            </w:r>
          </w:p>
          <w:p w14:paraId="21611952" w14:textId="77777777" w:rsidR="00943405" w:rsidRDefault="00943405" w:rsidP="00891211">
            <w:pPr>
              <w:spacing w:after="0" w:line="240" w:lineRule="auto"/>
              <w:rPr>
                <w:rFonts w:eastAsia="Times New Roman"/>
                <w:color w:val="000000"/>
                <w:sz w:val="18"/>
                <w:szCs w:val="18"/>
              </w:rPr>
            </w:pPr>
            <w:r w:rsidRPr="00E2781B">
              <w:rPr>
                <w:rFonts w:eastAsia="Times New Roman"/>
                <w:color w:val="000000"/>
                <w:sz w:val="18"/>
                <w:szCs w:val="18"/>
              </w:rPr>
              <w:t>Módulo de tarima</w:t>
            </w:r>
            <w:r w:rsidRPr="00E2781B">
              <w:rPr>
                <w:rFonts w:eastAsia="Times New Roman"/>
                <w:color w:val="000000"/>
                <w:sz w:val="18"/>
                <w:szCs w:val="18"/>
              </w:rPr>
              <w:br/>
              <w:t xml:space="preserve">2.440 </w:t>
            </w:r>
            <w:proofErr w:type="spellStart"/>
            <w:r w:rsidRPr="00E2781B">
              <w:rPr>
                <w:rFonts w:eastAsia="Times New Roman"/>
                <w:color w:val="000000"/>
                <w:sz w:val="18"/>
                <w:szCs w:val="18"/>
              </w:rPr>
              <w:t>c.c</w:t>
            </w:r>
            <w:proofErr w:type="spellEnd"/>
            <w:r w:rsidRPr="00E2781B">
              <w:rPr>
                <w:rFonts w:eastAsia="Times New Roman"/>
                <w:color w:val="000000"/>
                <w:sz w:val="18"/>
                <w:szCs w:val="18"/>
              </w:rPr>
              <w:t xml:space="preserve"> por 1. 22c.c a 20 </w:t>
            </w:r>
            <w:proofErr w:type="spellStart"/>
            <w:r w:rsidRPr="00E2781B">
              <w:rPr>
                <w:rFonts w:eastAsia="Times New Roman"/>
                <w:color w:val="000000"/>
                <w:sz w:val="18"/>
                <w:szCs w:val="18"/>
              </w:rPr>
              <w:t>c.c</w:t>
            </w:r>
            <w:proofErr w:type="spellEnd"/>
            <w:r w:rsidRPr="00E2781B">
              <w:rPr>
                <w:rFonts w:eastAsia="Times New Roman"/>
                <w:color w:val="000000"/>
                <w:sz w:val="18"/>
                <w:szCs w:val="18"/>
              </w:rPr>
              <w:t xml:space="preserve"> de altura </w:t>
            </w:r>
            <w:r w:rsidRPr="00E2781B">
              <w:rPr>
                <w:rFonts w:eastAsia="Times New Roman"/>
                <w:color w:val="000000"/>
                <w:sz w:val="18"/>
                <w:szCs w:val="18"/>
              </w:rPr>
              <w:br/>
            </w:r>
          </w:p>
          <w:p w14:paraId="25151364" w14:textId="77777777" w:rsidR="00943405" w:rsidRDefault="00943405" w:rsidP="00891211">
            <w:pPr>
              <w:spacing w:after="240" w:line="240" w:lineRule="auto"/>
              <w:rPr>
                <w:rFonts w:eastAsia="Times New Roman"/>
                <w:color w:val="000000"/>
                <w:sz w:val="18"/>
                <w:szCs w:val="18"/>
              </w:rPr>
            </w:pPr>
            <w:r>
              <w:rPr>
                <w:rFonts w:eastAsia="Times New Roman"/>
                <w:color w:val="000000"/>
                <w:sz w:val="18"/>
                <w:szCs w:val="18"/>
              </w:rPr>
              <w:t>PERSONAL REQUERIDO:</w:t>
            </w:r>
          </w:p>
          <w:p w14:paraId="3495AA70" w14:textId="77777777" w:rsidR="00943405" w:rsidRPr="004F1647" w:rsidRDefault="00943405" w:rsidP="00891211">
            <w:pPr>
              <w:spacing w:after="0" w:line="240" w:lineRule="auto"/>
              <w:rPr>
                <w:rFonts w:eastAsia="Times New Roman"/>
                <w:color w:val="000000"/>
                <w:sz w:val="18"/>
                <w:szCs w:val="18"/>
              </w:rPr>
            </w:pPr>
            <w:r w:rsidRPr="00E2781B">
              <w:rPr>
                <w:rFonts w:eastAsia="Times New Roman"/>
                <w:color w:val="000000"/>
                <w:sz w:val="18"/>
                <w:szCs w:val="18"/>
              </w:rPr>
              <w:t>2 operarios</w:t>
            </w:r>
            <w:r>
              <w:rPr>
                <w:rFonts w:eastAsia="Times New Roman"/>
                <w:color w:val="000000"/>
                <w:sz w:val="18"/>
                <w:szCs w:val="18"/>
              </w:rPr>
              <w:t xml:space="preserve">: </w:t>
            </w:r>
            <w:proofErr w:type="spellStart"/>
            <w:r>
              <w:rPr>
                <w:rFonts w:eastAsia="Times New Roman"/>
                <w:color w:val="000000"/>
                <w:sz w:val="18"/>
                <w:szCs w:val="18"/>
              </w:rPr>
              <w:t>Titulo</w:t>
            </w:r>
            <w:proofErr w:type="spellEnd"/>
            <w:r>
              <w:rPr>
                <w:rFonts w:eastAsia="Times New Roman"/>
                <w:color w:val="000000"/>
                <w:sz w:val="18"/>
                <w:szCs w:val="18"/>
              </w:rPr>
              <w:t xml:space="preserve"> de bachiller</w:t>
            </w:r>
            <w:r w:rsidRPr="00E2781B">
              <w:rPr>
                <w:rFonts w:eastAsia="Times New Roman"/>
                <w:color w:val="000000"/>
                <w:sz w:val="18"/>
                <w:szCs w:val="18"/>
              </w:rPr>
              <w:t xml:space="preserve"> </w:t>
            </w:r>
            <w:r>
              <w:rPr>
                <w:rFonts w:eastAsia="Times New Roman"/>
                <w:color w:val="000000"/>
                <w:sz w:val="18"/>
                <w:szCs w:val="18"/>
              </w:rPr>
              <w:t>con experiencia en montaje y desmontaje de tarima de mínimo un año</w:t>
            </w:r>
          </w:p>
        </w:tc>
        <w:tc>
          <w:tcPr>
            <w:tcW w:w="663" w:type="dxa"/>
            <w:tcBorders>
              <w:top w:val="nil"/>
              <w:left w:val="nil"/>
              <w:bottom w:val="single" w:sz="4" w:space="0" w:color="auto"/>
              <w:right w:val="single" w:sz="4" w:space="0" w:color="auto"/>
            </w:tcBorders>
            <w:shd w:val="clear" w:color="auto" w:fill="auto"/>
            <w:noWrap/>
            <w:vAlign w:val="center"/>
            <w:hideMark/>
          </w:tcPr>
          <w:p w14:paraId="6CB84C9F" w14:textId="77777777" w:rsidR="00943405" w:rsidRPr="004F1647" w:rsidRDefault="00943405" w:rsidP="00891211">
            <w:pPr>
              <w:spacing w:after="0" w:line="240" w:lineRule="auto"/>
              <w:jc w:val="center"/>
              <w:rPr>
                <w:rFonts w:eastAsia="Times New Roman"/>
                <w:color w:val="000000"/>
                <w:sz w:val="18"/>
                <w:szCs w:val="18"/>
              </w:rPr>
            </w:pPr>
            <w:r>
              <w:rPr>
                <w:rFonts w:eastAsia="Times New Roman"/>
                <w:color w:val="000000"/>
                <w:sz w:val="18"/>
                <w:szCs w:val="18"/>
              </w:rPr>
              <w:t>evento</w:t>
            </w:r>
          </w:p>
        </w:tc>
        <w:tc>
          <w:tcPr>
            <w:tcW w:w="337" w:type="dxa"/>
            <w:tcBorders>
              <w:top w:val="nil"/>
              <w:left w:val="nil"/>
              <w:bottom w:val="single" w:sz="4" w:space="0" w:color="auto"/>
              <w:right w:val="single" w:sz="4" w:space="0" w:color="auto"/>
            </w:tcBorders>
            <w:shd w:val="clear" w:color="auto" w:fill="auto"/>
            <w:noWrap/>
            <w:vAlign w:val="center"/>
            <w:hideMark/>
          </w:tcPr>
          <w:p w14:paraId="756069F8"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30</w:t>
            </w:r>
          </w:p>
        </w:tc>
        <w:tc>
          <w:tcPr>
            <w:tcW w:w="786" w:type="dxa"/>
            <w:tcBorders>
              <w:top w:val="nil"/>
              <w:left w:val="nil"/>
              <w:bottom w:val="single" w:sz="4" w:space="0" w:color="auto"/>
              <w:right w:val="single" w:sz="4" w:space="0" w:color="auto"/>
            </w:tcBorders>
            <w:shd w:val="clear" w:color="000000" w:fill="FFFFFF"/>
            <w:noWrap/>
            <w:vAlign w:val="center"/>
            <w:hideMark/>
          </w:tcPr>
          <w:p w14:paraId="0ECE32D4"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$ 77.000</w:t>
            </w:r>
          </w:p>
        </w:tc>
        <w:tc>
          <w:tcPr>
            <w:tcW w:w="897" w:type="dxa"/>
            <w:tcBorders>
              <w:top w:val="nil"/>
              <w:left w:val="nil"/>
              <w:bottom w:val="single" w:sz="4" w:space="0" w:color="auto"/>
              <w:right w:val="single" w:sz="4" w:space="0" w:color="auto"/>
            </w:tcBorders>
            <w:shd w:val="clear" w:color="000000" w:fill="FFFFFF"/>
            <w:noWrap/>
            <w:vAlign w:val="center"/>
            <w:hideMark/>
          </w:tcPr>
          <w:p w14:paraId="17809981"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$ 76.000 </w:t>
            </w:r>
          </w:p>
        </w:tc>
        <w:tc>
          <w:tcPr>
            <w:tcW w:w="784" w:type="dxa"/>
            <w:tcBorders>
              <w:top w:val="nil"/>
              <w:left w:val="nil"/>
              <w:bottom w:val="single" w:sz="4" w:space="0" w:color="auto"/>
              <w:right w:val="single" w:sz="4" w:space="0" w:color="auto"/>
            </w:tcBorders>
            <w:shd w:val="clear" w:color="000000" w:fill="FFFFFF"/>
            <w:noWrap/>
            <w:vAlign w:val="center"/>
            <w:hideMark/>
          </w:tcPr>
          <w:p w14:paraId="3B8D9CF7"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$ 100.000 </w:t>
            </w:r>
          </w:p>
        </w:tc>
        <w:tc>
          <w:tcPr>
            <w:tcW w:w="675" w:type="dxa"/>
            <w:tcBorders>
              <w:top w:val="nil"/>
              <w:left w:val="nil"/>
              <w:bottom w:val="single" w:sz="4" w:space="0" w:color="auto"/>
              <w:right w:val="single" w:sz="4" w:space="0" w:color="auto"/>
            </w:tcBorders>
            <w:shd w:val="clear" w:color="000000" w:fill="FFFFFF"/>
            <w:noWrap/>
            <w:vAlign w:val="center"/>
            <w:hideMark/>
          </w:tcPr>
          <w:p w14:paraId="42CB84ED"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$ 76.000 </w:t>
            </w:r>
          </w:p>
        </w:tc>
        <w:tc>
          <w:tcPr>
            <w:tcW w:w="673" w:type="dxa"/>
            <w:tcBorders>
              <w:top w:val="nil"/>
              <w:left w:val="nil"/>
              <w:bottom w:val="single" w:sz="4" w:space="0" w:color="auto"/>
              <w:right w:val="single" w:sz="4" w:space="0" w:color="auto"/>
            </w:tcBorders>
            <w:shd w:val="clear" w:color="auto" w:fill="auto"/>
            <w:noWrap/>
            <w:vAlign w:val="center"/>
            <w:hideMark/>
          </w:tcPr>
          <w:p w14:paraId="14B73FBB"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$ 82.250 </w:t>
            </w:r>
          </w:p>
        </w:tc>
        <w:tc>
          <w:tcPr>
            <w:tcW w:w="674" w:type="dxa"/>
            <w:tcBorders>
              <w:top w:val="nil"/>
              <w:left w:val="nil"/>
              <w:bottom w:val="single" w:sz="4" w:space="0" w:color="auto"/>
              <w:right w:val="single" w:sz="4" w:space="0" w:color="auto"/>
            </w:tcBorders>
            <w:shd w:val="clear" w:color="auto" w:fill="auto"/>
            <w:noWrap/>
            <w:vAlign w:val="center"/>
            <w:hideMark/>
          </w:tcPr>
          <w:p w14:paraId="5514B549"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$ 15.628 </w:t>
            </w:r>
          </w:p>
        </w:tc>
        <w:tc>
          <w:tcPr>
            <w:tcW w:w="785" w:type="dxa"/>
            <w:tcBorders>
              <w:top w:val="nil"/>
              <w:left w:val="nil"/>
              <w:bottom w:val="single" w:sz="4" w:space="0" w:color="auto"/>
              <w:right w:val="single" w:sz="4" w:space="0" w:color="auto"/>
            </w:tcBorders>
            <w:shd w:val="clear" w:color="auto" w:fill="auto"/>
            <w:noWrap/>
            <w:vAlign w:val="center"/>
            <w:hideMark/>
          </w:tcPr>
          <w:p w14:paraId="167B8EE2"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$ 97.878 </w:t>
            </w:r>
          </w:p>
        </w:tc>
        <w:tc>
          <w:tcPr>
            <w:tcW w:w="900" w:type="dxa"/>
            <w:tcBorders>
              <w:top w:val="nil"/>
              <w:left w:val="nil"/>
              <w:bottom w:val="single" w:sz="4" w:space="0" w:color="auto"/>
              <w:right w:val="single" w:sz="4" w:space="0" w:color="auto"/>
            </w:tcBorders>
            <w:shd w:val="clear" w:color="auto" w:fill="auto"/>
            <w:noWrap/>
            <w:vAlign w:val="center"/>
            <w:hideMark/>
          </w:tcPr>
          <w:p w14:paraId="1D253405"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$ 2.936.325 </w:t>
            </w:r>
          </w:p>
        </w:tc>
      </w:tr>
      <w:tr w:rsidR="00943405" w:rsidRPr="004F1647" w14:paraId="62FAFAC0" w14:textId="77777777" w:rsidTr="00891211">
        <w:trPr>
          <w:trHeight w:val="331"/>
        </w:trPr>
        <w:tc>
          <w:tcPr>
            <w:tcW w:w="448" w:type="dxa"/>
            <w:tcBorders>
              <w:top w:val="nil"/>
              <w:left w:val="single" w:sz="4" w:space="0" w:color="auto"/>
              <w:bottom w:val="single" w:sz="4" w:space="0" w:color="auto"/>
              <w:right w:val="single" w:sz="4" w:space="0" w:color="auto"/>
            </w:tcBorders>
          </w:tcPr>
          <w:p w14:paraId="134D8DEE" w14:textId="77777777" w:rsidR="00943405" w:rsidRPr="004F1647" w:rsidRDefault="00943405" w:rsidP="00891211">
            <w:pPr>
              <w:spacing w:after="0" w:line="240" w:lineRule="auto"/>
              <w:rPr>
                <w:rFonts w:eastAsia="Times New Roman"/>
                <w:color w:val="000000"/>
                <w:sz w:val="18"/>
                <w:szCs w:val="18"/>
              </w:rPr>
            </w:pPr>
            <w:r>
              <w:rPr>
                <w:rFonts w:eastAsia="Times New Roman"/>
                <w:color w:val="000000"/>
                <w:sz w:val="18"/>
                <w:szCs w:val="18"/>
              </w:rPr>
              <w:t>4</w:t>
            </w:r>
          </w:p>
        </w:tc>
        <w:tc>
          <w:tcPr>
            <w:tcW w:w="2477" w:type="dxa"/>
            <w:tcBorders>
              <w:top w:val="nil"/>
              <w:left w:val="single" w:sz="4" w:space="0" w:color="auto"/>
              <w:bottom w:val="single" w:sz="4" w:space="0" w:color="auto"/>
              <w:right w:val="single" w:sz="4" w:space="0" w:color="auto"/>
            </w:tcBorders>
            <w:shd w:val="clear" w:color="auto" w:fill="auto"/>
            <w:vAlign w:val="center"/>
            <w:hideMark/>
          </w:tcPr>
          <w:p w14:paraId="214AA327" w14:textId="77777777" w:rsidR="00943405" w:rsidRPr="004F1647" w:rsidRDefault="00943405" w:rsidP="00891211">
            <w:pPr>
              <w:spacing w:after="0" w:line="240" w:lineRule="auto"/>
              <w:rPr>
                <w:rFonts w:eastAsia="Times New Roman"/>
                <w:color w:val="000000"/>
                <w:sz w:val="18"/>
                <w:szCs w:val="18"/>
              </w:rPr>
            </w:pPr>
            <w:r w:rsidRPr="004F1647">
              <w:rPr>
                <w:rFonts w:eastAsia="Times New Roman"/>
                <w:color w:val="000000"/>
                <w:sz w:val="18"/>
                <w:szCs w:val="18"/>
              </w:rPr>
              <w:br/>
            </w:r>
            <w:r>
              <w:rPr>
                <w:rFonts w:eastAsia="Times New Roman"/>
                <w:color w:val="000000"/>
                <w:sz w:val="18"/>
                <w:szCs w:val="18"/>
              </w:rPr>
              <w:t xml:space="preserve">servicio de </w:t>
            </w:r>
            <w:r w:rsidRPr="00E2781B">
              <w:rPr>
                <w:rFonts w:eastAsia="Times New Roman"/>
                <w:color w:val="000000"/>
                <w:sz w:val="18"/>
                <w:szCs w:val="18"/>
              </w:rPr>
              <w:t>Instalación de Carpa de 4 x4 color blanca</w:t>
            </w:r>
          </w:p>
        </w:tc>
        <w:tc>
          <w:tcPr>
            <w:tcW w:w="663" w:type="dxa"/>
            <w:tcBorders>
              <w:top w:val="nil"/>
              <w:left w:val="nil"/>
              <w:bottom w:val="single" w:sz="4" w:space="0" w:color="auto"/>
              <w:right w:val="single" w:sz="4" w:space="0" w:color="auto"/>
            </w:tcBorders>
            <w:shd w:val="clear" w:color="auto" w:fill="auto"/>
            <w:noWrap/>
            <w:vAlign w:val="center"/>
            <w:hideMark/>
          </w:tcPr>
          <w:p w14:paraId="4761D1C7" w14:textId="77777777" w:rsidR="00943405" w:rsidRPr="004F1647" w:rsidRDefault="00943405" w:rsidP="00891211">
            <w:pPr>
              <w:spacing w:after="0" w:line="240" w:lineRule="auto"/>
              <w:jc w:val="center"/>
              <w:rPr>
                <w:rFonts w:eastAsia="Times New Roman"/>
                <w:color w:val="000000"/>
                <w:sz w:val="18"/>
                <w:szCs w:val="18"/>
              </w:rPr>
            </w:pPr>
            <w:r>
              <w:rPr>
                <w:rFonts w:eastAsia="Times New Roman"/>
                <w:color w:val="000000"/>
                <w:sz w:val="18"/>
                <w:szCs w:val="18"/>
              </w:rPr>
              <w:t>evento</w:t>
            </w:r>
          </w:p>
        </w:tc>
        <w:tc>
          <w:tcPr>
            <w:tcW w:w="337" w:type="dxa"/>
            <w:tcBorders>
              <w:top w:val="nil"/>
              <w:left w:val="nil"/>
              <w:bottom w:val="single" w:sz="4" w:space="0" w:color="auto"/>
              <w:right w:val="single" w:sz="4" w:space="0" w:color="auto"/>
            </w:tcBorders>
            <w:shd w:val="clear" w:color="auto" w:fill="auto"/>
            <w:noWrap/>
            <w:vAlign w:val="center"/>
            <w:hideMark/>
          </w:tcPr>
          <w:p w14:paraId="0EB9AB7E"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15</w:t>
            </w:r>
          </w:p>
        </w:tc>
        <w:tc>
          <w:tcPr>
            <w:tcW w:w="786" w:type="dxa"/>
            <w:tcBorders>
              <w:top w:val="nil"/>
              <w:left w:val="nil"/>
              <w:bottom w:val="single" w:sz="4" w:space="0" w:color="auto"/>
              <w:right w:val="single" w:sz="4" w:space="0" w:color="auto"/>
            </w:tcBorders>
            <w:shd w:val="clear" w:color="000000" w:fill="FFFFFF"/>
            <w:noWrap/>
            <w:vAlign w:val="center"/>
            <w:hideMark/>
          </w:tcPr>
          <w:p w14:paraId="03F4BF58"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$ 90.000</w:t>
            </w:r>
          </w:p>
        </w:tc>
        <w:tc>
          <w:tcPr>
            <w:tcW w:w="897" w:type="dxa"/>
            <w:tcBorders>
              <w:top w:val="nil"/>
              <w:left w:val="nil"/>
              <w:bottom w:val="single" w:sz="4" w:space="0" w:color="auto"/>
              <w:right w:val="single" w:sz="4" w:space="0" w:color="auto"/>
            </w:tcBorders>
            <w:shd w:val="clear" w:color="000000" w:fill="FFFFFF"/>
            <w:noWrap/>
            <w:vAlign w:val="center"/>
            <w:hideMark/>
          </w:tcPr>
          <w:p w14:paraId="5F5D39C8"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$ 85.000</w:t>
            </w:r>
          </w:p>
        </w:tc>
        <w:tc>
          <w:tcPr>
            <w:tcW w:w="784" w:type="dxa"/>
            <w:tcBorders>
              <w:top w:val="nil"/>
              <w:left w:val="nil"/>
              <w:bottom w:val="single" w:sz="4" w:space="0" w:color="auto"/>
              <w:right w:val="single" w:sz="4" w:space="0" w:color="auto"/>
            </w:tcBorders>
            <w:shd w:val="clear" w:color="000000" w:fill="FFFFFF"/>
            <w:noWrap/>
            <w:vAlign w:val="center"/>
            <w:hideMark/>
          </w:tcPr>
          <w:p w14:paraId="167E8AF2"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$ 120.000 </w:t>
            </w:r>
          </w:p>
        </w:tc>
        <w:tc>
          <w:tcPr>
            <w:tcW w:w="675" w:type="dxa"/>
            <w:tcBorders>
              <w:top w:val="nil"/>
              <w:left w:val="nil"/>
              <w:bottom w:val="single" w:sz="4" w:space="0" w:color="auto"/>
              <w:right w:val="single" w:sz="4" w:space="0" w:color="auto"/>
            </w:tcBorders>
            <w:shd w:val="clear" w:color="000000" w:fill="FFFFFF"/>
            <w:noWrap/>
            <w:vAlign w:val="center"/>
            <w:hideMark/>
          </w:tcPr>
          <w:p w14:paraId="0FA51EDD"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$ 90.000</w:t>
            </w:r>
          </w:p>
        </w:tc>
        <w:tc>
          <w:tcPr>
            <w:tcW w:w="673" w:type="dxa"/>
            <w:tcBorders>
              <w:top w:val="nil"/>
              <w:left w:val="nil"/>
              <w:bottom w:val="single" w:sz="4" w:space="0" w:color="auto"/>
              <w:right w:val="single" w:sz="4" w:space="0" w:color="auto"/>
            </w:tcBorders>
            <w:shd w:val="clear" w:color="auto" w:fill="auto"/>
            <w:noWrap/>
            <w:vAlign w:val="center"/>
            <w:hideMark/>
          </w:tcPr>
          <w:p w14:paraId="4C9DB98F"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$ 96.250 </w:t>
            </w:r>
          </w:p>
        </w:tc>
        <w:tc>
          <w:tcPr>
            <w:tcW w:w="674" w:type="dxa"/>
            <w:tcBorders>
              <w:top w:val="nil"/>
              <w:left w:val="nil"/>
              <w:bottom w:val="single" w:sz="4" w:space="0" w:color="auto"/>
              <w:right w:val="single" w:sz="4" w:space="0" w:color="auto"/>
            </w:tcBorders>
            <w:shd w:val="clear" w:color="auto" w:fill="auto"/>
            <w:noWrap/>
            <w:vAlign w:val="center"/>
            <w:hideMark/>
          </w:tcPr>
          <w:p w14:paraId="59E48268"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$ 18.288 </w:t>
            </w:r>
          </w:p>
        </w:tc>
        <w:tc>
          <w:tcPr>
            <w:tcW w:w="785" w:type="dxa"/>
            <w:tcBorders>
              <w:top w:val="nil"/>
              <w:left w:val="nil"/>
              <w:bottom w:val="single" w:sz="4" w:space="0" w:color="auto"/>
              <w:right w:val="single" w:sz="4" w:space="0" w:color="auto"/>
            </w:tcBorders>
            <w:shd w:val="clear" w:color="auto" w:fill="auto"/>
            <w:noWrap/>
            <w:vAlign w:val="center"/>
            <w:hideMark/>
          </w:tcPr>
          <w:p w14:paraId="2E6BB95B"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$ 114.538 </w:t>
            </w:r>
          </w:p>
        </w:tc>
        <w:tc>
          <w:tcPr>
            <w:tcW w:w="900" w:type="dxa"/>
            <w:tcBorders>
              <w:top w:val="nil"/>
              <w:left w:val="nil"/>
              <w:bottom w:val="single" w:sz="4" w:space="0" w:color="auto"/>
              <w:right w:val="single" w:sz="4" w:space="0" w:color="auto"/>
            </w:tcBorders>
            <w:shd w:val="clear" w:color="auto" w:fill="auto"/>
            <w:noWrap/>
            <w:vAlign w:val="center"/>
            <w:hideMark/>
          </w:tcPr>
          <w:p w14:paraId="75B2AF46"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$ 1.718.063 </w:t>
            </w:r>
          </w:p>
        </w:tc>
      </w:tr>
      <w:tr w:rsidR="00943405" w:rsidRPr="004F1647" w14:paraId="5BD00BB8" w14:textId="77777777" w:rsidTr="00891211">
        <w:trPr>
          <w:trHeight w:val="775"/>
        </w:trPr>
        <w:tc>
          <w:tcPr>
            <w:tcW w:w="448" w:type="dxa"/>
            <w:tcBorders>
              <w:top w:val="nil"/>
              <w:left w:val="single" w:sz="4" w:space="0" w:color="auto"/>
              <w:bottom w:val="single" w:sz="4" w:space="0" w:color="auto"/>
              <w:right w:val="single" w:sz="4" w:space="0" w:color="auto"/>
            </w:tcBorders>
          </w:tcPr>
          <w:p w14:paraId="51728E5C" w14:textId="77777777" w:rsidR="00943405" w:rsidRDefault="00943405" w:rsidP="00891211">
            <w:pPr>
              <w:spacing w:after="0" w:line="240" w:lineRule="auto"/>
              <w:rPr>
                <w:rFonts w:eastAsia="Times New Roman"/>
                <w:color w:val="000000"/>
                <w:sz w:val="18"/>
                <w:szCs w:val="18"/>
              </w:rPr>
            </w:pPr>
            <w:r>
              <w:rPr>
                <w:rFonts w:eastAsia="Times New Roman"/>
                <w:color w:val="000000"/>
                <w:sz w:val="18"/>
                <w:szCs w:val="18"/>
              </w:rPr>
              <w:t>5</w:t>
            </w:r>
          </w:p>
          <w:p w14:paraId="32CC4DDE" w14:textId="77777777" w:rsidR="00943405" w:rsidRPr="004F1647" w:rsidRDefault="00943405" w:rsidP="00891211">
            <w:pPr>
              <w:spacing w:after="0" w:line="240" w:lineRule="auto"/>
              <w:rPr>
                <w:rFonts w:eastAsia="Times New Roman"/>
                <w:color w:val="000000"/>
                <w:sz w:val="18"/>
                <w:szCs w:val="18"/>
              </w:rPr>
            </w:pPr>
          </w:p>
        </w:tc>
        <w:tc>
          <w:tcPr>
            <w:tcW w:w="2477" w:type="dxa"/>
            <w:tcBorders>
              <w:top w:val="nil"/>
              <w:left w:val="single" w:sz="4" w:space="0" w:color="auto"/>
              <w:bottom w:val="single" w:sz="4" w:space="0" w:color="auto"/>
              <w:right w:val="single" w:sz="4" w:space="0" w:color="auto"/>
            </w:tcBorders>
            <w:shd w:val="clear" w:color="auto" w:fill="auto"/>
            <w:vAlign w:val="center"/>
            <w:hideMark/>
          </w:tcPr>
          <w:p w14:paraId="62D40D72" w14:textId="77777777" w:rsidR="00943405" w:rsidRDefault="00943405" w:rsidP="00891211">
            <w:pPr>
              <w:spacing w:after="0" w:line="240" w:lineRule="auto"/>
              <w:rPr>
                <w:rFonts w:eastAsia="Times New Roman"/>
                <w:color w:val="000000"/>
                <w:sz w:val="18"/>
                <w:szCs w:val="18"/>
              </w:rPr>
            </w:pPr>
            <w:r w:rsidRPr="00E56350">
              <w:rPr>
                <w:rFonts w:eastAsia="Times New Roman"/>
                <w:b/>
                <w:color w:val="000000"/>
                <w:sz w:val="18"/>
                <w:szCs w:val="18"/>
              </w:rPr>
              <w:t>SERVICIO DE CATERING PARA DESAYUNO</w:t>
            </w:r>
            <w:r w:rsidRPr="00E2781B">
              <w:rPr>
                <w:rFonts w:eastAsia="Times New Roman"/>
                <w:color w:val="000000"/>
                <w:sz w:val="18"/>
                <w:szCs w:val="18"/>
              </w:rPr>
              <w:t>:</w:t>
            </w:r>
            <w:r>
              <w:rPr>
                <w:rFonts w:eastAsia="Times New Roman"/>
                <w:color w:val="000000"/>
                <w:sz w:val="18"/>
                <w:szCs w:val="18"/>
              </w:rPr>
              <w:t xml:space="preserve"> </w:t>
            </w:r>
            <w:r w:rsidRPr="00AA4D1F">
              <w:rPr>
                <w:rFonts w:eastAsia="Times New Roman"/>
                <w:color w:val="000000" w:themeColor="text1"/>
                <w:sz w:val="18"/>
                <w:szCs w:val="18"/>
              </w:rPr>
              <w:t>Que incluya</w:t>
            </w:r>
            <w:r w:rsidRPr="00E2781B">
              <w:rPr>
                <w:rFonts w:eastAsia="Times New Roman"/>
                <w:color w:val="000000"/>
                <w:sz w:val="18"/>
                <w:szCs w:val="18"/>
              </w:rPr>
              <w:br/>
            </w:r>
            <w:r w:rsidRPr="004D1408">
              <w:rPr>
                <w:rFonts w:eastAsia="Times New Roman"/>
                <w:color w:val="000000"/>
                <w:sz w:val="18"/>
                <w:szCs w:val="18"/>
              </w:rPr>
              <w:t>Jugo natural de naranja 14 onzas</w:t>
            </w:r>
            <w:r w:rsidRPr="004D1408">
              <w:rPr>
                <w:rFonts w:eastAsia="Times New Roman"/>
                <w:color w:val="000000"/>
                <w:sz w:val="18"/>
                <w:szCs w:val="18"/>
              </w:rPr>
              <w:br/>
              <w:t>Amasijo 150 gramos</w:t>
            </w:r>
            <w:r w:rsidRPr="004D1408">
              <w:rPr>
                <w:rFonts w:eastAsia="Times New Roman"/>
                <w:color w:val="000000"/>
                <w:sz w:val="18"/>
                <w:szCs w:val="18"/>
              </w:rPr>
              <w:br/>
              <w:t>Fruta 150 gramos</w:t>
            </w:r>
            <w:r w:rsidRPr="004D1408">
              <w:rPr>
                <w:rFonts w:eastAsia="Times New Roman"/>
                <w:color w:val="000000"/>
                <w:sz w:val="18"/>
                <w:szCs w:val="18"/>
              </w:rPr>
              <w:br/>
              <w:t xml:space="preserve">Café o yogurt </w:t>
            </w:r>
            <w:proofErr w:type="spellStart"/>
            <w:r w:rsidRPr="004D1408">
              <w:rPr>
                <w:rFonts w:eastAsia="Times New Roman"/>
                <w:color w:val="000000"/>
                <w:sz w:val="18"/>
                <w:szCs w:val="18"/>
              </w:rPr>
              <w:t>mas</w:t>
            </w:r>
            <w:proofErr w:type="spellEnd"/>
            <w:r w:rsidRPr="004D1408">
              <w:rPr>
                <w:rFonts w:eastAsia="Times New Roman"/>
                <w:color w:val="000000"/>
                <w:sz w:val="18"/>
                <w:szCs w:val="18"/>
              </w:rPr>
              <w:t xml:space="preserve"> cereal 120 gramos</w:t>
            </w:r>
            <w:r w:rsidRPr="004D1408">
              <w:rPr>
                <w:rFonts w:eastAsia="Times New Roman"/>
                <w:color w:val="000000"/>
                <w:sz w:val="18"/>
                <w:szCs w:val="18"/>
              </w:rPr>
              <w:br/>
              <w:t>Huevos 150 gramos</w:t>
            </w:r>
          </w:p>
          <w:p w14:paraId="7C14B969" w14:textId="77777777" w:rsidR="00943405" w:rsidRPr="004F1647" w:rsidRDefault="00943405" w:rsidP="00891211">
            <w:pPr>
              <w:spacing w:after="0" w:line="240" w:lineRule="auto"/>
              <w:rPr>
                <w:rFonts w:eastAsia="Times New Roman"/>
                <w:color w:val="000000"/>
                <w:sz w:val="18"/>
                <w:szCs w:val="18"/>
              </w:rPr>
            </w:pPr>
            <w:r>
              <w:rPr>
                <w:rFonts w:eastAsia="Times New Roman"/>
                <w:color w:val="000000"/>
                <w:sz w:val="18"/>
                <w:szCs w:val="18"/>
              </w:rPr>
              <w:t>(Este servicio se prestará en la Alcaldía Mayor de Tunja en el lugar dispuesto por el supervisor del contrato)</w:t>
            </w:r>
          </w:p>
        </w:tc>
        <w:tc>
          <w:tcPr>
            <w:tcW w:w="663" w:type="dxa"/>
            <w:tcBorders>
              <w:top w:val="nil"/>
              <w:left w:val="nil"/>
              <w:bottom w:val="single" w:sz="4" w:space="0" w:color="auto"/>
              <w:right w:val="single" w:sz="4" w:space="0" w:color="auto"/>
            </w:tcBorders>
            <w:shd w:val="clear" w:color="auto" w:fill="auto"/>
            <w:noWrap/>
            <w:vAlign w:val="center"/>
            <w:hideMark/>
          </w:tcPr>
          <w:p w14:paraId="4219D9AB" w14:textId="77777777" w:rsidR="00943405" w:rsidRPr="004F1647" w:rsidRDefault="00943405" w:rsidP="00891211">
            <w:pPr>
              <w:spacing w:after="0" w:line="240" w:lineRule="auto"/>
              <w:jc w:val="center"/>
              <w:rPr>
                <w:rFonts w:eastAsia="Times New Roman"/>
                <w:color w:val="000000"/>
                <w:sz w:val="18"/>
                <w:szCs w:val="18"/>
              </w:rPr>
            </w:pPr>
            <w:r w:rsidRPr="004F1647">
              <w:rPr>
                <w:rFonts w:eastAsia="Times New Roman"/>
                <w:color w:val="000000"/>
                <w:sz w:val="18"/>
                <w:szCs w:val="18"/>
              </w:rPr>
              <w:t>SERVICIO</w:t>
            </w:r>
          </w:p>
        </w:tc>
        <w:tc>
          <w:tcPr>
            <w:tcW w:w="337" w:type="dxa"/>
            <w:tcBorders>
              <w:top w:val="nil"/>
              <w:left w:val="nil"/>
              <w:bottom w:val="single" w:sz="4" w:space="0" w:color="auto"/>
              <w:right w:val="single" w:sz="4" w:space="0" w:color="auto"/>
            </w:tcBorders>
            <w:shd w:val="clear" w:color="auto" w:fill="auto"/>
            <w:noWrap/>
            <w:vAlign w:val="center"/>
            <w:hideMark/>
          </w:tcPr>
          <w:p w14:paraId="74C05DF1"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120</w:t>
            </w:r>
          </w:p>
        </w:tc>
        <w:tc>
          <w:tcPr>
            <w:tcW w:w="786" w:type="dxa"/>
            <w:tcBorders>
              <w:top w:val="nil"/>
              <w:left w:val="nil"/>
              <w:bottom w:val="single" w:sz="4" w:space="0" w:color="auto"/>
              <w:right w:val="single" w:sz="4" w:space="0" w:color="auto"/>
            </w:tcBorders>
            <w:shd w:val="clear" w:color="000000" w:fill="FFFFFF"/>
            <w:noWrap/>
            <w:vAlign w:val="center"/>
            <w:hideMark/>
          </w:tcPr>
          <w:p w14:paraId="12E0EB2D"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$ 11.000</w:t>
            </w:r>
          </w:p>
        </w:tc>
        <w:tc>
          <w:tcPr>
            <w:tcW w:w="897" w:type="dxa"/>
            <w:tcBorders>
              <w:top w:val="nil"/>
              <w:left w:val="nil"/>
              <w:bottom w:val="single" w:sz="4" w:space="0" w:color="auto"/>
              <w:right w:val="single" w:sz="4" w:space="0" w:color="auto"/>
            </w:tcBorders>
            <w:shd w:val="clear" w:color="000000" w:fill="FFFFFF"/>
            <w:noWrap/>
            <w:vAlign w:val="center"/>
            <w:hideMark/>
          </w:tcPr>
          <w:p w14:paraId="59AAE44E"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$ 11.000 </w:t>
            </w:r>
          </w:p>
        </w:tc>
        <w:tc>
          <w:tcPr>
            <w:tcW w:w="784" w:type="dxa"/>
            <w:tcBorders>
              <w:top w:val="nil"/>
              <w:left w:val="nil"/>
              <w:bottom w:val="single" w:sz="4" w:space="0" w:color="auto"/>
              <w:right w:val="single" w:sz="4" w:space="0" w:color="auto"/>
            </w:tcBorders>
            <w:shd w:val="clear" w:color="000000" w:fill="FFFFFF"/>
            <w:noWrap/>
            <w:vAlign w:val="center"/>
            <w:hideMark/>
          </w:tcPr>
          <w:p w14:paraId="0C055EB4"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$ 15.000 </w:t>
            </w:r>
          </w:p>
        </w:tc>
        <w:tc>
          <w:tcPr>
            <w:tcW w:w="675" w:type="dxa"/>
            <w:tcBorders>
              <w:top w:val="nil"/>
              <w:left w:val="nil"/>
              <w:bottom w:val="single" w:sz="4" w:space="0" w:color="auto"/>
              <w:right w:val="single" w:sz="4" w:space="0" w:color="auto"/>
            </w:tcBorders>
            <w:shd w:val="clear" w:color="000000" w:fill="FFFFFF"/>
            <w:noWrap/>
            <w:vAlign w:val="center"/>
            <w:hideMark/>
          </w:tcPr>
          <w:p w14:paraId="450ED51D"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$ 10.000 </w:t>
            </w:r>
          </w:p>
        </w:tc>
        <w:tc>
          <w:tcPr>
            <w:tcW w:w="673" w:type="dxa"/>
            <w:tcBorders>
              <w:top w:val="nil"/>
              <w:left w:val="nil"/>
              <w:bottom w:val="single" w:sz="4" w:space="0" w:color="auto"/>
              <w:right w:val="single" w:sz="4" w:space="0" w:color="auto"/>
            </w:tcBorders>
            <w:shd w:val="clear" w:color="auto" w:fill="auto"/>
            <w:noWrap/>
            <w:vAlign w:val="center"/>
            <w:hideMark/>
          </w:tcPr>
          <w:p w14:paraId="65129C70"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$ 11.750 </w:t>
            </w:r>
          </w:p>
        </w:tc>
        <w:tc>
          <w:tcPr>
            <w:tcW w:w="674" w:type="dxa"/>
            <w:tcBorders>
              <w:top w:val="nil"/>
              <w:left w:val="nil"/>
              <w:bottom w:val="single" w:sz="4" w:space="0" w:color="auto"/>
              <w:right w:val="single" w:sz="4" w:space="0" w:color="auto"/>
            </w:tcBorders>
            <w:shd w:val="clear" w:color="auto" w:fill="auto"/>
            <w:noWrap/>
            <w:vAlign w:val="center"/>
            <w:hideMark/>
          </w:tcPr>
          <w:p w14:paraId="16086BE7"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w:t>
            </w:r>
            <w:r>
              <w:rPr>
                <w:rFonts w:eastAsia="Times New Roman"/>
                <w:b/>
                <w:bCs/>
                <w:color w:val="000000"/>
                <w:sz w:val="18"/>
                <w:szCs w:val="18"/>
              </w:rPr>
              <w:t>940</w:t>
            </w:r>
            <w:r w:rsidRPr="004F1647">
              <w:rPr>
                <w:rFonts w:eastAsia="Times New Roman"/>
                <w:b/>
                <w:bCs/>
                <w:color w:val="000000"/>
                <w:sz w:val="18"/>
                <w:szCs w:val="18"/>
              </w:rPr>
              <w:t xml:space="preserve"> </w:t>
            </w:r>
          </w:p>
        </w:tc>
        <w:tc>
          <w:tcPr>
            <w:tcW w:w="785" w:type="dxa"/>
            <w:tcBorders>
              <w:top w:val="nil"/>
              <w:left w:val="nil"/>
              <w:bottom w:val="single" w:sz="4" w:space="0" w:color="auto"/>
              <w:right w:val="single" w:sz="4" w:space="0" w:color="auto"/>
            </w:tcBorders>
            <w:shd w:val="clear" w:color="auto" w:fill="auto"/>
            <w:noWrap/>
            <w:vAlign w:val="center"/>
            <w:hideMark/>
          </w:tcPr>
          <w:p w14:paraId="5C203005" w14:textId="77777777" w:rsidR="00943405" w:rsidRPr="004F1647" w:rsidRDefault="00943405" w:rsidP="00891211">
            <w:pPr>
              <w:spacing w:after="0" w:line="240" w:lineRule="auto"/>
              <w:jc w:val="right"/>
              <w:rPr>
                <w:rFonts w:eastAsia="Times New Roman"/>
                <w:b/>
                <w:bCs/>
                <w:color w:val="000000"/>
                <w:sz w:val="18"/>
                <w:szCs w:val="18"/>
              </w:rPr>
            </w:pPr>
            <w:r>
              <w:rPr>
                <w:rFonts w:eastAsia="Times New Roman"/>
                <w:b/>
                <w:bCs/>
                <w:color w:val="000000"/>
                <w:sz w:val="18"/>
                <w:szCs w:val="18"/>
              </w:rPr>
              <w:t>$ 12.690</w:t>
            </w:r>
            <w:r w:rsidRPr="004F1647">
              <w:rPr>
                <w:rFonts w:eastAsia="Times New Roman"/>
                <w:b/>
                <w:bCs/>
                <w:color w:val="00000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14:paraId="59DF0502" w14:textId="77777777" w:rsidR="00943405" w:rsidRPr="004F1647" w:rsidRDefault="00943405" w:rsidP="00891211">
            <w:pPr>
              <w:spacing w:after="0" w:line="240" w:lineRule="auto"/>
              <w:jc w:val="right"/>
              <w:rPr>
                <w:rFonts w:eastAsia="Times New Roman"/>
                <w:b/>
                <w:bCs/>
                <w:color w:val="000000"/>
                <w:sz w:val="18"/>
                <w:szCs w:val="18"/>
              </w:rPr>
            </w:pPr>
            <w:r>
              <w:rPr>
                <w:rFonts w:eastAsia="Times New Roman"/>
                <w:b/>
                <w:bCs/>
                <w:color w:val="000000"/>
                <w:sz w:val="18"/>
                <w:szCs w:val="18"/>
              </w:rPr>
              <w:t>$ 1.522.800</w:t>
            </w:r>
            <w:r w:rsidRPr="004F1647">
              <w:rPr>
                <w:rFonts w:eastAsia="Times New Roman"/>
                <w:b/>
                <w:bCs/>
                <w:color w:val="000000"/>
                <w:sz w:val="18"/>
                <w:szCs w:val="18"/>
              </w:rPr>
              <w:t xml:space="preserve"> </w:t>
            </w:r>
          </w:p>
        </w:tc>
      </w:tr>
      <w:tr w:rsidR="00943405" w:rsidRPr="004F1647" w14:paraId="5BA0FEF9" w14:textId="77777777" w:rsidTr="00891211">
        <w:trPr>
          <w:trHeight w:val="886"/>
        </w:trPr>
        <w:tc>
          <w:tcPr>
            <w:tcW w:w="448" w:type="dxa"/>
            <w:tcBorders>
              <w:top w:val="nil"/>
              <w:left w:val="single" w:sz="4" w:space="0" w:color="auto"/>
              <w:bottom w:val="single" w:sz="4" w:space="0" w:color="auto"/>
              <w:right w:val="single" w:sz="4" w:space="0" w:color="auto"/>
            </w:tcBorders>
          </w:tcPr>
          <w:p w14:paraId="575E848F" w14:textId="77777777" w:rsidR="00943405" w:rsidRPr="004F1647" w:rsidRDefault="00943405" w:rsidP="00891211">
            <w:pPr>
              <w:spacing w:after="0" w:line="240" w:lineRule="auto"/>
              <w:rPr>
                <w:rFonts w:eastAsia="Times New Roman"/>
                <w:color w:val="000000"/>
                <w:sz w:val="18"/>
                <w:szCs w:val="18"/>
              </w:rPr>
            </w:pPr>
            <w:r>
              <w:rPr>
                <w:rFonts w:eastAsia="Times New Roman"/>
                <w:color w:val="000000"/>
                <w:sz w:val="18"/>
                <w:szCs w:val="18"/>
              </w:rPr>
              <w:t>6</w:t>
            </w:r>
          </w:p>
        </w:tc>
        <w:tc>
          <w:tcPr>
            <w:tcW w:w="2477" w:type="dxa"/>
            <w:tcBorders>
              <w:top w:val="nil"/>
              <w:left w:val="single" w:sz="4" w:space="0" w:color="auto"/>
              <w:bottom w:val="single" w:sz="4" w:space="0" w:color="auto"/>
              <w:right w:val="single" w:sz="4" w:space="0" w:color="auto"/>
            </w:tcBorders>
            <w:shd w:val="clear" w:color="auto" w:fill="auto"/>
            <w:vAlign w:val="center"/>
            <w:hideMark/>
          </w:tcPr>
          <w:p w14:paraId="60103F4F"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b/>
                <w:color w:val="000000"/>
                <w:sz w:val="18"/>
                <w:szCs w:val="18"/>
              </w:rPr>
              <w:t>SERVICIO DE CATERING PARA ALMUERZO</w:t>
            </w:r>
            <w:r w:rsidRPr="00E56350">
              <w:rPr>
                <w:rFonts w:eastAsia="Times New Roman"/>
                <w:color w:val="000000"/>
                <w:sz w:val="18"/>
                <w:szCs w:val="18"/>
              </w:rPr>
              <w:t>: Que incluya</w:t>
            </w:r>
          </w:p>
          <w:p w14:paraId="6A599FF9"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Entrada (crema) 200 gramos</w:t>
            </w:r>
          </w:p>
          <w:p w14:paraId="0B5B1157"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2 proteínas 200 gramos cada una</w:t>
            </w:r>
          </w:p>
          <w:p w14:paraId="3FB4F013"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2 Acompañamientos  80 gramos cada uno</w:t>
            </w:r>
          </w:p>
          <w:p w14:paraId="1B6AEEF5"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Ensalada 100 gramos</w:t>
            </w:r>
          </w:p>
          <w:p w14:paraId="705DEF9D"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Postre  60 gramos</w:t>
            </w:r>
          </w:p>
          <w:p w14:paraId="5EBE463B"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Bebida 14 onzas</w:t>
            </w:r>
          </w:p>
          <w:p w14:paraId="44992A5D" w14:textId="77777777" w:rsidR="00943405" w:rsidRPr="00E56350" w:rsidRDefault="00943405" w:rsidP="00891211">
            <w:pPr>
              <w:spacing w:after="0" w:line="240" w:lineRule="auto"/>
              <w:rPr>
                <w:rFonts w:eastAsia="Times New Roman"/>
                <w:color w:val="000000"/>
                <w:sz w:val="18"/>
                <w:szCs w:val="18"/>
              </w:rPr>
            </w:pPr>
            <w:r w:rsidRPr="00E56350">
              <w:rPr>
                <w:rFonts w:eastAsia="Times New Roman"/>
                <w:color w:val="000000"/>
                <w:sz w:val="18"/>
                <w:szCs w:val="18"/>
              </w:rPr>
              <w:t>(Este servicio se prestará en la Alcaldía Mayor de Tunja en el lugar dispuesto por el supervisor del contrato)</w:t>
            </w:r>
          </w:p>
          <w:p w14:paraId="42FAFEF6" w14:textId="77777777" w:rsidR="00943405" w:rsidRPr="00E56350" w:rsidRDefault="00943405" w:rsidP="00891211">
            <w:pPr>
              <w:spacing w:after="0" w:line="240" w:lineRule="auto"/>
              <w:rPr>
                <w:rFonts w:eastAsia="Times New Roman"/>
                <w:color w:val="000000"/>
                <w:sz w:val="18"/>
                <w:szCs w:val="18"/>
              </w:rPr>
            </w:pPr>
          </w:p>
          <w:p w14:paraId="321400A7" w14:textId="77777777" w:rsidR="00943405" w:rsidRPr="004F1647" w:rsidRDefault="00943405" w:rsidP="00891211">
            <w:pPr>
              <w:spacing w:after="0" w:line="240" w:lineRule="auto"/>
              <w:rPr>
                <w:rFonts w:eastAsia="Times New Roman"/>
                <w:color w:val="000000"/>
                <w:sz w:val="18"/>
                <w:szCs w:val="18"/>
              </w:rPr>
            </w:pPr>
          </w:p>
        </w:tc>
        <w:tc>
          <w:tcPr>
            <w:tcW w:w="663" w:type="dxa"/>
            <w:tcBorders>
              <w:top w:val="nil"/>
              <w:left w:val="nil"/>
              <w:bottom w:val="single" w:sz="4" w:space="0" w:color="auto"/>
              <w:right w:val="single" w:sz="4" w:space="0" w:color="auto"/>
            </w:tcBorders>
            <w:shd w:val="clear" w:color="auto" w:fill="auto"/>
            <w:noWrap/>
            <w:vAlign w:val="center"/>
            <w:hideMark/>
          </w:tcPr>
          <w:p w14:paraId="4469E5FA" w14:textId="77777777" w:rsidR="00943405" w:rsidRPr="004F1647" w:rsidRDefault="00943405" w:rsidP="00891211">
            <w:pPr>
              <w:spacing w:after="0" w:line="240" w:lineRule="auto"/>
              <w:jc w:val="center"/>
              <w:rPr>
                <w:rFonts w:eastAsia="Times New Roman"/>
                <w:color w:val="000000"/>
                <w:sz w:val="18"/>
                <w:szCs w:val="18"/>
              </w:rPr>
            </w:pPr>
            <w:r w:rsidRPr="004F1647">
              <w:rPr>
                <w:rFonts w:eastAsia="Times New Roman"/>
                <w:color w:val="000000"/>
                <w:sz w:val="18"/>
                <w:szCs w:val="18"/>
              </w:rPr>
              <w:t>SERVICIO</w:t>
            </w:r>
          </w:p>
        </w:tc>
        <w:tc>
          <w:tcPr>
            <w:tcW w:w="337" w:type="dxa"/>
            <w:tcBorders>
              <w:top w:val="nil"/>
              <w:left w:val="nil"/>
              <w:bottom w:val="single" w:sz="4" w:space="0" w:color="auto"/>
              <w:right w:val="single" w:sz="4" w:space="0" w:color="auto"/>
            </w:tcBorders>
            <w:shd w:val="clear" w:color="auto" w:fill="auto"/>
            <w:noWrap/>
            <w:vAlign w:val="center"/>
            <w:hideMark/>
          </w:tcPr>
          <w:p w14:paraId="2DA88376"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120</w:t>
            </w:r>
          </w:p>
        </w:tc>
        <w:tc>
          <w:tcPr>
            <w:tcW w:w="786" w:type="dxa"/>
            <w:tcBorders>
              <w:top w:val="nil"/>
              <w:left w:val="nil"/>
              <w:bottom w:val="single" w:sz="4" w:space="0" w:color="auto"/>
              <w:right w:val="single" w:sz="4" w:space="0" w:color="auto"/>
            </w:tcBorders>
            <w:shd w:val="clear" w:color="000000" w:fill="FFFFFF"/>
            <w:noWrap/>
            <w:vAlign w:val="center"/>
            <w:hideMark/>
          </w:tcPr>
          <w:p w14:paraId="34C7FEF7"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$ 21.000</w:t>
            </w:r>
          </w:p>
        </w:tc>
        <w:tc>
          <w:tcPr>
            <w:tcW w:w="897" w:type="dxa"/>
            <w:tcBorders>
              <w:top w:val="nil"/>
              <w:left w:val="nil"/>
              <w:bottom w:val="single" w:sz="4" w:space="0" w:color="auto"/>
              <w:right w:val="single" w:sz="4" w:space="0" w:color="auto"/>
            </w:tcBorders>
            <w:shd w:val="clear" w:color="000000" w:fill="FFFFFF"/>
            <w:noWrap/>
            <w:vAlign w:val="center"/>
            <w:hideMark/>
          </w:tcPr>
          <w:p w14:paraId="778D0CF0"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$ 23.000 </w:t>
            </w:r>
          </w:p>
        </w:tc>
        <w:tc>
          <w:tcPr>
            <w:tcW w:w="784" w:type="dxa"/>
            <w:tcBorders>
              <w:top w:val="nil"/>
              <w:left w:val="nil"/>
              <w:bottom w:val="single" w:sz="4" w:space="0" w:color="auto"/>
              <w:right w:val="single" w:sz="4" w:space="0" w:color="auto"/>
            </w:tcBorders>
            <w:shd w:val="clear" w:color="000000" w:fill="FFFFFF"/>
            <w:noWrap/>
            <w:vAlign w:val="center"/>
            <w:hideMark/>
          </w:tcPr>
          <w:p w14:paraId="793650C4"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$ 30.000 </w:t>
            </w:r>
          </w:p>
        </w:tc>
        <w:tc>
          <w:tcPr>
            <w:tcW w:w="675" w:type="dxa"/>
            <w:tcBorders>
              <w:top w:val="nil"/>
              <w:left w:val="nil"/>
              <w:bottom w:val="single" w:sz="4" w:space="0" w:color="auto"/>
              <w:right w:val="single" w:sz="4" w:space="0" w:color="auto"/>
            </w:tcBorders>
            <w:shd w:val="clear" w:color="000000" w:fill="FFFFFF"/>
            <w:noWrap/>
            <w:vAlign w:val="center"/>
            <w:hideMark/>
          </w:tcPr>
          <w:p w14:paraId="33C55987"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$ 20.000 </w:t>
            </w:r>
          </w:p>
        </w:tc>
        <w:tc>
          <w:tcPr>
            <w:tcW w:w="673" w:type="dxa"/>
            <w:tcBorders>
              <w:top w:val="nil"/>
              <w:left w:val="nil"/>
              <w:bottom w:val="single" w:sz="4" w:space="0" w:color="auto"/>
              <w:right w:val="single" w:sz="4" w:space="0" w:color="auto"/>
            </w:tcBorders>
            <w:shd w:val="clear" w:color="auto" w:fill="auto"/>
            <w:noWrap/>
            <w:vAlign w:val="center"/>
            <w:hideMark/>
          </w:tcPr>
          <w:p w14:paraId="3508604B"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$ 23.500 </w:t>
            </w:r>
          </w:p>
        </w:tc>
        <w:tc>
          <w:tcPr>
            <w:tcW w:w="674" w:type="dxa"/>
            <w:tcBorders>
              <w:top w:val="nil"/>
              <w:left w:val="nil"/>
              <w:bottom w:val="single" w:sz="4" w:space="0" w:color="auto"/>
              <w:right w:val="single" w:sz="4" w:space="0" w:color="auto"/>
            </w:tcBorders>
            <w:shd w:val="clear" w:color="auto" w:fill="auto"/>
            <w:noWrap/>
            <w:vAlign w:val="center"/>
            <w:hideMark/>
          </w:tcPr>
          <w:p w14:paraId="1D62E554" w14:textId="77777777" w:rsidR="00943405" w:rsidRPr="004F1647" w:rsidRDefault="00943405" w:rsidP="00891211">
            <w:pPr>
              <w:spacing w:after="0" w:line="240" w:lineRule="auto"/>
              <w:jc w:val="center"/>
              <w:rPr>
                <w:rFonts w:eastAsia="Times New Roman"/>
                <w:b/>
                <w:bCs/>
                <w:color w:val="000000"/>
                <w:sz w:val="18"/>
                <w:szCs w:val="18"/>
              </w:rPr>
            </w:pPr>
            <w:r>
              <w:rPr>
                <w:rFonts w:eastAsia="Times New Roman"/>
                <w:b/>
                <w:bCs/>
                <w:color w:val="000000"/>
                <w:sz w:val="18"/>
                <w:szCs w:val="18"/>
              </w:rPr>
              <w:t>$ 1.880</w:t>
            </w:r>
          </w:p>
        </w:tc>
        <w:tc>
          <w:tcPr>
            <w:tcW w:w="785" w:type="dxa"/>
            <w:tcBorders>
              <w:top w:val="nil"/>
              <w:left w:val="nil"/>
              <w:bottom w:val="single" w:sz="4" w:space="0" w:color="auto"/>
              <w:right w:val="single" w:sz="4" w:space="0" w:color="auto"/>
            </w:tcBorders>
            <w:shd w:val="clear" w:color="auto" w:fill="auto"/>
            <w:noWrap/>
            <w:vAlign w:val="center"/>
            <w:hideMark/>
          </w:tcPr>
          <w:p w14:paraId="76049750" w14:textId="77777777" w:rsidR="00943405" w:rsidRPr="004F1647" w:rsidRDefault="00943405" w:rsidP="00891211">
            <w:pPr>
              <w:spacing w:after="0" w:line="240" w:lineRule="auto"/>
              <w:jc w:val="right"/>
              <w:rPr>
                <w:rFonts w:eastAsia="Times New Roman"/>
                <w:b/>
                <w:bCs/>
                <w:color w:val="000000"/>
                <w:sz w:val="18"/>
                <w:szCs w:val="18"/>
              </w:rPr>
            </w:pPr>
            <w:r>
              <w:rPr>
                <w:rFonts w:eastAsia="Times New Roman"/>
                <w:b/>
                <w:bCs/>
                <w:color w:val="000000"/>
                <w:sz w:val="18"/>
                <w:szCs w:val="18"/>
              </w:rPr>
              <w:t>$ 25.380</w:t>
            </w:r>
            <w:r w:rsidRPr="004F1647">
              <w:rPr>
                <w:rFonts w:eastAsia="Times New Roman"/>
                <w:b/>
                <w:bCs/>
                <w:color w:val="00000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14:paraId="292DC310" w14:textId="77777777" w:rsidR="00943405" w:rsidRPr="004F1647" w:rsidRDefault="00943405" w:rsidP="00891211">
            <w:pPr>
              <w:spacing w:after="0" w:line="240" w:lineRule="auto"/>
              <w:jc w:val="right"/>
              <w:rPr>
                <w:rFonts w:eastAsia="Times New Roman"/>
                <w:b/>
                <w:bCs/>
                <w:color w:val="000000"/>
                <w:sz w:val="18"/>
                <w:szCs w:val="18"/>
              </w:rPr>
            </w:pPr>
            <w:r>
              <w:rPr>
                <w:rFonts w:eastAsia="Times New Roman"/>
                <w:b/>
                <w:bCs/>
                <w:color w:val="000000"/>
                <w:sz w:val="18"/>
                <w:szCs w:val="18"/>
              </w:rPr>
              <w:t>$ 3.045.600</w:t>
            </w:r>
            <w:r w:rsidRPr="004F1647">
              <w:rPr>
                <w:rFonts w:eastAsia="Times New Roman"/>
                <w:b/>
                <w:bCs/>
                <w:color w:val="000000"/>
                <w:sz w:val="18"/>
                <w:szCs w:val="18"/>
              </w:rPr>
              <w:t xml:space="preserve"> </w:t>
            </w:r>
          </w:p>
        </w:tc>
      </w:tr>
      <w:tr w:rsidR="00943405" w:rsidRPr="004F1647" w14:paraId="0E31F722" w14:textId="77777777" w:rsidTr="00891211">
        <w:trPr>
          <w:trHeight w:val="3466"/>
        </w:trPr>
        <w:tc>
          <w:tcPr>
            <w:tcW w:w="448" w:type="dxa"/>
            <w:tcBorders>
              <w:top w:val="nil"/>
              <w:left w:val="single" w:sz="4" w:space="0" w:color="auto"/>
              <w:bottom w:val="single" w:sz="4" w:space="0" w:color="auto"/>
              <w:right w:val="single" w:sz="4" w:space="0" w:color="auto"/>
            </w:tcBorders>
          </w:tcPr>
          <w:p w14:paraId="4A627F35" w14:textId="77777777" w:rsidR="00943405" w:rsidRPr="004F1647" w:rsidRDefault="00943405" w:rsidP="00891211">
            <w:pPr>
              <w:spacing w:after="0" w:line="240" w:lineRule="auto"/>
              <w:rPr>
                <w:rFonts w:eastAsia="Times New Roman"/>
                <w:color w:val="000000"/>
                <w:sz w:val="18"/>
                <w:szCs w:val="18"/>
              </w:rPr>
            </w:pPr>
            <w:r>
              <w:rPr>
                <w:rFonts w:eastAsia="Times New Roman"/>
                <w:color w:val="000000"/>
                <w:sz w:val="18"/>
                <w:szCs w:val="18"/>
              </w:rPr>
              <w:lastRenderedPageBreak/>
              <w:t>7</w:t>
            </w:r>
          </w:p>
        </w:tc>
        <w:tc>
          <w:tcPr>
            <w:tcW w:w="2477" w:type="dxa"/>
            <w:tcBorders>
              <w:top w:val="nil"/>
              <w:left w:val="single" w:sz="4" w:space="0" w:color="auto"/>
              <w:bottom w:val="single" w:sz="4" w:space="0" w:color="auto"/>
              <w:right w:val="single" w:sz="4" w:space="0" w:color="auto"/>
            </w:tcBorders>
            <w:shd w:val="clear" w:color="auto" w:fill="auto"/>
            <w:vAlign w:val="center"/>
            <w:hideMark/>
          </w:tcPr>
          <w:p w14:paraId="3FB6EB8C" w14:textId="77777777" w:rsidR="00943405" w:rsidRPr="0088436D" w:rsidRDefault="00943405" w:rsidP="00891211">
            <w:pPr>
              <w:spacing w:after="0" w:line="240" w:lineRule="auto"/>
              <w:rPr>
                <w:rFonts w:eastAsia="Times New Roman"/>
                <w:b/>
                <w:color w:val="000000"/>
                <w:sz w:val="18"/>
                <w:szCs w:val="18"/>
              </w:rPr>
            </w:pPr>
            <w:r w:rsidRPr="0088436D">
              <w:rPr>
                <w:rFonts w:eastAsia="Times New Roman"/>
                <w:b/>
                <w:color w:val="000000"/>
                <w:sz w:val="18"/>
                <w:szCs w:val="18"/>
              </w:rPr>
              <w:t xml:space="preserve">Servicio de recreación con personajes animados </w:t>
            </w:r>
          </w:p>
          <w:p w14:paraId="677724C9" w14:textId="77777777" w:rsidR="00943405" w:rsidRPr="0088436D" w:rsidRDefault="00943405" w:rsidP="00891211">
            <w:pPr>
              <w:spacing w:after="0" w:line="240" w:lineRule="auto"/>
              <w:rPr>
                <w:rFonts w:eastAsia="Times New Roman"/>
                <w:color w:val="000000"/>
                <w:sz w:val="18"/>
                <w:szCs w:val="18"/>
              </w:rPr>
            </w:pPr>
          </w:p>
          <w:p w14:paraId="60CB256F" w14:textId="77777777" w:rsidR="00943405" w:rsidRPr="0088436D" w:rsidRDefault="00943405" w:rsidP="00891211">
            <w:pPr>
              <w:spacing w:after="0" w:line="240" w:lineRule="auto"/>
              <w:rPr>
                <w:rFonts w:eastAsia="Times New Roman"/>
                <w:color w:val="000000"/>
                <w:sz w:val="18"/>
                <w:szCs w:val="18"/>
              </w:rPr>
            </w:pPr>
            <w:r w:rsidRPr="0088436D">
              <w:rPr>
                <w:rFonts w:eastAsia="Times New Roman"/>
                <w:color w:val="000000"/>
                <w:sz w:val="18"/>
                <w:szCs w:val="18"/>
              </w:rPr>
              <w:t xml:space="preserve"> Recreación dirigida y musical </w:t>
            </w:r>
          </w:p>
          <w:p w14:paraId="6C67FB2C" w14:textId="77777777" w:rsidR="00943405" w:rsidRPr="0088436D" w:rsidRDefault="00943405" w:rsidP="00891211">
            <w:pPr>
              <w:spacing w:after="0" w:line="240" w:lineRule="auto"/>
              <w:rPr>
                <w:rFonts w:eastAsia="Times New Roman"/>
                <w:color w:val="000000"/>
                <w:sz w:val="18"/>
                <w:szCs w:val="18"/>
              </w:rPr>
            </w:pPr>
            <w:r w:rsidRPr="0088436D">
              <w:rPr>
                <w:rFonts w:eastAsia="Times New Roman"/>
                <w:color w:val="000000"/>
                <w:sz w:val="18"/>
                <w:szCs w:val="18"/>
              </w:rPr>
              <w:t xml:space="preserve"> Show animado con los siguientes personajes </w:t>
            </w:r>
          </w:p>
          <w:p w14:paraId="6C1BBDBE" w14:textId="77777777" w:rsidR="00943405" w:rsidRPr="0088436D" w:rsidRDefault="00943405" w:rsidP="00891211">
            <w:pPr>
              <w:spacing w:after="0" w:line="240" w:lineRule="auto"/>
              <w:rPr>
                <w:rFonts w:eastAsia="Times New Roman"/>
                <w:color w:val="000000"/>
                <w:sz w:val="18"/>
                <w:szCs w:val="18"/>
              </w:rPr>
            </w:pPr>
            <w:r w:rsidRPr="0088436D">
              <w:rPr>
                <w:rFonts w:eastAsia="Times New Roman"/>
                <w:color w:val="000000"/>
                <w:sz w:val="18"/>
                <w:szCs w:val="18"/>
              </w:rPr>
              <w:t xml:space="preserve">- </w:t>
            </w:r>
            <w:proofErr w:type="spellStart"/>
            <w:r w:rsidRPr="0088436D">
              <w:rPr>
                <w:rFonts w:eastAsia="Times New Roman"/>
                <w:color w:val="000000"/>
                <w:sz w:val="18"/>
                <w:szCs w:val="18"/>
              </w:rPr>
              <w:t>Ironman</w:t>
            </w:r>
            <w:proofErr w:type="spellEnd"/>
            <w:r w:rsidRPr="0088436D">
              <w:rPr>
                <w:rFonts w:eastAsia="Times New Roman"/>
                <w:color w:val="000000"/>
                <w:sz w:val="18"/>
                <w:szCs w:val="18"/>
              </w:rPr>
              <w:t xml:space="preserve"> en fibra de vidrio, látex e iluminación en casco, manos y pecho de 1.80 centímetros de alto,  </w:t>
            </w:r>
          </w:p>
          <w:p w14:paraId="7F4B1E7A" w14:textId="77777777" w:rsidR="00943405" w:rsidRPr="0088436D" w:rsidRDefault="00943405" w:rsidP="00891211">
            <w:pPr>
              <w:spacing w:after="0" w:line="240" w:lineRule="auto"/>
              <w:rPr>
                <w:rFonts w:eastAsia="Times New Roman"/>
                <w:color w:val="000000"/>
                <w:sz w:val="18"/>
                <w:szCs w:val="18"/>
              </w:rPr>
            </w:pPr>
            <w:r w:rsidRPr="0088436D">
              <w:rPr>
                <w:rFonts w:eastAsia="Times New Roman"/>
                <w:color w:val="000000"/>
                <w:sz w:val="18"/>
                <w:szCs w:val="18"/>
              </w:rPr>
              <w:t xml:space="preserve">- </w:t>
            </w:r>
            <w:proofErr w:type="spellStart"/>
            <w:r w:rsidRPr="0088436D">
              <w:rPr>
                <w:rFonts w:eastAsia="Times New Roman"/>
                <w:color w:val="000000"/>
                <w:sz w:val="18"/>
                <w:szCs w:val="18"/>
              </w:rPr>
              <w:t>Holk</w:t>
            </w:r>
            <w:proofErr w:type="spellEnd"/>
            <w:r w:rsidRPr="0088436D">
              <w:rPr>
                <w:rFonts w:eastAsia="Times New Roman"/>
                <w:color w:val="000000"/>
                <w:sz w:val="18"/>
                <w:szCs w:val="18"/>
              </w:rPr>
              <w:t xml:space="preserve"> en </w:t>
            </w:r>
            <w:proofErr w:type="spellStart"/>
            <w:r w:rsidRPr="0088436D">
              <w:rPr>
                <w:rFonts w:eastAsia="Times New Roman"/>
                <w:color w:val="000000"/>
                <w:sz w:val="18"/>
                <w:szCs w:val="18"/>
              </w:rPr>
              <w:t>latex</w:t>
            </w:r>
            <w:proofErr w:type="spellEnd"/>
            <w:r w:rsidRPr="0088436D">
              <w:rPr>
                <w:rFonts w:eastAsia="Times New Roman"/>
                <w:color w:val="000000"/>
                <w:sz w:val="18"/>
                <w:szCs w:val="18"/>
              </w:rPr>
              <w:t xml:space="preserve"> cara y cuerpo de 2.0 centímetros de alto </w:t>
            </w:r>
          </w:p>
          <w:p w14:paraId="7FDD2348" w14:textId="77777777" w:rsidR="00943405" w:rsidRPr="0088436D" w:rsidRDefault="00943405" w:rsidP="00891211">
            <w:pPr>
              <w:spacing w:after="0" w:line="240" w:lineRule="auto"/>
              <w:rPr>
                <w:rFonts w:eastAsia="Times New Roman"/>
                <w:color w:val="000000"/>
                <w:sz w:val="18"/>
                <w:szCs w:val="18"/>
              </w:rPr>
            </w:pPr>
            <w:r w:rsidRPr="0088436D">
              <w:rPr>
                <w:rFonts w:eastAsia="Times New Roman"/>
                <w:color w:val="000000"/>
                <w:sz w:val="18"/>
                <w:szCs w:val="18"/>
              </w:rPr>
              <w:t xml:space="preserve">- Dragon </w:t>
            </w:r>
            <w:proofErr w:type="spellStart"/>
            <w:r w:rsidRPr="0088436D">
              <w:rPr>
                <w:rFonts w:eastAsia="Times New Roman"/>
                <w:color w:val="000000"/>
                <w:sz w:val="18"/>
                <w:szCs w:val="18"/>
              </w:rPr>
              <w:t>Boll</w:t>
            </w:r>
            <w:proofErr w:type="spellEnd"/>
            <w:r w:rsidRPr="0088436D">
              <w:rPr>
                <w:rFonts w:eastAsia="Times New Roman"/>
                <w:color w:val="000000"/>
                <w:sz w:val="18"/>
                <w:szCs w:val="18"/>
              </w:rPr>
              <w:t xml:space="preserve"> ( </w:t>
            </w:r>
            <w:proofErr w:type="spellStart"/>
            <w:r w:rsidRPr="0088436D">
              <w:rPr>
                <w:rFonts w:eastAsia="Times New Roman"/>
                <w:color w:val="000000"/>
                <w:sz w:val="18"/>
                <w:szCs w:val="18"/>
              </w:rPr>
              <w:t>goku</w:t>
            </w:r>
            <w:proofErr w:type="spellEnd"/>
            <w:r w:rsidRPr="0088436D">
              <w:rPr>
                <w:rFonts w:eastAsia="Times New Roman"/>
                <w:color w:val="000000"/>
                <w:sz w:val="18"/>
                <w:szCs w:val="18"/>
              </w:rPr>
              <w:t>) en peluche de 1.70 centímetros de alto</w:t>
            </w:r>
          </w:p>
          <w:p w14:paraId="619F6FD3" w14:textId="77777777" w:rsidR="00943405" w:rsidRPr="0088436D" w:rsidRDefault="00943405" w:rsidP="00891211">
            <w:pPr>
              <w:spacing w:after="0" w:line="240" w:lineRule="auto"/>
              <w:rPr>
                <w:rFonts w:eastAsia="Times New Roman"/>
                <w:color w:val="000000"/>
                <w:sz w:val="18"/>
                <w:szCs w:val="18"/>
              </w:rPr>
            </w:pPr>
            <w:r w:rsidRPr="0088436D">
              <w:rPr>
                <w:rFonts w:eastAsia="Times New Roman"/>
                <w:color w:val="000000"/>
                <w:sz w:val="18"/>
                <w:szCs w:val="18"/>
              </w:rPr>
              <w:t xml:space="preserve">- SCOOBY DOO en peluche de 1. 70 centímetros </w:t>
            </w:r>
          </w:p>
          <w:p w14:paraId="3C91D66E" w14:textId="77777777" w:rsidR="00943405" w:rsidRPr="0088436D" w:rsidRDefault="00943405" w:rsidP="00891211">
            <w:pPr>
              <w:spacing w:after="0" w:line="240" w:lineRule="auto"/>
              <w:rPr>
                <w:rFonts w:eastAsia="Times New Roman"/>
                <w:color w:val="000000"/>
                <w:sz w:val="18"/>
                <w:szCs w:val="18"/>
              </w:rPr>
            </w:pPr>
            <w:r w:rsidRPr="0088436D">
              <w:rPr>
                <w:rFonts w:eastAsia="Times New Roman"/>
                <w:color w:val="000000"/>
                <w:sz w:val="18"/>
                <w:szCs w:val="18"/>
              </w:rPr>
              <w:t xml:space="preserve"> -MI VILLANO FAVORITO.  Personajes mínimum en peluche de 1.60 centímetros de alto </w:t>
            </w:r>
          </w:p>
          <w:p w14:paraId="41DC1F90" w14:textId="77777777" w:rsidR="00943405" w:rsidRPr="0088436D" w:rsidRDefault="00943405" w:rsidP="00891211">
            <w:pPr>
              <w:spacing w:after="0" w:line="240" w:lineRule="auto"/>
              <w:rPr>
                <w:rFonts w:eastAsia="Times New Roman"/>
                <w:color w:val="000000"/>
                <w:sz w:val="18"/>
                <w:szCs w:val="18"/>
              </w:rPr>
            </w:pPr>
            <w:r w:rsidRPr="0088436D">
              <w:rPr>
                <w:rFonts w:eastAsia="Times New Roman"/>
                <w:color w:val="000000"/>
                <w:sz w:val="18"/>
                <w:szCs w:val="18"/>
              </w:rPr>
              <w:t xml:space="preserve">- la vecindad del chavo, chavo, chilindrina y Kiko en peliche de 1.60 centímetros de alto </w:t>
            </w:r>
          </w:p>
          <w:p w14:paraId="34B3BCD7" w14:textId="77777777" w:rsidR="00943405" w:rsidRPr="0088436D" w:rsidRDefault="00943405" w:rsidP="00891211">
            <w:pPr>
              <w:spacing w:after="0" w:line="240" w:lineRule="auto"/>
              <w:rPr>
                <w:rFonts w:eastAsia="Times New Roman"/>
                <w:color w:val="000000"/>
                <w:sz w:val="18"/>
                <w:szCs w:val="18"/>
              </w:rPr>
            </w:pPr>
            <w:r w:rsidRPr="0088436D">
              <w:rPr>
                <w:rFonts w:eastAsia="Times New Roman"/>
                <w:color w:val="000000"/>
                <w:sz w:val="18"/>
                <w:szCs w:val="18"/>
              </w:rPr>
              <w:t xml:space="preserve">- Aladino, genio de la lámpara en cara en fibra de vidrio y cuerpo en peluche  </w:t>
            </w:r>
          </w:p>
          <w:p w14:paraId="6E6062AA" w14:textId="77777777" w:rsidR="00943405" w:rsidRPr="0088436D" w:rsidRDefault="00943405" w:rsidP="00891211">
            <w:pPr>
              <w:spacing w:after="0" w:line="240" w:lineRule="auto"/>
              <w:rPr>
                <w:rFonts w:eastAsia="Times New Roman"/>
                <w:color w:val="000000"/>
                <w:sz w:val="18"/>
                <w:szCs w:val="18"/>
              </w:rPr>
            </w:pPr>
          </w:p>
          <w:p w14:paraId="02B5F671" w14:textId="77777777" w:rsidR="00943405" w:rsidRPr="0088436D" w:rsidRDefault="00943405" w:rsidP="00891211">
            <w:pPr>
              <w:spacing w:after="0" w:line="240" w:lineRule="auto"/>
              <w:rPr>
                <w:rFonts w:eastAsia="Times New Roman"/>
                <w:color w:val="000000"/>
                <w:sz w:val="18"/>
                <w:szCs w:val="18"/>
              </w:rPr>
            </w:pPr>
            <w:r w:rsidRPr="0088436D">
              <w:rPr>
                <w:rFonts w:eastAsia="Times New Roman"/>
                <w:color w:val="000000"/>
                <w:sz w:val="18"/>
                <w:szCs w:val="18"/>
              </w:rPr>
              <w:t xml:space="preserve">5 Licenciados en educación física recreación y deporte con experiencia mínimo de dos años en recreación </w:t>
            </w:r>
          </w:p>
          <w:p w14:paraId="19BC0912" w14:textId="77777777" w:rsidR="00943405" w:rsidRPr="0088436D" w:rsidRDefault="00943405" w:rsidP="00891211">
            <w:pPr>
              <w:spacing w:after="0" w:line="240" w:lineRule="auto"/>
              <w:rPr>
                <w:rFonts w:eastAsia="Times New Roman"/>
                <w:color w:val="000000"/>
                <w:sz w:val="18"/>
                <w:szCs w:val="18"/>
              </w:rPr>
            </w:pPr>
            <w:r w:rsidRPr="0088436D">
              <w:rPr>
                <w:rFonts w:eastAsia="Times New Roman"/>
                <w:color w:val="000000"/>
                <w:sz w:val="18"/>
                <w:szCs w:val="18"/>
              </w:rPr>
              <w:t xml:space="preserve"> 5 logísticos con experiencia mínimo de dos años en logística y recreación </w:t>
            </w:r>
          </w:p>
          <w:p w14:paraId="5DB4BDF9" w14:textId="77777777" w:rsidR="00943405" w:rsidRPr="0088436D" w:rsidRDefault="00943405" w:rsidP="00891211">
            <w:pPr>
              <w:spacing w:after="0" w:line="240" w:lineRule="auto"/>
              <w:rPr>
                <w:rFonts w:eastAsia="Times New Roman"/>
                <w:color w:val="000000"/>
                <w:sz w:val="18"/>
                <w:szCs w:val="18"/>
              </w:rPr>
            </w:pPr>
          </w:p>
          <w:p w14:paraId="79E8E068" w14:textId="77777777" w:rsidR="00943405" w:rsidRPr="004F1647" w:rsidRDefault="00943405" w:rsidP="00891211">
            <w:pPr>
              <w:spacing w:after="0" w:line="240" w:lineRule="auto"/>
              <w:rPr>
                <w:rFonts w:eastAsia="Times New Roman"/>
                <w:color w:val="000000"/>
                <w:sz w:val="18"/>
                <w:szCs w:val="18"/>
              </w:rPr>
            </w:pPr>
            <w:r w:rsidRPr="0088436D">
              <w:rPr>
                <w:rFonts w:eastAsia="Times New Roman"/>
                <w:color w:val="000000"/>
                <w:sz w:val="18"/>
                <w:szCs w:val="18"/>
              </w:rPr>
              <w:t>El contratista deberá presentar con antelación a la actividad los personajes al supervisor para verificación de las especificaciones técnicas. Las cuales debe cumplirse a cabalidad.</w:t>
            </w:r>
          </w:p>
        </w:tc>
        <w:tc>
          <w:tcPr>
            <w:tcW w:w="663" w:type="dxa"/>
            <w:tcBorders>
              <w:top w:val="nil"/>
              <w:left w:val="nil"/>
              <w:bottom w:val="single" w:sz="4" w:space="0" w:color="auto"/>
              <w:right w:val="single" w:sz="4" w:space="0" w:color="auto"/>
            </w:tcBorders>
            <w:shd w:val="clear" w:color="auto" w:fill="auto"/>
            <w:noWrap/>
            <w:vAlign w:val="center"/>
            <w:hideMark/>
          </w:tcPr>
          <w:p w14:paraId="75F5E5A5" w14:textId="77777777" w:rsidR="00943405" w:rsidRPr="004F1647" w:rsidRDefault="00943405" w:rsidP="00891211">
            <w:pPr>
              <w:spacing w:after="0" w:line="240" w:lineRule="auto"/>
              <w:jc w:val="center"/>
              <w:rPr>
                <w:rFonts w:eastAsia="Times New Roman"/>
                <w:color w:val="000000"/>
                <w:sz w:val="18"/>
                <w:szCs w:val="18"/>
              </w:rPr>
            </w:pPr>
            <w:r>
              <w:rPr>
                <w:rFonts w:eastAsia="Times New Roman"/>
                <w:color w:val="000000"/>
                <w:sz w:val="18"/>
                <w:szCs w:val="18"/>
              </w:rPr>
              <w:t>evento</w:t>
            </w:r>
          </w:p>
        </w:tc>
        <w:tc>
          <w:tcPr>
            <w:tcW w:w="337" w:type="dxa"/>
            <w:tcBorders>
              <w:top w:val="nil"/>
              <w:left w:val="nil"/>
              <w:bottom w:val="single" w:sz="4" w:space="0" w:color="auto"/>
              <w:right w:val="single" w:sz="4" w:space="0" w:color="auto"/>
            </w:tcBorders>
            <w:shd w:val="clear" w:color="auto" w:fill="auto"/>
            <w:noWrap/>
            <w:vAlign w:val="center"/>
            <w:hideMark/>
          </w:tcPr>
          <w:p w14:paraId="7577F27C"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3</w:t>
            </w:r>
          </w:p>
        </w:tc>
        <w:tc>
          <w:tcPr>
            <w:tcW w:w="786" w:type="dxa"/>
            <w:tcBorders>
              <w:top w:val="nil"/>
              <w:left w:val="nil"/>
              <w:bottom w:val="single" w:sz="4" w:space="0" w:color="auto"/>
              <w:right w:val="single" w:sz="4" w:space="0" w:color="auto"/>
            </w:tcBorders>
            <w:shd w:val="clear" w:color="000000" w:fill="FFFFFF"/>
            <w:noWrap/>
            <w:vAlign w:val="center"/>
            <w:hideMark/>
          </w:tcPr>
          <w:p w14:paraId="159E6F84"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$ 900.000</w:t>
            </w:r>
          </w:p>
        </w:tc>
        <w:tc>
          <w:tcPr>
            <w:tcW w:w="897" w:type="dxa"/>
            <w:tcBorders>
              <w:top w:val="nil"/>
              <w:left w:val="nil"/>
              <w:bottom w:val="single" w:sz="4" w:space="0" w:color="auto"/>
              <w:right w:val="single" w:sz="4" w:space="0" w:color="auto"/>
            </w:tcBorders>
            <w:shd w:val="clear" w:color="000000" w:fill="FFFFFF"/>
            <w:noWrap/>
            <w:vAlign w:val="center"/>
            <w:hideMark/>
          </w:tcPr>
          <w:p w14:paraId="7A28E727"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$ 900.000</w:t>
            </w:r>
          </w:p>
        </w:tc>
        <w:tc>
          <w:tcPr>
            <w:tcW w:w="784" w:type="dxa"/>
            <w:tcBorders>
              <w:top w:val="nil"/>
              <w:left w:val="nil"/>
              <w:bottom w:val="single" w:sz="4" w:space="0" w:color="auto"/>
              <w:right w:val="single" w:sz="4" w:space="0" w:color="auto"/>
            </w:tcBorders>
            <w:shd w:val="clear" w:color="000000" w:fill="FFFFFF"/>
            <w:noWrap/>
            <w:vAlign w:val="center"/>
            <w:hideMark/>
          </w:tcPr>
          <w:p w14:paraId="0E38B8F5"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$ 1.600.000</w:t>
            </w:r>
          </w:p>
        </w:tc>
        <w:tc>
          <w:tcPr>
            <w:tcW w:w="675" w:type="dxa"/>
            <w:tcBorders>
              <w:top w:val="nil"/>
              <w:left w:val="nil"/>
              <w:bottom w:val="single" w:sz="4" w:space="0" w:color="auto"/>
              <w:right w:val="single" w:sz="4" w:space="0" w:color="auto"/>
            </w:tcBorders>
            <w:shd w:val="clear" w:color="000000" w:fill="FFFFFF"/>
            <w:noWrap/>
            <w:vAlign w:val="center"/>
            <w:hideMark/>
          </w:tcPr>
          <w:p w14:paraId="311C5729"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$ 900.000</w:t>
            </w:r>
          </w:p>
        </w:tc>
        <w:tc>
          <w:tcPr>
            <w:tcW w:w="673" w:type="dxa"/>
            <w:tcBorders>
              <w:top w:val="nil"/>
              <w:left w:val="nil"/>
              <w:bottom w:val="single" w:sz="4" w:space="0" w:color="auto"/>
              <w:right w:val="single" w:sz="4" w:space="0" w:color="auto"/>
            </w:tcBorders>
            <w:shd w:val="clear" w:color="auto" w:fill="auto"/>
            <w:noWrap/>
            <w:vAlign w:val="center"/>
            <w:hideMark/>
          </w:tcPr>
          <w:p w14:paraId="274896AA"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$ 1.075.000 </w:t>
            </w:r>
          </w:p>
        </w:tc>
        <w:tc>
          <w:tcPr>
            <w:tcW w:w="674" w:type="dxa"/>
            <w:tcBorders>
              <w:top w:val="nil"/>
              <w:left w:val="nil"/>
              <w:bottom w:val="single" w:sz="4" w:space="0" w:color="auto"/>
              <w:right w:val="single" w:sz="4" w:space="0" w:color="auto"/>
            </w:tcBorders>
            <w:shd w:val="clear" w:color="auto" w:fill="auto"/>
            <w:noWrap/>
            <w:vAlign w:val="center"/>
            <w:hideMark/>
          </w:tcPr>
          <w:p w14:paraId="26C8B846"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xml:space="preserve">$ 204.250 </w:t>
            </w:r>
          </w:p>
        </w:tc>
        <w:tc>
          <w:tcPr>
            <w:tcW w:w="785" w:type="dxa"/>
            <w:tcBorders>
              <w:top w:val="nil"/>
              <w:left w:val="nil"/>
              <w:bottom w:val="single" w:sz="4" w:space="0" w:color="auto"/>
              <w:right w:val="single" w:sz="4" w:space="0" w:color="auto"/>
            </w:tcBorders>
            <w:shd w:val="clear" w:color="auto" w:fill="auto"/>
            <w:noWrap/>
            <w:vAlign w:val="center"/>
            <w:hideMark/>
          </w:tcPr>
          <w:p w14:paraId="7D5217F6"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$ 1.279.250 </w:t>
            </w:r>
          </w:p>
        </w:tc>
        <w:tc>
          <w:tcPr>
            <w:tcW w:w="900" w:type="dxa"/>
            <w:tcBorders>
              <w:top w:val="nil"/>
              <w:left w:val="nil"/>
              <w:bottom w:val="single" w:sz="4" w:space="0" w:color="auto"/>
              <w:right w:val="single" w:sz="4" w:space="0" w:color="auto"/>
            </w:tcBorders>
            <w:shd w:val="clear" w:color="auto" w:fill="auto"/>
            <w:noWrap/>
            <w:vAlign w:val="center"/>
            <w:hideMark/>
          </w:tcPr>
          <w:p w14:paraId="516E43F5" w14:textId="77777777" w:rsidR="00943405" w:rsidRPr="004F1647" w:rsidRDefault="00943405" w:rsidP="00891211">
            <w:pPr>
              <w:spacing w:after="0" w:line="240" w:lineRule="auto"/>
              <w:jc w:val="right"/>
              <w:rPr>
                <w:rFonts w:eastAsia="Times New Roman"/>
                <w:b/>
                <w:bCs/>
                <w:color w:val="000000"/>
                <w:sz w:val="18"/>
                <w:szCs w:val="18"/>
              </w:rPr>
            </w:pPr>
            <w:r w:rsidRPr="004F1647">
              <w:rPr>
                <w:rFonts w:eastAsia="Times New Roman"/>
                <w:b/>
                <w:bCs/>
                <w:color w:val="000000"/>
                <w:sz w:val="18"/>
                <w:szCs w:val="18"/>
              </w:rPr>
              <w:t xml:space="preserve">$ 3.837.750 </w:t>
            </w:r>
          </w:p>
        </w:tc>
      </w:tr>
      <w:tr w:rsidR="00943405" w:rsidRPr="004F1647" w14:paraId="77DBE5E9" w14:textId="77777777" w:rsidTr="00891211">
        <w:trPr>
          <w:trHeight w:val="143"/>
        </w:trPr>
        <w:tc>
          <w:tcPr>
            <w:tcW w:w="448" w:type="dxa"/>
            <w:tcBorders>
              <w:top w:val="nil"/>
              <w:left w:val="single" w:sz="4" w:space="0" w:color="auto"/>
              <w:bottom w:val="single" w:sz="4" w:space="0" w:color="auto"/>
              <w:right w:val="single" w:sz="4" w:space="0" w:color="auto"/>
            </w:tcBorders>
          </w:tcPr>
          <w:p w14:paraId="2DE280C2" w14:textId="77777777" w:rsidR="00943405" w:rsidRPr="004F1647" w:rsidRDefault="00943405" w:rsidP="00891211">
            <w:pPr>
              <w:spacing w:after="0" w:line="240" w:lineRule="auto"/>
              <w:rPr>
                <w:rFonts w:eastAsia="Times New Roman"/>
                <w:color w:val="000000"/>
              </w:rPr>
            </w:pPr>
          </w:p>
        </w:tc>
        <w:tc>
          <w:tcPr>
            <w:tcW w:w="2477" w:type="dxa"/>
            <w:tcBorders>
              <w:top w:val="nil"/>
              <w:left w:val="single" w:sz="4" w:space="0" w:color="auto"/>
              <w:bottom w:val="single" w:sz="4" w:space="0" w:color="auto"/>
              <w:right w:val="single" w:sz="4" w:space="0" w:color="auto"/>
            </w:tcBorders>
            <w:shd w:val="clear" w:color="auto" w:fill="auto"/>
            <w:noWrap/>
            <w:vAlign w:val="bottom"/>
            <w:hideMark/>
          </w:tcPr>
          <w:p w14:paraId="65726F29" w14:textId="77777777" w:rsidR="00943405" w:rsidRPr="004F1647" w:rsidRDefault="00943405" w:rsidP="00891211">
            <w:pPr>
              <w:spacing w:after="0" w:line="240" w:lineRule="auto"/>
              <w:rPr>
                <w:rFonts w:eastAsia="Times New Roman"/>
                <w:color w:val="000000"/>
              </w:rPr>
            </w:pPr>
            <w:r w:rsidRPr="004F1647">
              <w:rPr>
                <w:rFonts w:eastAsia="Times New Roman"/>
                <w:color w:val="000000"/>
              </w:rPr>
              <w:t> </w:t>
            </w:r>
          </w:p>
        </w:tc>
        <w:tc>
          <w:tcPr>
            <w:tcW w:w="663" w:type="dxa"/>
            <w:tcBorders>
              <w:top w:val="nil"/>
              <w:left w:val="nil"/>
              <w:bottom w:val="single" w:sz="4" w:space="0" w:color="auto"/>
              <w:right w:val="single" w:sz="4" w:space="0" w:color="auto"/>
            </w:tcBorders>
            <w:shd w:val="clear" w:color="auto" w:fill="auto"/>
            <w:noWrap/>
            <w:vAlign w:val="bottom"/>
            <w:hideMark/>
          </w:tcPr>
          <w:p w14:paraId="721F6C2E" w14:textId="77777777" w:rsidR="00943405" w:rsidRPr="004F1647" w:rsidRDefault="00943405" w:rsidP="00891211">
            <w:pPr>
              <w:spacing w:after="0" w:line="240" w:lineRule="auto"/>
              <w:jc w:val="center"/>
              <w:rPr>
                <w:rFonts w:eastAsia="Times New Roman"/>
                <w:color w:val="000000"/>
              </w:rPr>
            </w:pPr>
            <w:r w:rsidRPr="004F1647">
              <w:rPr>
                <w:rFonts w:eastAsia="Times New Roman"/>
                <w:color w:val="000000"/>
              </w:rPr>
              <w:t> </w:t>
            </w:r>
          </w:p>
        </w:tc>
        <w:tc>
          <w:tcPr>
            <w:tcW w:w="337" w:type="dxa"/>
            <w:tcBorders>
              <w:top w:val="nil"/>
              <w:left w:val="nil"/>
              <w:bottom w:val="single" w:sz="4" w:space="0" w:color="auto"/>
              <w:right w:val="single" w:sz="4" w:space="0" w:color="auto"/>
            </w:tcBorders>
            <w:shd w:val="clear" w:color="auto" w:fill="auto"/>
            <w:noWrap/>
            <w:vAlign w:val="center"/>
            <w:hideMark/>
          </w:tcPr>
          <w:p w14:paraId="3A861D51" w14:textId="77777777" w:rsidR="00943405" w:rsidRPr="004F1647" w:rsidRDefault="00943405" w:rsidP="00891211">
            <w:pPr>
              <w:spacing w:after="0" w:line="240" w:lineRule="auto"/>
              <w:jc w:val="center"/>
              <w:rPr>
                <w:rFonts w:eastAsia="Times New Roman"/>
                <w:b/>
                <w:bCs/>
                <w:color w:val="000000"/>
              </w:rPr>
            </w:pPr>
            <w:r w:rsidRPr="004F1647">
              <w:rPr>
                <w:rFonts w:eastAsia="Times New Roman"/>
                <w:b/>
                <w:bCs/>
                <w:color w:val="000000"/>
              </w:rPr>
              <w:t> </w:t>
            </w:r>
          </w:p>
        </w:tc>
        <w:tc>
          <w:tcPr>
            <w:tcW w:w="786" w:type="dxa"/>
            <w:tcBorders>
              <w:top w:val="nil"/>
              <w:left w:val="nil"/>
              <w:bottom w:val="single" w:sz="4" w:space="0" w:color="auto"/>
              <w:right w:val="single" w:sz="4" w:space="0" w:color="auto"/>
            </w:tcBorders>
            <w:shd w:val="clear" w:color="000000" w:fill="FFFFFF"/>
            <w:noWrap/>
            <w:vAlign w:val="center"/>
            <w:hideMark/>
          </w:tcPr>
          <w:p w14:paraId="461F88F6" w14:textId="77777777" w:rsidR="00943405" w:rsidRPr="004F1647" w:rsidRDefault="00943405" w:rsidP="00891211">
            <w:pPr>
              <w:spacing w:after="0" w:line="240" w:lineRule="auto"/>
              <w:jc w:val="center"/>
              <w:rPr>
                <w:rFonts w:eastAsia="Times New Roman"/>
                <w:b/>
                <w:bCs/>
                <w:color w:val="000000"/>
              </w:rPr>
            </w:pPr>
            <w:r w:rsidRPr="004F1647">
              <w:rPr>
                <w:rFonts w:eastAsia="Times New Roman"/>
                <w:b/>
                <w:bCs/>
                <w:color w:val="000000"/>
              </w:rPr>
              <w:t> </w:t>
            </w:r>
          </w:p>
        </w:tc>
        <w:tc>
          <w:tcPr>
            <w:tcW w:w="897" w:type="dxa"/>
            <w:tcBorders>
              <w:top w:val="nil"/>
              <w:left w:val="nil"/>
              <w:bottom w:val="single" w:sz="4" w:space="0" w:color="auto"/>
              <w:right w:val="single" w:sz="4" w:space="0" w:color="auto"/>
            </w:tcBorders>
            <w:shd w:val="clear" w:color="000000" w:fill="FFFFFF"/>
            <w:noWrap/>
            <w:vAlign w:val="center"/>
            <w:hideMark/>
          </w:tcPr>
          <w:p w14:paraId="42D62BB8" w14:textId="77777777" w:rsidR="00943405" w:rsidRPr="004F1647" w:rsidRDefault="00943405" w:rsidP="00891211">
            <w:pPr>
              <w:spacing w:after="0" w:line="240" w:lineRule="auto"/>
              <w:jc w:val="center"/>
              <w:rPr>
                <w:rFonts w:eastAsia="Times New Roman"/>
                <w:b/>
                <w:bCs/>
                <w:color w:val="000000"/>
              </w:rPr>
            </w:pPr>
            <w:r w:rsidRPr="004F1647">
              <w:rPr>
                <w:rFonts w:eastAsia="Times New Roman"/>
                <w:b/>
                <w:bCs/>
                <w:color w:val="000000"/>
              </w:rPr>
              <w:t> </w:t>
            </w:r>
          </w:p>
        </w:tc>
        <w:tc>
          <w:tcPr>
            <w:tcW w:w="784" w:type="dxa"/>
            <w:tcBorders>
              <w:top w:val="nil"/>
              <w:left w:val="nil"/>
              <w:bottom w:val="single" w:sz="4" w:space="0" w:color="auto"/>
              <w:right w:val="single" w:sz="4" w:space="0" w:color="auto"/>
            </w:tcBorders>
            <w:shd w:val="clear" w:color="000000" w:fill="FFFFFF"/>
            <w:noWrap/>
            <w:vAlign w:val="center"/>
            <w:hideMark/>
          </w:tcPr>
          <w:p w14:paraId="2D581054" w14:textId="77777777" w:rsidR="00943405" w:rsidRPr="004F1647" w:rsidRDefault="00943405" w:rsidP="00891211">
            <w:pPr>
              <w:spacing w:after="0" w:line="240" w:lineRule="auto"/>
              <w:jc w:val="center"/>
              <w:rPr>
                <w:rFonts w:eastAsia="Times New Roman"/>
                <w:b/>
                <w:bCs/>
                <w:color w:val="000000"/>
              </w:rPr>
            </w:pPr>
            <w:r w:rsidRPr="004F1647">
              <w:rPr>
                <w:rFonts w:eastAsia="Times New Roman"/>
                <w:b/>
                <w:bCs/>
                <w:color w:val="000000"/>
              </w:rPr>
              <w:t> </w:t>
            </w:r>
          </w:p>
        </w:tc>
        <w:tc>
          <w:tcPr>
            <w:tcW w:w="675" w:type="dxa"/>
            <w:tcBorders>
              <w:top w:val="nil"/>
              <w:left w:val="nil"/>
              <w:bottom w:val="single" w:sz="4" w:space="0" w:color="auto"/>
              <w:right w:val="single" w:sz="4" w:space="0" w:color="auto"/>
            </w:tcBorders>
            <w:shd w:val="clear" w:color="000000" w:fill="FFFFFF"/>
            <w:noWrap/>
            <w:vAlign w:val="center"/>
            <w:hideMark/>
          </w:tcPr>
          <w:p w14:paraId="2677423B" w14:textId="77777777" w:rsidR="00943405" w:rsidRPr="004F1647" w:rsidRDefault="00943405" w:rsidP="00891211">
            <w:pPr>
              <w:spacing w:after="0" w:line="240" w:lineRule="auto"/>
              <w:jc w:val="center"/>
              <w:rPr>
                <w:rFonts w:eastAsia="Times New Roman"/>
                <w:b/>
                <w:bCs/>
                <w:color w:val="000000"/>
              </w:rPr>
            </w:pPr>
            <w:r w:rsidRPr="004F1647">
              <w:rPr>
                <w:rFonts w:eastAsia="Times New Roman"/>
                <w:b/>
                <w:bCs/>
                <w:color w:val="000000"/>
              </w:rPr>
              <w:t> </w:t>
            </w:r>
          </w:p>
        </w:tc>
        <w:tc>
          <w:tcPr>
            <w:tcW w:w="673" w:type="dxa"/>
            <w:tcBorders>
              <w:top w:val="nil"/>
              <w:left w:val="nil"/>
              <w:bottom w:val="single" w:sz="4" w:space="0" w:color="auto"/>
              <w:right w:val="single" w:sz="4" w:space="0" w:color="auto"/>
            </w:tcBorders>
            <w:shd w:val="clear" w:color="000000" w:fill="FFFFFF"/>
            <w:noWrap/>
            <w:vAlign w:val="bottom"/>
            <w:hideMark/>
          </w:tcPr>
          <w:p w14:paraId="4834917F" w14:textId="77777777" w:rsidR="00943405" w:rsidRPr="004F1647" w:rsidRDefault="00943405" w:rsidP="00891211">
            <w:pPr>
              <w:spacing w:after="0" w:line="240" w:lineRule="auto"/>
              <w:rPr>
                <w:rFonts w:eastAsia="Times New Roman"/>
                <w:b/>
                <w:bCs/>
                <w:color w:val="000000"/>
              </w:rPr>
            </w:pPr>
            <w:r w:rsidRPr="004F1647">
              <w:rPr>
                <w:rFonts w:eastAsia="Times New Roman"/>
                <w:b/>
                <w:bCs/>
                <w:color w:val="000000"/>
              </w:rPr>
              <w:t> </w:t>
            </w:r>
          </w:p>
        </w:tc>
        <w:tc>
          <w:tcPr>
            <w:tcW w:w="674" w:type="dxa"/>
            <w:tcBorders>
              <w:top w:val="nil"/>
              <w:left w:val="nil"/>
              <w:bottom w:val="single" w:sz="4" w:space="0" w:color="auto"/>
              <w:right w:val="single" w:sz="4" w:space="0" w:color="auto"/>
            </w:tcBorders>
            <w:shd w:val="clear" w:color="auto" w:fill="auto"/>
            <w:noWrap/>
            <w:vAlign w:val="center"/>
            <w:hideMark/>
          </w:tcPr>
          <w:p w14:paraId="23BE9A97" w14:textId="77777777" w:rsidR="00943405" w:rsidRPr="004F1647" w:rsidRDefault="00943405" w:rsidP="00891211">
            <w:pPr>
              <w:spacing w:after="0" w:line="240" w:lineRule="auto"/>
              <w:jc w:val="center"/>
              <w:rPr>
                <w:rFonts w:eastAsia="Times New Roman"/>
                <w:b/>
                <w:bCs/>
                <w:color w:val="000000"/>
                <w:sz w:val="18"/>
                <w:szCs w:val="18"/>
              </w:rPr>
            </w:pPr>
            <w:r w:rsidRPr="004F1647">
              <w:rPr>
                <w:rFonts w:eastAsia="Times New Roman"/>
                <w:b/>
                <w:bCs/>
                <w:color w:val="000000"/>
                <w:sz w:val="18"/>
                <w:szCs w:val="18"/>
              </w:rPr>
              <w:t> </w:t>
            </w:r>
          </w:p>
        </w:tc>
        <w:tc>
          <w:tcPr>
            <w:tcW w:w="785" w:type="dxa"/>
            <w:tcBorders>
              <w:top w:val="nil"/>
              <w:left w:val="nil"/>
              <w:bottom w:val="single" w:sz="4" w:space="0" w:color="auto"/>
              <w:right w:val="single" w:sz="4" w:space="0" w:color="auto"/>
            </w:tcBorders>
            <w:shd w:val="clear" w:color="auto" w:fill="auto"/>
            <w:noWrap/>
            <w:vAlign w:val="center"/>
            <w:hideMark/>
          </w:tcPr>
          <w:p w14:paraId="623D6A72" w14:textId="77777777" w:rsidR="00943405" w:rsidRPr="004F1647" w:rsidRDefault="00943405" w:rsidP="00891211">
            <w:pPr>
              <w:spacing w:after="0" w:line="240" w:lineRule="auto"/>
              <w:rPr>
                <w:rFonts w:eastAsia="Times New Roman"/>
                <w:b/>
                <w:bCs/>
                <w:color w:val="000000"/>
                <w:sz w:val="18"/>
                <w:szCs w:val="18"/>
              </w:rPr>
            </w:pPr>
            <w:r w:rsidRPr="004F1647">
              <w:rPr>
                <w:rFonts w:eastAsia="Times New Roman"/>
                <w:b/>
                <w:bCs/>
                <w:color w:val="000000"/>
                <w:sz w:val="18"/>
                <w:szCs w:val="18"/>
              </w:rPr>
              <w:t> </w:t>
            </w:r>
          </w:p>
        </w:tc>
        <w:tc>
          <w:tcPr>
            <w:tcW w:w="900" w:type="dxa"/>
            <w:tcBorders>
              <w:top w:val="nil"/>
              <w:left w:val="nil"/>
              <w:bottom w:val="single" w:sz="4" w:space="0" w:color="auto"/>
              <w:right w:val="single" w:sz="4" w:space="0" w:color="auto"/>
            </w:tcBorders>
            <w:shd w:val="clear" w:color="auto" w:fill="auto"/>
            <w:noWrap/>
            <w:vAlign w:val="center"/>
            <w:hideMark/>
          </w:tcPr>
          <w:p w14:paraId="69297E37" w14:textId="77777777" w:rsidR="00943405" w:rsidRPr="004F1647" w:rsidRDefault="00943405" w:rsidP="00891211">
            <w:pPr>
              <w:spacing w:after="0" w:line="240" w:lineRule="auto"/>
              <w:jc w:val="right"/>
              <w:rPr>
                <w:rFonts w:eastAsia="Times New Roman"/>
                <w:b/>
                <w:bCs/>
                <w:color w:val="000000"/>
                <w:sz w:val="24"/>
                <w:szCs w:val="24"/>
              </w:rPr>
            </w:pPr>
            <w:r>
              <w:rPr>
                <w:rFonts w:eastAsia="Times New Roman"/>
                <w:b/>
                <w:bCs/>
                <w:color w:val="000000"/>
                <w:sz w:val="24"/>
                <w:szCs w:val="24"/>
              </w:rPr>
              <w:t>$ 25</w:t>
            </w:r>
            <w:r w:rsidRPr="004F1647">
              <w:rPr>
                <w:rFonts w:eastAsia="Times New Roman"/>
                <w:b/>
                <w:bCs/>
                <w:color w:val="000000"/>
                <w:sz w:val="24"/>
                <w:szCs w:val="24"/>
              </w:rPr>
              <w:t>.</w:t>
            </w:r>
            <w:r>
              <w:rPr>
                <w:rFonts w:eastAsia="Times New Roman"/>
                <w:b/>
                <w:bCs/>
                <w:color w:val="000000"/>
                <w:sz w:val="24"/>
                <w:szCs w:val="24"/>
              </w:rPr>
              <w:t>626.938</w:t>
            </w:r>
            <w:r w:rsidRPr="004F1647">
              <w:rPr>
                <w:rFonts w:eastAsia="Times New Roman"/>
                <w:b/>
                <w:bCs/>
                <w:color w:val="000000"/>
                <w:sz w:val="24"/>
                <w:szCs w:val="24"/>
              </w:rPr>
              <w:t xml:space="preserve"> </w:t>
            </w:r>
          </w:p>
        </w:tc>
      </w:tr>
    </w:tbl>
    <w:p w14:paraId="26B89091" w14:textId="77777777" w:rsidR="0063473A" w:rsidRDefault="0063473A" w:rsidP="0063473A">
      <w:pPr>
        <w:pStyle w:val="Estilopredeterminado"/>
        <w:tabs>
          <w:tab w:val="left" w:pos="0"/>
        </w:tabs>
        <w:spacing w:after="0" w:line="240" w:lineRule="auto"/>
        <w:jc w:val="both"/>
        <w:rPr>
          <w:rFonts w:ascii="Arial" w:hAnsi="Arial" w:cs="Arial"/>
          <w:b/>
          <w:iCs/>
          <w:color w:val="auto"/>
        </w:rPr>
      </w:pPr>
    </w:p>
    <w:p w14:paraId="118EDE4D" w14:textId="77777777" w:rsidR="0063473A" w:rsidRDefault="0063473A" w:rsidP="0063473A">
      <w:pPr>
        <w:pStyle w:val="Estilopredeterminado"/>
        <w:tabs>
          <w:tab w:val="left" w:pos="0"/>
        </w:tabs>
        <w:spacing w:after="0" w:line="240" w:lineRule="auto"/>
        <w:jc w:val="both"/>
        <w:rPr>
          <w:rFonts w:ascii="Arial" w:hAnsi="Arial" w:cs="Arial"/>
          <w:b/>
          <w:iCs/>
          <w:color w:val="auto"/>
        </w:rPr>
      </w:pPr>
    </w:p>
    <w:p w14:paraId="30F2D85C" w14:textId="77777777" w:rsidR="0063473A" w:rsidRPr="00A5007D" w:rsidRDefault="0063473A" w:rsidP="0063473A">
      <w:pPr>
        <w:pStyle w:val="Estilopredeterminado"/>
        <w:tabs>
          <w:tab w:val="left" w:pos="0"/>
        </w:tabs>
        <w:spacing w:after="0" w:line="240" w:lineRule="auto"/>
        <w:jc w:val="both"/>
        <w:rPr>
          <w:rFonts w:ascii="Arial" w:hAnsi="Arial" w:cs="Arial"/>
          <w:b/>
          <w:iCs/>
          <w:color w:val="000000" w:themeColor="text1"/>
        </w:rPr>
      </w:pPr>
      <w:r w:rsidRPr="00A5007D">
        <w:rPr>
          <w:rFonts w:ascii="Arial" w:eastAsia="Arial" w:hAnsi="Arial" w:cs="Arial"/>
          <w:b/>
          <w:color w:val="000000" w:themeColor="text1"/>
          <w:sz w:val="20"/>
          <w:szCs w:val="20"/>
        </w:rPr>
        <w:t>Nota: Los valores obtenidos en cada cotización son los totales obtenidos incluidos todos los impuestos, tasas y contribuciones que aplican para cada bien y servicio</w:t>
      </w:r>
    </w:p>
    <w:p w14:paraId="6F631796" w14:textId="77777777" w:rsidR="0063473A" w:rsidRDefault="0063473A" w:rsidP="0063473A">
      <w:pPr>
        <w:pStyle w:val="Estilopredeterminado"/>
        <w:tabs>
          <w:tab w:val="left" w:pos="0"/>
        </w:tabs>
        <w:spacing w:after="0" w:line="240" w:lineRule="auto"/>
        <w:jc w:val="both"/>
        <w:rPr>
          <w:rFonts w:ascii="Arial" w:hAnsi="Arial" w:cs="Arial"/>
          <w:b/>
          <w:iCs/>
          <w:color w:val="auto"/>
        </w:rPr>
      </w:pPr>
    </w:p>
    <w:p w14:paraId="478CD159" w14:textId="77777777" w:rsidR="0063473A" w:rsidRDefault="0063473A" w:rsidP="0063473A">
      <w:pPr>
        <w:pStyle w:val="Estilopredeterminado"/>
        <w:tabs>
          <w:tab w:val="left" w:pos="0"/>
        </w:tabs>
        <w:spacing w:after="0" w:line="240" w:lineRule="auto"/>
        <w:jc w:val="both"/>
        <w:rPr>
          <w:rFonts w:ascii="Arial" w:hAnsi="Arial" w:cs="Arial"/>
          <w:b/>
          <w:iCs/>
          <w:color w:val="auto"/>
        </w:rPr>
      </w:pPr>
      <w:r w:rsidRPr="00CA32CC">
        <w:rPr>
          <w:rFonts w:ascii="Arial" w:hAnsi="Arial" w:cs="Arial"/>
          <w:b/>
          <w:iCs/>
          <w:color w:val="auto"/>
        </w:rPr>
        <w:t xml:space="preserve">1.3 Regulatorio </w:t>
      </w:r>
    </w:p>
    <w:p w14:paraId="004826EA" w14:textId="77777777" w:rsidR="0063473A" w:rsidRPr="00CA32CC" w:rsidRDefault="0063473A" w:rsidP="0063473A">
      <w:pPr>
        <w:pStyle w:val="Estilopredeterminado"/>
        <w:tabs>
          <w:tab w:val="left" w:pos="0"/>
        </w:tabs>
        <w:spacing w:after="0" w:line="240" w:lineRule="auto"/>
        <w:jc w:val="both"/>
        <w:rPr>
          <w:rFonts w:ascii="Arial" w:hAnsi="Arial" w:cs="Arial"/>
          <w:b/>
          <w:iCs/>
          <w:color w:val="auto"/>
        </w:rPr>
      </w:pPr>
    </w:p>
    <w:p w14:paraId="6B09A1D7" w14:textId="77777777" w:rsidR="0063473A" w:rsidRDefault="0063473A" w:rsidP="0063473A">
      <w:pPr>
        <w:spacing w:after="0" w:line="240" w:lineRule="auto"/>
        <w:jc w:val="both"/>
        <w:rPr>
          <w:rFonts w:ascii="Arial" w:hAnsi="Arial" w:cs="Arial"/>
          <w:sz w:val="24"/>
          <w:szCs w:val="24"/>
          <w:shd w:val="clear" w:color="auto" w:fill="FFFFFF"/>
        </w:rPr>
      </w:pPr>
      <w:r w:rsidRPr="00CA32CC">
        <w:rPr>
          <w:rFonts w:ascii="Arial" w:hAnsi="Arial" w:cs="Arial"/>
          <w:sz w:val="24"/>
          <w:szCs w:val="24"/>
          <w:shd w:val="clear" w:color="auto" w:fill="FFFFFF"/>
        </w:rPr>
        <w:t>La administración Municipal hace uso de la contratación</w:t>
      </w:r>
      <w:r>
        <w:rPr>
          <w:rFonts w:ascii="Arial" w:hAnsi="Arial" w:cs="Arial"/>
          <w:sz w:val="24"/>
          <w:szCs w:val="24"/>
          <w:shd w:val="clear" w:color="auto" w:fill="FFFFFF"/>
        </w:rPr>
        <w:t xml:space="preserve"> de mínima cuantía para</w:t>
      </w:r>
      <w:r w:rsidRPr="00CA32CC">
        <w:rPr>
          <w:rFonts w:ascii="Arial" w:hAnsi="Arial" w:cs="Arial"/>
          <w:sz w:val="24"/>
          <w:szCs w:val="24"/>
          <w:shd w:val="clear" w:color="auto" w:fill="FFFFFF"/>
        </w:rPr>
        <w:t xml:space="preserve"> la </w:t>
      </w:r>
      <w:r w:rsidRPr="00B54364">
        <w:rPr>
          <w:rFonts w:ascii="Arial" w:hAnsi="Arial" w:cs="Arial"/>
          <w:sz w:val="24"/>
          <w:szCs w:val="24"/>
          <w:shd w:val="clear" w:color="auto" w:fill="FFFFFF"/>
        </w:rPr>
        <w:t>prestación de servicios logísticos</w:t>
      </w:r>
      <w:r w:rsidRPr="00CA32CC">
        <w:rPr>
          <w:rFonts w:ascii="Arial" w:hAnsi="Arial" w:cs="Arial"/>
          <w:sz w:val="24"/>
          <w:szCs w:val="24"/>
          <w:shd w:val="clear" w:color="auto" w:fill="FFFFFF"/>
        </w:rPr>
        <w:t>, para llevar a cabo el desarrollo de procesos misionales y de competencia de la Alcaldía Mayor de Tunja, establecidos en la Ley 80 de 1993, Ley 1150 de 2007</w:t>
      </w:r>
      <w:r>
        <w:rPr>
          <w:rFonts w:ascii="Arial" w:hAnsi="Arial" w:cs="Arial"/>
          <w:sz w:val="24"/>
          <w:szCs w:val="24"/>
          <w:shd w:val="clear" w:color="auto" w:fill="FFFFFF"/>
        </w:rPr>
        <w:t>, decreto 1082 de 2015</w:t>
      </w:r>
      <w:r w:rsidRPr="00CA32CC">
        <w:rPr>
          <w:rFonts w:ascii="Arial" w:hAnsi="Arial" w:cs="Arial"/>
          <w:sz w:val="24"/>
          <w:szCs w:val="24"/>
          <w:shd w:val="clear" w:color="auto" w:fill="FFFFFF"/>
        </w:rPr>
        <w:t xml:space="preserve"> y demás normas concordantes.</w:t>
      </w:r>
    </w:p>
    <w:p w14:paraId="6B92B635" w14:textId="77777777" w:rsidR="0063473A" w:rsidRDefault="0063473A" w:rsidP="0063473A">
      <w:pPr>
        <w:spacing w:after="0" w:line="240" w:lineRule="auto"/>
        <w:jc w:val="both"/>
        <w:rPr>
          <w:rFonts w:ascii="Arial" w:hAnsi="Arial" w:cs="Arial"/>
          <w:sz w:val="24"/>
          <w:szCs w:val="24"/>
          <w:shd w:val="clear" w:color="auto" w:fill="FFFFFF"/>
        </w:rPr>
      </w:pPr>
    </w:p>
    <w:p w14:paraId="7664F647" w14:textId="77777777" w:rsidR="0063473A" w:rsidRPr="00052258" w:rsidRDefault="0063473A" w:rsidP="0063473A">
      <w:pPr>
        <w:spacing w:after="0" w:line="240" w:lineRule="auto"/>
        <w:jc w:val="both"/>
        <w:rPr>
          <w:rFonts w:ascii="Arial" w:eastAsia="Arial" w:hAnsi="Arial" w:cs="Arial"/>
          <w:color w:val="000000"/>
          <w:sz w:val="20"/>
          <w:szCs w:val="20"/>
        </w:rPr>
      </w:pPr>
      <w:r w:rsidRPr="00052258">
        <w:rPr>
          <w:rFonts w:ascii="Arial" w:eastAsia="Arial" w:hAnsi="Arial" w:cs="Arial"/>
          <w:color w:val="000000"/>
          <w:sz w:val="20"/>
          <w:szCs w:val="20"/>
        </w:rPr>
        <w:t xml:space="preserve">Ahora, de acuerdo al histórico de la Entidad en vigencias anteriores se evidenció </w:t>
      </w:r>
      <w:r>
        <w:rPr>
          <w:rFonts w:ascii="Arial" w:eastAsia="Arial" w:hAnsi="Arial" w:cs="Arial"/>
          <w:color w:val="000000"/>
          <w:sz w:val="20"/>
          <w:szCs w:val="20"/>
        </w:rPr>
        <w:t>que se han realizado contrataciones</w:t>
      </w:r>
      <w:r w:rsidRPr="00052258">
        <w:rPr>
          <w:rFonts w:ascii="Arial" w:eastAsia="Arial" w:hAnsi="Arial" w:cs="Arial"/>
          <w:color w:val="000000"/>
          <w:sz w:val="20"/>
          <w:szCs w:val="20"/>
        </w:rPr>
        <w:t xml:space="preserve"> para el </w:t>
      </w:r>
      <w:r>
        <w:rPr>
          <w:rFonts w:ascii="Arial" w:eastAsia="Arial" w:hAnsi="Arial" w:cs="Arial"/>
          <w:color w:val="000000"/>
          <w:sz w:val="20"/>
          <w:szCs w:val="20"/>
        </w:rPr>
        <w:t>servicio</w:t>
      </w:r>
      <w:r w:rsidRPr="00052258">
        <w:rPr>
          <w:rFonts w:ascii="Arial" w:eastAsia="Arial" w:hAnsi="Arial" w:cs="Arial"/>
          <w:color w:val="000000"/>
          <w:sz w:val="20"/>
          <w:szCs w:val="20"/>
        </w:rPr>
        <w:t xml:space="preserve"> del que tratan los presentes estu</w:t>
      </w:r>
      <w:r>
        <w:rPr>
          <w:rFonts w:ascii="Arial" w:eastAsia="Arial" w:hAnsi="Arial" w:cs="Arial"/>
          <w:color w:val="000000"/>
          <w:sz w:val="20"/>
          <w:szCs w:val="20"/>
        </w:rPr>
        <w:t>dios previos.</w:t>
      </w:r>
    </w:p>
    <w:p w14:paraId="1A48F8B5" w14:textId="77777777" w:rsidR="0063473A" w:rsidRPr="00052258" w:rsidRDefault="0063473A" w:rsidP="0063473A">
      <w:pPr>
        <w:spacing w:after="0" w:line="240" w:lineRule="auto"/>
        <w:jc w:val="both"/>
        <w:rPr>
          <w:rFonts w:ascii="Arial" w:eastAsia="Arial" w:hAnsi="Arial" w:cs="Arial"/>
          <w:color w:val="000000"/>
          <w:sz w:val="20"/>
          <w:szCs w:val="20"/>
          <w:highlight w:val="yellow"/>
        </w:rPr>
      </w:pPr>
    </w:p>
    <w:p w14:paraId="7C79F56B" w14:textId="77777777" w:rsidR="0063473A" w:rsidRPr="00CA32CC" w:rsidRDefault="0063473A" w:rsidP="0063473A">
      <w:pPr>
        <w:spacing w:after="0" w:line="240" w:lineRule="auto"/>
        <w:jc w:val="both"/>
        <w:rPr>
          <w:rFonts w:ascii="Arial" w:hAnsi="Arial" w:cs="Arial"/>
          <w:sz w:val="24"/>
          <w:szCs w:val="24"/>
          <w:shd w:val="clear" w:color="auto" w:fill="FFFFFF"/>
        </w:rPr>
      </w:pPr>
    </w:p>
    <w:p w14:paraId="6DC8F684" w14:textId="77777777" w:rsidR="0063473A" w:rsidRPr="00CA32CC" w:rsidRDefault="0063473A" w:rsidP="0063473A">
      <w:pPr>
        <w:spacing w:after="0" w:line="240" w:lineRule="auto"/>
        <w:jc w:val="both"/>
        <w:rPr>
          <w:rFonts w:ascii="Arial" w:hAnsi="Arial" w:cs="Arial"/>
          <w:sz w:val="24"/>
          <w:szCs w:val="24"/>
          <w:shd w:val="clear" w:color="auto" w:fill="FFFFFF"/>
        </w:rPr>
      </w:pPr>
    </w:p>
    <w:p w14:paraId="51A60E7A" w14:textId="77777777" w:rsidR="0063473A" w:rsidRPr="00CA32CC" w:rsidRDefault="0063473A" w:rsidP="004A2189">
      <w:pPr>
        <w:pStyle w:val="Ttulo2"/>
        <w:keepLines/>
        <w:numPr>
          <w:ilvl w:val="0"/>
          <w:numId w:val="8"/>
        </w:numPr>
        <w:ind w:left="0" w:firstLine="0"/>
        <w:rPr>
          <w:rFonts w:eastAsia="Calibri"/>
          <w:lang w:eastAsia="en-US"/>
        </w:rPr>
      </w:pPr>
      <w:bookmarkStart w:id="12" w:name="_Toc416182410"/>
      <w:r w:rsidRPr="00CA32CC">
        <w:rPr>
          <w:rFonts w:eastAsia="Calibri"/>
          <w:lang w:eastAsia="en-US"/>
        </w:rPr>
        <w:t>ESTUDIO DE LA OFERTA</w:t>
      </w:r>
      <w:bookmarkEnd w:id="12"/>
    </w:p>
    <w:p w14:paraId="6A864725" w14:textId="77777777" w:rsidR="0063473A" w:rsidRPr="00CA32CC" w:rsidRDefault="0063473A" w:rsidP="0063473A">
      <w:pPr>
        <w:spacing w:after="0" w:line="240" w:lineRule="auto"/>
        <w:jc w:val="both"/>
        <w:rPr>
          <w:rFonts w:ascii="Arial" w:hAnsi="Arial" w:cs="Arial"/>
          <w:sz w:val="24"/>
          <w:szCs w:val="24"/>
        </w:rPr>
      </w:pPr>
    </w:p>
    <w:p w14:paraId="3C6434B4" w14:textId="3F93CC31" w:rsidR="0063473A" w:rsidRDefault="0063473A" w:rsidP="0063473A">
      <w:pPr>
        <w:spacing w:after="0" w:line="240" w:lineRule="auto"/>
        <w:jc w:val="both"/>
        <w:rPr>
          <w:rFonts w:ascii="Arial" w:hAnsi="Arial" w:cs="Arial"/>
          <w:sz w:val="24"/>
          <w:szCs w:val="24"/>
          <w:highlight w:val="yellow"/>
        </w:rPr>
      </w:pPr>
      <w:r w:rsidRPr="00B832A1">
        <w:rPr>
          <w:rFonts w:ascii="Arial" w:hAnsi="Arial" w:cs="Arial"/>
          <w:sz w:val="24"/>
          <w:szCs w:val="24"/>
        </w:rPr>
        <w:t xml:space="preserve">El presente estudio de realizo con base en </w:t>
      </w:r>
      <w:r w:rsidR="00B832A1" w:rsidRPr="00B832A1">
        <w:rPr>
          <w:rFonts w:ascii="Arial" w:hAnsi="Arial" w:cs="Arial"/>
          <w:sz w:val="24"/>
          <w:szCs w:val="24"/>
        </w:rPr>
        <w:t>cuatro</w:t>
      </w:r>
      <w:r w:rsidRPr="00B832A1">
        <w:rPr>
          <w:rFonts w:ascii="Arial" w:hAnsi="Arial" w:cs="Arial"/>
          <w:sz w:val="24"/>
          <w:szCs w:val="24"/>
        </w:rPr>
        <w:t xml:space="preserve"> (0</w:t>
      </w:r>
      <w:r w:rsidR="00B832A1" w:rsidRPr="00B832A1">
        <w:rPr>
          <w:rFonts w:ascii="Arial" w:hAnsi="Arial" w:cs="Arial"/>
          <w:sz w:val="24"/>
          <w:szCs w:val="24"/>
        </w:rPr>
        <w:t>4</w:t>
      </w:r>
      <w:r w:rsidRPr="00B832A1">
        <w:rPr>
          <w:rFonts w:ascii="Arial" w:hAnsi="Arial" w:cs="Arial"/>
          <w:sz w:val="24"/>
          <w:szCs w:val="24"/>
        </w:rPr>
        <w:t>)</w:t>
      </w:r>
      <w:r>
        <w:rPr>
          <w:rFonts w:ascii="Arial" w:hAnsi="Arial" w:cs="Arial"/>
          <w:sz w:val="24"/>
          <w:szCs w:val="24"/>
        </w:rPr>
        <w:t xml:space="preserve"> cotizaciones conforme a lo establecido en el numeral 1.2 del presente estudio de sector.</w:t>
      </w:r>
    </w:p>
    <w:p w14:paraId="6B46A432" w14:textId="77777777" w:rsidR="0063473A" w:rsidRPr="00CA32CC" w:rsidRDefault="0063473A" w:rsidP="0063473A">
      <w:pPr>
        <w:spacing w:after="0" w:line="240" w:lineRule="auto"/>
        <w:jc w:val="both"/>
        <w:rPr>
          <w:rFonts w:ascii="Arial" w:hAnsi="Arial" w:cs="Arial"/>
          <w:sz w:val="24"/>
          <w:szCs w:val="24"/>
        </w:rPr>
      </w:pPr>
    </w:p>
    <w:p w14:paraId="101604F5" w14:textId="77777777" w:rsidR="0063473A" w:rsidRPr="00305BB8" w:rsidRDefault="0063473A" w:rsidP="0063473A">
      <w:pPr>
        <w:spacing w:after="0" w:line="240" w:lineRule="auto"/>
        <w:jc w:val="both"/>
        <w:rPr>
          <w:rFonts w:ascii="Arial" w:hAnsi="Arial" w:cs="Arial"/>
        </w:rPr>
      </w:pPr>
    </w:p>
    <w:p w14:paraId="37C8E8F8" w14:textId="77777777" w:rsidR="0063473A" w:rsidRPr="00305BB8" w:rsidRDefault="0063473A" w:rsidP="004A2189">
      <w:pPr>
        <w:pStyle w:val="Ttulo2"/>
        <w:keepLines/>
        <w:numPr>
          <w:ilvl w:val="0"/>
          <w:numId w:val="8"/>
        </w:numPr>
        <w:ind w:left="0" w:firstLine="0"/>
      </w:pPr>
      <w:bookmarkStart w:id="13" w:name="_Toc416182412"/>
      <w:r>
        <w:t xml:space="preserve"> </w:t>
      </w:r>
      <w:r w:rsidRPr="00305BB8">
        <w:t>ESTUDIO DE LA DEMANDA</w:t>
      </w:r>
      <w:bookmarkEnd w:id="13"/>
    </w:p>
    <w:p w14:paraId="319E5440" w14:textId="77777777" w:rsidR="0063473A" w:rsidRPr="00E94200" w:rsidRDefault="0063473A" w:rsidP="0063473A">
      <w:pPr>
        <w:pStyle w:val="Sinespaciado"/>
        <w:jc w:val="center"/>
        <w:rPr>
          <w:rFonts w:ascii="Arial" w:hAnsi="Arial" w:cs="Arial"/>
          <w:b/>
        </w:rPr>
      </w:pPr>
    </w:p>
    <w:p w14:paraId="2212F325" w14:textId="77777777" w:rsidR="0063473A" w:rsidRDefault="0063473A" w:rsidP="0063473A">
      <w:pPr>
        <w:suppressAutoHyphens/>
        <w:autoSpaceDE w:val="0"/>
        <w:autoSpaceDN w:val="0"/>
        <w:adjustRightInd w:val="0"/>
        <w:spacing w:after="0" w:line="240" w:lineRule="auto"/>
        <w:jc w:val="both"/>
        <w:rPr>
          <w:rFonts w:ascii="Arial" w:hAnsi="Arial" w:cs="Arial"/>
          <w:b/>
          <w:sz w:val="24"/>
          <w:szCs w:val="24"/>
        </w:rPr>
      </w:pPr>
      <w:bookmarkStart w:id="14" w:name="_Toc416182414"/>
      <w:r w:rsidRPr="00E94200">
        <w:rPr>
          <w:rFonts w:ascii="Arial" w:hAnsi="Arial" w:cs="Arial"/>
          <w:b/>
          <w:sz w:val="24"/>
          <w:szCs w:val="24"/>
        </w:rPr>
        <w:t xml:space="preserve">Sobre el histórico de contratos iguales o parecidos al que se pretende celebrar, su valor y resultados: </w:t>
      </w:r>
    </w:p>
    <w:p w14:paraId="4C068864" w14:textId="77777777" w:rsidR="0063473A" w:rsidRPr="00E94200" w:rsidRDefault="0063473A" w:rsidP="0063473A">
      <w:pPr>
        <w:suppressAutoHyphens/>
        <w:autoSpaceDE w:val="0"/>
        <w:autoSpaceDN w:val="0"/>
        <w:adjustRightInd w:val="0"/>
        <w:spacing w:after="0" w:line="240" w:lineRule="auto"/>
        <w:jc w:val="both"/>
        <w:rPr>
          <w:rFonts w:ascii="Arial" w:hAnsi="Arial" w:cs="Arial"/>
          <w:b/>
          <w:sz w:val="24"/>
          <w:szCs w:val="24"/>
        </w:rPr>
      </w:pPr>
    </w:p>
    <w:p w14:paraId="31AB35C7" w14:textId="2AC4DCA5" w:rsidR="0063473A" w:rsidRPr="00A5007D" w:rsidRDefault="0063473A" w:rsidP="0063473A">
      <w:pPr>
        <w:pStyle w:val="Estilopredeterminado"/>
        <w:spacing w:after="0" w:line="240" w:lineRule="auto"/>
        <w:jc w:val="both"/>
        <w:rPr>
          <w:rFonts w:ascii="Arial" w:hAnsi="Arial" w:cs="Arial"/>
          <w:color w:val="000000" w:themeColor="text1"/>
        </w:rPr>
      </w:pPr>
      <w:r w:rsidRPr="00A5007D">
        <w:rPr>
          <w:rFonts w:ascii="Arial" w:hAnsi="Arial" w:cs="Arial"/>
          <w:color w:val="000000" w:themeColor="text1"/>
          <w:shd w:val="clear" w:color="auto" w:fill="FFFFFF"/>
          <w:lang w:val="es-CO"/>
        </w:rPr>
        <w:t xml:space="preserve">Ahora bien con independencia de que el valor del presupuesto oficial se haya obtenido de acuerdo </w:t>
      </w:r>
      <w:r w:rsidRPr="00B832A1">
        <w:rPr>
          <w:rFonts w:ascii="Arial" w:hAnsi="Arial" w:cs="Arial"/>
          <w:color w:val="000000" w:themeColor="text1"/>
          <w:shd w:val="clear" w:color="auto" w:fill="FFFFFF"/>
          <w:lang w:val="es-CO"/>
        </w:rPr>
        <w:t xml:space="preserve">con el proceso matemático de ponderación de valores de las anteriores </w:t>
      </w:r>
      <w:r w:rsidR="00B832A1" w:rsidRPr="00B832A1">
        <w:rPr>
          <w:rFonts w:ascii="Arial" w:hAnsi="Arial" w:cs="Arial"/>
          <w:color w:val="000000" w:themeColor="text1"/>
          <w:shd w:val="clear" w:color="auto" w:fill="FFFFFF"/>
          <w:lang w:val="es-CO"/>
        </w:rPr>
        <w:t>4</w:t>
      </w:r>
      <w:r w:rsidRPr="00B832A1">
        <w:rPr>
          <w:rFonts w:ascii="Arial" w:hAnsi="Arial" w:cs="Arial"/>
          <w:color w:val="000000" w:themeColor="text1"/>
          <w:shd w:val="clear" w:color="auto" w:fill="FFFFFF"/>
          <w:lang w:val="es-CO"/>
        </w:rPr>
        <w:t xml:space="preserve"> cotizaciones, se</w:t>
      </w:r>
      <w:r w:rsidRPr="00A5007D">
        <w:rPr>
          <w:rFonts w:ascii="Arial" w:hAnsi="Arial" w:cs="Arial"/>
          <w:color w:val="000000" w:themeColor="text1"/>
          <w:shd w:val="clear" w:color="auto" w:fill="FFFFFF"/>
          <w:lang w:val="es-CO"/>
        </w:rPr>
        <w:t xml:space="preserve"> incluyó un análisis histórico de la Entidad en vigencias anteriores respecto a la naturaleza y el objeto, de modo que se evidenció que se han realizado procesos similares de servicios logísticos de que trata el presente estudios previo así:</w:t>
      </w:r>
    </w:p>
    <w:p w14:paraId="103AD7C8" w14:textId="77777777" w:rsidR="0063473A" w:rsidRDefault="0063473A" w:rsidP="0063473A">
      <w:pPr>
        <w:pStyle w:val="Prrafodelista"/>
        <w:spacing w:after="0" w:line="240" w:lineRule="auto"/>
        <w:ind w:left="0"/>
        <w:rPr>
          <w:rFonts w:ascii="Arial" w:hAnsi="Arial" w:cs="Arial"/>
          <w:sz w:val="24"/>
          <w:szCs w:val="24"/>
        </w:rPr>
      </w:pPr>
    </w:p>
    <w:p w14:paraId="3C74C7E2" w14:textId="77777777" w:rsidR="0063473A" w:rsidRDefault="0063473A" w:rsidP="0063473A">
      <w:pPr>
        <w:spacing w:after="0" w:line="240" w:lineRule="auto"/>
        <w:rPr>
          <w:rFonts w:ascii="Arial" w:hAnsi="Arial" w:cs="Arial"/>
          <w:sz w:val="24"/>
          <w:szCs w:val="24"/>
        </w:rPr>
      </w:pPr>
    </w:p>
    <w:tbl>
      <w:tblPr>
        <w:tblStyle w:val="Tablaconcuadrcula"/>
        <w:tblW w:w="0" w:type="auto"/>
        <w:tblLayout w:type="fixed"/>
        <w:tblLook w:val="04A0" w:firstRow="1" w:lastRow="0" w:firstColumn="1" w:lastColumn="0" w:noHBand="0" w:noVBand="1"/>
      </w:tblPr>
      <w:tblGrid>
        <w:gridCol w:w="1275"/>
        <w:gridCol w:w="2163"/>
        <w:gridCol w:w="1938"/>
        <w:gridCol w:w="1367"/>
        <w:gridCol w:w="1513"/>
        <w:gridCol w:w="572"/>
      </w:tblGrid>
      <w:tr w:rsidR="0063473A" w:rsidRPr="00B54364" w14:paraId="4A94C26D" w14:textId="77777777" w:rsidTr="00C40851">
        <w:tc>
          <w:tcPr>
            <w:tcW w:w="1275" w:type="dxa"/>
          </w:tcPr>
          <w:p w14:paraId="6724F3BA"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ENTIDAD ESTATAL</w:t>
            </w:r>
          </w:p>
        </w:tc>
        <w:tc>
          <w:tcPr>
            <w:tcW w:w="2163" w:type="dxa"/>
          </w:tcPr>
          <w:p w14:paraId="0FA7237B"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OBJETO</w:t>
            </w:r>
          </w:p>
        </w:tc>
        <w:tc>
          <w:tcPr>
            <w:tcW w:w="1938" w:type="dxa"/>
          </w:tcPr>
          <w:p w14:paraId="1A08D14B"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No PROCESO CONTRACTUAL</w:t>
            </w:r>
          </w:p>
        </w:tc>
        <w:tc>
          <w:tcPr>
            <w:tcW w:w="1367" w:type="dxa"/>
          </w:tcPr>
          <w:p w14:paraId="5F51F925"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VALOR TOTAL</w:t>
            </w:r>
          </w:p>
        </w:tc>
        <w:tc>
          <w:tcPr>
            <w:tcW w:w="1513" w:type="dxa"/>
          </w:tcPr>
          <w:p w14:paraId="66CFE48B"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CONTRATISTA</w:t>
            </w:r>
          </w:p>
        </w:tc>
        <w:tc>
          <w:tcPr>
            <w:tcW w:w="572" w:type="dxa"/>
          </w:tcPr>
          <w:p w14:paraId="507F9C1C"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AÑO</w:t>
            </w:r>
          </w:p>
        </w:tc>
      </w:tr>
      <w:tr w:rsidR="0063473A" w:rsidRPr="00B54364" w14:paraId="1AEF16F7" w14:textId="77777777" w:rsidTr="00C40851">
        <w:tc>
          <w:tcPr>
            <w:tcW w:w="1275" w:type="dxa"/>
          </w:tcPr>
          <w:p w14:paraId="47F3AAC9"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ALCALDIA TUNJA</w:t>
            </w:r>
          </w:p>
        </w:tc>
        <w:tc>
          <w:tcPr>
            <w:tcW w:w="2163" w:type="dxa"/>
          </w:tcPr>
          <w:p w14:paraId="69EBBD07"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PRESTACIÓN DE SERVICIOS LOGÍSTICOS PARA LA REALIZACIÓN DEL DÍA DEL COLOMBIANO DE ORO ESTABLECIDO EN EL ARTICULO 6 DE LA LEY 1091 DE 2006, DENTRO DEL SUBPROGRAMA CORAZON Y EXPERIENCIA</w:t>
            </w:r>
          </w:p>
        </w:tc>
        <w:tc>
          <w:tcPr>
            <w:tcW w:w="1938" w:type="dxa"/>
          </w:tcPr>
          <w:p w14:paraId="13BFB7D9"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hAnsi="Arial" w:cs="Arial"/>
                <w:b/>
                <w:bCs/>
                <w:color w:val="3D3D3D"/>
                <w:sz w:val="16"/>
                <w:szCs w:val="16"/>
                <w:shd w:val="clear" w:color="auto" w:fill="FFFFFF"/>
              </w:rPr>
              <w:t>SMC-AMT-1732019</w:t>
            </w:r>
          </w:p>
        </w:tc>
        <w:tc>
          <w:tcPr>
            <w:tcW w:w="1367" w:type="dxa"/>
          </w:tcPr>
          <w:p w14:paraId="3CFCAE70"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25.718.400</w:t>
            </w:r>
          </w:p>
        </w:tc>
        <w:tc>
          <w:tcPr>
            <w:tcW w:w="1513" w:type="dxa"/>
          </w:tcPr>
          <w:p w14:paraId="44BCD7C7"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FUNDACION PARA EL DESARROLLO Y APOYO A LA GESTION MUNDO VIDA</w:t>
            </w:r>
          </w:p>
        </w:tc>
        <w:tc>
          <w:tcPr>
            <w:tcW w:w="572" w:type="dxa"/>
          </w:tcPr>
          <w:p w14:paraId="1BAEC603"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2019</w:t>
            </w:r>
          </w:p>
        </w:tc>
      </w:tr>
      <w:tr w:rsidR="0063473A" w:rsidRPr="00B54364" w14:paraId="3A5B39D7" w14:textId="77777777" w:rsidTr="00C40851">
        <w:tc>
          <w:tcPr>
            <w:tcW w:w="1275" w:type="dxa"/>
          </w:tcPr>
          <w:p w14:paraId="6150CC35"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ALCALDIA TUNJA</w:t>
            </w:r>
          </w:p>
        </w:tc>
        <w:tc>
          <w:tcPr>
            <w:tcW w:w="2163" w:type="dxa"/>
          </w:tcPr>
          <w:p w14:paraId="73B6FC38"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SERVICIO DE APOYO LOGISTICO Y OPERATIVO PARA EJECUTAR LA ESTRATEGIA DE ENTORNOS SEGUROS EN EL MUNICIPIO DE TUNJA EN LA VIGENCIA 2018</w:t>
            </w:r>
          </w:p>
        </w:tc>
        <w:tc>
          <w:tcPr>
            <w:tcW w:w="1938" w:type="dxa"/>
          </w:tcPr>
          <w:p w14:paraId="4DF6F0EC"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hAnsi="Arial" w:cs="Arial"/>
                <w:b/>
                <w:bCs/>
                <w:color w:val="3D3D3D"/>
                <w:sz w:val="16"/>
                <w:szCs w:val="16"/>
                <w:shd w:val="clear" w:color="auto" w:fill="FFFFFF"/>
              </w:rPr>
              <w:t>SMC-AMT-1292018</w:t>
            </w:r>
          </w:p>
        </w:tc>
        <w:tc>
          <w:tcPr>
            <w:tcW w:w="1367" w:type="dxa"/>
          </w:tcPr>
          <w:p w14:paraId="15855BE3"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35.006.480</w:t>
            </w:r>
          </w:p>
        </w:tc>
        <w:tc>
          <w:tcPr>
            <w:tcW w:w="1513" w:type="dxa"/>
          </w:tcPr>
          <w:p w14:paraId="3822D840"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hAnsi="Arial" w:cs="Arial"/>
                <w:b/>
                <w:color w:val="3D3D3D"/>
                <w:sz w:val="16"/>
                <w:szCs w:val="16"/>
                <w:shd w:val="clear" w:color="auto" w:fill="FFFFFF"/>
              </w:rPr>
              <w:t>BLUE EVENTOS M&amp;B S.A.S</w:t>
            </w:r>
          </w:p>
        </w:tc>
        <w:tc>
          <w:tcPr>
            <w:tcW w:w="572" w:type="dxa"/>
          </w:tcPr>
          <w:p w14:paraId="2BCEDF5A"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2018</w:t>
            </w:r>
          </w:p>
        </w:tc>
      </w:tr>
      <w:tr w:rsidR="0063473A" w:rsidRPr="00B54364" w14:paraId="02A91253" w14:textId="77777777" w:rsidTr="00C40851">
        <w:tc>
          <w:tcPr>
            <w:tcW w:w="1275" w:type="dxa"/>
          </w:tcPr>
          <w:p w14:paraId="58C6C525"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ALCALDIA TUNJA</w:t>
            </w:r>
          </w:p>
        </w:tc>
        <w:tc>
          <w:tcPr>
            <w:tcW w:w="2163" w:type="dxa"/>
          </w:tcPr>
          <w:p w14:paraId="5C8606B0"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SUMINISTRO DE APOYO LOGÍSTICO PARA LA ORGANIZACIÓN DEL EVENTO PARA LA PROMOCIÓN DE LOS DERECHOS DE LOS NIÑOS Y NIÑAS A CELEBRARSE EL 28 DE OCTUBRE EN EL MUNICIPIO DE TUNJA</w:t>
            </w:r>
          </w:p>
        </w:tc>
        <w:tc>
          <w:tcPr>
            <w:tcW w:w="1938" w:type="dxa"/>
          </w:tcPr>
          <w:p w14:paraId="1CBB7D82"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hAnsi="Arial" w:cs="Arial"/>
                <w:b/>
                <w:bCs/>
                <w:color w:val="3D3D3D"/>
                <w:sz w:val="16"/>
                <w:szCs w:val="16"/>
                <w:shd w:val="clear" w:color="auto" w:fill="FFFFFF"/>
              </w:rPr>
              <w:t>SMC-AMT-1312017</w:t>
            </w:r>
          </w:p>
        </w:tc>
        <w:tc>
          <w:tcPr>
            <w:tcW w:w="1367" w:type="dxa"/>
          </w:tcPr>
          <w:p w14:paraId="5FCAA975"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26.000.000</w:t>
            </w:r>
          </w:p>
        </w:tc>
        <w:tc>
          <w:tcPr>
            <w:tcW w:w="1513" w:type="dxa"/>
          </w:tcPr>
          <w:p w14:paraId="7CD3E769"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hAnsi="Arial" w:cs="Arial"/>
                <w:b/>
                <w:color w:val="3D3D3D"/>
                <w:sz w:val="16"/>
                <w:szCs w:val="16"/>
                <w:shd w:val="clear" w:color="auto" w:fill="FFFFFF"/>
              </w:rPr>
              <w:t>FUNDACION PARA EL DESARROLLO Y APOYO A LA GESTION MUNDO VIDA</w:t>
            </w:r>
          </w:p>
        </w:tc>
        <w:tc>
          <w:tcPr>
            <w:tcW w:w="572" w:type="dxa"/>
          </w:tcPr>
          <w:p w14:paraId="68619549" w14:textId="77777777" w:rsidR="0063473A" w:rsidRPr="00B54364" w:rsidRDefault="0063473A" w:rsidP="00C40851">
            <w:pPr>
              <w:autoSpaceDE w:val="0"/>
              <w:autoSpaceDN w:val="0"/>
              <w:adjustRightInd w:val="0"/>
              <w:jc w:val="center"/>
              <w:rPr>
                <w:rFonts w:ascii="Arial" w:eastAsiaTheme="minorHAnsi" w:hAnsi="Arial" w:cs="Arial"/>
                <w:b/>
                <w:sz w:val="16"/>
                <w:szCs w:val="16"/>
                <w:lang w:eastAsia="en-US"/>
              </w:rPr>
            </w:pPr>
            <w:r w:rsidRPr="00B54364">
              <w:rPr>
                <w:rFonts w:ascii="Arial" w:eastAsiaTheme="minorHAnsi" w:hAnsi="Arial" w:cs="Arial"/>
                <w:b/>
                <w:sz w:val="16"/>
                <w:szCs w:val="16"/>
                <w:lang w:eastAsia="en-US"/>
              </w:rPr>
              <w:t>2017</w:t>
            </w:r>
          </w:p>
        </w:tc>
      </w:tr>
    </w:tbl>
    <w:p w14:paraId="2B30B6D9" w14:textId="77777777" w:rsidR="0063473A" w:rsidRPr="00C93A43" w:rsidRDefault="0063473A" w:rsidP="0063473A">
      <w:pPr>
        <w:shd w:val="clear" w:color="auto" w:fill="FFFFFF" w:themeFill="background1"/>
        <w:spacing w:after="0" w:line="240" w:lineRule="auto"/>
        <w:rPr>
          <w:noProof/>
          <w:lang w:val="es-MX" w:eastAsia="es-MX"/>
        </w:rPr>
      </w:pPr>
    </w:p>
    <w:p w14:paraId="06E35B42" w14:textId="77777777" w:rsidR="0063473A" w:rsidRPr="00305BB8" w:rsidRDefault="0063473A" w:rsidP="0063473A">
      <w:pPr>
        <w:suppressAutoHyphens/>
        <w:spacing w:after="0" w:line="240" w:lineRule="auto"/>
        <w:jc w:val="both"/>
        <w:rPr>
          <w:rFonts w:ascii="Arial" w:eastAsia="Times New Roman" w:hAnsi="Arial" w:cs="Arial"/>
          <w:shd w:val="clear" w:color="auto" w:fill="FFFFFF"/>
          <w:lang w:val="es-MX" w:eastAsia="zh-CN"/>
        </w:rPr>
      </w:pPr>
    </w:p>
    <w:p w14:paraId="5B30B4D6" w14:textId="77777777" w:rsidR="0063473A" w:rsidRPr="00DD4C89" w:rsidRDefault="0063473A" w:rsidP="0063473A">
      <w:pPr>
        <w:pStyle w:val="Estilopredeterminado"/>
        <w:spacing w:after="0" w:line="240" w:lineRule="auto"/>
        <w:jc w:val="both"/>
        <w:rPr>
          <w:rFonts w:ascii="Arial" w:hAnsi="Arial" w:cs="Arial"/>
          <w:bCs/>
          <w:color w:val="auto"/>
          <w:sz w:val="21"/>
          <w:szCs w:val="21"/>
        </w:rPr>
      </w:pPr>
      <w:r w:rsidRPr="00DD4C89">
        <w:rPr>
          <w:rFonts w:ascii="Arial" w:hAnsi="Arial" w:cs="Arial"/>
          <w:bCs/>
          <w:color w:val="auto"/>
          <w:sz w:val="21"/>
          <w:szCs w:val="21"/>
        </w:rPr>
        <w:t>Del análisis de la demanda de procesos de contratación se encuentra de lo evidenciado que:</w:t>
      </w:r>
    </w:p>
    <w:p w14:paraId="769668FB" w14:textId="77777777" w:rsidR="0063473A" w:rsidRPr="00DD4C89" w:rsidRDefault="0063473A" w:rsidP="0063473A">
      <w:pPr>
        <w:pStyle w:val="Estilopredeterminado"/>
        <w:spacing w:after="0" w:line="240" w:lineRule="auto"/>
        <w:jc w:val="both"/>
        <w:rPr>
          <w:rFonts w:ascii="Arial" w:hAnsi="Arial" w:cs="Arial"/>
          <w:bCs/>
          <w:color w:val="auto"/>
          <w:sz w:val="21"/>
          <w:szCs w:val="21"/>
        </w:rPr>
      </w:pPr>
    </w:p>
    <w:p w14:paraId="03464CF7" w14:textId="77777777" w:rsidR="0063473A" w:rsidRDefault="0063473A" w:rsidP="004A2189">
      <w:pPr>
        <w:pStyle w:val="Estilopredeterminado"/>
        <w:numPr>
          <w:ilvl w:val="0"/>
          <w:numId w:val="9"/>
        </w:numPr>
        <w:spacing w:after="0" w:line="240" w:lineRule="auto"/>
        <w:ind w:left="0"/>
        <w:jc w:val="both"/>
        <w:rPr>
          <w:rFonts w:ascii="Arial" w:hAnsi="Arial" w:cs="Arial"/>
          <w:bCs/>
          <w:color w:val="auto"/>
          <w:sz w:val="21"/>
          <w:szCs w:val="21"/>
        </w:rPr>
      </w:pPr>
      <w:r w:rsidRPr="00DD4C89">
        <w:rPr>
          <w:rFonts w:ascii="Arial" w:hAnsi="Arial" w:cs="Arial"/>
          <w:bCs/>
          <w:color w:val="auto"/>
          <w:sz w:val="21"/>
          <w:szCs w:val="21"/>
        </w:rPr>
        <w:t xml:space="preserve">Las entidades han contratado </w:t>
      </w:r>
      <w:r>
        <w:rPr>
          <w:rFonts w:ascii="Arial" w:hAnsi="Arial" w:cs="Arial"/>
          <w:bCs/>
          <w:color w:val="auto"/>
          <w:sz w:val="21"/>
          <w:szCs w:val="21"/>
        </w:rPr>
        <w:t xml:space="preserve">servicios con objetos similares </w:t>
      </w:r>
      <w:r w:rsidRPr="00354332">
        <w:rPr>
          <w:rFonts w:ascii="Arial" w:hAnsi="Arial" w:cs="Arial"/>
          <w:bCs/>
          <w:color w:val="auto"/>
          <w:sz w:val="21"/>
          <w:szCs w:val="21"/>
        </w:rPr>
        <w:t>por medio de Contratos de prestación de servicios logísticos por la modalidad de contratación de mínima cuantía.</w:t>
      </w:r>
      <w:r>
        <w:rPr>
          <w:rFonts w:ascii="Arial" w:hAnsi="Arial" w:cs="Arial"/>
          <w:bCs/>
          <w:color w:val="auto"/>
          <w:sz w:val="21"/>
          <w:szCs w:val="21"/>
        </w:rPr>
        <w:t xml:space="preserve"> </w:t>
      </w:r>
    </w:p>
    <w:p w14:paraId="3B0342DF" w14:textId="77777777" w:rsidR="0063473A" w:rsidRDefault="0063473A" w:rsidP="0063473A">
      <w:pPr>
        <w:pStyle w:val="Estilopredeterminado"/>
        <w:spacing w:after="0" w:line="240" w:lineRule="auto"/>
        <w:jc w:val="both"/>
        <w:rPr>
          <w:rFonts w:ascii="Arial" w:hAnsi="Arial" w:cs="Arial"/>
          <w:bCs/>
          <w:color w:val="auto"/>
          <w:sz w:val="21"/>
          <w:szCs w:val="21"/>
        </w:rPr>
      </w:pPr>
    </w:p>
    <w:p w14:paraId="07294620" w14:textId="1B32B8BD" w:rsidR="0063473A" w:rsidRPr="00943405" w:rsidRDefault="0063473A" w:rsidP="00943405">
      <w:r w:rsidRPr="00375C38">
        <w:rPr>
          <w:rFonts w:ascii="Arial" w:hAnsi="Arial" w:cs="Arial"/>
          <w:sz w:val="20"/>
          <w:szCs w:val="20"/>
          <w:lang w:val="es-AR" w:eastAsia="es-AR"/>
        </w:rPr>
        <w:t xml:space="preserve">Se concluyó que el valor estimado de la presente contratación asciende a la suma </w:t>
      </w:r>
      <w:r w:rsidR="00D814EB">
        <w:rPr>
          <w:rFonts w:ascii="Arial" w:hAnsi="Arial" w:cs="Arial"/>
          <w:sz w:val="20"/>
          <w:szCs w:val="20"/>
          <w:lang w:val="es-AR" w:eastAsia="es-AR"/>
        </w:rPr>
        <w:t xml:space="preserve">de </w:t>
      </w:r>
      <w:r w:rsidR="00943405">
        <w:rPr>
          <w:rFonts w:ascii="Arial" w:eastAsia="Arial" w:hAnsi="Arial" w:cs="Arial"/>
          <w:b/>
          <w:color w:val="000000"/>
          <w:sz w:val="20"/>
          <w:szCs w:val="20"/>
        </w:rPr>
        <w:t xml:space="preserve">VEINTICINCO MILLONES SEISCIENTOS  VEINTISEIS MIL NOVECIENTOS TREINTA Y OCHO PESOS </w:t>
      </w:r>
      <w:r w:rsidR="00943405" w:rsidRPr="00052258">
        <w:rPr>
          <w:rFonts w:ascii="Arial" w:eastAsia="Arial" w:hAnsi="Arial" w:cs="Arial"/>
          <w:b/>
          <w:color w:val="000000"/>
          <w:sz w:val="20"/>
          <w:szCs w:val="20"/>
        </w:rPr>
        <w:t>M/CTE. ($</w:t>
      </w:r>
      <w:r w:rsidR="00943405">
        <w:rPr>
          <w:b/>
        </w:rPr>
        <w:t>25.626.938</w:t>
      </w:r>
      <w:r w:rsidR="00943405" w:rsidRPr="00052258">
        <w:rPr>
          <w:rFonts w:ascii="Arial" w:eastAsia="Arial" w:hAnsi="Arial" w:cs="Arial"/>
          <w:b/>
          <w:color w:val="000000"/>
          <w:sz w:val="20"/>
          <w:szCs w:val="20"/>
        </w:rPr>
        <w:t>)</w:t>
      </w:r>
      <w:r w:rsidR="00375C38" w:rsidRPr="00375C38">
        <w:rPr>
          <w:rFonts w:ascii="Arial" w:eastAsia="Arial" w:hAnsi="Arial" w:cs="Arial"/>
          <w:b/>
          <w:sz w:val="20"/>
          <w:szCs w:val="20"/>
        </w:rPr>
        <w:t xml:space="preserve"> </w:t>
      </w:r>
      <w:r w:rsidRPr="00375C38">
        <w:rPr>
          <w:rFonts w:ascii="Arial" w:hAnsi="Arial" w:cs="Arial"/>
          <w:b/>
          <w:color w:val="000000" w:themeColor="text1"/>
          <w:sz w:val="20"/>
          <w:szCs w:val="20"/>
        </w:rPr>
        <w:t>M/CTE</w:t>
      </w:r>
      <w:r w:rsidRPr="00375C38">
        <w:rPr>
          <w:rFonts w:ascii="Arial" w:hAnsi="Arial" w:cs="Arial"/>
          <w:b/>
          <w:sz w:val="20"/>
          <w:szCs w:val="20"/>
        </w:rPr>
        <w:t xml:space="preserve"> valor que se encuentra dentro del proceso de mínima cuantía para el municipio de Tunja de acuerdo a los establecido en la ley 1150 de 2007 y el artículo 32 de la ley 80/93.</w:t>
      </w:r>
    </w:p>
    <w:p w14:paraId="5B646FBA" w14:textId="77777777" w:rsidR="0063473A" w:rsidRPr="00354332" w:rsidRDefault="0063473A" w:rsidP="004A2189">
      <w:pPr>
        <w:pStyle w:val="Estilopredeterminado"/>
        <w:numPr>
          <w:ilvl w:val="0"/>
          <w:numId w:val="9"/>
        </w:numPr>
        <w:spacing w:after="0" w:line="240" w:lineRule="auto"/>
        <w:ind w:left="0"/>
        <w:jc w:val="both"/>
        <w:rPr>
          <w:rFonts w:ascii="Arial" w:hAnsi="Arial" w:cs="Arial"/>
          <w:bCs/>
          <w:color w:val="auto"/>
          <w:sz w:val="21"/>
          <w:szCs w:val="21"/>
        </w:rPr>
      </w:pPr>
      <w:r>
        <w:rPr>
          <w:rFonts w:ascii="Arial" w:hAnsi="Arial" w:cs="Arial"/>
          <w:color w:val="auto"/>
          <w:sz w:val="22"/>
          <w:szCs w:val="22"/>
          <w:lang w:val="es-CO"/>
        </w:rPr>
        <w:t xml:space="preserve">Se realizo un </w:t>
      </w:r>
      <w:r w:rsidRPr="00354332">
        <w:rPr>
          <w:rFonts w:ascii="Arial" w:hAnsi="Arial" w:cs="Arial"/>
          <w:color w:val="auto"/>
          <w:sz w:val="22"/>
          <w:szCs w:val="22"/>
          <w:lang w:val="es-CO"/>
        </w:rPr>
        <w:t>Análisis emitido por la Secretaría Administrativa de Tunja, a partir de:</w:t>
      </w:r>
    </w:p>
    <w:p w14:paraId="371F25F6" w14:textId="77777777" w:rsidR="0063473A" w:rsidRPr="00943405" w:rsidRDefault="0063473A" w:rsidP="0063473A">
      <w:pPr>
        <w:pStyle w:val="Estilopredeterminado"/>
        <w:spacing w:after="0" w:line="240" w:lineRule="auto"/>
        <w:ind w:left="426"/>
        <w:jc w:val="both"/>
        <w:rPr>
          <w:rFonts w:ascii="Arial" w:hAnsi="Arial" w:cs="Arial"/>
          <w:color w:val="auto"/>
          <w:sz w:val="22"/>
          <w:szCs w:val="22"/>
        </w:rPr>
      </w:pPr>
    </w:p>
    <w:p w14:paraId="41001DB7" w14:textId="77777777" w:rsidR="0063473A" w:rsidRPr="00084DA3" w:rsidRDefault="0063473A" w:rsidP="004A2189">
      <w:pPr>
        <w:pStyle w:val="Estilopredeterminado"/>
        <w:numPr>
          <w:ilvl w:val="0"/>
          <w:numId w:val="10"/>
        </w:numPr>
        <w:spacing w:after="0" w:line="240" w:lineRule="auto"/>
        <w:ind w:left="851"/>
        <w:jc w:val="both"/>
        <w:rPr>
          <w:rFonts w:ascii="Arial" w:hAnsi="Arial" w:cs="Arial"/>
          <w:color w:val="auto"/>
          <w:sz w:val="22"/>
          <w:szCs w:val="22"/>
          <w:lang w:val="es-CO"/>
        </w:rPr>
      </w:pPr>
      <w:r>
        <w:rPr>
          <w:rFonts w:ascii="Arial" w:hAnsi="Arial" w:cs="Arial"/>
          <w:color w:val="auto"/>
          <w:sz w:val="22"/>
          <w:szCs w:val="22"/>
          <w:lang w:val="es-CO"/>
        </w:rPr>
        <w:t>Cotizaciones de personas jurídicas</w:t>
      </w:r>
      <w:r w:rsidR="00375C38">
        <w:rPr>
          <w:rFonts w:ascii="Arial" w:hAnsi="Arial" w:cs="Arial"/>
          <w:color w:val="auto"/>
          <w:sz w:val="22"/>
          <w:szCs w:val="22"/>
          <w:lang w:val="es-CO"/>
        </w:rPr>
        <w:t xml:space="preserve"> y/o naturales</w:t>
      </w:r>
      <w:r>
        <w:rPr>
          <w:rFonts w:ascii="Arial" w:hAnsi="Arial" w:cs="Arial"/>
          <w:color w:val="auto"/>
          <w:sz w:val="22"/>
          <w:szCs w:val="22"/>
          <w:lang w:val="es-CO"/>
        </w:rPr>
        <w:t xml:space="preserve"> encargadas de la prestación de los servicios de logística necesarios y requeridos por la Administración Municipal</w:t>
      </w:r>
    </w:p>
    <w:p w14:paraId="3C80DD08" w14:textId="77777777" w:rsidR="0063473A" w:rsidRDefault="0063473A" w:rsidP="0063473A">
      <w:pPr>
        <w:suppressAutoHyphens/>
        <w:autoSpaceDE w:val="0"/>
        <w:autoSpaceDN w:val="0"/>
        <w:adjustRightInd w:val="0"/>
        <w:spacing w:after="0" w:line="240" w:lineRule="auto"/>
        <w:jc w:val="both"/>
        <w:rPr>
          <w:rFonts w:ascii="Arial" w:hAnsi="Arial" w:cs="Arial"/>
          <w:b/>
        </w:rPr>
      </w:pPr>
    </w:p>
    <w:p w14:paraId="36AC56CC" w14:textId="77777777" w:rsidR="0063473A" w:rsidRDefault="0063473A" w:rsidP="0063473A">
      <w:pPr>
        <w:suppressAutoHyphens/>
        <w:autoSpaceDE w:val="0"/>
        <w:autoSpaceDN w:val="0"/>
        <w:adjustRightInd w:val="0"/>
        <w:spacing w:after="0" w:line="240" w:lineRule="auto"/>
        <w:jc w:val="both"/>
        <w:rPr>
          <w:rFonts w:ascii="Arial" w:hAnsi="Arial" w:cs="Arial"/>
        </w:rPr>
      </w:pPr>
      <w:r w:rsidRPr="00305BB8">
        <w:rPr>
          <w:rFonts w:ascii="Arial" w:hAnsi="Arial" w:cs="Arial"/>
          <w:b/>
        </w:rPr>
        <w:t>Sobre la necesidad y la forma de satisfacer la misma a través de una persona jurídica o una persona natural para ejecución de las actividades que comprenden el objeto del contrato a celebrar:</w:t>
      </w:r>
      <w:r w:rsidRPr="00305BB8">
        <w:rPr>
          <w:rFonts w:ascii="Arial" w:hAnsi="Arial" w:cs="Arial"/>
        </w:rPr>
        <w:t xml:space="preserve"> </w:t>
      </w:r>
    </w:p>
    <w:p w14:paraId="0C8A9040" w14:textId="77777777" w:rsidR="0063473A" w:rsidRDefault="0063473A" w:rsidP="0063473A">
      <w:pPr>
        <w:suppressAutoHyphens/>
        <w:autoSpaceDE w:val="0"/>
        <w:autoSpaceDN w:val="0"/>
        <w:adjustRightInd w:val="0"/>
        <w:spacing w:after="0" w:line="240" w:lineRule="auto"/>
        <w:jc w:val="both"/>
        <w:rPr>
          <w:rFonts w:ascii="Arial" w:hAnsi="Arial" w:cs="Arial"/>
        </w:rPr>
      </w:pPr>
    </w:p>
    <w:p w14:paraId="3ACCAD4F" w14:textId="77777777" w:rsidR="00375C38" w:rsidRPr="00433667" w:rsidRDefault="00375C38" w:rsidP="00375C38">
      <w:pPr>
        <w:pStyle w:val="Textoindependiente5"/>
        <w:shd w:val="clear" w:color="auto" w:fill="auto"/>
        <w:spacing w:before="0" w:after="0" w:line="240" w:lineRule="auto"/>
        <w:ind w:right="20" w:firstLine="0"/>
        <w:contextualSpacing/>
        <w:rPr>
          <w:rFonts w:eastAsia="Calibri"/>
          <w:spacing w:val="0"/>
          <w:sz w:val="20"/>
          <w:szCs w:val="20"/>
        </w:rPr>
      </w:pPr>
      <w:r w:rsidRPr="00433667">
        <w:rPr>
          <w:sz w:val="20"/>
          <w:szCs w:val="20"/>
        </w:rPr>
        <w:t xml:space="preserve">La Alcaldía Mayor de Tunja, a fin de dar cumplimiento a las diferentes actividades de carácter protocolario, cultural recreativo y reuniones de trabajo, con el propósito de tomar decisiones que aportan al cumplimiento efectivo de los fines del Estado, requieren contratar el servicio logístico para llevar a buen </w:t>
      </w:r>
      <w:proofErr w:type="spellStart"/>
      <w:r w:rsidRPr="00433667">
        <w:rPr>
          <w:sz w:val="20"/>
          <w:szCs w:val="20"/>
        </w:rPr>
        <w:t>termino</w:t>
      </w:r>
      <w:proofErr w:type="spellEnd"/>
      <w:r w:rsidRPr="00433667">
        <w:rPr>
          <w:sz w:val="20"/>
          <w:szCs w:val="20"/>
        </w:rPr>
        <w:t xml:space="preserve"> las actividades programadas.</w:t>
      </w:r>
    </w:p>
    <w:p w14:paraId="5921832B" w14:textId="77777777" w:rsidR="00375C38" w:rsidRDefault="00375C38" w:rsidP="00375C38">
      <w:pPr>
        <w:pStyle w:val="Textoindependiente5"/>
        <w:shd w:val="clear" w:color="auto" w:fill="auto"/>
        <w:spacing w:before="0" w:after="0" w:line="240" w:lineRule="auto"/>
        <w:ind w:left="420" w:right="20" w:firstLine="0"/>
        <w:contextualSpacing/>
        <w:rPr>
          <w:rFonts w:eastAsia="Calibri"/>
          <w:spacing w:val="0"/>
          <w:sz w:val="22"/>
          <w:szCs w:val="22"/>
        </w:rPr>
      </w:pPr>
    </w:p>
    <w:p w14:paraId="75B1EFCB" w14:textId="77777777" w:rsidR="00375C38" w:rsidRDefault="00375C38" w:rsidP="00375C38">
      <w:pPr>
        <w:pStyle w:val="Textoindependiente5"/>
        <w:shd w:val="clear" w:color="auto" w:fill="auto"/>
        <w:spacing w:before="0" w:after="0" w:line="240" w:lineRule="auto"/>
        <w:ind w:right="20" w:firstLine="0"/>
        <w:contextualSpacing/>
        <w:rPr>
          <w:rFonts w:eastAsia="Times New Roman"/>
          <w:i/>
          <w:iCs/>
          <w:color w:val="000000"/>
          <w:sz w:val="20"/>
          <w:szCs w:val="20"/>
          <w:bdr w:val="none" w:sz="0" w:space="0" w:color="auto" w:frame="1"/>
          <w:shd w:val="clear" w:color="auto" w:fill="FFFFFF"/>
          <w:lang w:eastAsia="es-CO"/>
        </w:rPr>
      </w:pPr>
      <w:r>
        <w:t xml:space="preserve">A través de estas actividades, la comunidad, las autoridades locales, departamentales y nacionales generarán espacios de dialogo acerca de planes y programas de interés público que llevan a dar cumplimiento al </w:t>
      </w:r>
      <w:r w:rsidRPr="00137E05">
        <w:rPr>
          <w:rFonts w:eastAsia="Times New Roman"/>
          <w:color w:val="000000"/>
          <w:sz w:val="20"/>
          <w:szCs w:val="20"/>
          <w:bdr w:val="none" w:sz="0" w:space="0" w:color="auto" w:frame="1"/>
          <w:shd w:val="clear" w:color="auto" w:fill="FFFFFF"/>
          <w:lang w:eastAsia="es-CO"/>
        </w:rPr>
        <w:t>Plan de Desarrollo </w:t>
      </w:r>
      <w:r w:rsidRPr="00137E05">
        <w:rPr>
          <w:rFonts w:eastAsia="Times New Roman"/>
          <w:i/>
          <w:iCs/>
          <w:color w:val="000000"/>
          <w:sz w:val="20"/>
          <w:szCs w:val="20"/>
          <w:bdr w:val="none" w:sz="0" w:space="0" w:color="auto" w:frame="1"/>
          <w:shd w:val="clear" w:color="auto" w:fill="FFFFFF"/>
          <w:lang w:eastAsia="es-CO"/>
        </w:rPr>
        <w:t>“Tunja la capital que nos Une”, 2020 – 2023</w:t>
      </w:r>
      <w:r>
        <w:rPr>
          <w:rFonts w:eastAsia="Times New Roman"/>
          <w:i/>
          <w:iCs/>
          <w:color w:val="000000"/>
          <w:sz w:val="20"/>
          <w:szCs w:val="20"/>
          <w:bdr w:val="none" w:sz="0" w:space="0" w:color="auto" w:frame="1"/>
          <w:shd w:val="clear" w:color="auto" w:fill="FFFFFF"/>
          <w:lang w:eastAsia="es-CO"/>
        </w:rPr>
        <w:t>.</w:t>
      </w:r>
    </w:p>
    <w:p w14:paraId="46494385" w14:textId="77777777" w:rsidR="00375C38" w:rsidRDefault="00375C38" w:rsidP="0063473A">
      <w:pPr>
        <w:pStyle w:val="Textoindependiente5"/>
        <w:shd w:val="clear" w:color="auto" w:fill="auto"/>
        <w:spacing w:before="0" w:after="0" w:line="240" w:lineRule="auto"/>
        <w:ind w:right="20" w:firstLine="0"/>
        <w:contextualSpacing/>
        <w:rPr>
          <w:rFonts w:eastAsia="Calibri"/>
          <w:spacing w:val="0"/>
          <w:sz w:val="22"/>
          <w:szCs w:val="22"/>
        </w:rPr>
      </w:pPr>
    </w:p>
    <w:p w14:paraId="03B01A10" w14:textId="77777777" w:rsidR="00375C38" w:rsidRDefault="00375C38" w:rsidP="0063473A">
      <w:pPr>
        <w:pStyle w:val="Textoindependiente5"/>
        <w:shd w:val="clear" w:color="auto" w:fill="auto"/>
        <w:spacing w:before="0" w:after="0" w:line="240" w:lineRule="auto"/>
        <w:ind w:right="20" w:firstLine="0"/>
        <w:contextualSpacing/>
        <w:rPr>
          <w:rFonts w:eastAsia="Calibri"/>
          <w:spacing w:val="0"/>
          <w:sz w:val="22"/>
          <w:szCs w:val="22"/>
        </w:rPr>
      </w:pPr>
    </w:p>
    <w:p w14:paraId="15E49C00" w14:textId="77777777" w:rsidR="0063473A" w:rsidRPr="00B54364" w:rsidRDefault="0063473A" w:rsidP="0063473A">
      <w:pPr>
        <w:pStyle w:val="Textoindependiente5"/>
        <w:shd w:val="clear" w:color="auto" w:fill="auto"/>
        <w:spacing w:before="0" w:after="0" w:line="240" w:lineRule="auto"/>
        <w:ind w:right="20" w:firstLine="0"/>
        <w:contextualSpacing/>
        <w:rPr>
          <w:rFonts w:eastAsia="Calibri"/>
          <w:spacing w:val="0"/>
          <w:sz w:val="22"/>
          <w:szCs w:val="22"/>
        </w:rPr>
      </w:pPr>
      <w:r w:rsidRPr="00B54364">
        <w:rPr>
          <w:rFonts w:eastAsia="Calibri"/>
          <w:spacing w:val="0"/>
          <w:sz w:val="22"/>
          <w:szCs w:val="22"/>
        </w:rPr>
        <w:t xml:space="preserve">Conforme a lo anterior la Alcaldía Mayor de Tunja a través de la Secretaria Administrativa, requiere la prestación de servicios logísticos para llevar a cabo las actividades </w:t>
      </w:r>
      <w:r w:rsidR="00395968">
        <w:rPr>
          <w:rFonts w:eastAsia="Calibri"/>
          <w:spacing w:val="0"/>
          <w:sz w:val="22"/>
          <w:szCs w:val="22"/>
        </w:rPr>
        <w:t xml:space="preserve">descritas </w:t>
      </w:r>
      <w:r w:rsidRPr="00B54364">
        <w:rPr>
          <w:sz w:val="22"/>
          <w:szCs w:val="22"/>
        </w:rPr>
        <w:t>de la Administración central</w:t>
      </w:r>
      <w:r w:rsidRPr="00B54364">
        <w:rPr>
          <w:rFonts w:eastAsia="Calibri"/>
          <w:spacing w:val="0"/>
          <w:sz w:val="22"/>
          <w:szCs w:val="22"/>
        </w:rPr>
        <w:t xml:space="preserve"> para la vigencia 2020. </w:t>
      </w:r>
    </w:p>
    <w:p w14:paraId="7E416AB6" w14:textId="77777777" w:rsidR="0063473A" w:rsidRDefault="0063473A" w:rsidP="0063473A">
      <w:pPr>
        <w:suppressAutoHyphens/>
        <w:autoSpaceDE w:val="0"/>
        <w:autoSpaceDN w:val="0"/>
        <w:adjustRightInd w:val="0"/>
        <w:spacing w:after="0" w:line="240" w:lineRule="auto"/>
        <w:jc w:val="both"/>
        <w:rPr>
          <w:rFonts w:ascii="Arial" w:hAnsi="Arial" w:cs="Arial"/>
        </w:rPr>
      </w:pPr>
    </w:p>
    <w:p w14:paraId="2EA7C998" w14:textId="77777777" w:rsidR="0063473A" w:rsidRPr="006B30CE" w:rsidRDefault="0063473A" w:rsidP="0063473A">
      <w:pPr>
        <w:suppressAutoHyphens/>
        <w:autoSpaceDE w:val="0"/>
        <w:autoSpaceDN w:val="0"/>
        <w:adjustRightInd w:val="0"/>
        <w:spacing w:after="0" w:line="240" w:lineRule="auto"/>
        <w:jc w:val="both"/>
        <w:rPr>
          <w:rFonts w:ascii="Arial" w:hAnsi="Arial" w:cs="Arial"/>
        </w:rPr>
      </w:pPr>
      <w:r>
        <w:rPr>
          <w:rFonts w:ascii="Arial" w:hAnsi="Arial" w:cs="Arial"/>
          <w:b/>
          <w:i/>
        </w:rPr>
        <w:t>I.</w:t>
      </w:r>
      <w:r w:rsidRPr="006B30CE">
        <w:rPr>
          <w:rFonts w:ascii="Arial" w:hAnsi="Arial" w:cs="Arial"/>
          <w:b/>
          <w:i/>
        </w:rPr>
        <w:t>PERSPECTIVA LEGAL</w:t>
      </w:r>
    </w:p>
    <w:p w14:paraId="75EDA142" w14:textId="77777777" w:rsidR="0063473A" w:rsidRPr="00EF221C" w:rsidRDefault="0063473A" w:rsidP="0063473A">
      <w:pPr>
        <w:pStyle w:val="Prrafodelista"/>
        <w:suppressAutoHyphens/>
        <w:autoSpaceDE w:val="0"/>
        <w:autoSpaceDN w:val="0"/>
        <w:adjustRightInd w:val="0"/>
        <w:spacing w:after="0" w:line="240" w:lineRule="auto"/>
        <w:ind w:left="1080"/>
        <w:jc w:val="both"/>
        <w:rPr>
          <w:rFonts w:ascii="Arial" w:hAnsi="Arial" w:cs="Arial"/>
        </w:rPr>
      </w:pPr>
    </w:p>
    <w:p w14:paraId="38506766" w14:textId="77777777" w:rsidR="0063473A" w:rsidRPr="00EF221C" w:rsidRDefault="0063473A" w:rsidP="004A2189">
      <w:pPr>
        <w:numPr>
          <w:ilvl w:val="0"/>
          <w:numId w:val="10"/>
        </w:numPr>
        <w:suppressAutoHyphens/>
        <w:autoSpaceDE w:val="0"/>
        <w:autoSpaceDN w:val="0"/>
        <w:adjustRightInd w:val="0"/>
        <w:spacing w:after="0" w:line="240" w:lineRule="auto"/>
        <w:ind w:left="0"/>
        <w:jc w:val="both"/>
        <w:rPr>
          <w:rFonts w:ascii="Arial" w:hAnsi="Arial" w:cs="Arial"/>
        </w:rPr>
      </w:pPr>
      <w:r w:rsidRPr="00305BB8">
        <w:rPr>
          <w:rFonts w:ascii="Arial" w:hAnsi="Arial" w:cs="Arial"/>
          <w:i/>
        </w:rPr>
        <w:t>Constitución política de Colombia, Artículo 20.</w:t>
      </w:r>
    </w:p>
    <w:p w14:paraId="7F9B88CC" w14:textId="77777777" w:rsidR="0063473A" w:rsidRPr="00305BB8" w:rsidRDefault="0063473A" w:rsidP="004A2189">
      <w:pPr>
        <w:numPr>
          <w:ilvl w:val="0"/>
          <w:numId w:val="10"/>
        </w:numPr>
        <w:suppressAutoHyphens/>
        <w:autoSpaceDE w:val="0"/>
        <w:autoSpaceDN w:val="0"/>
        <w:adjustRightInd w:val="0"/>
        <w:spacing w:after="0" w:line="240" w:lineRule="auto"/>
        <w:ind w:left="0"/>
        <w:jc w:val="both"/>
        <w:rPr>
          <w:rFonts w:ascii="Arial" w:hAnsi="Arial" w:cs="Arial"/>
        </w:rPr>
      </w:pPr>
      <w:r w:rsidRPr="00305BB8">
        <w:rPr>
          <w:rFonts w:ascii="Arial" w:hAnsi="Arial" w:cs="Arial"/>
          <w:i/>
        </w:rPr>
        <w:t>Ley 80 de 1993</w:t>
      </w:r>
    </w:p>
    <w:p w14:paraId="0CDBE4A9" w14:textId="77777777" w:rsidR="0063473A" w:rsidRPr="00305BB8" w:rsidRDefault="0063473A" w:rsidP="004A2189">
      <w:pPr>
        <w:numPr>
          <w:ilvl w:val="0"/>
          <w:numId w:val="10"/>
        </w:numPr>
        <w:suppressAutoHyphens/>
        <w:autoSpaceDE w:val="0"/>
        <w:autoSpaceDN w:val="0"/>
        <w:adjustRightInd w:val="0"/>
        <w:spacing w:after="0" w:line="240" w:lineRule="auto"/>
        <w:ind w:left="0"/>
        <w:jc w:val="both"/>
        <w:rPr>
          <w:rFonts w:ascii="Arial" w:hAnsi="Arial" w:cs="Arial"/>
        </w:rPr>
      </w:pPr>
      <w:r w:rsidRPr="00305BB8">
        <w:rPr>
          <w:rFonts w:ascii="Arial" w:hAnsi="Arial" w:cs="Arial"/>
          <w:i/>
        </w:rPr>
        <w:t>Ley 1150 de 2007</w:t>
      </w:r>
    </w:p>
    <w:p w14:paraId="6ADFE642" w14:textId="77777777" w:rsidR="0063473A" w:rsidRPr="00305BB8" w:rsidRDefault="0063473A" w:rsidP="004A2189">
      <w:pPr>
        <w:numPr>
          <w:ilvl w:val="0"/>
          <w:numId w:val="10"/>
        </w:numPr>
        <w:suppressAutoHyphens/>
        <w:autoSpaceDE w:val="0"/>
        <w:autoSpaceDN w:val="0"/>
        <w:adjustRightInd w:val="0"/>
        <w:spacing w:after="0" w:line="240" w:lineRule="auto"/>
        <w:ind w:left="0"/>
        <w:jc w:val="both"/>
        <w:rPr>
          <w:rFonts w:ascii="Arial" w:hAnsi="Arial" w:cs="Arial"/>
        </w:rPr>
      </w:pPr>
      <w:r w:rsidRPr="00305BB8">
        <w:rPr>
          <w:rFonts w:ascii="Arial" w:hAnsi="Arial" w:cs="Arial"/>
          <w:i/>
        </w:rPr>
        <w:t>Ley 1474 de 2011, Artículo 94</w:t>
      </w:r>
    </w:p>
    <w:p w14:paraId="2A915B07" w14:textId="77777777" w:rsidR="0063473A" w:rsidRPr="00305BB8" w:rsidRDefault="0063473A" w:rsidP="004A2189">
      <w:pPr>
        <w:numPr>
          <w:ilvl w:val="0"/>
          <w:numId w:val="10"/>
        </w:numPr>
        <w:suppressAutoHyphens/>
        <w:autoSpaceDE w:val="0"/>
        <w:autoSpaceDN w:val="0"/>
        <w:adjustRightInd w:val="0"/>
        <w:spacing w:after="0" w:line="240" w:lineRule="auto"/>
        <w:ind w:left="0"/>
        <w:jc w:val="both"/>
        <w:rPr>
          <w:rFonts w:ascii="Arial" w:hAnsi="Arial" w:cs="Arial"/>
        </w:rPr>
      </w:pPr>
      <w:r w:rsidRPr="00305BB8">
        <w:rPr>
          <w:rFonts w:ascii="Arial" w:hAnsi="Arial" w:cs="Arial"/>
          <w:i/>
        </w:rPr>
        <w:t>Ley 1510 de 2013, Artículo 59</w:t>
      </w:r>
    </w:p>
    <w:p w14:paraId="255DE87F" w14:textId="77777777" w:rsidR="0063473A" w:rsidRPr="00EF221C" w:rsidRDefault="0063473A" w:rsidP="004A2189">
      <w:pPr>
        <w:numPr>
          <w:ilvl w:val="0"/>
          <w:numId w:val="10"/>
        </w:numPr>
        <w:suppressAutoHyphens/>
        <w:autoSpaceDE w:val="0"/>
        <w:autoSpaceDN w:val="0"/>
        <w:adjustRightInd w:val="0"/>
        <w:spacing w:after="0" w:line="240" w:lineRule="auto"/>
        <w:ind w:left="0"/>
        <w:jc w:val="both"/>
        <w:rPr>
          <w:rFonts w:ascii="Arial" w:hAnsi="Arial" w:cs="Arial"/>
        </w:rPr>
      </w:pPr>
      <w:r w:rsidRPr="00305BB8">
        <w:rPr>
          <w:rFonts w:ascii="Arial" w:hAnsi="Arial" w:cs="Arial"/>
          <w:i/>
        </w:rPr>
        <w:t>Ley 136 de 1994, Artículo 91 modificado por el artículo 29</w:t>
      </w:r>
      <w:r w:rsidRPr="00305BB8">
        <w:rPr>
          <w:rFonts w:ascii="Arial" w:hAnsi="Arial" w:cs="Arial"/>
        </w:rPr>
        <w:t xml:space="preserve"> de la </w:t>
      </w:r>
      <w:r>
        <w:rPr>
          <w:rFonts w:ascii="Arial" w:hAnsi="Arial" w:cs="Arial"/>
          <w:i/>
        </w:rPr>
        <w:t xml:space="preserve">Ley 1551 de 2012, numeral </w:t>
      </w:r>
      <w:r w:rsidRPr="00305BB8">
        <w:rPr>
          <w:rFonts w:ascii="Arial" w:hAnsi="Arial" w:cs="Arial"/>
          <w:i/>
        </w:rPr>
        <w:t>e.</w:t>
      </w:r>
    </w:p>
    <w:p w14:paraId="1EAD1885" w14:textId="77777777" w:rsidR="0063473A" w:rsidRPr="00EF221C" w:rsidRDefault="0063473A" w:rsidP="004A2189">
      <w:pPr>
        <w:numPr>
          <w:ilvl w:val="0"/>
          <w:numId w:val="10"/>
        </w:numPr>
        <w:suppressAutoHyphens/>
        <w:autoSpaceDE w:val="0"/>
        <w:autoSpaceDN w:val="0"/>
        <w:adjustRightInd w:val="0"/>
        <w:spacing w:after="0" w:line="240" w:lineRule="auto"/>
        <w:ind w:left="0"/>
        <w:jc w:val="both"/>
        <w:rPr>
          <w:rFonts w:ascii="Arial" w:hAnsi="Arial" w:cs="Arial"/>
        </w:rPr>
      </w:pPr>
      <w:r w:rsidRPr="00305BB8">
        <w:rPr>
          <w:rFonts w:ascii="Arial" w:hAnsi="Arial" w:cs="Arial"/>
          <w:i/>
        </w:rPr>
        <w:t>Ley 1712 de 2014, Artículo 7</w:t>
      </w:r>
    </w:p>
    <w:p w14:paraId="71926B9F" w14:textId="77777777" w:rsidR="0063473A" w:rsidRPr="00C93A43" w:rsidRDefault="0063473A" w:rsidP="004A2189">
      <w:pPr>
        <w:numPr>
          <w:ilvl w:val="0"/>
          <w:numId w:val="10"/>
        </w:numPr>
        <w:suppressAutoHyphens/>
        <w:autoSpaceDE w:val="0"/>
        <w:autoSpaceDN w:val="0"/>
        <w:adjustRightInd w:val="0"/>
        <w:spacing w:after="0" w:line="240" w:lineRule="auto"/>
        <w:ind w:left="0"/>
        <w:jc w:val="both"/>
        <w:rPr>
          <w:rFonts w:ascii="Arial" w:hAnsi="Arial" w:cs="Arial"/>
        </w:rPr>
      </w:pPr>
      <w:r w:rsidRPr="00305BB8">
        <w:rPr>
          <w:rFonts w:ascii="Arial" w:hAnsi="Arial" w:cs="Arial"/>
          <w:i/>
        </w:rPr>
        <w:t>Decreto 1078 de 2015, Título 9, Artículo 2.2.9.1.1.1.</w:t>
      </w:r>
    </w:p>
    <w:p w14:paraId="1937B3A4" w14:textId="77777777" w:rsidR="0063473A" w:rsidRPr="00305BB8" w:rsidRDefault="0063473A" w:rsidP="0063473A">
      <w:pPr>
        <w:suppressAutoHyphens/>
        <w:autoSpaceDE w:val="0"/>
        <w:autoSpaceDN w:val="0"/>
        <w:adjustRightInd w:val="0"/>
        <w:spacing w:after="0" w:line="240" w:lineRule="auto"/>
        <w:jc w:val="both"/>
        <w:rPr>
          <w:rFonts w:ascii="Arial" w:hAnsi="Arial" w:cs="Arial"/>
        </w:rPr>
      </w:pPr>
    </w:p>
    <w:bookmarkEnd w:id="14"/>
    <w:p w14:paraId="08F35E3E" w14:textId="77777777" w:rsidR="0063473A" w:rsidRDefault="0063473A" w:rsidP="0063473A">
      <w:pPr>
        <w:suppressAutoHyphens/>
        <w:autoSpaceDE w:val="0"/>
        <w:autoSpaceDN w:val="0"/>
        <w:adjustRightInd w:val="0"/>
        <w:spacing w:after="0" w:line="240" w:lineRule="auto"/>
        <w:jc w:val="both"/>
        <w:rPr>
          <w:rFonts w:ascii="Arial" w:hAnsi="Arial" w:cs="Arial"/>
          <w:i/>
        </w:rPr>
      </w:pPr>
    </w:p>
    <w:p w14:paraId="7B7324D2" w14:textId="77777777" w:rsidR="0063473A" w:rsidRPr="003C47F9" w:rsidRDefault="0063473A" w:rsidP="0063473A">
      <w:pPr>
        <w:pStyle w:val="NormalWeb"/>
        <w:spacing w:before="0" w:beforeAutospacing="0" w:after="0" w:afterAutospacing="0" w:line="240" w:lineRule="atLeast"/>
        <w:jc w:val="both"/>
        <w:rPr>
          <w:rFonts w:ascii="Arial" w:hAnsi="Arial" w:cs="Arial"/>
          <w:b/>
        </w:rPr>
      </w:pPr>
      <w:r w:rsidRPr="003C47F9">
        <w:rPr>
          <w:rFonts w:ascii="Arial" w:hAnsi="Arial" w:cs="Arial"/>
          <w:b/>
        </w:rPr>
        <w:t>II.CONCLUSIONES</w:t>
      </w:r>
    </w:p>
    <w:p w14:paraId="0B588441" w14:textId="77777777" w:rsidR="0063473A" w:rsidRDefault="0063473A" w:rsidP="0063473A">
      <w:pPr>
        <w:suppressAutoHyphens/>
        <w:autoSpaceDE w:val="0"/>
        <w:autoSpaceDN w:val="0"/>
        <w:adjustRightInd w:val="0"/>
        <w:spacing w:after="0" w:line="240" w:lineRule="auto"/>
        <w:jc w:val="both"/>
        <w:rPr>
          <w:rFonts w:ascii="Arial" w:hAnsi="Arial" w:cs="Arial"/>
        </w:rPr>
      </w:pPr>
    </w:p>
    <w:p w14:paraId="5DD65DBF" w14:textId="77777777" w:rsidR="0063473A" w:rsidRPr="00F7054D" w:rsidRDefault="0063473A" w:rsidP="0063473A">
      <w:pPr>
        <w:jc w:val="both"/>
        <w:rPr>
          <w:rFonts w:ascii="Arial" w:hAnsi="Arial" w:cs="Arial"/>
          <w:sz w:val="24"/>
          <w:szCs w:val="24"/>
          <w:lang w:val="es-ES"/>
        </w:rPr>
      </w:pPr>
      <w:r w:rsidRPr="00F7054D">
        <w:rPr>
          <w:rFonts w:ascii="Arial" w:hAnsi="Arial" w:cs="Arial"/>
          <w:sz w:val="24"/>
          <w:szCs w:val="24"/>
        </w:rPr>
        <w:t xml:space="preserve">El artículo 209 de la Constitución Política establece que </w:t>
      </w:r>
      <w:r w:rsidRPr="00F7054D">
        <w:rPr>
          <w:rFonts w:ascii="Arial" w:hAnsi="Arial" w:cs="Arial"/>
          <w:sz w:val="24"/>
          <w:szCs w:val="24"/>
          <w:lang w:val="es-ES"/>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La administración pública, en todos sus órdenes, tendrá un control interno que se ejercerá en los términos que señale la ley”.</w:t>
      </w:r>
    </w:p>
    <w:p w14:paraId="03D741B5" w14:textId="77777777" w:rsidR="0063473A" w:rsidRPr="007752E9" w:rsidRDefault="0063473A" w:rsidP="0063473A">
      <w:pPr>
        <w:pStyle w:val="Ttulo3"/>
        <w:jc w:val="both"/>
        <w:rPr>
          <w:rFonts w:ascii="Arial" w:hAnsi="Arial" w:cs="Arial"/>
          <w:b/>
          <w:color w:val="auto"/>
          <w:lang w:val="es-ES"/>
        </w:rPr>
      </w:pPr>
      <w:r>
        <w:rPr>
          <w:rFonts w:ascii="Arial" w:hAnsi="Arial" w:cs="Arial"/>
          <w:color w:val="auto"/>
          <w:lang w:val="es-ES"/>
        </w:rPr>
        <w:lastRenderedPageBreak/>
        <w:t xml:space="preserve"> </w:t>
      </w:r>
    </w:p>
    <w:p w14:paraId="74005DA5" w14:textId="77777777" w:rsidR="0063473A" w:rsidRDefault="0063473A" w:rsidP="0063473A">
      <w:pPr>
        <w:shd w:val="clear" w:color="auto" w:fill="FFFFFF"/>
        <w:spacing w:after="0"/>
        <w:jc w:val="both"/>
        <w:rPr>
          <w:rFonts w:ascii="Arial" w:hAnsi="Arial" w:cs="Arial"/>
          <w:sz w:val="24"/>
          <w:szCs w:val="24"/>
        </w:rPr>
      </w:pPr>
      <w:r>
        <w:rPr>
          <w:rFonts w:ascii="Arial" w:hAnsi="Arial" w:cs="Arial"/>
          <w:sz w:val="24"/>
          <w:szCs w:val="24"/>
        </w:rPr>
        <w:t>Según la descripción, es necesario que se realice</w:t>
      </w:r>
      <w:r w:rsidRPr="00DF387C">
        <w:rPr>
          <w:rFonts w:ascii="Arial" w:hAnsi="Arial" w:cs="Arial"/>
          <w:sz w:val="24"/>
          <w:szCs w:val="24"/>
        </w:rPr>
        <w:t xml:space="preserve"> este proces</w:t>
      </w:r>
      <w:r>
        <w:rPr>
          <w:rFonts w:ascii="Arial" w:hAnsi="Arial" w:cs="Arial"/>
          <w:sz w:val="24"/>
          <w:szCs w:val="24"/>
        </w:rPr>
        <w:t>o, por cuanto la contratación se realizará</w:t>
      </w:r>
      <w:r w:rsidRPr="00DF387C">
        <w:rPr>
          <w:rFonts w:ascii="Arial" w:hAnsi="Arial" w:cs="Arial"/>
          <w:sz w:val="24"/>
          <w:szCs w:val="24"/>
        </w:rPr>
        <w:t xml:space="preserve"> bajo la modalidad de </w:t>
      </w:r>
      <w:r w:rsidRPr="00DF387C">
        <w:rPr>
          <w:rFonts w:ascii="Arial" w:hAnsi="Arial" w:cs="Arial"/>
          <w:b/>
          <w:sz w:val="24"/>
          <w:szCs w:val="24"/>
        </w:rPr>
        <w:t xml:space="preserve">MÍNIMA CUANTÍA </w:t>
      </w:r>
      <w:r w:rsidRPr="007F1758">
        <w:rPr>
          <w:rFonts w:ascii="Arial" w:hAnsi="Arial" w:cs="Arial"/>
          <w:sz w:val="24"/>
          <w:szCs w:val="24"/>
        </w:rPr>
        <w:t>ya que los recursos no superan la modalidad de selección y</w:t>
      </w:r>
      <w:r>
        <w:rPr>
          <w:rFonts w:ascii="Arial" w:hAnsi="Arial" w:cs="Arial"/>
          <w:b/>
          <w:sz w:val="24"/>
          <w:szCs w:val="24"/>
        </w:rPr>
        <w:t xml:space="preserve"> </w:t>
      </w:r>
      <w:r w:rsidRPr="00DF1ED7">
        <w:rPr>
          <w:rFonts w:ascii="Arial" w:hAnsi="Arial" w:cs="Arial"/>
          <w:sz w:val="24"/>
          <w:szCs w:val="24"/>
        </w:rPr>
        <w:t xml:space="preserve">con el fin </w:t>
      </w:r>
      <w:r>
        <w:rPr>
          <w:rFonts w:ascii="Arial" w:hAnsi="Arial" w:cs="Arial"/>
          <w:sz w:val="24"/>
          <w:szCs w:val="24"/>
        </w:rPr>
        <w:t xml:space="preserve">dar cumplimiento a las actividades </w:t>
      </w:r>
      <w:r w:rsidR="00375C38">
        <w:rPr>
          <w:rFonts w:ascii="Arial" w:hAnsi="Arial" w:cs="Arial"/>
          <w:sz w:val="24"/>
          <w:szCs w:val="24"/>
        </w:rPr>
        <w:t xml:space="preserve">culturales, recreativas y protocolarias </w:t>
      </w:r>
      <w:r>
        <w:rPr>
          <w:rFonts w:ascii="Arial" w:hAnsi="Arial" w:cs="Arial"/>
          <w:sz w:val="24"/>
          <w:szCs w:val="24"/>
        </w:rPr>
        <w:t>se hace necesario realizar el presente proceso de contratación de Mínima cuantía.</w:t>
      </w:r>
    </w:p>
    <w:p w14:paraId="4D15792E" w14:textId="77777777" w:rsidR="0063473A" w:rsidRDefault="0063473A" w:rsidP="0063473A">
      <w:pPr>
        <w:suppressAutoHyphens/>
        <w:autoSpaceDE w:val="0"/>
        <w:autoSpaceDN w:val="0"/>
        <w:adjustRightInd w:val="0"/>
        <w:spacing w:after="0" w:line="240" w:lineRule="auto"/>
        <w:jc w:val="both"/>
        <w:rPr>
          <w:rFonts w:ascii="Arial" w:hAnsi="Arial" w:cs="Arial"/>
        </w:rPr>
      </w:pPr>
    </w:p>
    <w:p w14:paraId="4BD6A577" w14:textId="77777777" w:rsidR="0063473A" w:rsidRDefault="0063473A" w:rsidP="0063473A">
      <w:pPr>
        <w:suppressAutoHyphens/>
        <w:autoSpaceDE w:val="0"/>
        <w:autoSpaceDN w:val="0"/>
        <w:adjustRightInd w:val="0"/>
        <w:spacing w:after="0" w:line="240" w:lineRule="auto"/>
        <w:jc w:val="both"/>
        <w:rPr>
          <w:rFonts w:ascii="Arial" w:hAnsi="Arial" w:cs="Arial"/>
        </w:rPr>
      </w:pPr>
    </w:p>
    <w:p w14:paraId="04969236" w14:textId="77777777" w:rsidR="0063473A" w:rsidRDefault="0063473A" w:rsidP="0063473A">
      <w:pPr>
        <w:suppressAutoHyphens/>
        <w:autoSpaceDE w:val="0"/>
        <w:autoSpaceDN w:val="0"/>
        <w:adjustRightInd w:val="0"/>
        <w:spacing w:after="0" w:line="240" w:lineRule="auto"/>
        <w:jc w:val="both"/>
        <w:rPr>
          <w:rFonts w:ascii="Arial" w:hAnsi="Arial" w:cs="Arial"/>
        </w:rPr>
      </w:pPr>
    </w:p>
    <w:p w14:paraId="1F73DC23" w14:textId="521518C6" w:rsidR="0063473A" w:rsidRDefault="008D304A" w:rsidP="0063473A">
      <w:pPr>
        <w:suppressAutoHyphens/>
        <w:autoSpaceDE w:val="0"/>
        <w:autoSpaceDN w:val="0"/>
        <w:adjustRightInd w:val="0"/>
        <w:spacing w:after="0" w:line="240" w:lineRule="auto"/>
        <w:jc w:val="center"/>
        <w:rPr>
          <w:rFonts w:ascii="Arial" w:hAnsi="Arial" w:cs="Arial"/>
        </w:rPr>
      </w:pPr>
      <w:r w:rsidRPr="00060E1F">
        <w:rPr>
          <w:noProof/>
        </w:rPr>
        <w:drawing>
          <wp:inline distT="0" distB="0" distL="0" distR="0" wp14:anchorId="0E644890" wp14:editId="38406D9E">
            <wp:extent cx="1282792" cy="99949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0259" cy="1013100"/>
                    </a:xfrm>
                    <a:prstGeom prst="rect">
                      <a:avLst/>
                    </a:prstGeom>
                    <a:noFill/>
                    <a:ln>
                      <a:noFill/>
                    </a:ln>
                  </pic:spPr>
                </pic:pic>
              </a:graphicData>
            </a:graphic>
          </wp:inline>
        </w:drawing>
      </w:r>
    </w:p>
    <w:p w14:paraId="3AD0FF3C" w14:textId="77777777" w:rsidR="0063473A" w:rsidRDefault="0063473A" w:rsidP="0063473A">
      <w:pPr>
        <w:suppressAutoHyphens/>
        <w:autoSpaceDE w:val="0"/>
        <w:autoSpaceDN w:val="0"/>
        <w:adjustRightInd w:val="0"/>
        <w:spacing w:after="0" w:line="240" w:lineRule="auto"/>
        <w:jc w:val="center"/>
        <w:rPr>
          <w:rFonts w:ascii="Arial" w:hAnsi="Arial" w:cs="Arial"/>
        </w:rPr>
      </w:pPr>
      <w:r>
        <w:rPr>
          <w:rFonts w:ascii="Arial" w:hAnsi="Arial" w:cs="Arial"/>
        </w:rPr>
        <w:t>___________________________________________________</w:t>
      </w:r>
    </w:p>
    <w:p w14:paraId="7EDC7670" w14:textId="77777777" w:rsidR="0063473A" w:rsidRDefault="0063473A" w:rsidP="0063473A">
      <w:pPr>
        <w:pStyle w:val="Sinespaciado"/>
        <w:jc w:val="center"/>
        <w:rPr>
          <w:rFonts w:ascii="Arial" w:hAnsi="Arial" w:cs="Arial"/>
          <w:b/>
        </w:rPr>
      </w:pPr>
      <w:r>
        <w:rPr>
          <w:rFonts w:ascii="Arial" w:hAnsi="Arial" w:cs="Arial"/>
          <w:b/>
        </w:rPr>
        <w:t>WILDERS HERNAN GONZALEZ BOTIA</w:t>
      </w:r>
    </w:p>
    <w:p w14:paraId="6AB89820" w14:textId="77777777" w:rsidR="0063473A" w:rsidRDefault="0063473A" w:rsidP="0063473A">
      <w:pPr>
        <w:pStyle w:val="Sinespaciado"/>
        <w:jc w:val="center"/>
        <w:rPr>
          <w:rFonts w:ascii="Arial" w:hAnsi="Arial" w:cs="Arial"/>
        </w:rPr>
      </w:pPr>
      <w:r>
        <w:rPr>
          <w:rFonts w:ascii="Arial" w:hAnsi="Arial" w:cs="Arial"/>
        </w:rPr>
        <w:t>Secretario Administrativo</w:t>
      </w:r>
    </w:p>
    <w:p w14:paraId="46B10420" w14:textId="77777777" w:rsidR="0063473A" w:rsidRPr="001258D4" w:rsidRDefault="0063473A" w:rsidP="0063473A">
      <w:pPr>
        <w:spacing w:after="0" w:line="240" w:lineRule="auto"/>
        <w:jc w:val="both"/>
        <w:rPr>
          <w:rFonts w:ascii="Arial" w:hAnsi="Arial" w:cs="Arial"/>
          <w:b/>
          <w:sz w:val="21"/>
          <w:szCs w:val="21"/>
          <w:lang w:val="es-ES"/>
        </w:rPr>
      </w:pPr>
    </w:p>
    <w:p w14:paraId="0FF82D2C" w14:textId="77777777" w:rsidR="0063473A" w:rsidRDefault="0063473A" w:rsidP="0063473A">
      <w:pPr>
        <w:spacing w:after="0" w:line="240" w:lineRule="auto"/>
        <w:jc w:val="both"/>
        <w:rPr>
          <w:rFonts w:ascii="Arial" w:hAnsi="Arial" w:cs="Arial"/>
          <w:b/>
          <w:sz w:val="21"/>
          <w:szCs w:val="21"/>
        </w:rPr>
      </w:pPr>
    </w:p>
    <w:p w14:paraId="3EE9B9E4" w14:textId="77777777" w:rsidR="0063473A" w:rsidRPr="00F51351" w:rsidRDefault="0063473A" w:rsidP="0063473A">
      <w:pPr>
        <w:spacing w:after="0" w:line="240" w:lineRule="auto"/>
        <w:jc w:val="both"/>
        <w:rPr>
          <w:rFonts w:ascii="Arial" w:hAnsi="Arial" w:cs="Arial"/>
          <w:b/>
          <w:sz w:val="21"/>
          <w:szCs w:val="21"/>
        </w:rPr>
      </w:pPr>
    </w:p>
    <w:p w14:paraId="278D2F8E" w14:textId="77777777" w:rsidR="0063473A" w:rsidRPr="00F51351" w:rsidRDefault="0063473A" w:rsidP="0063473A">
      <w:pPr>
        <w:pStyle w:val="Sinespaciado"/>
        <w:rPr>
          <w:rFonts w:ascii="Arial Narrow" w:hAnsi="Arial Narrow" w:cs="Arial"/>
          <w:sz w:val="22"/>
          <w:szCs w:val="22"/>
        </w:rPr>
      </w:pPr>
      <w:r w:rsidRPr="00F51351">
        <w:rPr>
          <w:rFonts w:ascii="Arial" w:hAnsi="Arial" w:cs="Arial"/>
          <w:sz w:val="22"/>
          <w:szCs w:val="22"/>
        </w:rPr>
        <w:t xml:space="preserve"> </w:t>
      </w:r>
    </w:p>
    <w:tbl>
      <w:tblPr>
        <w:tblStyle w:val="Tablaconcuadrcula"/>
        <w:tblpPr w:leftFromText="141" w:rightFromText="141" w:vertAnchor="text" w:horzAnchor="margin" w:tblpX="41" w:tblpY="107"/>
        <w:tblW w:w="9781" w:type="dxa"/>
        <w:tblLook w:val="04A0" w:firstRow="1" w:lastRow="0" w:firstColumn="1" w:lastColumn="0" w:noHBand="0" w:noVBand="1"/>
      </w:tblPr>
      <w:tblGrid>
        <w:gridCol w:w="1176"/>
        <w:gridCol w:w="2193"/>
        <w:gridCol w:w="2268"/>
        <w:gridCol w:w="4144"/>
      </w:tblGrid>
      <w:tr w:rsidR="0063473A" w:rsidRPr="00F51351" w14:paraId="7D4D77B9" w14:textId="77777777" w:rsidTr="00C40851">
        <w:trPr>
          <w:trHeight w:val="193"/>
        </w:trPr>
        <w:tc>
          <w:tcPr>
            <w:tcW w:w="1176" w:type="dxa"/>
            <w:tcBorders>
              <w:top w:val="single" w:sz="4" w:space="0" w:color="auto"/>
              <w:left w:val="single" w:sz="4" w:space="0" w:color="auto"/>
              <w:bottom w:val="single" w:sz="4" w:space="0" w:color="auto"/>
              <w:right w:val="single" w:sz="4" w:space="0" w:color="auto"/>
            </w:tcBorders>
            <w:vAlign w:val="center"/>
          </w:tcPr>
          <w:p w14:paraId="6E661840" w14:textId="77777777" w:rsidR="0063473A" w:rsidRPr="00F51351" w:rsidRDefault="0063473A" w:rsidP="00C40851">
            <w:pPr>
              <w:spacing w:after="132"/>
              <w:rPr>
                <w:rFonts w:ascii="Arial" w:hAnsi="Arial" w:cs="Arial"/>
                <w:sz w:val="14"/>
                <w:szCs w:val="14"/>
              </w:rPr>
            </w:pPr>
          </w:p>
        </w:tc>
        <w:tc>
          <w:tcPr>
            <w:tcW w:w="2193" w:type="dxa"/>
            <w:tcBorders>
              <w:top w:val="single" w:sz="4" w:space="0" w:color="auto"/>
              <w:left w:val="single" w:sz="4" w:space="0" w:color="auto"/>
              <w:bottom w:val="single" w:sz="4" w:space="0" w:color="auto"/>
              <w:right w:val="single" w:sz="4" w:space="0" w:color="auto"/>
            </w:tcBorders>
            <w:vAlign w:val="center"/>
            <w:hideMark/>
          </w:tcPr>
          <w:p w14:paraId="5DBD3BE5" w14:textId="77777777" w:rsidR="0063473A" w:rsidRPr="00F51351" w:rsidRDefault="0063473A" w:rsidP="00C40851">
            <w:pPr>
              <w:spacing w:after="132"/>
              <w:rPr>
                <w:rFonts w:ascii="Arial" w:hAnsi="Arial" w:cs="Arial"/>
                <w:sz w:val="14"/>
                <w:szCs w:val="14"/>
              </w:rPr>
            </w:pPr>
            <w:r w:rsidRPr="00F51351">
              <w:rPr>
                <w:rFonts w:ascii="Arial" w:hAnsi="Arial" w:cs="Arial"/>
                <w:sz w:val="14"/>
                <w:szCs w:val="14"/>
              </w:rPr>
              <w:t>Nombre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FAFA8B7" w14:textId="77777777" w:rsidR="0063473A" w:rsidRPr="00F51351" w:rsidRDefault="0063473A" w:rsidP="00C40851">
            <w:pPr>
              <w:spacing w:after="132"/>
              <w:rPr>
                <w:rFonts w:ascii="Arial" w:hAnsi="Arial" w:cs="Arial"/>
                <w:sz w:val="14"/>
                <w:szCs w:val="14"/>
              </w:rPr>
            </w:pPr>
            <w:r w:rsidRPr="00F51351">
              <w:rPr>
                <w:rFonts w:ascii="Arial" w:hAnsi="Arial" w:cs="Arial"/>
                <w:sz w:val="14"/>
                <w:szCs w:val="14"/>
              </w:rPr>
              <w:t>Cargo</w:t>
            </w:r>
          </w:p>
        </w:tc>
        <w:tc>
          <w:tcPr>
            <w:tcW w:w="4144" w:type="dxa"/>
            <w:tcBorders>
              <w:top w:val="single" w:sz="4" w:space="0" w:color="auto"/>
              <w:left w:val="single" w:sz="4" w:space="0" w:color="auto"/>
              <w:bottom w:val="single" w:sz="4" w:space="0" w:color="auto"/>
              <w:right w:val="single" w:sz="4" w:space="0" w:color="auto"/>
            </w:tcBorders>
            <w:vAlign w:val="center"/>
            <w:hideMark/>
          </w:tcPr>
          <w:p w14:paraId="50E85D3B" w14:textId="77777777" w:rsidR="0063473A" w:rsidRPr="00F51351" w:rsidRDefault="0063473A" w:rsidP="00C40851">
            <w:pPr>
              <w:spacing w:after="132"/>
              <w:rPr>
                <w:rFonts w:ascii="Arial" w:hAnsi="Arial" w:cs="Arial"/>
                <w:sz w:val="14"/>
                <w:szCs w:val="14"/>
              </w:rPr>
            </w:pPr>
            <w:r w:rsidRPr="00F51351">
              <w:rPr>
                <w:rFonts w:ascii="Arial" w:hAnsi="Arial" w:cs="Arial"/>
                <w:sz w:val="14"/>
                <w:szCs w:val="14"/>
              </w:rPr>
              <w:t>Firma</w:t>
            </w:r>
          </w:p>
        </w:tc>
      </w:tr>
      <w:tr w:rsidR="0063473A" w:rsidRPr="00F51351" w14:paraId="07E0AD12" w14:textId="77777777" w:rsidTr="00C40851">
        <w:trPr>
          <w:trHeight w:val="212"/>
        </w:trPr>
        <w:tc>
          <w:tcPr>
            <w:tcW w:w="1176" w:type="dxa"/>
            <w:tcBorders>
              <w:top w:val="single" w:sz="4" w:space="0" w:color="auto"/>
              <w:left w:val="single" w:sz="4" w:space="0" w:color="auto"/>
              <w:bottom w:val="single" w:sz="4" w:space="0" w:color="auto"/>
              <w:right w:val="single" w:sz="4" w:space="0" w:color="auto"/>
            </w:tcBorders>
            <w:vAlign w:val="center"/>
            <w:hideMark/>
          </w:tcPr>
          <w:p w14:paraId="1FF6E580" w14:textId="77777777" w:rsidR="0063473A" w:rsidRPr="00F51351" w:rsidRDefault="0063473A" w:rsidP="00C40851">
            <w:pPr>
              <w:spacing w:after="132"/>
              <w:rPr>
                <w:rFonts w:ascii="Arial" w:hAnsi="Arial" w:cs="Arial"/>
                <w:sz w:val="14"/>
                <w:szCs w:val="14"/>
              </w:rPr>
            </w:pPr>
            <w:r w:rsidRPr="00F51351">
              <w:rPr>
                <w:rFonts w:ascii="Arial" w:hAnsi="Arial" w:cs="Arial"/>
                <w:sz w:val="14"/>
                <w:szCs w:val="14"/>
              </w:rPr>
              <w:t>Proyectó:</w:t>
            </w:r>
          </w:p>
        </w:tc>
        <w:tc>
          <w:tcPr>
            <w:tcW w:w="2193" w:type="dxa"/>
            <w:tcBorders>
              <w:top w:val="single" w:sz="4" w:space="0" w:color="auto"/>
              <w:left w:val="single" w:sz="4" w:space="0" w:color="auto"/>
              <w:bottom w:val="single" w:sz="4" w:space="0" w:color="auto"/>
              <w:right w:val="single" w:sz="4" w:space="0" w:color="auto"/>
            </w:tcBorders>
            <w:vAlign w:val="center"/>
          </w:tcPr>
          <w:p w14:paraId="5DCF2B8D" w14:textId="77777777" w:rsidR="0063473A" w:rsidRPr="00F51351" w:rsidRDefault="0063473A" w:rsidP="00C40851">
            <w:pPr>
              <w:spacing w:after="132"/>
              <w:rPr>
                <w:rFonts w:ascii="Arial" w:hAnsi="Arial" w:cs="Arial"/>
                <w:sz w:val="14"/>
                <w:szCs w:val="14"/>
              </w:rPr>
            </w:pPr>
            <w:r>
              <w:rPr>
                <w:rFonts w:ascii="Arial" w:hAnsi="Arial" w:cs="Arial"/>
                <w:sz w:val="14"/>
                <w:szCs w:val="14"/>
              </w:rPr>
              <w:t>Juan Carlos Ramirez Villate</w:t>
            </w:r>
          </w:p>
        </w:tc>
        <w:tc>
          <w:tcPr>
            <w:tcW w:w="2268" w:type="dxa"/>
            <w:tcBorders>
              <w:top w:val="single" w:sz="4" w:space="0" w:color="auto"/>
              <w:left w:val="single" w:sz="4" w:space="0" w:color="auto"/>
              <w:bottom w:val="single" w:sz="4" w:space="0" w:color="auto"/>
              <w:right w:val="single" w:sz="4" w:space="0" w:color="auto"/>
            </w:tcBorders>
            <w:vAlign w:val="center"/>
          </w:tcPr>
          <w:p w14:paraId="6FC6A812" w14:textId="77777777" w:rsidR="0063473A" w:rsidRPr="00F51351" w:rsidRDefault="0063473A" w:rsidP="00C40851">
            <w:pPr>
              <w:spacing w:after="132"/>
              <w:rPr>
                <w:rFonts w:ascii="Arial" w:hAnsi="Arial" w:cs="Arial"/>
                <w:sz w:val="14"/>
                <w:szCs w:val="14"/>
              </w:rPr>
            </w:pPr>
            <w:r>
              <w:rPr>
                <w:rFonts w:ascii="Arial" w:hAnsi="Arial" w:cs="Arial"/>
                <w:sz w:val="14"/>
                <w:szCs w:val="14"/>
              </w:rPr>
              <w:t>A</w:t>
            </w:r>
            <w:r>
              <w:rPr>
                <w:sz w:val="14"/>
                <w:szCs w:val="14"/>
              </w:rPr>
              <w:t xml:space="preserve">bogado </w:t>
            </w:r>
            <w:r>
              <w:rPr>
                <w:rFonts w:ascii="Arial" w:hAnsi="Arial" w:cs="Arial"/>
                <w:sz w:val="14"/>
                <w:szCs w:val="14"/>
              </w:rPr>
              <w:t>contratista</w:t>
            </w:r>
          </w:p>
        </w:tc>
        <w:tc>
          <w:tcPr>
            <w:tcW w:w="4144" w:type="dxa"/>
            <w:tcBorders>
              <w:top w:val="single" w:sz="4" w:space="0" w:color="auto"/>
              <w:left w:val="single" w:sz="4" w:space="0" w:color="auto"/>
              <w:bottom w:val="single" w:sz="4" w:space="0" w:color="auto"/>
              <w:right w:val="single" w:sz="4" w:space="0" w:color="auto"/>
            </w:tcBorders>
            <w:vAlign w:val="center"/>
          </w:tcPr>
          <w:p w14:paraId="332AB14D" w14:textId="77777777" w:rsidR="0063473A" w:rsidRPr="00F51351" w:rsidRDefault="0063473A" w:rsidP="00C40851">
            <w:pPr>
              <w:spacing w:after="132"/>
              <w:rPr>
                <w:rFonts w:ascii="Arial" w:hAnsi="Arial" w:cs="Arial"/>
                <w:sz w:val="14"/>
                <w:szCs w:val="14"/>
              </w:rPr>
            </w:pPr>
          </w:p>
        </w:tc>
      </w:tr>
      <w:tr w:rsidR="0063473A" w:rsidRPr="00F51351" w14:paraId="593841A7" w14:textId="77777777" w:rsidTr="00C40851">
        <w:trPr>
          <w:trHeight w:val="424"/>
        </w:trPr>
        <w:tc>
          <w:tcPr>
            <w:tcW w:w="9781" w:type="dxa"/>
            <w:gridSpan w:val="4"/>
            <w:tcBorders>
              <w:top w:val="single" w:sz="4" w:space="0" w:color="auto"/>
              <w:left w:val="single" w:sz="4" w:space="0" w:color="auto"/>
              <w:bottom w:val="single" w:sz="4" w:space="0" w:color="auto"/>
              <w:right w:val="single" w:sz="4" w:space="0" w:color="auto"/>
            </w:tcBorders>
            <w:vAlign w:val="center"/>
            <w:hideMark/>
          </w:tcPr>
          <w:p w14:paraId="515C33B3" w14:textId="77777777" w:rsidR="0063473A" w:rsidRPr="00F51351" w:rsidRDefault="0063473A" w:rsidP="00C40851">
            <w:pPr>
              <w:tabs>
                <w:tab w:val="left" w:pos="187"/>
              </w:tabs>
              <w:spacing w:after="132"/>
              <w:rPr>
                <w:rFonts w:ascii="Arial" w:hAnsi="Arial" w:cs="Arial"/>
                <w:sz w:val="14"/>
                <w:szCs w:val="14"/>
                <w:shd w:val="clear" w:color="auto" w:fill="FFFFFF"/>
              </w:rPr>
            </w:pPr>
            <w:r w:rsidRPr="00F51351">
              <w:rPr>
                <w:rFonts w:ascii="Arial" w:hAnsi="Arial" w:cs="Arial"/>
                <w:sz w:val="14"/>
                <w:szCs w:val="14"/>
                <w:shd w:val="clear" w:color="auto" w:fill="FFFFFF"/>
              </w:rPr>
              <w:t>Los arriba firmantes declaramos que hemos revisado el presente documento y lo encontramos ajustado a las normas y disposiciones legales y/o técnicas vigentes y por lo tanto, bajo nuestra responsabilidad lo presentamos para la firma.</w:t>
            </w:r>
          </w:p>
        </w:tc>
      </w:tr>
    </w:tbl>
    <w:p w14:paraId="5E3B8586" w14:textId="77777777" w:rsidR="0063473A" w:rsidRDefault="0063473A" w:rsidP="0063473A"/>
    <w:p w14:paraId="2C7E4810" w14:textId="77777777" w:rsidR="00483CAB" w:rsidRDefault="00483CAB"/>
    <w:sectPr w:rsidR="00483CAB">
      <w:headerReference w:type="default" r:id="rId31"/>
      <w:footerReference w:type="default" r:id="rId32"/>
      <w:pgSz w:w="12242" w:h="18722"/>
      <w:pgMar w:top="1411" w:right="907" w:bottom="0" w:left="1699"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E41C92" w14:textId="77777777" w:rsidR="00B074DE" w:rsidRDefault="00B074DE">
      <w:pPr>
        <w:spacing w:after="0" w:line="240" w:lineRule="auto"/>
      </w:pPr>
      <w:r>
        <w:separator/>
      </w:r>
    </w:p>
  </w:endnote>
  <w:endnote w:type="continuationSeparator" w:id="0">
    <w:p w14:paraId="06E408D1" w14:textId="77777777" w:rsidR="00B074DE" w:rsidRDefault="00B07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Georgia">
    <w:panose1 w:val="02040502050405020303"/>
    <w:charset w:val="00"/>
    <w:family w:val="roman"/>
    <w:pitch w:val="variable"/>
    <w:sig w:usb0="00000287" w:usb1="00000000" w:usb2="00000000" w:usb3="00000000" w:csb0="0000009F" w:csb1="00000000"/>
  </w:font>
  <w:font w:name="Roboto">
    <w:altName w:val="Arial"/>
    <w:charset w:val="00"/>
    <w:family w:val="auto"/>
    <w:pitch w:val="variable"/>
    <w:sig w:usb0="E00002EF" w:usb1="5000205B" w:usb2="00000020" w:usb3="00000000" w:csb0="0000019F" w:csb1="00000000"/>
  </w:font>
  <w:font w:name="Arial Narrow">
    <w:panose1 w:val="020B0606020202030204"/>
    <w:charset w:val="00"/>
    <w:family w:val="swiss"/>
    <w:pitch w:val="variable"/>
    <w:sig w:usb0="00000287" w:usb1="00000800" w:usb2="00000000" w:usb3="00000000" w:csb0="0000009F" w:csb1="00000000"/>
  </w:font>
  <w:font w:name="CastleT">
    <w:altName w:val="Calibri"/>
    <w:charset w:val="00"/>
    <w:family w:val="swiss"/>
    <w:pitch w:val="variable"/>
    <w:sig w:usb0="00000001"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EA06F" w14:textId="77777777" w:rsidR="007664B9" w:rsidRDefault="007664B9">
    <w:pPr>
      <w:pBdr>
        <w:top w:val="nil"/>
        <w:left w:val="nil"/>
        <w:bottom w:val="nil"/>
        <w:right w:val="nil"/>
        <w:between w:val="nil"/>
      </w:pBdr>
      <w:tabs>
        <w:tab w:val="center" w:pos="4419"/>
        <w:tab w:val="right" w:pos="8838"/>
      </w:tabs>
      <w:spacing w:after="0" w:line="240" w:lineRule="auto"/>
      <w:jc w:val="right"/>
      <w:rPr>
        <w:color w:val="000000"/>
      </w:rPr>
    </w:pPr>
  </w:p>
  <w:tbl>
    <w:tblPr>
      <w:tblW w:w="10560" w:type="dxa"/>
      <w:tblInd w:w="-743" w:type="dxa"/>
      <w:tblBorders>
        <w:top w:val="single" w:sz="4" w:space="0" w:color="808080"/>
        <w:insideH w:val="single" w:sz="4" w:space="0" w:color="808080"/>
        <w:insideV w:val="single" w:sz="4" w:space="0" w:color="808080"/>
      </w:tblBorders>
      <w:tblLayout w:type="fixed"/>
      <w:tblCellMar>
        <w:left w:w="115" w:type="dxa"/>
        <w:right w:w="115" w:type="dxa"/>
      </w:tblCellMar>
      <w:tblLook w:val="0400" w:firstRow="0" w:lastRow="0" w:firstColumn="0" w:lastColumn="0" w:noHBand="0" w:noVBand="1"/>
    </w:tblPr>
    <w:tblGrid>
      <w:gridCol w:w="10560"/>
    </w:tblGrid>
    <w:tr w:rsidR="007664B9" w14:paraId="24030339" w14:textId="77777777" w:rsidTr="00C40851">
      <w:trPr>
        <w:trHeight w:val="550"/>
      </w:trPr>
      <w:tc>
        <w:tcPr>
          <w:tcW w:w="10560" w:type="dxa"/>
          <w:shd w:val="clear" w:color="auto" w:fill="auto"/>
          <w:vAlign w:val="bottom"/>
        </w:tcPr>
        <w:p w14:paraId="164D70DC" w14:textId="77777777" w:rsidR="007664B9" w:rsidRPr="00052258" w:rsidRDefault="007664B9" w:rsidP="00C40851">
          <w:pPr>
            <w:pBdr>
              <w:top w:val="nil"/>
              <w:left w:val="nil"/>
              <w:bottom w:val="nil"/>
              <w:right w:val="nil"/>
              <w:between w:val="nil"/>
            </w:pBdr>
            <w:tabs>
              <w:tab w:val="center" w:pos="4419"/>
              <w:tab w:val="right" w:pos="8838"/>
            </w:tabs>
            <w:spacing w:after="0" w:line="240" w:lineRule="auto"/>
            <w:jc w:val="center"/>
            <w:rPr>
              <w:color w:val="000000"/>
              <w:sz w:val="16"/>
              <w:szCs w:val="16"/>
            </w:rPr>
          </w:pPr>
          <w:r w:rsidRPr="00052258">
            <w:rPr>
              <w:color w:val="000000"/>
              <w:sz w:val="16"/>
              <w:szCs w:val="16"/>
            </w:rPr>
            <w:t>Dirección: Calle 19 # 9 -95 Piso 3 Edificio Municipal Tunja, Boyacá - Teléfono: (57 8) 7 40 57 70 ext. 1302</w:t>
          </w:r>
        </w:p>
        <w:p w14:paraId="33EF53AE" w14:textId="77777777" w:rsidR="007664B9" w:rsidRPr="00052258" w:rsidRDefault="007664B9" w:rsidP="00C40851">
          <w:pPr>
            <w:pBdr>
              <w:top w:val="nil"/>
              <w:left w:val="nil"/>
              <w:bottom w:val="nil"/>
              <w:right w:val="nil"/>
              <w:between w:val="nil"/>
            </w:pBdr>
            <w:tabs>
              <w:tab w:val="center" w:pos="4419"/>
              <w:tab w:val="right" w:pos="8838"/>
            </w:tabs>
            <w:spacing w:after="0" w:line="240" w:lineRule="auto"/>
            <w:jc w:val="center"/>
            <w:rPr>
              <w:color w:val="000000"/>
              <w:sz w:val="16"/>
              <w:szCs w:val="16"/>
            </w:rPr>
          </w:pPr>
          <w:r w:rsidRPr="00052258">
            <w:rPr>
              <w:color w:val="000000"/>
              <w:sz w:val="16"/>
              <w:szCs w:val="16"/>
            </w:rPr>
            <w:t xml:space="preserve">Correo electrónico: </w:t>
          </w:r>
          <w:hyperlink r:id="rId1">
            <w:r w:rsidRPr="00052258">
              <w:rPr>
                <w:color w:val="0000FF"/>
                <w:sz w:val="16"/>
                <w:szCs w:val="16"/>
                <w:u w:val="single"/>
              </w:rPr>
              <w:t>contratacion@tunja.gov.co</w:t>
            </w:r>
          </w:hyperlink>
          <w:r w:rsidRPr="00052258">
            <w:rPr>
              <w:color w:val="000000"/>
              <w:sz w:val="16"/>
              <w:szCs w:val="16"/>
            </w:rPr>
            <w:t xml:space="preserve"> web: </w:t>
          </w:r>
          <w:hyperlink r:id="rId2">
            <w:r w:rsidRPr="00052258">
              <w:rPr>
                <w:color w:val="0000FF"/>
                <w:sz w:val="16"/>
                <w:szCs w:val="16"/>
                <w:u w:val="single"/>
              </w:rPr>
              <w:t>http://www.tunja-boyaca.gov.co</w:t>
            </w:r>
          </w:hyperlink>
        </w:p>
        <w:p w14:paraId="7F6A170B" w14:textId="77777777" w:rsidR="007664B9" w:rsidRPr="00052258" w:rsidRDefault="007664B9" w:rsidP="00C40851">
          <w:pPr>
            <w:pBdr>
              <w:top w:val="nil"/>
              <w:left w:val="nil"/>
              <w:bottom w:val="nil"/>
              <w:right w:val="nil"/>
              <w:between w:val="nil"/>
            </w:pBdr>
            <w:tabs>
              <w:tab w:val="center" w:pos="4419"/>
              <w:tab w:val="right" w:pos="8838"/>
            </w:tabs>
            <w:spacing w:after="0" w:line="240" w:lineRule="auto"/>
            <w:jc w:val="center"/>
            <w:rPr>
              <w:color w:val="000000"/>
              <w:sz w:val="16"/>
              <w:szCs w:val="16"/>
            </w:rPr>
          </w:pPr>
          <w:r w:rsidRPr="00052258">
            <w:rPr>
              <w:color w:val="000000"/>
              <w:sz w:val="16"/>
              <w:szCs w:val="16"/>
            </w:rPr>
            <w:t>Código postal: 150001</w:t>
          </w:r>
        </w:p>
      </w:tc>
    </w:tr>
  </w:tbl>
  <w:p w14:paraId="229F6FDC" w14:textId="77777777" w:rsidR="007664B9" w:rsidRDefault="007664B9">
    <w:pPr>
      <w:pBdr>
        <w:top w:val="nil"/>
        <w:left w:val="nil"/>
        <w:bottom w:val="nil"/>
        <w:right w:val="nil"/>
        <w:between w:val="nil"/>
      </w:pBdr>
      <w:tabs>
        <w:tab w:val="center" w:pos="4419"/>
        <w:tab w:val="right" w:pos="8838"/>
      </w:tabs>
      <w:spacing w:after="0" w:line="240" w:lineRule="auto"/>
      <w:rPr>
        <w:color w:val="000000"/>
        <w:sz w:val="2"/>
        <w:szCs w:val="2"/>
      </w:rPr>
    </w:pPr>
  </w:p>
  <w:p w14:paraId="59930FB4" w14:textId="1A223181" w:rsidR="007664B9" w:rsidRDefault="007664B9">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16AED">
      <w:rPr>
        <w:noProof/>
        <w:color w:val="000000"/>
      </w:rPr>
      <w:t>46</w:t>
    </w:r>
    <w:r>
      <w:rPr>
        <w:color w:val="000000"/>
      </w:rPr>
      <w:fldChar w:fldCharType="end"/>
    </w:r>
  </w:p>
  <w:p w14:paraId="79CE62D9" w14:textId="77777777" w:rsidR="007664B9" w:rsidRDefault="007664B9">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632FF2" w14:textId="77777777" w:rsidR="00B074DE" w:rsidRDefault="00B074DE">
      <w:pPr>
        <w:spacing w:after="0" w:line="240" w:lineRule="auto"/>
      </w:pPr>
      <w:r>
        <w:separator/>
      </w:r>
    </w:p>
  </w:footnote>
  <w:footnote w:type="continuationSeparator" w:id="0">
    <w:p w14:paraId="65A0934A" w14:textId="77777777" w:rsidR="00B074DE" w:rsidRDefault="00B07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049C6" w14:textId="77777777" w:rsidR="007664B9" w:rsidRDefault="007664B9">
    <w:pPr>
      <w:widowControl w:val="0"/>
      <w:pBdr>
        <w:top w:val="nil"/>
        <w:left w:val="nil"/>
        <w:bottom w:val="nil"/>
        <w:right w:val="nil"/>
        <w:between w:val="nil"/>
      </w:pBdr>
      <w:spacing w:after="0"/>
      <w:rPr>
        <w:rFonts w:ascii="Arial" w:eastAsia="Arial" w:hAnsi="Arial" w:cs="Arial"/>
        <w:b/>
        <w:i/>
        <w:color w:val="000000"/>
        <w:sz w:val="20"/>
        <w:szCs w:val="20"/>
      </w:rPr>
    </w:pPr>
  </w:p>
  <w:tbl>
    <w:tblPr>
      <w:tblW w:w="10490" w:type="dxa"/>
      <w:tblInd w:w="-743"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702"/>
      <w:gridCol w:w="6237"/>
      <w:gridCol w:w="2551"/>
    </w:tblGrid>
    <w:tr w:rsidR="007664B9" w14:paraId="38899181" w14:textId="77777777" w:rsidTr="00C40851">
      <w:tc>
        <w:tcPr>
          <w:tcW w:w="1702" w:type="dxa"/>
          <w:vMerge w:val="restart"/>
          <w:shd w:val="clear" w:color="auto" w:fill="auto"/>
        </w:tcPr>
        <w:p w14:paraId="3D5AE1B5" w14:textId="77777777" w:rsidR="007664B9" w:rsidRPr="00052258" w:rsidRDefault="007664B9" w:rsidP="00C40851">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59264" behindDoc="0" locked="0" layoutInCell="1" allowOverlap="1" wp14:anchorId="70936048" wp14:editId="60E1A0B1">
                <wp:simplePos x="0" y="0"/>
                <wp:positionH relativeFrom="column">
                  <wp:posOffset>80645</wp:posOffset>
                </wp:positionH>
                <wp:positionV relativeFrom="paragraph">
                  <wp:posOffset>-4445</wp:posOffset>
                </wp:positionV>
                <wp:extent cx="843280" cy="700405"/>
                <wp:effectExtent l="0" t="0" r="0" b="4445"/>
                <wp:wrapNone/>
                <wp:docPr id="1" name="Imagen 1" descr="Alcaldia Mayor de Tu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Alcaldia Mayor de Tun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280" cy="7004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37" w:type="dxa"/>
          <w:shd w:val="clear" w:color="auto" w:fill="auto"/>
          <w:vAlign w:val="center"/>
        </w:tcPr>
        <w:p w14:paraId="6291C01C" w14:textId="77777777" w:rsidR="007664B9" w:rsidRPr="00052258" w:rsidRDefault="007664B9" w:rsidP="00C40851">
          <w:pPr>
            <w:pBdr>
              <w:top w:val="nil"/>
              <w:left w:val="nil"/>
              <w:bottom w:val="nil"/>
              <w:right w:val="nil"/>
              <w:between w:val="nil"/>
            </w:pBdr>
            <w:tabs>
              <w:tab w:val="center" w:pos="4419"/>
              <w:tab w:val="right" w:pos="8838"/>
            </w:tabs>
            <w:spacing w:after="0" w:line="240" w:lineRule="auto"/>
            <w:rPr>
              <w:rFonts w:ascii="CastleT" w:eastAsia="CastleT" w:hAnsi="CastleT" w:cs="CastleT"/>
              <w:b/>
              <w:color w:val="000000"/>
              <w:sz w:val="18"/>
              <w:szCs w:val="18"/>
            </w:rPr>
          </w:pPr>
          <w:r w:rsidRPr="00052258">
            <w:rPr>
              <w:rFonts w:ascii="CastleT" w:eastAsia="CastleT" w:hAnsi="CastleT" w:cs="CastleT"/>
              <w:b/>
              <w:color w:val="000000"/>
              <w:sz w:val="18"/>
              <w:szCs w:val="18"/>
            </w:rPr>
            <w:t xml:space="preserve">                                        ALCALDÍA DE TUNJA</w:t>
          </w:r>
        </w:p>
      </w:tc>
      <w:tc>
        <w:tcPr>
          <w:tcW w:w="2551" w:type="dxa"/>
          <w:shd w:val="clear" w:color="auto" w:fill="auto"/>
          <w:vAlign w:val="center"/>
        </w:tcPr>
        <w:p w14:paraId="0C83D4DB" w14:textId="77777777" w:rsidR="007664B9" w:rsidRPr="00052258" w:rsidRDefault="007664B9" w:rsidP="00C40851">
          <w:pPr>
            <w:pBdr>
              <w:top w:val="nil"/>
              <w:left w:val="nil"/>
              <w:bottom w:val="nil"/>
              <w:right w:val="nil"/>
              <w:between w:val="nil"/>
            </w:pBdr>
            <w:tabs>
              <w:tab w:val="center" w:pos="4419"/>
              <w:tab w:val="right" w:pos="8838"/>
            </w:tabs>
            <w:spacing w:after="0" w:line="240" w:lineRule="auto"/>
            <w:rPr>
              <w:rFonts w:ascii="CastleT" w:eastAsia="CastleT" w:hAnsi="CastleT" w:cs="CastleT"/>
              <w:b/>
              <w:color w:val="000000"/>
              <w:sz w:val="18"/>
              <w:szCs w:val="18"/>
            </w:rPr>
          </w:pPr>
          <w:r w:rsidRPr="00052258">
            <w:rPr>
              <w:rFonts w:ascii="CastleT" w:eastAsia="CastleT" w:hAnsi="CastleT" w:cs="CastleT"/>
              <w:b/>
              <w:color w:val="000000"/>
              <w:sz w:val="18"/>
              <w:szCs w:val="18"/>
            </w:rPr>
            <w:t>FECHA: 04/11/2016</w:t>
          </w:r>
        </w:p>
      </w:tc>
    </w:tr>
    <w:tr w:rsidR="007664B9" w14:paraId="095EDEBF" w14:textId="77777777" w:rsidTr="00C40851">
      <w:tc>
        <w:tcPr>
          <w:tcW w:w="1702" w:type="dxa"/>
          <w:vMerge/>
          <w:shd w:val="clear" w:color="auto" w:fill="auto"/>
        </w:tcPr>
        <w:p w14:paraId="109FC155" w14:textId="77777777" w:rsidR="007664B9" w:rsidRPr="00052258" w:rsidRDefault="007664B9" w:rsidP="00C40851">
          <w:pPr>
            <w:widowControl w:val="0"/>
            <w:pBdr>
              <w:top w:val="nil"/>
              <w:left w:val="nil"/>
              <w:bottom w:val="nil"/>
              <w:right w:val="nil"/>
              <w:between w:val="nil"/>
            </w:pBdr>
            <w:spacing w:after="0"/>
            <w:rPr>
              <w:rFonts w:ascii="CastleT" w:eastAsia="CastleT" w:hAnsi="CastleT" w:cs="CastleT"/>
              <w:b/>
              <w:color w:val="000000"/>
              <w:sz w:val="18"/>
              <w:szCs w:val="18"/>
            </w:rPr>
          </w:pPr>
        </w:p>
      </w:tc>
      <w:tc>
        <w:tcPr>
          <w:tcW w:w="6237" w:type="dxa"/>
          <w:shd w:val="clear" w:color="auto" w:fill="auto"/>
          <w:vAlign w:val="center"/>
        </w:tcPr>
        <w:p w14:paraId="5BC88795" w14:textId="77777777" w:rsidR="007664B9" w:rsidRPr="00052258" w:rsidRDefault="007664B9" w:rsidP="00C40851">
          <w:pPr>
            <w:pBdr>
              <w:top w:val="nil"/>
              <w:left w:val="nil"/>
              <w:bottom w:val="nil"/>
              <w:right w:val="nil"/>
              <w:between w:val="nil"/>
            </w:pBdr>
            <w:tabs>
              <w:tab w:val="center" w:pos="4419"/>
              <w:tab w:val="right" w:pos="8838"/>
            </w:tabs>
            <w:spacing w:after="0" w:line="240" w:lineRule="auto"/>
            <w:rPr>
              <w:rFonts w:ascii="CastleT" w:eastAsia="CastleT" w:hAnsi="CastleT" w:cs="CastleT"/>
              <w:b/>
              <w:color w:val="000000"/>
              <w:sz w:val="18"/>
              <w:szCs w:val="18"/>
            </w:rPr>
          </w:pPr>
          <w:r w:rsidRPr="00052258">
            <w:rPr>
              <w:rFonts w:ascii="CastleT" w:eastAsia="CastleT" w:hAnsi="CastleT" w:cs="CastleT"/>
              <w:b/>
              <w:color w:val="000000"/>
              <w:sz w:val="18"/>
              <w:szCs w:val="18"/>
            </w:rPr>
            <w:t xml:space="preserve">                             SISTEMA INTEGRADO DE GESTIÓN</w:t>
          </w:r>
        </w:p>
      </w:tc>
      <w:tc>
        <w:tcPr>
          <w:tcW w:w="2551" w:type="dxa"/>
          <w:shd w:val="clear" w:color="auto" w:fill="auto"/>
          <w:vAlign w:val="center"/>
        </w:tcPr>
        <w:p w14:paraId="370657B0" w14:textId="77777777" w:rsidR="007664B9" w:rsidRPr="00052258" w:rsidRDefault="007664B9" w:rsidP="00C40851">
          <w:pPr>
            <w:pBdr>
              <w:top w:val="nil"/>
              <w:left w:val="nil"/>
              <w:bottom w:val="nil"/>
              <w:right w:val="nil"/>
              <w:between w:val="nil"/>
            </w:pBdr>
            <w:tabs>
              <w:tab w:val="center" w:pos="4419"/>
              <w:tab w:val="right" w:pos="8838"/>
            </w:tabs>
            <w:spacing w:after="0" w:line="240" w:lineRule="auto"/>
            <w:rPr>
              <w:rFonts w:ascii="CastleT" w:eastAsia="CastleT" w:hAnsi="CastleT" w:cs="CastleT"/>
              <w:b/>
              <w:color w:val="000000"/>
              <w:sz w:val="18"/>
              <w:szCs w:val="18"/>
            </w:rPr>
          </w:pPr>
          <w:r w:rsidRPr="00052258">
            <w:rPr>
              <w:rFonts w:ascii="CastleT" w:eastAsia="CastleT" w:hAnsi="CastleT" w:cs="CastleT"/>
              <w:b/>
              <w:color w:val="000000"/>
              <w:sz w:val="18"/>
              <w:szCs w:val="18"/>
            </w:rPr>
            <w:t>VERSIÓN: 04</w:t>
          </w:r>
        </w:p>
      </w:tc>
    </w:tr>
    <w:tr w:rsidR="007664B9" w14:paraId="71CBD7CA" w14:textId="77777777" w:rsidTr="00C40851">
      <w:trPr>
        <w:trHeight w:val="668"/>
      </w:trPr>
      <w:tc>
        <w:tcPr>
          <w:tcW w:w="1702" w:type="dxa"/>
          <w:vMerge/>
          <w:shd w:val="clear" w:color="auto" w:fill="auto"/>
        </w:tcPr>
        <w:p w14:paraId="1793F6C4" w14:textId="77777777" w:rsidR="007664B9" w:rsidRPr="00052258" w:rsidRDefault="007664B9" w:rsidP="00C40851">
          <w:pPr>
            <w:widowControl w:val="0"/>
            <w:pBdr>
              <w:top w:val="nil"/>
              <w:left w:val="nil"/>
              <w:bottom w:val="nil"/>
              <w:right w:val="nil"/>
              <w:between w:val="nil"/>
            </w:pBdr>
            <w:spacing w:after="0"/>
            <w:rPr>
              <w:rFonts w:ascii="CastleT" w:eastAsia="CastleT" w:hAnsi="CastleT" w:cs="CastleT"/>
              <w:b/>
              <w:color w:val="000000"/>
              <w:sz w:val="18"/>
              <w:szCs w:val="18"/>
            </w:rPr>
          </w:pPr>
        </w:p>
      </w:tc>
      <w:tc>
        <w:tcPr>
          <w:tcW w:w="6237" w:type="dxa"/>
          <w:shd w:val="clear" w:color="auto" w:fill="auto"/>
          <w:vAlign w:val="center"/>
        </w:tcPr>
        <w:p w14:paraId="226E8B95" w14:textId="77777777" w:rsidR="007664B9" w:rsidRPr="00052258" w:rsidRDefault="007664B9" w:rsidP="00C40851">
          <w:pPr>
            <w:pBdr>
              <w:top w:val="nil"/>
              <w:left w:val="nil"/>
              <w:bottom w:val="nil"/>
              <w:right w:val="nil"/>
              <w:between w:val="nil"/>
            </w:pBdr>
            <w:tabs>
              <w:tab w:val="center" w:pos="4419"/>
              <w:tab w:val="right" w:pos="8838"/>
            </w:tabs>
            <w:spacing w:after="0" w:line="240" w:lineRule="auto"/>
            <w:jc w:val="center"/>
            <w:rPr>
              <w:rFonts w:ascii="CastleT" w:eastAsia="CastleT" w:hAnsi="CastleT" w:cs="CastleT"/>
              <w:b/>
              <w:color w:val="000000"/>
              <w:sz w:val="18"/>
              <w:szCs w:val="18"/>
            </w:rPr>
          </w:pPr>
          <w:r w:rsidRPr="00052258">
            <w:rPr>
              <w:rFonts w:ascii="CastleT" w:eastAsia="CastleT" w:hAnsi="CastleT" w:cs="CastleT"/>
              <w:b/>
              <w:color w:val="000000"/>
              <w:sz w:val="18"/>
              <w:szCs w:val="18"/>
            </w:rPr>
            <w:t>PROCESO: CONTRATACIÓN</w:t>
          </w:r>
        </w:p>
        <w:p w14:paraId="05ED8675" w14:textId="77777777" w:rsidR="007664B9" w:rsidRPr="00052258" w:rsidRDefault="007664B9" w:rsidP="00C40851">
          <w:pPr>
            <w:pBdr>
              <w:top w:val="nil"/>
              <w:left w:val="nil"/>
              <w:bottom w:val="nil"/>
              <w:right w:val="nil"/>
              <w:between w:val="nil"/>
            </w:pBdr>
            <w:tabs>
              <w:tab w:val="center" w:pos="4419"/>
              <w:tab w:val="right" w:pos="8838"/>
            </w:tabs>
            <w:spacing w:after="0" w:line="240" w:lineRule="auto"/>
            <w:jc w:val="center"/>
            <w:rPr>
              <w:rFonts w:ascii="CastleT" w:eastAsia="CastleT" w:hAnsi="CastleT" w:cs="CastleT"/>
              <w:b/>
              <w:color w:val="000000"/>
              <w:sz w:val="18"/>
              <w:szCs w:val="18"/>
            </w:rPr>
          </w:pPr>
          <w:r w:rsidRPr="00052258">
            <w:rPr>
              <w:rFonts w:ascii="CastleT" w:eastAsia="CastleT" w:hAnsi="CastleT" w:cs="CastleT"/>
              <w:b/>
              <w:color w:val="000000"/>
              <w:sz w:val="18"/>
              <w:szCs w:val="18"/>
            </w:rPr>
            <w:t>FORMATO: ESTUDIOS PREVIOS</w:t>
          </w:r>
        </w:p>
      </w:tc>
      <w:tc>
        <w:tcPr>
          <w:tcW w:w="2551" w:type="dxa"/>
          <w:shd w:val="clear" w:color="auto" w:fill="auto"/>
          <w:vAlign w:val="center"/>
        </w:tcPr>
        <w:p w14:paraId="044BFA3E" w14:textId="77777777" w:rsidR="007664B9" w:rsidRPr="00052258" w:rsidRDefault="007664B9" w:rsidP="00C40851">
          <w:pPr>
            <w:spacing w:after="0" w:line="240" w:lineRule="auto"/>
            <w:rPr>
              <w:rFonts w:ascii="CastleT" w:eastAsia="CastleT" w:hAnsi="CastleT" w:cs="CastleT"/>
              <w:b/>
              <w:color w:val="000000"/>
              <w:sz w:val="18"/>
              <w:szCs w:val="18"/>
            </w:rPr>
          </w:pPr>
          <w:r w:rsidRPr="00052258">
            <w:rPr>
              <w:rFonts w:ascii="CastleT" w:eastAsia="CastleT" w:hAnsi="CastleT" w:cs="CastleT"/>
              <w:b/>
              <w:color w:val="000000"/>
              <w:sz w:val="18"/>
              <w:szCs w:val="18"/>
            </w:rPr>
            <w:t>CÓDIGO: CON-F001</w:t>
          </w:r>
        </w:p>
      </w:tc>
    </w:tr>
  </w:tbl>
  <w:p w14:paraId="34225439" w14:textId="77777777" w:rsidR="007664B9" w:rsidRDefault="007664B9">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26598F"/>
    <w:multiLevelType w:val="multilevel"/>
    <w:tmpl w:val="EC7A87CC"/>
    <w:lvl w:ilvl="0">
      <w:start w:val="1"/>
      <w:numFmt w:val="decimal"/>
      <w:lvlText w:val="%1."/>
      <w:lvlJc w:val="left"/>
      <w:pPr>
        <w:ind w:left="36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35A60AF"/>
    <w:multiLevelType w:val="multilevel"/>
    <w:tmpl w:val="AA1EC45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6651CF5"/>
    <w:multiLevelType w:val="multilevel"/>
    <w:tmpl w:val="2B4416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D73DA"/>
    <w:multiLevelType w:val="multilevel"/>
    <w:tmpl w:val="81923B2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35860832"/>
    <w:multiLevelType w:val="multilevel"/>
    <w:tmpl w:val="12D4A6E0"/>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38746730"/>
    <w:multiLevelType w:val="hybridMultilevel"/>
    <w:tmpl w:val="3DFA00F6"/>
    <w:lvl w:ilvl="0" w:tplc="C6DA15D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746311"/>
    <w:multiLevelType w:val="multilevel"/>
    <w:tmpl w:val="AA7036D6"/>
    <w:lvl w:ilvl="0">
      <w:start w:val="2"/>
      <w:numFmt w:val="decimal"/>
      <w:lvlText w:val="%1."/>
      <w:lvlJc w:val="left"/>
      <w:pPr>
        <w:ind w:left="540" w:hanging="540"/>
      </w:pPr>
    </w:lvl>
    <w:lvl w:ilvl="1">
      <w:start w:val="1"/>
      <w:numFmt w:val="decimal"/>
      <w:lvlText w:val="%1.%2."/>
      <w:lvlJc w:val="left"/>
      <w:pPr>
        <w:ind w:left="720" w:hanging="720"/>
      </w:pPr>
    </w:lvl>
    <w:lvl w:ilvl="2">
      <w:start w:val="3"/>
      <w:numFmt w:val="decimal"/>
      <w:lvlText w:val="%1.%2.%3."/>
      <w:lvlJc w:val="left"/>
      <w:pPr>
        <w:ind w:left="720" w:hanging="720"/>
      </w:pPr>
      <w:rPr>
        <w:b/>
        <w:bCs/>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45DD7FA2"/>
    <w:multiLevelType w:val="hybridMultilevel"/>
    <w:tmpl w:val="57C80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8831B6F"/>
    <w:multiLevelType w:val="hybridMultilevel"/>
    <w:tmpl w:val="A58EEABC"/>
    <w:lvl w:ilvl="0" w:tplc="DFAEBD74">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B525AAB"/>
    <w:multiLevelType w:val="hybridMultilevel"/>
    <w:tmpl w:val="4AD898C6"/>
    <w:lvl w:ilvl="0" w:tplc="4A341C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13F1A1F"/>
    <w:multiLevelType w:val="hybridMultilevel"/>
    <w:tmpl w:val="0D328256"/>
    <w:lvl w:ilvl="0" w:tplc="B31CC63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99D2A47"/>
    <w:multiLevelType w:val="hybridMultilevel"/>
    <w:tmpl w:val="928C9FD4"/>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ADE324B"/>
    <w:multiLevelType w:val="multilevel"/>
    <w:tmpl w:val="48541BAE"/>
    <w:lvl w:ilvl="0">
      <w:start w:val="2"/>
      <w:numFmt w:val="decimal"/>
      <w:lvlText w:val="%1."/>
      <w:lvlJc w:val="left"/>
      <w:pPr>
        <w:ind w:left="495" w:hanging="495"/>
      </w:pPr>
    </w:lvl>
    <w:lvl w:ilvl="1">
      <w:start w:val="1"/>
      <w:numFmt w:val="decimal"/>
      <w:lvlText w:val="%1.%2."/>
      <w:lvlJc w:val="left"/>
      <w:pPr>
        <w:ind w:left="495" w:hanging="49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EB76EDC"/>
    <w:multiLevelType w:val="multilevel"/>
    <w:tmpl w:val="770CA0A2"/>
    <w:lvl w:ilvl="0">
      <w:start w:val="7"/>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F9F2C19"/>
    <w:multiLevelType w:val="hybridMultilevel"/>
    <w:tmpl w:val="66F8A8F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61A24ECA"/>
    <w:multiLevelType w:val="multilevel"/>
    <w:tmpl w:val="AF2CCC12"/>
    <w:lvl w:ilvl="0">
      <w:start w:val="1"/>
      <w:numFmt w:val="decimal"/>
      <w:lvlText w:val="%1."/>
      <w:lvlJc w:val="left"/>
      <w:pPr>
        <w:ind w:left="720" w:hanging="360"/>
      </w:pPr>
      <w:rPr>
        <w:b/>
      </w:r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65F47F18"/>
    <w:multiLevelType w:val="multilevel"/>
    <w:tmpl w:val="03B0E36E"/>
    <w:lvl w:ilvl="0">
      <w:start w:val="2"/>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0"/>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DD02075"/>
    <w:multiLevelType w:val="multilevel"/>
    <w:tmpl w:val="D2221290"/>
    <w:lvl w:ilvl="0">
      <w:start w:val="1"/>
      <w:numFmt w:val="decimal"/>
      <w:lvlText w:val="%1."/>
      <w:lvlJc w:val="righ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8F05295"/>
    <w:multiLevelType w:val="hybridMultilevel"/>
    <w:tmpl w:val="D0003392"/>
    <w:lvl w:ilvl="0" w:tplc="240A0001">
      <w:start w:val="1"/>
      <w:numFmt w:val="bullet"/>
      <w:lvlText w:val=""/>
      <w:lvlJc w:val="left"/>
      <w:pPr>
        <w:ind w:left="1288" w:hanging="360"/>
      </w:pPr>
      <w:rPr>
        <w:rFonts w:ascii="Symbol" w:hAnsi="Symbol" w:hint="default"/>
      </w:rPr>
    </w:lvl>
    <w:lvl w:ilvl="1" w:tplc="240A0003">
      <w:start w:val="1"/>
      <w:numFmt w:val="bullet"/>
      <w:lvlText w:val="o"/>
      <w:lvlJc w:val="left"/>
      <w:pPr>
        <w:ind w:left="2008" w:hanging="360"/>
      </w:pPr>
      <w:rPr>
        <w:rFonts w:ascii="Courier New" w:hAnsi="Courier New" w:cs="Courier New" w:hint="default"/>
      </w:rPr>
    </w:lvl>
    <w:lvl w:ilvl="2" w:tplc="240A0005">
      <w:start w:val="1"/>
      <w:numFmt w:val="bullet"/>
      <w:lvlText w:val=""/>
      <w:lvlJc w:val="left"/>
      <w:pPr>
        <w:ind w:left="2728" w:hanging="360"/>
      </w:pPr>
      <w:rPr>
        <w:rFonts w:ascii="Wingdings" w:hAnsi="Wingdings" w:hint="default"/>
      </w:rPr>
    </w:lvl>
    <w:lvl w:ilvl="3" w:tplc="240A0001" w:tentative="1">
      <w:start w:val="1"/>
      <w:numFmt w:val="bullet"/>
      <w:lvlText w:val=""/>
      <w:lvlJc w:val="left"/>
      <w:pPr>
        <w:ind w:left="3448" w:hanging="360"/>
      </w:pPr>
      <w:rPr>
        <w:rFonts w:ascii="Symbol" w:hAnsi="Symbol" w:hint="default"/>
      </w:rPr>
    </w:lvl>
    <w:lvl w:ilvl="4" w:tplc="240A0003" w:tentative="1">
      <w:start w:val="1"/>
      <w:numFmt w:val="bullet"/>
      <w:lvlText w:val="o"/>
      <w:lvlJc w:val="left"/>
      <w:pPr>
        <w:ind w:left="4168" w:hanging="360"/>
      </w:pPr>
      <w:rPr>
        <w:rFonts w:ascii="Courier New" w:hAnsi="Courier New" w:cs="Courier New" w:hint="default"/>
      </w:rPr>
    </w:lvl>
    <w:lvl w:ilvl="5" w:tplc="240A0005" w:tentative="1">
      <w:start w:val="1"/>
      <w:numFmt w:val="bullet"/>
      <w:lvlText w:val=""/>
      <w:lvlJc w:val="left"/>
      <w:pPr>
        <w:ind w:left="4888" w:hanging="360"/>
      </w:pPr>
      <w:rPr>
        <w:rFonts w:ascii="Wingdings" w:hAnsi="Wingdings" w:hint="default"/>
      </w:rPr>
    </w:lvl>
    <w:lvl w:ilvl="6" w:tplc="240A0001" w:tentative="1">
      <w:start w:val="1"/>
      <w:numFmt w:val="bullet"/>
      <w:lvlText w:val=""/>
      <w:lvlJc w:val="left"/>
      <w:pPr>
        <w:ind w:left="5608" w:hanging="360"/>
      </w:pPr>
      <w:rPr>
        <w:rFonts w:ascii="Symbol" w:hAnsi="Symbol" w:hint="default"/>
      </w:rPr>
    </w:lvl>
    <w:lvl w:ilvl="7" w:tplc="240A0003" w:tentative="1">
      <w:start w:val="1"/>
      <w:numFmt w:val="bullet"/>
      <w:lvlText w:val="o"/>
      <w:lvlJc w:val="left"/>
      <w:pPr>
        <w:ind w:left="6328" w:hanging="360"/>
      </w:pPr>
      <w:rPr>
        <w:rFonts w:ascii="Courier New" w:hAnsi="Courier New" w:cs="Courier New" w:hint="default"/>
      </w:rPr>
    </w:lvl>
    <w:lvl w:ilvl="8" w:tplc="240A0005" w:tentative="1">
      <w:start w:val="1"/>
      <w:numFmt w:val="bullet"/>
      <w:lvlText w:val=""/>
      <w:lvlJc w:val="left"/>
      <w:pPr>
        <w:ind w:left="7048" w:hanging="360"/>
      </w:pPr>
      <w:rPr>
        <w:rFonts w:ascii="Wingdings" w:hAnsi="Wingdings" w:hint="default"/>
      </w:rPr>
    </w:lvl>
  </w:abstractNum>
  <w:abstractNum w:abstractNumId="19" w15:restartNumberingAfterBreak="0">
    <w:nsid w:val="7B111A09"/>
    <w:multiLevelType w:val="multilevel"/>
    <w:tmpl w:val="101A1EC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7FF105F7"/>
    <w:multiLevelType w:val="hybridMultilevel"/>
    <w:tmpl w:val="4AD898C6"/>
    <w:lvl w:ilvl="0" w:tplc="4A341C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2"/>
  </w:num>
  <w:num w:numId="3">
    <w:abstractNumId w:val="12"/>
  </w:num>
  <w:num w:numId="4">
    <w:abstractNumId w:val="1"/>
  </w:num>
  <w:num w:numId="5">
    <w:abstractNumId w:val="6"/>
  </w:num>
  <w:num w:numId="6">
    <w:abstractNumId w:val="15"/>
  </w:num>
  <w:num w:numId="7">
    <w:abstractNumId w:val="20"/>
  </w:num>
  <w:num w:numId="8">
    <w:abstractNumId w:val="17"/>
  </w:num>
  <w:num w:numId="9">
    <w:abstractNumId w:val="0"/>
  </w:num>
  <w:num w:numId="10">
    <w:abstractNumId w:val="8"/>
  </w:num>
  <w:num w:numId="11">
    <w:abstractNumId w:val="5"/>
  </w:num>
  <w:num w:numId="12">
    <w:abstractNumId w:val="11"/>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6"/>
  </w:num>
  <w:num w:numId="16">
    <w:abstractNumId w:val="9"/>
  </w:num>
  <w:num w:numId="17">
    <w:abstractNumId w:val="3"/>
  </w:num>
  <w:num w:numId="18">
    <w:abstractNumId w:val="4"/>
  </w:num>
  <w:num w:numId="19">
    <w:abstractNumId w:val="19"/>
  </w:num>
  <w:num w:numId="20">
    <w:abstractNumId w:val="10"/>
  </w:num>
  <w:num w:numId="21">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73A"/>
    <w:rsid w:val="00047F4F"/>
    <w:rsid w:val="0005680A"/>
    <w:rsid w:val="00062244"/>
    <w:rsid w:val="00066578"/>
    <w:rsid w:val="00086786"/>
    <w:rsid w:val="000A1D2F"/>
    <w:rsid w:val="000A2401"/>
    <w:rsid w:val="000B5BBD"/>
    <w:rsid w:val="00127453"/>
    <w:rsid w:val="00132B17"/>
    <w:rsid w:val="001A04CF"/>
    <w:rsid w:val="001B2733"/>
    <w:rsid w:val="001C2E52"/>
    <w:rsid w:val="001C62C5"/>
    <w:rsid w:val="001E3AC0"/>
    <w:rsid w:val="002725DA"/>
    <w:rsid w:val="00322746"/>
    <w:rsid w:val="00333CB6"/>
    <w:rsid w:val="00353414"/>
    <w:rsid w:val="0036612D"/>
    <w:rsid w:val="00375C38"/>
    <w:rsid w:val="00395968"/>
    <w:rsid w:val="0039699F"/>
    <w:rsid w:val="003B0B5E"/>
    <w:rsid w:val="003C47F9"/>
    <w:rsid w:val="003D512C"/>
    <w:rsid w:val="003E6ADC"/>
    <w:rsid w:val="00433667"/>
    <w:rsid w:val="0044419F"/>
    <w:rsid w:val="0045076E"/>
    <w:rsid w:val="00483CAB"/>
    <w:rsid w:val="004A2189"/>
    <w:rsid w:val="004A65BA"/>
    <w:rsid w:val="004B0F77"/>
    <w:rsid w:val="004B3EA8"/>
    <w:rsid w:val="004B5218"/>
    <w:rsid w:val="004D1408"/>
    <w:rsid w:val="004E2424"/>
    <w:rsid w:val="0054471E"/>
    <w:rsid w:val="0056012D"/>
    <w:rsid w:val="0063473A"/>
    <w:rsid w:val="00646D8E"/>
    <w:rsid w:val="00663F4D"/>
    <w:rsid w:val="00673F82"/>
    <w:rsid w:val="006D40E5"/>
    <w:rsid w:val="006E1A2B"/>
    <w:rsid w:val="00714DDB"/>
    <w:rsid w:val="00725762"/>
    <w:rsid w:val="007311C2"/>
    <w:rsid w:val="007664B9"/>
    <w:rsid w:val="007B7512"/>
    <w:rsid w:val="007C05D2"/>
    <w:rsid w:val="007E7310"/>
    <w:rsid w:val="007F053A"/>
    <w:rsid w:val="007F3100"/>
    <w:rsid w:val="00841770"/>
    <w:rsid w:val="00843633"/>
    <w:rsid w:val="0088436D"/>
    <w:rsid w:val="00886A94"/>
    <w:rsid w:val="00891211"/>
    <w:rsid w:val="008C417F"/>
    <w:rsid w:val="008D304A"/>
    <w:rsid w:val="00901588"/>
    <w:rsid w:val="00901BD3"/>
    <w:rsid w:val="009066A8"/>
    <w:rsid w:val="00943405"/>
    <w:rsid w:val="00943955"/>
    <w:rsid w:val="0095287D"/>
    <w:rsid w:val="0095721E"/>
    <w:rsid w:val="00975480"/>
    <w:rsid w:val="009967CB"/>
    <w:rsid w:val="009D36EC"/>
    <w:rsid w:val="009E4E2A"/>
    <w:rsid w:val="00A16AED"/>
    <w:rsid w:val="00A91FE8"/>
    <w:rsid w:val="00AA32C1"/>
    <w:rsid w:val="00AA4D1F"/>
    <w:rsid w:val="00AB547F"/>
    <w:rsid w:val="00AD7091"/>
    <w:rsid w:val="00AE0C81"/>
    <w:rsid w:val="00B074DE"/>
    <w:rsid w:val="00B07E2B"/>
    <w:rsid w:val="00B2365F"/>
    <w:rsid w:val="00B27B3A"/>
    <w:rsid w:val="00B3107D"/>
    <w:rsid w:val="00B50C55"/>
    <w:rsid w:val="00B6380C"/>
    <w:rsid w:val="00B77D38"/>
    <w:rsid w:val="00B832A1"/>
    <w:rsid w:val="00B8448B"/>
    <w:rsid w:val="00B90352"/>
    <w:rsid w:val="00BA612C"/>
    <w:rsid w:val="00BC4BFC"/>
    <w:rsid w:val="00C27212"/>
    <w:rsid w:val="00C40851"/>
    <w:rsid w:val="00C94140"/>
    <w:rsid w:val="00D1648F"/>
    <w:rsid w:val="00D254FA"/>
    <w:rsid w:val="00D56832"/>
    <w:rsid w:val="00D70133"/>
    <w:rsid w:val="00D814EB"/>
    <w:rsid w:val="00D9493B"/>
    <w:rsid w:val="00DC639E"/>
    <w:rsid w:val="00DE6D25"/>
    <w:rsid w:val="00DF55CC"/>
    <w:rsid w:val="00E1130A"/>
    <w:rsid w:val="00E17317"/>
    <w:rsid w:val="00E2781B"/>
    <w:rsid w:val="00E3587D"/>
    <w:rsid w:val="00E56350"/>
    <w:rsid w:val="00EA55F1"/>
    <w:rsid w:val="00EB095D"/>
    <w:rsid w:val="00EE451C"/>
    <w:rsid w:val="00EF5857"/>
    <w:rsid w:val="00F07C84"/>
    <w:rsid w:val="00F165FD"/>
    <w:rsid w:val="00F424F3"/>
    <w:rsid w:val="00F57716"/>
    <w:rsid w:val="00FC4BB6"/>
    <w:rsid w:val="00FD5B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79EF4"/>
  <w15:docId w15:val="{B9830B40-8290-4CDB-BD46-F6EEB7583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473A"/>
    <w:pPr>
      <w:spacing w:after="200" w:line="276" w:lineRule="auto"/>
    </w:pPr>
    <w:rPr>
      <w:rFonts w:ascii="Calibri" w:eastAsia="Calibri" w:hAnsi="Calibri" w:cs="Calibri"/>
      <w:lang w:eastAsia="es-CO"/>
    </w:rPr>
  </w:style>
  <w:style w:type="paragraph" w:styleId="Ttulo1">
    <w:name w:val="heading 1"/>
    <w:basedOn w:val="Normal"/>
    <w:next w:val="Normal"/>
    <w:link w:val="Ttulo1Car"/>
    <w:rsid w:val="0063473A"/>
    <w:pPr>
      <w:keepNext/>
      <w:keepLines/>
      <w:spacing w:after="0" w:line="240" w:lineRule="auto"/>
      <w:ind w:left="2880" w:hanging="360"/>
      <w:jc w:val="center"/>
      <w:outlineLvl w:val="0"/>
    </w:pPr>
    <w:rPr>
      <w:rFonts w:ascii="Arial" w:eastAsia="Arial" w:hAnsi="Arial" w:cs="Arial"/>
      <w:b/>
      <w:i/>
      <w:color w:val="000000"/>
    </w:rPr>
  </w:style>
  <w:style w:type="paragraph" w:styleId="Ttulo2">
    <w:name w:val="heading 2"/>
    <w:basedOn w:val="Normal"/>
    <w:next w:val="Normal"/>
    <w:link w:val="Ttulo2Car"/>
    <w:rsid w:val="0063473A"/>
    <w:pPr>
      <w:keepNext/>
      <w:spacing w:after="0" w:line="240" w:lineRule="auto"/>
      <w:ind w:left="1080" w:hanging="360"/>
      <w:outlineLvl w:val="1"/>
    </w:pPr>
    <w:rPr>
      <w:rFonts w:ascii="Arial" w:eastAsia="Arial" w:hAnsi="Arial" w:cs="Arial"/>
      <w:b/>
    </w:rPr>
  </w:style>
  <w:style w:type="paragraph" w:styleId="Ttulo3">
    <w:name w:val="heading 3"/>
    <w:basedOn w:val="Normal"/>
    <w:next w:val="Normal"/>
    <w:link w:val="Ttulo3Car"/>
    <w:rsid w:val="0063473A"/>
    <w:pPr>
      <w:keepNext/>
      <w:keepLines/>
      <w:spacing w:before="40" w:after="0"/>
      <w:outlineLvl w:val="2"/>
    </w:pPr>
    <w:rPr>
      <w:rFonts w:ascii="Cambria" w:eastAsia="Cambria" w:hAnsi="Cambria" w:cs="Cambria"/>
      <w:color w:val="243F61"/>
      <w:sz w:val="24"/>
      <w:szCs w:val="24"/>
    </w:rPr>
  </w:style>
  <w:style w:type="paragraph" w:styleId="Ttulo4">
    <w:name w:val="heading 4"/>
    <w:basedOn w:val="Normal"/>
    <w:next w:val="Normal"/>
    <w:link w:val="Ttulo4Car"/>
    <w:rsid w:val="0063473A"/>
    <w:pPr>
      <w:keepNext/>
      <w:keepLines/>
      <w:spacing w:before="40" w:after="0"/>
      <w:outlineLvl w:val="3"/>
    </w:pPr>
    <w:rPr>
      <w:rFonts w:ascii="Cambria" w:eastAsia="Cambria" w:hAnsi="Cambria" w:cs="Cambria"/>
      <w:i/>
      <w:color w:val="366091"/>
    </w:rPr>
  </w:style>
  <w:style w:type="paragraph" w:styleId="Ttulo5">
    <w:name w:val="heading 5"/>
    <w:basedOn w:val="Normal"/>
    <w:next w:val="Normal"/>
    <w:link w:val="Ttulo5Car"/>
    <w:rsid w:val="0063473A"/>
    <w:pPr>
      <w:keepNext/>
      <w:keepLines/>
      <w:spacing w:before="40" w:after="0"/>
      <w:outlineLvl w:val="4"/>
    </w:pPr>
    <w:rPr>
      <w:rFonts w:ascii="Cambria" w:eastAsia="Cambria" w:hAnsi="Cambria" w:cs="Cambria"/>
      <w:color w:val="366091"/>
    </w:rPr>
  </w:style>
  <w:style w:type="paragraph" w:styleId="Ttulo6">
    <w:name w:val="heading 6"/>
    <w:basedOn w:val="Normal"/>
    <w:next w:val="Normal"/>
    <w:link w:val="Ttulo6Car"/>
    <w:rsid w:val="0063473A"/>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3473A"/>
    <w:rPr>
      <w:rFonts w:ascii="Arial" w:eastAsia="Arial" w:hAnsi="Arial" w:cs="Arial"/>
      <w:b/>
      <w:i/>
      <w:color w:val="000000"/>
      <w:lang w:eastAsia="es-CO"/>
    </w:rPr>
  </w:style>
  <w:style w:type="character" w:customStyle="1" w:styleId="Ttulo2Car">
    <w:name w:val="Título 2 Car"/>
    <w:basedOn w:val="Fuentedeprrafopredeter"/>
    <w:link w:val="Ttulo2"/>
    <w:rsid w:val="0063473A"/>
    <w:rPr>
      <w:rFonts w:ascii="Arial" w:eastAsia="Arial" w:hAnsi="Arial" w:cs="Arial"/>
      <w:b/>
      <w:lang w:eastAsia="es-CO"/>
    </w:rPr>
  </w:style>
  <w:style w:type="character" w:customStyle="1" w:styleId="Ttulo3Car">
    <w:name w:val="Título 3 Car"/>
    <w:basedOn w:val="Fuentedeprrafopredeter"/>
    <w:link w:val="Ttulo3"/>
    <w:rsid w:val="0063473A"/>
    <w:rPr>
      <w:rFonts w:ascii="Cambria" w:eastAsia="Cambria" w:hAnsi="Cambria" w:cs="Cambria"/>
      <w:color w:val="243F61"/>
      <w:sz w:val="24"/>
      <w:szCs w:val="24"/>
      <w:lang w:eastAsia="es-CO"/>
    </w:rPr>
  </w:style>
  <w:style w:type="character" w:customStyle="1" w:styleId="Ttulo4Car">
    <w:name w:val="Título 4 Car"/>
    <w:basedOn w:val="Fuentedeprrafopredeter"/>
    <w:link w:val="Ttulo4"/>
    <w:rsid w:val="0063473A"/>
    <w:rPr>
      <w:rFonts w:ascii="Cambria" w:eastAsia="Cambria" w:hAnsi="Cambria" w:cs="Cambria"/>
      <w:i/>
      <w:color w:val="366091"/>
      <w:lang w:eastAsia="es-CO"/>
    </w:rPr>
  </w:style>
  <w:style w:type="character" w:customStyle="1" w:styleId="Ttulo5Car">
    <w:name w:val="Título 5 Car"/>
    <w:basedOn w:val="Fuentedeprrafopredeter"/>
    <w:link w:val="Ttulo5"/>
    <w:rsid w:val="0063473A"/>
    <w:rPr>
      <w:rFonts w:ascii="Cambria" w:eastAsia="Cambria" w:hAnsi="Cambria" w:cs="Cambria"/>
      <w:color w:val="366091"/>
      <w:lang w:eastAsia="es-CO"/>
    </w:rPr>
  </w:style>
  <w:style w:type="character" w:customStyle="1" w:styleId="Ttulo6Car">
    <w:name w:val="Título 6 Car"/>
    <w:basedOn w:val="Fuentedeprrafopredeter"/>
    <w:link w:val="Ttulo6"/>
    <w:rsid w:val="0063473A"/>
    <w:rPr>
      <w:rFonts w:ascii="Calibri" w:eastAsia="Calibri" w:hAnsi="Calibri" w:cs="Calibri"/>
      <w:b/>
      <w:sz w:val="20"/>
      <w:szCs w:val="20"/>
      <w:lang w:eastAsia="es-CO"/>
    </w:rPr>
  </w:style>
  <w:style w:type="paragraph" w:styleId="Ttulo">
    <w:name w:val="Title"/>
    <w:basedOn w:val="Normal"/>
    <w:next w:val="Normal"/>
    <w:link w:val="TtuloCar"/>
    <w:rsid w:val="0063473A"/>
    <w:pPr>
      <w:keepNext/>
      <w:keepLines/>
      <w:spacing w:before="480" w:after="120"/>
    </w:pPr>
    <w:rPr>
      <w:b/>
      <w:sz w:val="72"/>
      <w:szCs w:val="72"/>
    </w:rPr>
  </w:style>
  <w:style w:type="character" w:customStyle="1" w:styleId="TtuloCar">
    <w:name w:val="Título Car"/>
    <w:basedOn w:val="Fuentedeprrafopredeter"/>
    <w:link w:val="Ttulo"/>
    <w:rsid w:val="0063473A"/>
    <w:rPr>
      <w:rFonts w:ascii="Calibri" w:eastAsia="Calibri" w:hAnsi="Calibri" w:cs="Calibri"/>
      <w:b/>
      <w:sz w:val="72"/>
      <w:szCs w:val="72"/>
      <w:lang w:eastAsia="es-CO"/>
    </w:rPr>
  </w:style>
  <w:style w:type="paragraph" w:styleId="Subttulo">
    <w:name w:val="Subtitle"/>
    <w:basedOn w:val="Normal"/>
    <w:next w:val="Normal"/>
    <w:link w:val="SubttuloCar"/>
    <w:rsid w:val="0063473A"/>
    <w:rPr>
      <w:rFonts w:ascii="Cambria" w:eastAsia="Cambria" w:hAnsi="Cambria" w:cs="Cambria"/>
      <w:i/>
      <w:color w:val="4F81BD"/>
      <w:sz w:val="24"/>
      <w:szCs w:val="24"/>
    </w:rPr>
  </w:style>
  <w:style w:type="character" w:customStyle="1" w:styleId="SubttuloCar">
    <w:name w:val="Subtítulo Car"/>
    <w:basedOn w:val="Fuentedeprrafopredeter"/>
    <w:link w:val="Subttulo"/>
    <w:rsid w:val="0063473A"/>
    <w:rPr>
      <w:rFonts w:ascii="Cambria" w:eastAsia="Cambria" w:hAnsi="Cambria" w:cs="Cambria"/>
      <w:i/>
      <w:color w:val="4F81BD"/>
      <w:sz w:val="24"/>
      <w:szCs w:val="24"/>
      <w:lang w:eastAsia="es-CO"/>
    </w:rPr>
  </w:style>
  <w:style w:type="paragraph" w:styleId="Prrafodelista">
    <w:name w:val="List Paragraph"/>
    <w:aliases w:val="List Paragraph,NORMAL,Lista vistosa - Énfasis 11,parrafo,Bolita,Guión,Viñeta 2,Párrafo de lista3,BOLA,Párrafo de lista21,Titulo 8,Párrafo de lista2,HOJA,viñeta 6,Párrafo de lista5,Párrafo de lista31,BOLADEF,Colorful List - Accent 11,列出段"/>
    <w:basedOn w:val="Normal"/>
    <w:link w:val="PrrafodelistaCar"/>
    <w:uiPriority w:val="34"/>
    <w:qFormat/>
    <w:rsid w:val="0063473A"/>
    <w:pPr>
      <w:ind w:left="720"/>
      <w:contextualSpacing/>
    </w:pPr>
  </w:style>
  <w:style w:type="character" w:customStyle="1" w:styleId="PrrafodelistaCar">
    <w:name w:val="Párrafo de lista Car"/>
    <w:aliases w:val="List Paragraph Car,NORMAL Car,Lista vistosa - Énfasis 11 Car,parrafo Car,Bolita Car,Guión Car,Viñeta 2 Car,Párrafo de lista3 Car,BOLA Car,Párrafo de lista21 Car,Titulo 8 Car,Párrafo de lista2 Car,HOJA Car,viñeta 6 Car,BOLADEF Car"/>
    <w:link w:val="Prrafodelista"/>
    <w:uiPriority w:val="34"/>
    <w:qFormat/>
    <w:locked/>
    <w:rsid w:val="0063473A"/>
    <w:rPr>
      <w:rFonts w:ascii="Calibri" w:eastAsia="Calibri" w:hAnsi="Calibri" w:cs="Calibri"/>
      <w:lang w:eastAsia="es-CO"/>
    </w:rPr>
  </w:style>
  <w:style w:type="paragraph" w:customStyle="1" w:styleId="Default">
    <w:name w:val="Default"/>
    <w:link w:val="DefaultCar"/>
    <w:rsid w:val="0063473A"/>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63473A"/>
    <w:rPr>
      <w:rFonts w:ascii="Arial" w:eastAsia="Calibri" w:hAnsi="Arial" w:cs="Arial"/>
      <w:color w:val="000000"/>
      <w:sz w:val="24"/>
      <w:szCs w:val="24"/>
    </w:rPr>
  </w:style>
  <w:style w:type="character" w:customStyle="1" w:styleId="TextodegloboCar">
    <w:name w:val="Texto de globo Car"/>
    <w:basedOn w:val="Fuentedeprrafopredeter"/>
    <w:link w:val="Textodeglobo"/>
    <w:uiPriority w:val="99"/>
    <w:semiHidden/>
    <w:rsid w:val="0063473A"/>
    <w:rPr>
      <w:rFonts w:ascii="Segoe UI" w:eastAsia="Calibri" w:hAnsi="Segoe UI" w:cs="Segoe UI"/>
      <w:sz w:val="18"/>
      <w:szCs w:val="18"/>
      <w:lang w:eastAsia="es-CO"/>
    </w:rPr>
  </w:style>
  <w:style w:type="paragraph" w:styleId="Textodeglobo">
    <w:name w:val="Balloon Text"/>
    <w:basedOn w:val="Normal"/>
    <w:link w:val="TextodegloboCar"/>
    <w:uiPriority w:val="99"/>
    <w:semiHidden/>
    <w:unhideWhenUsed/>
    <w:rsid w:val="0063473A"/>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63473A"/>
    <w:rPr>
      <w:rFonts w:ascii="Segoe UI" w:eastAsia="Calibri" w:hAnsi="Segoe UI" w:cs="Segoe UI"/>
      <w:sz w:val="18"/>
      <w:szCs w:val="18"/>
      <w:lang w:eastAsia="es-CO"/>
    </w:rPr>
  </w:style>
  <w:style w:type="character" w:customStyle="1" w:styleId="Bodytext">
    <w:name w:val="Body text_"/>
    <w:link w:val="Textoindependiente5"/>
    <w:rsid w:val="0063473A"/>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63473A"/>
    <w:pPr>
      <w:widowControl w:val="0"/>
      <w:shd w:val="clear" w:color="auto" w:fill="FFFFFF"/>
      <w:spacing w:before="360" w:after="180" w:line="250" w:lineRule="exact"/>
      <w:ind w:hanging="720"/>
      <w:jc w:val="both"/>
    </w:pPr>
    <w:rPr>
      <w:rFonts w:ascii="Arial" w:eastAsia="Arial" w:hAnsi="Arial" w:cs="Arial"/>
      <w:spacing w:val="2"/>
      <w:sz w:val="19"/>
      <w:szCs w:val="19"/>
      <w:lang w:eastAsia="en-US"/>
    </w:rPr>
  </w:style>
  <w:style w:type="table" w:styleId="Tablaconcuadrcula">
    <w:name w:val="Table Grid"/>
    <w:basedOn w:val="Tablanormal"/>
    <w:uiPriority w:val="39"/>
    <w:rsid w:val="006347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63473A"/>
    <w:pPr>
      <w:spacing w:after="0" w:line="240" w:lineRule="auto"/>
      <w:jc w:val="both"/>
    </w:pPr>
    <w:rPr>
      <w:rFonts w:ascii="Arial" w:eastAsia="Times New Roman" w:hAnsi="Arial" w:cs="Times New Roman"/>
      <w:i/>
      <w:sz w:val="24"/>
      <w:szCs w:val="20"/>
      <w:lang w:val="es-ES_tradnl" w:eastAsia="es-ES"/>
    </w:rPr>
  </w:style>
  <w:style w:type="paragraph" w:customStyle="1" w:styleId="xl31">
    <w:name w:val="xl31"/>
    <w:basedOn w:val="Normal"/>
    <w:rsid w:val="0063473A"/>
    <w:pPr>
      <w:pBdr>
        <w:left w:val="single" w:sz="6" w:space="0" w:color="auto"/>
        <w:bottom w:val="single" w:sz="6" w:space="0" w:color="auto"/>
      </w:pBdr>
      <w:spacing w:before="100" w:after="100" w:line="240" w:lineRule="auto"/>
      <w:jc w:val="center"/>
    </w:pPr>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uiPriority w:val="99"/>
    <w:unhideWhenUsed/>
    <w:rsid w:val="0063473A"/>
    <w:pPr>
      <w:spacing w:after="120"/>
    </w:pPr>
    <w:rPr>
      <w:rFonts w:eastAsia="Times New Roman" w:cs="Times New Roman"/>
    </w:rPr>
  </w:style>
  <w:style w:type="character" w:customStyle="1" w:styleId="TextoindependienteCar">
    <w:name w:val="Texto independiente Car"/>
    <w:basedOn w:val="Fuentedeprrafopredeter"/>
    <w:link w:val="Textoindependiente"/>
    <w:uiPriority w:val="99"/>
    <w:rsid w:val="0063473A"/>
    <w:rPr>
      <w:rFonts w:ascii="Calibri" w:eastAsia="Times New Roman" w:hAnsi="Calibri" w:cs="Times New Roman"/>
      <w:lang w:eastAsia="es-CO"/>
    </w:rPr>
  </w:style>
  <w:style w:type="character" w:styleId="Hipervnculo">
    <w:name w:val="Hyperlink"/>
    <w:basedOn w:val="Fuentedeprrafopredeter"/>
    <w:uiPriority w:val="99"/>
    <w:rsid w:val="0063473A"/>
    <w:rPr>
      <w:color w:val="0000FF"/>
      <w:u w:val="single"/>
    </w:rPr>
  </w:style>
  <w:style w:type="paragraph" w:styleId="Sinespaciado">
    <w:name w:val="No Spacing"/>
    <w:link w:val="SinespaciadoCar"/>
    <w:uiPriority w:val="1"/>
    <w:qFormat/>
    <w:rsid w:val="0063473A"/>
    <w:pPr>
      <w:spacing w:after="0" w:line="240" w:lineRule="auto"/>
    </w:pPr>
    <w:rPr>
      <w:rFonts w:ascii="Times New Roman" w:eastAsia="Times New Roman" w:hAnsi="Times New Roman" w:cs="Times New Roman"/>
      <w:sz w:val="24"/>
      <w:szCs w:val="24"/>
      <w:lang w:val="es-ES" w:eastAsia="es-ES"/>
    </w:rPr>
  </w:style>
  <w:style w:type="paragraph" w:styleId="NormalWeb">
    <w:name w:val="Normal (Web)"/>
    <w:basedOn w:val="Normal"/>
    <w:unhideWhenUsed/>
    <w:rsid w:val="006347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predeterminado">
    <w:name w:val="Estilo predeterminado"/>
    <w:rsid w:val="0063473A"/>
    <w:pPr>
      <w:suppressAutoHyphens/>
      <w:spacing w:after="200" w:line="276" w:lineRule="auto"/>
    </w:pPr>
    <w:rPr>
      <w:rFonts w:ascii="Tahoma" w:eastAsia="Times New Roman" w:hAnsi="Tahoma" w:cs="Tahoma"/>
      <w:color w:val="000000"/>
      <w:sz w:val="24"/>
      <w:szCs w:val="24"/>
      <w:lang w:val="es-ES" w:eastAsia="zh-CN"/>
    </w:rPr>
  </w:style>
  <w:style w:type="character" w:customStyle="1" w:styleId="SinespaciadoCar">
    <w:name w:val="Sin espaciado Car"/>
    <w:basedOn w:val="Fuentedeprrafopredeter"/>
    <w:link w:val="Sinespaciado"/>
    <w:uiPriority w:val="1"/>
    <w:rsid w:val="0063473A"/>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63473A"/>
    <w:rPr>
      <w:sz w:val="16"/>
      <w:szCs w:val="16"/>
    </w:rPr>
  </w:style>
  <w:style w:type="paragraph" w:styleId="Textocomentario">
    <w:name w:val="annotation text"/>
    <w:basedOn w:val="Normal"/>
    <w:link w:val="TextocomentarioCar"/>
    <w:uiPriority w:val="99"/>
    <w:semiHidden/>
    <w:unhideWhenUsed/>
    <w:rsid w:val="0063473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3473A"/>
    <w:rPr>
      <w:rFonts w:ascii="Calibri" w:eastAsia="Calibri" w:hAnsi="Calibri" w:cs="Calibri"/>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63473A"/>
    <w:rPr>
      <w:b/>
      <w:bCs/>
    </w:rPr>
  </w:style>
  <w:style w:type="character" w:customStyle="1" w:styleId="AsuntodelcomentarioCar">
    <w:name w:val="Asunto del comentario Car"/>
    <w:basedOn w:val="TextocomentarioCar"/>
    <w:link w:val="Asuntodelcomentario"/>
    <w:uiPriority w:val="99"/>
    <w:semiHidden/>
    <w:rsid w:val="0063473A"/>
    <w:rPr>
      <w:rFonts w:ascii="Calibri" w:eastAsia="Calibri" w:hAnsi="Calibri" w:cs="Calibri"/>
      <w:b/>
      <w:bCs/>
      <w:sz w:val="20"/>
      <w:szCs w:val="20"/>
      <w:lang w:eastAsia="es-CO"/>
    </w:rPr>
  </w:style>
  <w:style w:type="table" w:customStyle="1" w:styleId="TableNormal">
    <w:name w:val="Table Normal"/>
    <w:rsid w:val="0063473A"/>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Predeterminado">
    <w:name w:val="Predeterminado"/>
    <w:rsid w:val="0063473A"/>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s-CO"/>
    </w:rPr>
  </w:style>
  <w:style w:type="paragraph" w:customStyle="1" w:styleId="Cuerpo">
    <w:name w:val="Cuerpo"/>
    <w:rsid w:val="0063473A"/>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eastAsia="es-CO"/>
    </w:rPr>
  </w:style>
  <w:style w:type="character" w:customStyle="1" w:styleId="Ninguno">
    <w:name w:val="Ninguno"/>
    <w:rsid w:val="0063473A"/>
    <w:rPr>
      <w:lang w:val="es-ES_tradnl"/>
    </w:rPr>
  </w:style>
  <w:style w:type="paragraph" w:styleId="Revisin">
    <w:name w:val="Revision"/>
    <w:hidden/>
    <w:uiPriority w:val="99"/>
    <w:semiHidden/>
    <w:rsid w:val="0063473A"/>
    <w:pPr>
      <w:spacing w:after="0" w:line="240" w:lineRule="auto"/>
    </w:pPr>
    <w:rPr>
      <w:rFonts w:ascii="Calibri" w:eastAsia="Calibri" w:hAnsi="Calibri" w:cs="Calibr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109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hyperlink" Target="https://www.colombiacompra.gov.co/consulta-en-el-secop-ii/como-usar-el-secop-ii-provedore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tunja-boyaca.gov.co" TargetMode="External"/><Relationship Id="rId1" Type="http://schemas.openxmlformats.org/officeDocument/2006/relationships/hyperlink" Target="mailto:contratacion@tunj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7C565-FEED-4504-83B0-D4D8C0E89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15652</Words>
  <Characters>86092</Characters>
  <Application>Microsoft Office Word</Application>
  <DocSecurity>0</DocSecurity>
  <Lines>717</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Ramirez Villate</dc:creator>
  <cp:keywords/>
  <dc:description/>
  <cp:lastModifiedBy>Juan Carlos Ramirez Villate</cp:lastModifiedBy>
  <cp:revision>2</cp:revision>
  <dcterms:created xsi:type="dcterms:W3CDTF">2020-11-23T20:15:00Z</dcterms:created>
  <dcterms:modified xsi:type="dcterms:W3CDTF">2020-11-23T20:15:00Z</dcterms:modified>
</cp:coreProperties>
</file>