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3">
      <w:pPr>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4">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7">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No. </w:t>
      </w:r>
      <w:r w:rsidDel="00000000" w:rsidR="00000000" w:rsidRPr="00000000">
        <w:rPr>
          <w:rFonts w:ascii="Century Gothic" w:cs="Century Gothic" w:eastAsia="Century Gothic" w:hAnsi="Century Gothic"/>
          <w:b w:val="1"/>
          <w:bCs w:val="1"/>
          <w:rtl w:val="0"/>
        </w:rPr>
        <w:t xml:space="preserve">MP-MC-037-2026</w:t>
      </w:r>
    </w:p>
    <w:p w:rsidR="00000000" w:rsidDel="00000000" w:rsidP="00000000" w:rsidRDefault="00000000" w:rsidRPr="00000000" w14:paraId="00000009">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A">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C">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D">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REVISIÓN TÉCNICA, VALIDACIÓN, AJUSTE, FORMULACIÓN Y/O REFORMULACIÓN DE LOS INSTRUMENTOS DE PLANIFICACIÓN AMBIENTAL DEL MUNICIPIO DE PENSILVANIA, CALDAS, INCLUYENDO EL PLAN DE GESTIÓN AMBIENTAL MUNICIPAL (PGAM), EL PLAN DE ACCIÓN AMBIENTAL LOCAL Y LA METODOLOGÍA PARA LA VALORACIÓN DE COSTOS AMBIENTALES.</w:t>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1">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2">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VEINTICINCO MILLONES DE PESOS M/CTE ($ 25.000.000) INCLUIDO EL VALOR DEL IVA</w:t>
      </w:r>
    </w:p>
    <w:p w:rsidR="00000000" w:rsidDel="00000000" w:rsidP="00000000" w:rsidRDefault="00000000" w:rsidRPr="00000000" w14:paraId="00000014">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jc w:val="center"/>
        <w:rPr>
          <w:rFonts w:ascii="Century Gothic" w:cs="Century Gothic" w:eastAsia="Century Gothic" w:hAnsi="Century Gothic"/>
          <w:b w:val="1"/>
          <w:bCs w:val="1"/>
          <w:color w:val="ff0000"/>
        </w:rPr>
      </w:pPr>
      <w:r w:rsidDel="00000000" w:rsidR="00000000" w:rsidRPr="00000000">
        <w:rPr>
          <w:rFonts w:ascii="Century Gothic" w:cs="Century Gothic" w:eastAsia="Century Gothic" w:hAnsi="Century Gothic"/>
          <w:b w:val="1"/>
          <w:bCs w:val="1"/>
          <w:rtl w:val="0"/>
        </w:rPr>
        <w:t xml:space="preserve">PENSILVANIA CALDAS MAYO</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DE 2026</w:t>
      </w:r>
      <w:r w:rsidDel="00000000" w:rsidR="00000000" w:rsidRPr="00000000">
        <w:rPr>
          <w:rtl w:val="0"/>
        </w:rPr>
      </w:r>
    </w:p>
    <w:p w:rsidR="00000000" w:rsidDel="00000000" w:rsidP="00000000" w:rsidRDefault="00000000" w:rsidRPr="00000000" w14:paraId="00000018">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9">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A">
      <w:pPr>
        <w:widowControl w:val="0"/>
        <w:numPr>
          <w:ilvl w:val="0"/>
          <w:numId w:val="3"/>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1B">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C">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1D">
      <w:pPr>
        <w:widowControl w:val="0"/>
        <w:numPr>
          <w:ilvl w:val="0"/>
          <w:numId w:val="3"/>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1E">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F">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20">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1">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2">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3">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4">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5">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26">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27">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28">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29">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llegare a celebrarse o de la aceptación de la oferta, según corresponda.</w:t>
      </w:r>
    </w:p>
    <w:p w:rsidR="00000000" w:rsidDel="00000000" w:rsidP="00000000" w:rsidRDefault="00000000" w:rsidRPr="00000000" w14:paraId="0000002A">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OBJETO DEL PROCESO CONTRACTUAL:</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Revisión técnica, validación, ajuste, formulación y/o reformulación de los instrumentos de planificación ambiental del Municipio de Pensilvania, Caldas, incluyendo el Plan de Gestión Ambiental Municipal (PGAM), el Plan de Acción Ambiental Local y la metodología para la valoración de costos ambientales.</w:t>
      </w:r>
    </w:p>
    <w:p w:rsidR="00000000" w:rsidDel="00000000" w:rsidP="00000000" w:rsidRDefault="00000000" w:rsidRPr="00000000" w14:paraId="0000002C">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D">
      <w:pPr>
        <w:numPr>
          <w:ilvl w:val="1"/>
          <w:numId w:val="4"/>
        </w:numPr>
        <w:spacing w:line="240" w:lineRule="auto"/>
        <w:ind w:left="720"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2E">
      <w:pPr>
        <w:rPr>
          <w:rFonts w:ascii="Century Gothic" w:cs="Century Gothic" w:eastAsia="Century Gothic" w:hAnsi="Century Gothic"/>
        </w:rPr>
      </w:pPr>
      <w:r w:rsidDel="00000000" w:rsidR="00000000" w:rsidRPr="00000000">
        <w:rPr>
          <w:rtl w:val="0"/>
        </w:rPr>
      </w:r>
    </w:p>
    <w:tbl>
      <w:tblPr>
        <w:tblStyle w:val="Table1"/>
        <w:tblW w:w="8822.0" w:type="dxa"/>
        <w:jc w:val="center"/>
        <w:tblLayout w:type="fixed"/>
        <w:tblLook w:val="0400"/>
      </w:tblPr>
      <w:tblGrid>
        <w:gridCol w:w="3252"/>
        <w:gridCol w:w="5570"/>
        <w:tblGridChange w:id="0">
          <w:tblGrid>
            <w:gridCol w:w="3252"/>
            <w:gridCol w:w="5570"/>
          </w:tblGrid>
        </w:tblGridChange>
      </w:tblGrid>
      <w:tr>
        <w:trPr>
          <w:cantSplit w:val="0"/>
          <w:trHeight w:val="145" w:hRule="atLeast"/>
          <w:tblHeader w:val="0"/>
        </w:trPr>
        <w:tc>
          <w:tcPr>
            <w:tcBorders>
              <w:top w:color="000000" w:space="0" w:sz="6" w:val="single"/>
              <w:left w:color="000000" w:space="0" w:sz="6" w:val="single"/>
              <w:bottom w:color="000000" w:space="0" w:sz="6" w:val="single"/>
              <w:right w:color="000000" w:space="0" w:sz="6" w:val="single"/>
            </w:tcBorders>
            <w:shd w:fill="bfbfbf" w:val="clear"/>
            <w:tcMar>
              <w:top w:w="60.0" w:type="dxa"/>
              <w:left w:w="60.0" w:type="dxa"/>
              <w:bottom w:w="60.0" w:type="dxa"/>
              <w:right w:w="60.0" w:type="dxa"/>
            </w:tcMar>
            <w:vAlign w:val="cente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CÓDIGO</w:t>
            </w:r>
          </w:p>
        </w:tc>
        <w:tc>
          <w:tcPr>
            <w:tcBorders>
              <w:top w:color="000000" w:space="0" w:sz="6" w:val="single"/>
              <w:left w:color="000000" w:space="0" w:sz="6" w:val="single"/>
              <w:bottom w:color="000000" w:space="0" w:sz="6" w:val="single"/>
              <w:right w:color="000000" w:space="0" w:sz="6" w:val="single"/>
            </w:tcBorders>
            <w:shd w:fill="bfbfbf" w:val="clear"/>
            <w:tcMar>
              <w:top w:w="60.0" w:type="dxa"/>
              <w:left w:w="60.0" w:type="dxa"/>
              <w:bottom w:w="60.0" w:type="dxa"/>
              <w:right w:w="60.0" w:type="dxa"/>
            </w:tcMar>
            <w:vAlign w:val="center"/>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1">
            <w:pPr>
              <w:ind w:right="-234"/>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77101600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2">
            <w:pPr>
              <w:ind w:right="-234"/>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Servicios de planificación ambiental</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3">
            <w:pPr>
              <w:ind w:right="-234"/>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77101500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4">
            <w:pPr>
              <w:ind w:right="-234"/>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Servicios de evaluación de impacto ambiental</w:t>
            </w:r>
          </w:p>
        </w:tc>
      </w:tr>
    </w:tbl>
    <w:p w:rsidR="00000000" w:rsidDel="00000000" w:rsidP="00000000" w:rsidRDefault="00000000" w:rsidRPr="00000000" w14:paraId="0000003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ESPECIFICACIONES, CONDICIONES Y PERSPECTIVAS TÉCNICAS:</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El contratista deberá cumplir con las siguientes condiciones técnicas del proceso contractual:</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sz w:val="20"/>
          <w:szCs w:val="20"/>
        </w:rPr>
      </w:pPr>
      <w:r w:rsidDel="00000000" w:rsidR="00000000" w:rsidRPr="00000000">
        <w:rPr>
          <w:rtl w:val="0"/>
        </w:rPr>
      </w:r>
    </w:p>
    <w:tbl>
      <w:tblPr>
        <w:tblStyle w:val="Table2"/>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5181"/>
        <w:gridCol w:w="2943"/>
        <w:tblGridChange w:id="0">
          <w:tblGrid>
            <w:gridCol w:w="704"/>
            <w:gridCol w:w="5181"/>
            <w:gridCol w:w="2943"/>
          </w:tblGrid>
        </w:tblGridChange>
      </w:tblGrid>
      <w:tr>
        <w:trPr>
          <w:cantSplit w:val="0"/>
          <w:tblHeader w:val="1"/>
        </w:trPr>
        <w:tc>
          <w:tcPr/>
          <w:p w:rsidR="00000000" w:rsidDel="00000000" w:rsidP="00000000" w:rsidRDefault="00000000" w:rsidRPr="00000000" w14:paraId="00000038">
            <w:pPr>
              <w:spacing w:after="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w:t>
            </w:r>
          </w:p>
        </w:tc>
        <w:tc>
          <w:tcPr/>
          <w:p w:rsidR="00000000" w:rsidDel="00000000" w:rsidP="00000000" w:rsidRDefault="00000000" w:rsidRPr="00000000" w14:paraId="00000039">
            <w:pPr>
              <w:spacing w:after="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OBLIGACIÓN ESPECÍFICA</w:t>
            </w:r>
          </w:p>
        </w:tc>
        <w:tc>
          <w:tcPr/>
          <w:p w:rsidR="00000000" w:rsidDel="00000000" w:rsidP="00000000" w:rsidRDefault="00000000" w:rsidRPr="00000000" w14:paraId="0000003A">
            <w:pPr>
              <w:spacing w:after="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ENTREGABLE / MEDIO DE VERIFICACIÓN</w:t>
            </w:r>
          </w:p>
        </w:tc>
      </w:tr>
      <w:tr>
        <w:trPr>
          <w:cantSplit w:val="0"/>
          <w:tblHeader w:val="0"/>
        </w:trPr>
        <w:tc>
          <w:tcPr/>
          <w:p w:rsidR="00000000" w:rsidDel="00000000" w:rsidP="00000000" w:rsidRDefault="00000000" w:rsidRPr="00000000" w14:paraId="0000003B">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C">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D">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E">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p w:rsidR="00000000" w:rsidDel="00000000" w:rsidP="00000000" w:rsidRDefault="00000000" w:rsidRPr="00000000" w14:paraId="0000003F">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Realizar la recopilación, revisión y análisis técnico de toda la información existente en el Municipio relacionada con la gestión ambiental, incluyendo documentos preliminares del Plan de Gestión Ambiental Municipal (PGAM), Plan de Acción Ambiental Local, metodología de valoración de costos ambientales, planes sectoriales (PGIRS, PSMV, entre otros) y demás instrumentos aplicables.</w:t>
            </w:r>
          </w:p>
        </w:tc>
        <w:tc>
          <w:tcPr/>
          <w:p w:rsidR="00000000" w:rsidDel="00000000" w:rsidP="00000000" w:rsidRDefault="00000000" w:rsidRPr="00000000" w14:paraId="00000040">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 de revisión y análisis de información existente (informe diagnóstico inicial).</w:t>
            </w:r>
          </w:p>
        </w:tc>
      </w:tr>
      <w:tr>
        <w:trPr>
          <w:cantSplit w:val="0"/>
          <w:tblHeader w:val="0"/>
        </w:trPr>
        <w:tc>
          <w:tcPr/>
          <w:p w:rsidR="00000000" w:rsidDel="00000000" w:rsidP="00000000" w:rsidRDefault="00000000" w:rsidRPr="00000000" w14:paraId="00000041">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2">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p w:rsidR="00000000" w:rsidDel="00000000" w:rsidP="00000000" w:rsidRDefault="00000000" w:rsidRPr="00000000" w14:paraId="00000043">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Evaluar la pertinencia, calidad técnica y nivel de cumplimiento normativo de los documentos e insumos previamente elaborados por el municipio, definiendo qué componentes pueden ser validados, ajustados o deben ser reformulados completamente, sustentando técnicamente dicha decisión.</w:t>
            </w:r>
          </w:p>
        </w:tc>
        <w:tc>
          <w:tcPr/>
          <w:p w:rsidR="00000000" w:rsidDel="00000000" w:rsidP="00000000" w:rsidRDefault="00000000" w:rsidRPr="00000000" w14:paraId="00000044">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Informe de validación técnica de insumos existentes, con identificación de brechas, ajustes requeridos y componentes a reformular.</w:t>
            </w:r>
          </w:p>
        </w:tc>
      </w:tr>
      <w:tr>
        <w:trPr>
          <w:cantSplit w:val="0"/>
          <w:tblHeader w:val="0"/>
        </w:trPr>
        <w:tc>
          <w:tcPr/>
          <w:p w:rsidR="00000000" w:rsidDel="00000000" w:rsidP="00000000" w:rsidRDefault="00000000" w:rsidRPr="00000000" w14:paraId="00000045">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6">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7">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p w:rsidR="00000000" w:rsidDel="00000000" w:rsidP="00000000" w:rsidRDefault="00000000" w:rsidRPr="00000000" w14:paraId="00000048">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Realizar los ajustes y complementaciones necesarias a los insumos técnicos existentes, garantizando su coherencia metodológica, técnica y normativa, e incorporando componentes faltantes tales como líneas estratégicas, programas, proyectos, indicadores, metas, cronogramas, mecanismos de seguimiento, evaluación y estructura de gobernanza ambiental.</w:t>
            </w:r>
          </w:p>
        </w:tc>
        <w:tc>
          <w:tcPr/>
          <w:p w:rsidR="00000000" w:rsidDel="00000000" w:rsidP="00000000" w:rsidRDefault="00000000" w:rsidRPr="00000000" w14:paraId="00000049">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 técnico de ajustes y complementaciones realizadas sobre los instrumentos analizados.</w:t>
            </w:r>
          </w:p>
        </w:tc>
      </w:tr>
      <w:tr>
        <w:trPr>
          <w:cantSplit w:val="0"/>
          <w:tblHeader w:val="0"/>
        </w:trPr>
        <w:tc>
          <w:tcPr/>
          <w:p w:rsidR="00000000" w:rsidDel="00000000" w:rsidP="00000000" w:rsidRDefault="00000000" w:rsidRPr="00000000" w14:paraId="0000004A">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B">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C">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D">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E">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p w:rsidR="00000000" w:rsidDel="00000000" w:rsidP="00000000" w:rsidRDefault="00000000" w:rsidRPr="00000000" w14:paraId="0000004F">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Formular y/o reformular el Plan de Gestión Ambiental Municipal (PGAM), garantizando que cumpla a cabalidad con la normativa ambiental vigente aplicable a entidades territoriales, incluyendo lo dispuesto en la Ley 99 de 1993, la Ley 152 de 1994, el Decreto 1076 de 2015 y demás normas concordantes, así como los lineamientos técnicos y metodológicos exigidos por los entes de control, asegurando que el documento se constituya como un instrumento de planificación ambiental con estructura técnica completa.</w:t>
            </w:r>
          </w:p>
        </w:tc>
        <w:tc>
          <w:tcPr/>
          <w:p w:rsidR="00000000" w:rsidDel="00000000" w:rsidP="00000000" w:rsidRDefault="00000000" w:rsidRPr="00000000" w14:paraId="00000050">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 final del Plan de Gestión Ambiental Municipal (PGAM), estructurado conforme a la normativa vigente.</w:t>
            </w:r>
          </w:p>
        </w:tc>
      </w:tr>
      <w:tr>
        <w:trPr>
          <w:cantSplit w:val="0"/>
          <w:tblHeader w:val="0"/>
        </w:trPr>
        <w:tc>
          <w:tcPr/>
          <w:p w:rsidR="00000000" w:rsidDel="00000000" w:rsidP="00000000" w:rsidRDefault="00000000" w:rsidRPr="00000000" w14:paraId="00000051">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2">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p w:rsidR="00000000" w:rsidDel="00000000" w:rsidP="00000000" w:rsidRDefault="00000000" w:rsidRPr="00000000" w14:paraId="00000053">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Estructurar el Plan de Acción Ambiental Local como instrumento operativo del PGAM, con definición clara de actividades, responsables, indicadores, metas y tiempos de ejecución.</w:t>
            </w:r>
          </w:p>
        </w:tc>
        <w:tc>
          <w:tcPr/>
          <w:p w:rsidR="00000000" w:rsidDel="00000000" w:rsidP="00000000" w:rsidRDefault="00000000" w:rsidRPr="00000000" w14:paraId="00000054">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 final del Plan de Acción Ambiental Local.</w:t>
            </w:r>
          </w:p>
        </w:tc>
      </w:tr>
      <w:tr>
        <w:trPr>
          <w:cantSplit w:val="0"/>
          <w:tblHeader w:val="0"/>
        </w:trPr>
        <w:tc>
          <w:tcPr/>
          <w:p w:rsidR="00000000" w:rsidDel="00000000" w:rsidP="00000000" w:rsidRDefault="00000000" w:rsidRPr="00000000" w14:paraId="00000055">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6">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7">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w:t>
            </w:r>
          </w:p>
        </w:tc>
        <w:tc>
          <w:tcPr/>
          <w:p w:rsidR="00000000" w:rsidDel="00000000" w:rsidP="00000000" w:rsidRDefault="00000000" w:rsidRPr="00000000" w14:paraId="00000058">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Diseñar y estructurar una metodología para la valoración de costos ambientales que cumpla integralmente con la normativa vigente aplicable, incluyendo los principios constitucionales de valoración de costos ambientales, la Ley 99 de 1993 y demás disposiciones legales y reglamentarias.</w:t>
            </w:r>
          </w:p>
        </w:tc>
        <w:tc>
          <w:tcPr/>
          <w:p w:rsidR="00000000" w:rsidDel="00000000" w:rsidP="00000000" w:rsidRDefault="00000000" w:rsidRPr="00000000" w14:paraId="00000059">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 técnico de metodología para la valoración de costos ambientales.</w:t>
            </w:r>
          </w:p>
        </w:tc>
      </w:tr>
      <w:tr>
        <w:trPr>
          <w:cantSplit w:val="0"/>
          <w:tblHeader w:val="0"/>
        </w:trPr>
        <w:tc>
          <w:tcPr/>
          <w:p w:rsidR="00000000" w:rsidDel="00000000" w:rsidP="00000000" w:rsidRDefault="00000000" w:rsidRPr="00000000" w14:paraId="0000005A">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w:t>
            </w:r>
          </w:p>
        </w:tc>
        <w:tc>
          <w:tcPr/>
          <w:p w:rsidR="00000000" w:rsidDel="00000000" w:rsidP="00000000" w:rsidRDefault="00000000" w:rsidRPr="00000000" w14:paraId="0000005B">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Garantizar la articulación del Plan de Gestión Ambiental Municipal (PGAM) con los instrumentos de planificación territorial y ambiental existentes, tales como el Plan de Desarrollo Municipal, PGIRS, PSMV, POMCA y demás planes, programas y políticas aplicables, asegurando coherencia en objetivos, estrategias, metas, indicadores, inversiones y mecanismos de seguimiento.</w:t>
            </w:r>
          </w:p>
        </w:tc>
        <w:tc>
          <w:tcPr/>
          <w:p w:rsidR="00000000" w:rsidDel="00000000" w:rsidP="00000000" w:rsidRDefault="00000000" w:rsidRPr="00000000" w14:paraId="0000005C">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Matriz de articulación del PGAM con instrumentos de planificación territorial y ambiental.</w:t>
            </w:r>
          </w:p>
        </w:tc>
      </w:tr>
      <w:tr>
        <w:trPr>
          <w:cantSplit w:val="0"/>
          <w:tblHeader w:val="0"/>
        </w:trPr>
        <w:tc>
          <w:tcPr/>
          <w:p w:rsidR="00000000" w:rsidDel="00000000" w:rsidP="00000000" w:rsidRDefault="00000000" w:rsidRPr="00000000" w14:paraId="0000005D">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E">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F">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w:t>
            </w:r>
          </w:p>
        </w:tc>
        <w:tc>
          <w:tcPr/>
          <w:p w:rsidR="00000000" w:rsidDel="00000000" w:rsidP="00000000" w:rsidRDefault="00000000" w:rsidRPr="00000000" w14:paraId="00000060">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Realizar jornadas de socialización y validación técnica con funcionarios de la administración municipal, incluyendo como ejercicio práctico la aplicación de la metodología de valoración de costos ambientales sobre algunos contratos, programas o proyectos que la administración municipal disponga, e incorporar los ajustes derivados de dichas jornadas.</w:t>
            </w:r>
          </w:p>
        </w:tc>
        <w:tc>
          <w:tcPr/>
          <w:p w:rsidR="00000000" w:rsidDel="00000000" w:rsidP="00000000" w:rsidRDefault="00000000" w:rsidRPr="00000000" w14:paraId="00000061">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Actas de socialización, registros de asistencia, soportes de aplicación práctica de la metodología y documento de ajustes realizados.</w:t>
            </w:r>
          </w:p>
        </w:tc>
      </w:tr>
      <w:tr>
        <w:trPr>
          <w:cantSplit w:val="0"/>
          <w:tblHeader w:val="0"/>
        </w:trPr>
        <w:tc>
          <w:tcPr/>
          <w:p w:rsidR="00000000" w:rsidDel="00000000" w:rsidP="00000000" w:rsidRDefault="00000000" w:rsidRPr="00000000" w14:paraId="00000062">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3">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4">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5">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w:t>
            </w:r>
          </w:p>
        </w:tc>
        <w:tc>
          <w:tcPr/>
          <w:p w:rsidR="00000000" w:rsidDel="00000000" w:rsidP="00000000" w:rsidRDefault="00000000" w:rsidRPr="00000000" w14:paraId="00000066">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Entregar como productos finales el Plan de Gestión Ambiental Municipal (PGAM), el Plan de Acción Ambiental Local, la metodología para la valoración de costos ambientales y los anexos técnicos, matrices e instrumentos requeridos para su adecuada implementación, en formato digital editable y versión final consolidada.</w:t>
            </w:r>
          </w:p>
        </w:tc>
        <w:tc>
          <w:tcPr/>
          <w:p w:rsidR="00000000" w:rsidDel="00000000" w:rsidP="00000000" w:rsidRDefault="00000000" w:rsidRPr="00000000" w14:paraId="00000067">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 formal de productos finales en formato digital editable y consolidado.</w:t>
            </w:r>
          </w:p>
        </w:tc>
      </w:tr>
      <w:tr>
        <w:trPr>
          <w:cantSplit w:val="0"/>
          <w:trHeight w:val="1377" w:hRule="atLeast"/>
          <w:tblHeader w:val="0"/>
        </w:trPr>
        <w:tc>
          <w:tcPr/>
          <w:p w:rsidR="00000000" w:rsidDel="00000000" w:rsidP="00000000" w:rsidRDefault="00000000" w:rsidRPr="00000000" w14:paraId="00000068">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9">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w:t>
            </w:r>
          </w:p>
        </w:tc>
        <w:tc>
          <w:tcPr/>
          <w:p w:rsidR="00000000" w:rsidDel="00000000" w:rsidP="00000000" w:rsidRDefault="00000000" w:rsidRPr="00000000" w14:paraId="0000006A">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Presentar un informe técnico final que evidencie el proceso desarrollado, los ajustes realizados y el cumplimiento de los requerimientos normativos y de los entes de control.</w:t>
            </w:r>
          </w:p>
        </w:tc>
        <w:tc>
          <w:tcPr/>
          <w:p w:rsidR="00000000" w:rsidDel="00000000" w:rsidP="00000000" w:rsidRDefault="00000000" w:rsidRPr="00000000" w14:paraId="0000006B">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Informe técnico final del contrato.</w:t>
            </w:r>
          </w:p>
        </w:tc>
      </w:tr>
      <w:tr>
        <w:trPr>
          <w:cantSplit w:val="0"/>
          <w:tblHeader w:val="0"/>
        </w:trPr>
        <w:tc>
          <w:tcPr/>
          <w:p w:rsidR="00000000" w:rsidDel="00000000" w:rsidP="00000000" w:rsidRDefault="00000000" w:rsidRPr="00000000" w14:paraId="0000006C">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D">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E">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F">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w:t>
            </w:r>
          </w:p>
        </w:tc>
        <w:tc>
          <w:tcPr/>
          <w:p w:rsidR="00000000" w:rsidDel="00000000" w:rsidP="00000000" w:rsidRDefault="00000000" w:rsidRPr="00000000" w14:paraId="00000070">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Realizar los ajustes técnicos, metodológicos y documentales a los productos elaborados, derivados de las observaciones, requerimientos o recomendaciones emitidas por los entes de control, en especial la Contraloría General de Caldas, con el fin de garantizar su validación, adopción y cumplimiento dentro del marco del Plan de Mejoramiento.</w:t>
            </w:r>
          </w:p>
        </w:tc>
        <w:tc>
          <w:tcPr/>
          <w:p w:rsidR="00000000" w:rsidDel="00000000" w:rsidP="00000000" w:rsidRDefault="00000000" w:rsidRPr="00000000" w14:paraId="00000071">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técnicos finales que incluya los ajustes requeridos.</w:t>
            </w:r>
          </w:p>
        </w:tc>
      </w:tr>
    </w:tbl>
    <w:p w:rsidR="00000000" w:rsidDel="00000000" w:rsidP="00000000" w:rsidRDefault="00000000" w:rsidRPr="00000000" w14:paraId="00000072">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7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IDENTIFICACIÓN DEL TIPO DE CONTRATO A CELEBRAR:</w:t>
      </w:r>
    </w:p>
    <w:p w:rsidR="00000000" w:rsidDel="00000000" w:rsidP="00000000" w:rsidRDefault="00000000" w:rsidRPr="00000000" w14:paraId="00000074">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5">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76">
      <w:pPr>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77">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78">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79">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Contrato de prestación de servicios</w:t>
      </w:r>
    </w:p>
    <w:p w:rsidR="00000000" w:rsidDel="00000000" w:rsidP="00000000" w:rsidRDefault="00000000" w:rsidRPr="00000000" w14:paraId="0000007A">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7B">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7C">
      <w:pPr>
        <w:numPr>
          <w:ilvl w:val="0"/>
          <w:numId w:val="1"/>
        </w:numPr>
        <w:spacing w:line="240" w:lineRule="auto"/>
        <w:ind w:left="720" w:hanging="360"/>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Consultoría </w:t>
      </w:r>
    </w:p>
    <w:p w:rsidR="00000000" w:rsidDel="00000000" w:rsidP="00000000" w:rsidRDefault="00000000" w:rsidRPr="00000000" w14:paraId="0000007D">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7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F">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PLAZO DE EJECUCIÓN DEL CONTRATO: </w:t>
      </w:r>
    </w:p>
    <w:p w:rsidR="00000000" w:rsidDel="00000000" w:rsidP="00000000" w:rsidRDefault="00000000" w:rsidRPr="00000000" w14:paraId="00000080">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contrato será contado desde la fecha de inicio descrita en el contrato electrónico en el SECOP II y </w:t>
      </w:r>
      <w:r w:rsidDel="00000000" w:rsidR="00000000" w:rsidRPr="00000000">
        <w:rPr>
          <w:rFonts w:ascii="Century Gothic" w:cs="Century Gothic" w:eastAsia="Century Gothic" w:hAnsi="Century Gothic"/>
          <w:b w:val="1"/>
          <w:bCs w:val="1"/>
          <w:rtl w:val="0"/>
        </w:rPr>
        <w:t xml:space="preserve">hasta dos (2) meses más</w:t>
      </w:r>
      <w:r w:rsidDel="00000000" w:rsidR="00000000" w:rsidRPr="00000000">
        <w:rPr>
          <w:rFonts w:ascii="Century Gothic" w:cs="Century Gothic" w:eastAsia="Century Gothic" w:hAnsi="Century Gothic"/>
          <w:rtl w:val="0"/>
        </w:rPr>
        <w:t xml:space="preserve">,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082">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EJECUCIÓN O DE ENTREGA DEL BIEN CONTRATADO: </w:t>
      </w:r>
    </w:p>
    <w:p w:rsidR="00000000" w:rsidDel="00000000" w:rsidP="00000000" w:rsidRDefault="00000000" w:rsidRPr="00000000" w14:paraId="00000084">
      <w:pPr>
        <w:ind w:hanging="2"/>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5">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lugar de ejecución del contrato será en el Municipio de Pensilvania, Caldas.</w:t>
      </w:r>
    </w:p>
    <w:p w:rsidR="00000000" w:rsidDel="00000000" w:rsidP="00000000" w:rsidRDefault="00000000" w:rsidRPr="00000000" w14:paraId="00000086">
      <w:pPr>
        <w:ind w:hanging="2"/>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7">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VALOR ESTIMADO DEL PROCESO CONTRACTUAL: </w:t>
      </w:r>
    </w:p>
    <w:p w:rsidR="00000000" w:rsidDel="00000000" w:rsidP="00000000" w:rsidRDefault="00000000" w:rsidRPr="00000000" w14:paraId="0000008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ind w:hanging="2"/>
        <w:jc w:val="both"/>
        <w:rPr>
          <w:rFonts w:ascii="Century Gothic" w:cs="Century Gothic" w:eastAsia="Century Gothic" w:hAnsi="Century Gothic"/>
          <w:color w:val="000000"/>
        </w:rPr>
      </w:pPr>
      <w:bookmarkStart w:colFirst="0" w:colLast="0" w:name="_heading=h.gjdgxs" w:id="0"/>
      <w:bookmarkEnd w:id="0"/>
      <w:r w:rsidDel="00000000" w:rsidR="00000000" w:rsidRPr="00000000">
        <w:rPr>
          <w:rFonts w:ascii="Century Gothic" w:cs="Century Gothic" w:eastAsia="Century Gothic" w:hAnsi="Century Gothic"/>
          <w:color w:val="000000"/>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bCs w:val="1"/>
          <w:color w:val="000000"/>
          <w:rtl w:val="0"/>
        </w:rPr>
        <w:t xml:space="preserve">VEINTICINCO MILLONES DE PESOS M/CTE. (</w:t>
      </w:r>
      <w:r w:rsidDel="00000000" w:rsidR="00000000" w:rsidRPr="00000000">
        <w:rPr>
          <w:rFonts w:ascii="Century Gothic" w:cs="Century Gothic" w:eastAsia="Century Gothic" w:hAnsi="Century Gothic"/>
          <w:b w:val="1"/>
          <w:bCs w:val="1"/>
          <w:rtl w:val="0"/>
        </w:rPr>
        <w:t xml:space="preserve">$25.000.000,00</w:t>
      </w:r>
      <w:r w:rsidDel="00000000" w:rsidR="00000000" w:rsidRPr="00000000">
        <w:rPr>
          <w:rFonts w:ascii="Century Gothic" w:cs="Century Gothic" w:eastAsia="Century Gothic" w:hAnsi="Century Gothic"/>
          <w:b w:val="1"/>
          <w:bCs w:val="1"/>
          <w:color w:val="000000"/>
          <w:rtl w:val="0"/>
        </w:rPr>
        <w:t xml:space="preserve">) incluido el valor del IVA, </w:t>
      </w:r>
      <w:r w:rsidDel="00000000" w:rsidR="00000000" w:rsidRPr="00000000">
        <w:rPr>
          <w:rFonts w:ascii="Century Gothic" w:cs="Century Gothic" w:eastAsia="Century Gothic" w:hAnsi="Century Gothic"/>
          <w:color w:val="000000"/>
          <w:rtl w:val="0"/>
        </w:rPr>
        <w:t xml:space="preserve">y todos los tributos, costos y gastos que se generen para la celebración, ejecución y liquidación del contrato.</w:t>
      </w:r>
    </w:p>
    <w:p w:rsidR="00000000" w:rsidDel="00000000" w:rsidP="00000000" w:rsidRDefault="00000000" w:rsidRPr="00000000" w14:paraId="0000008A">
      <w:pPr>
        <w:pBdr>
          <w:top w:space="0" w:sz="0" w:val="nil"/>
          <w:left w:space="0" w:sz="0" w:val="nil"/>
          <w:bottom w:space="0" w:sz="0" w:val="nil"/>
          <w:right w:space="0" w:sz="0" w:val="nil"/>
          <w:between w:space="0" w:sz="0" w:val="nil"/>
        </w:pBd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8B">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 Y/O PERSPECTIVA ADMINISTRATIVA Y ORGANIZACIONAL:</w:t>
      </w:r>
    </w:p>
    <w:p w:rsidR="00000000" w:rsidDel="00000000" w:rsidP="00000000" w:rsidRDefault="00000000" w:rsidRPr="00000000" w14:paraId="0000008C">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08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contar con el personal mínimo requerido para la adecuada ejecución del objeto contractual, el cual deberá encontrarse debidamente vinculado y afiliado al Sistema de Seguridad Social Integral (salud, pensiones y riesgos laborales), y cumplir con el pago oportuno de salarios, prestaciones sociales, aportes parafiscales y demás obligaciones laborales a que haya lugar, de conformidad con la normatividad vigente.</w:t>
      </w:r>
    </w:p>
    <w:p w:rsidR="00000000" w:rsidDel="00000000" w:rsidP="00000000" w:rsidRDefault="00000000" w:rsidRPr="00000000" w14:paraId="0000009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este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09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CARGAS Y PERSPECTIVAS TRIBUTARIAS Y FINANCIERAS:</w:t>
      </w:r>
    </w:p>
    <w:p w:rsidR="00000000" w:rsidDel="00000000" w:rsidP="00000000" w:rsidRDefault="00000000" w:rsidRPr="00000000" w14:paraId="00000094">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95">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este,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096">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7">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098">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9">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09A">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B">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DISPONIBILIDAD PRESUPUESTAL </w:t>
      </w:r>
    </w:p>
    <w:p w:rsidR="00000000" w:rsidDel="00000000" w:rsidP="00000000" w:rsidRDefault="00000000" w:rsidRPr="00000000" w14:paraId="0000009C">
      <w:pPr>
        <w:ind w:lef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9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09E">
      <w:pPr>
        <w:rPr>
          <w:rFonts w:ascii="Century Gothic" w:cs="Century Gothic" w:eastAsia="Century Gothic" w:hAnsi="Century Gothic"/>
        </w:rPr>
      </w:pPr>
      <w:r w:rsidDel="00000000" w:rsidR="00000000" w:rsidRPr="00000000">
        <w:rPr>
          <w:rtl w:val="0"/>
        </w:rPr>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9F">
            <w:pPr>
              <w:ind w:hanging="2"/>
              <w:rPr>
                <w:rFonts w:ascii="Century Gothic" w:cs="Century Gothic" w:eastAsia="Century Gothic" w:hAnsi="Century Gothic"/>
                <w:b w:val="1"/>
                <w:bCs w:val="1"/>
                <w:color w:val="000000"/>
              </w:rPr>
            </w:pPr>
            <w:bookmarkStart w:colFirst="0" w:colLast="0" w:name="_heading=h.nwtx38hs0q8b" w:id="1"/>
            <w:bookmarkEnd w:id="1"/>
            <w:r w:rsidDel="00000000" w:rsidR="00000000" w:rsidRPr="00000000">
              <w:rPr>
                <w:rFonts w:ascii="Century Gothic" w:cs="Century Gothic" w:eastAsia="Century Gothic" w:hAnsi="Century Gothic"/>
                <w:b w:val="1"/>
                <w:bCs w:val="1"/>
                <w:color w:val="000000"/>
                <w:rtl w:val="0"/>
              </w:rPr>
              <w:t xml:space="preserve"># DEL CDP</w:t>
            </w:r>
          </w:p>
        </w:tc>
        <w:tc>
          <w:tcPr/>
          <w:p w:rsidR="00000000" w:rsidDel="00000000" w:rsidP="00000000" w:rsidRDefault="00000000" w:rsidRPr="00000000" w14:paraId="000000A0">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491</w:t>
            </w:r>
          </w:p>
        </w:tc>
      </w:tr>
      <w:tr>
        <w:trPr>
          <w:cantSplit w:val="0"/>
          <w:tblHeader w:val="0"/>
        </w:trPr>
        <w:tc>
          <w:tcPr/>
          <w:p w:rsidR="00000000" w:rsidDel="00000000" w:rsidP="00000000" w:rsidRDefault="00000000" w:rsidRPr="00000000" w14:paraId="000000A1">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A2">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$ 25.000.000</w:t>
            </w:r>
          </w:p>
        </w:tc>
      </w:tr>
      <w:tr>
        <w:trPr>
          <w:cantSplit w:val="0"/>
          <w:tblHeader w:val="0"/>
        </w:trPr>
        <w:tc>
          <w:tcPr/>
          <w:p w:rsidR="00000000" w:rsidDel="00000000" w:rsidP="00000000" w:rsidRDefault="00000000" w:rsidRPr="00000000" w14:paraId="000000A3">
            <w:pPr>
              <w:ind w:hanging="2"/>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DESCRIPCIÓN DEL RUBRO </w:t>
            </w:r>
          </w:p>
        </w:tc>
        <w:tc>
          <w:tcPr/>
          <w:p w:rsidR="00000000" w:rsidDel="00000000" w:rsidP="00000000" w:rsidRDefault="00000000" w:rsidRPr="00000000" w14:paraId="000000A4">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SGP PROPÓSITO GENERAL</w:t>
            </w:r>
          </w:p>
        </w:tc>
      </w:tr>
      <w:tr>
        <w:trPr>
          <w:cantSplit w:val="0"/>
          <w:trHeight w:val="50" w:hRule="atLeast"/>
          <w:tblHeader w:val="0"/>
        </w:trPr>
        <w:tc>
          <w:tcPr/>
          <w:p w:rsidR="00000000" w:rsidDel="00000000" w:rsidP="00000000" w:rsidRDefault="00000000" w:rsidRPr="00000000" w14:paraId="000000A5">
            <w:pPr>
              <w:ind w:hanging="2"/>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FECHA DEL CDP </w:t>
            </w:r>
          </w:p>
        </w:tc>
        <w:tc>
          <w:tcPr/>
          <w:p w:rsidR="00000000" w:rsidDel="00000000" w:rsidP="00000000" w:rsidRDefault="00000000" w:rsidRPr="00000000" w14:paraId="000000A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25 DE ABRIL DE 2026</w:t>
            </w:r>
          </w:p>
        </w:tc>
      </w:tr>
    </w:tbl>
    <w:p w:rsidR="00000000" w:rsidDel="00000000" w:rsidP="00000000" w:rsidRDefault="00000000" w:rsidRPr="00000000" w14:paraId="000000A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FORMA DE PAGO: </w:t>
      </w:r>
    </w:p>
    <w:p w:rsidR="00000000" w:rsidDel="00000000" w:rsidP="00000000" w:rsidRDefault="00000000" w:rsidRPr="00000000" w14:paraId="000000A9">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w:t>
      </w:r>
      <w:r w:rsidDel="00000000" w:rsidR="00000000" w:rsidRPr="00000000">
        <w:rPr>
          <w:rFonts w:ascii="Century Gothic" w:cs="Century Gothic" w:eastAsia="Century Gothic" w:hAnsi="Century Gothic"/>
          <w:b w:val="1"/>
          <w:bCs w:val="1"/>
          <w:rtl w:val="0"/>
        </w:rPr>
        <w:t xml:space="preserve">UN ÚNICO PAGO, una vez entregados y aprobados los estudios </w:t>
      </w:r>
      <w:r w:rsidDel="00000000" w:rsidR="00000000" w:rsidRPr="00000000">
        <w:rPr>
          <w:rFonts w:ascii="Century Gothic" w:cs="Century Gothic" w:eastAsia="Century Gothic" w:hAnsi="Century Gothic"/>
          <w:rtl w:val="0"/>
        </w:rPr>
        <w:t xml:space="preserve">de acuerdo con la ejecución de las actividades,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de la persona natural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AF">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0">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SUPERVISIÓN:</w:t>
      </w:r>
    </w:p>
    <w:p w:rsidR="00000000" w:rsidDel="00000000" w:rsidP="00000000" w:rsidRDefault="00000000" w:rsidRPr="00000000" w14:paraId="000000B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bCs w:val="1"/>
          <w:rtl w:val="0"/>
        </w:rPr>
        <w:t xml:space="preserve">SECRETARÍA DE PLANEACIÓN, INFRAESTRUCTURA, DESARROLLO SOCIAL Y MEDIO AMBIENTE MUNICIPAL.</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w:t>
      </w:r>
    </w:p>
    <w:p w:rsidR="00000000" w:rsidDel="00000000" w:rsidP="00000000" w:rsidRDefault="00000000" w:rsidRPr="00000000" w14:paraId="000000B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6">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DE LAS PARTES </w:t>
      </w:r>
    </w:p>
    <w:p w:rsidR="00000000" w:rsidDel="00000000" w:rsidP="00000000" w:rsidRDefault="00000000" w:rsidRPr="00000000" w14:paraId="000000B7">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8">
      <w:pPr>
        <w:numPr>
          <w:ilvl w:val="1"/>
          <w:numId w:val="3"/>
        </w:numPr>
        <w:spacing w:line="240" w:lineRule="auto"/>
        <w:ind w:left="108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Generales del Contratista:</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0B9">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0B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0B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0B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0B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0B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0C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0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0C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0C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0C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0C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0C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0C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0C8">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0C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0C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0C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0C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0C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0D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0D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0D2">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LIMITACIÓN A MIPYME</w:t>
      </w:r>
    </w:p>
    <w:p w:rsidR="00000000" w:rsidDel="00000000" w:rsidP="00000000" w:rsidRDefault="00000000" w:rsidRPr="00000000" w14:paraId="000000D4">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D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D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D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DB">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D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D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E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2">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0E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E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0E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E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E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E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E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0F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F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F5">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6">
      <w:pPr>
        <w:widowControl w:val="0"/>
        <w:numPr>
          <w:ilvl w:val="0"/>
          <w:numId w:val="3"/>
        </w:numPr>
        <w:tabs>
          <w:tab w:val="left" w:leader="none" w:pos="360"/>
          <w:tab w:val="left" w:leader="none" w:pos="993"/>
        </w:tabs>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CRONOGRAMA DEL PROCESO:</w:t>
      </w:r>
    </w:p>
    <w:p w:rsidR="00000000" w:rsidDel="00000000" w:rsidP="00000000" w:rsidRDefault="00000000" w:rsidRPr="00000000" w14:paraId="000000F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8">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0F9">
      <w:pPr>
        <w:ind w:hanging="2"/>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0FA">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CRITERIOS PARA SELECCIONAR LA OFERTA MÁS FAVORABLE</w:t>
      </w:r>
    </w:p>
    <w:p w:rsidR="00000000" w:rsidDel="00000000" w:rsidP="00000000" w:rsidRDefault="00000000" w:rsidRPr="00000000" w14:paraId="000000F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la Ley 1150 de 2007, la selección del proponente encargado de ejecutar el objeto del presente proceso se realizará con base en criterios objetivos. Para tal efecto, la Entidad deberá adelantar el proceso de selección atendiendo lo previsto en el Decreto 1082 de 2015, la Ley 2069 de 2020 y el Decreto 1860 de 2021, de acuerdo con el procedimiento establecido para la modalidad de selección correspondiente, así como en las demás normas que resulten aplicables.</w:t>
      </w:r>
    </w:p>
    <w:p w:rsidR="00000000" w:rsidDel="00000000" w:rsidP="00000000" w:rsidRDefault="00000000" w:rsidRPr="00000000" w14:paraId="000000F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E">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Así entonces el menor valor será el valor total ofertado incluido el IVA en caso de que aplique, independiente si el proponente es una persona natural o jurídica. </w:t>
      </w:r>
    </w:p>
    <w:p w:rsidR="00000000" w:rsidDel="00000000" w:rsidP="00000000" w:rsidRDefault="00000000" w:rsidRPr="00000000" w14:paraId="000000F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0">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DESEMPATE</w:t>
      </w:r>
    </w:p>
    <w:p w:rsidR="00000000" w:rsidDel="00000000" w:rsidP="00000000" w:rsidRDefault="00000000" w:rsidRPr="00000000" w14:paraId="00000101">
      <w:pPr>
        <w:widowControl w:val="0"/>
        <w:spacing w:line="240" w:lineRule="auto"/>
        <w:ind w:left="720" w:right="662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2">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103">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4">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DECLARATORIA DE DESIERTO DEL PROCESO </w:t>
      </w:r>
    </w:p>
    <w:p w:rsidR="00000000" w:rsidDel="00000000" w:rsidP="00000000" w:rsidRDefault="00000000" w:rsidRPr="00000000" w14:paraId="00000105">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6">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107">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10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10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10B">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C">
      <w:pPr>
        <w:numPr>
          <w:ilvl w:val="0"/>
          <w:numId w:val="16"/>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ADENDAS. </w:t>
      </w:r>
    </w:p>
    <w:p w:rsidR="00000000" w:rsidDel="00000000" w:rsidP="00000000" w:rsidRDefault="00000000" w:rsidRPr="00000000" w14:paraId="0000010D">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10E">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10F">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0">
      <w:pPr>
        <w:widowControl w:val="0"/>
        <w:numPr>
          <w:ilvl w:val="0"/>
          <w:numId w:val="16"/>
        </w:numPr>
        <w:spacing w:line="240" w:lineRule="auto"/>
        <w:ind w:left="480" w:right="57"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111">
      <w:pPr>
        <w:widowControl w:val="0"/>
        <w:spacing w:line="240" w:lineRule="auto"/>
        <w:ind w:left="720" w:right="57"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12">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w:t>
      </w:r>
      <w:r w:rsidDel="00000000" w:rsidR="00000000" w:rsidRPr="00000000">
        <w:rPr>
          <w:rFonts w:ascii="Century Gothic" w:cs="Century Gothic" w:eastAsia="Century Gothic" w:hAnsi="Century Gothic"/>
          <w:rtl w:val="0"/>
        </w:rPr>
        <w:t xml:space="preserve">realizarán</w:t>
      </w:r>
      <w:r w:rsidDel="00000000" w:rsidR="00000000" w:rsidRPr="00000000">
        <w:rPr>
          <w:rFonts w:ascii="Century Gothic" w:cs="Century Gothic" w:eastAsia="Century Gothic" w:hAnsi="Century Gothic"/>
          <w:rtl w:val="0"/>
        </w:rPr>
        <w:t xml:space="preserve">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1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4">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OBSERVACIONES AL CONTENIDO DE LA PRESENTE INVITACIÓN</w:t>
      </w:r>
    </w:p>
    <w:p w:rsidR="00000000" w:rsidDel="00000000" w:rsidP="00000000" w:rsidRDefault="00000000" w:rsidRPr="00000000" w14:paraId="00000115">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6">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117">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8">
      <w:pPr>
        <w:numPr>
          <w:ilvl w:val="0"/>
          <w:numId w:val="16"/>
        </w:numPr>
        <w:spacing w:line="240" w:lineRule="auto"/>
        <w:ind w:left="480"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CAUSALES DE RECHAZO DE LAS PROPUESTAS</w:t>
      </w:r>
    </w:p>
    <w:p w:rsidR="00000000" w:rsidDel="00000000" w:rsidP="00000000" w:rsidRDefault="00000000" w:rsidRPr="00000000" w14:paraId="00000119">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1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11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11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11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11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12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12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12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12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12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12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12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12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12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12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12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12B">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C">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12D">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E">
      <w:pPr>
        <w:numPr>
          <w:ilvl w:val="0"/>
          <w:numId w:val="16"/>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DE RECIBO DE PROPUESTAS.</w:t>
      </w:r>
    </w:p>
    <w:p w:rsidR="00000000" w:rsidDel="00000000" w:rsidP="00000000" w:rsidRDefault="00000000" w:rsidRPr="00000000" w14:paraId="0000012F">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0">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131">
      <w:pPr>
        <w:widowControl w:val="0"/>
        <w:spacing w:line="240" w:lineRule="auto"/>
        <w:ind w:left="0"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2">
      <w:pPr>
        <w:numPr>
          <w:ilvl w:val="0"/>
          <w:numId w:val="16"/>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CAPACIDAD JURÍDICA Y REQUISITOS HABILITANTES</w:t>
      </w:r>
    </w:p>
    <w:p w:rsidR="00000000" w:rsidDel="00000000" w:rsidP="00000000" w:rsidRDefault="00000000" w:rsidRPr="00000000" w14:paraId="00000133">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4">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servicios profesionales o de consultoría para asuntos ambientales. </w:t>
      </w:r>
      <w:r w:rsidDel="00000000" w:rsidR="00000000" w:rsidRPr="00000000">
        <w:rPr>
          <w:rFonts w:ascii="Century Gothic" w:cs="Century Gothic" w:eastAsia="Century Gothic" w:hAnsi="Century Gothic"/>
          <w:color w:val="ee0000"/>
          <w:rtl w:val="0"/>
        </w:rPr>
        <w:t xml:space="preserve">     </w:t>
      </w:r>
      <w:r w:rsidDel="00000000" w:rsidR="00000000" w:rsidRPr="00000000">
        <w:rPr>
          <w:rtl w:val="0"/>
        </w:rPr>
      </w:r>
    </w:p>
    <w:p w:rsidR="00000000" w:rsidDel="00000000" w:rsidP="00000000" w:rsidRDefault="00000000" w:rsidRPr="00000000" w14:paraId="00000135">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6">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37">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8">
      <w:pPr>
        <w:numPr>
          <w:ilvl w:val="1"/>
          <w:numId w:val="16"/>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Carta de Presentación de la Propuesta (Ver Anexo) </w:t>
      </w:r>
    </w:p>
    <w:p w:rsidR="00000000" w:rsidDel="00000000" w:rsidP="00000000" w:rsidRDefault="00000000" w:rsidRPr="00000000" w14:paraId="00000139">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A">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13B">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C">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13D">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E">
      <w:pPr>
        <w:numPr>
          <w:ilvl w:val="1"/>
          <w:numId w:val="16"/>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Cédula de ciudadanía</w:t>
      </w:r>
    </w:p>
    <w:p w:rsidR="00000000" w:rsidDel="00000000" w:rsidP="00000000" w:rsidRDefault="00000000" w:rsidRPr="00000000" w14:paraId="0000013F">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0">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141">
      <w:pPr>
        <w:ind w:right="333"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2">
      <w:pPr>
        <w:numPr>
          <w:ilvl w:val="1"/>
          <w:numId w:val="16"/>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Existencia y Representación Legal</w:t>
      </w:r>
    </w:p>
    <w:p w:rsidR="00000000" w:rsidDel="00000000" w:rsidP="00000000" w:rsidRDefault="00000000" w:rsidRPr="00000000" w14:paraId="00000143">
      <w:pPr>
        <w:tabs>
          <w:tab w:val="left"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4">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Existencia y Representación Legal</w:t>
      </w:r>
      <w:r w:rsidDel="00000000" w:rsidR="00000000" w:rsidRPr="00000000">
        <w:rPr>
          <w:rFonts w:ascii="Century Gothic" w:cs="Century Gothic" w:eastAsia="Century Gothic" w:hAnsi="Century Gothic"/>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un (1) año, contado a partir del cierre del proceso de selección.</w:t>
      </w:r>
    </w:p>
    <w:p w:rsidR="00000000" w:rsidDel="00000000" w:rsidP="00000000" w:rsidRDefault="00000000" w:rsidRPr="00000000" w14:paraId="00000145">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6">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social y duración:</w:t>
      </w:r>
      <w:r w:rsidDel="00000000" w:rsidR="00000000" w:rsidRPr="00000000">
        <w:rPr>
          <w:rFonts w:ascii="Century Gothic" w:cs="Century Gothic" w:eastAsia="Century Gothic" w:hAnsi="Century Gothic"/>
          <w:rtl w:val="0"/>
        </w:rPr>
        <w:t xml:space="preserve"> El objeto social de la persona jurídica, o de la persona natural registrada ante la Cámara de Comercio, deberá guardar relación directa con el objeto a contratar y permitir su adecuado cumplimiento y ejecución.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147">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8">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149">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A">
      <w:pPr>
        <w:numPr>
          <w:ilvl w:val="1"/>
          <w:numId w:val="16"/>
        </w:numPr>
        <w:tabs>
          <w:tab w:val="left" w:leader="none" w:pos="851"/>
          <w:tab w:val="center" w:leader="none" w:pos="1065"/>
        </w:tabs>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Registro Mercantil (no aplica para profesiones liberales) </w:t>
      </w:r>
    </w:p>
    <w:p w:rsidR="00000000" w:rsidDel="00000000" w:rsidP="00000000" w:rsidRDefault="00000000" w:rsidRPr="00000000" w14:paraId="0000014B">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C">
      <w:pPr>
        <w:tabs>
          <w:tab w:val="left" w:leader="none" w:pos="851"/>
          <w:tab w:val="center" w:leader="none" w:pos="1065"/>
          <w:tab w:val="left" w:leader="none" w:pos="1276"/>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w:t>
      </w:r>
      <w:r w:rsidDel="00000000" w:rsidR="00000000" w:rsidRPr="00000000">
        <w:rPr>
          <w:rFonts w:ascii="Century Gothic" w:cs="Century Gothic" w:eastAsia="Century Gothic" w:hAnsi="Century Gothic"/>
          <w:rtl w:val="0"/>
        </w:rPr>
        <w:t xml:space="preserve">un (1) año</w:t>
      </w:r>
      <w:r w:rsidDel="00000000" w:rsidR="00000000" w:rsidRPr="00000000">
        <w:rPr>
          <w:rFonts w:ascii="Century Gothic" w:cs="Century Gothic" w:eastAsia="Century Gothic" w:hAnsi="Century Gothic"/>
          <w:rtl w:val="0"/>
        </w:rPr>
        <w:t xml:space="preserve">, contado a partir del cierre del proceso de selección.</w:t>
      </w:r>
    </w:p>
    <w:p w:rsidR="00000000" w:rsidDel="00000000" w:rsidP="00000000" w:rsidRDefault="00000000" w:rsidRPr="00000000" w14:paraId="0000014D">
      <w:pPr>
        <w:tabs>
          <w:tab w:val="left" w:leader="none" w:pos="851"/>
          <w:tab w:val="center" w:leader="none" w:pos="1065"/>
          <w:tab w:val="left" w:leader="none" w:pos="1276"/>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E">
      <w:pPr>
        <w:tabs>
          <w:tab w:val="left" w:leader="none" w:pos="851"/>
          <w:tab w:val="center" w:leader="none" w:pos="1065"/>
          <w:tab w:val="left" w:leader="none" w:pos="1276"/>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14F">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50">
      <w:pPr>
        <w:numPr>
          <w:ilvl w:val="1"/>
          <w:numId w:val="16"/>
        </w:numPr>
        <w:tabs>
          <w:tab w:val="left" w:leader="none" w:pos="851"/>
          <w:tab w:val="center" w:leader="none" w:pos="1065"/>
        </w:tabs>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Proponente Plurales: </w:t>
      </w:r>
    </w:p>
    <w:p w:rsidR="00000000" w:rsidDel="00000000" w:rsidP="00000000" w:rsidRDefault="00000000" w:rsidRPr="00000000" w14:paraId="00000151">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2">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53">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4">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55">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56">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57">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58">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59">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5A">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5B">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5C">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5D">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5E">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5F">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60">
      <w:pPr>
        <w:spacing w:line="240" w:lineRule="auto"/>
        <w:ind w:left="720" w:right="333"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1">
      <w:pPr>
        <w:numPr>
          <w:ilvl w:val="1"/>
          <w:numId w:val="16"/>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cumplimiento del Pago a los Sistemas de Seguridad Social Integral y de los Aportes Parafiscales. </w:t>
      </w:r>
    </w:p>
    <w:p w:rsidR="00000000" w:rsidDel="00000000" w:rsidP="00000000" w:rsidRDefault="00000000" w:rsidRPr="00000000" w14:paraId="00000162">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3">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64">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5">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66">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7">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68">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9">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6A">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B">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16C">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D">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16E">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F">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70">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1">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72">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3">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requiera o determine. </w:t>
      </w:r>
    </w:p>
    <w:p w:rsidR="00000000" w:rsidDel="00000000" w:rsidP="00000000" w:rsidRDefault="00000000" w:rsidRPr="00000000" w14:paraId="00000174">
      <w:pPr>
        <w:tabs>
          <w:tab w:val="left" w:leader="none" w:pos="284"/>
          <w:tab w:val="left" w:leader="none" w:pos="993"/>
        </w:tabs>
        <w:ind w:left="142"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5">
      <w:pPr>
        <w:numPr>
          <w:ilvl w:val="1"/>
          <w:numId w:val="16"/>
        </w:numPr>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ANTECEDENTES: </w:t>
      </w:r>
    </w:p>
    <w:p w:rsidR="00000000" w:rsidDel="00000000" w:rsidP="00000000" w:rsidRDefault="00000000" w:rsidRPr="00000000" w14:paraId="00000176">
      <w:pPr>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7">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178">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9">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17A">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B">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D">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Formato anexo de aceptación de las condiciones técnicas.</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F">
      <w:pPr>
        <w:numPr>
          <w:ilvl w:val="1"/>
          <w:numId w:val="16"/>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Paz y salvo expedido por la Secretaría de Hacienda del municipio con fecha no mayor a 30 días calendario. </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para definir el desempate de las ofertas en caso de presentarse. </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Autorización tratamiento de datos personales formato anexo. </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numPr>
          <w:ilvl w:val="1"/>
          <w:numId w:val="16"/>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186">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7">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188">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9">
      <w:pPr>
        <w:numPr>
          <w:ilvl w:val="1"/>
          <w:numId w:val="16"/>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Título profesional, Tarjeta profesional y antecedentes de la profesión vigente del profesional dispuesto para el proceso. </w:t>
      </w:r>
    </w:p>
    <w:p w:rsidR="00000000" w:rsidDel="00000000" w:rsidP="00000000" w:rsidRDefault="00000000" w:rsidRPr="00000000" w14:paraId="0000018A">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8B">
      <w:pPr>
        <w:numPr>
          <w:ilvl w:val="1"/>
          <w:numId w:val="16"/>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p>
    <w:p w:rsidR="00000000" w:rsidDel="00000000" w:rsidP="00000000" w:rsidRDefault="00000000" w:rsidRPr="00000000" w14:paraId="0000018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D">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18E">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F">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190">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1">
      <w:pPr>
        <w:keepNext w:val="1"/>
        <w:numPr>
          <w:ilvl w:val="1"/>
          <w:numId w:val="16"/>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Registro Único Tributario de la DIAN (RUT).</w:t>
      </w:r>
    </w:p>
    <w:p w:rsidR="00000000" w:rsidDel="00000000" w:rsidP="00000000" w:rsidRDefault="00000000" w:rsidRPr="00000000" w14:paraId="0000019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9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9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9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9">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w:t>
      </w:r>
      <w:r w:rsidDel="00000000" w:rsidR="00000000" w:rsidRPr="00000000">
        <w:rPr>
          <w:rFonts w:ascii="Century Gothic" w:cs="Century Gothic" w:eastAsia="Century Gothic" w:hAnsi="Century Gothic"/>
          <w:b w:val="1"/>
          <w:bCs w:val="1"/>
          <w:rtl w:val="0"/>
        </w:rPr>
        <w:t xml:space="preserve">con la actividad</w:t>
      </w:r>
      <w:r w:rsidDel="00000000" w:rsidR="00000000" w:rsidRPr="00000000">
        <w:rPr>
          <w:rFonts w:ascii="Century Gothic" w:cs="Century Gothic" w:eastAsia="Century Gothic" w:hAnsi="Century Gothic"/>
          <w:b w:val="1"/>
          <w:bCs w:val="1"/>
          <w:rtl w:val="0"/>
        </w:rPr>
        <w:t xml:space="preserve"> económica propia para el desarrollo del presente proceso, de lo contrario su oferta será rechazada. </w:t>
      </w:r>
    </w:p>
    <w:p w:rsidR="00000000" w:rsidDel="00000000" w:rsidP="00000000" w:rsidRDefault="00000000" w:rsidRPr="00000000" w14:paraId="0000019A">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B">
      <w:pPr>
        <w:keepNext w:val="1"/>
        <w:numPr>
          <w:ilvl w:val="0"/>
          <w:numId w:val="16"/>
        </w:numPr>
        <w:spacing w:line="240" w:lineRule="auto"/>
        <w:ind w:left="480"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Experiencia del Proponente</w:t>
      </w:r>
    </w:p>
    <w:p w:rsidR="00000000" w:rsidDel="00000000" w:rsidP="00000000" w:rsidRDefault="00000000" w:rsidRPr="00000000" w14:paraId="0000019C">
      <w:pPr>
        <w:rPr>
          <w:rFonts w:ascii="Century Gothic" w:cs="Century Gothic" w:eastAsia="Century Gothic" w:hAnsi="Century Gothic"/>
        </w:rPr>
      </w:pPr>
      <w:r w:rsidDel="00000000" w:rsidR="00000000" w:rsidRPr="00000000">
        <w:rPr>
          <w:rtl w:val="0"/>
        </w:rPr>
      </w:r>
    </w:p>
    <w:tbl>
      <w:tblPr>
        <w:tblStyle w:val="Table4"/>
        <w:tblW w:w="91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25"/>
        <w:gridCol w:w="6855"/>
        <w:tblGridChange w:id="0">
          <w:tblGrid>
            <w:gridCol w:w="2325"/>
            <w:gridCol w:w="6855"/>
          </w:tblGrid>
        </w:tblGridChange>
      </w:tblGrid>
      <w:tr>
        <w:trPr>
          <w:cantSplit w:val="0"/>
          <w:trHeight w:val="1527"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9D">
            <w:pPr>
              <w:spacing w:after="240" w:before="240" w:line="240" w:lineRule="auto"/>
              <w:jc w:val="both"/>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GENERAL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9E">
            <w:pPr>
              <w:spacing w:after="240" w:before="24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PERSONA NATURAL </w:t>
            </w:r>
            <w:r w:rsidDel="00000000" w:rsidR="00000000" w:rsidRPr="00000000">
              <w:rPr>
                <w:rFonts w:ascii="Century Gothic" w:cs="Century Gothic" w:eastAsia="Century Gothic" w:hAnsi="Century Gothic"/>
                <w:sz w:val="20"/>
                <w:szCs w:val="20"/>
                <w:rtl w:val="0"/>
              </w:rPr>
              <w:t xml:space="preserve">como profesional en alguna de estas disciplinas de las ciencias ambientales y naturales, tales como: Ingeniería Ambiental, Ingeniería Forestal, Geología, Administración Ambiental, Biología, Ecología con experiencia mínima de</w:t>
            </w:r>
            <w:r w:rsidDel="00000000" w:rsidR="00000000" w:rsidRPr="00000000">
              <w:rPr>
                <w:sz w:val="20"/>
                <w:szCs w:val="20"/>
                <w:rtl w:val="0"/>
              </w:rPr>
              <w:t xml:space="preserve"> </w:t>
            </w:r>
            <w:r w:rsidDel="00000000" w:rsidR="00000000" w:rsidRPr="00000000">
              <w:rPr>
                <w:rFonts w:ascii="Century Gothic" w:cs="Century Gothic" w:eastAsia="Century Gothic" w:hAnsi="Century Gothic"/>
                <w:sz w:val="20"/>
                <w:szCs w:val="20"/>
                <w:rtl w:val="0"/>
              </w:rPr>
              <w:t xml:space="preserve">sesenta (60) meses contada desde la obtención de la tarjeta profesional, o </w:t>
            </w:r>
            <w:r w:rsidDel="00000000" w:rsidR="00000000" w:rsidRPr="00000000">
              <w:rPr>
                <w:rFonts w:ascii="Century Gothic" w:cs="Century Gothic" w:eastAsia="Century Gothic" w:hAnsi="Century Gothic"/>
                <w:b w:val="1"/>
                <w:bCs w:val="1"/>
                <w:sz w:val="20"/>
                <w:szCs w:val="20"/>
                <w:rtl w:val="0"/>
              </w:rPr>
              <w:t xml:space="preserve">PERSONA JURÍDICA</w:t>
            </w:r>
            <w:r w:rsidDel="00000000" w:rsidR="00000000" w:rsidRPr="00000000">
              <w:rPr>
                <w:rFonts w:ascii="Century Gothic" w:cs="Century Gothic" w:eastAsia="Century Gothic" w:hAnsi="Century Gothic"/>
                <w:sz w:val="20"/>
                <w:szCs w:val="20"/>
                <w:rtl w:val="0"/>
              </w:rPr>
              <w:t xml:space="preserve"> con al menos sesenta (60) meses de inscripción en la Cámara de Comercio y su objeto social este relacionado con el proceso contractual. </w:t>
            </w:r>
          </w:p>
          <w:p w:rsidR="00000000" w:rsidDel="00000000" w:rsidP="00000000" w:rsidRDefault="00000000" w:rsidRPr="00000000" w14:paraId="0000019F">
            <w:pPr>
              <w:spacing w:after="240" w:before="24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La experiencia deberá relacionada con el apoyo o ejecución de actividades en gestión ambiental, seguimiento a planes o programas ambientales, evaluación de impactos ambientales, y acompañamiento a entidades públicas y privadas en procesos de planificación o gestión ambiental.</w:t>
            </w:r>
          </w:p>
        </w:tc>
      </w:tr>
      <w:tr>
        <w:trPr>
          <w:cantSplit w:val="0"/>
          <w:trHeight w:val="1289"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0">
            <w:pPr>
              <w:spacing w:after="240" w:before="240" w:line="240" w:lineRule="auto"/>
              <w:jc w:val="both"/>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ESPECÍFICA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1">
            <w:pPr>
              <w:spacing w:after="240" w:before="24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El proponente deberá acreditar experiencia en la ejecución de contratos relacionados con la gestión ambiental, planificación ambiental, formulación o implementación de planes, programas o proyectos ambientales, así como en la elaboración de estudios técnicos en materia ambiental.</w:t>
            </w:r>
          </w:p>
          <w:p w:rsidR="00000000" w:rsidDel="00000000" w:rsidP="00000000" w:rsidRDefault="00000000" w:rsidRPr="00000000" w14:paraId="000001A2">
            <w:pPr>
              <w:spacing w:after="240" w:before="24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Se deberán acreditar al menos un contrato ejecutado y terminado, cuya sumatoria sea igual o superior al 100% del valor del presupuesto oficial del presente proceso.</w:t>
            </w:r>
          </w:p>
        </w:tc>
      </w:tr>
      <w:tr>
        <w:trPr>
          <w:cantSplit w:val="0"/>
          <w:trHeight w:val="27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3">
            <w:pPr>
              <w:widowControl w:val="0"/>
              <w:pBdr>
                <w:top w:space="0" w:sz="0" w:val="nil"/>
                <w:left w:space="0" w:sz="0" w:val="nil"/>
                <w:bottom w:space="0" w:sz="0" w:val="nil"/>
                <w:right w:space="0" w:sz="0" w:val="nil"/>
                <w:between w:space="0" w:sz="0" w:val="nil"/>
              </w:pBd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Equipo Profesional Requerido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4">
            <w:pPr>
              <w:spacing w:after="240" w:before="24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El proponente deberá contar y garantizar la disponibilidad de un equipo de trabajo idóneo para la ejecución del objeto contractual, el cual deberá incluir como mínimo un profesional que cumpla con el siguiente perfil:</w:t>
            </w:r>
          </w:p>
          <w:p w:rsidR="00000000" w:rsidDel="00000000" w:rsidP="00000000" w:rsidRDefault="00000000" w:rsidRPr="00000000" w14:paraId="000001A5">
            <w:pPr>
              <w:spacing w:after="240" w:before="24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Profesional en áreas relacionadas con las ciencias ambientales y naturales, tales como Ingeniería Ambiental, Ingeniería Forestal, Geología, Administración Ambiental, Biología, Ecología o profesiones afines.</w:t>
            </w:r>
          </w:p>
          <w:p w:rsidR="00000000" w:rsidDel="00000000" w:rsidP="00000000" w:rsidRDefault="00000000" w:rsidRPr="00000000" w14:paraId="000001A6">
            <w:pPr>
              <w:spacing w:after="240" w:before="24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 estudios de postgrado en gestión ambiental y/o ordenamiento territorial.</w:t>
            </w:r>
          </w:p>
          <w:p w:rsidR="00000000" w:rsidDel="00000000" w:rsidP="00000000" w:rsidRDefault="00000000" w:rsidRPr="00000000" w14:paraId="000001A7">
            <w:pPr>
              <w:spacing w:after="240" w:before="240" w:line="240" w:lineRule="auto"/>
              <w:jc w:val="both"/>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Deberá aportar título profesional, tarjeta profesional, antecedentes de la profesión. </w:t>
            </w:r>
          </w:p>
        </w:tc>
      </w:tr>
    </w:tbl>
    <w:p w:rsidR="00000000" w:rsidDel="00000000" w:rsidP="00000000" w:rsidRDefault="00000000" w:rsidRPr="00000000" w14:paraId="000001A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A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A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A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Nombre o razón social del contratante</w:t>
      </w:r>
    </w:p>
    <w:p w:rsidR="00000000" w:rsidDel="00000000" w:rsidP="00000000" w:rsidRDefault="00000000" w:rsidRPr="00000000" w14:paraId="000001A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Nombre o razón social del contratista</w:t>
      </w:r>
    </w:p>
    <w:p w:rsidR="00000000" w:rsidDel="00000000" w:rsidP="00000000" w:rsidRDefault="00000000" w:rsidRPr="00000000" w14:paraId="000001B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Plazo de ejecución </w:t>
      </w:r>
    </w:p>
    <w:p w:rsidR="00000000" w:rsidDel="00000000" w:rsidP="00000000" w:rsidRDefault="00000000" w:rsidRPr="00000000" w14:paraId="000001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Valor del contrato</w:t>
      </w:r>
    </w:p>
    <w:p w:rsidR="00000000" w:rsidDel="00000000" w:rsidP="00000000" w:rsidRDefault="00000000" w:rsidRPr="00000000" w14:paraId="000001B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Firma de la persona autorizada, indicando nombre completo, cargo y número telefónico de la persona que firma la certificación.</w:t>
      </w:r>
    </w:p>
    <w:p w:rsidR="00000000" w:rsidDel="00000000" w:rsidP="00000000" w:rsidRDefault="00000000" w:rsidRPr="00000000" w14:paraId="000001B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Si fue proponente plural deberá decir en la certificación el porcentaje de participación que tuvo el contratista.</w:t>
      </w:r>
    </w:p>
    <w:p w:rsidR="00000000" w:rsidDel="00000000" w:rsidP="00000000" w:rsidRDefault="00000000" w:rsidRPr="00000000" w14:paraId="000001B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B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Para los contratos o relaciones comerciales ejecutadas en consorcio o unión temporal, se tendrá en cuenta y se calculará de acuerdo con el porcentaje de participación con el que se presente la oferta del presente proceso. </w:t>
      </w:r>
    </w:p>
    <w:p w:rsidR="00000000" w:rsidDel="00000000" w:rsidP="00000000" w:rsidRDefault="00000000" w:rsidRPr="00000000" w14:paraId="000001B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se aceptan auto certificaciones.</w:t>
      </w:r>
    </w:p>
    <w:p w:rsidR="00000000" w:rsidDel="00000000" w:rsidP="00000000" w:rsidRDefault="00000000" w:rsidRPr="00000000" w14:paraId="000001B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9">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NOTA: El Municipio de Pensilvania se reserva el derecho de verificar la información consignada en estas certificaciones, so pena de las consecuencias legales a que haya lugar en caso de presentar información no acorde a la realidad. </w:t>
      </w:r>
    </w:p>
    <w:p w:rsidR="00000000" w:rsidDel="00000000" w:rsidP="00000000" w:rsidRDefault="00000000" w:rsidRPr="00000000" w14:paraId="000001BA">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BB">
      <w:pPr>
        <w:numPr>
          <w:ilvl w:val="1"/>
          <w:numId w:val="16"/>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OFERTA ECONÓMICA</w:t>
      </w:r>
    </w:p>
    <w:p w:rsidR="00000000" w:rsidDel="00000000" w:rsidP="00000000" w:rsidRDefault="00000000" w:rsidRPr="00000000" w14:paraId="000001B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1B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F">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C0">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C1">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C2">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C3">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C4">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1C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1C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8">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r w:rsidDel="00000000" w:rsidR="00000000" w:rsidRPr="00000000">
        <w:rPr>
          <w:rtl w:val="0"/>
        </w:rPr>
      </w:r>
    </w:p>
    <w:p w:rsidR="00000000" w:rsidDel="00000000" w:rsidP="00000000" w:rsidRDefault="00000000" w:rsidRPr="00000000" w14:paraId="000001C9">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CA">
      <w:pPr>
        <w:numPr>
          <w:ilvl w:val="0"/>
          <w:numId w:val="16"/>
        </w:numPr>
        <w:tabs>
          <w:tab w:val="left" w:leader="none" w:pos="0"/>
          <w:tab w:val="left" w:leader="none" w:pos="993"/>
        </w:tabs>
        <w:spacing w:line="240" w:lineRule="auto"/>
        <w:ind w:left="480" w:right="249"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GARANTÍAS</w:t>
      </w:r>
      <w:r w:rsidDel="00000000" w:rsidR="00000000" w:rsidRPr="00000000">
        <w:rPr>
          <w:rtl w:val="0"/>
        </w:rPr>
      </w:r>
    </w:p>
    <w:p w:rsidR="00000000" w:rsidDel="00000000" w:rsidP="00000000" w:rsidRDefault="00000000" w:rsidRPr="00000000" w14:paraId="000001CB">
      <w:pPr>
        <w:tabs>
          <w:tab w:val="left" w:leader="none" w:pos="0"/>
          <w:tab w:val="left" w:leader="none" w:pos="993"/>
        </w:tabs>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C">
      <w:pPr>
        <w:spacing w:line="240" w:lineRule="auto"/>
        <w:jc w:val="both"/>
        <w:rPr>
          <w:rFonts w:ascii="Century Gothic" w:cs="Century Gothic" w:eastAsia="Century Gothic" w:hAnsi="Century Gothic"/>
        </w:rPr>
      </w:pPr>
      <w:bookmarkStart w:colFirst="0" w:colLast="0" w:name="_heading=h.1fob9te" w:id="2"/>
      <w:bookmarkEnd w:id="2"/>
      <w:r w:rsidDel="00000000" w:rsidR="00000000" w:rsidRPr="00000000">
        <w:rPr>
          <w:rFonts w:ascii="Century Gothic" w:cs="Century Gothic" w:eastAsia="Century Gothic" w:hAnsi="Century Gothic"/>
          <w:rtl w:val="0"/>
        </w:rPr>
        <w:t xml:space="preserve">En virtud de la Ley 1150 de 2007, el municipio ha determinado que SI se hace necesario que el contratista aporte garantías al proceso contractual: </w:t>
      </w:r>
    </w:p>
    <w:p w:rsidR="00000000" w:rsidDel="00000000" w:rsidP="00000000" w:rsidRDefault="00000000" w:rsidRPr="00000000" w14:paraId="000001C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lo anterior el contratista deberá aportar una garantía con las siguientes condiciones:</w:t>
      </w:r>
    </w:p>
    <w:p w:rsidR="00000000" w:rsidDel="00000000" w:rsidP="00000000" w:rsidRDefault="00000000" w:rsidRPr="00000000" w14:paraId="000001CF">
      <w:pPr>
        <w:spacing w:line="240" w:lineRule="auto"/>
        <w:jc w:val="both"/>
        <w:rPr>
          <w:rFonts w:ascii="Century Gothic" w:cs="Century Gothic" w:eastAsia="Century Gothic" w:hAnsi="Century Gothic"/>
        </w:rPr>
      </w:pPr>
      <w:r w:rsidDel="00000000" w:rsidR="00000000" w:rsidRPr="00000000">
        <w:rPr>
          <w:rtl w:val="0"/>
        </w:rPr>
      </w:r>
    </w:p>
    <w:tbl>
      <w:tblPr>
        <w:tblStyle w:val="Table5"/>
        <w:tblW w:w="88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25"/>
        <w:gridCol w:w="2700"/>
        <w:gridCol w:w="3795"/>
        <w:tblGridChange w:id="0">
          <w:tblGrid>
            <w:gridCol w:w="2325"/>
            <w:gridCol w:w="2700"/>
            <w:gridCol w:w="3795"/>
          </w:tblGrid>
        </w:tblGridChange>
      </w:tblGrid>
      <w:tr>
        <w:trPr>
          <w:cantSplit w:val="0"/>
          <w:trHeight w:val="586"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D0">
            <w:pPr>
              <w:spacing w:after="240" w:befor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GARANTÍA</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D1">
            <w:pPr>
              <w:spacing w:after="240" w:befor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SUFICIENCIA</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D2">
            <w:pPr>
              <w:spacing w:after="240" w:befor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PLAZO</w:t>
            </w:r>
          </w:p>
        </w:tc>
      </w:tr>
      <w:tr>
        <w:trPr>
          <w:cantSplit w:val="0"/>
          <w:trHeight w:val="896"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D3">
            <w:pPr>
              <w:spacing w:after="240" w:befor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Cumplimiento</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D4">
            <w:pPr>
              <w:spacing w:after="240" w:befor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20% del valor total del contrato</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D5">
            <w:pPr>
              <w:spacing w:after="240" w:befor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Vigencia igual a su plazo y cuatro (4) meses más.</w:t>
            </w:r>
          </w:p>
        </w:tc>
      </w:tr>
      <w:tr>
        <w:trPr>
          <w:cantSplit w:val="0"/>
          <w:trHeight w:val="896"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D6">
            <w:pPr>
              <w:spacing w:after="240" w:befor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Calidad del servicio</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D7">
            <w:pPr>
              <w:spacing w:after="240" w:befor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20% del valor total del contrato</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D8">
            <w:pPr>
              <w:spacing w:after="240" w:befor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Vigencia igual a su plazo y dos (2) años más.</w:t>
            </w:r>
          </w:p>
        </w:tc>
      </w:tr>
    </w:tbl>
    <w:p w:rsidR="00000000" w:rsidDel="00000000" w:rsidP="00000000" w:rsidRDefault="00000000" w:rsidRPr="00000000" w14:paraId="000001D9">
      <w:pPr>
        <w:spacing w:line="240" w:lineRule="auto"/>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B">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NORMAS APLICABLES, RESPONSABILIDAD Y AUSENCIA DE RELACIÓN LABORAL.</w:t>
      </w:r>
    </w:p>
    <w:p w:rsidR="00000000" w:rsidDel="00000000" w:rsidP="00000000" w:rsidRDefault="00000000" w:rsidRPr="00000000" w14:paraId="000001DC">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1DE">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1E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1">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CESIÓN</w:t>
      </w:r>
    </w:p>
    <w:p w:rsidR="00000000" w:rsidDel="00000000" w:rsidP="00000000" w:rsidRDefault="00000000" w:rsidRPr="00000000" w14:paraId="000001E2">
      <w:pPr>
        <w:tabs>
          <w:tab w:val="left" w:leader="none" w:pos="993"/>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E4">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E5">
      <w:pPr>
        <w:numPr>
          <w:ilvl w:val="0"/>
          <w:numId w:val="16"/>
        </w:numPr>
        <w:tabs>
          <w:tab w:val="left" w:leader="none" w:pos="0"/>
          <w:tab w:val="left" w:leader="none" w:pos="993"/>
        </w:tabs>
        <w:spacing w:line="240" w:lineRule="auto"/>
        <w:ind w:left="426"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1E6">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1E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1E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1E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D">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MULTAS Y CLÁUSULA PENAL</w:t>
      </w:r>
    </w:p>
    <w:p w:rsidR="00000000" w:rsidDel="00000000" w:rsidP="00000000" w:rsidRDefault="00000000" w:rsidRPr="00000000" w14:paraId="000001EE">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F0">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1">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ocasiones,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F2">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F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5">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INCUMPLIMIENTO DE REQUISITOS DE EJECUCIÓN.</w:t>
      </w:r>
    </w:p>
    <w:p w:rsidR="00000000" w:rsidDel="00000000" w:rsidP="00000000" w:rsidRDefault="00000000" w:rsidRPr="00000000" w14:paraId="000001F6">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1F8">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9">
      <w:pPr>
        <w:numPr>
          <w:ilvl w:val="0"/>
          <w:numId w:val="16"/>
        </w:numPr>
        <w:tabs>
          <w:tab w:val="left" w:leader="none" w:pos="0"/>
          <w:tab w:val="left" w:leader="none" w:pos="993"/>
        </w:tabs>
        <w:spacing w:line="240" w:lineRule="auto"/>
        <w:ind w:left="426"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INDEMNIDAD</w:t>
      </w:r>
    </w:p>
    <w:p w:rsidR="00000000" w:rsidDel="00000000" w:rsidP="00000000" w:rsidRDefault="00000000" w:rsidRPr="00000000" w14:paraId="000001F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1F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D">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CONTRADICCIONES O VACÍOS EN LA INVITACIÓN</w:t>
      </w:r>
    </w:p>
    <w:p w:rsidR="00000000" w:rsidDel="00000000" w:rsidP="00000000" w:rsidRDefault="00000000" w:rsidRPr="00000000" w14:paraId="000001FE">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200">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1">
      <w:pPr>
        <w:numPr>
          <w:ilvl w:val="0"/>
          <w:numId w:val="16"/>
        </w:numPr>
        <w:spacing w:line="240" w:lineRule="auto"/>
        <w:ind w:left="480"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202">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3">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204">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0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Dado en el Municipio de Pensilvania a los cinco (05) días del mes de mayo del año dos mil veintiséis de 2026. </w:t>
      </w:r>
    </w:p>
    <w:p w:rsidR="00000000" w:rsidDel="00000000" w:rsidP="00000000" w:rsidRDefault="00000000" w:rsidRPr="00000000" w14:paraId="0000020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7">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08">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w:t>
      </w:r>
    </w:p>
    <w:p w:rsidR="00000000" w:rsidDel="00000000" w:rsidP="00000000" w:rsidRDefault="00000000" w:rsidRPr="00000000" w14:paraId="00000209">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JESÚS IVÁN OSPINA ATEHORTÚA</w:t>
      </w:r>
    </w:p>
    <w:p w:rsidR="00000000" w:rsidDel="00000000" w:rsidP="00000000" w:rsidRDefault="00000000" w:rsidRPr="00000000" w14:paraId="0000020A">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20B">
      <w:pPr>
        <w:ind w:right="-234"/>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     </w:t>
      </w:r>
      <w:r w:rsidDel="00000000" w:rsidR="00000000" w:rsidRPr="00000000">
        <w:rPr>
          <w:rtl w:val="0"/>
        </w:rPr>
      </w:r>
    </w:p>
    <w:p w:rsidR="00000000" w:rsidDel="00000000" w:rsidP="00000000" w:rsidRDefault="00000000" w:rsidRPr="00000000" w14:paraId="0000020C">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RICARDO ALARCÓN MARTÍNEZ – CONTRATISTA</w:t>
      </w:r>
    </w:p>
    <w:p w:rsidR="00000000" w:rsidDel="00000000" w:rsidP="00000000" w:rsidRDefault="00000000" w:rsidRPr="00000000" w14:paraId="0000020D">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AJUSTÓ: SEBASTIAN CARDONA OSPINA-CONTRATISTA</w:t>
      </w:r>
    </w:p>
    <w:p w:rsidR="00000000" w:rsidDel="00000000" w:rsidP="00000000" w:rsidRDefault="00000000" w:rsidRPr="00000000" w14:paraId="0000020E">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F">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0">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1">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2">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3">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4">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5">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6">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7">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8">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9">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A">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B">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C">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D">
      <w:pPr>
        <w:jc w:val="center"/>
        <w:rPr>
          <w:rFonts w:ascii="Century Gothic" w:cs="Century Gothic" w:eastAsia="Century Gothic" w:hAnsi="Century Gothic"/>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ANEXO No. 1</w:t>
      </w:r>
      <w:r w:rsidDel="00000000" w:rsidR="00000000" w:rsidRPr="00000000">
        <w:rPr>
          <w:rtl w:val="0"/>
        </w:rPr>
      </w:r>
    </w:p>
    <w:p w:rsidR="00000000" w:rsidDel="00000000" w:rsidP="00000000" w:rsidRDefault="00000000" w:rsidRPr="00000000" w14:paraId="0000021E">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CARTA DE PRESENTACIÓN DE LA PROPUESTA</w:t>
      </w:r>
    </w:p>
    <w:p w:rsidR="00000000" w:rsidDel="00000000" w:rsidP="00000000" w:rsidRDefault="00000000" w:rsidRPr="00000000" w14:paraId="0000021F">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0">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21">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22">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223">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4">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MP-MC-037-2026</w:t>
      </w:r>
    </w:p>
    <w:p w:rsidR="00000000" w:rsidDel="00000000" w:rsidP="00000000" w:rsidRDefault="00000000" w:rsidRPr="00000000" w14:paraId="00000225">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6">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REVISIÓN TÉCNICA, VALIDACIÓN, AJUSTE, FORMULACIÓN Y/O REFORMULACIÓN DE LOS INSTRUMENTOS DE PLANIFICACIÓN AMBIENTAL DEL MUNICIPIO DE PENSILVANIA, CALDAS, INCLUYENDO EL PLAN DE GESTIÓN AMBIENTAL MUNICIPAL (PGAM), EL PLAN DE ACCIÓN AMBIENTAL LOCAL Y LA METODOLOGÍA PARA LA VALORACIÓN DE COSTOS AMBIENTALES.</w:t>
      </w:r>
    </w:p>
    <w:p w:rsidR="00000000" w:rsidDel="00000000" w:rsidP="00000000" w:rsidRDefault="00000000" w:rsidRPr="00000000" w14:paraId="00000227">
      <w:pPr>
        <w:tabs>
          <w:tab w:val="left" w:leader="none" w:pos="284"/>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8">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29">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A">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2B">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2D">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E">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22F">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30">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31">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32">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33">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34">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35">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36">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37">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38">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239">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3A">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23B">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3D">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E">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3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40">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1">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42">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43">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4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45">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4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7">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8">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9">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A">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B">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C">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D">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E">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F">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ANEXO No. 2</w:t>
      </w:r>
    </w:p>
    <w:p w:rsidR="00000000" w:rsidDel="00000000" w:rsidP="00000000" w:rsidRDefault="00000000" w:rsidRPr="00000000" w14:paraId="00000250">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1">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PROPUESTA ECONÓMICA</w:t>
      </w:r>
    </w:p>
    <w:p w:rsidR="00000000" w:rsidDel="00000000" w:rsidP="00000000" w:rsidRDefault="00000000" w:rsidRPr="00000000" w14:paraId="00000252">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3">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54">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55">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56">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7">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MP-MC-037-2026</w:t>
      </w:r>
    </w:p>
    <w:p w:rsidR="00000000" w:rsidDel="00000000" w:rsidP="00000000" w:rsidRDefault="00000000" w:rsidRPr="00000000" w14:paraId="00000258">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9">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 PROCESO:</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REVISIÓN TÉCNICA, VALIDACIÓN, AJUSTE, FORMULACIÓN Y/O REFORMULACIÓN DE LOS INSTRUMENTOS DE PLANIFICACIÓN AMBIENTAL DEL MUNICIPIO DE PENSILVANIA, CALDAS, INCLUYENDO EL PLAN DE GESTIÓN AMBIENTAL MUNICIPAL (PGAM), EL PLAN DE ACCIÓN AMBIENTAL LOCAL Y LA METODOLOGÍA PARA LA VALORACIÓN DE COSTOS AMBIENTALES.</w:t>
      </w:r>
    </w:p>
    <w:p w:rsidR="00000000" w:rsidDel="00000000" w:rsidP="00000000" w:rsidRDefault="00000000" w:rsidRPr="00000000" w14:paraId="0000025A">
      <w:pPr>
        <w:widowControl w:val="0"/>
        <w:tabs>
          <w:tab w:val="center" w:leader="none" w:pos="4147"/>
          <w:tab w:val="left" w:leader="none" w:pos="5685"/>
        </w:tabs>
        <w:spacing w:line="240" w:lineRule="auto"/>
        <w:ind w:right="8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B">
      <w:pPr>
        <w:widowControl w:val="0"/>
        <w:tabs>
          <w:tab w:val="center" w:leader="none" w:pos="4147"/>
          <w:tab w:val="left" w:leader="none" w:pos="5685"/>
        </w:tabs>
        <w:spacing w:line="240" w:lineRule="auto"/>
        <w:ind w:right="834"/>
        <w:jc w:val="both"/>
        <w:rPr>
          <w:rFonts w:ascii="Century Gothic" w:cs="Century Gothic" w:eastAsia="Century Gothic" w:hAnsi="Century Gothic"/>
          <w:sz w:val="26"/>
          <w:szCs w:val="26"/>
        </w:rPr>
      </w:pPr>
      <w:r w:rsidDel="00000000" w:rsidR="00000000" w:rsidRPr="00000000">
        <w:rPr>
          <w:rtl w:val="0"/>
        </w:rPr>
      </w:r>
    </w:p>
    <w:p w:rsidR="00000000" w:rsidDel="00000000" w:rsidP="00000000" w:rsidRDefault="00000000" w:rsidRPr="00000000" w14:paraId="0000025C">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6"/>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5181"/>
        <w:gridCol w:w="2943"/>
        <w:tblGridChange w:id="0">
          <w:tblGrid>
            <w:gridCol w:w="704"/>
            <w:gridCol w:w="5181"/>
            <w:gridCol w:w="2943"/>
          </w:tblGrid>
        </w:tblGridChange>
      </w:tblGrid>
      <w:tr>
        <w:trPr>
          <w:cantSplit w:val="0"/>
          <w:tblHeader w:val="1"/>
        </w:trPr>
        <w:tc>
          <w:tcPr/>
          <w:p w:rsidR="00000000" w:rsidDel="00000000" w:rsidP="00000000" w:rsidRDefault="00000000" w:rsidRPr="00000000" w14:paraId="0000025E">
            <w:pPr>
              <w:spacing w:after="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w:t>
            </w:r>
          </w:p>
        </w:tc>
        <w:tc>
          <w:tcPr/>
          <w:p w:rsidR="00000000" w:rsidDel="00000000" w:rsidP="00000000" w:rsidRDefault="00000000" w:rsidRPr="00000000" w14:paraId="0000025F">
            <w:pPr>
              <w:spacing w:after="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OBLIGACIÓN ESPECÍFICA</w:t>
            </w:r>
          </w:p>
        </w:tc>
        <w:tc>
          <w:tcPr/>
          <w:p w:rsidR="00000000" w:rsidDel="00000000" w:rsidP="00000000" w:rsidRDefault="00000000" w:rsidRPr="00000000" w14:paraId="00000260">
            <w:pPr>
              <w:spacing w:after="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IVA INCLUIDO </w:t>
            </w:r>
          </w:p>
        </w:tc>
      </w:tr>
      <w:tr>
        <w:trPr>
          <w:cantSplit w:val="0"/>
          <w:tblHeader w:val="0"/>
        </w:trPr>
        <w:tc>
          <w:tcPr/>
          <w:p w:rsidR="00000000" w:rsidDel="00000000" w:rsidP="00000000" w:rsidRDefault="00000000" w:rsidRPr="00000000" w14:paraId="00000261">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2">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3">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4">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p w:rsidR="00000000" w:rsidDel="00000000" w:rsidP="00000000" w:rsidRDefault="00000000" w:rsidRPr="00000000" w14:paraId="00000265">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Realizar la recopilación, revisión y análisis técnico de toda la información existente en el Municipio relacionada con la gestión ambiental, incluyendo documentos preliminares del Plan de Gestión Ambiental Municipal (PGAM), Plan de Acción Ambiental Local, metodología de valoración de costos ambientales, planes sectoriales (PGIRS, PSMV, entre otros) y demás instrumentos aplicables.</w:t>
            </w:r>
          </w:p>
        </w:tc>
        <w:tc>
          <w:tcPr>
            <w:vMerge w:val="restart"/>
          </w:tcPr>
          <w:p w:rsidR="00000000" w:rsidDel="00000000" w:rsidP="00000000" w:rsidRDefault="00000000" w:rsidRPr="00000000" w14:paraId="00000266">
            <w:pPr>
              <w:spacing w:after="240" w:lineRule="auto"/>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67">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8">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p w:rsidR="00000000" w:rsidDel="00000000" w:rsidP="00000000" w:rsidRDefault="00000000" w:rsidRPr="00000000" w14:paraId="00000269">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Evaluar la pertinencia, calidad técnica y nivel de cumplimiento normativo de los documentos e insumos previamente elaborados por el municipio, definiendo qué componentes pueden ser validados, ajustados o deben ser reformulados completamente, sustentando técnicamente dicha decisión.</w:t>
            </w:r>
          </w:p>
        </w:tc>
        <w:tc>
          <w:tcPr>
            <w:vMerge w:val="continue"/>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6B">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C">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D">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p w:rsidR="00000000" w:rsidDel="00000000" w:rsidP="00000000" w:rsidRDefault="00000000" w:rsidRPr="00000000" w14:paraId="0000026E">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Realizar los ajustes y complementaciones necesarias a los insumos técnicos existentes, garantizando su coherencia metodológica, técnica y normativa, e incorporando componentes faltantes tales como líneas estratégicas, programas, proyectos, indicadores, metas, cronogramas, mecanismos de seguimiento, evaluación y estructura de gobernanza ambiental.</w:t>
            </w:r>
          </w:p>
        </w:tc>
        <w:tc>
          <w:tcPr>
            <w:vMerge w:val="continue"/>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70">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1">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2">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3">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4">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p w:rsidR="00000000" w:rsidDel="00000000" w:rsidP="00000000" w:rsidRDefault="00000000" w:rsidRPr="00000000" w14:paraId="00000275">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Formular y/o reformular el Plan de Gestión Ambiental Municipal (PGAM), garantizando que cumpla a cabalidad con la normativa ambiental vigente aplicable a entidades territoriales, incluyendo lo dispuesto en la Ley 99 de 1993, la Ley 152 de 1994, el Decreto 1076 de 2015 y demás normas concordantes, así como los lineamientos técnicos y metodológicos exigidos por los entes de control, asegurando que el documento se constituya como un instrumento de planificación ambiental con estructura técnica completa.</w:t>
            </w:r>
          </w:p>
        </w:tc>
        <w:tc>
          <w:tcPr>
            <w:vMerge w:val="continue"/>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77">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8">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p w:rsidR="00000000" w:rsidDel="00000000" w:rsidP="00000000" w:rsidRDefault="00000000" w:rsidRPr="00000000" w14:paraId="00000279">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Estructurar el Plan de Acción Ambiental Local como instrumento operativo del PGAM, con definición clara de actividades, responsables, indicadores, metas y tiempos de ejecución.</w:t>
            </w:r>
          </w:p>
        </w:tc>
        <w:tc>
          <w:tcPr>
            <w:vMerge w:val="continue"/>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7B">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C">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D">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w:t>
            </w:r>
          </w:p>
        </w:tc>
        <w:tc>
          <w:tcPr/>
          <w:p w:rsidR="00000000" w:rsidDel="00000000" w:rsidP="00000000" w:rsidRDefault="00000000" w:rsidRPr="00000000" w14:paraId="0000027E">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Diseñar y estructurar una metodología para la valoración de costos ambientales que cumpla integralmente con la normativa vigente aplicable, incluyendo los principios constitucionales de valoración de costos ambientales, la Ley 99 de 1993 y demás disposiciones legales y reglamentarias.</w:t>
            </w:r>
          </w:p>
        </w:tc>
        <w:tc>
          <w:tcPr>
            <w:vMerge w:val="continue"/>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80">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w:t>
            </w:r>
          </w:p>
        </w:tc>
        <w:tc>
          <w:tcPr/>
          <w:p w:rsidR="00000000" w:rsidDel="00000000" w:rsidP="00000000" w:rsidRDefault="00000000" w:rsidRPr="00000000" w14:paraId="00000281">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Garantizar la articulación del Plan de Gestión Ambiental Municipal (PGAM) con los instrumentos de planificación territorial y ambiental existentes, tales como el Plan de Desarrollo Municipal, PGIRS, PSMV, POMCA y demás planes, programas y políticas aplicables, asegurando coherencia en objetivos, estrategias, metas, indicadores, inversiones y mecanismos de seguimiento.</w:t>
            </w:r>
          </w:p>
        </w:tc>
        <w:tc>
          <w:tcPr>
            <w:vMerge w:val="continue"/>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83">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4">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5">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w:t>
            </w:r>
          </w:p>
        </w:tc>
        <w:tc>
          <w:tcPr/>
          <w:p w:rsidR="00000000" w:rsidDel="00000000" w:rsidP="00000000" w:rsidRDefault="00000000" w:rsidRPr="00000000" w14:paraId="00000286">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Realizar jornadas de socialización y validación técnica con funcionarios de la administración municipal, incluyendo como ejercicio práctico la aplicación de la metodología de valoración de costos ambientales sobre algunos contratos, programas o proyectos que la administración municipal disponga, e incorporar los ajustes derivados de dichas jornadas.</w:t>
            </w:r>
          </w:p>
        </w:tc>
        <w:tc>
          <w:tcPr>
            <w:vMerge w:val="continue"/>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88">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9">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A">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B">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w:t>
            </w:r>
          </w:p>
        </w:tc>
        <w:tc>
          <w:tcPr/>
          <w:p w:rsidR="00000000" w:rsidDel="00000000" w:rsidP="00000000" w:rsidRDefault="00000000" w:rsidRPr="00000000" w14:paraId="0000028C">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Entregar como productos finales el Plan de Gestión Ambiental Municipal (PGAM), el Plan de Acción Ambiental Local, la metodología para la valoración de costos ambientales y los anexos técnicos, matrices e instrumentos requeridos para su adecuada implementación, en formato digital editable y versión final consolidada.</w:t>
            </w:r>
          </w:p>
        </w:tc>
        <w:tc>
          <w:tcPr>
            <w:vMerge w:val="continue"/>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rHeight w:val="1377" w:hRule="atLeast"/>
          <w:tblHeader w:val="0"/>
        </w:trPr>
        <w:tc>
          <w:tcPr/>
          <w:p w:rsidR="00000000" w:rsidDel="00000000" w:rsidP="00000000" w:rsidRDefault="00000000" w:rsidRPr="00000000" w14:paraId="0000028E">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F">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w:t>
            </w:r>
          </w:p>
        </w:tc>
        <w:tc>
          <w:tcPr/>
          <w:p w:rsidR="00000000" w:rsidDel="00000000" w:rsidP="00000000" w:rsidRDefault="00000000" w:rsidRPr="00000000" w14:paraId="00000290">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Presentar un informe técnico final que evidencie el proceso desarrollado, los ajustes realizados y el cumplimiento de los requerimientos normativos y de los entes de control.</w:t>
            </w:r>
          </w:p>
        </w:tc>
        <w:tc>
          <w:tcPr>
            <w:vMerge w:val="continue"/>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92">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3">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4">
            <w:pPr>
              <w:spacing w:after="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5">
            <w:pPr>
              <w:spacing w:after="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w:t>
            </w:r>
          </w:p>
        </w:tc>
        <w:tc>
          <w:tcPr/>
          <w:p w:rsidR="00000000" w:rsidDel="00000000" w:rsidP="00000000" w:rsidRDefault="00000000" w:rsidRPr="00000000" w14:paraId="00000296">
            <w:pPr>
              <w:spacing w:after="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Realizar los ajustes técnicos, metodológicos y documentales a los productos elaborados, derivados de las observaciones, requerimientos o recomendaciones emitidas por los entes de control, en especial la Contraloría General de Caldas, con el fin de garantizar su validación, adopción y cumplimiento dentro del marco del Plan de Mejoramiento.</w:t>
            </w:r>
          </w:p>
        </w:tc>
        <w:tc>
          <w:tcPr>
            <w:vMerge w:val="continue"/>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A">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LA OFERTA TOTAL, INCLUIDO IMPUESTOS. </w:t>
      </w:r>
    </w:p>
    <w:p w:rsidR="00000000" w:rsidDel="00000000" w:rsidP="00000000" w:rsidRDefault="00000000" w:rsidRPr="00000000" w14:paraId="0000029B">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C">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DEL CONTRATO SERÁ EL VALOR DEL PRESUPUESTO OFICIAL, PARA LO CUAL LA PROPUESTA EN EL SECOP II DEBERÁ SER EL PRESUPUESTO OFICIAL</w:t>
      </w:r>
    </w:p>
    <w:p w:rsidR="00000000" w:rsidDel="00000000" w:rsidP="00000000" w:rsidRDefault="00000000" w:rsidRPr="00000000" w14:paraId="0000029D">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E">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 INCLUIDOS EN TODOS LOS DOCUMENTOS DEL PROCESO CONTRACTUAL. </w:t>
      </w:r>
    </w:p>
    <w:p w:rsidR="00000000" w:rsidDel="00000000" w:rsidP="00000000" w:rsidRDefault="00000000" w:rsidRPr="00000000" w14:paraId="0000029F">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0">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A1">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A2">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3">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2A4">
      <w:pPr>
        <w:tabs>
          <w:tab w:val="left" w:leader="none" w:pos="-720"/>
        </w:tabs>
        <w:ind w:right="142"/>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2A5">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6">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A7">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 </w:t>
      </w:r>
    </w:p>
    <w:p w:rsidR="00000000" w:rsidDel="00000000" w:rsidP="00000000" w:rsidRDefault="00000000" w:rsidRPr="00000000" w14:paraId="000002A8">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9">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AA">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AB">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AC">
      <w:pPr>
        <w:tabs>
          <w:tab w:val="left" w:leader="none" w:pos="-720"/>
        </w:tabs>
        <w:ind w:left="284" w:right="142" w:firstLine="0"/>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2AD">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MP-MC-037-2026</w:t>
      </w:r>
      <w:r w:rsidDel="00000000" w:rsidR="00000000" w:rsidRPr="00000000">
        <w:rPr>
          <w:rtl w:val="0"/>
        </w:rPr>
      </w:r>
    </w:p>
    <w:p w:rsidR="00000000" w:rsidDel="00000000" w:rsidP="00000000" w:rsidRDefault="00000000" w:rsidRPr="00000000" w14:paraId="000002AE">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F">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REVISIÓN TÉCNICA, VALIDACIÓN, AJUSTE, FORMULACIÓN Y/O REFORMULACIÓN DE LOS INSTRUMENTOS DE PLANIFICACIÓN AMBIENTAL DEL MUNICIPIO DE PENSILVANIA, CALDAS, INCLUYENDO EL PLAN DE GESTIÓN AMBIENTAL MUNICIPAL (PGAM), EL PLAN DE ACCIÓN AMBIENTAL LOCAL Y LA METODOLOGÍA PARA LA VALORACIÓN DE COSTOS AMBIENTALES.</w:t>
      </w:r>
    </w:p>
    <w:p w:rsidR="00000000" w:rsidDel="00000000" w:rsidP="00000000" w:rsidRDefault="00000000" w:rsidRPr="00000000" w14:paraId="000002B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w:t>
      </w:r>
      <w:r w:rsidDel="00000000" w:rsidR="00000000" w:rsidRPr="00000000">
        <w:rPr>
          <w:rFonts w:ascii="Century Gothic" w:cs="Century Gothic" w:eastAsia="Century Gothic" w:hAnsi="Century Gothic"/>
          <w:rtl w:val="0"/>
        </w:rPr>
        <w:t xml:space="preserve">Representante Legal o persona natural</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2B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B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B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B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B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2B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0">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2C1">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  </w:t>
      </w:r>
    </w:p>
    <w:p w:rsidR="00000000" w:rsidDel="00000000" w:rsidP="00000000" w:rsidRDefault="00000000" w:rsidRPr="00000000" w14:paraId="000002C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C5">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C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2C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rsidR="00000000" w:rsidDel="00000000" w:rsidP="00000000" w:rsidRDefault="00000000" w:rsidRPr="00000000" w14:paraId="000002C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2CB">
      <w:pPr>
        <w:spacing w:line="240" w:lineRule="auto"/>
        <w:jc w:val="both"/>
        <w:rPr>
          <w:rFonts w:ascii="Century Gothic" w:cs="Century Gothic" w:eastAsia="Century Gothic" w:hAnsi="Century Gothic"/>
        </w:rPr>
      </w:pPr>
      <w:r w:rsidDel="00000000" w:rsidR="00000000" w:rsidRPr="00000000">
        <w:rPr>
          <w:rtl w:val="0"/>
        </w:rPr>
      </w:r>
    </w:p>
    <w:tbl>
      <w:tblPr>
        <w:tblStyle w:val="Table7"/>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2CC">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2CD">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D0">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2D1">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2D2">
            <w:pPr>
              <w:tabs>
                <w:tab w:val="left" w:leader="none" w:pos="-142"/>
              </w:tabs>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2D3">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D4">
            <w:pPr>
              <w:tabs>
                <w:tab w:val="left" w:leader="none" w:pos="-142"/>
              </w:tabs>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D5">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D6">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D7">
            <w:pPr>
              <w:tabs>
                <w:tab w:val="left" w:leader="none" w:pos="-142"/>
              </w:tabs>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D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2D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2D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2D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2E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2E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2E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2E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2E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2E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2E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2E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2E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2E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2E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2F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p w:rsidR="00000000" w:rsidDel="00000000" w:rsidP="00000000" w:rsidRDefault="00000000" w:rsidRPr="00000000" w14:paraId="000002F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5">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2F6">
      <w:pPr>
        <w:spacing w:after="20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7">
      <w:pPr>
        <w:spacing w:after="20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8">
      <w:pPr>
        <w:shd w:fill="000000" w:val="clear"/>
        <w:spacing w:after="200" w:line="240" w:lineRule="auto"/>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5</w:t>
      </w:r>
    </w:p>
    <w:p w:rsidR="00000000" w:rsidDel="00000000" w:rsidP="00000000" w:rsidRDefault="00000000" w:rsidRPr="00000000" w14:paraId="000002F9">
      <w:pPr>
        <w:shd w:fill="000000" w:val="clear"/>
        <w:spacing w:after="200" w:line="240" w:lineRule="auto"/>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COMPROMISO ANTICORRUPCIÓN</w:t>
      </w:r>
    </w:p>
    <w:p w:rsidR="00000000" w:rsidDel="00000000" w:rsidP="00000000" w:rsidRDefault="00000000" w:rsidRPr="00000000" w14:paraId="000002FA">
      <w:pPr>
        <w:spacing w:after="200" w:line="240" w:lineRule="auto"/>
        <w:jc w:val="both"/>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 </w:t>
      </w:r>
    </w:p>
    <w:p w:rsidR="00000000" w:rsidDel="00000000" w:rsidP="00000000" w:rsidRDefault="00000000" w:rsidRPr="00000000" w14:paraId="000002FB">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FC">
      <w:pPr>
        <w:spacing w:after="200"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FD">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FE">
      <w:pPr>
        <w:spacing w:after="200"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MP-MC-037-2026</w:t>
      </w:r>
    </w:p>
    <w:p w:rsidR="00000000" w:rsidDel="00000000" w:rsidP="00000000" w:rsidRDefault="00000000" w:rsidRPr="00000000" w14:paraId="000002FF">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REVISIÓN TÉCNICA, VALIDACIÓN, AJUSTE, FORMULACIÓN Y/O REFORMULACIÓN DE LOS INSTRUMENTOS DE PLANIFICACIÓN AMBIENTAL DEL MUNICIPIO DE PENSILVANIA, CALDAS, INCLUYENDO EL PLAN DE GESTIÓN AMBIENTAL MUNICIPAL (PGAM), EL PLAN DE ACCIÓN AMBIENTAL LOCAL Y LA METODOLOGÍA PARA LA VALORACIÓN DE COSTOS AMBIENTALES</w:t>
      </w:r>
    </w:p>
    <w:p w:rsidR="00000000" w:rsidDel="00000000" w:rsidP="00000000" w:rsidRDefault="00000000" w:rsidRPr="00000000" w14:paraId="00000300">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01">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000000" w:rsidDel="00000000" w:rsidP="00000000" w:rsidRDefault="00000000" w:rsidRPr="00000000" w14:paraId="00000302">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PRIMERO: Que la ALCALDÍA MUNICIPAL DE PENSILVANIA - CALDAS inició proceso de selección mediante la modalidad de MÍNIMA CUANTÍA </w:t>
      </w:r>
      <w:r w:rsidDel="00000000" w:rsidR="00000000" w:rsidRPr="00000000">
        <w:rPr>
          <w:rFonts w:ascii="Century Gothic" w:cs="Century Gothic" w:eastAsia="Century Gothic" w:hAnsi="Century Gothic"/>
          <w:b w:val="1"/>
          <w:bCs w:val="1"/>
          <w:rtl w:val="0"/>
        </w:rPr>
        <w:t xml:space="preserve">MP-MC-037-2026</w:t>
      </w:r>
      <w:r w:rsidDel="00000000" w:rsidR="00000000" w:rsidRPr="00000000">
        <w:rPr>
          <w:rFonts w:ascii="Century Gothic" w:cs="Century Gothic" w:eastAsia="Century Gothic" w:hAnsi="Century Gothic"/>
          <w:rtl w:val="0"/>
        </w:rPr>
        <w:t xml:space="preserve">, para la celebración de un contrato de </w:t>
      </w:r>
      <w:r w:rsidDel="00000000" w:rsidR="00000000" w:rsidRPr="00000000">
        <w:rPr>
          <w:rFonts w:ascii="Century Gothic" w:cs="Century Gothic" w:eastAsia="Century Gothic" w:hAnsi="Century Gothic"/>
          <w:b w:val="1"/>
          <w:bCs w:val="1"/>
          <w:rtl w:val="0"/>
        </w:rPr>
        <w:t xml:space="preserve">REVISIÓN TÉCNICA, VALIDACIÓN, AJUSTE, FORMULACIÓN Y/O REFORMULACIÓN DE LOS INSTRUMENTOS DE PLANIFICACIÓN AMBIENTAL DEL MUNICIPIO DE PENSILVANIA, CALDAS, INCLUYENDO EL PLAN DE GESTIÓN AMBIENTAL MUNICIPAL (PGAM), EL PLAN DE ACCIÓN AMBIENTAL LOCAL Y LA METODOLOGÍA PARA LA VALORACIÓN DE COSTOS AMBIENTALES</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en los términos prescritos en la Ley 80 de 1993, la Ley 1150 de 2007, y demás normas concordantes. </w:t>
      </w:r>
    </w:p>
    <w:p w:rsidR="00000000" w:rsidDel="00000000" w:rsidP="00000000" w:rsidRDefault="00000000" w:rsidRPr="00000000" w14:paraId="00000303">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SEGUNDO: Que es interés de EL PROPONENTE apoyar la acción del Estado colombiano y de la ALCALDÍA MUNICIPAL DE PENSILVANIA - CALDAS para fortalecer la transparencia en los procesos de contratación, y la responsabilidad de rendir cuentas.</w:t>
      </w:r>
    </w:p>
    <w:p w:rsidR="00000000" w:rsidDel="00000000" w:rsidP="00000000" w:rsidRDefault="00000000" w:rsidRPr="00000000" w14:paraId="00000304">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305">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PRIMERA: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w:t>
      </w:r>
    </w:p>
    <w:p w:rsidR="00000000" w:rsidDel="00000000" w:rsidP="00000000" w:rsidRDefault="00000000" w:rsidRPr="00000000" w14:paraId="00000306">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PENSILVANIA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PENSILVANIA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rsidR="00000000" w:rsidDel="00000000" w:rsidP="00000000" w:rsidRDefault="00000000" w:rsidRPr="00000000" w14:paraId="00000307">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SEGUNDA. EL PROPONENTE se encuentra libre de cualquier situación de control, con otras personas que se encuentren participando en el mismo procedimiento de contratación, que pueda afectar la transparencia, la libre concurrencia, la selección objetiva o que pueda configurar una práctica anticompetitiva.</w:t>
      </w:r>
    </w:p>
    <w:p w:rsidR="00000000" w:rsidDel="00000000" w:rsidP="00000000" w:rsidRDefault="00000000" w:rsidRPr="00000000" w14:paraId="00000308">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manera específica, declaramos que no ejercemos ni somos objeto de control, directo o indirecto, respecto de otros proponentes que hayan presentado oferta en este mismo procedimiento, ni compartimos situación de control común con ellos, en los términos establecidos por el artículo 260 del Código de Comercio.</w:t>
      </w:r>
    </w:p>
    <w:p w:rsidR="00000000" w:rsidDel="00000000" w:rsidP="00000000" w:rsidRDefault="00000000" w:rsidRPr="00000000" w14:paraId="00000309">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TERCERA. CONSECUENCIAS DEL INCUMPLIMIENTO: EL PROPONENTE asume a través de la suscripción del presente compromiso las consecuencias previstas en los pliegos de Condiciones o Invitación Pública, si se comprobare el incumplimiento de los compromisos de anticorrupción.</w:t>
      </w:r>
    </w:p>
    <w:p w:rsidR="00000000" w:rsidDel="00000000" w:rsidP="00000000" w:rsidRDefault="00000000" w:rsidRPr="00000000" w14:paraId="0000030A">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(2026).</w:t>
      </w:r>
    </w:p>
    <w:p w:rsidR="00000000" w:rsidDel="00000000" w:rsidP="00000000" w:rsidRDefault="00000000" w:rsidRPr="00000000" w14:paraId="0000030B">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30C">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30D">
      <w:pPr>
        <w:spacing w:after="200"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30E">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30F">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310">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311">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______________________________________________</w:t>
      </w:r>
    </w:p>
    <w:p w:rsidR="00000000" w:rsidDel="00000000" w:rsidP="00000000" w:rsidRDefault="00000000" w:rsidRPr="00000000" w14:paraId="00000312">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_______________________________________</w:t>
      </w:r>
    </w:p>
    <w:p w:rsidR="00000000" w:rsidDel="00000000" w:rsidP="00000000" w:rsidRDefault="00000000" w:rsidRPr="00000000" w14:paraId="00000313">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314">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315">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316">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000000" w:rsidDel="00000000" w:rsidP="00000000" w:rsidRDefault="00000000" w:rsidRPr="00000000" w14:paraId="00000317">
      <w:pPr>
        <w:spacing w:line="240" w:lineRule="auto"/>
        <w:jc w:val="both"/>
        <w:rPr>
          <w:rFonts w:ascii="Century Gothic" w:cs="Century Gothic" w:eastAsia="Century Gothic" w:hAnsi="Century Gothic"/>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9">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-914398</wp:posOffset>
          </wp:positionH>
          <wp:positionV relativeFrom="paragraph">
            <wp:posOffset>-102868</wp:posOffset>
          </wp:positionV>
          <wp:extent cx="7505700" cy="789940"/>
          <wp:effectExtent b="0" l="0" r="0" t="0"/>
          <wp:wrapTopAndBottom distB="0" dist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8">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-1030121</wp:posOffset>
          </wp:positionH>
          <wp:positionV relativeFrom="paragraph">
            <wp:posOffset>-457196</wp:posOffset>
          </wp:positionV>
          <wp:extent cx="7792085" cy="105918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4">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8"/>
      <w:numFmt w:val="decimal"/>
      <w:lvlText w:val="%1."/>
      <w:lvlJc w:val="left"/>
      <w:pPr>
        <w:ind w:left="480" w:hanging="48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7">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wTjvZg+d0JpUccmJ4Rqvrqx1Uw==">CgMxLjAyCGguZ2pkZ3hzMg5oLm53dHgzOGhzMHE4YjIJaC4xZm9iOXRlOAByITEyRDF6YlBaVC1MblN2bDBjS21TVS16Q2VXQ21EY0JISw==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