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5C715" w14:textId="77777777" w:rsidR="00517269" w:rsidRPr="00F60B41" w:rsidRDefault="00517269" w:rsidP="00517269">
      <w:pPr>
        <w:jc w:val="both"/>
        <w:rPr>
          <w:rFonts w:ascii="Arial" w:hAnsi="Arial" w:cs="Arial"/>
          <w:b/>
          <w:bCs/>
        </w:rPr>
      </w:pPr>
      <w:r w:rsidRPr="00F60B41">
        <w:rPr>
          <w:rFonts w:ascii="Arial" w:hAnsi="Arial" w:cs="Arial"/>
          <w:b/>
          <w:bCs/>
        </w:rPr>
        <w:t>ESPECIFICACIONES TÉCNICAS ADICIONALES</w:t>
      </w:r>
    </w:p>
    <w:p w14:paraId="4EF34718" w14:textId="77777777" w:rsidR="00517269" w:rsidRPr="00B67F0C" w:rsidRDefault="00517269" w:rsidP="00517269">
      <w:pPr>
        <w:jc w:val="both"/>
        <w:rPr>
          <w:rFonts w:ascii="Arial" w:hAnsi="Arial" w:cs="Arial"/>
        </w:rPr>
      </w:pPr>
      <w:r w:rsidRPr="00F60B41">
        <w:rPr>
          <w:rFonts w:ascii="Arial" w:hAnsi="Arial" w:cs="Arial"/>
        </w:rPr>
        <w:t>El proponente deberá hacer llegar a la propuesta técnica la evidencia de cada ítem solicitado en esta ficha técnica, mediante certificación firmada por el representante legal que cumplirá con las especificaciones y condiciones técnicas exigidas durante la ejecución del contrato y la garantía del bien por el tempo estipulado. Estas aplican para todos los grupos relacionados en la presente invitación.</w:t>
      </w:r>
      <w:bookmarkStart w:id="0" w:name="_Hlk196126717"/>
    </w:p>
    <w:p w14:paraId="65FB5515" w14:textId="77777777" w:rsidR="00517269" w:rsidRPr="00346971" w:rsidRDefault="00517269" w:rsidP="00517269">
      <w:pPr>
        <w:spacing w:after="0" w:line="240" w:lineRule="auto"/>
        <w:contextualSpacing/>
        <w:jc w:val="both"/>
        <w:rPr>
          <w:rFonts w:ascii="Arial" w:eastAsia="Times New Roman" w:hAnsi="Arial" w:cs="Arial"/>
          <w:sz w:val="21"/>
          <w:szCs w:val="21"/>
          <w:lang w:eastAsia="es-ES"/>
        </w:rPr>
      </w:pPr>
    </w:p>
    <w:tbl>
      <w:tblPr>
        <w:tblW w:w="10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2"/>
        <w:gridCol w:w="7660"/>
        <w:gridCol w:w="413"/>
        <w:gridCol w:w="567"/>
      </w:tblGrid>
      <w:tr w:rsidR="00517269" w:rsidRPr="00346971" w14:paraId="7AE1232D" w14:textId="77777777" w:rsidTr="00D56CA7">
        <w:trPr>
          <w:trHeight w:val="151"/>
          <w:jc w:val="center"/>
        </w:trPr>
        <w:tc>
          <w:tcPr>
            <w:tcW w:w="1582" w:type="dxa"/>
            <w:vMerge w:val="restart"/>
            <w:shd w:val="clear" w:color="auto" w:fill="8DB3E2"/>
            <w:vAlign w:val="center"/>
          </w:tcPr>
          <w:p w14:paraId="75FC0003" w14:textId="77777777" w:rsidR="00517269" w:rsidRPr="00346971" w:rsidRDefault="00517269" w:rsidP="00D56CA7">
            <w:pPr>
              <w:widowControl w:val="0"/>
              <w:spacing w:after="0" w:line="240" w:lineRule="auto"/>
              <w:ind w:right="-93"/>
              <w:jc w:val="center"/>
              <w:rPr>
                <w:rFonts w:ascii="Arial" w:eastAsia="Times New Roman" w:hAnsi="Arial" w:cs="Arial"/>
                <w:b/>
                <w:sz w:val="18"/>
                <w:szCs w:val="18"/>
                <w:lang w:eastAsia="es-ES"/>
              </w:rPr>
            </w:pPr>
            <w:r w:rsidRPr="00346971">
              <w:rPr>
                <w:rFonts w:ascii="Arial" w:eastAsia="Times New Roman" w:hAnsi="Arial" w:cs="Arial"/>
                <w:b/>
                <w:sz w:val="18"/>
                <w:szCs w:val="18"/>
                <w:lang w:eastAsia="es-ES"/>
              </w:rPr>
              <w:t>ITEM</w:t>
            </w:r>
          </w:p>
        </w:tc>
        <w:tc>
          <w:tcPr>
            <w:tcW w:w="7660" w:type="dxa"/>
            <w:vMerge w:val="restart"/>
            <w:shd w:val="clear" w:color="auto" w:fill="8DB3E2"/>
            <w:vAlign w:val="center"/>
          </w:tcPr>
          <w:p w14:paraId="5F9956D1" w14:textId="77777777" w:rsidR="00517269" w:rsidRPr="00346971" w:rsidRDefault="00517269" w:rsidP="00D56CA7">
            <w:pPr>
              <w:widowControl w:val="0"/>
              <w:spacing w:after="0" w:line="240" w:lineRule="auto"/>
              <w:ind w:right="-93"/>
              <w:jc w:val="center"/>
              <w:rPr>
                <w:rFonts w:ascii="Arial" w:eastAsia="Times New Roman" w:hAnsi="Arial" w:cs="Arial"/>
                <w:b/>
                <w:sz w:val="18"/>
                <w:szCs w:val="18"/>
                <w:lang w:eastAsia="es-ES"/>
              </w:rPr>
            </w:pPr>
            <w:r w:rsidRPr="00346971">
              <w:rPr>
                <w:rFonts w:ascii="Arial" w:eastAsia="Times New Roman" w:hAnsi="Arial" w:cs="Arial"/>
                <w:b/>
                <w:sz w:val="18"/>
                <w:szCs w:val="18"/>
                <w:lang w:eastAsia="es-ES"/>
              </w:rPr>
              <w:t>DESCRIPCIÓN</w:t>
            </w:r>
          </w:p>
        </w:tc>
        <w:tc>
          <w:tcPr>
            <w:tcW w:w="980" w:type="dxa"/>
            <w:gridSpan w:val="2"/>
            <w:shd w:val="clear" w:color="auto" w:fill="8DB3E2"/>
            <w:vAlign w:val="center"/>
          </w:tcPr>
          <w:p w14:paraId="18A48724" w14:textId="77777777" w:rsidR="00517269" w:rsidRPr="00346971" w:rsidRDefault="00517269" w:rsidP="00D56CA7">
            <w:pPr>
              <w:widowControl w:val="0"/>
              <w:spacing w:after="0" w:line="240" w:lineRule="auto"/>
              <w:ind w:right="-93"/>
              <w:jc w:val="center"/>
              <w:rPr>
                <w:rFonts w:ascii="Arial" w:eastAsia="Times New Roman" w:hAnsi="Arial" w:cs="Arial"/>
                <w:b/>
                <w:sz w:val="18"/>
                <w:szCs w:val="18"/>
                <w:lang w:eastAsia="es-ES"/>
              </w:rPr>
            </w:pPr>
            <w:r w:rsidRPr="00346971">
              <w:rPr>
                <w:rFonts w:ascii="Arial" w:eastAsia="Times New Roman" w:hAnsi="Arial" w:cs="Arial"/>
                <w:b/>
                <w:sz w:val="18"/>
                <w:szCs w:val="18"/>
                <w:lang w:eastAsia="es-ES"/>
              </w:rPr>
              <w:t>CUMPLE</w:t>
            </w:r>
          </w:p>
        </w:tc>
      </w:tr>
      <w:tr w:rsidR="00517269" w:rsidRPr="00346971" w14:paraId="47B72923" w14:textId="77777777" w:rsidTr="00D56CA7">
        <w:trPr>
          <w:jc w:val="center"/>
        </w:trPr>
        <w:tc>
          <w:tcPr>
            <w:tcW w:w="1582" w:type="dxa"/>
            <w:vMerge/>
            <w:shd w:val="clear" w:color="auto" w:fill="8DB3E2"/>
          </w:tcPr>
          <w:p w14:paraId="2A0F70E8" w14:textId="77777777" w:rsidR="00517269" w:rsidRPr="00346971" w:rsidRDefault="00517269" w:rsidP="00D56CA7">
            <w:pPr>
              <w:widowControl w:val="0"/>
              <w:spacing w:after="0" w:line="240" w:lineRule="auto"/>
              <w:ind w:right="-93"/>
              <w:jc w:val="center"/>
              <w:rPr>
                <w:rFonts w:ascii="Arial" w:eastAsia="Times New Roman" w:hAnsi="Arial" w:cs="Arial"/>
                <w:b/>
                <w:sz w:val="18"/>
                <w:szCs w:val="18"/>
                <w:lang w:eastAsia="es-ES"/>
              </w:rPr>
            </w:pPr>
          </w:p>
        </w:tc>
        <w:tc>
          <w:tcPr>
            <w:tcW w:w="7660" w:type="dxa"/>
            <w:vMerge/>
            <w:shd w:val="clear" w:color="auto" w:fill="8DB3E2"/>
          </w:tcPr>
          <w:p w14:paraId="2D6B3BFD" w14:textId="77777777" w:rsidR="00517269" w:rsidRPr="00346971" w:rsidRDefault="00517269" w:rsidP="00D56CA7">
            <w:pPr>
              <w:widowControl w:val="0"/>
              <w:spacing w:after="0" w:line="240" w:lineRule="auto"/>
              <w:ind w:right="-93"/>
              <w:jc w:val="center"/>
              <w:rPr>
                <w:rFonts w:ascii="Arial" w:eastAsia="Times New Roman" w:hAnsi="Arial" w:cs="Arial"/>
                <w:b/>
                <w:sz w:val="18"/>
                <w:szCs w:val="18"/>
                <w:lang w:eastAsia="es-ES"/>
              </w:rPr>
            </w:pPr>
          </w:p>
        </w:tc>
        <w:tc>
          <w:tcPr>
            <w:tcW w:w="413" w:type="dxa"/>
            <w:shd w:val="clear" w:color="auto" w:fill="8DB3E2"/>
          </w:tcPr>
          <w:p w14:paraId="05E92C3C" w14:textId="77777777" w:rsidR="00517269" w:rsidRPr="00346971" w:rsidRDefault="00517269" w:rsidP="00D56CA7">
            <w:pPr>
              <w:widowControl w:val="0"/>
              <w:spacing w:after="0" w:line="240" w:lineRule="auto"/>
              <w:ind w:right="-93"/>
              <w:jc w:val="center"/>
              <w:rPr>
                <w:rFonts w:ascii="Arial" w:eastAsia="Times New Roman" w:hAnsi="Arial" w:cs="Arial"/>
                <w:b/>
                <w:sz w:val="18"/>
                <w:szCs w:val="18"/>
                <w:lang w:eastAsia="es-ES"/>
              </w:rPr>
            </w:pPr>
            <w:r w:rsidRPr="00346971">
              <w:rPr>
                <w:rFonts w:ascii="Arial" w:eastAsia="Times New Roman" w:hAnsi="Arial" w:cs="Arial"/>
                <w:b/>
                <w:sz w:val="18"/>
                <w:szCs w:val="18"/>
                <w:lang w:eastAsia="es-ES"/>
              </w:rPr>
              <w:t>SI</w:t>
            </w:r>
          </w:p>
        </w:tc>
        <w:tc>
          <w:tcPr>
            <w:tcW w:w="567" w:type="dxa"/>
            <w:shd w:val="clear" w:color="auto" w:fill="8DB3E2"/>
          </w:tcPr>
          <w:p w14:paraId="5D52ACAC" w14:textId="77777777" w:rsidR="00517269" w:rsidRPr="00346971" w:rsidRDefault="00517269" w:rsidP="00D56CA7">
            <w:pPr>
              <w:widowControl w:val="0"/>
              <w:spacing w:after="0" w:line="240" w:lineRule="auto"/>
              <w:ind w:right="-93"/>
              <w:jc w:val="center"/>
              <w:rPr>
                <w:rFonts w:ascii="Arial" w:eastAsia="Times New Roman" w:hAnsi="Arial" w:cs="Arial"/>
                <w:b/>
                <w:sz w:val="18"/>
                <w:szCs w:val="18"/>
                <w:lang w:eastAsia="es-ES"/>
              </w:rPr>
            </w:pPr>
            <w:r w:rsidRPr="00346971">
              <w:rPr>
                <w:rFonts w:ascii="Arial" w:eastAsia="Times New Roman" w:hAnsi="Arial" w:cs="Arial"/>
                <w:b/>
                <w:sz w:val="18"/>
                <w:szCs w:val="18"/>
                <w:lang w:eastAsia="es-ES"/>
              </w:rPr>
              <w:t>NO</w:t>
            </w:r>
          </w:p>
        </w:tc>
      </w:tr>
      <w:tr w:rsidR="00517269" w:rsidRPr="00346971" w14:paraId="6A66D2D8" w14:textId="77777777" w:rsidTr="00D56CA7">
        <w:trPr>
          <w:jc w:val="center"/>
        </w:trPr>
        <w:tc>
          <w:tcPr>
            <w:tcW w:w="1582" w:type="dxa"/>
          </w:tcPr>
          <w:p w14:paraId="58B1F7B5" w14:textId="77777777" w:rsidR="00517269" w:rsidRPr="00346971" w:rsidRDefault="00517269" w:rsidP="00D56CA7">
            <w:pPr>
              <w:widowControl w:val="0"/>
              <w:spacing w:after="0" w:line="240" w:lineRule="auto"/>
              <w:ind w:right="-93"/>
              <w:jc w:val="center"/>
              <w:rPr>
                <w:rFonts w:ascii="Arial" w:eastAsia="Times New Roman" w:hAnsi="Arial" w:cs="Arial"/>
                <w:bCs/>
                <w:sz w:val="21"/>
                <w:szCs w:val="21"/>
                <w:lang w:eastAsia="es-ES"/>
              </w:rPr>
            </w:pPr>
            <w:r w:rsidRPr="00346971">
              <w:rPr>
                <w:rFonts w:ascii="Arial" w:eastAsia="Times New Roman" w:hAnsi="Arial" w:cs="Arial"/>
                <w:bCs/>
                <w:sz w:val="21"/>
                <w:szCs w:val="21"/>
                <w:lang w:eastAsia="es-ES"/>
              </w:rPr>
              <w:t>1</w:t>
            </w:r>
          </w:p>
        </w:tc>
        <w:tc>
          <w:tcPr>
            <w:tcW w:w="7660" w:type="dxa"/>
          </w:tcPr>
          <w:p w14:paraId="3E78CC58" w14:textId="77777777" w:rsidR="00517269" w:rsidRPr="00346971" w:rsidRDefault="00517269" w:rsidP="00D56CA7">
            <w:pPr>
              <w:spacing w:after="0" w:line="240" w:lineRule="auto"/>
              <w:rPr>
                <w:rFonts w:ascii="Arial" w:eastAsia="Times New Roman" w:hAnsi="Arial" w:cs="Arial"/>
                <w:bCs/>
                <w:sz w:val="21"/>
                <w:szCs w:val="21"/>
                <w:lang w:eastAsia="es-ES"/>
              </w:rPr>
            </w:pPr>
            <w:r w:rsidRPr="00346971">
              <w:rPr>
                <w:rFonts w:ascii="Arial" w:eastAsia="Times New Roman" w:hAnsi="Arial" w:cs="Arial"/>
                <w:bCs/>
                <w:sz w:val="21"/>
                <w:szCs w:val="21"/>
                <w:lang w:eastAsia="es-ES"/>
              </w:rPr>
              <w:t>Suministrar el material y/o insumos para el procedimiento los cuales deben cumplir con los estándares de calidad.</w:t>
            </w:r>
          </w:p>
        </w:tc>
        <w:tc>
          <w:tcPr>
            <w:tcW w:w="413" w:type="dxa"/>
          </w:tcPr>
          <w:p w14:paraId="3B4433E5" w14:textId="77777777" w:rsidR="00517269" w:rsidRPr="00346971" w:rsidRDefault="00517269" w:rsidP="00D56CA7">
            <w:pPr>
              <w:widowControl w:val="0"/>
              <w:spacing w:after="0" w:line="240" w:lineRule="auto"/>
              <w:ind w:right="-93"/>
              <w:jc w:val="both"/>
              <w:rPr>
                <w:rFonts w:ascii="Arial" w:eastAsia="Times New Roman" w:hAnsi="Arial" w:cs="Arial"/>
                <w:b/>
                <w:sz w:val="21"/>
                <w:szCs w:val="21"/>
                <w:lang w:eastAsia="es-ES"/>
              </w:rPr>
            </w:pPr>
          </w:p>
        </w:tc>
        <w:tc>
          <w:tcPr>
            <w:tcW w:w="567" w:type="dxa"/>
          </w:tcPr>
          <w:p w14:paraId="4287AF8F" w14:textId="77777777" w:rsidR="00517269" w:rsidRPr="00346971" w:rsidRDefault="00517269" w:rsidP="00D56CA7">
            <w:pPr>
              <w:widowControl w:val="0"/>
              <w:spacing w:after="0" w:line="240" w:lineRule="auto"/>
              <w:ind w:right="-93"/>
              <w:jc w:val="both"/>
              <w:rPr>
                <w:rFonts w:ascii="Arial" w:eastAsia="Times New Roman" w:hAnsi="Arial" w:cs="Arial"/>
                <w:b/>
                <w:sz w:val="21"/>
                <w:szCs w:val="21"/>
                <w:lang w:eastAsia="es-ES"/>
              </w:rPr>
            </w:pPr>
          </w:p>
        </w:tc>
      </w:tr>
    </w:tbl>
    <w:p w14:paraId="05B396C4" w14:textId="77777777" w:rsidR="00517269" w:rsidRPr="00346971" w:rsidRDefault="00517269" w:rsidP="00517269">
      <w:pPr>
        <w:spacing w:after="0" w:line="240" w:lineRule="auto"/>
        <w:jc w:val="both"/>
        <w:rPr>
          <w:rFonts w:ascii="Arial" w:eastAsia="Times New Roman" w:hAnsi="Arial" w:cs="Arial"/>
          <w:b/>
          <w:sz w:val="21"/>
          <w:szCs w:val="21"/>
          <w:highlight w:val="yellow"/>
          <w:lang w:eastAsia="es-ES"/>
        </w:rPr>
      </w:pPr>
    </w:p>
    <w:tbl>
      <w:tblPr>
        <w:tblW w:w="503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2427"/>
        <w:gridCol w:w="4704"/>
        <w:gridCol w:w="521"/>
        <w:gridCol w:w="546"/>
      </w:tblGrid>
      <w:tr w:rsidR="00517269" w:rsidRPr="00346971" w14:paraId="41B0D8F5" w14:textId="77777777" w:rsidTr="00517269">
        <w:trPr>
          <w:trHeight w:val="219"/>
        </w:trPr>
        <w:tc>
          <w:tcPr>
            <w:tcW w:w="392" w:type="pct"/>
            <w:vMerge w:val="restart"/>
            <w:shd w:val="clear" w:color="auto" w:fill="8DB3E2"/>
          </w:tcPr>
          <w:p w14:paraId="55AB9F10"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b/>
                <w:kern w:val="3"/>
                <w:sz w:val="20"/>
                <w:szCs w:val="20"/>
                <w:lang w:eastAsia="zh-CN" w:bidi="hi-IN"/>
              </w:rPr>
            </w:pPr>
          </w:p>
          <w:p w14:paraId="34021C0E"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b/>
                <w:kern w:val="3"/>
                <w:sz w:val="20"/>
                <w:szCs w:val="20"/>
                <w:lang w:eastAsia="zh-CN" w:bidi="hi-IN"/>
              </w:rPr>
            </w:pPr>
            <w:r w:rsidRPr="00346971">
              <w:rPr>
                <w:rFonts w:ascii="Arial" w:eastAsia="SimSun" w:hAnsi="Arial" w:cs="Arial"/>
                <w:b/>
                <w:kern w:val="3"/>
                <w:sz w:val="20"/>
                <w:szCs w:val="20"/>
                <w:lang w:eastAsia="zh-CN" w:bidi="hi-IN"/>
              </w:rPr>
              <w:t>ITEM</w:t>
            </w:r>
          </w:p>
        </w:tc>
        <w:tc>
          <w:tcPr>
            <w:tcW w:w="1364" w:type="pct"/>
            <w:vMerge w:val="restart"/>
            <w:shd w:val="clear" w:color="auto" w:fill="8DB3E2"/>
          </w:tcPr>
          <w:p w14:paraId="4FFB067F"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p>
          <w:p w14:paraId="6C3525ED"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r w:rsidRPr="00346971">
              <w:rPr>
                <w:rFonts w:ascii="Arial" w:eastAsia="SimSun" w:hAnsi="Arial" w:cs="Arial"/>
                <w:b/>
                <w:kern w:val="3"/>
                <w:sz w:val="20"/>
                <w:szCs w:val="20"/>
                <w:lang w:eastAsia="zh-CN" w:bidi="hi-IN"/>
              </w:rPr>
              <w:t>REQUERIMIENTO</w:t>
            </w:r>
          </w:p>
        </w:tc>
        <w:tc>
          <w:tcPr>
            <w:tcW w:w="2644" w:type="pct"/>
            <w:vMerge w:val="restart"/>
            <w:shd w:val="clear" w:color="auto" w:fill="8DB3E2"/>
          </w:tcPr>
          <w:p w14:paraId="4DFCF599"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p>
          <w:p w14:paraId="7C66DC33"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r w:rsidRPr="00346971">
              <w:rPr>
                <w:rFonts w:ascii="Arial" w:eastAsia="SimSun" w:hAnsi="Arial" w:cs="Arial"/>
                <w:b/>
                <w:kern w:val="3"/>
                <w:sz w:val="20"/>
                <w:szCs w:val="20"/>
                <w:lang w:eastAsia="zh-CN" w:bidi="hi-IN"/>
              </w:rPr>
              <w:t>DOCUMENTO REQUERIDO</w:t>
            </w:r>
          </w:p>
        </w:tc>
        <w:tc>
          <w:tcPr>
            <w:tcW w:w="600" w:type="pct"/>
            <w:gridSpan w:val="2"/>
            <w:shd w:val="clear" w:color="auto" w:fill="8DB3E2"/>
          </w:tcPr>
          <w:p w14:paraId="111A86C4"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r w:rsidRPr="00346971">
              <w:rPr>
                <w:rFonts w:ascii="Arial" w:eastAsia="SimSun" w:hAnsi="Arial" w:cs="Arial"/>
                <w:b/>
                <w:kern w:val="3"/>
                <w:sz w:val="20"/>
                <w:szCs w:val="20"/>
                <w:lang w:eastAsia="zh-CN" w:bidi="hi-IN"/>
              </w:rPr>
              <w:t>CUMPLE</w:t>
            </w:r>
          </w:p>
        </w:tc>
      </w:tr>
      <w:tr w:rsidR="00517269" w:rsidRPr="00346971" w14:paraId="3B4C6B6F" w14:textId="77777777" w:rsidTr="00517269">
        <w:trPr>
          <w:trHeight w:val="141"/>
        </w:trPr>
        <w:tc>
          <w:tcPr>
            <w:tcW w:w="392" w:type="pct"/>
            <w:vMerge/>
            <w:shd w:val="clear" w:color="auto" w:fill="8DB3E2"/>
          </w:tcPr>
          <w:p w14:paraId="387FFAFB"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b/>
                <w:kern w:val="3"/>
                <w:sz w:val="20"/>
                <w:szCs w:val="20"/>
                <w:lang w:eastAsia="zh-CN" w:bidi="hi-IN"/>
              </w:rPr>
            </w:pPr>
          </w:p>
        </w:tc>
        <w:tc>
          <w:tcPr>
            <w:tcW w:w="1364" w:type="pct"/>
            <w:vMerge/>
            <w:shd w:val="clear" w:color="auto" w:fill="8DB3E2"/>
          </w:tcPr>
          <w:p w14:paraId="20CC5011"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p>
        </w:tc>
        <w:tc>
          <w:tcPr>
            <w:tcW w:w="2644" w:type="pct"/>
            <w:vMerge/>
            <w:shd w:val="clear" w:color="auto" w:fill="8DB3E2"/>
          </w:tcPr>
          <w:p w14:paraId="592870B2"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p>
        </w:tc>
        <w:tc>
          <w:tcPr>
            <w:tcW w:w="293" w:type="pct"/>
            <w:shd w:val="clear" w:color="auto" w:fill="8DB3E2"/>
          </w:tcPr>
          <w:p w14:paraId="7F78324E"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r w:rsidRPr="00346971">
              <w:rPr>
                <w:rFonts w:ascii="Arial" w:eastAsia="SimSun" w:hAnsi="Arial" w:cs="Arial"/>
                <w:b/>
                <w:kern w:val="3"/>
                <w:sz w:val="20"/>
                <w:szCs w:val="20"/>
                <w:lang w:eastAsia="zh-CN" w:bidi="hi-IN"/>
              </w:rPr>
              <w:t>SI</w:t>
            </w:r>
          </w:p>
        </w:tc>
        <w:tc>
          <w:tcPr>
            <w:tcW w:w="307" w:type="pct"/>
            <w:shd w:val="clear" w:color="auto" w:fill="8DB3E2"/>
          </w:tcPr>
          <w:p w14:paraId="412ECBC7"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r w:rsidRPr="00346971">
              <w:rPr>
                <w:rFonts w:ascii="Arial" w:eastAsia="SimSun" w:hAnsi="Arial" w:cs="Arial"/>
                <w:b/>
                <w:kern w:val="3"/>
                <w:sz w:val="20"/>
                <w:szCs w:val="20"/>
                <w:lang w:eastAsia="zh-CN" w:bidi="hi-IN"/>
              </w:rPr>
              <w:t>NO</w:t>
            </w:r>
          </w:p>
        </w:tc>
      </w:tr>
      <w:tr w:rsidR="00517269" w:rsidRPr="00346971" w14:paraId="3A2AAEE8" w14:textId="77777777" w:rsidTr="00517269">
        <w:trPr>
          <w:trHeight w:val="549"/>
        </w:trPr>
        <w:tc>
          <w:tcPr>
            <w:tcW w:w="392" w:type="pct"/>
          </w:tcPr>
          <w:p w14:paraId="7DC24881" w14:textId="77777777" w:rsidR="00517269" w:rsidRPr="00346971" w:rsidRDefault="00517269" w:rsidP="00D56CA7">
            <w:pPr>
              <w:widowControl w:val="0"/>
              <w:suppressAutoHyphens/>
              <w:autoSpaceDN w:val="0"/>
              <w:spacing w:after="0" w:line="240" w:lineRule="auto"/>
              <w:jc w:val="center"/>
              <w:textAlignment w:val="baseline"/>
              <w:rPr>
                <w:rFonts w:ascii="Arial" w:eastAsia="Times New Roman" w:hAnsi="Arial" w:cs="Arial"/>
                <w:sz w:val="20"/>
                <w:szCs w:val="20"/>
                <w:lang w:eastAsia="es-ES"/>
              </w:rPr>
            </w:pPr>
          </w:p>
          <w:p w14:paraId="21646C22"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r w:rsidRPr="00346971">
              <w:rPr>
                <w:rFonts w:ascii="Arial" w:eastAsia="Times New Roman" w:hAnsi="Arial" w:cs="Arial"/>
                <w:sz w:val="20"/>
                <w:szCs w:val="20"/>
                <w:lang w:eastAsia="es-ES"/>
              </w:rPr>
              <w:t>1</w:t>
            </w:r>
          </w:p>
        </w:tc>
        <w:tc>
          <w:tcPr>
            <w:tcW w:w="1364" w:type="pct"/>
          </w:tcPr>
          <w:p w14:paraId="24952427" w14:textId="77777777" w:rsidR="00517269" w:rsidRPr="00346971" w:rsidRDefault="00517269" w:rsidP="00D56CA7">
            <w:pPr>
              <w:autoSpaceDE w:val="0"/>
              <w:adjustRightInd w:val="0"/>
              <w:spacing w:after="0" w:line="240" w:lineRule="auto"/>
              <w:ind w:right="18"/>
              <w:jc w:val="both"/>
              <w:rPr>
                <w:rFonts w:ascii="Arial" w:eastAsia="Times New Roman" w:hAnsi="Arial" w:cs="Arial"/>
                <w:sz w:val="20"/>
                <w:szCs w:val="20"/>
                <w:lang w:eastAsia="es-ES"/>
              </w:rPr>
            </w:pPr>
          </w:p>
          <w:p w14:paraId="0898B0CE" w14:textId="77777777" w:rsidR="00517269" w:rsidRPr="00346971" w:rsidRDefault="00517269" w:rsidP="00D56CA7">
            <w:pPr>
              <w:autoSpaceDE w:val="0"/>
              <w:adjustRightInd w:val="0"/>
              <w:spacing w:after="0" w:line="240" w:lineRule="auto"/>
              <w:ind w:right="18"/>
              <w:jc w:val="both"/>
              <w:rPr>
                <w:rFonts w:ascii="Arial" w:eastAsia="SimSun" w:hAnsi="Arial" w:cs="Arial"/>
                <w:b/>
                <w:kern w:val="3"/>
                <w:sz w:val="20"/>
                <w:szCs w:val="20"/>
                <w:lang w:eastAsia="zh-CN" w:bidi="hi-IN"/>
              </w:rPr>
            </w:pPr>
            <w:r w:rsidRPr="00346971">
              <w:rPr>
                <w:rFonts w:ascii="Arial" w:eastAsia="Times New Roman" w:hAnsi="Arial" w:cs="Arial"/>
                <w:sz w:val="20"/>
                <w:szCs w:val="20"/>
                <w:lang w:eastAsia="es-ES"/>
              </w:rPr>
              <w:t>FICHA TÉCNICA</w:t>
            </w:r>
          </w:p>
        </w:tc>
        <w:tc>
          <w:tcPr>
            <w:tcW w:w="2644" w:type="pct"/>
          </w:tcPr>
          <w:p w14:paraId="64C390FF" w14:textId="77777777" w:rsidR="00517269" w:rsidRPr="00346971" w:rsidRDefault="00517269" w:rsidP="00D56CA7">
            <w:pPr>
              <w:autoSpaceDE w:val="0"/>
              <w:adjustRightInd w:val="0"/>
              <w:spacing w:after="0" w:line="240" w:lineRule="auto"/>
              <w:ind w:right="18"/>
              <w:jc w:val="both"/>
              <w:rPr>
                <w:rFonts w:ascii="Arial" w:eastAsia="SimSun" w:hAnsi="Arial" w:cs="Arial"/>
                <w:b/>
                <w:kern w:val="3"/>
                <w:sz w:val="20"/>
                <w:szCs w:val="20"/>
                <w:lang w:eastAsia="zh-CN" w:bidi="hi-IN"/>
              </w:rPr>
            </w:pPr>
            <w:r w:rsidRPr="00346971">
              <w:rPr>
                <w:rFonts w:ascii="Arial" w:eastAsia="Times New Roman" w:hAnsi="Arial" w:cs="Arial"/>
                <w:sz w:val="20"/>
                <w:szCs w:val="20"/>
                <w:lang w:eastAsia="es-ES"/>
              </w:rPr>
              <w:t>Ficha técnica de cada uno de los elementos ofertados; en la cual se deberá identificar claramente descripción, unidad de medida, composición, etc., catálogo del producto (En español). El proponente deberá cumplir con el 100% de las características técnicas exigidas del producto.</w:t>
            </w:r>
          </w:p>
        </w:tc>
        <w:tc>
          <w:tcPr>
            <w:tcW w:w="293" w:type="pct"/>
          </w:tcPr>
          <w:p w14:paraId="3D9E6F63"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p>
        </w:tc>
        <w:tc>
          <w:tcPr>
            <w:tcW w:w="307" w:type="pct"/>
          </w:tcPr>
          <w:p w14:paraId="02240043"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b/>
                <w:kern w:val="3"/>
                <w:sz w:val="20"/>
                <w:szCs w:val="20"/>
                <w:lang w:eastAsia="zh-CN" w:bidi="hi-IN"/>
              </w:rPr>
            </w:pPr>
          </w:p>
        </w:tc>
      </w:tr>
      <w:tr w:rsidR="00517269" w:rsidRPr="00346971" w14:paraId="038F4934" w14:textId="77777777" w:rsidTr="00517269">
        <w:trPr>
          <w:trHeight w:val="1078"/>
        </w:trPr>
        <w:tc>
          <w:tcPr>
            <w:tcW w:w="392" w:type="pct"/>
            <w:vAlign w:val="center"/>
          </w:tcPr>
          <w:p w14:paraId="1284C657"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2</w:t>
            </w:r>
          </w:p>
        </w:tc>
        <w:tc>
          <w:tcPr>
            <w:tcW w:w="1364" w:type="pct"/>
            <w:vAlign w:val="center"/>
          </w:tcPr>
          <w:p w14:paraId="0AB9A9BC" w14:textId="77777777" w:rsidR="00517269" w:rsidRPr="00346971" w:rsidRDefault="00517269" w:rsidP="00D56CA7">
            <w:pPr>
              <w:autoSpaceDE w:val="0"/>
              <w:adjustRightInd w:val="0"/>
              <w:spacing w:after="0" w:line="240" w:lineRule="auto"/>
              <w:ind w:right="18"/>
              <w:jc w:val="both"/>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REGISTRO INVIMA</w:t>
            </w:r>
          </w:p>
        </w:tc>
        <w:tc>
          <w:tcPr>
            <w:tcW w:w="2644" w:type="pct"/>
            <w:vAlign w:val="bottom"/>
          </w:tcPr>
          <w:p w14:paraId="0FB158A2" w14:textId="77777777" w:rsidR="00517269" w:rsidRPr="00346971" w:rsidRDefault="00517269" w:rsidP="00D56CA7">
            <w:pPr>
              <w:autoSpaceDE w:val="0"/>
              <w:adjustRightInd w:val="0"/>
              <w:spacing w:after="0" w:line="240" w:lineRule="auto"/>
              <w:ind w:right="18"/>
              <w:jc w:val="both"/>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 xml:space="preserve">El oferente deberá anexar los Registros INVIMA vigentes, solo se aceptará un Registro Sanitario por material o insumos ofertado. (Si no requiere debe anexar la respectiva certificación).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La propuesta deberá traer los registros INVIMA de los elementos en total orden numérico de los ítems a ofertar so pena de ser rechazada por el comité evaluador. </w:t>
            </w:r>
          </w:p>
        </w:tc>
        <w:tc>
          <w:tcPr>
            <w:tcW w:w="293" w:type="pct"/>
          </w:tcPr>
          <w:p w14:paraId="21A1EF55"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c>
          <w:tcPr>
            <w:tcW w:w="307" w:type="pct"/>
          </w:tcPr>
          <w:p w14:paraId="5C67575C"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r>
      <w:tr w:rsidR="00517269" w:rsidRPr="00346971" w14:paraId="560B2357" w14:textId="77777777" w:rsidTr="00517269">
        <w:trPr>
          <w:trHeight w:val="2245"/>
        </w:trPr>
        <w:tc>
          <w:tcPr>
            <w:tcW w:w="392" w:type="pct"/>
            <w:vAlign w:val="center"/>
          </w:tcPr>
          <w:p w14:paraId="2AF80F22"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3</w:t>
            </w:r>
          </w:p>
        </w:tc>
        <w:tc>
          <w:tcPr>
            <w:tcW w:w="1364" w:type="pct"/>
            <w:vAlign w:val="center"/>
          </w:tcPr>
          <w:p w14:paraId="09694A85" w14:textId="77777777" w:rsidR="00517269" w:rsidRPr="00346971" w:rsidRDefault="00517269" w:rsidP="00D56CA7">
            <w:pPr>
              <w:autoSpaceDE w:val="0"/>
              <w:autoSpaceDN w:val="0"/>
              <w:adjustRightInd w:val="0"/>
              <w:spacing w:after="0" w:line="240" w:lineRule="auto"/>
              <w:ind w:right="-93"/>
              <w:jc w:val="both"/>
              <w:rPr>
                <w:rFonts w:ascii="Arial" w:eastAsia="Arial Unicode MS" w:hAnsi="Arial" w:cs="Arial"/>
                <w:sz w:val="20"/>
                <w:szCs w:val="20"/>
                <w:lang w:eastAsia="es-ES"/>
              </w:rPr>
            </w:pPr>
            <w:r w:rsidRPr="00346971">
              <w:rPr>
                <w:rFonts w:ascii="Arial" w:eastAsia="Times New Roman" w:hAnsi="Arial" w:cs="Arial"/>
                <w:sz w:val="20"/>
                <w:szCs w:val="20"/>
                <w:lang w:eastAsia="es-ES"/>
              </w:rPr>
              <w:t>CERTIFICACIÓN   FECHAS DE VENCIMIENTO</w:t>
            </w:r>
          </w:p>
        </w:tc>
        <w:tc>
          <w:tcPr>
            <w:tcW w:w="2644" w:type="pct"/>
            <w:vAlign w:val="bottom"/>
          </w:tcPr>
          <w:p w14:paraId="275C8884" w14:textId="77777777" w:rsidR="00517269" w:rsidRPr="00346971" w:rsidRDefault="00517269" w:rsidP="00D56CA7">
            <w:pPr>
              <w:autoSpaceDE w:val="0"/>
              <w:autoSpaceDN w:val="0"/>
              <w:adjustRightInd w:val="0"/>
              <w:spacing w:after="0" w:line="240" w:lineRule="auto"/>
              <w:ind w:right="-93"/>
              <w:jc w:val="both"/>
              <w:rPr>
                <w:rFonts w:ascii="Arial" w:eastAsia="Arial Unicode MS" w:hAnsi="Arial" w:cs="Arial"/>
                <w:sz w:val="20"/>
                <w:szCs w:val="20"/>
                <w:lang w:eastAsia="es-ES"/>
              </w:rPr>
            </w:pPr>
            <w:r w:rsidRPr="00346971">
              <w:rPr>
                <w:rFonts w:ascii="Arial" w:eastAsia="Times New Roman" w:hAnsi="Arial" w:cs="Arial"/>
                <w:sz w:val="20"/>
                <w:szCs w:val="20"/>
                <w:lang w:eastAsia="es-ES"/>
              </w:rPr>
              <w:t>Certificación firmada por el representante legal, en donde indique que los bienes serán entregados con fecha de vencimiento no inferior a (2) dos años en el momento de la entrega. Si tres meses antes de cumplido el tiempo de vida útil el elemento por baja rotación no se ha consumido en forma total o parcial se hará el cambio correspondiente independientemente del tiempo transcurrido después de la compra y/o por cualquier motivo razón o circunstancia que la entidad manifieste.</w:t>
            </w:r>
          </w:p>
        </w:tc>
        <w:tc>
          <w:tcPr>
            <w:tcW w:w="293" w:type="pct"/>
          </w:tcPr>
          <w:p w14:paraId="23EDEC46"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c>
          <w:tcPr>
            <w:tcW w:w="307" w:type="pct"/>
          </w:tcPr>
          <w:p w14:paraId="798DF55E"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r>
      <w:tr w:rsidR="00517269" w:rsidRPr="00346971" w14:paraId="2501CBA8" w14:textId="77777777" w:rsidTr="00517269">
        <w:trPr>
          <w:trHeight w:val="1574"/>
        </w:trPr>
        <w:tc>
          <w:tcPr>
            <w:tcW w:w="392" w:type="pct"/>
            <w:vAlign w:val="center"/>
          </w:tcPr>
          <w:p w14:paraId="045794C1"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4</w:t>
            </w:r>
          </w:p>
        </w:tc>
        <w:tc>
          <w:tcPr>
            <w:tcW w:w="1364" w:type="pct"/>
            <w:vAlign w:val="center"/>
          </w:tcPr>
          <w:p w14:paraId="2EF262EB" w14:textId="77777777" w:rsidR="00517269" w:rsidRPr="00346971" w:rsidRDefault="00517269" w:rsidP="00D56CA7">
            <w:pPr>
              <w:autoSpaceDE w:val="0"/>
              <w:autoSpaceDN w:val="0"/>
              <w:adjustRightInd w:val="0"/>
              <w:spacing w:after="0" w:line="240" w:lineRule="auto"/>
              <w:ind w:right="-93"/>
              <w:jc w:val="both"/>
              <w:rPr>
                <w:rFonts w:ascii="Arial" w:eastAsia="Arial Unicode MS" w:hAnsi="Arial" w:cs="Arial"/>
                <w:sz w:val="20"/>
                <w:szCs w:val="20"/>
                <w:lang w:eastAsia="es-ES"/>
              </w:rPr>
            </w:pPr>
            <w:r w:rsidRPr="00346971">
              <w:rPr>
                <w:rFonts w:ascii="Arial" w:eastAsia="Times New Roman" w:hAnsi="Arial" w:cs="Arial"/>
                <w:sz w:val="20"/>
                <w:szCs w:val="20"/>
                <w:lang w:eastAsia="es-ES"/>
              </w:rPr>
              <w:t>CERTIFICADO CAPACIDAD DE ALMACENAMIENTO</w:t>
            </w:r>
          </w:p>
        </w:tc>
        <w:tc>
          <w:tcPr>
            <w:tcW w:w="2644" w:type="pct"/>
            <w:vAlign w:val="bottom"/>
          </w:tcPr>
          <w:p w14:paraId="21BFC19D" w14:textId="77777777" w:rsidR="004A079D" w:rsidRPr="004A079D" w:rsidRDefault="004A079D" w:rsidP="004A079D">
            <w:pPr>
              <w:autoSpaceDE w:val="0"/>
              <w:autoSpaceDN w:val="0"/>
              <w:adjustRightInd w:val="0"/>
              <w:spacing w:after="0" w:line="240" w:lineRule="auto"/>
              <w:ind w:right="-93"/>
              <w:jc w:val="both"/>
              <w:rPr>
                <w:rFonts w:ascii="Arial" w:eastAsia="Times New Roman" w:hAnsi="Arial" w:cs="Arial"/>
                <w:sz w:val="20"/>
                <w:szCs w:val="20"/>
                <w:lang w:eastAsia="es-ES"/>
              </w:rPr>
            </w:pPr>
            <w:r w:rsidRPr="004A079D">
              <w:rPr>
                <w:rFonts w:ascii="Arial" w:eastAsia="Times New Roman" w:hAnsi="Arial" w:cs="Arial"/>
                <w:b/>
                <w:bCs/>
                <w:sz w:val="20"/>
                <w:szCs w:val="20"/>
                <w:lang w:eastAsia="es-ES"/>
              </w:rPr>
              <w:t>ACREDITACION DE LA CAPACIDAD DE ALMACENAMIENTO Y ACONDICIONAMIENTO</w:t>
            </w:r>
          </w:p>
          <w:p w14:paraId="54737136" w14:textId="77777777" w:rsidR="004A079D" w:rsidRPr="004A079D" w:rsidRDefault="004A079D" w:rsidP="004A079D">
            <w:pPr>
              <w:autoSpaceDE w:val="0"/>
              <w:autoSpaceDN w:val="0"/>
              <w:adjustRightInd w:val="0"/>
              <w:spacing w:after="0" w:line="240" w:lineRule="auto"/>
              <w:ind w:right="-93"/>
              <w:jc w:val="both"/>
              <w:rPr>
                <w:rFonts w:ascii="Arial" w:eastAsia="Times New Roman" w:hAnsi="Arial" w:cs="Arial"/>
                <w:sz w:val="20"/>
                <w:szCs w:val="20"/>
                <w:lang w:eastAsia="es-ES"/>
              </w:rPr>
            </w:pPr>
            <w:r w:rsidRPr="004A079D">
              <w:rPr>
                <w:rFonts w:ascii="Arial" w:eastAsia="Times New Roman" w:hAnsi="Arial" w:cs="Arial"/>
                <w:sz w:val="20"/>
                <w:szCs w:val="20"/>
                <w:lang w:eastAsia="es-ES"/>
              </w:rPr>
              <w:t>Los proponentes deberán acreditar el cumplimiento de las condiciones técnico sanitario de capacidad de Almacenamiento y/o Acondicionamiento para dispositivos médicos según la Norma vigente En concordancia con el Decreto 3770 de 2004, Decreto 4725 de 2005, Resolución 132 de 2006 y la Resolución 4002 de 2007 los oferentes deberán anexar los siguientes documentos:</w:t>
            </w:r>
          </w:p>
          <w:p w14:paraId="6BCB01E7" w14:textId="77777777" w:rsidR="004A079D" w:rsidRPr="004A079D" w:rsidRDefault="004A079D" w:rsidP="004A079D">
            <w:pPr>
              <w:numPr>
                <w:ilvl w:val="0"/>
                <w:numId w:val="2"/>
              </w:numPr>
              <w:autoSpaceDE w:val="0"/>
              <w:autoSpaceDN w:val="0"/>
              <w:adjustRightInd w:val="0"/>
              <w:spacing w:after="0" w:line="240" w:lineRule="auto"/>
              <w:ind w:right="-93"/>
              <w:jc w:val="both"/>
              <w:rPr>
                <w:rFonts w:ascii="Arial" w:eastAsia="Times New Roman" w:hAnsi="Arial" w:cs="Arial"/>
                <w:sz w:val="20"/>
                <w:szCs w:val="20"/>
                <w:lang w:eastAsia="es-ES"/>
              </w:rPr>
            </w:pPr>
            <w:r w:rsidRPr="004A079D">
              <w:rPr>
                <w:rFonts w:ascii="Arial" w:eastAsia="Times New Roman" w:hAnsi="Arial" w:cs="Arial"/>
                <w:b/>
                <w:bCs/>
                <w:sz w:val="20"/>
                <w:szCs w:val="20"/>
                <w:lang w:eastAsia="es-ES"/>
              </w:rPr>
              <w:lastRenderedPageBreak/>
              <w:t>El oferente deberá anexar si es fabricante:</w:t>
            </w:r>
            <w:r w:rsidRPr="004A079D">
              <w:rPr>
                <w:rFonts w:ascii="Arial" w:eastAsia="Times New Roman" w:hAnsi="Arial" w:cs="Arial"/>
                <w:sz w:val="20"/>
                <w:szCs w:val="20"/>
                <w:lang w:eastAsia="es-ES"/>
              </w:rPr>
              <w:t xml:space="preserve"> Copia del Concepto Técnico de las Condiciones Sanitarias Expedido por el INVIMA o Copia de Certificado del cumplimiento de las Buenas Prácticas de Manufactura BPM vigente. </w:t>
            </w:r>
          </w:p>
          <w:p w14:paraId="6614DA3A" w14:textId="77777777" w:rsidR="004A079D" w:rsidRPr="004A079D" w:rsidRDefault="004A079D" w:rsidP="004A079D">
            <w:pPr>
              <w:numPr>
                <w:ilvl w:val="0"/>
                <w:numId w:val="2"/>
              </w:numPr>
              <w:autoSpaceDE w:val="0"/>
              <w:autoSpaceDN w:val="0"/>
              <w:adjustRightInd w:val="0"/>
              <w:spacing w:after="0" w:line="240" w:lineRule="auto"/>
              <w:ind w:right="-93"/>
              <w:jc w:val="both"/>
              <w:rPr>
                <w:rFonts w:ascii="Arial" w:eastAsia="Times New Roman" w:hAnsi="Arial" w:cs="Arial"/>
                <w:sz w:val="20"/>
                <w:szCs w:val="20"/>
                <w:lang w:eastAsia="es-ES"/>
              </w:rPr>
            </w:pPr>
            <w:r w:rsidRPr="004A079D">
              <w:rPr>
                <w:rFonts w:ascii="Arial" w:eastAsia="Times New Roman" w:hAnsi="Arial" w:cs="Arial"/>
                <w:b/>
                <w:bCs/>
                <w:sz w:val="20"/>
                <w:szCs w:val="20"/>
                <w:lang w:eastAsia="es-ES"/>
              </w:rPr>
              <w:t>El oferente deberá anexar si es Importador:</w:t>
            </w:r>
            <w:r w:rsidRPr="004A079D">
              <w:rPr>
                <w:rFonts w:ascii="Arial" w:eastAsia="Times New Roman" w:hAnsi="Arial" w:cs="Arial"/>
                <w:sz w:val="20"/>
                <w:szCs w:val="20"/>
                <w:lang w:eastAsia="es-ES"/>
              </w:rPr>
              <w:t xml:space="preserve"> El certificado de capacidad de almacenamiento y acondicionamiento CCAA expedido por el INVIMA vigente </w:t>
            </w:r>
          </w:p>
          <w:p w14:paraId="23C98AB1" w14:textId="088FDD10" w:rsidR="00517269" w:rsidRPr="004A079D" w:rsidRDefault="004A079D" w:rsidP="00D56CA7">
            <w:pPr>
              <w:numPr>
                <w:ilvl w:val="0"/>
                <w:numId w:val="2"/>
              </w:numPr>
              <w:autoSpaceDE w:val="0"/>
              <w:autoSpaceDN w:val="0"/>
              <w:adjustRightInd w:val="0"/>
              <w:spacing w:after="0" w:line="240" w:lineRule="auto"/>
              <w:ind w:right="-93"/>
              <w:jc w:val="both"/>
              <w:rPr>
                <w:rFonts w:ascii="Arial" w:eastAsia="Times New Roman" w:hAnsi="Arial" w:cs="Arial"/>
                <w:sz w:val="20"/>
                <w:szCs w:val="20"/>
                <w:lang w:eastAsia="es-ES"/>
              </w:rPr>
            </w:pPr>
            <w:r w:rsidRPr="004A079D">
              <w:rPr>
                <w:rFonts w:ascii="Arial" w:eastAsia="Times New Roman" w:hAnsi="Arial" w:cs="Arial"/>
                <w:b/>
                <w:bCs/>
                <w:sz w:val="20"/>
                <w:szCs w:val="20"/>
                <w:lang w:eastAsia="es-ES"/>
              </w:rPr>
              <w:t>El oferente deberá anexar si es distribuidor:</w:t>
            </w:r>
            <w:r w:rsidRPr="004A079D">
              <w:rPr>
                <w:rFonts w:ascii="Arial" w:eastAsia="Times New Roman" w:hAnsi="Arial" w:cs="Arial"/>
                <w:sz w:val="20"/>
                <w:szCs w:val="20"/>
                <w:lang w:eastAsia="es-ES"/>
              </w:rPr>
              <w:t xml:space="preserve"> Acta de inspección de Vigilancia y Control higiénico sanitaria expedida por autoridad competente (Secretaría de Salud Departamental, Distrital o Municipal, donde conste que cumple con los requisitos exigidos para este tipo de establecimientos. </w:t>
            </w:r>
          </w:p>
        </w:tc>
        <w:tc>
          <w:tcPr>
            <w:tcW w:w="293" w:type="pct"/>
          </w:tcPr>
          <w:p w14:paraId="05DA806C"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c>
          <w:tcPr>
            <w:tcW w:w="307" w:type="pct"/>
          </w:tcPr>
          <w:p w14:paraId="2A7D53BA"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r>
      <w:tr w:rsidR="00517269" w:rsidRPr="00346971" w14:paraId="52B6C19B" w14:textId="77777777" w:rsidTr="00517269">
        <w:trPr>
          <w:trHeight w:val="141"/>
        </w:trPr>
        <w:tc>
          <w:tcPr>
            <w:tcW w:w="392" w:type="pct"/>
            <w:vAlign w:val="center"/>
          </w:tcPr>
          <w:p w14:paraId="50EEB1A4"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5</w:t>
            </w:r>
          </w:p>
        </w:tc>
        <w:tc>
          <w:tcPr>
            <w:tcW w:w="1364" w:type="pct"/>
            <w:vAlign w:val="center"/>
          </w:tcPr>
          <w:p w14:paraId="7021B099" w14:textId="77777777" w:rsidR="00517269" w:rsidRPr="00346971" w:rsidRDefault="00517269" w:rsidP="00D56CA7">
            <w:pPr>
              <w:spacing w:after="0" w:line="240" w:lineRule="auto"/>
              <w:jc w:val="both"/>
              <w:rPr>
                <w:rFonts w:ascii="Arial" w:eastAsia="Times New Roman" w:hAnsi="Arial" w:cs="Arial"/>
                <w:sz w:val="20"/>
                <w:szCs w:val="20"/>
                <w:lang w:eastAsia="es-ES"/>
              </w:rPr>
            </w:pPr>
            <w:r w:rsidRPr="00346971">
              <w:rPr>
                <w:rFonts w:ascii="Arial" w:eastAsia="Times New Roman" w:hAnsi="Arial" w:cs="Arial"/>
                <w:sz w:val="20"/>
                <w:szCs w:val="20"/>
                <w:lang w:eastAsia="es-ES"/>
              </w:rPr>
              <w:t>CARTA DE AUTORIZACIÓN DE DISTRIBUCIÓN</w:t>
            </w:r>
          </w:p>
        </w:tc>
        <w:tc>
          <w:tcPr>
            <w:tcW w:w="2644" w:type="pct"/>
            <w:vAlign w:val="bottom"/>
          </w:tcPr>
          <w:p w14:paraId="5780DD7C" w14:textId="77777777" w:rsidR="00517269" w:rsidRPr="00346971" w:rsidRDefault="00517269" w:rsidP="00D56CA7">
            <w:pPr>
              <w:spacing w:after="0" w:line="240" w:lineRule="auto"/>
              <w:jc w:val="both"/>
              <w:rPr>
                <w:rFonts w:ascii="Arial" w:eastAsia="Times New Roman" w:hAnsi="Arial" w:cs="Arial"/>
                <w:sz w:val="20"/>
                <w:szCs w:val="20"/>
                <w:lang w:eastAsia="es-ES"/>
              </w:rPr>
            </w:pPr>
            <w:r w:rsidRPr="00346971">
              <w:rPr>
                <w:rFonts w:ascii="Arial" w:eastAsia="Times New Roman" w:hAnsi="Arial" w:cs="Arial"/>
                <w:sz w:val="20"/>
                <w:szCs w:val="20"/>
                <w:lang w:eastAsia="es-ES"/>
              </w:rPr>
              <w:t>Los proponentes deberán presentar carta en donde se demuestre autorización por parte del fabricante, para distribuir los productos requeridos a nombre del proponente, para los comercializadores e importadores, distribuidores, y/o a los que cumplan procesos de transporte, almacenaje, bodegaje y demás.</w:t>
            </w:r>
          </w:p>
        </w:tc>
        <w:tc>
          <w:tcPr>
            <w:tcW w:w="293" w:type="pct"/>
          </w:tcPr>
          <w:p w14:paraId="05BDBA4A"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c>
          <w:tcPr>
            <w:tcW w:w="307" w:type="pct"/>
          </w:tcPr>
          <w:p w14:paraId="5AA04CFF"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r>
      <w:tr w:rsidR="00517269" w:rsidRPr="00346971" w14:paraId="5B13AC58" w14:textId="77777777" w:rsidTr="00517269">
        <w:trPr>
          <w:trHeight w:val="1128"/>
        </w:trPr>
        <w:tc>
          <w:tcPr>
            <w:tcW w:w="392" w:type="pct"/>
            <w:vAlign w:val="center"/>
          </w:tcPr>
          <w:p w14:paraId="482E3186"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6</w:t>
            </w:r>
          </w:p>
        </w:tc>
        <w:tc>
          <w:tcPr>
            <w:tcW w:w="1364" w:type="pct"/>
            <w:vAlign w:val="center"/>
          </w:tcPr>
          <w:p w14:paraId="2F2EAFD5" w14:textId="77777777" w:rsidR="00517269" w:rsidRPr="00346971" w:rsidRDefault="00517269" w:rsidP="00D56CA7">
            <w:pPr>
              <w:widowControl w:val="0"/>
              <w:suppressAutoHyphens/>
              <w:autoSpaceDN w:val="0"/>
              <w:spacing w:after="0" w:line="240" w:lineRule="auto"/>
              <w:jc w:val="both"/>
              <w:textAlignment w:val="baseline"/>
              <w:rPr>
                <w:rFonts w:ascii="Arial" w:eastAsia="Times New Roman" w:hAnsi="Arial" w:cs="Arial"/>
                <w:sz w:val="20"/>
                <w:szCs w:val="20"/>
                <w:lang w:eastAsia="es-CO"/>
              </w:rPr>
            </w:pPr>
            <w:r w:rsidRPr="00346971">
              <w:rPr>
                <w:rFonts w:ascii="Arial" w:eastAsia="Times New Roman" w:hAnsi="Arial" w:cs="Arial"/>
                <w:sz w:val="20"/>
                <w:szCs w:val="20"/>
                <w:lang w:eastAsia="es-ES"/>
              </w:rPr>
              <w:t>CERTIFICACIÓN ENTREGA DE LOS BIENES</w:t>
            </w:r>
          </w:p>
        </w:tc>
        <w:tc>
          <w:tcPr>
            <w:tcW w:w="2644" w:type="pct"/>
            <w:vAlign w:val="bottom"/>
          </w:tcPr>
          <w:p w14:paraId="2D1C432A" w14:textId="77777777" w:rsidR="00517269" w:rsidRPr="00346971" w:rsidRDefault="00517269" w:rsidP="00D56CA7">
            <w:pPr>
              <w:tabs>
                <w:tab w:val="left" w:pos="-3119"/>
              </w:tabs>
              <w:spacing w:after="0" w:line="240" w:lineRule="auto"/>
              <w:ind w:right="18"/>
              <w:jc w:val="both"/>
              <w:rPr>
                <w:rFonts w:ascii="Arial" w:eastAsia="Times New Roman" w:hAnsi="Arial" w:cs="Arial"/>
                <w:sz w:val="20"/>
                <w:szCs w:val="20"/>
                <w:lang w:eastAsia="es-ES"/>
              </w:rPr>
            </w:pPr>
            <w:r w:rsidRPr="00346971">
              <w:rPr>
                <w:rFonts w:ascii="Arial" w:eastAsia="Times New Roman" w:hAnsi="Arial" w:cs="Arial"/>
                <w:sz w:val="20"/>
                <w:szCs w:val="20"/>
                <w:lang w:eastAsia="es-ES"/>
              </w:rPr>
              <w:t xml:space="preserve">El oferente deberá anexar una carta de compromiso firmada por el representante legal, manifestando la oportunidad en las entregas de los bienes dentro de los </w:t>
            </w:r>
            <w:r w:rsidRPr="00346971">
              <w:rPr>
                <w:rFonts w:ascii="Arial" w:eastAsia="Times New Roman" w:hAnsi="Arial" w:cs="Arial"/>
                <w:b/>
                <w:sz w:val="20"/>
                <w:szCs w:val="20"/>
                <w:lang w:eastAsia="es-ES"/>
              </w:rPr>
              <w:t>(05) cinco</w:t>
            </w:r>
            <w:r w:rsidRPr="00346971">
              <w:rPr>
                <w:rFonts w:ascii="Arial" w:eastAsia="Times New Roman" w:hAnsi="Arial" w:cs="Arial"/>
                <w:sz w:val="20"/>
                <w:szCs w:val="20"/>
                <w:lang w:eastAsia="es-ES"/>
              </w:rPr>
              <w:t xml:space="preserve"> días siguientes a la fecha de solicitud por parte del supervisor del contrato, bien sea solicitado por escrito o medio electrónico. Los bienes serán entregados en el almacén de sanidad del ESM BAS02 de ubicado en la siguiente dirección.  </w:t>
            </w:r>
          </w:p>
          <w:p w14:paraId="3049725C" w14:textId="77777777" w:rsidR="00517269" w:rsidRPr="00346971" w:rsidRDefault="00517269" w:rsidP="00D56CA7">
            <w:pPr>
              <w:tabs>
                <w:tab w:val="left" w:pos="-3119"/>
              </w:tabs>
              <w:spacing w:after="0" w:line="240" w:lineRule="auto"/>
              <w:ind w:right="18"/>
              <w:jc w:val="both"/>
              <w:rPr>
                <w:rFonts w:ascii="Arial" w:eastAsia="Times New Roman" w:hAnsi="Arial" w:cs="Arial"/>
                <w:color w:val="000000"/>
                <w:sz w:val="20"/>
                <w:szCs w:val="20"/>
                <w:lang w:eastAsia="es-ES"/>
              </w:rPr>
            </w:pPr>
          </w:p>
          <w:p w14:paraId="0CB4ED92" w14:textId="77777777" w:rsidR="00517269" w:rsidRPr="00346971" w:rsidRDefault="00517269" w:rsidP="00517269">
            <w:pPr>
              <w:numPr>
                <w:ilvl w:val="0"/>
                <w:numId w:val="1"/>
              </w:numPr>
              <w:spacing w:after="0" w:line="240" w:lineRule="auto"/>
              <w:contextualSpacing/>
              <w:jc w:val="both"/>
              <w:rPr>
                <w:rFonts w:ascii="Arial" w:eastAsia="Times New Roman" w:hAnsi="Arial" w:cs="Arial"/>
                <w:color w:val="000000"/>
                <w:sz w:val="20"/>
                <w:szCs w:val="20"/>
                <w:lang w:eastAsia="es-CO"/>
              </w:rPr>
            </w:pPr>
            <w:r w:rsidRPr="00346971">
              <w:rPr>
                <w:rFonts w:ascii="Arial" w:eastAsia="Times New Roman" w:hAnsi="Arial" w:cs="Arial"/>
                <w:color w:val="000000"/>
                <w:sz w:val="20"/>
                <w:szCs w:val="20"/>
                <w:lang w:eastAsia="es-ES"/>
              </w:rPr>
              <w:t xml:space="preserve">Almacén del Establecimiento de Sanidad Militar BAS02 </w:t>
            </w:r>
            <w:r w:rsidRPr="00346971">
              <w:rPr>
                <w:rFonts w:ascii="Arial" w:eastAsia="Times New Roman" w:hAnsi="Arial" w:cs="Arial"/>
                <w:color w:val="000000"/>
                <w:sz w:val="20"/>
                <w:szCs w:val="20"/>
                <w:lang w:eastAsia="es-CO"/>
              </w:rPr>
              <w:t>carrera 68 # 79 -00 Barranquilla Atlántico.</w:t>
            </w:r>
          </w:p>
          <w:p w14:paraId="140AABB8" w14:textId="77777777" w:rsidR="00517269" w:rsidRPr="00346971" w:rsidRDefault="00517269" w:rsidP="00D56CA7">
            <w:pPr>
              <w:tabs>
                <w:tab w:val="left" w:pos="-3119"/>
              </w:tabs>
              <w:spacing w:after="0" w:line="240" w:lineRule="auto"/>
              <w:ind w:right="18"/>
              <w:jc w:val="both"/>
              <w:rPr>
                <w:rFonts w:ascii="Arial" w:eastAsia="Times New Roman" w:hAnsi="Arial" w:cs="Arial"/>
                <w:sz w:val="20"/>
                <w:szCs w:val="20"/>
                <w:lang w:eastAsia="es-ES"/>
              </w:rPr>
            </w:pPr>
          </w:p>
          <w:p w14:paraId="786A75BA" w14:textId="77777777" w:rsidR="00517269" w:rsidRPr="00346971" w:rsidRDefault="00517269" w:rsidP="00D56CA7">
            <w:pPr>
              <w:tabs>
                <w:tab w:val="left" w:pos="-3119"/>
              </w:tabs>
              <w:spacing w:after="0" w:line="240" w:lineRule="auto"/>
              <w:ind w:right="18"/>
              <w:jc w:val="both"/>
              <w:rPr>
                <w:rFonts w:ascii="Arial" w:eastAsia="Times New Roman" w:hAnsi="Arial" w:cs="Arial"/>
                <w:sz w:val="20"/>
                <w:szCs w:val="20"/>
                <w:lang w:eastAsia="es-ES"/>
              </w:rPr>
            </w:pPr>
            <w:r w:rsidRPr="00346971">
              <w:rPr>
                <w:rFonts w:ascii="Arial" w:eastAsia="Times New Roman" w:hAnsi="Arial" w:cs="Arial"/>
                <w:sz w:val="20"/>
                <w:szCs w:val="20"/>
                <w:lang w:eastAsia="es-ES"/>
              </w:rPr>
              <w:t>Deberán ser entregados con la debida factura y soportes correspondientes de acuerdo a los pedidos requeridos por el supervisor de contrato designado para tal fin.</w:t>
            </w:r>
            <w:r w:rsidRPr="00346971">
              <w:rPr>
                <w:rFonts w:ascii="Arial" w:eastAsia="Times New Roman" w:hAnsi="Arial" w:cs="Arial"/>
                <w:sz w:val="20"/>
                <w:szCs w:val="20"/>
                <w:lang w:eastAsia="es-ES"/>
              </w:rPr>
              <w:br/>
              <w:t>Nota: El Establecimiento de Sanidad Militar no recibirá elementos o materiales que presenten averías, daños o situaciones externas que no permitan constatar al momento de la entrega que los materiales se encuentran en perfecto estado y óptimos para la prestación del servicio requerido por nuestra Institución.</w:t>
            </w:r>
          </w:p>
          <w:p w14:paraId="27335024" w14:textId="77777777" w:rsidR="00517269" w:rsidRPr="00346971" w:rsidRDefault="00517269" w:rsidP="00D56CA7">
            <w:pPr>
              <w:widowControl w:val="0"/>
              <w:suppressAutoHyphens/>
              <w:autoSpaceDN w:val="0"/>
              <w:spacing w:after="0" w:line="240" w:lineRule="auto"/>
              <w:jc w:val="both"/>
              <w:textAlignment w:val="baseline"/>
              <w:rPr>
                <w:rFonts w:ascii="Arial" w:eastAsia="Times New Roman" w:hAnsi="Arial" w:cs="Arial"/>
                <w:sz w:val="20"/>
                <w:szCs w:val="20"/>
                <w:lang w:eastAsia="es-CO"/>
              </w:rPr>
            </w:pPr>
          </w:p>
        </w:tc>
        <w:tc>
          <w:tcPr>
            <w:tcW w:w="293" w:type="pct"/>
          </w:tcPr>
          <w:p w14:paraId="76963A62"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c>
          <w:tcPr>
            <w:tcW w:w="307" w:type="pct"/>
          </w:tcPr>
          <w:p w14:paraId="7C4AC27A"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r>
      <w:tr w:rsidR="00517269" w:rsidRPr="00346971" w14:paraId="558E2B2F" w14:textId="77777777" w:rsidTr="00517269">
        <w:trPr>
          <w:trHeight w:val="141"/>
        </w:trPr>
        <w:tc>
          <w:tcPr>
            <w:tcW w:w="392" w:type="pct"/>
            <w:vAlign w:val="center"/>
          </w:tcPr>
          <w:p w14:paraId="1CC786B6"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t>7</w:t>
            </w:r>
          </w:p>
        </w:tc>
        <w:tc>
          <w:tcPr>
            <w:tcW w:w="1364" w:type="pct"/>
            <w:vAlign w:val="center"/>
          </w:tcPr>
          <w:p w14:paraId="2D87A652" w14:textId="77777777" w:rsidR="00517269" w:rsidRPr="00346971" w:rsidRDefault="00517269" w:rsidP="00D56CA7">
            <w:pPr>
              <w:tabs>
                <w:tab w:val="left" w:pos="-3119"/>
              </w:tabs>
              <w:spacing w:after="0" w:line="240" w:lineRule="auto"/>
              <w:ind w:right="18"/>
              <w:jc w:val="both"/>
              <w:rPr>
                <w:rFonts w:ascii="Arial" w:eastAsia="Times New Roman" w:hAnsi="Arial" w:cs="Arial"/>
                <w:sz w:val="20"/>
                <w:szCs w:val="20"/>
                <w:lang w:eastAsia="es-ES"/>
              </w:rPr>
            </w:pPr>
            <w:r w:rsidRPr="00346971">
              <w:rPr>
                <w:rFonts w:ascii="Arial" w:eastAsia="Times New Roman" w:hAnsi="Arial" w:cs="Arial"/>
                <w:sz w:val="20"/>
                <w:szCs w:val="20"/>
                <w:lang w:eastAsia="es-ES"/>
              </w:rPr>
              <w:t>CERTIFICADO RESPUESTA DE LA GARANTÍA TÉCNICA</w:t>
            </w:r>
          </w:p>
          <w:p w14:paraId="48046617" w14:textId="77777777" w:rsidR="00517269" w:rsidRPr="00346971" w:rsidRDefault="00517269" w:rsidP="00D56CA7">
            <w:pPr>
              <w:widowControl w:val="0"/>
              <w:suppressAutoHyphens/>
              <w:autoSpaceDN w:val="0"/>
              <w:spacing w:after="0" w:line="240" w:lineRule="auto"/>
              <w:jc w:val="both"/>
              <w:textAlignment w:val="baseline"/>
              <w:rPr>
                <w:rFonts w:ascii="Arial" w:eastAsia="Times New Roman" w:hAnsi="Arial" w:cs="Arial"/>
                <w:sz w:val="20"/>
                <w:szCs w:val="20"/>
                <w:lang w:eastAsia="es-CO"/>
              </w:rPr>
            </w:pPr>
          </w:p>
        </w:tc>
        <w:tc>
          <w:tcPr>
            <w:tcW w:w="2644" w:type="pct"/>
            <w:vAlign w:val="bottom"/>
          </w:tcPr>
          <w:p w14:paraId="6BCD5313" w14:textId="77777777" w:rsidR="00517269" w:rsidRPr="00346971" w:rsidRDefault="00517269" w:rsidP="00D56CA7">
            <w:pPr>
              <w:widowControl w:val="0"/>
              <w:suppressAutoHyphens/>
              <w:autoSpaceDN w:val="0"/>
              <w:spacing w:after="0" w:line="240" w:lineRule="auto"/>
              <w:jc w:val="both"/>
              <w:textAlignment w:val="baseline"/>
              <w:rPr>
                <w:rFonts w:ascii="Arial" w:eastAsia="Times New Roman" w:hAnsi="Arial" w:cs="Arial"/>
                <w:sz w:val="20"/>
                <w:szCs w:val="20"/>
                <w:lang w:eastAsia="es-CO"/>
              </w:rPr>
            </w:pPr>
            <w:r w:rsidRPr="00346971">
              <w:rPr>
                <w:rFonts w:ascii="Arial" w:eastAsia="Times New Roman" w:hAnsi="Arial" w:cs="Arial"/>
                <w:sz w:val="20"/>
                <w:szCs w:val="20"/>
                <w:lang w:eastAsia="es-ES"/>
              </w:rPr>
              <w:t>El proponente debe anexar certificado del término de respuesta a la garantía técnica, la cual aplicará en caso de mala calidad de los materiales o del no cumplimiento de las especificaciones técnicas establecidas. El adjudicatario deberá cumplir con su deber de garantía y cambio del elemento, el cual será máximo dentro de los 5 días siguientes a la solicitud realizada por el supervisor.</w:t>
            </w:r>
          </w:p>
        </w:tc>
        <w:tc>
          <w:tcPr>
            <w:tcW w:w="293" w:type="pct"/>
          </w:tcPr>
          <w:p w14:paraId="3EF8EE1F"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c>
          <w:tcPr>
            <w:tcW w:w="307" w:type="pct"/>
          </w:tcPr>
          <w:p w14:paraId="6ED3FC97"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r>
      <w:tr w:rsidR="00517269" w:rsidRPr="00346971" w14:paraId="73E260A9" w14:textId="77777777" w:rsidTr="00517269">
        <w:trPr>
          <w:trHeight w:val="1805"/>
        </w:trPr>
        <w:tc>
          <w:tcPr>
            <w:tcW w:w="392" w:type="pct"/>
            <w:vAlign w:val="center"/>
          </w:tcPr>
          <w:p w14:paraId="4A1B8D81" w14:textId="77777777" w:rsidR="00517269" w:rsidRPr="00346971" w:rsidRDefault="00517269" w:rsidP="00D56CA7">
            <w:pPr>
              <w:widowControl w:val="0"/>
              <w:suppressAutoHyphens/>
              <w:autoSpaceDN w:val="0"/>
              <w:spacing w:after="0" w:line="240" w:lineRule="auto"/>
              <w:jc w:val="center"/>
              <w:textAlignment w:val="baseline"/>
              <w:rPr>
                <w:rFonts w:ascii="Arial" w:eastAsia="SimSun" w:hAnsi="Arial" w:cs="Arial"/>
                <w:kern w:val="3"/>
                <w:sz w:val="20"/>
                <w:szCs w:val="20"/>
                <w:lang w:eastAsia="zh-CN" w:bidi="hi-IN"/>
              </w:rPr>
            </w:pPr>
            <w:r w:rsidRPr="00346971">
              <w:rPr>
                <w:rFonts w:ascii="Arial" w:eastAsia="Times New Roman" w:hAnsi="Arial" w:cs="Arial"/>
                <w:sz w:val="20"/>
                <w:szCs w:val="20"/>
                <w:lang w:eastAsia="es-ES"/>
              </w:rPr>
              <w:lastRenderedPageBreak/>
              <w:t>8</w:t>
            </w:r>
          </w:p>
        </w:tc>
        <w:tc>
          <w:tcPr>
            <w:tcW w:w="1364" w:type="pct"/>
            <w:vAlign w:val="center"/>
          </w:tcPr>
          <w:p w14:paraId="1E106921" w14:textId="77777777" w:rsidR="00517269" w:rsidRPr="00346971" w:rsidRDefault="00517269" w:rsidP="00D56CA7">
            <w:pPr>
              <w:widowControl w:val="0"/>
              <w:suppressAutoHyphens/>
              <w:autoSpaceDN w:val="0"/>
              <w:spacing w:after="0" w:line="240" w:lineRule="auto"/>
              <w:jc w:val="both"/>
              <w:textAlignment w:val="baseline"/>
              <w:rPr>
                <w:rFonts w:ascii="Arial" w:eastAsia="Times New Roman" w:hAnsi="Arial" w:cs="Arial"/>
                <w:sz w:val="20"/>
                <w:szCs w:val="20"/>
                <w:lang w:eastAsia="es-CO"/>
              </w:rPr>
            </w:pPr>
            <w:r w:rsidRPr="00346971">
              <w:rPr>
                <w:rFonts w:ascii="Arial" w:eastAsia="Times New Roman" w:hAnsi="Arial" w:cs="Arial"/>
                <w:sz w:val="20"/>
                <w:szCs w:val="20"/>
                <w:lang w:eastAsia="es-ES"/>
              </w:rPr>
              <w:t xml:space="preserve">CERTIFICADO APOYO POST VENTA Y APOYO TECNOLÓGICO </w:t>
            </w:r>
          </w:p>
        </w:tc>
        <w:tc>
          <w:tcPr>
            <w:tcW w:w="2644" w:type="pct"/>
            <w:vAlign w:val="bottom"/>
          </w:tcPr>
          <w:p w14:paraId="769DD39A" w14:textId="77777777" w:rsidR="00517269" w:rsidRPr="00346971" w:rsidRDefault="00517269" w:rsidP="00D56CA7">
            <w:pPr>
              <w:widowControl w:val="0"/>
              <w:suppressAutoHyphens/>
              <w:autoSpaceDN w:val="0"/>
              <w:spacing w:after="0" w:line="240" w:lineRule="auto"/>
              <w:jc w:val="both"/>
              <w:textAlignment w:val="baseline"/>
              <w:rPr>
                <w:rFonts w:ascii="Arial" w:eastAsia="Times New Roman" w:hAnsi="Arial" w:cs="Arial"/>
                <w:sz w:val="20"/>
                <w:szCs w:val="20"/>
                <w:lang w:eastAsia="es-CO"/>
              </w:rPr>
            </w:pPr>
            <w:r w:rsidRPr="00346971">
              <w:rPr>
                <w:rFonts w:ascii="Arial" w:eastAsia="Times New Roman" w:hAnsi="Arial" w:cs="Arial"/>
                <w:sz w:val="20"/>
                <w:szCs w:val="20"/>
                <w:lang w:eastAsia="es-ES"/>
              </w:rPr>
              <w:t>Carta de compromiso, firmada por el representante legal, donde se certifique el ofrecimiento de Asesoría en Apoyo Post Venta y Apoyo Tecnológico a prestar para los bienes que suministre o cada uno de los ítems que lo requieran, de acuerdo a las necesidades de los servicios medico asistenciales del Establecimiento de Sanidad Militar BAS02.</w:t>
            </w:r>
          </w:p>
        </w:tc>
        <w:tc>
          <w:tcPr>
            <w:tcW w:w="293" w:type="pct"/>
          </w:tcPr>
          <w:p w14:paraId="1FCBB920"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c>
          <w:tcPr>
            <w:tcW w:w="307" w:type="pct"/>
          </w:tcPr>
          <w:p w14:paraId="6589D5F7" w14:textId="77777777" w:rsidR="00517269" w:rsidRPr="00346971" w:rsidRDefault="00517269" w:rsidP="00D56CA7">
            <w:pPr>
              <w:widowControl w:val="0"/>
              <w:suppressAutoHyphens/>
              <w:autoSpaceDN w:val="0"/>
              <w:spacing w:after="0" w:line="240" w:lineRule="auto"/>
              <w:jc w:val="both"/>
              <w:textAlignment w:val="baseline"/>
              <w:rPr>
                <w:rFonts w:ascii="Arial" w:eastAsia="SimSun" w:hAnsi="Arial" w:cs="Arial"/>
                <w:kern w:val="3"/>
                <w:sz w:val="20"/>
                <w:szCs w:val="20"/>
                <w:lang w:eastAsia="zh-CN" w:bidi="hi-IN"/>
              </w:rPr>
            </w:pPr>
          </w:p>
        </w:tc>
      </w:tr>
    </w:tbl>
    <w:p w14:paraId="4EA31DDE" w14:textId="77777777" w:rsidR="00517269" w:rsidRPr="00021E63" w:rsidRDefault="00517269" w:rsidP="00517269">
      <w:pPr>
        <w:jc w:val="both"/>
        <w:rPr>
          <w:rFonts w:cs="Arial"/>
          <w:b/>
          <w:sz w:val="21"/>
          <w:szCs w:val="21"/>
          <w:highlight w:val="yellow"/>
        </w:rPr>
      </w:pPr>
    </w:p>
    <w:p w14:paraId="62BDABD5" w14:textId="77777777" w:rsidR="00517269" w:rsidRPr="00DA43BB" w:rsidRDefault="00517269" w:rsidP="00517269">
      <w:pPr>
        <w:jc w:val="both"/>
        <w:rPr>
          <w:rFonts w:ascii="Arial" w:hAnsi="Arial" w:cs="Arial"/>
        </w:rPr>
      </w:pPr>
    </w:p>
    <w:bookmarkEnd w:id="0"/>
    <w:p w14:paraId="2175F095" w14:textId="77777777" w:rsidR="00517269" w:rsidRDefault="00517269" w:rsidP="00517269">
      <w:pPr>
        <w:spacing w:after="0" w:line="240" w:lineRule="auto"/>
        <w:jc w:val="both"/>
        <w:rPr>
          <w:rFonts w:ascii="Arial" w:eastAsia="Cambria Math" w:hAnsi="Arial" w:cs="Arial"/>
        </w:rPr>
      </w:pPr>
    </w:p>
    <w:p w14:paraId="449B54AD" w14:textId="77777777" w:rsidR="00517269" w:rsidRDefault="00517269" w:rsidP="00517269">
      <w:pPr>
        <w:spacing w:after="0" w:line="240" w:lineRule="auto"/>
        <w:jc w:val="both"/>
        <w:rPr>
          <w:rFonts w:ascii="Arial" w:eastAsia="Cambria Math" w:hAnsi="Arial" w:cs="Arial"/>
        </w:rPr>
      </w:pPr>
      <w:r>
        <w:rPr>
          <w:rFonts w:ascii="Arial" w:eastAsia="Cambria Math" w:hAnsi="Arial" w:cs="Arial"/>
        </w:rPr>
        <w:t xml:space="preserve">CORDIALMENTE. </w:t>
      </w:r>
    </w:p>
    <w:p w14:paraId="160C54CE" w14:textId="77777777" w:rsidR="00517269" w:rsidRDefault="00517269" w:rsidP="00517269">
      <w:pPr>
        <w:spacing w:after="0" w:line="240" w:lineRule="auto"/>
        <w:jc w:val="both"/>
        <w:rPr>
          <w:rFonts w:ascii="Arial" w:eastAsia="Cambria Math" w:hAnsi="Arial" w:cs="Arial"/>
        </w:rPr>
      </w:pPr>
    </w:p>
    <w:p w14:paraId="721E2226" w14:textId="77777777" w:rsidR="00517269" w:rsidRDefault="00517269" w:rsidP="00517269">
      <w:pPr>
        <w:spacing w:after="0" w:line="240" w:lineRule="auto"/>
        <w:jc w:val="both"/>
        <w:rPr>
          <w:rFonts w:ascii="Arial" w:eastAsia="Cambria Math" w:hAnsi="Arial" w:cs="Arial"/>
        </w:rPr>
      </w:pPr>
    </w:p>
    <w:p w14:paraId="3F29E181" w14:textId="68DF4233" w:rsidR="00387A70" w:rsidRPr="00517269" w:rsidRDefault="00517269" w:rsidP="00517269">
      <w:pPr>
        <w:spacing w:after="0" w:line="240" w:lineRule="auto"/>
        <w:jc w:val="both"/>
        <w:rPr>
          <w:rFonts w:ascii="Arial" w:eastAsia="Cambria Math" w:hAnsi="Arial" w:cs="Arial"/>
        </w:rPr>
      </w:pPr>
      <w:r>
        <w:rPr>
          <w:rFonts w:ascii="Arial" w:eastAsia="Cambria Math" w:hAnsi="Arial" w:cs="Arial"/>
        </w:rPr>
        <w:t xml:space="preserve">REPRESENTANTE LEGAL </w:t>
      </w:r>
    </w:p>
    <w:sectPr w:rsidR="00387A70" w:rsidRPr="00517269" w:rsidSect="00517269">
      <w:pgSz w:w="12240" w:h="15840"/>
      <w:pgMar w:top="70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D00261"/>
    <w:multiLevelType w:val="multilevel"/>
    <w:tmpl w:val="DD8C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A14C75"/>
    <w:multiLevelType w:val="hybridMultilevel"/>
    <w:tmpl w:val="F496A878"/>
    <w:lvl w:ilvl="0" w:tplc="240A000B">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33848415">
    <w:abstractNumId w:val="1"/>
  </w:num>
  <w:num w:numId="2" w16cid:durableId="1928076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269"/>
    <w:rsid w:val="001468F3"/>
    <w:rsid w:val="00387A70"/>
    <w:rsid w:val="004A079D"/>
    <w:rsid w:val="004D16D6"/>
    <w:rsid w:val="00517269"/>
    <w:rsid w:val="00D50A8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9E6AF"/>
  <w15:chartTrackingRefBased/>
  <w15:docId w15:val="{D7E01540-3CF4-4BC8-B459-008A72F50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7269"/>
    <w:pPr>
      <w:spacing w:line="259" w:lineRule="auto"/>
    </w:pPr>
    <w:rPr>
      <w:kern w:val="0"/>
      <w:sz w:val="22"/>
      <w:szCs w:val="22"/>
      <w14:ligatures w14:val="none"/>
    </w:rPr>
  </w:style>
  <w:style w:type="paragraph" w:styleId="Ttulo1">
    <w:name w:val="heading 1"/>
    <w:basedOn w:val="Normal"/>
    <w:next w:val="Normal"/>
    <w:link w:val="Ttulo1Car"/>
    <w:uiPriority w:val="9"/>
    <w:qFormat/>
    <w:rsid w:val="005172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72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726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726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726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726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726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726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726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726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726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726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726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726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726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726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726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7269"/>
    <w:rPr>
      <w:rFonts w:eastAsiaTheme="majorEastAsia" w:cstheme="majorBidi"/>
      <w:color w:val="272727" w:themeColor="text1" w:themeTint="D8"/>
    </w:rPr>
  </w:style>
  <w:style w:type="paragraph" w:styleId="Ttulo">
    <w:name w:val="Title"/>
    <w:basedOn w:val="Normal"/>
    <w:next w:val="Normal"/>
    <w:link w:val="TtuloCar"/>
    <w:uiPriority w:val="10"/>
    <w:qFormat/>
    <w:rsid w:val="005172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726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726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726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7269"/>
    <w:pPr>
      <w:spacing w:before="160"/>
      <w:jc w:val="center"/>
    </w:pPr>
    <w:rPr>
      <w:i/>
      <w:iCs/>
      <w:color w:val="404040" w:themeColor="text1" w:themeTint="BF"/>
    </w:rPr>
  </w:style>
  <w:style w:type="character" w:customStyle="1" w:styleId="CitaCar">
    <w:name w:val="Cita Car"/>
    <w:basedOn w:val="Fuentedeprrafopredeter"/>
    <w:link w:val="Cita"/>
    <w:uiPriority w:val="29"/>
    <w:rsid w:val="00517269"/>
    <w:rPr>
      <w:i/>
      <w:iCs/>
      <w:color w:val="404040" w:themeColor="text1" w:themeTint="BF"/>
    </w:rPr>
  </w:style>
  <w:style w:type="paragraph" w:styleId="Prrafodelista">
    <w:name w:val="List Paragraph"/>
    <w:basedOn w:val="Normal"/>
    <w:uiPriority w:val="34"/>
    <w:qFormat/>
    <w:rsid w:val="00517269"/>
    <w:pPr>
      <w:ind w:left="720"/>
      <w:contextualSpacing/>
    </w:pPr>
  </w:style>
  <w:style w:type="character" w:styleId="nfasisintenso">
    <w:name w:val="Intense Emphasis"/>
    <w:basedOn w:val="Fuentedeprrafopredeter"/>
    <w:uiPriority w:val="21"/>
    <w:qFormat/>
    <w:rsid w:val="00517269"/>
    <w:rPr>
      <w:i/>
      <w:iCs/>
      <w:color w:val="2F5496" w:themeColor="accent1" w:themeShade="BF"/>
    </w:rPr>
  </w:style>
  <w:style w:type="paragraph" w:styleId="Citadestacada">
    <w:name w:val="Intense Quote"/>
    <w:basedOn w:val="Normal"/>
    <w:next w:val="Normal"/>
    <w:link w:val="CitadestacadaCar"/>
    <w:uiPriority w:val="30"/>
    <w:qFormat/>
    <w:rsid w:val="005172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7269"/>
    <w:rPr>
      <w:i/>
      <w:iCs/>
      <w:color w:val="2F5496" w:themeColor="accent1" w:themeShade="BF"/>
    </w:rPr>
  </w:style>
  <w:style w:type="character" w:styleId="Referenciaintensa">
    <w:name w:val="Intense Reference"/>
    <w:basedOn w:val="Fuentedeprrafopredeter"/>
    <w:uiPriority w:val="32"/>
    <w:qFormat/>
    <w:rsid w:val="005172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851</Words>
  <Characters>4686</Characters>
  <Application>Microsoft Office Word</Application>
  <DocSecurity>0</DocSecurity>
  <Lines>39</Lines>
  <Paragraphs>11</Paragraphs>
  <ScaleCrop>false</ScaleCrop>
  <Company/>
  <LinksUpToDate>false</LinksUpToDate>
  <CharactersWithSpaces>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2026-05-11T19:24:00Z</dcterms:created>
  <dcterms:modified xsi:type="dcterms:W3CDTF">2026-05-11T19:45:00Z</dcterms:modified>
</cp:coreProperties>
</file>