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69AB0" w14:textId="6C5AF397" w:rsidR="009C4E3B" w:rsidRPr="009C4E3B" w:rsidRDefault="009C4E3B" w:rsidP="009C4E3B">
      <w:pPr>
        <w:rPr>
          <w:rFonts w:ascii="Arial" w:hAnsi="Arial" w:cs="Arial"/>
          <w:sz w:val="16"/>
          <w:szCs w:val="16"/>
        </w:rPr>
      </w:pPr>
      <w:r w:rsidRPr="009C4E3B">
        <w:rPr>
          <w:rFonts w:ascii="Arial" w:hAnsi="Arial" w:cs="Arial"/>
          <w:sz w:val="16"/>
          <w:szCs w:val="16"/>
        </w:rPr>
        <w:t xml:space="preserve">Barranquilla, </w:t>
      </w:r>
      <w:r w:rsidR="00135D2A">
        <w:rPr>
          <w:rFonts w:ascii="Arial" w:hAnsi="Arial" w:cs="Arial"/>
          <w:sz w:val="16"/>
          <w:szCs w:val="16"/>
        </w:rPr>
        <w:t>29</w:t>
      </w:r>
      <w:r w:rsidRPr="009C4E3B">
        <w:rPr>
          <w:rFonts w:ascii="Arial" w:hAnsi="Arial" w:cs="Arial"/>
          <w:sz w:val="16"/>
          <w:szCs w:val="16"/>
        </w:rPr>
        <w:t xml:space="preserve"> de</w:t>
      </w:r>
      <w:r w:rsidR="00983162">
        <w:rPr>
          <w:rFonts w:ascii="Arial" w:hAnsi="Arial" w:cs="Arial"/>
          <w:sz w:val="16"/>
          <w:szCs w:val="16"/>
        </w:rPr>
        <w:t xml:space="preserve"> abril</w:t>
      </w:r>
      <w:r w:rsidRPr="009C4E3B">
        <w:rPr>
          <w:rFonts w:ascii="Arial" w:hAnsi="Arial" w:cs="Arial"/>
          <w:sz w:val="16"/>
          <w:szCs w:val="16"/>
        </w:rPr>
        <w:t xml:space="preserve"> de 2026</w:t>
      </w:r>
    </w:p>
    <w:p w14:paraId="71C94A32" w14:textId="0845C6BC" w:rsidR="009C4E3B" w:rsidRPr="009C4E3B" w:rsidRDefault="009C4E3B" w:rsidP="009C4E3B">
      <w:pPr>
        <w:rPr>
          <w:rFonts w:ascii="Arial" w:hAnsi="Arial" w:cs="Arial"/>
          <w:b/>
          <w:sz w:val="16"/>
          <w:szCs w:val="16"/>
        </w:rPr>
      </w:pPr>
    </w:p>
    <w:p w14:paraId="4D00CB95" w14:textId="039F3455" w:rsidR="009C4E3B" w:rsidRPr="009C4E3B" w:rsidRDefault="009C4E3B" w:rsidP="009C4E3B">
      <w:pPr>
        <w:rPr>
          <w:rFonts w:ascii="Arial" w:hAnsi="Arial" w:cs="Arial"/>
          <w:b/>
          <w:sz w:val="16"/>
          <w:szCs w:val="16"/>
        </w:rPr>
      </w:pPr>
    </w:p>
    <w:p w14:paraId="3017586A" w14:textId="7BD71025" w:rsidR="009C4E3B" w:rsidRPr="009C4E3B" w:rsidRDefault="009C4E3B" w:rsidP="009C4E3B">
      <w:pPr>
        <w:rPr>
          <w:rFonts w:ascii="Arial" w:hAnsi="Arial" w:cs="Arial"/>
          <w:b/>
          <w:sz w:val="16"/>
          <w:szCs w:val="16"/>
        </w:rPr>
      </w:pPr>
    </w:p>
    <w:p w14:paraId="223EC6BB" w14:textId="0CEAA06D" w:rsidR="009C4E3B" w:rsidRPr="009C4E3B" w:rsidRDefault="009C4E3B" w:rsidP="009C4E3B">
      <w:pPr>
        <w:rPr>
          <w:rFonts w:ascii="Arial" w:hAnsi="Arial" w:cs="Arial"/>
          <w:b/>
          <w:sz w:val="16"/>
          <w:szCs w:val="16"/>
        </w:rPr>
      </w:pPr>
      <w:r w:rsidRPr="009C4E3B">
        <w:rPr>
          <w:rFonts w:ascii="Arial" w:hAnsi="Arial" w:cs="Arial"/>
          <w:b/>
          <w:sz w:val="16"/>
          <w:szCs w:val="16"/>
        </w:rPr>
        <w:t>Doctora</w:t>
      </w:r>
    </w:p>
    <w:p w14:paraId="5D5AC0CF" w14:textId="44BBDC1B" w:rsidR="009C4E3B" w:rsidRPr="009C4E3B" w:rsidRDefault="009C4E3B" w:rsidP="009C4E3B">
      <w:pPr>
        <w:rPr>
          <w:rFonts w:ascii="Arial" w:hAnsi="Arial" w:cs="Arial"/>
          <w:b/>
          <w:sz w:val="16"/>
          <w:szCs w:val="16"/>
        </w:rPr>
      </w:pPr>
      <w:r w:rsidRPr="009C4E3B">
        <w:rPr>
          <w:rFonts w:ascii="Arial" w:hAnsi="Arial" w:cs="Arial"/>
          <w:b/>
          <w:sz w:val="16"/>
          <w:szCs w:val="16"/>
        </w:rPr>
        <w:t>LESLY CUETO OVIEDO</w:t>
      </w:r>
    </w:p>
    <w:p w14:paraId="7DA3ACF9" w14:textId="3AE96A3C" w:rsidR="009C4E3B" w:rsidRPr="009C4E3B" w:rsidRDefault="009C4E3B" w:rsidP="009C4E3B">
      <w:pPr>
        <w:rPr>
          <w:rFonts w:ascii="Arial" w:hAnsi="Arial" w:cs="Arial"/>
          <w:b/>
          <w:sz w:val="16"/>
          <w:szCs w:val="16"/>
        </w:rPr>
      </w:pPr>
      <w:r w:rsidRPr="009C4E3B">
        <w:rPr>
          <w:rFonts w:ascii="Arial" w:hAnsi="Arial" w:cs="Arial"/>
          <w:b/>
          <w:sz w:val="16"/>
          <w:szCs w:val="16"/>
        </w:rPr>
        <w:t>Supervisora de contrato</w:t>
      </w:r>
    </w:p>
    <w:p w14:paraId="0B2FBC41" w14:textId="0996081A" w:rsidR="009C4E3B" w:rsidRPr="009C4E3B" w:rsidRDefault="009C4E3B" w:rsidP="009C4E3B">
      <w:pPr>
        <w:rPr>
          <w:rFonts w:ascii="Arial" w:hAnsi="Arial" w:cs="Arial"/>
          <w:sz w:val="16"/>
          <w:szCs w:val="16"/>
        </w:rPr>
      </w:pPr>
      <w:r w:rsidRPr="009C4E3B">
        <w:rPr>
          <w:rFonts w:ascii="Arial" w:hAnsi="Arial" w:cs="Arial"/>
          <w:sz w:val="16"/>
          <w:szCs w:val="16"/>
        </w:rPr>
        <w:t>Secretaria de Educación Departamental</w:t>
      </w:r>
    </w:p>
    <w:p w14:paraId="4155BD64" w14:textId="2749C3D8" w:rsidR="009C4E3B" w:rsidRPr="009C4E3B" w:rsidRDefault="009C4E3B" w:rsidP="009C4E3B">
      <w:pPr>
        <w:rPr>
          <w:rFonts w:ascii="Arial" w:hAnsi="Arial" w:cs="Arial"/>
          <w:sz w:val="16"/>
          <w:szCs w:val="16"/>
        </w:rPr>
      </w:pPr>
      <w:r w:rsidRPr="009C4E3B">
        <w:rPr>
          <w:rFonts w:ascii="Arial" w:hAnsi="Arial" w:cs="Arial"/>
          <w:sz w:val="16"/>
          <w:szCs w:val="16"/>
        </w:rPr>
        <w:t>Departamento del Atlántico</w:t>
      </w:r>
    </w:p>
    <w:p w14:paraId="114F6C83" w14:textId="4F134F5B" w:rsidR="009C4E3B" w:rsidRPr="009C4E3B" w:rsidRDefault="009C4E3B" w:rsidP="009C4E3B">
      <w:pPr>
        <w:jc w:val="both"/>
        <w:rPr>
          <w:rFonts w:ascii="Arial" w:hAnsi="Arial" w:cs="Arial"/>
          <w:sz w:val="16"/>
          <w:szCs w:val="16"/>
        </w:rPr>
      </w:pPr>
    </w:p>
    <w:p w14:paraId="5C040B6E" w14:textId="559B8A3F" w:rsidR="009C4E3B" w:rsidRPr="009C4E3B" w:rsidRDefault="009C4E3B" w:rsidP="009C4E3B">
      <w:pPr>
        <w:jc w:val="both"/>
        <w:rPr>
          <w:rFonts w:ascii="Arial" w:hAnsi="Arial" w:cs="Arial"/>
          <w:b/>
          <w:bCs/>
          <w:sz w:val="16"/>
          <w:szCs w:val="16"/>
        </w:rPr>
      </w:pPr>
    </w:p>
    <w:p w14:paraId="2F02A67F" w14:textId="144B4DEF" w:rsidR="009C4E3B" w:rsidRPr="009C4E3B" w:rsidRDefault="009C4E3B" w:rsidP="009C4E3B">
      <w:pPr>
        <w:jc w:val="both"/>
        <w:rPr>
          <w:rFonts w:ascii="Arial" w:hAnsi="Arial" w:cs="Arial"/>
          <w:sz w:val="16"/>
          <w:szCs w:val="16"/>
        </w:rPr>
      </w:pPr>
      <w:r w:rsidRPr="009C4E3B">
        <w:rPr>
          <w:rFonts w:ascii="Arial" w:hAnsi="Arial" w:cs="Arial"/>
          <w:b/>
          <w:bCs/>
          <w:sz w:val="16"/>
          <w:szCs w:val="16"/>
        </w:rPr>
        <w:t>ASUNTO:</w:t>
      </w:r>
      <w:r w:rsidRPr="009C4E3B">
        <w:rPr>
          <w:rFonts w:ascii="Arial" w:hAnsi="Arial" w:cs="Arial"/>
          <w:sz w:val="16"/>
          <w:szCs w:val="16"/>
        </w:rPr>
        <w:t xml:space="preserve"> Informe de gestión de actividades correspondientes al periodo del </w:t>
      </w:r>
      <w:r w:rsidR="00135D2A">
        <w:rPr>
          <w:rFonts w:ascii="Arial" w:hAnsi="Arial" w:cs="Arial"/>
          <w:sz w:val="16"/>
          <w:szCs w:val="16"/>
        </w:rPr>
        <w:t>30</w:t>
      </w:r>
      <w:r w:rsidRPr="009C4E3B">
        <w:rPr>
          <w:rFonts w:ascii="Arial" w:hAnsi="Arial" w:cs="Arial"/>
          <w:sz w:val="16"/>
          <w:szCs w:val="16"/>
        </w:rPr>
        <w:t xml:space="preserve"> de </w:t>
      </w:r>
      <w:r w:rsidR="00164F99">
        <w:rPr>
          <w:rFonts w:ascii="Arial" w:hAnsi="Arial" w:cs="Arial"/>
          <w:sz w:val="16"/>
          <w:szCs w:val="16"/>
        </w:rPr>
        <w:t>marzo</w:t>
      </w:r>
      <w:r w:rsidRPr="009C4E3B">
        <w:rPr>
          <w:rFonts w:ascii="Arial" w:hAnsi="Arial" w:cs="Arial"/>
          <w:sz w:val="16"/>
          <w:szCs w:val="16"/>
        </w:rPr>
        <w:t xml:space="preserve"> de 2026 al 2</w:t>
      </w:r>
      <w:r w:rsidR="00983162">
        <w:rPr>
          <w:rFonts w:ascii="Arial" w:hAnsi="Arial" w:cs="Arial"/>
          <w:sz w:val="16"/>
          <w:szCs w:val="16"/>
        </w:rPr>
        <w:t>9</w:t>
      </w:r>
      <w:r w:rsidRPr="009C4E3B">
        <w:rPr>
          <w:rFonts w:ascii="Arial" w:hAnsi="Arial" w:cs="Arial"/>
          <w:sz w:val="16"/>
          <w:szCs w:val="16"/>
        </w:rPr>
        <w:t xml:space="preserve"> de </w:t>
      </w:r>
      <w:r w:rsidR="00135D2A">
        <w:rPr>
          <w:rFonts w:ascii="Arial" w:hAnsi="Arial" w:cs="Arial"/>
          <w:sz w:val="16"/>
          <w:szCs w:val="16"/>
        </w:rPr>
        <w:t>abril</w:t>
      </w:r>
      <w:r w:rsidRPr="009C4E3B">
        <w:rPr>
          <w:rFonts w:ascii="Arial" w:hAnsi="Arial" w:cs="Arial"/>
          <w:sz w:val="16"/>
          <w:szCs w:val="16"/>
        </w:rPr>
        <w:t xml:space="preserve"> de 2026.</w:t>
      </w:r>
    </w:p>
    <w:p w14:paraId="40442811" w14:textId="77777777" w:rsidR="009C4E3B" w:rsidRPr="009C4E3B" w:rsidRDefault="009C4E3B" w:rsidP="009C4E3B">
      <w:pPr>
        <w:jc w:val="both"/>
        <w:rPr>
          <w:rFonts w:ascii="Arial" w:hAnsi="Arial" w:cs="Arial"/>
          <w:sz w:val="16"/>
          <w:szCs w:val="16"/>
        </w:rPr>
      </w:pPr>
    </w:p>
    <w:p w14:paraId="13BA25DD" w14:textId="1AD47E84" w:rsidR="009C4E3B" w:rsidRPr="009C4E3B" w:rsidRDefault="009C4E3B" w:rsidP="009C4E3B">
      <w:pPr>
        <w:jc w:val="both"/>
        <w:rPr>
          <w:rFonts w:ascii="Arial" w:hAnsi="Arial" w:cs="Arial"/>
          <w:sz w:val="16"/>
          <w:szCs w:val="16"/>
        </w:rPr>
      </w:pPr>
      <w:r w:rsidRPr="009C4E3B">
        <w:rPr>
          <w:rFonts w:ascii="Arial" w:hAnsi="Arial" w:cs="Arial"/>
          <w:sz w:val="16"/>
          <w:szCs w:val="16"/>
        </w:rPr>
        <w:t xml:space="preserve">Mediante el presente, remito a usted Informe de la gestión correspondientes al periodo del </w:t>
      </w:r>
      <w:r w:rsidR="00135D2A">
        <w:rPr>
          <w:rFonts w:ascii="Arial" w:hAnsi="Arial" w:cs="Arial"/>
          <w:sz w:val="16"/>
          <w:szCs w:val="16"/>
        </w:rPr>
        <w:t>30</w:t>
      </w:r>
      <w:r w:rsidR="00164F99">
        <w:rPr>
          <w:rFonts w:ascii="Arial" w:hAnsi="Arial" w:cs="Arial"/>
          <w:sz w:val="16"/>
          <w:szCs w:val="16"/>
        </w:rPr>
        <w:t xml:space="preserve"> de</w:t>
      </w:r>
      <w:r w:rsidRPr="009C4E3B">
        <w:rPr>
          <w:rFonts w:ascii="Arial" w:hAnsi="Arial" w:cs="Arial"/>
          <w:sz w:val="16"/>
          <w:szCs w:val="16"/>
        </w:rPr>
        <w:t xml:space="preserve"> </w:t>
      </w:r>
      <w:r w:rsidR="00983162">
        <w:rPr>
          <w:rFonts w:ascii="Arial" w:hAnsi="Arial" w:cs="Arial"/>
          <w:sz w:val="16"/>
          <w:szCs w:val="16"/>
        </w:rPr>
        <w:t>marzo</w:t>
      </w:r>
      <w:r w:rsidRPr="009C4E3B">
        <w:rPr>
          <w:rFonts w:ascii="Arial" w:hAnsi="Arial" w:cs="Arial"/>
          <w:sz w:val="16"/>
          <w:szCs w:val="16"/>
        </w:rPr>
        <w:t xml:space="preserve"> de 2026 al 2</w:t>
      </w:r>
      <w:r w:rsidR="00983162">
        <w:rPr>
          <w:rFonts w:ascii="Arial" w:hAnsi="Arial" w:cs="Arial"/>
          <w:sz w:val="16"/>
          <w:szCs w:val="16"/>
        </w:rPr>
        <w:t>9</w:t>
      </w:r>
      <w:r w:rsidRPr="009C4E3B">
        <w:rPr>
          <w:rFonts w:ascii="Arial" w:hAnsi="Arial" w:cs="Arial"/>
          <w:sz w:val="16"/>
          <w:szCs w:val="16"/>
        </w:rPr>
        <w:t xml:space="preserve"> de </w:t>
      </w:r>
      <w:r w:rsidR="00135D2A">
        <w:rPr>
          <w:rFonts w:ascii="Arial" w:hAnsi="Arial" w:cs="Arial"/>
          <w:sz w:val="16"/>
          <w:szCs w:val="16"/>
        </w:rPr>
        <w:t>abril</w:t>
      </w:r>
      <w:r w:rsidRPr="009C4E3B">
        <w:rPr>
          <w:rFonts w:ascii="Arial" w:hAnsi="Arial" w:cs="Arial"/>
          <w:sz w:val="16"/>
          <w:szCs w:val="16"/>
        </w:rPr>
        <w:t xml:space="preserve"> de 2026, de acuerdo al contrato No. </w:t>
      </w:r>
      <w:r w:rsidRPr="001730AE">
        <w:rPr>
          <w:rFonts w:ascii="Arial" w:hAnsi="Arial" w:cs="Arial"/>
          <w:sz w:val="16"/>
          <w:szCs w:val="16"/>
        </w:rPr>
        <w:t>20260192</w:t>
      </w:r>
      <w:r w:rsidR="001730AE" w:rsidRPr="001730AE">
        <w:rPr>
          <w:rFonts w:ascii="Arial" w:hAnsi="Arial" w:cs="Arial"/>
          <w:sz w:val="16"/>
          <w:szCs w:val="16"/>
        </w:rPr>
        <w:t>7</w:t>
      </w:r>
      <w:r w:rsidRPr="009C4E3B">
        <w:rPr>
          <w:rFonts w:ascii="Arial" w:hAnsi="Arial" w:cs="Arial"/>
          <w:sz w:val="16"/>
          <w:szCs w:val="16"/>
        </w:rPr>
        <w:t>.</w:t>
      </w:r>
    </w:p>
    <w:p w14:paraId="577BC522" w14:textId="358DAE4F" w:rsidR="009C4E3B" w:rsidRPr="009C4E3B" w:rsidRDefault="00172B33" w:rsidP="009C4E3B">
      <w:pPr>
        <w:jc w:val="both"/>
        <w:rPr>
          <w:rFonts w:ascii="Arial" w:hAnsi="Arial" w:cs="Arial"/>
          <w:sz w:val="16"/>
          <w:szCs w:val="16"/>
        </w:rPr>
      </w:pPr>
      <w:r>
        <w:rPr>
          <w:rFonts w:ascii="Arial" w:hAnsi="Arial" w:cs="Arial"/>
          <w:sz w:val="16"/>
          <w:szCs w:val="16"/>
        </w:rPr>
        <w:t xml:space="preserve"> </w:t>
      </w:r>
    </w:p>
    <w:p w14:paraId="341B301C" w14:textId="13CFB168" w:rsidR="009C4E3B" w:rsidRPr="009C4E3B" w:rsidRDefault="009C4E3B" w:rsidP="009C4E3B">
      <w:pPr>
        <w:jc w:val="both"/>
        <w:rPr>
          <w:rFonts w:ascii="Arial" w:hAnsi="Arial" w:cs="Arial"/>
          <w:sz w:val="16"/>
          <w:szCs w:val="16"/>
        </w:rPr>
      </w:pPr>
      <w:r w:rsidRPr="009C4E3B">
        <w:rPr>
          <w:rFonts w:ascii="Arial" w:hAnsi="Arial" w:cs="Arial"/>
          <w:sz w:val="16"/>
          <w:szCs w:val="16"/>
        </w:rPr>
        <w:t>Objeto: prestación de servicios profesionales para la atención educativa de la población con</w:t>
      </w:r>
      <w:r w:rsidR="00172B33">
        <w:rPr>
          <w:rFonts w:ascii="Arial" w:hAnsi="Arial" w:cs="Arial"/>
          <w:sz w:val="16"/>
          <w:szCs w:val="16"/>
        </w:rPr>
        <w:t xml:space="preserve"> </w:t>
      </w:r>
      <w:r w:rsidRPr="009C4E3B">
        <w:rPr>
          <w:rFonts w:ascii="Arial" w:hAnsi="Arial" w:cs="Arial"/>
          <w:sz w:val="16"/>
          <w:szCs w:val="16"/>
        </w:rPr>
        <w:t>Discapacidad y con talentos excepcionales y acompañamiento en la transformación</w:t>
      </w:r>
      <w:r w:rsidR="00172B33">
        <w:rPr>
          <w:rFonts w:ascii="Arial" w:hAnsi="Arial" w:cs="Arial"/>
          <w:sz w:val="16"/>
          <w:szCs w:val="16"/>
        </w:rPr>
        <w:t xml:space="preserve"> </w:t>
      </w:r>
      <w:r w:rsidRPr="009C4E3B">
        <w:rPr>
          <w:rFonts w:ascii="Arial" w:hAnsi="Arial" w:cs="Arial"/>
          <w:sz w:val="16"/>
          <w:szCs w:val="16"/>
        </w:rPr>
        <w:t>Institucional hacia un enfoque inclusivo de los establecimientos educativos de los municipios no certificados del departamento del Atlántico</w:t>
      </w:r>
    </w:p>
    <w:p w14:paraId="12117CFD" w14:textId="77777777" w:rsidR="009C4E3B" w:rsidRPr="009C4E3B" w:rsidRDefault="009C4E3B" w:rsidP="009C4E3B">
      <w:pPr>
        <w:rPr>
          <w:rFonts w:ascii="Arial" w:hAnsi="Arial" w:cs="Arial"/>
          <w:sz w:val="16"/>
          <w:szCs w:val="16"/>
        </w:rPr>
      </w:pPr>
    </w:p>
    <w:p w14:paraId="1CED82CF" w14:textId="1AA74B81" w:rsidR="009C4E3B" w:rsidRPr="009C4E3B" w:rsidRDefault="009C4E3B" w:rsidP="009C4E3B">
      <w:pPr>
        <w:rPr>
          <w:rFonts w:ascii="Arial" w:hAnsi="Arial" w:cs="Arial"/>
          <w:sz w:val="16"/>
          <w:szCs w:val="16"/>
        </w:rPr>
      </w:pPr>
      <w:r w:rsidRPr="009C4E3B">
        <w:rPr>
          <w:rFonts w:ascii="Arial" w:hAnsi="Arial" w:cs="Arial"/>
          <w:sz w:val="16"/>
          <w:szCs w:val="16"/>
        </w:rPr>
        <w:t>Ejecución Contractual:</w:t>
      </w:r>
      <w:r w:rsidR="00172B33">
        <w:rPr>
          <w:rFonts w:ascii="Arial" w:hAnsi="Arial" w:cs="Arial"/>
          <w:sz w:val="16"/>
          <w:szCs w:val="16"/>
        </w:rPr>
        <w:t xml:space="preserve"> </w:t>
      </w:r>
      <w:r w:rsidRPr="009C4E3B">
        <w:rPr>
          <w:rFonts w:ascii="Arial" w:hAnsi="Arial" w:cs="Arial"/>
          <w:sz w:val="16"/>
          <w:szCs w:val="16"/>
        </w:rPr>
        <w:t>Se relaciona a continuación las actividades realizadas por el contratista durante el plazo de ejecución del contrato.</w:t>
      </w:r>
    </w:p>
    <w:p w14:paraId="6A8BC007" w14:textId="5F92C37E" w:rsidR="00EA6BED" w:rsidRPr="009C4E3B" w:rsidRDefault="00EA6BED" w:rsidP="00F46262">
      <w:pPr>
        <w:rPr>
          <w:rFonts w:ascii="Arial" w:hAnsi="Arial" w:cs="Arial"/>
          <w:sz w:val="16"/>
          <w:szCs w:val="16"/>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79"/>
        <w:gridCol w:w="5093"/>
      </w:tblGrid>
      <w:tr w:rsidR="003879F8" w:rsidRPr="009C4E3B" w14:paraId="66BC7D59" w14:textId="77777777" w:rsidTr="00034EDD">
        <w:trPr>
          <w:trHeight w:val="427"/>
          <w:jc w:val="center"/>
        </w:trPr>
        <w:tc>
          <w:tcPr>
            <w:tcW w:w="9072" w:type="dxa"/>
            <w:gridSpan w:val="2"/>
            <w:shd w:val="clear" w:color="000000" w:fill="D9D9D9"/>
            <w:noWrap/>
            <w:vAlign w:val="center"/>
            <w:hideMark/>
          </w:tcPr>
          <w:p w14:paraId="3FBD92FB" w14:textId="4C526868" w:rsidR="003879F8" w:rsidRPr="009C4E3B" w:rsidRDefault="003879F8" w:rsidP="00034EDD">
            <w:pPr>
              <w:jc w:val="center"/>
              <w:rPr>
                <w:rFonts w:ascii="Arial" w:hAnsi="Arial" w:cs="Arial"/>
                <w:b/>
                <w:bCs/>
                <w:color w:val="000000"/>
                <w:sz w:val="16"/>
                <w:szCs w:val="16"/>
              </w:rPr>
            </w:pPr>
            <w:r w:rsidRPr="009C4E3B">
              <w:rPr>
                <w:rFonts w:ascii="Arial" w:hAnsi="Arial" w:cs="Arial"/>
                <w:b/>
                <w:bCs/>
                <w:color w:val="000000"/>
                <w:sz w:val="16"/>
                <w:szCs w:val="16"/>
              </w:rPr>
              <w:t>Detalle de las Actividades Realizadas</w:t>
            </w:r>
          </w:p>
        </w:tc>
      </w:tr>
      <w:tr w:rsidR="003879F8" w:rsidRPr="009C4E3B" w14:paraId="1AFF16C9" w14:textId="77777777" w:rsidTr="003F4D05">
        <w:trPr>
          <w:trHeight w:val="703"/>
          <w:jc w:val="center"/>
        </w:trPr>
        <w:tc>
          <w:tcPr>
            <w:tcW w:w="3979" w:type="dxa"/>
            <w:shd w:val="clear" w:color="000000" w:fill="E0E0E0"/>
            <w:vAlign w:val="center"/>
            <w:hideMark/>
          </w:tcPr>
          <w:p w14:paraId="6821BB30" w14:textId="77777777" w:rsidR="003879F8" w:rsidRPr="009C4E3B" w:rsidRDefault="003879F8" w:rsidP="00034EDD">
            <w:pPr>
              <w:jc w:val="center"/>
              <w:rPr>
                <w:rFonts w:ascii="Arial" w:hAnsi="Arial" w:cs="Arial"/>
                <w:b/>
                <w:bCs/>
                <w:color w:val="000000"/>
                <w:sz w:val="16"/>
                <w:szCs w:val="16"/>
              </w:rPr>
            </w:pPr>
            <w:r w:rsidRPr="009C4E3B">
              <w:rPr>
                <w:rFonts w:ascii="Arial" w:hAnsi="Arial" w:cs="Arial"/>
                <w:b/>
                <w:bCs/>
                <w:color w:val="000000"/>
                <w:sz w:val="16"/>
                <w:szCs w:val="16"/>
              </w:rPr>
              <w:t xml:space="preserve">Obligación </w:t>
            </w:r>
          </w:p>
        </w:tc>
        <w:tc>
          <w:tcPr>
            <w:tcW w:w="5093" w:type="dxa"/>
            <w:shd w:val="clear" w:color="000000" w:fill="E0E0E0"/>
            <w:vAlign w:val="center"/>
            <w:hideMark/>
          </w:tcPr>
          <w:p w14:paraId="711703F1" w14:textId="636A840C" w:rsidR="003879F8" w:rsidRPr="009C4E3B" w:rsidRDefault="003879F8" w:rsidP="00034EDD">
            <w:pPr>
              <w:rPr>
                <w:rFonts w:ascii="Arial" w:hAnsi="Arial" w:cs="Arial"/>
                <w:b/>
                <w:bCs/>
                <w:color w:val="000000"/>
                <w:sz w:val="16"/>
                <w:szCs w:val="16"/>
              </w:rPr>
            </w:pPr>
            <w:r w:rsidRPr="009C4E3B">
              <w:rPr>
                <w:rFonts w:ascii="Arial" w:hAnsi="Arial" w:cs="Arial"/>
                <w:b/>
                <w:bCs/>
                <w:color w:val="000000"/>
                <w:sz w:val="16"/>
                <w:szCs w:val="16"/>
              </w:rPr>
              <w:t>Producto</w:t>
            </w:r>
          </w:p>
        </w:tc>
      </w:tr>
      <w:tr w:rsidR="009C4E3B" w:rsidRPr="009C4E3B" w14:paraId="1183D3DF" w14:textId="77777777" w:rsidTr="00F611A2">
        <w:trPr>
          <w:trHeight w:val="1869"/>
          <w:jc w:val="center"/>
        </w:trPr>
        <w:tc>
          <w:tcPr>
            <w:tcW w:w="3979" w:type="dxa"/>
            <w:noWrap/>
          </w:tcPr>
          <w:p w14:paraId="4719D597" w14:textId="0B98063D" w:rsidR="009C4E3B" w:rsidRPr="009C4E3B" w:rsidRDefault="009C4E3B" w:rsidP="009C4E3B">
            <w:pPr>
              <w:pStyle w:val="Prrafodelista"/>
              <w:numPr>
                <w:ilvl w:val="0"/>
                <w:numId w:val="5"/>
              </w:numPr>
              <w:jc w:val="both"/>
              <w:rPr>
                <w:rFonts w:ascii="Arial" w:hAnsi="Arial" w:cs="Arial"/>
                <w:color w:val="000000"/>
                <w:sz w:val="16"/>
                <w:szCs w:val="16"/>
              </w:rPr>
            </w:pPr>
            <w:r w:rsidRPr="009C4E3B">
              <w:rPr>
                <w:rFonts w:ascii="Arial" w:hAnsi="Arial" w:cs="Arial"/>
                <w:sz w:val="16"/>
                <w:szCs w:val="16"/>
              </w:rPr>
              <w:t>Fortalecer la educación inclusiva, asesorando el diseño, implementación y seguimiento de los PIAR, PIF, ajustes razonables y demás apoyos pedagógicos, articulados con la planeación institucional (PMI, PEI, SIE).</w:t>
            </w:r>
          </w:p>
        </w:tc>
        <w:tc>
          <w:tcPr>
            <w:tcW w:w="5093" w:type="dxa"/>
            <w:noWrap/>
            <w:vAlign w:val="center"/>
          </w:tcPr>
          <w:p w14:paraId="719C77CC" w14:textId="6A6DE759" w:rsidR="007F0CDA" w:rsidRPr="007F0CDA" w:rsidRDefault="003F4D05" w:rsidP="007F0CDA">
            <w:pPr>
              <w:pStyle w:val="Prrafodelista"/>
              <w:numPr>
                <w:ilvl w:val="0"/>
                <w:numId w:val="14"/>
              </w:numPr>
              <w:jc w:val="both"/>
              <w:rPr>
                <w:rFonts w:ascii="Arial" w:eastAsia="Arial MT" w:hAnsi="Arial" w:cs="Arial"/>
                <w:sz w:val="16"/>
                <w:szCs w:val="16"/>
              </w:rPr>
            </w:pPr>
            <w:r w:rsidRPr="003F4D05">
              <w:rPr>
                <w:rFonts w:ascii="Arial" w:hAnsi="Arial" w:cs="Arial"/>
                <w:sz w:val="16"/>
                <w:szCs w:val="16"/>
              </w:rPr>
              <w:t>Se realizaron orientaciones inclusivas a docentes con el propósito de fortalecer prácticas pedagógicas que promuevan la equidad, el respeto por la diversidad y la participación de todos los estudiantes en el proceso educativo.</w:t>
            </w:r>
            <w:r>
              <w:t xml:space="preserve"> </w:t>
            </w:r>
          </w:p>
          <w:p w14:paraId="72DD0157" w14:textId="2E195962" w:rsidR="007F0CDA" w:rsidRPr="007F0CDA" w:rsidRDefault="007F0CDA" w:rsidP="007F0CDA">
            <w:pPr>
              <w:pStyle w:val="Prrafodelista"/>
              <w:ind w:left="813"/>
              <w:rPr>
                <w:rFonts w:ascii="Arial" w:eastAsia="Arial MT" w:hAnsi="Arial" w:cs="Arial"/>
                <w:sz w:val="16"/>
                <w:szCs w:val="16"/>
              </w:rPr>
            </w:pPr>
          </w:p>
          <w:p w14:paraId="09F074F9" w14:textId="24973D1A" w:rsidR="003F4D05" w:rsidRDefault="003F4D05" w:rsidP="007F0CDA">
            <w:pPr>
              <w:pStyle w:val="Prrafodelista"/>
              <w:numPr>
                <w:ilvl w:val="0"/>
                <w:numId w:val="14"/>
              </w:numPr>
              <w:jc w:val="both"/>
              <w:rPr>
                <w:rFonts w:ascii="Arial" w:eastAsia="Arial MT" w:hAnsi="Arial" w:cs="Arial"/>
                <w:sz w:val="16"/>
                <w:szCs w:val="16"/>
              </w:rPr>
            </w:pPr>
            <w:r w:rsidRPr="003F4D05">
              <w:rPr>
                <w:rFonts w:ascii="Arial" w:eastAsia="Arial MT" w:hAnsi="Arial" w:cs="Arial"/>
                <w:sz w:val="16"/>
                <w:szCs w:val="16"/>
              </w:rPr>
              <w:t>Se realizó la revisión de los ajustes implementados por los docentes, con el fin de verificar su pertinencia y efectividad en el proceso de enseñanza-aprendizaje. Este proceso permitió identificar avances, oportunidades de mejora y el grado de adecuación de las estrategias a las necesidades de los estudiantes.</w:t>
            </w:r>
          </w:p>
          <w:p w14:paraId="4D0A3E60" w14:textId="7EBFD323" w:rsidR="007F0CDA" w:rsidRPr="007F0CDA" w:rsidRDefault="007F0CDA" w:rsidP="007F0CDA">
            <w:pPr>
              <w:pStyle w:val="Prrafodelista"/>
              <w:rPr>
                <w:rFonts w:ascii="Arial" w:eastAsia="Arial MT" w:hAnsi="Arial" w:cs="Arial"/>
                <w:sz w:val="16"/>
                <w:szCs w:val="16"/>
              </w:rPr>
            </w:pPr>
          </w:p>
          <w:p w14:paraId="1535D3C7" w14:textId="1C62A725" w:rsidR="007F0CDA" w:rsidRDefault="00707163" w:rsidP="007F0CDA">
            <w:pPr>
              <w:pStyle w:val="Prrafodelista"/>
              <w:numPr>
                <w:ilvl w:val="0"/>
                <w:numId w:val="14"/>
              </w:numPr>
              <w:jc w:val="both"/>
              <w:rPr>
                <w:rFonts w:ascii="Arial" w:eastAsia="Arial MT" w:hAnsi="Arial" w:cs="Arial"/>
                <w:sz w:val="16"/>
                <w:szCs w:val="16"/>
              </w:rPr>
            </w:pPr>
            <w:r>
              <w:rPr>
                <w:rFonts w:ascii="Arial" w:eastAsia="Arial MT" w:hAnsi="Arial" w:cs="Arial"/>
                <w:noProof/>
                <w:sz w:val="16"/>
                <w:szCs w:val="16"/>
              </w:rPr>
              <w:drawing>
                <wp:anchor distT="0" distB="0" distL="114300" distR="114300" simplePos="0" relativeHeight="251660288" behindDoc="0" locked="0" layoutInCell="1" allowOverlap="1" wp14:anchorId="1508C150" wp14:editId="511110F5">
                  <wp:simplePos x="0" y="0"/>
                  <wp:positionH relativeFrom="column">
                    <wp:posOffset>-1273810</wp:posOffset>
                  </wp:positionH>
                  <wp:positionV relativeFrom="paragraph">
                    <wp:posOffset>215900</wp:posOffset>
                  </wp:positionV>
                  <wp:extent cx="1093470" cy="1457325"/>
                  <wp:effectExtent l="114300" t="114300" r="144780" b="142875"/>
                  <wp:wrapSquare wrapText="bothSides"/>
                  <wp:docPr id="892791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91534" name="Imagen 8927915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3470" cy="1457325"/>
                          </a:xfrm>
                          <a:prstGeom prst="rect">
                            <a:avLst/>
                          </a:prstGeom>
                          <a:solidFill>
                            <a:srgbClr val="FFFFFF">
                              <a:shade val="85000"/>
                            </a:srgbClr>
                          </a:solidFill>
                          <a:ln w="88900" cap="sq">
                            <a:solidFill>
                              <a:schemeClr val="bg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7F0CDA">
              <w:rPr>
                <w:rFonts w:ascii="Arial" w:eastAsia="Arial MT" w:hAnsi="Arial" w:cs="Arial"/>
                <w:sz w:val="16"/>
                <w:szCs w:val="16"/>
              </w:rPr>
              <w:t>Todas estas actividades se realizaron en las diferentes sedes detalladas de la siguiente manera:</w:t>
            </w:r>
          </w:p>
          <w:p w14:paraId="7BFEC81A" w14:textId="77777777" w:rsidR="007F0CDA" w:rsidRPr="007F0CDA" w:rsidRDefault="007F0CDA" w:rsidP="007F0CDA">
            <w:pPr>
              <w:pStyle w:val="Prrafodelista"/>
              <w:rPr>
                <w:rFonts w:ascii="Arial" w:eastAsia="Arial MT" w:hAnsi="Arial" w:cs="Arial"/>
                <w:sz w:val="16"/>
                <w:szCs w:val="16"/>
              </w:rPr>
            </w:pPr>
          </w:p>
          <w:p w14:paraId="00093339" w14:textId="23F38B14" w:rsidR="007F0CDA" w:rsidRDefault="007F0CDA" w:rsidP="007F0CDA">
            <w:pPr>
              <w:pStyle w:val="Prrafodelista"/>
              <w:ind w:left="813"/>
              <w:jc w:val="both"/>
              <w:rPr>
                <w:rFonts w:ascii="Arial" w:eastAsia="Arial MT" w:hAnsi="Arial" w:cs="Arial"/>
                <w:sz w:val="16"/>
                <w:szCs w:val="16"/>
              </w:rPr>
            </w:pPr>
            <w:r>
              <w:rPr>
                <w:rFonts w:ascii="Arial" w:eastAsia="Arial MT" w:hAnsi="Arial" w:cs="Arial"/>
                <w:sz w:val="16"/>
                <w:szCs w:val="16"/>
              </w:rPr>
              <w:t xml:space="preserve">Seguimiento en la sede </w:t>
            </w:r>
            <w:r w:rsidR="00F22F7C">
              <w:rPr>
                <w:rFonts w:ascii="Arial" w:eastAsia="Arial MT" w:hAnsi="Arial" w:cs="Arial"/>
                <w:sz w:val="16"/>
                <w:szCs w:val="16"/>
              </w:rPr>
              <w:t>Policarpa Salavarrieta</w:t>
            </w:r>
            <w:r>
              <w:rPr>
                <w:rFonts w:ascii="Arial" w:eastAsia="Arial MT" w:hAnsi="Arial" w:cs="Arial"/>
                <w:sz w:val="16"/>
                <w:szCs w:val="16"/>
              </w:rPr>
              <w:t xml:space="preserve"> </w:t>
            </w:r>
            <w:r w:rsidR="00F22F7C">
              <w:rPr>
                <w:rFonts w:ascii="Arial" w:eastAsia="Arial MT" w:hAnsi="Arial" w:cs="Arial"/>
                <w:sz w:val="16"/>
                <w:szCs w:val="16"/>
              </w:rPr>
              <w:t xml:space="preserve">los días </w:t>
            </w:r>
            <w:r>
              <w:rPr>
                <w:rFonts w:ascii="Arial" w:eastAsia="Arial MT" w:hAnsi="Arial" w:cs="Arial"/>
                <w:sz w:val="16"/>
                <w:szCs w:val="16"/>
              </w:rPr>
              <w:t>9</w:t>
            </w:r>
            <w:r w:rsidR="00F22F7C">
              <w:rPr>
                <w:rFonts w:ascii="Arial" w:eastAsia="Arial MT" w:hAnsi="Arial" w:cs="Arial"/>
                <w:sz w:val="16"/>
                <w:szCs w:val="16"/>
              </w:rPr>
              <w:t xml:space="preserve"> y 23</w:t>
            </w:r>
            <w:r>
              <w:rPr>
                <w:rFonts w:ascii="Arial" w:eastAsia="Arial MT" w:hAnsi="Arial" w:cs="Arial"/>
                <w:sz w:val="16"/>
                <w:szCs w:val="16"/>
              </w:rPr>
              <w:t xml:space="preserve"> de abril con la docente de </w:t>
            </w:r>
            <w:r w:rsidR="00C751E0">
              <w:rPr>
                <w:rFonts w:ascii="Arial" w:eastAsia="Arial MT" w:hAnsi="Arial" w:cs="Arial"/>
                <w:sz w:val="16"/>
                <w:szCs w:val="16"/>
              </w:rPr>
              <w:t xml:space="preserve">2do </w:t>
            </w:r>
            <w:r>
              <w:rPr>
                <w:rFonts w:ascii="Arial" w:eastAsia="Arial MT" w:hAnsi="Arial" w:cs="Arial"/>
                <w:sz w:val="16"/>
                <w:szCs w:val="16"/>
              </w:rPr>
              <w:t xml:space="preserve">grado </w:t>
            </w:r>
            <w:r w:rsidR="00F22F7C">
              <w:rPr>
                <w:rFonts w:ascii="Arial" w:eastAsia="Arial MT" w:hAnsi="Arial" w:cs="Arial"/>
                <w:sz w:val="16"/>
                <w:szCs w:val="16"/>
              </w:rPr>
              <w:t>Saida Vásquez.</w:t>
            </w:r>
          </w:p>
          <w:p w14:paraId="403E8DC0" w14:textId="77777777" w:rsidR="00F22F7C" w:rsidRDefault="00F22F7C" w:rsidP="007F0CDA">
            <w:pPr>
              <w:pStyle w:val="Prrafodelista"/>
              <w:ind w:left="813"/>
              <w:jc w:val="both"/>
              <w:rPr>
                <w:rFonts w:ascii="Arial" w:eastAsia="Arial MT" w:hAnsi="Arial" w:cs="Arial"/>
                <w:sz w:val="16"/>
                <w:szCs w:val="16"/>
              </w:rPr>
            </w:pPr>
          </w:p>
          <w:p w14:paraId="4756FAE2" w14:textId="5791FBFF" w:rsidR="00F22F7C" w:rsidRDefault="00F22F7C" w:rsidP="00F22F7C">
            <w:pPr>
              <w:pStyle w:val="Prrafodelista"/>
              <w:ind w:left="813"/>
              <w:jc w:val="both"/>
              <w:rPr>
                <w:rFonts w:ascii="Arial" w:eastAsia="Arial MT" w:hAnsi="Arial" w:cs="Arial"/>
                <w:sz w:val="16"/>
                <w:szCs w:val="16"/>
              </w:rPr>
            </w:pPr>
            <w:r>
              <w:rPr>
                <w:rFonts w:ascii="Arial" w:eastAsia="Arial MT" w:hAnsi="Arial" w:cs="Arial"/>
                <w:sz w:val="16"/>
                <w:szCs w:val="16"/>
              </w:rPr>
              <w:t>Seguimiento en la sede Santa Rita el día 22 de abril con la docente de 1er grado Lizney Meriño.</w:t>
            </w:r>
          </w:p>
          <w:p w14:paraId="433C131B" w14:textId="77777777" w:rsidR="00F22F7C" w:rsidRDefault="00F22F7C" w:rsidP="00F22F7C">
            <w:pPr>
              <w:pStyle w:val="Prrafodelista"/>
              <w:ind w:left="813"/>
              <w:jc w:val="both"/>
              <w:rPr>
                <w:rFonts w:ascii="Arial" w:eastAsia="Arial MT" w:hAnsi="Arial" w:cs="Arial"/>
                <w:sz w:val="16"/>
                <w:szCs w:val="16"/>
              </w:rPr>
            </w:pPr>
          </w:p>
          <w:p w14:paraId="115F8312" w14:textId="19FEA0A9" w:rsidR="00F22F7C" w:rsidRDefault="00F22F7C" w:rsidP="00F22F7C">
            <w:pPr>
              <w:pStyle w:val="Prrafodelista"/>
              <w:ind w:left="813"/>
              <w:jc w:val="both"/>
              <w:rPr>
                <w:rFonts w:ascii="Arial" w:eastAsia="Arial MT" w:hAnsi="Arial" w:cs="Arial"/>
                <w:sz w:val="16"/>
                <w:szCs w:val="16"/>
              </w:rPr>
            </w:pPr>
            <w:r>
              <w:rPr>
                <w:rFonts w:ascii="Arial" w:eastAsia="Arial MT" w:hAnsi="Arial" w:cs="Arial"/>
                <w:sz w:val="16"/>
                <w:szCs w:val="16"/>
              </w:rPr>
              <w:t>Seguimiento en la sede María Auxiliadora el día 21 de abril con la docente de 1er grado Viviana Gómez</w:t>
            </w:r>
            <w:r w:rsidR="00707163">
              <w:rPr>
                <w:rFonts w:ascii="Arial" w:eastAsia="Arial MT" w:hAnsi="Arial" w:cs="Arial"/>
                <w:sz w:val="16"/>
                <w:szCs w:val="16"/>
              </w:rPr>
              <w:t>.</w:t>
            </w:r>
          </w:p>
          <w:p w14:paraId="3D8CDAE9" w14:textId="45775059" w:rsidR="00EC5161" w:rsidRDefault="00EC5161" w:rsidP="00185C69">
            <w:pPr>
              <w:pStyle w:val="TableParagraph"/>
              <w:ind w:left="0" w:right="52"/>
              <w:jc w:val="both"/>
              <w:rPr>
                <w:rFonts w:ascii="Arial" w:hAnsi="Arial" w:cs="Arial"/>
                <w:sz w:val="16"/>
                <w:szCs w:val="16"/>
                <w:lang w:val="es-CO"/>
              </w:rPr>
            </w:pPr>
          </w:p>
          <w:p w14:paraId="3833F0B9" w14:textId="1CE525C7" w:rsidR="00CC1C31" w:rsidRDefault="00CC1C31" w:rsidP="00210AA2">
            <w:pPr>
              <w:pStyle w:val="TableParagraph"/>
              <w:ind w:right="52"/>
              <w:jc w:val="both"/>
              <w:rPr>
                <w:rFonts w:ascii="Arial" w:hAnsi="Arial" w:cs="Arial"/>
                <w:b/>
                <w:sz w:val="16"/>
                <w:szCs w:val="16"/>
              </w:rPr>
            </w:pPr>
          </w:p>
          <w:p w14:paraId="0C7C2428" w14:textId="12BEA397" w:rsidR="00DC2258" w:rsidRPr="009C4E3B" w:rsidRDefault="00DC2258" w:rsidP="00CC1C31">
            <w:pPr>
              <w:pStyle w:val="TableParagraph"/>
              <w:ind w:right="52"/>
              <w:jc w:val="both"/>
              <w:rPr>
                <w:rFonts w:ascii="Arial" w:hAnsi="Arial" w:cs="Arial"/>
                <w:b/>
                <w:sz w:val="16"/>
                <w:szCs w:val="16"/>
                <w:highlight w:val="yellow"/>
              </w:rPr>
            </w:pPr>
            <w:r>
              <w:rPr>
                <w:rFonts w:ascii="Arial" w:hAnsi="Arial" w:cs="Arial"/>
                <w:b/>
                <w:sz w:val="16"/>
                <w:szCs w:val="16"/>
              </w:rPr>
              <w:t xml:space="preserve"> </w:t>
            </w:r>
          </w:p>
        </w:tc>
      </w:tr>
      <w:tr w:rsidR="009C4E3B" w:rsidRPr="009C4E3B" w14:paraId="0F6EEE6C" w14:textId="77777777" w:rsidTr="00A160E4">
        <w:trPr>
          <w:trHeight w:val="1869"/>
          <w:jc w:val="center"/>
        </w:trPr>
        <w:tc>
          <w:tcPr>
            <w:tcW w:w="3979" w:type="dxa"/>
            <w:noWrap/>
          </w:tcPr>
          <w:p w14:paraId="3920DE9A" w14:textId="3A392728" w:rsidR="00C817D2" w:rsidRDefault="00C751E0" w:rsidP="007777C1">
            <w:pPr>
              <w:pStyle w:val="NormalWeb"/>
              <w:numPr>
                <w:ilvl w:val="0"/>
                <w:numId w:val="5"/>
              </w:numPr>
              <w:spacing w:after="200"/>
              <w:ind w:left="351" w:hanging="142"/>
              <w:jc w:val="both"/>
              <w:textAlignment w:val="baseline"/>
              <w:rPr>
                <w:rFonts w:ascii="Arial" w:hAnsi="Arial" w:cs="Arial"/>
                <w:color w:val="000000"/>
                <w:sz w:val="16"/>
                <w:szCs w:val="16"/>
              </w:rPr>
            </w:pPr>
            <w:r>
              <w:rPr>
                <w:rFonts w:ascii="Arial" w:hAnsi="Arial" w:cs="Arial"/>
                <w:color w:val="000000"/>
                <w:sz w:val="16"/>
                <w:szCs w:val="16"/>
              </w:rPr>
              <w:lastRenderedPageBreak/>
              <w:t xml:space="preserve"> </w:t>
            </w:r>
            <w:r w:rsidR="007777C1" w:rsidRPr="009C4E3B">
              <w:rPr>
                <w:rFonts w:ascii="Arial" w:hAnsi="Arial" w:cs="Arial"/>
                <w:sz w:val="16"/>
                <w:szCs w:val="16"/>
              </w:rPr>
              <w:t>Acompañar la valoración pedagógica inicial de estudiantes con discapacidad o presuntivos, orientando a los docentes en su aplicación desde el reconocimiento de la diversidad.</w:t>
            </w:r>
          </w:p>
          <w:p w14:paraId="5F064A06" w14:textId="77777777" w:rsidR="009C4E3B" w:rsidRDefault="009C4E3B" w:rsidP="00C817D2">
            <w:pPr>
              <w:pStyle w:val="Prrafodelista"/>
              <w:ind w:left="569"/>
              <w:jc w:val="both"/>
              <w:rPr>
                <w:rFonts w:ascii="Arial" w:hAnsi="Arial" w:cs="Arial"/>
                <w:w w:val="101"/>
                <w:sz w:val="16"/>
                <w:szCs w:val="16"/>
              </w:rPr>
            </w:pPr>
          </w:p>
          <w:p w14:paraId="03ABE9E3" w14:textId="6465991F" w:rsidR="00DF18D9" w:rsidRPr="009C4E3B" w:rsidRDefault="00DF18D9" w:rsidP="00C817D2">
            <w:pPr>
              <w:pStyle w:val="Prrafodelista"/>
              <w:ind w:left="569"/>
              <w:jc w:val="both"/>
              <w:rPr>
                <w:rFonts w:ascii="Arial" w:hAnsi="Arial" w:cs="Arial"/>
                <w:w w:val="101"/>
                <w:sz w:val="16"/>
                <w:szCs w:val="16"/>
              </w:rPr>
            </w:pPr>
          </w:p>
        </w:tc>
        <w:tc>
          <w:tcPr>
            <w:tcW w:w="5093" w:type="dxa"/>
            <w:noWrap/>
          </w:tcPr>
          <w:p w14:paraId="731A051C" w14:textId="77777777" w:rsidR="007777C1" w:rsidRDefault="007777C1" w:rsidP="007777C1">
            <w:pPr>
              <w:pStyle w:val="Prrafodelista"/>
              <w:numPr>
                <w:ilvl w:val="0"/>
                <w:numId w:val="8"/>
              </w:numPr>
              <w:jc w:val="both"/>
              <w:rPr>
                <w:rFonts w:ascii="Arial" w:eastAsia="Arial MT" w:hAnsi="Arial" w:cs="Arial"/>
                <w:sz w:val="16"/>
                <w:szCs w:val="16"/>
                <w:lang w:val="es-ES"/>
              </w:rPr>
            </w:pPr>
            <w:r w:rsidRPr="007777C1">
              <w:rPr>
                <w:rFonts w:ascii="Arial" w:eastAsia="Arial MT" w:hAnsi="Arial" w:cs="Arial"/>
                <w:sz w:val="16"/>
                <w:szCs w:val="16"/>
                <w:lang w:val="es-ES"/>
              </w:rPr>
              <w:t>Se brindaron orientaciones sobre los instrumentos de valoración, con el objetivo de fortalecer su diseño y aplicación en el proceso de evaluación. Estas orientaciones permitieron a los docentes comprender mejor los criterios, técnicas y herramientas necesarias para realizar una valoración más objetiva, inclusiva y coherente con los aprendizajes esperados.</w:t>
            </w:r>
          </w:p>
          <w:p w14:paraId="3F446123" w14:textId="654199E8" w:rsidR="007777C1" w:rsidRDefault="007777C1" w:rsidP="007777C1">
            <w:pPr>
              <w:ind w:left="486"/>
              <w:jc w:val="both"/>
              <w:rPr>
                <w:rFonts w:ascii="Arial" w:eastAsia="Arial MT" w:hAnsi="Arial" w:cs="Arial"/>
                <w:sz w:val="16"/>
                <w:szCs w:val="16"/>
                <w:lang w:val="es-ES"/>
              </w:rPr>
            </w:pPr>
            <w:r w:rsidRPr="007777C1">
              <w:rPr>
                <w:rFonts w:ascii="Arial" w:eastAsia="Arial MT" w:hAnsi="Arial" w:cs="Arial"/>
                <w:sz w:val="16"/>
                <w:szCs w:val="16"/>
                <w:lang w:val="es-ES"/>
              </w:rPr>
              <w:t>Se contin</w:t>
            </w:r>
            <w:r>
              <w:rPr>
                <w:rFonts w:ascii="Arial" w:eastAsia="Arial MT" w:hAnsi="Arial" w:cs="Arial"/>
                <w:sz w:val="16"/>
                <w:szCs w:val="16"/>
                <w:lang w:val="es-ES"/>
              </w:rPr>
              <w:t>uó</w:t>
            </w:r>
            <w:r w:rsidRPr="007777C1">
              <w:rPr>
                <w:rFonts w:ascii="Arial" w:eastAsia="Arial MT" w:hAnsi="Arial" w:cs="Arial"/>
                <w:sz w:val="16"/>
                <w:szCs w:val="16"/>
                <w:lang w:val="es-ES"/>
              </w:rPr>
              <w:t xml:space="preserve"> al registro de estudiantes presuntivos, con el fin de garantizar su adecuado seguimiento y la oportuna remisión a entidades de salud cuando fue necesario. Este proceso permitió consolidar información relevante, facilitar la articulación interinstitucional y asegurar la atención integral de los estudiantes, velando por su bienestar y el acceso a los servicios requeridos.</w:t>
            </w:r>
          </w:p>
          <w:p w14:paraId="672E0165" w14:textId="77777777" w:rsidR="007777C1" w:rsidRPr="007777C1" w:rsidRDefault="007777C1" w:rsidP="007777C1">
            <w:pPr>
              <w:jc w:val="both"/>
              <w:rPr>
                <w:rFonts w:ascii="Arial" w:eastAsia="Arial MT" w:hAnsi="Arial" w:cs="Arial"/>
                <w:sz w:val="16"/>
                <w:szCs w:val="16"/>
                <w:lang w:val="es-ES"/>
              </w:rPr>
            </w:pPr>
          </w:p>
          <w:p w14:paraId="0C9DB093" w14:textId="03F68444" w:rsidR="007777C1" w:rsidRPr="007777C1" w:rsidRDefault="007777C1" w:rsidP="007777C1">
            <w:pPr>
              <w:jc w:val="both"/>
              <w:rPr>
                <w:rFonts w:ascii="Arial" w:eastAsia="Arial MT" w:hAnsi="Arial" w:cs="Arial"/>
                <w:sz w:val="16"/>
                <w:szCs w:val="16"/>
                <w:lang w:val="es-ES"/>
              </w:rPr>
            </w:pPr>
          </w:p>
          <w:p w14:paraId="7BB3A457" w14:textId="4737C551" w:rsidR="009C4E3B" w:rsidRDefault="00491F59" w:rsidP="00E058AB">
            <w:pPr>
              <w:pStyle w:val="TableParagraph"/>
              <w:numPr>
                <w:ilvl w:val="0"/>
                <w:numId w:val="8"/>
              </w:numPr>
              <w:ind w:right="52"/>
              <w:jc w:val="both"/>
              <w:rPr>
                <w:rFonts w:ascii="Arial" w:hAnsi="Arial" w:cs="Arial"/>
                <w:sz w:val="16"/>
                <w:szCs w:val="16"/>
              </w:rPr>
            </w:pPr>
            <w:r>
              <w:rPr>
                <w:rFonts w:ascii="Arial" w:hAnsi="Arial" w:cs="Arial"/>
                <w:noProof/>
                <w:sz w:val="16"/>
                <w:szCs w:val="16"/>
              </w:rPr>
              <w:drawing>
                <wp:anchor distT="0" distB="0" distL="114300" distR="114300" simplePos="0" relativeHeight="251661312" behindDoc="1" locked="0" layoutInCell="1" allowOverlap="1" wp14:anchorId="1A1143D2" wp14:editId="0300D5CB">
                  <wp:simplePos x="0" y="0"/>
                  <wp:positionH relativeFrom="column">
                    <wp:posOffset>1598930</wp:posOffset>
                  </wp:positionH>
                  <wp:positionV relativeFrom="paragraph">
                    <wp:posOffset>27940</wp:posOffset>
                  </wp:positionV>
                  <wp:extent cx="1454150" cy="1558290"/>
                  <wp:effectExtent l="133350" t="114300" r="107950" b="137160"/>
                  <wp:wrapTight wrapText="bothSides">
                    <wp:wrapPolygon edited="0">
                      <wp:start x="-1415" y="-1584"/>
                      <wp:lineTo x="-1981" y="-1056"/>
                      <wp:lineTo x="-1698" y="23237"/>
                      <wp:lineTo x="22921" y="23237"/>
                      <wp:lineTo x="22921" y="-1584"/>
                      <wp:lineTo x="-1415" y="-1584"/>
                    </wp:wrapPolygon>
                  </wp:wrapTight>
                  <wp:docPr id="21022851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285124" name="Imagen 210228512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150" cy="15582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817D2">
              <w:rPr>
                <w:rFonts w:ascii="Arial" w:hAnsi="Arial" w:cs="Arial"/>
                <w:sz w:val="16"/>
                <w:szCs w:val="16"/>
              </w:rPr>
              <w:t xml:space="preserve">Este acompañamiento se realizó de manera </w:t>
            </w:r>
            <w:r>
              <w:rPr>
                <w:rFonts w:ascii="Arial" w:hAnsi="Arial" w:cs="Arial"/>
                <w:sz w:val="16"/>
                <w:szCs w:val="16"/>
              </w:rPr>
              <w:t>individual</w:t>
            </w:r>
            <w:r w:rsidR="00C817D2">
              <w:rPr>
                <w:rFonts w:ascii="Arial" w:hAnsi="Arial" w:cs="Arial"/>
                <w:sz w:val="16"/>
                <w:szCs w:val="16"/>
              </w:rPr>
              <w:t xml:space="preserve"> </w:t>
            </w:r>
            <w:r w:rsidR="007777C1">
              <w:rPr>
                <w:rFonts w:ascii="Arial" w:hAnsi="Arial" w:cs="Arial"/>
                <w:sz w:val="16"/>
                <w:szCs w:val="16"/>
              </w:rPr>
              <w:t xml:space="preserve">en la sede María Auxilidora con </w:t>
            </w:r>
            <w:r>
              <w:rPr>
                <w:rFonts w:ascii="Arial" w:hAnsi="Arial" w:cs="Arial"/>
                <w:sz w:val="16"/>
                <w:szCs w:val="16"/>
              </w:rPr>
              <w:t>una Madre de Familia</w:t>
            </w:r>
            <w:r w:rsidR="007777C1">
              <w:rPr>
                <w:rFonts w:ascii="Arial" w:hAnsi="Arial" w:cs="Arial"/>
                <w:sz w:val="16"/>
                <w:szCs w:val="16"/>
              </w:rPr>
              <w:t xml:space="preserve"> de</w:t>
            </w:r>
            <w:r>
              <w:rPr>
                <w:rFonts w:ascii="Arial" w:hAnsi="Arial" w:cs="Arial"/>
                <w:sz w:val="16"/>
                <w:szCs w:val="16"/>
              </w:rPr>
              <w:t xml:space="preserve"> 2do grado el 8 de abril y de manera grupal en la sede Policarpa Salavarrieta con 11 Padres de Familia, de los grados Jardín y Primero el 16 de abril.</w:t>
            </w:r>
          </w:p>
          <w:p w14:paraId="6235E79F" w14:textId="6225AE7C" w:rsidR="00140EAA" w:rsidRDefault="00140EAA" w:rsidP="003909B6">
            <w:pPr>
              <w:pStyle w:val="TableParagraph"/>
              <w:ind w:left="71" w:right="52"/>
              <w:jc w:val="both"/>
              <w:rPr>
                <w:rFonts w:ascii="Arial" w:hAnsi="Arial" w:cs="Arial"/>
                <w:sz w:val="16"/>
                <w:szCs w:val="16"/>
              </w:rPr>
            </w:pPr>
          </w:p>
          <w:p w14:paraId="123F2005" w14:textId="5AA3B764" w:rsidR="007777C1" w:rsidRDefault="00491F59" w:rsidP="007777C1">
            <w:pPr>
              <w:ind w:left="486"/>
              <w:jc w:val="both"/>
              <w:rPr>
                <w:rFonts w:ascii="Arial" w:eastAsia="Arial MT" w:hAnsi="Arial" w:cs="Arial"/>
                <w:sz w:val="16"/>
                <w:szCs w:val="16"/>
                <w:lang w:val="es-ES"/>
              </w:rPr>
            </w:pPr>
            <w:r>
              <w:rPr>
                <w:rFonts w:ascii="Arial" w:eastAsia="Arial MT" w:hAnsi="Arial" w:cs="Arial"/>
                <w:noProof/>
                <w:sz w:val="16"/>
                <w:szCs w:val="16"/>
                <w:lang w:val="es-ES"/>
              </w:rPr>
              <w:drawing>
                <wp:anchor distT="0" distB="0" distL="114300" distR="114300" simplePos="0" relativeHeight="251663360" behindDoc="1" locked="0" layoutInCell="1" allowOverlap="1" wp14:anchorId="2C178115" wp14:editId="265E5105">
                  <wp:simplePos x="0" y="0"/>
                  <wp:positionH relativeFrom="column">
                    <wp:posOffset>587743</wp:posOffset>
                  </wp:positionH>
                  <wp:positionV relativeFrom="paragraph">
                    <wp:posOffset>64135</wp:posOffset>
                  </wp:positionV>
                  <wp:extent cx="1089660" cy="1452245"/>
                  <wp:effectExtent l="114300" t="114300" r="148590" b="147955"/>
                  <wp:wrapTight wrapText="bothSides">
                    <wp:wrapPolygon edited="0">
                      <wp:start x="-2266" y="-1700"/>
                      <wp:lineTo x="-2266" y="23517"/>
                      <wp:lineTo x="23413" y="23517"/>
                      <wp:lineTo x="24168" y="21534"/>
                      <wp:lineTo x="24168" y="3400"/>
                      <wp:lineTo x="23035" y="-850"/>
                      <wp:lineTo x="23035" y="-1700"/>
                      <wp:lineTo x="-2266" y="-1700"/>
                    </wp:wrapPolygon>
                  </wp:wrapTight>
                  <wp:docPr id="121264160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41605" name="Imagen 121264160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9660" cy="14522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7777C1" w:rsidRPr="007777C1">
              <w:rPr>
                <w:rFonts w:ascii="Arial" w:eastAsia="Arial MT" w:hAnsi="Arial" w:cs="Arial"/>
                <w:sz w:val="16"/>
                <w:szCs w:val="16"/>
                <w:lang w:val="es-ES"/>
              </w:rPr>
              <w:t xml:space="preserve">Se realizó la entrega de nuevos diagnósticos en </w:t>
            </w:r>
            <w:r w:rsidR="007777C1">
              <w:rPr>
                <w:rFonts w:ascii="Arial" w:eastAsia="Arial MT" w:hAnsi="Arial" w:cs="Arial"/>
                <w:sz w:val="16"/>
                <w:szCs w:val="16"/>
                <w:lang w:val="es-ES"/>
              </w:rPr>
              <w:t xml:space="preserve">dichas sedes </w:t>
            </w:r>
            <w:r w:rsidR="007777C1" w:rsidRPr="007777C1">
              <w:rPr>
                <w:rFonts w:ascii="Arial" w:eastAsia="Arial MT" w:hAnsi="Arial" w:cs="Arial"/>
                <w:sz w:val="16"/>
                <w:szCs w:val="16"/>
                <w:lang w:val="es-ES"/>
              </w:rPr>
              <w:t>con el propósito de actualizar la información de los estudiantes y fortalecer los procesos de atención y acompañamiento. Esta acción permitió a los docentes y equipos de apoyo contar con insumos pertinentes para la toma de decisiones pedagógicas y la implementación de estrategias acordes a las necesidades identificadas.</w:t>
            </w:r>
          </w:p>
          <w:p w14:paraId="2EC206EA" w14:textId="300C881C" w:rsidR="00140EAA" w:rsidRDefault="00140EAA" w:rsidP="003909B6">
            <w:pPr>
              <w:pStyle w:val="TableParagraph"/>
              <w:ind w:left="71" w:right="52"/>
              <w:jc w:val="both"/>
              <w:rPr>
                <w:rFonts w:ascii="Arial" w:hAnsi="Arial" w:cs="Arial"/>
                <w:sz w:val="16"/>
                <w:szCs w:val="16"/>
              </w:rPr>
            </w:pPr>
          </w:p>
          <w:p w14:paraId="047E0C62" w14:textId="5E1E1B5D" w:rsidR="00140EAA" w:rsidRDefault="00140EAA" w:rsidP="003909B6">
            <w:pPr>
              <w:pStyle w:val="TableParagraph"/>
              <w:ind w:left="71" w:right="52"/>
              <w:jc w:val="both"/>
              <w:rPr>
                <w:rFonts w:ascii="Arial" w:hAnsi="Arial" w:cs="Arial"/>
                <w:sz w:val="16"/>
                <w:szCs w:val="16"/>
              </w:rPr>
            </w:pPr>
          </w:p>
          <w:p w14:paraId="500F588F" w14:textId="77777777" w:rsidR="00EC5555" w:rsidRDefault="00EC5555" w:rsidP="003909B6">
            <w:pPr>
              <w:pStyle w:val="TableParagraph"/>
              <w:ind w:left="71" w:right="52"/>
              <w:jc w:val="both"/>
              <w:rPr>
                <w:rFonts w:ascii="Arial" w:hAnsi="Arial" w:cs="Arial"/>
                <w:sz w:val="16"/>
                <w:szCs w:val="16"/>
              </w:rPr>
            </w:pPr>
          </w:p>
          <w:p w14:paraId="75121274" w14:textId="77777777" w:rsidR="00DF18D9" w:rsidRDefault="00DF18D9" w:rsidP="003909B6">
            <w:pPr>
              <w:pStyle w:val="TableParagraph"/>
              <w:ind w:left="71" w:right="52"/>
              <w:jc w:val="both"/>
              <w:rPr>
                <w:rFonts w:ascii="Arial" w:hAnsi="Arial" w:cs="Arial"/>
                <w:sz w:val="16"/>
                <w:szCs w:val="16"/>
              </w:rPr>
            </w:pPr>
          </w:p>
          <w:p w14:paraId="25F37745" w14:textId="77777777" w:rsidR="00DF18D9" w:rsidRDefault="00DF18D9" w:rsidP="003909B6">
            <w:pPr>
              <w:pStyle w:val="TableParagraph"/>
              <w:ind w:left="71" w:right="52"/>
              <w:jc w:val="both"/>
              <w:rPr>
                <w:rFonts w:ascii="Arial" w:hAnsi="Arial" w:cs="Arial"/>
                <w:sz w:val="16"/>
                <w:szCs w:val="16"/>
              </w:rPr>
            </w:pPr>
          </w:p>
          <w:p w14:paraId="34F3B528" w14:textId="77777777" w:rsidR="00DF18D9" w:rsidRDefault="00DF18D9" w:rsidP="003909B6">
            <w:pPr>
              <w:pStyle w:val="TableParagraph"/>
              <w:ind w:left="71" w:right="52"/>
              <w:jc w:val="both"/>
              <w:rPr>
                <w:rFonts w:ascii="Arial" w:hAnsi="Arial" w:cs="Arial"/>
                <w:sz w:val="16"/>
                <w:szCs w:val="16"/>
              </w:rPr>
            </w:pPr>
          </w:p>
          <w:p w14:paraId="467994A4" w14:textId="77777777" w:rsidR="00DF18D9" w:rsidRDefault="00DF18D9" w:rsidP="003909B6">
            <w:pPr>
              <w:pStyle w:val="TableParagraph"/>
              <w:ind w:left="71" w:right="52"/>
              <w:jc w:val="both"/>
              <w:rPr>
                <w:rFonts w:ascii="Arial" w:hAnsi="Arial" w:cs="Arial"/>
                <w:sz w:val="16"/>
                <w:szCs w:val="16"/>
              </w:rPr>
            </w:pPr>
          </w:p>
          <w:p w14:paraId="0C6E2716" w14:textId="77777777" w:rsidR="00DF18D9" w:rsidRDefault="00DF18D9" w:rsidP="003909B6">
            <w:pPr>
              <w:pStyle w:val="TableParagraph"/>
              <w:ind w:left="71" w:right="52"/>
              <w:jc w:val="both"/>
              <w:rPr>
                <w:rFonts w:ascii="Arial" w:hAnsi="Arial" w:cs="Arial"/>
                <w:sz w:val="16"/>
                <w:szCs w:val="16"/>
              </w:rPr>
            </w:pPr>
          </w:p>
          <w:p w14:paraId="7E356D95" w14:textId="77777777" w:rsidR="00DF18D9" w:rsidRDefault="00DF18D9" w:rsidP="003909B6">
            <w:pPr>
              <w:pStyle w:val="TableParagraph"/>
              <w:ind w:left="71" w:right="52"/>
              <w:jc w:val="both"/>
              <w:rPr>
                <w:rFonts w:ascii="Arial" w:hAnsi="Arial" w:cs="Arial"/>
                <w:sz w:val="16"/>
                <w:szCs w:val="16"/>
              </w:rPr>
            </w:pPr>
          </w:p>
          <w:p w14:paraId="0F7CC287" w14:textId="77777777" w:rsidR="00DF18D9" w:rsidRDefault="00DF18D9" w:rsidP="003909B6">
            <w:pPr>
              <w:pStyle w:val="TableParagraph"/>
              <w:ind w:left="71" w:right="52"/>
              <w:jc w:val="both"/>
              <w:rPr>
                <w:rFonts w:ascii="Arial" w:hAnsi="Arial" w:cs="Arial"/>
                <w:sz w:val="16"/>
                <w:szCs w:val="16"/>
              </w:rPr>
            </w:pPr>
          </w:p>
          <w:p w14:paraId="604BC24B" w14:textId="77777777" w:rsidR="00DF18D9" w:rsidRDefault="00DF18D9" w:rsidP="00DF18D9">
            <w:pPr>
              <w:pStyle w:val="TableParagraph"/>
              <w:ind w:left="0" w:right="52"/>
              <w:jc w:val="both"/>
              <w:rPr>
                <w:rFonts w:ascii="Arial" w:hAnsi="Arial" w:cs="Arial"/>
                <w:sz w:val="16"/>
                <w:szCs w:val="16"/>
              </w:rPr>
            </w:pPr>
          </w:p>
          <w:p w14:paraId="50CFA98E" w14:textId="77777777" w:rsidR="00DF18D9" w:rsidRDefault="00DF18D9" w:rsidP="00DF18D9">
            <w:pPr>
              <w:pStyle w:val="TableParagraph"/>
              <w:ind w:left="0" w:right="52"/>
              <w:jc w:val="both"/>
              <w:rPr>
                <w:rFonts w:ascii="Arial" w:hAnsi="Arial" w:cs="Arial"/>
                <w:sz w:val="16"/>
                <w:szCs w:val="16"/>
              </w:rPr>
            </w:pPr>
          </w:p>
          <w:p w14:paraId="713CD261" w14:textId="34C916C6" w:rsidR="00140EAA" w:rsidRDefault="00140EAA" w:rsidP="003909B6">
            <w:pPr>
              <w:pStyle w:val="TableParagraph"/>
              <w:ind w:left="71" w:right="52"/>
              <w:jc w:val="both"/>
              <w:rPr>
                <w:rFonts w:ascii="Arial" w:hAnsi="Arial" w:cs="Arial"/>
                <w:sz w:val="16"/>
                <w:szCs w:val="16"/>
              </w:rPr>
            </w:pPr>
          </w:p>
          <w:p w14:paraId="7538645B" w14:textId="33A92AE1" w:rsidR="00140EAA" w:rsidRPr="009C4E3B" w:rsidRDefault="00140EAA" w:rsidP="00F7680C">
            <w:pPr>
              <w:pStyle w:val="TableParagraph"/>
              <w:ind w:left="0" w:right="52"/>
              <w:jc w:val="both"/>
              <w:rPr>
                <w:rFonts w:ascii="Arial" w:hAnsi="Arial" w:cs="Arial"/>
                <w:sz w:val="16"/>
                <w:szCs w:val="16"/>
              </w:rPr>
            </w:pPr>
          </w:p>
        </w:tc>
      </w:tr>
      <w:tr w:rsidR="009C4E3B" w:rsidRPr="009C4E3B" w14:paraId="15BCAB53" w14:textId="77777777" w:rsidTr="00A160E4">
        <w:trPr>
          <w:trHeight w:val="1869"/>
          <w:jc w:val="center"/>
        </w:trPr>
        <w:tc>
          <w:tcPr>
            <w:tcW w:w="3979" w:type="dxa"/>
            <w:noWrap/>
          </w:tcPr>
          <w:p w14:paraId="3992E1BD" w14:textId="2B88F9E9" w:rsidR="009C4E3B" w:rsidRPr="009C4E3B" w:rsidRDefault="009C4E3B" w:rsidP="003909B6">
            <w:pPr>
              <w:pStyle w:val="Prrafodelista"/>
              <w:numPr>
                <w:ilvl w:val="0"/>
                <w:numId w:val="5"/>
              </w:numPr>
              <w:jc w:val="both"/>
              <w:rPr>
                <w:rFonts w:ascii="Arial" w:hAnsi="Arial" w:cs="Arial"/>
                <w:w w:val="101"/>
                <w:sz w:val="16"/>
                <w:szCs w:val="16"/>
              </w:rPr>
            </w:pPr>
            <w:r w:rsidRPr="009C4E3B">
              <w:rPr>
                <w:rFonts w:ascii="Arial" w:hAnsi="Arial" w:cs="Arial"/>
                <w:sz w:val="16"/>
                <w:szCs w:val="16"/>
              </w:rPr>
              <w:lastRenderedPageBreak/>
              <w:t>Consolidar, refrendar y acompañar la elaboración del informe anual de competencias y demás informes pedagógicos requeridos.</w:t>
            </w:r>
          </w:p>
        </w:tc>
        <w:tc>
          <w:tcPr>
            <w:tcW w:w="5093" w:type="dxa"/>
            <w:noWrap/>
          </w:tcPr>
          <w:p w14:paraId="099799E5" w14:textId="77777777" w:rsidR="00DE79F4" w:rsidRDefault="00DE79F4" w:rsidP="00DE79F4">
            <w:pPr>
              <w:pStyle w:val="TableParagraph"/>
              <w:numPr>
                <w:ilvl w:val="0"/>
                <w:numId w:val="11"/>
              </w:numPr>
              <w:ind w:right="52"/>
              <w:jc w:val="both"/>
              <w:rPr>
                <w:rFonts w:ascii="Arial" w:hAnsi="Arial" w:cs="Arial"/>
                <w:sz w:val="16"/>
                <w:szCs w:val="16"/>
              </w:rPr>
            </w:pPr>
            <w:r w:rsidRPr="00DE79F4">
              <w:rPr>
                <w:rFonts w:ascii="Arial" w:hAnsi="Arial" w:cs="Arial"/>
                <w:sz w:val="16"/>
                <w:szCs w:val="16"/>
              </w:rPr>
              <w:t>Se brindó acompañamiento en la elaboración de ajustes en los exámenes trimestrales, con el fin de asegurar evaluaciones más inclusivas y acordes a las necesidades de los estudiantes. Este proceso permitió fortalecer la calidad y pertinencia de los instrumentos de evaluación.</w:t>
            </w:r>
          </w:p>
          <w:p w14:paraId="3BEDC99C" w14:textId="4BB4F163" w:rsidR="00DE79F4" w:rsidRPr="00DE79F4" w:rsidRDefault="00DE79F4" w:rsidP="00DE79F4">
            <w:pPr>
              <w:pStyle w:val="TableParagraph"/>
              <w:ind w:left="791" w:right="52"/>
              <w:jc w:val="both"/>
              <w:rPr>
                <w:rFonts w:ascii="Arial" w:hAnsi="Arial" w:cs="Arial"/>
                <w:sz w:val="16"/>
                <w:szCs w:val="16"/>
              </w:rPr>
            </w:pPr>
          </w:p>
          <w:p w14:paraId="17F79027" w14:textId="3B214E81" w:rsidR="00DE79F4" w:rsidRPr="00DE79F4" w:rsidRDefault="00545C40" w:rsidP="00DE79F4">
            <w:pPr>
              <w:pStyle w:val="TableParagraph"/>
              <w:numPr>
                <w:ilvl w:val="0"/>
                <w:numId w:val="11"/>
              </w:numPr>
              <w:ind w:right="52"/>
              <w:jc w:val="both"/>
              <w:rPr>
                <w:rFonts w:ascii="Arial" w:hAnsi="Arial" w:cs="Arial"/>
                <w:sz w:val="16"/>
                <w:szCs w:val="16"/>
              </w:rPr>
            </w:pPr>
            <w:r>
              <w:rPr>
                <w:rFonts w:ascii="Arial" w:hAnsi="Arial" w:cs="Arial"/>
                <w:noProof/>
                <w:sz w:val="16"/>
                <w:szCs w:val="16"/>
              </w:rPr>
              <w:drawing>
                <wp:anchor distT="0" distB="0" distL="114300" distR="114300" simplePos="0" relativeHeight="251664384" behindDoc="0" locked="0" layoutInCell="1" allowOverlap="1" wp14:anchorId="6F51B35B" wp14:editId="7C76313D">
                  <wp:simplePos x="0" y="0"/>
                  <wp:positionH relativeFrom="column">
                    <wp:posOffset>2104758</wp:posOffset>
                  </wp:positionH>
                  <wp:positionV relativeFrom="paragraph">
                    <wp:posOffset>38735</wp:posOffset>
                  </wp:positionV>
                  <wp:extent cx="981075" cy="2181225"/>
                  <wp:effectExtent l="0" t="0" r="9525" b="9525"/>
                  <wp:wrapSquare wrapText="bothSides"/>
                  <wp:docPr id="3498046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04619" name="Imagen 3498046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1075" cy="2181225"/>
                          </a:xfrm>
                          <a:prstGeom prst="rect">
                            <a:avLst/>
                          </a:prstGeom>
                        </pic:spPr>
                      </pic:pic>
                    </a:graphicData>
                  </a:graphic>
                  <wp14:sizeRelH relativeFrom="page">
                    <wp14:pctWidth>0</wp14:pctWidth>
                  </wp14:sizeRelH>
                  <wp14:sizeRelV relativeFrom="page">
                    <wp14:pctHeight>0</wp14:pctHeight>
                  </wp14:sizeRelV>
                </wp:anchor>
              </w:drawing>
            </w:r>
            <w:r w:rsidR="00DE79F4" w:rsidRPr="00DE79F4">
              <w:rPr>
                <w:rFonts w:ascii="Arial" w:hAnsi="Arial" w:cs="Arial"/>
                <w:sz w:val="16"/>
                <w:szCs w:val="16"/>
              </w:rPr>
              <w:t>Se realizó la recolección de información académica y funcional de los estudiantes, con el propósito de obtener una visión integral de su desempeño, habilidades y necesidades. Este proceso permitió orientar la toma de decisiones pedagógicas y la implementación de estrategias de apoyo acordes a sus características individuales.</w:t>
            </w:r>
          </w:p>
          <w:p w14:paraId="1775167A" w14:textId="25EAC8AD" w:rsidR="009C4E3B" w:rsidRDefault="009C4E3B" w:rsidP="009C4E3B">
            <w:pPr>
              <w:jc w:val="both"/>
              <w:rPr>
                <w:rFonts w:ascii="Arial" w:hAnsi="Arial" w:cs="Arial"/>
                <w:sz w:val="16"/>
                <w:szCs w:val="16"/>
              </w:rPr>
            </w:pPr>
          </w:p>
          <w:p w14:paraId="67A4914A" w14:textId="57399E29" w:rsidR="00DE79F4" w:rsidRDefault="00DE79F4" w:rsidP="00AD0844">
            <w:pPr>
              <w:ind w:left="770"/>
              <w:jc w:val="both"/>
              <w:rPr>
                <w:rFonts w:ascii="Arial" w:hAnsi="Arial" w:cs="Arial"/>
                <w:sz w:val="16"/>
                <w:szCs w:val="16"/>
              </w:rPr>
            </w:pPr>
            <w:r>
              <w:rPr>
                <w:rFonts w:ascii="Arial" w:hAnsi="Arial" w:cs="Arial"/>
                <w:sz w:val="16"/>
                <w:szCs w:val="16"/>
              </w:rPr>
              <w:t xml:space="preserve">Estas actividades fueron realizadas en la sede Santa Rita de Cascia, con los docentes: </w:t>
            </w:r>
            <w:proofErr w:type="spellStart"/>
            <w:r>
              <w:rPr>
                <w:rFonts w:ascii="Arial" w:hAnsi="Arial" w:cs="Arial"/>
                <w:sz w:val="16"/>
                <w:szCs w:val="16"/>
              </w:rPr>
              <w:t>Lizney</w:t>
            </w:r>
            <w:proofErr w:type="spellEnd"/>
            <w:r>
              <w:rPr>
                <w:rFonts w:ascii="Arial" w:hAnsi="Arial" w:cs="Arial"/>
                <w:sz w:val="16"/>
                <w:szCs w:val="16"/>
              </w:rPr>
              <w:t xml:space="preserve"> Meriño de 1er Grado, </w:t>
            </w:r>
            <w:proofErr w:type="spellStart"/>
            <w:r>
              <w:rPr>
                <w:rFonts w:ascii="Arial" w:hAnsi="Arial" w:cs="Arial"/>
                <w:sz w:val="16"/>
                <w:szCs w:val="16"/>
              </w:rPr>
              <w:t>Royman</w:t>
            </w:r>
            <w:proofErr w:type="spellEnd"/>
            <w:r>
              <w:rPr>
                <w:rFonts w:ascii="Arial" w:hAnsi="Arial" w:cs="Arial"/>
                <w:sz w:val="16"/>
                <w:szCs w:val="16"/>
              </w:rPr>
              <w:t xml:space="preserve"> </w:t>
            </w:r>
            <w:proofErr w:type="spellStart"/>
            <w:r>
              <w:rPr>
                <w:rFonts w:ascii="Arial" w:hAnsi="Arial" w:cs="Arial"/>
                <w:sz w:val="16"/>
                <w:szCs w:val="16"/>
              </w:rPr>
              <w:t>Ra</w:t>
            </w:r>
            <w:r w:rsidR="00AD0844">
              <w:rPr>
                <w:rFonts w:ascii="Arial" w:hAnsi="Arial" w:cs="Arial"/>
                <w:sz w:val="16"/>
                <w:szCs w:val="16"/>
              </w:rPr>
              <w:t>cini</w:t>
            </w:r>
            <w:proofErr w:type="spellEnd"/>
            <w:r w:rsidR="00AD0844">
              <w:rPr>
                <w:rFonts w:ascii="Arial" w:hAnsi="Arial" w:cs="Arial"/>
                <w:sz w:val="16"/>
                <w:szCs w:val="16"/>
              </w:rPr>
              <w:t xml:space="preserve"> e Ingrid Diaz</w:t>
            </w:r>
            <w:r w:rsidR="00545C40">
              <w:rPr>
                <w:rFonts w:ascii="Arial" w:hAnsi="Arial" w:cs="Arial"/>
                <w:sz w:val="16"/>
                <w:szCs w:val="16"/>
              </w:rPr>
              <w:t xml:space="preserve">, con los cuáles se mantuvo contacto a través de </w:t>
            </w:r>
            <w:proofErr w:type="spellStart"/>
            <w:r w:rsidR="00545C40">
              <w:rPr>
                <w:rFonts w:ascii="Arial" w:hAnsi="Arial" w:cs="Arial"/>
                <w:sz w:val="16"/>
                <w:szCs w:val="16"/>
              </w:rPr>
              <w:t>Whatsapp</w:t>
            </w:r>
            <w:proofErr w:type="spellEnd"/>
            <w:r w:rsidR="00545C40">
              <w:rPr>
                <w:rFonts w:ascii="Arial" w:hAnsi="Arial" w:cs="Arial"/>
                <w:sz w:val="16"/>
                <w:szCs w:val="16"/>
              </w:rPr>
              <w:t>.</w:t>
            </w:r>
          </w:p>
          <w:p w14:paraId="52EAD365" w14:textId="0326DE1B" w:rsidR="00F7680C" w:rsidRPr="009C4E3B" w:rsidRDefault="00F7680C" w:rsidP="009C4E3B">
            <w:pPr>
              <w:jc w:val="both"/>
              <w:rPr>
                <w:rFonts w:ascii="Arial" w:hAnsi="Arial" w:cs="Arial"/>
                <w:sz w:val="16"/>
                <w:szCs w:val="16"/>
              </w:rPr>
            </w:pPr>
          </w:p>
        </w:tc>
      </w:tr>
      <w:tr w:rsidR="009C4E3B" w:rsidRPr="009C4E3B" w14:paraId="5CD6681A" w14:textId="77777777" w:rsidTr="00F80C46">
        <w:trPr>
          <w:trHeight w:val="841"/>
          <w:jc w:val="center"/>
        </w:trPr>
        <w:tc>
          <w:tcPr>
            <w:tcW w:w="3979" w:type="dxa"/>
            <w:noWrap/>
          </w:tcPr>
          <w:p w14:paraId="24A48D1A" w14:textId="07085160" w:rsidR="009C4E3B" w:rsidRPr="009C4E3B" w:rsidRDefault="009C4E3B" w:rsidP="009C4E3B">
            <w:pPr>
              <w:pStyle w:val="Prrafodelista"/>
              <w:numPr>
                <w:ilvl w:val="0"/>
                <w:numId w:val="5"/>
              </w:numPr>
              <w:ind w:left="209" w:hanging="209"/>
              <w:jc w:val="both"/>
              <w:rPr>
                <w:rFonts w:ascii="Arial" w:hAnsi="Arial" w:cs="Arial"/>
                <w:w w:val="101"/>
                <w:sz w:val="16"/>
                <w:szCs w:val="16"/>
              </w:rPr>
            </w:pPr>
            <w:r w:rsidRPr="009C4E3B">
              <w:rPr>
                <w:rFonts w:ascii="Arial" w:hAnsi="Arial" w:cs="Arial"/>
                <w:sz w:val="16"/>
                <w:szCs w:val="16"/>
              </w:rPr>
              <w:t>Promover la igualdad y la eliminación de barreras para la participación y el aprendizaje de estudiantes con discapacidad, identificando necesidades y proponiendo ajustes pertinentes.</w:t>
            </w:r>
          </w:p>
        </w:tc>
        <w:tc>
          <w:tcPr>
            <w:tcW w:w="5093" w:type="dxa"/>
            <w:noWrap/>
          </w:tcPr>
          <w:p w14:paraId="4A18854E" w14:textId="5025A5E9" w:rsidR="003A4988" w:rsidRDefault="00545C40" w:rsidP="00146FD3">
            <w:pPr>
              <w:pStyle w:val="TableParagraph"/>
              <w:numPr>
                <w:ilvl w:val="0"/>
                <w:numId w:val="8"/>
              </w:numPr>
              <w:ind w:right="52"/>
              <w:jc w:val="both"/>
              <w:rPr>
                <w:rFonts w:ascii="Arial" w:hAnsi="Arial" w:cs="Arial"/>
                <w:sz w:val="16"/>
                <w:szCs w:val="16"/>
              </w:rPr>
            </w:pPr>
            <w:r w:rsidRPr="00146FD3">
              <w:rPr>
                <w:rFonts w:ascii="Arial" w:hAnsi="Arial" w:cs="Arial"/>
                <w:sz w:val="16"/>
                <w:szCs w:val="16"/>
              </w:rPr>
              <w:t>Dentro de las actividades propia</w:t>
            </w:r>
            <w:r w:rsidR="008F71AD" w:rsidRPr="00146FD3">
              <w:rPr>
                <w:rFonts w:ascii="Arial" w:hAnsi="Arial" w:cs="Arial"/>
                <w:sz w:val="16"/>
                <w:szCs w:val="16"/>
              </w:rPr>
              <w:t>s</w:t>
            </w:r>
            <w:r w:rsidRPr="00146FD3">
              <w:rPr>
                <w:rFonts w:ascii="Arial" w:hAnsi="Arial" w:cs="Arial"/>
                <w:sz w:val="16"/>
                <w:szCs w:val="16"/>
              </w:rPr>
              <w:t xml:space="preserve"> de mi f</w:t>
            </w:r>
            <w:r w:rsidR="008F71AD" w:rsidRPr="00146FD3">
              <w:rPr>
                <w:rFonts w:ascii="Arial" w:hAnsi="Arial" w:cs="Arial"/>
                <w:sz w:val="16"/>
                <w:szCs w:val="16"/>
              </w:rPr>
              <w:t>unción se realizó acompañamiento en la conmemoración del Día Mundial sobre la concientización del AUTISMO, donde se trabajó con material audiovisual y lúdico con el fin de que los estudiantes de grado 2</w:t>
            </w:r>
            <w:r w:rsidR="00146FD3">
              <w:rPr>
                <w:rFonts w:ascii="Arial" w:hAnsi="Arial" w:cs="Arial"/>
                <w:sz w:val="16"/>
                <w:szCs w:val="16"/>
              </w:rPr>
              <w:t>A</w:t>
            </w:r>
            <w:r w:rsidR="008F71AD" w:rsidRPr="00146FD3">
              <w:rPr>
                <w:rFonts w:ascii="Arial" w:hAnsi="Arial" w:cs="Arial"/>
                <w:sz w:val="16"/>
                <w:szCs w:val="16"/>
              </w:rPr>
              <w:t xml:space="preserve"> de la sede Policarpa Salavarrieta pudiesen identificar, comprender y apoyar a las personas con este tipo de trastorno</w:t>
            </w:r>
            <w:r w:rsidR="00146FD3">
              <w:rPr>
                <w:rFonts w:ascii="Arial" w:hAnsi="Arial" w:cs="Arial"/>
                <w:sz w:val="16"/>
                <w:szCs w:val="16"/>
              </w:rPr>
              <w:t xml:space="preserve"> del neuro desarrollo. </w:t>
            </w:r>
            <w:r w:rsidR="00344282" w:rsidRPr="00146FD3">
              <w:rPr>
                <w:rFonts w:ascii="Arial" w:hAnsi="Arial" w:cs="Arial"/>
                <w:sz w:val="16"/>
                <w:szCs w:val="16"/>
              </w:rPr>
              <w:t xml:space="preserve"> </w:t>
            </w:r>
          </w:p>
          <w:p w14:paraId="24EC712A" w14:textId="69C1016B" w:rsidR="00146FD3" w:rsidRDefault="00146FD3" w:rsidP="00146FD3">
            <w:pPr>
              <w:pStyle w:val="TableParagraph"/>
              <w:ind w:right="52"/>
              <w:jc w:val="both"/>
              <w:rPr>
                <w:rFonts w:ascii="Arial" w:hAnsi="Arial" w:cs="Arial"/>
                <w:sz w:val="16"/>
                <w:szCs w:val="16"/>
              </w:rPr>
            </w:pPr>
          </w:p>
          <w:p w14:paraId="48961A37" w14:textId="675E20E7" w:rsidR="00146FD3" w:rsidRDefault="00146FD3" w:rsidP="00146FD3">
            <w:pPr>
              <w:pStyle w:val="TableParagraph"/>
              <w:ind w:left="486" w:right="52"/>
              <w:jc w:val="both"/>
              <w:rPr>
                <w:rFonts w:ascii="Arial" w:hAnsi="Arial" w:cs="Arial"/>
                <w:sz w:val="16"/>
                <w:szCs w:val="16"/>
              </w:rPr>
            </w:pPr>
            <w:r>
              <w:rPr>
                <w:rFonts w:ascii="Arial" w:hAnsi="Arial" w:cs="Arial"/>
                <w:sz w:val="16"/>
                <w:szCs w:val="16"/>
              </w:rPr>
              <w:t>Esta actividad se realizó el día 23 de abril con la docente Yojana Avila.</w:t>
            </w:r>
          </w:p>
          <w:p w14:paraId="19D88A61" w14:textId="70F4E5B3" w:rsidR="00146FD3" w:rsidRDefault="00146FD3" w:rsidP="00146FD3">
            <w:pPr>
              <w:pStyle w:val="TableParagraph"/>
              <w:ind w:left="486" w:right="52"/>
              <w:jc w:val="both"/>
              <w:rPr>
                <w:rFonts w:ascii="Arial" w:hAnsi="Arial" w:cs="Arial"/>
                <w:sz w:val="16"/>
                <w:szCs w:val="16"/>
              </w:rPr>
            </w:pPr>
          </w:p>
          <w:p w14:paraId="202E6962" w14:textId="106E0E82" w:rsidR="00146FD3" w:rsidRPr="003A4988" w:rsidRDefault="00AA0A9B" w:rsidP="00146FD3">
            <w:pPr>
              <w:pStyle w:val="TableParagraph"/>
              <w:ind w:left="486" w:right="52"/>
              <w:jc w:val="both"/>
              <w:rPr>
                <w:rFonts w:ascii="Arial" w:hAnsi="Arial" w:cs="Arial"/>
                <w:sz w:val="16"/>
                <w:szCs w:val="16"/>
              </w:rPr>
            </w:pPr>
            <w:r>
              <w:rPr>
                <w:rFonts w:ascii="Arial" w:hAnsi="Arial" w:cs="Arial"/>
                <w:noProof/>
                <w:sz w:val="16"/>
                <w:szCs w:val="16"/>
              </w:rPr>
              <w:drawing>
                <wp:anchor distT="0" distB="0" distL="114300" distR="114300" simplePos="0" relativeHeight="251666432" behindDoc="1" locked="0" layoutInCell="1" allowOverlap="1" wp14:anchorId="47C3BAA3" wp14:editId="53AD12DA">
                  <wp:simplePos x="0" y="0"/>
                  <wp:positionH relativeFrom="column">
                    <wp:posOffset>1725295</wp:posOffset>
                  </wp:positionH>
                  <wp:positionV relativeFrom="paragraph">
                    <wp:posOffset>-1270</wp:posOffset>
                  </wp:positionV>
                  <wp:extent cx="1267460" cy="1715135"/>
                  <wp:effectExtent l="133350" t="114300" r="123190" b="170815"/>
                  <wp:wrapTight wrapText="bothSides">
                    <wp:wrapPolygon edited="0">
                      <wp:start x="-1948" y="-1439"/>
                      <wp:lineTo x="-2273" y="22312"/>
                      <wp:lineTo x="-1299" y="23511"/>
                      <wp:lineTo x="22401" y="23511"/>
                      <wp:lineTo x="23375" y="22072"/>
                      <wp:lineTo x="23050" y="-1439"/>
                      <wp:lineTo x="-1948" y="-1439"/>
                    </wp:wrapPolygon>
                  </wp:wrapTight>
                  <wp:docPr id="201091774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917743" name="Imagen 20109177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7460" cy="17151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1E7FC3F7" w14:textId="2710B8BC" w:rsidR="00CC1C31" w:rsidRDefault="00AA0A9B" w:rsidP="00AA0A9B">
            <w:pPr>
              <w:pStyle w:val="Prrafodelista"/>
              <w:ind w:left="486"/>
              <w:jc w:val="both"/>
              <w:rPr>
                <w:rFonts w:ascii="Arial" w:hAnsi="Arial" w:cs="Arial"/>
                <w:sz w:val="16"/>
                <w:szCs w:val="16"/>
              </w:rPr>
            </w:pPr>
            <w:r w:rsidRPr="00AA0A9B">
              <w:rPr>
                <w:rFonts w:ascii="Arial" w:hAnsi="Arial" w:cs="Arial"/>
                <w:sz w:val="16"/>
                <w:szCs w:val="16"/>
              </w:rPr>
              <w:t xml:space="preserve">Se realizaron </w:t>
            </w:r>
            <w:r>
              <w:rPr>
                <w:rFonts w:ascii="Arial" w:hAnsi="Arial" w:cs="Arial"/>
                <w:sz w:val="16"/>
                <w:szCs w:val="16"/>
              </w:rPr>
              <w:t xml:space="preserve">además </w:t>
            </w:r>
            <w:r w:rsidRPr="00AA0A9B">
              <w:rPr>
                <w:rFonts w:ascii="Arial" w:hAnsi="Arial" w:cs="Arial"/>
                <w:sz w:val="16"/>
                <w:szCs w:val="16"/>
              </w:rPr>
              <w:t>orientaciones inclusivas a docentes con el propósito de fortalecer prácticas pedagógicas que promuevan la equidad, el respeto por la diversidad y la participación de todos los estudiantes en el proceso educativo</w:t>
            </w:r>
            <w:r w:rsidR="00D17C85">
              <w:rPr>
                <w:rFonts w:ascii="Arial" w:hAnsi="Arial" w:cs="Arial"/>
                <w:sz w:val="16"/>
                <w:szCs w:val="16"/>
              </w:rPr>
              <w:t xml:space="preserve"> como puede evidenciarse en esta imagen de orientación con la docente </w:t>
            </w:r>
            <w:proofErr w:type="spellStart"/>
            <w:r w:rsidR="005D507C">
              <w:rPr>
                <w:rFonts w:ascii="Arial" w:hAnsi="Arial" w:cs="Arial"/>
                <w:sz w:val="16"/>
                <w:szCs w:val="16"/>
              </w:rPr>
              <w:t>Narlys</w:t>
            </w:r>
            <w:proofErr w:type="spellEnd"/>
            <w:r w:rsidR="005D507C">
              <w:rPr>
                <w:rFonts w:ascii="Arial" w:hAnsi="Arial" w:cs="Arial"/>
                <w:sz w:val="16"/>
                <w:szCs w:val="16"/>
              </w:rPr>
              <w:t xml:space="preserve"> González </w:t>
            </w:r>
            <w:r w:rsidR="00D17C85">
              <w:rPr>
                <w:rFonts w:ascii="Arial" w:hAnsi="Arial" w:cs="Arial"/>
                <w:sz w:val="16"/>
                <w:szCs w:val="16"/>
              </w:rPr>
              <w:t>de la sede María Auxiliadora</w:t>
            </w:r>
            <w:r w:rsidR="005D507C">
              <w:rPr>
                <w:rFonts w:ascii="Arial" w:hAnsi="Arial" w:cs="Arial"/>
                <w:sz w:val="16"/>
                <w:szCs w:val="16"/>
              </w:rPr>
              <w:t xml:space="preserve"> y Saida Vásquez</w:t>
            </w:r>
            <w:r w:rsidR="006202EE">
              <w:rPr>
                <w:rFonts w:ascii="Arial" w:hAnsi="Arial" w:cs="Arial"/>
                <w:sz w:val="16"/>
                <w:szCs w:val="16"/>
              </w:rPr>
              <w:t xml:space="preserve"> de Policarpa Salavarrieta.</w:t>
            </w:r>
          </w:p>
          <w:p w14:paraId="3DF30530" w14:textId="32F4DBA6" w:rsidR="005D507C" w:rsidRDefault="006202EE" w:rsidP="00AA0A9B">
            <w:pPr>
              <w:pStyle w:val="Prrafodelista"/>
              <w:ind w:left="486"/>
              <w:jc w:val="both"/>
              <w:rPr>
                <w:rFonts w:ascii="Arial" w:hAnsi="Arial" w:cs="Arial"/>
                <w:sz w:val="16"/>
                <w:szCs w:val="16"/>
              </w:rPr>
            </w:pPr>
            <w:r>
              <w:rPr>
                <w:rFonts w:ascii="Arial" w:hAnsi="Arial" w:cs="Arial"/>
                <w:noProof/>
                <w:sz w:val="16"/>
                <w:szCs w:val="16"/>
              </w:rPr>
              <w:drawing>
                <wp:anchor distT="0" distB="0" distL="114300" distR="114300" simplePos="0" relativeHeight="251668480" behindDoc="0" locked="0" layoutInCell="1" allowOverlap="1" wp14:anchorId="14A36BDE" wp14:editId="773EDEF8">
                  <wp:simplePos x="0" y="0"/>
                  <wp:positionH relativeFrom="column">
                    <wp:posOffset>251761</wp:posOffset>
                  </wp:positionH>
                  <wp:positionV relativeFrom="paragraph">
                    <wp:posOffset>123893</wp:posOffset>
                  </wp:positionV>
                  <wp:extent cx="1416217" cy="1197972"/>
                  <wp:effectExtent l="152400" t="114300" r="127000" b="173990"/>
                  <wp:wrapNone/>
                  <wp:docPr id="7950620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6203" name="Imagen 79506203"/>
                          <pic:cNvPicPr/>
                        </pic:nvPicPr>
                        <pic:blipFill rotWithShape="1">
                          <a:blip r:embed="rId13" cstate="print">
                            <a:extLst>
                              <a:ext uri="{28A0092B-C50C-407E-A947-70E740481C1C}">
                                <a14:useLocalDpi xmlns:a14="http://schemas.microsoft.com/office/drawing/2010/main" val="0"/>
                              </a:ext>
                            </a:extLst>
                          </a:blip>
                          <a:srcRect l="20708" t="13706" r="17541" b="25997"/>
                          <a:stretch>
                            <a:fillRect/>
                          </a:stretch>
                        </pic:blipFill>
                        <pic:spPr bwMode="auto">
                          <a:xfrm>
                            <a:off x="0" y="0"/>
                            <a:ext cx="1427879" cy="12078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7456" behindDoc="1" locked="0" layoutInCell="1" allowOverlap="1" wp14:anchorId="32EDB861" wp14:editId="33E79FBE">
                  <wp:simplePos x="0" y="0"/>
                  <wp:positionH relativeFrom="column">
                    <wp:posOffset>1878965</wp:posOffset>
                  </wp:positionH>
                  <wp:positionV relativeFrom="paragraph">
                    <wp:posOffset>102870</wp:posOffset>
                  </wp:positionV>
                  <wp:extent cx="1131570" cy="1233170"/>
                  <wp:effectExtent l="133350" t="114300" r="125730" b="157480"/>
                  <wp:wrapTight wrapText="bothSides">
                    <wp:wrapPolygon edited="0">
                      <wp:start x="-2182" y="-2002"/>
                      <wp:lineTo x="-2545" y="20021"/>
                      <wp:lineTo x="-1818" y="24025"/>
                      <wp:lineTo x="22545" y="24025"/>
                      <wp:lineTo x="23636" y="20354"/>
                      <wp:lineTo x="23273" y="-2002"/>
                      <wp:lineTo x="-2182" y="-2002"/>
                    </wp:wrapPolygon>
                  </wp:wrapTight>
                  <wp:docPr id="34977177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71773" name="Imagen 34977177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31570" cy="12331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6537D48D" w14:textId="13B67EA8" w:rsidR="00D17C85" w:rsidRDefault="00D17C85" w:rsidP="00AA0A9B">
            <w:pPr>
              <w:pStyle w:val="Prrafodelista"/>
              <w:ind w:left="486"/>
              <w:jc w:val="both"/>
              <w:rPr>
                <w:rFonts w:ascii="Arial" w:hAnsi="Arial" w:cs="Arial"/>
                <w:sz w:val="16"/>
                <w:szCs w:val="16"/>
              </w:rPr>
            </w:pPr>
          </w:p>
          <w:p w14:paraId="62FC4131" w14:textId="7C390D84" w:rsidR="00D17C85" w:rsidRDefault="00D17C85" w:rsidP="00AA0A9B">
            <w:pPr>
              <w:pStyle w:val="Prrafodelista"/>
              <w:ind w:left="486"/>
              <w:jc w:val="both"/>
              <w:rPr>
                <w:rFonts w:ascii="Arial" w:hAnsi="Arial" w:cs="Arial"/>
                <w:sz w:val="16"/>
                <w:szCs w:val="16"/>
              </w:rPr>
            </w:pPr>
          </w:p>
          <w:p w14:paraId="661A80BC" w14:textId="0CE4164A" w:rsidR="00D17C85" w:rsidRDefault="00D17C85" w:rsidP="00AA0A9B">
            <w:pPr>
              <w:pStyle w:val="Prrafodelista"/>
              <w:ind w:left="486"/>
              <w:jc w:val="both"/>
              <w:rPr>
                <w:rFonts w:ascii="Arial" w:hAnsi="Arial" w:cs="Arial"/>
                <w:sz w:val="16"/>
                <w:szCs w:val="16"/>
              </w:rPr>
            </w:pPr>
          </w:p>
          <w:p w14:paraId="50BAB55F" w14:textId="464C1B6D" w:rsidR="00D17C85" w:rsidRDefault="00D17C85" w:rsidP="00AA0A9B">
            <w:pPr>
              <w:pStyle w:val="Prrafodelista"/>
              <w:ind w:left="486"/>
              <w:jc w:val="both"/>
              <w:rPr>
                <w:rFonts w:ascii="Arial" w:hAnsi="Arial" w:cs="Arial"/>
                <w:sz w:val="16"/>
                <w:szCs w:val="16"/>
              </w:rPr>
            </w:pPr>
          </w:p>
          <w:p w14:paraId="41C14316" w14:textId="45121FEB" w:rsidR="00D17C85" w:rsidRDefault="00D17C85" w:rsidP="00AA0A9B">
            <w:pPr>
              <w:pStyle w:val="Prrafodelista"/>
              <w:ind w:left="486"/>
              <w:jc w:val="both"/>
              <w:rPr>
                <w:rFonts w:ascii="Arial" w:hAnsi="Arial" w:cs="Arial"/>
                <w:sz w:val="16"/>
                <w:szCs w:val="16"/>
              </w:rPr>
            </w:pPr>
          </w:p>
          <w:p w14:paraId="22D67C61" w14:textId="0384FCEC" w:rsidR="00D17C85" w:rsidRDefault="00D17C85" w:rsidP="00AA0A9B">
            <w:pPr>
              <w:pStyle w:val="Prrafodelista"/>
              <w:ind w:left="486"/>
              <w:jc w:val="both"/>
              <w:rPr>
                <w:rFonts w:ascii="Arial" w:hAnsi="Arial" w:cs="Arial"/>
                <w:sz w:val="16"/>
                <w:szCs w:val="16"/>
              </w:rPr>
            </w:pPr>
          </w:p>
          <w:p w14:paraId="398EC7A2" w14:textId="6B5E76D1" w:rsidR="00D17C85" w:rsidRDefault="00D17C85" w:rsidP="00AA0A9B">
            <w:pPr>
              <w:pStyle w:val="Prrafodelista"/>
              <w:ind w:left="486"/>
              <w:jc w:val="both"/>
              <w:rPr>
                <w:rFonts w:ascii="Arial" w:hAnsi="Arial" w:cs="Arial"/>
                <w:sz w:val="16"/>
                <w:szCs w:val="16"/>
              </w:rPr>
            </w:pPr>
          </w:p>
          <w:p w14:paraId="0B528F08" w14:textId="1F2DA770" w:rsidR="00D17C85" w:rsidRDefault="00D17C85" w:rsidP="00AA0A9B">
            <w:pPr>
              <w:pStyle w:val="Prrafodelista"/>
              <w:ind w:left="486"/>
              <w:jc w:val="both"/>
              <w:rPr>
                <w:rFonts w:ascii="Arial" w:hAnsi="Arial" w:cs="Arial"/>
                <w:sz w:val="16"/>
                <w:szCs w:val="16"/>
              </w:rPr>
            </w:pPr>
          </w:p>
          <w:p w14:paraId="5AD8571C" w14:textId="01748CC7" w:rsidR="00AA0A9B" w:rsidRPr="00DF18D9" w:rsidRDefault="00AA0A9B" w:rsidP="00DF18D9">
            <w:pPr>
              <w:pStyle w:val="TableParagraph"/>
              <w:ind w:left="0" w:right="52"/>
              <w:jc w:val="both"/>
              <w:rPr>
                <w:rFonts w:ascii="Arial" w:hAnsi="Arial" w:cs="Arial"/>
                <w:sz w:val="16"/>
                <w:szCs w:val="16"/>
              </w:rPr>
            </w:pPr>
          </w:p>
          <w:p w14:paraId="57C5DDAF" w14:textId="769B48FE" w:rsidR="00911EAC" w:rsidRPr="009C4E3B" w:rsidRDefault="00911EAC" w:rsidP="003F7239">
            <w:pPr>
              <w:pStyle w:val="Prrafodelista"/>
              <w:rPr>
                <w:rFonts w:ascii="Arial" w:hAnsi="Arial" w:cs="Arial"/>
                <w:sz w:val="16"/>
                <w:szCs w:val="16"/>
              </w:rPr>
            </w:pPr>
          </w:p>
        </w:tc>
      </w:tr>
      <w:tr w:rsidR="009C4E3B" w:rsidRPr="009C4E3B" w14:paraId="446EB94D" w14:textId="77777777" w:rsidTr="00A160E4">
        <w:trPr>
          <w:trHeight w:val="1869"/>
          <w:jc w:val="center"/>
        </w:trPr>
        <w:tc>
          <w:tcPr>
            <w:tcW w:w="3979" w:type="dxa"/>
            <w:noWrap/>
          </w:tcPr>
          <w:p w14:paraId="28648C02" w14:textId="1934A5DF" w:rsidR="009C4E3B" w:rsidRPr="009C4E3B" w:rsidRDefault="009C4E3B" w:rsidP="00F80C46">
            <w:pPr>
              <w:pStyle w:val="Prrafodelista"/>
              <w:numPr>
                <w:ilvl w:val="0"/>
                <w:numId w:val="5"/>
              </w:numPr>
              <w:jc w:val="both"/>
              <w:rPr>
                <w:rFonts w:ascii="Arial" w:hAnsi="Arial" w:cs="Arial"/>
                <w:w w:val="101"/>
                <w:sz w:val="16"/>
                <w:szCs w:val="16"/>
              </w:rPr>
            </w:pPr>
            <w:r w:rsidRPr="009C4E3B">
              <w:rPr>
                <w:rFonts w:ascii="Arial" w:hAnsi="Arial" w:cs="Arial"/>
                <w:sz w:val="16"/>
                <w:szCs w:val="16"/>
              </w:rPr>
              <w:lastRenderedPageBreak/>
              <w:t>Acompañar a los docentes en la aplicación de principios de inclusión y equidad, fomentando prácticas pedagógicas flexibles que beneficien a toda la población escolar.</w:t>
            </w:r>
          </w:p>
        </w:tc>
        <w:tc>
          <w:tcPr>
            <w:tcW w:w="5093" w:type="dxa"/>
            <w:noWrap/>
          </w:tcPr>
          <w:p w14:paraId="227B0705" w14:textId="634FE9FF" w:rsidR="00344282" w:rsidRPr="006202EE" w:rsidRDefault="006202EE" w:rsidP="00344282">
            <w:pPr>
              <w:pStyle w:val="TableParagraph"/>
              <w:tabs>
                <w:tab w:val="left" w:pos="204"/>
              </w:tabs>
              <w:ind w:left="470" w:right="52"/>
              <w:jc w:val="both"/>
              <w:rPr>
                <w:rFonts w:ascii="Arial" w:hAnsi="Arial" w:cs="Arial"/>
                <w:sz w:val="16"/>
                <w:szCs w:val="16"/>
              </w:rPr>
            </w:pPr>
            <w:r w:rsidRPr="006202EE">
              <w:rPr>
                <w:rFonts w:ascii="Arial" w:hAnsi="Arial" w:cs="Arial"/>
                <w:sz w:val="16"/>
                <w:szCs w:val="16"/>
                <w:lang w:val="es-ES_tradnl"/>
              </w:rPr>
              <w:t xml:space="preserve">Continuamos brindando un soporte integral a </w:t>
            </w:r>
            <w:r>
              <w:rPr>
                <w:rFonts w:ascii="Arial" w:hAnsi="Arial" w:cs="Arial"/>
                <w:sz w:val="16"/>
                <w:szCs w:val="16"/>
                <w:lang w:val="es-ES_tradnl"/>
              </w:rPr>
              <w:t xml:space="preserve">con todos los </w:t>
            </w:r>
            <w:r w:rsidRPr="006202EE">
              <w:rPr>
                <w:rFonts w:ascii="Arial" w:hAnsi="Arial" w:cs="Arial"/>
                <w:sz w:val="16"/>
                <w:szCs w:val="16"/>
                <w:lang w:val="es-ES_tradnl"/>
              </w:rPr>
              <w:t xml:space="preserve">maestros mediante visitas de observación participativa. </w:t>
            </w:r>
            <w:r>
              <w:rPr>
                <w:rFonts w:ascii="Arial" w:hAnsi="Arial" w:cs="Arial"/>
                <w:sz w:val="16"/>
                <w:szCs w:val="16"/>
                <w:lang w:val="es-ES_tradnl"/>
              </w:rPr>
              <w:t>T</w:t>
            </w:r>
            <w:r w:rsidRPr="006202EE">
              <w:rPr>
                <w:rFonts w:ascii="Arial" w:hAnsi="Arial" w:cs="Arial"/>
                <w:sz w:val="16"/>
                <w:szCs w:val="16"/>
                <w:lang w:val="es-ES_tradnl"/>
              </w:rPr>
              <w:t>rabajamos hombro a hombro en la gestión de la convivencia y el control del grupo, facilitando herramientas prácticas para personalizar la enseñanza. Al atender la diversidad presente en el salón de clases, aseguramos que ningún docente se sienta solo en su labor, ofreciéndoles un acompañamiento constante que se adapta a sus necesidades diarias.</w:t>
            </w:r>
          </w:p>
          <w:p w14:paraId="082D11E5" w14:textId="1D2153E3" w:rsidR="002D780D" w:rsidRDefault="002D780D" w:rsidP="00344282">
            <w:pPr>
              <w:pStyle w:val="TableParagraph"/>
              <w:tabs>
                <w:tab w:val="left" w:pos="204"/>
              </w:tabs>
              <w:ind w:left="470" w:right="52"/>
              <w:jc w:val="both"/>
              <w:rPr>
                <w:rFonts w:ascii="Arial" w:hAnsi="Arial" w:cs="Arial"/>
                <w:sz w:val="16"/>
                <w:szCs w:val="16"/>
              </w:rPr>
            </w:pPr>
          </w:p>
          <w:p w14:paraId="02D6A3FD" w14:textId="697AFB52" w:rsidR="00B73B4E" w:rsidRDefault="006202EE" w:rsidP="00715E8E">
            <w:pPr>
              <w:ind w:left="486" w:hanging="486"/>
              <w:jc w:val="both"/>
              <w:rPr>
                <w:rFonts w:ascii="Arial" w:hAnsi="Arial" w:cs="Arial"/>
                <w:sz w:val="16"/>
                <w:szCs w:val="16"/>
              </w:rPr>
            </w:pPr>
            <w:r>
              <w:rPr>
                <w:rFonts w:ascii="Arial" w:hAnsi="Arial" w:cs="Arial"/>
                <w:sz w:val="16"/>
                <w:szCs w:val="16"/>
              </w:rPr>
              <w:t xml:space="preserve">          Este tipo de acompañamiento se ha realizado en todas las sedes, específicamente los días, 8, </w:t>
            </w:r>
            <w:r w:rsidR="00715E8E">
              <w:rPr>
                <w:rFonts w:ascii="Arial" w:hAnsi="Arial" w:cs="Arial"/>
                <w:sz w:val="16"/>
                <w:szCs w:val="16"/>
              </w:rPr>
              <w:t>16, 21, 23 y 24 de abril.</w:t>
            </w:r>
          </w:p>
          <w:p w14:paraId="20376547" w14:textId="0FBC0723" w:rsidR="00715E8E" w:rsidRDefault="00715E8E" w:rsidP="00715E8E">
            <w:pPr>
              <w:ind w:left="486" w:hanging="486"/>
              <w:jc w:val="both"/>
              <w:rPr>
                <w:rFonts w:ascii="Arial" w:hAnsi="Arial" w:cs="Arial"/>
                <w:sz w:val="16"/>
                <w:szCs w:val="16"/>
              </w:rPr>
            </w:pPr>
          </w:p>
          <w:p w14:paraId="2D9DB3D1" w14:textId="6DA82ED7" w:rsidR="00715E8E" w:rsidRDefault="00B24CF6" w:rsidP="00715E8E">
            <w:pPr>
              <w:ind w:left="486" w:hanging="486"/>
              <w:jc w:val="both"/>
              <w:rPr>
                <w:rFonts w:ascii="Arial" w:hAnsi="Arial" w:cs="Arial"/>
                <w:sz w:val="16"/>
                <w:szCs w:val="16"/>
              </w:rPr>
            </w:pPr>
            <w:r>
              <w:rPr>
                <w:rFonts w:ascii="Arial" w:hAnsi="Arial" w:cs="Arial"/>
                <w:noProof/>
                <w:sz w:val="16"/>
                <w:szCs w:val="16"/>
              </w:rPr>
              <w:drawing>
                <wp:anchor distT="0" distB="0" distL="114300" distR="114300" simplePos="0" relativeHeight="251669504" behindDoc="1" locked="0" layoutInCell="1" allowOverlap="1" wp14:anchorId="56C92B92" wp14:editId="5028D71F">
                  <wp:simplePos x="0" y="0"/>
                  <wp:positionH relativeFrom="column">
                    <wp:posOffset>92543</wp:posOffset>
                  </wp:positionH>
                  <wp:positionV relativeFrom="paragraph">
                    <wp:posOffset>19217</wp:posOffset>
                  </wp:positionV>
                  <wp:extent cx="1324610" cy="1765935"/>
                  <wp:effectExtent l="133350" t="114300" r="123190" b="158115"/>
                  <wp:wrapTight wrapText="bothSides">
                    <wp:wrapPolygon edited="0">
                      <wp:start x="-1864" y="-1398"/>
                      <wp:lineTo x="-2174" y="21670"/>
                      <wp:lineTo x="-1243" y="23301"/>
                      <wp:lineTo x="22366" y="23301"/>
                      <wp:lineTo x="22677" y="22835"/>
                      <wp:lineTo x="23298" y="21670"/>
                      <wp:lineTo x="22988" y="-1398"/>
                      <wp:lineTo x="-1864" y="-1398"/>
                    </wp:wrapPolygon>
                  </wp:wrapTight>
                  <wp:docPr id="45942186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21861" name="Imagen 45942186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24610" cy="17659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715E8E">
              <w:rPr>
                <w:rFonts w:ascii="Arial" w:hAnsi="Arial" w:cs="Arial"/>
                <w:noProof/>
                <w:sz w:val="16"/>
                <w:szCs w:val="16"/>
              </w:rPr>
              <w:drawing>
                <wp:anchor distT="0" distB="0" distL="114300" distR="114300" simplePos="0" relativeHeight="251670528" behindDoc="0" locked="0" layoutInCell="1" allowOverlap="1" wp14:anchorId="4A40C517" wp14:editId="0A826AC5">
                  <wp:simplePos x="0" y="0"/>
                  <wp:positionH relativeFrom="column">
                    <wp:posOffset>1548498</wp:posOffset>
                  </wp:positionH>
                  <wp:positionV relativeFrom="paragraph">
                    <wp:posOffset>16777</wp:posOffset>
                  </wp:positionV>
                  <wp:extent cx="1516357" cy="1136985"/>
                  <wp:effectExtent l="152400" t="114300" r="122555" b="158750"/>
                  <wp:wrapNone/>
                  <wp:docPr id="48518512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85126" name="Imagen 485185126"/>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1521580" cy="11409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7A2B5B74" w14:textId="0356618C" w:rsidR="00715E8E" w:rsidRPr="006202EE" w:rsidRDefault="00715E8E" w:rsidP="00715E8E">
            <w:pPr>
              <w:ind w:left="486" w:hanging="486"/>
              <w:jc w:val="both"/>
              <w:rPr>
                <w:rFonts w:ascii="Arial" w:hAnsi="Arial" w:cs="Arial"/>
                <w:sz w:val="16"/>
                <w:szCs w:val="16"/>
              </w:rPr>
            </w:pPr>
            <w:r>
              <w:rPr>
                <w:rFonts w:ascii="Arial" w:hAnsi="Arial" w:cs="Arial"/>
                <w:sz w:val="16"/>
                <w:szCs w:val="16"/>
              </w:rPr>
              <w:t xml:space="preserve">          </w:t>
            </w:r>
          </w:p>
          <w:p w14:paraId="0C1CC7C8" w14:textId="3F034A79" w:rsidR="00AA0A9B" w:rsidRDefault="00AA0A9B" w:rsidP="00B73B4E">
            <w:pPr>
              <w:pStyle w:val="Prrafodelista"/>
              <w:rPr>
                <w:rFonts w:ascii="Arial" w:hAnsi="Arial" w:cs="Arial"/>
                <w:sz w:val="16"/>
                <w:szCs w:val="16"/>
              </w:rPr>
            </w:pPr>
          </w:p>
          <w:p w14:paraId="4FD7528D" w14:textId="4E96165F" w:rsidR="00B73B4E" w:rsidRDefault="00B73B4E" w:rsidP="00B73B4E">
            <w:pPr>
              <w:pStyle w:val="TableParagraph"/>
              <w:tabs>
                <w:tab w:val="left" w:pos="204"/>
              </w:tabs>
              <w:ind w:right="52"/>
              <w:jc w:val="both"/>
              <w:rPr>
                <w:rFonts w:ascii="Arial" w:hAnsi="Arial" w:cs="Arial"/>
                <w:sz w:val="16"/>
                <w:szCs w:val="16"/>
              </w:rPr>
            </w:pPr>
          </w:p>
          <w:p w14:paraId="55D2D909" w14:textId="24E8A90F" w:rsidR="00B73B4E" w:rsidRDefault="00B73B4E" w:rsidP="00B73B4E">
            <w:pPr>
              <w:pStyle w:val="TableParagraph"/>
              <w:tabs>
                <w:tab w:val="left" w:pos="204"/>
              </w:tabs>
              <w:ind w:right="52"/>
              <w:jc w:val="both"/>
              <w:rPr>
                <w:rFonts w:ascii="Arial" w:hAnsi="Arial" w:cs="Arial"/>
                <w:sz w:val="16"/>
                <w:szCs w:val="16"/>
              </w:rPr>
            </w:pPr>
          </w:p>
          <w:p w14:paraId="02CB7AF6" w14:textId="42265942" w:rsidR="00B73B4E" w:rsidRDefault="00B73B4E" w:rsidP="00B73B4E">
            <w:pPr>
              <w:pStyle w:val="TableParagraph"/>
              <w:tabs>
                <w:tab w:val="left" w:pos="204"/>
              </w:tabs>
              <w:ind w:right="52"/>
              <w:jc w:val="both"/>
              <w:rPr>
                <w:rFonts w:ascii="Arial" w:hAnsi="Arial" w:cs="Arial"/>
                <w:sz w:val="16"/>
                <w:szCs w:val="16"/>
              </w:rPr>
            </w:pPr>
          </w:p>
          <w:p w14:paraId="4A96B0CB" w14:textId="7E7C1FDF" w:rsidR="00B73B4E" w:rsidRDefault="00B73B4E" w:rsidP="00B73B4E">
            <w:pPr>
              <w:pStyle w:val="TableParagraph"/>
              <w:tabs>
                <w:tab w:val="left" w:pos="204"/>
              </w:tabs>
              <w:ind w:right="52"/>
              <w:jc w:val="both"/>
              <w:rPr>
                <w:rFonts w:ascii="Arial" w:hAnsi="Arial" w:cs="Arial"/>
                <w:sz w:val="16"/>
                <w:szCs w:val="16"/>
              </w:rPr>
            </w:pPr>
          </w:p>
          <w:p w14:paraId="252BAD74" w14:textId="77777777" w:rsidR="00B73B4E" w:rsidRDefault="00B73B4E" w:rsidP="00164F99">
            <w:pPr>
              <w:pStyle w:val="TableParagraph"/>
              <w:tabs>
                <w:tab w:val="left" w:pos="204"/>
              </w:tabs>
              <w:ind w:left="0" w:right="52"/>
              <w:jc w:val="both"/>
              <w:rPr>
                <w:rFonts w:ascii="Arial" w:hAnsi="Arial" w:cs="Arial"/>
                <w:sz w:val="16"/>
                <w:szCs w:val="16"/>
              </w:rPr>
            </w:pPr>
          </w:p>
          <w:p w14:paraId="32B926CE" w14:textId="77777777" w:rsidR="00715E8E" w:rsidRDefault="00715E8E" w:rsidP="00164F99">
            <w:pPr>
              <w:pStyle w:val="TableParagraph"/>
              <w:tabs>
                <w:tab w:val="left" w:pos="204"/>
              </w:tabs>
              <w:ind w:left="0" w:right="52"/>
              <w:jc w:val="both"/>
              <w:rPr>
                <w:rFonts w:ascii="Arial" w:hAnsi="Arial" w:cs="Arial"/>
                <w:sz w:val="16"/>
                <w:szCs w:val="16"/>
              </w:rPr>
            </w:pPr>
          </w:p>
          <w:p w14:paraId="526CD30F" w14:textId="6D220D3F" w:rsidR="00715E8E" w:rsidRDefault="00715E8E" w:rsidP="00164F99">
            <w:pPr>
              <w:pStyle w:val="TableParagraph"/>
              <w:tabs>
                <w:tab w:val="left" w:pos="204"/>
              </w:tabs>
              <w:ind w:left="0" w:right="52"/>
              <w:jc w:val="both"/>
              <w:rPr>
                <w:rFonts w:ascii="Arial" w:hAnsi="Arial" w:cs="Arial"/>
                <w:sz w:val="16"/>
                <w:szCs w:val="16"/>
              </w:rPr>
            </w:pPr>
          </w:p>
          <w:p w14:paraId="2982A88E" w14:textId="7DB5C8CD" w:rsidR="00715E8E" w:rsidRDefault="00715E8E" w:rsidP="00164F99">
            <w:pPr>
              <w:pStyle w:val="TableParagraph"/>
              <w:tabs>
                <w:tab w:val="left" w:pos="204"/>
              </w:tabs>
              <w:ind w:left="0" w:right="52"/>
              <w:jc w:val="both"/>
              <w:rPr>
                <w:rFonts w:ascii="Arial" w:hAnsi="Arial" w:cs="Arial"/>
                <w:sz w:val="16"/>
                <w:szCs w:val="16"/>
              </w:rPr>
            </w:pPr>
            <w:r>
              <w:rPr>
                <w:rFonts w:ascii="Arial" w:hAnsi="Arial" w:cs="Arial"/>
                <w:noProof/>
                <w:sz w:val="16"/>
                <w:szCs w:val="16"/>
              </w:rPr>
              <w:drawing>
                <wp:anchor distT="0" distB="0" distL="114300" distR="114300" simplePos="0" relativeHeight="251671552" behindDoc="0" locked="0" layoutInCell="1" allowOverlap="1" wp14:anchorId="03BD575F" wp14:editId="2EB21C39">
                  <wp:simplePos x="0" y="0"/>
                  <wp:positionH relativeFrom="column">
                    <wp:posOffset>1620320</wp:posOffset>
                  </wp:positionH>
                  <wp:positionV relativeFrom="paragraph">
                    <wp:posOffset>29979</wp:posOffset>
                  </wp:positionV>
                  <wp:extent cx="1398170" cy="1864226"/>
                  <wp:effectExtent l="133350" t="114300" r="126365" b="155575"/>
                  <wp:wrapNone/>
                  <wp:docPr id="1861368532"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368532" name="Imagen 186136853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98170" cy="18642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6CF5CD0B" w14:textId="76DF023E" w:rsidR="00715E8E" w:rsidRDefault="00715E8E" w:rsidP="00164F99">
            <w:pPr>
              <w:pStyle w:val="TableParagraph"/>
              <w:tabs>
                <w:tab w:val="left" w:pos="204"/>
              </w:tabs>
              <w:ind w:left="0" w:right="52"/>
              <w:jc w:val="both"/>
              <w:rPr>
                <w:rFonts w:ascii="Arial" w:hAnsi="Arial" w:cs="Arial"/>
                <w:sz w:val="16"/>
                <w:szCs w:val="16"/>
              </w:rPr>
            </w:pPr>
          </w:p>
          <w:p w14:paraId="12455197" w14:textId="74BFD0AF" w:rsidR="00715E8E" w:rsidRDefault="00715E8E" w:rsidP="00164F99">
            <w:pPr>
              <w:pStyle w:val="TableParagraph"/>
              <w:tabs>
                <w:tab w:val="left" w:pos="204"/>
              </w:tabs>
              <w:ind w:left="0" w:right="52"/>
              <w:jc w:val="both"/>
              <w:rPr>
                <w:rFonts w:ascii="Arial" w:hAnsi="Arial" w:cs="Arial"/>
                <w:sz w:val="16"/>
                <w:szCs w:val="16"/>
              </w:rPr>
            </w:pPr>
          </w:p>
          <w:p w14:paraId="2BBA335E" w14:textId="0CAF1CB7" w:rsidR="00715E8E" w:rsidRDefault="00715E8E" w:rsidP="00164F99">
            <w:pPr>
              <w:pStyle w:val="TableParagraph"/>
              <w:tabs>
                <w:tab w:val="left" w:pos="204"/>
              </w:tabs>
              <w:ind w:left="0" w:right="52"/>
              <w:jc w:val="both"/>
              <w:rPr>
                <w:rFonts w:ascii="Arial" w:hAnsi="Arial" w:cs="Arial"/>
                <w:sz w:val="16"/>
                <w:szCs w:val="16"/>
              </w:rPr>
            </w:pPr>
          </w:p>
          <w:p w14:paraId="4CBC002D" w14:textId="332D3554" w:rsidR="00715E8E" w:rsidRDefault="00715E8E" w:rsidP="00164F99">
            <w:pPr>
              <w:pStyle w:val="TableParagraph"/>
              <w:tabs>
                <w:tab w:val="left" w:pos="204"/>
              </w:tabs>
              <w:ind w:left="0" w:right="52"/>
              <w:jc w:val="both"/>
              <w:rPr>
                <w:rFonts w:ascii="Arial" w:hAnsi="Arial" w:cs="Arial"/>
                <w:sz w:val="16"/>
                <w:szCs w:val="16"/>
              </w:rPr>
            </w:pPr>
          </w:p>
          <w:p w14:paraId="680D3C33" w14:textId="77777777" w:rsidR="00715E8E" w:rsidRDefault="00715E8E" w:rsidP="00164F99">
            <w:pPr>
              <w:pStyle w:val="TableParagraph"/>
              <w:tabs>
                <w:tab w:val="left" w:pos="204"/>
              </w:tabs>
              <w:ind w:left="0" w:right="52"/>
              <w:jc w:val="both"/>
              <w:rPr>
                <w:rFonts w:ascii="Arial" w:hAnsi="Arial" w:cs="Arial"/>
                <w:sz w:val="16"/>
                <w:szCs w:val="16"/>
              </w:rPr>
            </w:pPr>
          </w:p>
          <w:p w14:paraId="39BF9500" w14:textId="1A8B3BD8" w:rsidR="00715E8E" w:rsidRDefault="00B24CF6" w:rsidP="00164F99">
            <w:pPr>
              <w:pStyle w:val="TableParagraph"/>
              <w:tabs>
                <w:tab w:val="left" w:pos="204"/>
              </w:tabs>
              <w:ind w:left="0" w:right="52"/>
              <w:jc w:val="both"/>
              <w:rPr>
                <w:rFonts w:ascii="Arial" w:hAnsi="Arial" w:cs="Arial"/>
                <w:sz w:val="16"/>
                <w:szCs w:val="16"/>
              </w:rPr>
            </w:pPr>
            <w:r>
              <w:rPr>
                <w:rFonts w:ascii="Arial" w:hAnsi="Arial" w:cs="Arial"/>
                <w:noProof/>
                <w:sz w:val="16"/>
                <w:szCs w:val="16"/>
              </w:rPr>
              <w:drawing>
                <wp:anchor distT="0" distB="0" distL="114300" distR="114300" simplePos="0" relativeHeight="251677696" behindDoc="0" locked="0" layoutInCell="1" allowOverlap="1" wp14:anchorId="11E6EECA" wp14:editId="13EE6B0A">
                  <wp:simplePos x="0" y="0"/>
                  <wp:positionH relativeFrom="column">
                    <wp:posOffset>53474</wp:posOffset>
                  </wp:positionH>
                  <wp:positionV relativeFrom="paragraph">
                    <wp:posOffset>12366</wp:posOffset>
                  </wp:positionV>
                  <wp:extent cx="1415182" cy="1061458"/>
                  <wp:effectExtent l="152400" t="114300" r="128270" b="139065"/>
                  <wp:wrapNone/>
                  <wp:docPr id="30029680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96800" name="Imagen 30029680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15182" cy="10614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8B79015" w14:textId="26F2034D" w:rsidR="00715E8E" w:rsidRDefault="00715E8E" w:rsidP="00164F99">
            <w:pPr>
              <w:pStyle w:val="TableParagraph"/>
              <w:tabs>
                <w:tab w:val="left" w:pos="204"/>
              </w:tabs>
              <w:ind w:left="0" w:right="52"/>
              <w:jc w:val="both"/>
              <w:rPr>
                <w:rFonts w:ascii="Arial" w:hAnsi="Arial" w:cs="Arial"/>
                <w:sz w:val="16"/>
                <w:szCs w:val="16"/>
              </w:rPr>
            </w:pPr>
          </w:p>
          <w:p w14:paraId="5C60E9F7" w14:textId="7E961917" w:rsidR="00715E8E" w:rsidRDefault="00715E8E" w:rsidP="00164F99">
            <w:pPr>
              <w:pStyle w:val="TableParagraph"/>
              <w:tabs>
                <w:tab w:val="left" w:pos="204"/>
              </w:tabs>
              <w:ind w:left="0" w:right="52"/>
              <w:jc w:val="both"/>
              <w:rPr>
                <w:rFonts w:ascii="Arial" w:hAnsi="Arial" w:cs="Arial"/>
                <w:sz w:val="16"/>
                <w:szCs w:val="16"/>
              </w:rPr>
            </w:pPr>
          </w:p>
          <w:p w14:paraId="4E6C09BC" w14:textId="715D1212" w:rsidR="00715E8E" w:rsidRDefault="00715E8E" w:rsidP="00164F99">
            <w:pPr>
              <w:pStyle w:val="TableParagraph"/>
              <w:tabs>
                <w:tab w:val="left" w:pos="204"/>
              </w:tabs>
              <w:ind w:left="0" w:right="52"/>
              <w:jc w:val="both"/>
              <w:rPr>
                <w:rFonts w:ascii="Arial" w:hAnsi="Arial" w:cs="Arial"/>
                <w:sz w:val="16"/>
                <w:szCs w:val="16"/>
              </w:rPr>
            </w:pPr>
          </w:p>
          <w:p w14:paraId="1F4F0D1E" w14:textId="77777777" w:rsidR="00715E8E" w:rsidRDefault="00715E8E" w:rsidP="00164F99">
            <w:pPr>
              <w:pStyle w:val="TableParagraph"/>
              <w:tabs>
                <w:tab w:val="left" w:pos="204"/>
              </w:tabs>
              <w:ind w:left="0" w:right="52"/>
              <w:jc w:val="both"/>
              <w:rPr>
                <w:rFonts w:ascii="Arial" w:hAnsi="Arial" w:cs="Arial"/>
                <w:sz w:val="16"/>
                <w:szCs w:val="16"/>
              </w:rPr>
            </w:pPr>
          </w:p>
          <w:p w14:paraId="25701105" w14:textId="77777777" w:rsidR="00715E8E" w:rsidRDefault="00715E8E" w:rsidP="00164F99">
            <w:pPr>
              <w:pStyle w:val="TableParagraph"/>
              <w:tabs>
                <w:tab w:val="left" w:pos="204"/>
              </w:tabs>
              <w:ind w:left="0" w:right="52"/>
              <w:jc w:val="both"/>
              <w:rPr>
                <w:rFonts w:ascii="Arial" w:hAnsi="Arial" w:cs="Arial"/>
                <w:sz w:val="16"/>
                <w:szCs w:val="16"/>
              </w:rPr>
            </w:pPr>
          </w:p>
          <w:p w14:paraId="405A7A9D" w14:textId="47B312CF" w:rsidR="00715E8E" w:rsidRDefault="00715E8E" w:rsidP="00164F99">
            <w:pPr>
              <w:pStyle w:val="TableParagraph"/>
              <w:tabs>
                <w:tab w:val="left" w:pos="204"/>
              </w:tabs>
              <w:ind w:left="0" w:right="52"/>
              <w:jc w:val="both"/>
              <w:rPr>
                <w:rFonts w:ascii="Arial" w:hAnsi="Arial" w:cs="Arial"/>
                <w:sz w:val="16"/>
                <w:szCs w:val="16"/>
              </w:rPr>
            </w:pPr>
          </w:p>
          <w:p w14:paraId="377624E6" w14:textId="77777777" w:rsidR="00715E8E" w:rsidRDefault="00715E8E" w:rsidP="00164F99">
            <w:pPr>
              <w:pStyle w:val="TableParagraph"/>
              <w:tabs>
                <w:tab w:val="left" w:pos="204"/>
              </w:tabs>
              <w:ind w:left="0" w:right="52"/>
              <w:jc w:val="both"/>
              <w:rPr>
                <w:rFonts w:ascii="Arial" w:hAnsi="Arial" w:cs="Arial"/>
                <w:sz w:val="16"/>
                <w:szCs w:val="16"/>
              </w:rPr>
            </w:pPr>
          </w:p>
          <w:p w14:paraId="22ED76C0" w14:textId="77777777" w:rsidR="00715E8E" w:rsidRDefault="00715E8E" w:rsidP="00164F99">
            <w:pPr>
              <w:pStyle w:val="TableParagraph"/>
              <w:tabs>
                <w:tab w:val="left" w:pos="204"/>
              </w:tabs>
              <w:ind w:left="0" w:right="52"/>
              <w:jc w:val="both"/>
              <w:rPr>
                <w:rFonts w:ascii="Arial" w:hAnsi="Arial" w:cs="Arial"/>
                <w:sz w:val="16"/>
                <w:szCs w:val="16"/>
              </w:rPr>
            </w:pPr>
          </w:p>
          <w:p w14:paraId="6C8E857C" w14:textId="77777777" w:rsidR="00715E8E" w:rsidRDefault="00715E8E" w:rsidP="00164F99">
            <w:pPr>
              <w:pStyle w:val="TableParagraph"/>
              <w:tabs>
                <w:tab w:val="left" w:pos="204"/>
              </w:tabs>
              <w:ind w:left="0" w:right="52"/>
              <w:jc w:val="both"/>
              <w:rPr>
                <w:rFonts w:ascii="Arial" w:hAnsi="Arial" w:cs="Arial"/>
                <w:sz w:val="16"/>
                <w:szCs w:val="16"/>
              </w:rPr>
            </w:pPr>
          </w:p>
          <w:p w14:paraId="508387F0" w14:textId="77777777" w:rsidR="00715E8E" w:rsidRDefault="00715E8E" w:rsidP="00164F99">
            <w:pPr>
              <w:pStyle w:val="TableParagraph"/>
              <w:tabs>
                <w:tab w:val="left" w:pos="204"/>
              </w:tabs>
              <w:ind w:left="0" w:right="52"/>
              <w:jc w:val="both"/>
              <w:rPr>
                <w:rFonts w:ascii="Arial" w:hAnsi="Arial" w:cs="Arial"/>
                <w:sz w:val="16"/>
                <w:szCs w:val="16"/>
              </w:rPr>
            </w:pPr>
          </w:p>
          <w:p w14:paraId="345BE50B" w14:textId="7A900829" w:rsidR="00715E8E" w:rsidRPr="009C4E3B" w:rsidRDefault="00715E8E" w:rsidP="00164F99">
            <w:pPr>
              <w:pStyle w:val="TableParagraph"/>
              <w:tabs>
                <w:tab w:val="left" w:pos="204"/>
              </w:tabs>
              <w:ind w:left="0" w:right="52"/>
              <w:jc w:val="both"/>
              <w:rPr>
                <w:rFonts w:ascii="Arial" w:hAnsi="Arial" w:cs="Arial"/>
                <w:sz w:val="16"/>
                <w:szCs w:val="16"/>
              </w:rPr>
            </w:pPr>
          </w:p>
        </w:tc>
      </w:tr>
      <w:tr w:rsidR="009C4E3B" w:rsidRPr="009C4E3B" w14:paraId="638F46B1" w14:textId="77777777" w:rsidTr="00522E99">
        <w:trPr>
          <w:trHeight w:val="1398"/>
          <w:jc w:val="center"/>
        </w:trPr>
        <w:tc>
          <w:tcPr>
            <w:tcW w:w="3979" w:type="dxa"/>
            <w:noWrap/>
          </w:tcPr>
          <w:p w14:paraId="66C7A4CC" w14:textId="06006629" w:rsidR="009C4E3B" w:rsidRPr="009C4E3B" w:rsidRDefault="009C4E3B" w:rsidP="009C4E3B">
            <w:pPr>
              <w:pStyle w:val="Prrafodelista"/>
              <w:numPr>
                <w:ilvl w:val="0"/>
                <w:numId w:val="5"/>
              </w:numPr>
              <w:ind w:left="209" w:hanging="209"/>
              <w:jc w:val="both"/>
              <w:rPr>
                <w:rFonts w:ascii="Arial" w:hAnsi="Arial" w:cs="Arial"/>
                <w:w w:val="101"/>
                <w:sz w:val="16"/>
                <w:szCs w:val="16"/>
              </w:rPr>
            </w:pPr>
            <w:r w:rsidRPr="009C4E3B">
              <w:rPr>
                <w:rFonts w:ascii="Arial" w:hAnsi="Arial" w:cs="Arial"/>
                <w:sz w:val="16"/>
                <w:szCs w:val="16"/>
              </w:rPr>
              <w:t>Participar en los procesos de permanencia, evaluación y promoción, garantizando que se respeten los lineamientos para estudiantes con discapacidad, trastornos o talentos excepcionales.</w:t>
            </w:r>
          </w:p>
        </w:tc>
        <w:tc>
          <w:tcPr>
            <w:tcW w:w="5093" w:type="dxa"/>
            <w:noWrap/>
          </w:tcPr>
          <w:p w14:paraId="140A208C" w14:textId="2030C14E" w:rsidR="00B71EB5" w:rsidRPr="00B71EB5" w:rsidRDefault="00A74336" w:rsidP="00B71EB5">
            <w:pPr>
              <w:pStyle w:val="Prrafodelista"/>
              <w:numPr>
                <w:ilvl w:val="0"/>
                <w:numId w:val="8"/>
              </w:numPr>
              <w:jc w:val="both"/>
              <w:rPr>
                <w:rFonts w:ascii="Arial" w:hAnsi="Arial" w:cs="Arial"/>
                <w:sz w:val="16"/>
                <w:szCs w:val="16"/>
              </w:rPr>
            </w:pPr>
            <w:r w:rsidRPr="00A74336">
              <w:rPr>
                <w:rFonts w:ascii="Arial" w:hAnsi="Arial" w:cs="Arial"/>
                <w:sz w:val="16"/>
                <w:szCs w:val="16"/>
                <w:lang w:val="es-ES_tradnl"/>
              </w:rPr>
              <w:t>Se llevará a cabo el acompañamiento del comité de evaluación junto con los docentes y la coordinadora de la sede Santa Rita de Cascia el lunes 25 de abril, con el propósito de garantizar que los procesos de permanencia, evaluación y promoción de estudiantes con discapacidad</w:t>
            </w:r>
            <w:r>
              <w:rPr>
                <w:rFonts w:ascii="Arial" w:hAnsi="Arial" w:cs="Arial"/>
                <w:sz w:val="16"/>
                <w:szCs w:val="16"/>
                <w:lang w:val="es-ES_tradnl"/>
              </w:rPr>
              <w:t xml:space="preserve"> y </w:t>
            </w:r>
            <w:r w:rsidRPr="00A74336">
              <w:rPr>
                <w:rFonts w:ascii="Arial" w:hAnsi="Arial" w:cs="Arial"/>
                <w:sz w:val="16"/>
                <w:szCs w:val="16"/>
                <w:lang w:val="es-ES_tradnl"/>
              </w:rPr>
              <w:t>trastornos del aprendizaje se desarrollen conforme a los lineamientos establecidos, respetando los ajustes razonables y aplicando criterios de flexibilidad evaluativa.</w:t>
            </w:r>
          </w:p>
        </w:tc>
      </w:tr>
      <w:tr w:rsidR="009C4E3B" w:rsidRPr="009C4E3B" w14:paraId="22B74259" w14:textId="77777777" w:rsidTr="00C770B6">
        <w:trPr>
          <w:trHeight w:val="707"/>
          <w:jc w:val="center"/>
        </w:trPr>
        <w:tc>
          <w:tcPr>
            <w:tcW w:w="3979" w:type="dxa"/>
            <w:noWrap/>
          </w:tcPr>
          <w:p w14:paraId="02055CA2" w14:textId="4584CC53" w:rsidR="009C4E3B" w:rsidRPr="009C4E3B" w:rsidRDefault="009C4E3B" w:rsidP="009C4E3B">
            <w:pPr>
              <w:pStyle w:val="Prrafodelista"/>
              <w:numPr>
                <w:ilvl w:val="0"/>
                <w:numId w:val="5"/>
              </w:numPr>
              <w:ind w:left="209" w:hanging="209"/>
              <w:jc w:val="both"/>
              <w:rPr>
                <w:rFonts w:ascii="Arial" w:hAnsi="Arial" w:cs="Arial"/>
                <w:w w:val="101"/>
                <w:sz w:val="16"/>
                <w:szCs w:val="16"/>
              </w:rPr>
            </w:pPr>
            <w:r w:rsidRPr="009C4E3B">
              <w:rPr>
                <w:rFonts w:ascii="Arial" w:hAnsi="Arial" w:cs="Arial"/>
                <w:sz w:val="16"/>
                <w:szCs w:val="16"/>
              </w:rPr>
              <w:t>Fortalecer el trabajo con familias, ofreciendo orientación, realizando encuentros formativos y canalizando casos hacia redes de apoyo, entidades de salud, protección y bienestar.</w:t>
            </w:r>
          </w:p>
        </w:tc>
        <w:tc>
          <w:tcPr>
            <w:tcW w:w="5093" w:type="dxa"/>
            <w:noWrap/>
          </w:tcPr>
          <w:p w14:paraId="3634313D" w14:textId="1F728E8F" w:rsidR="00DC418D" w:rsidRPr="001C2A31" w:rsidRDefault="00C770B6" w:rsidP="00DC418D">
            <w:pPr>
              <w:pStyle w:val="Prrafodelista"/>
              <w:ind w:left="470"/>
              <w:jc w:val="both"/>
              <w:rPr>
                <w:rFonts w:ascii="Arial" w:hAnsi="Arial" w:cs="Arial"/>
                <w:sz w:val="16"/>
                <w:szCs w:val="16"/>
              </w:rPr>
            </w:pPr>
            <w:r>
              <w:rPr>
                <w:rFonts w:ascii="Arial" w:hAnsi="Arial" w:cs="Arial"/>
                <w:sz w:val="16"/>
                <w:szCs w:val="16"/>
                <w:lang w:val="es-ES_tradnl"/>
              </w:rPr>
              <w:t>Durante el mes de abril s</w:t>
            </w:r>
            <w:r w:rsidR="001C2A31" w:rsidRPr="001C2A31">
              <w:rPr>
                <w:rFonts w:ascii="Arial" w:hAnsi="Arial" w:cs="Arial"/>
                <w:sz w:val="16"/>
                <w:szCs w:val="16"/>
                <w:lang w:val="es-ES_tradnl"/>
              </w:rPr>
              <w:t xml:space="preserve">e han brindado espacios de orientación individual y colectiva dirigidos a las familias, con el propósito de socializar los avances alcanzados y las metas pedagógicas propuestas para los estudiantes. A través de este diálogo constante, se </w:t>
            </w:r>
            <w:r w:rsidR="001C2A31">
              <w:rPr>
                <w:rFonts w:ascii="Arial" w:hAnsi="Arial" w:cs="Arial"/>
                <w:sz w:val="16"/>
                <w:szCs w:val="16"/>
                <w:lang w:val="es-ES_tradnl"/>
              </w:rPr>
              <w:t>han dado</w:t>
            </w:r>
            <w:r w:rsidR="001C2A31" w:rsidRPr="001C2A31">
              <w:rPr>
                <w:rFonts w:ascii="Arial" w:hAnsi="Arial" w:cs="Arial"/>
                <w:sz w:val="16"/>
                <w:szCs w:val="16"/>
                <w:lang w:val="es-ES_tradnl"/>
              </w:rPr>
              <w:t xml:space="preserve"> recomendaciones específicas y estrategias de apoyo en casa, asegurando que los padres y cuidadores comprendan el proceso formativo y participen activamente en la implementación de los ajustes pedagógicos necesarios para el éxito académico de sus hijos</w:t>
            </w:r>
          </w:p>
          <w:p w14:paraId="0DE30D88" w14:textId="1C54D1F5" w:rsidR="00DC418D" w:rsidRDefault="00DC418D" w:rsidP="00DC418D">
            <w:pPr>
              <w:pStyle w:val="Prrafodelista"/>
              <w:ind w:left="470"/>
              <w:jc w:val="both"/>
              <w:rPr>
                <w:rFonts w:ascii="Arial" w:hAnsi="Arial" w:cs="Arial"/>
                <w:sz w:val="16"/>
                <w:szCs w:val="16"/>
              </w:rPr>
            </w:pPr>
          </w:p>
          <w:p w14:paraId="0C205C92" w14:textId="7895496A" w:rsidR="001C2A31" w:rsidRDefault="001C2A31" w:rsidP="00DC418D">
            <w:pPr>
              <w:pStyle w:val="Prrafodelista"/>
              <w:ind w:left="470"/>
              <w:jc w:val="both"/>
              <w:rPr>
                <w:rFonts w:ascii="Arial" w:hAnsi="Arial" w:cs="Arial"/>
                <w:sz w:val="16"/>
                <w:szCs w:val="16"/>
              </w:rPr>
            </w:pPr>
            <w:r>
              <w:rPr>
                <w:rFonts w:ascii="Arial" w:hAnsi="Arial" w:cs="Arial"/>
                <w:sz w:val="16"/>
                <w:szCs w:val="16"/>
              </w:rPr>
              <w:t>8 de Abril – Sede María Auxiliadora</w:t>
            </w:r>
          </w:p>
          <w:p w14:paraId="37226185" w14:textId="1342CC0D" w:rsidR="001C2A31" w:rsidRDefault="00C770B6" w:rsidP="00DC418D">
            <w:pPr>
              <w:pStyle w:val="Prrafodelista"/>
              <w:ind w:left="470"/>
              <w:jc w:val="both"/>
              <w:rPr>
                <w:rFonts w:ascii="Arial" w:hAnsi="Arial" w:cs="Arial"/>
                <w:sz w:val="16"/>
                <w:szCs w:val="16"/>
              </w:rPr>
            </w:pPr>
            <w:r>
              <w:rPr>
                <w:rFonts w:ascii="Arial" w:hAnsi="Arial" w:cs="Arial"/>
                <w:sz w:val="16"/>
                <w:szCs w:val="16"/>
              </w:rPr>
              <w:t>10 de Abril – Sede Santa Rita de Cascia</w:t>
            </w:r>
          </w:p>
          <w:p w14:paraId="01CB928C" w14:textId="4989645F" w:rsidR="00C770B6" w:rsidRDefault="00C770B6" w:rsidP="00DC418D">
            <w:pPr>
              <w:pStyle w:val="Prrafodelista"/>
              <w:ind w:left="470"/>
              <w:jc w:val="both"/>
              <w:rPr>
                <w:rFonts w:ascii="Arial" w:hAnsi="Arial" w:cs="Arial"/>
                <w:sz w:val="16"/>
                <w:szCs w:val="16"/>
              </w:rPr>
            </w:pPr>
            <w:r>
              <w:rPr>
                <w:rFonts w:ascii="Arial" w:hAnsi="Arial" w:cs="Arial"/>
                <w:sz w:val="16"/>
                <w:szCs w:val="16"/>
              </w:rPr>
              <w:t>16 de abril – Sede Policarpa Salavarrieta</w:t>
            </w:r>
          </w:p>
          <w:p w14:paraId="012D8E07" w14:textId="7E1C989C" w:rsidR="00C770B6" w:rsidRDefault="00C770B6" w:rsidP="00DC418D">
            <w:pPr>
              <w:pStyle w:val="Prrafodelista"/>
              <w:ind w:left="470"/>
              <w:jc w:val="both"/>
              <w:rPr>
                <w:rFonts w:ascii="Arial" w:hAnsi="Arial" w:cs="Arial"/>
                <w:sz w:val="16"/>
                <w:szCs w:val="16"/>
              </w:rPr>
            </w:pPr>
            <w:r>
              <w:rPr>
                <w:rFonts w:ascii="Arial" w:hAnsi="Arial" w:cs="Arial"/>
                <w:sz w:val="16"/>
                <w:szCs w:val="16"/>
              </w:rPr>
              <w:t>24 de Abril – Sede Santa Rita</w:t>
            </w:r>
          </w:p>
          <w:p w14:paraId="6E3A7C01" w14:textId="2A1787CB" w:rsidR="0098047D" w:rsidRDefault="00C770B6" w:rsidP="00BF09DD">
            <w:pPr>
              <w:jc w:val="both"/>
              <w:rPr>
                <w:rFonts w:ascii="Arial" w:hAnsi="Arial" w:cs="Arial"/>
                <w:sz w:val="16"/>
                <w:szCs w:val="16"/>
              </w:rPr>
            </w:pPr>
            <w:r>
              <w:rPr>
                <w:rFonts w:ascii="Arial" w:hAnsi="Arial" w:cs="Arial"/>
                <w:noProof/>
                <w:sz w:val="16"/>
                <w:szCs w:val="16"/>
              </w:rPr>
              <w:lastRenderedPageBreak/>
              <w:drawing>
                <wp:anchor distT="0" distB="0" distL="114300" distR="114300" simplePos="0" relativeHeight="251672576" behindDoc="1" locked="0" layoutInCell="1" allowOverlap="1" wp14:anchorId="0D1A572E" wp14:editId="48FE5150">
                  <wp:simplePos x="0" y="0"/>
                  <wp:positionH relativeFrom="column">
                    <wp:posOffset>433237</wp:posOffset>
                  </wp:positionH>
                  <wp:positionV relativeFrom="paragraph">
                    <wp:posOffset>75999</wp:posOffset>
                  </wp:positionV>
                  <wp:extent cx="1946275" cy="1459865"/>
                  <wp:effectExtent l="133350" t="114300" r="149225" b="159385"/>
                  <wp:wrapTight wrapText="bothSides">
                    <wp:wrapPolygon edited="0">
                      <wp:start x="-1480" y="-1691"/>
                      <wp:lineTo x="-1480" y="21703"/>
                      <wp:lineTo x="-846" y="23676"/>
                      <wp:lineTo x="21988" y="23676"/>
                      <wp:lineTo x="22199" y="23113"/>
                      <wp:lineTo x="23045" y="21703"/>
                      <wp:lineTo x="23045" y="3382"/>
                      <wp:lineTo x="22622" y="-1691"/>
                      <wp:lineTo x="-1480" y="-1691"/>
                    </wp:wrapPolygon>
                  </wp:wrapTight>
                  <wp:docPr id="86445914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59141" name="Imagen 86445914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46275" cy="14598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A673187" w14:textId="1CA24571" w:rsidR="00CC1C31" w:rsidRDefault="00CC1C31" w:rsidP="00BF09DD">
            <w:pPr>
              <w:jc w:val="both"/>
              <w:rPr>
                <w:rFonts w:ascii="Arial" w:hAnsi="Arial" w:cs="Arial"/>
                <w:sz w:val="16"/>
                <w:szCs w:val="16"/>
              </w:rPr>
            </w:pPr>
          </w:p>
          <w:p w14:paraId="2BA4D5B5" w14:textId="77777777" w:rsidR="00CC1C31" w:rsidRDefault="00CC1C31" w:rsidP="00BF09DD">
            <w:pPr>
              <w:jc w:val="both"/>
              <w:rPr>
                <w:rFonts w:ascii="Arial" w:hAnsi="Arial" w:cs="Arial"/>
                <w:sz w:val="16"/>
                <w:szCs w:val="16"/>
              </w:rPr>
            </w:pPr>
          </w:p>
          <w:p w14:paraId="466E205C" w14:textId="77777777" w:rsidR="00C770B6" w:rsidRDefault="00C770B6" w:rsidP="00BF09DD">
            <w:pPr>
              <w:jc w:val="both"/>
              <w:rPr>
                <w:rFonts w:ascii="Arial" w:hAnsi="Arial" w:cs="Arial"/>
                <w:sz w:val="16"/>
                <w:szCs w:val="16"/>
              </w:rPr>
            </w:pPr>
          </w:p>
          <w:p w14:paraId="6104BEE8" w14:textId="77777777" w:rsidR="00C770B6" w:rsidRDefault="00C770B6" w:rsidP="00BF09DD">
            <w:pPr>
              <w:jc w:val="both"/>
              <w:rPr>
                <w:rFonts w:ascii="Arial" w:hAnsi="Arial" w:cs="Arial"/>
                <w:sz w:val="16"/>
                <w:szCs w:val="16"/>
              </w:rPr>
            </w:pPr>
          </w:p>
          <w:p w14:paraId="00D31142" w14:textId="77777777" w:rsidR="00C770B6" w:rsidRDefault="00C770B6" w:rsidP="00BF09DD">
            <w:pPr>
              <w:jc w:val="both"/>
              <w:rPr>
                <w:rFonts w:ascii="Arial" w:hAnsi="Arial" w:cs="Arial"/>
                <w:sz w:val="16"/>
                <w:szCs w:val="16"/>
              </w:rPr>
            </w:pPr>
          </w:p>
          <w:p w14:paraId="757562A3" w14:textId="77777777" w:rsidR="00C770B6" w:rsidRDefault="00C770B6" w:rsidP="00BF09DD">
            <w:pPr>
              <w:jc w:val="both"/>
              <w:rPr>
                <w:rFonts w:ascii="Arial" w:hAnsi="Arial" w:cs="Arial"/>
                <w:sz w:val="16"/>
                <w:szCs w:val="16"/>
              </w:rPr>
            </w:pPr>
          </w:p>
          <w:p w14:paraId="06590658" w14:textId="77777777" w:rsidR="00C770B6" w:rsidRDefault="00C770B6" w:rsidP="00BF09DD">
            <w:pPr>
              <w:jc w:val="both"/>
              <w:rPr>
                <w:rFonts w:ascii="Arial" w:hAnsi="Arial" w:cs="Arial"/>
                <w:sz w:val="16"/>
                <w:szCs w:val="16"/>
              </w:rPr>
            </w:pPr>
          </w:p>
          <w:p w14:paraId="79E73B74" w14:textId="77777777" w:rsidR="00C770B6" w:rsidRDefault="00C770B6" w:rsidP="00BF09DD">
            <w:pPr>
              <w:jc w:val="both"/>
              <w:rPr>
                <w:rFonts w:ascii="Arial" w:hAnsi="Arial" w:cs="Arial"/>
                <w:sz w:val="16"/>
                <w:szCs w:val="16"/>
              </w:rPr>
            </w:pPr>
          </w:p>
          <w:p w14:paraId="6A6FC744" w14:textId="77777777" w:rsidR="00C770B6" w:rsidRDefault="00C770B6" w:rsidP="00BF09DD">
            <w:pPr>
              <w:jc w:val="both"/>
              <w:rPr>
                <w:rFonts w:ascii="Arial" w:hAnsi="Arial" w:cs="Arial"/>
                <w:sz w:val="16"/>
                <w:szCs w:val="16"/>
              </w:rPr>
            </w:pPr>
          </w:p>
          <w:p w14:paraId="73A3EDE0" w14:textId="77777777" w:rsidR="00C770B6" w:rsidRDefault="00C770B6" w:rsidP="00BF09DD">
            <w:pPr>
              <w:jc w:val="both"/>
              <w:rPr>
                <w:rFonts w:ascii="Arial" w:hAnsi="Arial" w:cs="Arial"/>
                <w:sz w:val="16"/>
                <w:szCs w:val="16"/>
              </w:rPr>
            </w:pPr>
          </w:p>
          <w:p w14:paraId="05CF4925" w14:textId="77777777" w:rsidR="00C770B6" w:rsidRDefault="00C770B6" w:rsidP="00BF09DD">
            <w:pPr>
              <w:jc w:val="both"/>
              <w:rPr>
                <w:rFonts w:ascii="Arial" w:hAnsi="Arial" w:cs="Arial"/>
                <w:sz w:val="16"/>
                <w:szCs w:val="16"/>
              </w:rPr>
            </w:pPr>
          </w:p>
          <w:p w14:paraId="357BE21D" w14:textId="77777777" w:rsidR="00C770B6" w:rsidRDefault="00C770B6" w:rsidP="00BF09DD">
            <w:pPr>
              <w:jc w:val="both"/>
              <w:rPr>
                <w:rFonts w:ascii="Arial" w:hAnsi="Arial" w:cs="Arial"/>
                <w:sz w:val="16"/>
                <w:szCs w:val="16"/>
              </w:rPr>
            </w:pPr>
          </w:p>
          <w:p w14:paraId="0E3B63B1" w14:textId="77777777" w:rsidR="00C770B6" w:rsidRDefault="00C770B6" w:rsidP="00BF09DD">
            <w:pPr>
              <w:jc w:val="both"/>
              <w:rPr>
                <w:rFonts w:ascii="Arial" w:hAnsi="Arial" w:cs="Arial"/>
                <w:sz w:val="16"/>
                <w:szCs w:val="16"/>
              </w:rPr>
            </w:pPr>
          </w:p>
          <w:p w14:paraId="5CDD3BFB" w14:textId="3D27C2D2" w:rsidR="00C770B6" w:rsidRDefault="00C770B6" w:rsidP="00BF09DD">
            <w:pPr>
              <w:jc w:val="both"/>
              <w:rPr>
                <w:rFonts w:ascii="Arial" w:hAnsi="Arial" w:cs="Arial"/>
                <w:sz w:val="16"/>
                <w:szCs w:val="16"/>
              </w:rPr>
            </w:pPr>
          </w:p>
          <w:p w14:paraId="3FD04903" w14:textId="3969C6F6" w:rsidR="00C770B6" w:rsidRDefault="00C770B6" w:rsidP="00BF09DD">
            <w:pPr>
              <w:jc w:val="both"/>
              <w:rPr>
                <w:rFonts w:ascii="Arial" w:hAnsi="Arial" w:cs="Arial"/>
                <w:sz w:val="16"/>
                <w:szCs w:val="16"/>
              </w:rPr>
            </w:pPr>
            <w:r>
              <w:rPr>
                <w:rFonts w:ascii="Arial" w:hAnsi="Arial" w:cs="Arial"/>
                <w:noProof/>
                <w:sz w:val="16"/>
                <w:szCs w:val="16"/>
              </w:rPr>
              <w:drawing>
                <wp:anchor distT="0" distB="0" distL="114300" distR="114300" simplePos="0" relativeHeight="251673600" behindDoc="1" locked="0" layoutInCell="1" allowOverlap="1" wp14:anchorId="40729E95" wp14:editId="2A029F97">
                  <wp:simplePos x="0" y="0"/>
                  <wp:positionH relativeFrom="column">
                    <wp:posOffset>368935</wp:posOffset>
                  </wp:positionH>
                  <wp:positionV relativeFrom="paragraph">
                    <wp:posOffset>46188</wp:posOffset>
                  </wp:positionV>
                  <wp:extent cx="2326005" cy="1744345"/>
                  <wp:effectExtent l="133350" t="114300" r="131445" b="160655"/>
                  <wp:wrapTight wrapText="bothSides">
                    <wp:wrapPolygon edited="0">
                      <wp:start x="-1061" y="-1415"/>
                      <wp:lineTo x="-1238" y="21466"/>
                      <wp:lineTo x="-708" y="23353"/>
                      <wp:lineTo x="21936" y="23353"/>
                      <wp:lineTo x="22644" y="21938"/>
                      <wp:lineTo x="22467" y="-1415"/>
                      <wp:lineTo x="-1061" y="-1415"/>
                    </wp:wrapPolygon>
                  </wp:wrapTight>
                  <wp:docPr id="119657686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76863" name="Imagen 119657686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6005" cy="1744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3FEC46EF" w14:textId="7A4B9DD5" w:rsidR="00C770B6" w:rsidRDefault="00C770B6" w:rsidP="00BF09DD">
            <w:pPr>
              <w:jc w:val="both"/>
              <w:rPr>
                <w:rFonts w:ascii="Arial" w:hAnsi="Arial" w:cs="Arial"/>
                <w:sz w:val="16"/>
                <w:szCs w:val="16"/>
              </w:rPr>
            </w:pPr>
          </w:p>
          <w:p w14:paraId="102F98B3" w14:textId="488A287F" w:rsidR="00C770B6" w:rsidRDefault="00C770B6" w:rsidP="00BF09DD">
            <w:pPr>
              <w:jc w:val="both"/>
              <w:rPr>
                <w:rFonts w:ascii="Arial" w:hAnsi="Arial" w:cs="Arial"/>
                <w:sz w:val="16"/>
                <w:szCs w:val="16"/>
              </w:rPr>
            </w:pPr>
          </w:p>
          <w:p w14:paraId="2BF71B35" w14:textId="614B68F0" w:rsidR="00C770B6" w:rsidRDefault="00C770B6" w:rsidP="00BF09DD">
            <w:pPr>
              <w:jc w:val="both"/>
              <w:rPr>
                <w:rFonts w:ascii="Arial" w:hAnsi="Arial" w:cs="Arial"/>
                <w:sz w:val="16"/>
                <w:szCs w:val="16"/>
              </w:rPr>
            </w:pPr>
          </w:p>
          <w:p w14:paraId="20B91C22" w14:textId="1CE30221" w:rsidR="00C770B6" w:rsidRDefault="00C770B6" w:rsidP="00BF09DD">
            <w:pPr>
              <w:jc w:val="both"/>
              <w:rPr>
                <w:rFonts w:ascii="Arial" w:hAnsi="Arial" w:cs="Arial"/>
                <w:sz w:val="16"/>
                <w:szCs w:val="16"/>
              </w:rPr>
            </w:pPr>
          </w:p>
          <w:p w14:paraId="583A9E79" w14:textId="407FAA5E" w:rsidR="00C770B6" w:rsidRDefault="00C770B6" w:rsidP="00BF09DD">
            <w:pPr>
              <w:jc w:val="both"/>
              <w:rPr>
                <w:rFonts w:ascii="Arial" w:hAnsi="Arial" w:cs="Arial"/>
                <w:sz w:val="16"/>
                <w:szCs w:val="16"/>
              </w:rPr>
            </w:pPr>
          </w:p>
          <w:p w14:paraId="7FF582C6" w14:textId="0FEF6862" w:rsidR="00C770B6" w:rsidRDefault="00C770B6" w:rsidP="00BF09DD">
            <w:pPr>
              <w:jc w:val="both"/>
              <w:rPr>
                <w:rFonts w:ascii="Arial" w:hAnsi="Arial" w:cs="Arial"/>
                <w:sz w:val="16"/>
                <w:szCs w:val="16"/>
              </w:rPr>
            </w:pPr>
          </w:p>
          <w:p w14:paraId="063933B5" w14:textId="16943F44" w:rsidR="00C770B6" w:rsidRDefault="00C770B6" w:rsidP="00BF09DD">
            <w:pPr>
              <w:jc w:val="both"/>
              <w:rPr>
                <w:rFonts w:ascii="Arial" w:hAnsi="Arial" w:cs="Arial"/>
                <w:sz w:val="16"/>
                <w:szCs w:val="16"/>
              </w:rPr>
            </w:pPr>
          </w:p>
          <w:p w14:paraId="09A95B0D" w14:textId="35740CF6" w:rsidR="00C770B6" w:rsidRDefault="00C770B6" w:rsidP="00BF09DD">
            <w:pPr>
              <w:jc w:val="both"/>
              <w:rPr>
                <w:rFonts w:ascii="Arial" w:hAnsi="Arial" w:cs="Arial"/>
                <w:sz w:val="16"/>
                <w:szCs w:val="16"/>
              </w:rPr>
            </w:pPr>
          </w:p>
          <w:p w14:paraId="2231B4AC" w14:textId="5A07A799" w:rsidR="00C770B6" w:rsidRDefault="00C770B6" w:rsidP="00BF09DD">
            <w:pPr>
              <w:jc w:val="both"/>
              <w:rPr>
                <w:rFonts w:ascii="Arial" w:hAnsi="Arial" w:cs="Arial"/>
                <w:sz w:val="16"/>
                <w:szCs w:val="16"/>
              </w:rPr>
            </w:pPr>
          </w:p>
          <w:p w14:paraId="06CF43BD" w14:textId="77777777" w:rsidR="00C770B6" w:rsidRDefault="00C770B6" w:rsidP="00BF09DD">
            <w:pPr>
              <w:jc w:val="both"/>
              <w:rPr>
                <w:rFonts w:ascii="Arial" w:hAnsi="Arial" w:cs="Arial"/>
                <w:sz w:val="16"/>
                <w:szCs w:val="16"/>
              </w:rPr>
            </w:pPr>
          </w:p>
          <w:p w14:paraId="6AC4F13D" w14:textId="774F9592" w:rsidR="00C770B6" w:rsidRDefault="00C770B6" w:rsidP="00BF09DD">
            <w:pPr>
              <w:jc w:val="both"/>
              <w:rPr>
                <w:rFonts w:ascii="Arial" w:hAnsi="Arial" w:cs="Arial"/>
                <w:sz w:val="16"/>
                <w:szCs w:val="16"/>
              </w:rPr>
            </w:pPr>
          </w:p>
          <w:p w14:paraId="4091220F" w14:textId="77777777" w:rsidR="00C770B6" w:rsidRDefault="00C770B6" w:rsidP="00BF09DD">
            <w:pPr>
              <w:jc w:val="both"/>
              <w:rPr>
                <w:rFonts w:ascii="Arial" w:hAnsi="Arial" w:cs="Arial"/>
                <w:sz w:val="16"/>
                <w:szCs w:val="16"/>
              </w:rPr>
            </w:pPr>
          </w:p>
          <w:p w14:paraId="627A5983" w14:textId="77777777" w:rsidR="00C770B6" w:rsidRDefault="00C770B6" w:rsidP="00BF09DD">
            <w:pPr>
              <w:jc w:val="both"/>
              <w:rPr>
                <w:rFonts w:ascii="Arial" w:hAnsi="Arial" w:cs="Arial"/>
                <w:sz w:val="16"/>
                <w:szCs w:val="16"/>
              </w:rPr>
            </w:pPr>
          </w:p>
          <w:p w14:paraId="566F2C6E" w14:textId="24C6CFB2" w:rsidR="00C770B6" w:rsidRDefault="00C770B6" w:rsidP="00BF09DD">
            <w:pPr>
              <w:jc w:val="both"/>
              <w:rPr>
                <w:rFonts w:ascii="Arial" w:hAnsi="Arial" w:cs="Arial"/>
                <w:sz w:val="16"/>
                <w:szCs w:val="16"/>
              </w:rPr>
            </w:pPr>
          </w:p>
          <w:p w14:paraId="22BF5F49" w14:textId="14DE6B59" w:rsidR="00C770B6" w:rsidRPr="00BF09DD" w:rsidRDefault="00C770B6" w:rsidP="00BF09DD">
            <w:pPr>
              <w:jc w:val="both"/>
              <w:rPr>
                <w:rFonts w:ascii="Arial" w:hAnsi="Arial" w:cs="Arial"/>
                <w:sz w:val="16"/>
                <w:szCs w:val="16"/>
              </w:rPr>
            </w:pPr>
          </w:p>
        </w:tc>
      </w:tr>
      <w:tr w:rsidR="009C4E3B" w:rsidRPr="009C4E3B" w14:paraId="71B920D3" w14:textId="77777777" w:rsidTr="00A160E4">
        <w:trPr>
          <w:trHeight w:val="1869"/>
          <w:jc w:val="center"/>
        </w:trPr>
        <w:tc>
          <w:tcPr>
            <w:tcW w:w="3979" w:type="dxa"/>
            <w:noWrap/>
          </w:tcPr>
          <w:p w14:paraId="63B6BC1C" w14:textId="4767E53F" w:rsidR="009C4E3B" w:rsidRPr="009C4E3B" w:rsidRDefault="009C4E3B" w:rsidP="00827387">
            <w:pPr>
              <w:pStyle w:val="Prrafodelista"/>
              <w:numPr>
                <w:ilvl w:val="0"/>
                <w:numId w:val="5"/>
              </w:numPr>
              <w:ind w:left="209" w:hanging="209"/>
              <w:jc w:val="both"/>
              <w:rPr>
                <w:rFonts w:ascii="Arial" w:hAnsi="Arial" w:cs="Arial"/>
                <w:w w:val="101"/>
                <w:sz w:val="16"/>
                <w:szCs w:val="16"/>
              </w:rPr>
            </w:pPr>
            <w:r w:rsidRPr="009C4E3B">
              <w:rPr>
                <w:rFonts w:ascii="Arial" w:hAnsi="Arial" w:cs="Arial"/>
                <w:sz w:val="16"/>
                <w:szCs w:val="16"/>
              </w:rPr>
              <w:lastRenderedPageBreak/>
              <w:t>Coordinar y fortalecer la articulación interinstitucional, manteniendo comunicación con entidades externas y redes municipales o departamentales para garantizar apoyos pertinentes.</w:t>
            </w:r>
          </w:p>
        </w:tc>
        <w:tc>
          <w:tcPr>
            <w:tcW w:w="5093" w:type="dxa"/>
            <w:noWrap/>
          </w:tcPr>
          <w:p w14:paraId="758D6599" w14:textId="77777777" w:rsidR="004B56E9" w:rsidRPr="00B7794C" w:rsidRDefault="00B7794C" w:rsidP="004B56E9">
            <w:pPr>
              <w:pStyle w:val="TableParagraph"/>
              <w:numPr>
                <w:ilvl w:val="0"/>
                <w:numId w:val="15"/>
              </w:numPr>
              <w:ind w:left="484" w:right="52" w:hanging="425"/>
              <w:jc w:val="both"/>
              <w:rPr>
                <w:rFonts w:ascii="Arial" w:hAnsi="Arial" w:cs="Arial"/>
                <w:sz w:val="16"/>
                <w:szCs w:val="16"/>
              </w:rPr>
            </w:pPr>
            <w:r w:rsidRPr="00B7794C">
              <w:rPr>
                <w:rFonts w:ascii="Arial" w:hAnsi="Arial" w:cs="Arial"/>
                <w:sz w:val="16"/>
                <w:szCs w:val="16"/>
                <w:lang w:val="es-ES_tradnl"/>
              </w:rPr>
              <w:t>Durante el periodo actual, el cuerpo docente de las tres sedes ha fortalecido la articulación con las entidades de salud (EPS), formalizando la remisión de estudiantes que presentan signos de alerta en su desempeño académico y convivencial. El propósito de esta gestión es facilitar una valoración clínica especializada que permita definir diagnósticos precisos y, a partir de estos, estructurar las pautas pedagógicas y los ajustes razonables que garanticen su inclusión educativa.</w:t>
            </w:r>
          </w:p>
          <w:p w14:paraId="54635491" w14:textId="2E37BE8F" w:rsidR="00B7794C" w:rsidRDefault="00B7794C" w:rsidP="00B7794C">
            <w:pPr>
              <w:pStyle w:val="TableParagraph"/>
              <w:ind w:right="52"/>
              <w:jc w:val="both"/>
              <w:rPr>
                <w:rFonts w:ascii="Arial" w:hAnsi="Arial" w:cs="Arial"/>
                <w:sz w:val="16"/>
                <w:szCs w:val="16"/>
                <w:lang w:val="es-ES_tradnl"/>
              </w:rPr>
            </w:pPr>
          </w:p>
          <w:p w14:paraId="5A86FEB0" w14:textId="2B9636B6" w:rsidR="00B7794C" w:rsidRDefault="00854ED6" w:rsidP="00B7794C">
            <w:pPr>
              <w:pStyle w:val="TableParagraph"/>
              <w:ind w:right="52"/>
              <w:jc w:val="both"/>
              <w:rPr>
                <w:rFonts w:ascii="Arial" w:hAnsi="Arial" w:cs="Arial"/>
                <w:sz w:val="16"/>
                <w:szCs w:val="16"/>
                <w:lang w:val="es-ES_tradnl"/>
              </w:rPr>
            </w:pPr>
            <w:r>
              <w:rPr>
                <w:rFonts w:ascii="Arial" w:hAnsi="Arial" w:cs="Arial"/>
                <w:noProof/>
                <w:sz w:val="16"/>
                <w:szCs w:val="16"/>
                <w:lang w:val="es-ES_tradnl"/>
              </w:rPr>
              <w:drawing>
                <wp:anchor distT="0" distB="0" distL="114300" distR="114300" simplePos="0" relativeHeight="251674624" behindDoc="0" locked="0" layoutInCell="1" allowOverlap="1" wp14:anchorId="02A56A90" wp14:editId="600951FD">
                  <wp:simplePos x="0" y="0"/>
                  <wp:positionH relativeFrom="column">
                    <wp:posOffset>636137</wp:posOffset>
                  </wp:positionH>
                  <wp:positionV relativeFrom="paragraph">
                    <wp:posOffset>110690</wp:posOffset>
                  </wp:positionV>
                  <wp:extent cx="1898316" cy="1423833"/>
                  <wp:effectExtent l="152400" t="114300" r="140335" b="138430"/>
                  <wp:wrapNone/>
                  <wp:docPr id="135379014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90146" name="Imagen 135379014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98316" cy="1423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097548B5" w14:textId="77777777" w:rsidR="00B7794C" w:rsidRDefault="00B7794C" w:rsidP="00B7794C">
            <w:pPr>
              <w:pStyle w:val="TableParagraph"/>
              <w:ind w:right="52"/>
              <w:jc w:val="both"/>
              <w:rPr>
                <w:rFonts w:ascii="Arial" w:hAnsi="Arial" w:cs="Arial"/>
                <w:sz w:val="16"/>
                <w:szCs w:val="16"/>
                <w:lang w:val="es-ES_tradnl"/>
              </w:rPr>
            </w:pPr>
          </w:p>
          <w:p w14:paraId="1B342E18" w14:textId="77777777" w:rsidR="00B7794C" w:rsidRDefault="00B7794C" w:rsidP="00B7794C">
            <w:pPr>
              <w:pStyle w:val="TableParagraph"/>
              <w:ind w:right="52"/>
              <w:jc w:val="both"/>
              <w:rPr>
                <w:rFonts w:ascii="Arial" w:hAnsi="Arial" w:cs="Arial"/>
                <w:sz w:val="16"/>
                <w:szCs w:val="16"/>
                <w:lang w:val="es-ES_tradnl"/>
              </w:rPr>
            </w:pPr>
          </w:p>
          <w:p w14:paraId="10A5F949" w14:textId="77777777" w:rsidR="00B7794C" w:rsidRDefault="00B7794C" w:rsidP="00B7794C">
            <w:pPr>
              <w:pStyle w:val="TableParagraph"/>
              <w:ind w:right="52"/>
              <w:jc w:val="both"/>
              <w:rPr>
                <w:rFonts w:ascii="Arial" w:hAnsi="Arial" w:cs="Arial"/>
                <w:sz w:val="16"/>
                <w:szCs w:val="16"/>
                <w:lang w:val="es-ES_tradnl"/>
              </w:rPr>
            </w:pPr>
          </w:p>
          <w:p w14:paraId="587F7088" w14:textId="77777777" w:rsidR="00B7794C" w:rsidRDefault="00B7794C" w:rsidP="00B7794C">
            <w:pPr>
              <w:pStyle w:val="TableParagraph"/>
              <w:ind w:right="52"/>
              <w:jc w:val="both"/>
              <w:rPr>
                <w:rFonts w:ascii="Arial" w:hAnsi="Arial" w:cs="Arial"/>
                <w:sz w:val="16"/>
                <w:szCs w:val="16"/>
                <w:lang w:val="es-ES_tradnl"/>
              </w:rPr>
            </w:pPr>
          </w:p>
          <w:p w14:paraId="05FD2952" w14:textId="77777777" w:rsidR="00B7794C" w:rsidRDefault="00B7794C" w:rsidP="00B7794C">
            <w:pPr>
              <w:pStyle w:val="TableParagraph"/>
              <w:ind w:right="52"/>
              <w:jc w:val="both"/>
              <w:rPr>
                <w:rFonts w:ascii="Arial" w:hAnsi="Arial" w:cs="Arial"/>
                <w:sz w:val="16"/>
                <w:szCs w:val="16"/>
                <w:lang w:val="es-ES_tradnl"/>
              </w:rPr>
            </w:pPr>
          </w:p>
          <w:p w14:paraId="5D413FAA" w14:textId="77777777" w:rsidR="00B7794C" w:rsidRDefault="00B7794C" w:rsidP="00B7794C">
            <w:pPr>
              <w:pStyle w:val="TableParagraph"/>
              <w:ind w:right="52"/>
              <w:jc w:val="both"/>
              <w:rPr>
                <w:rFonts w:ascii="Arial" w:hAnsi="Arial" w:cs="Arial"/>
                <w:sz w:val="16"/>
                <w:szCs w:val="16"/>
                <w:lang w:val="es-ES_tradnl"/>
              </w:rPr>
            </w:pPr>
          </w:p>
          <w:p w14:paraId="0DEE53F2" w14:textId="77777777" w:rsidR="00B7794C" w:rsidRDefault="00B7794C" w:rsidP="00B7794C">
            <w:pPr>
              <w:pStyle w:val="TableParagraph"/>
              <w:ind w:right="52"/>
              <w:jc w:val="both"/>
              <w:rPr>
                <w:rFonts w:ascii="Arial" w:hAnsi="Arial" w:cs="Arial"/>
                <w:sz w:val="16"/>
                <w:szCs w:val="16"/>
                <w:lang w:val="es-ES_tradnl"/>
              </w:rPr>
            </w:pPr>
          </w:p>
          <w:p w14:paraId="126B6331" w14:textId="77777777" w:rsidR="00B7794C" w:rsidRDefault="00B7794C" w:rsidP="00B7794C">
            <w:pPr>
              <w:pStyle w:val="TableParagraph"/>
              <w:ind w:right="52"/>
              <w:jc w:val="both"/>
              <w:rPr>
                <w:rFonts w:ascii="Arial" w:hAnsi="Arial" w:cs="Arial"/>
                <w:sz w:val="16"/>
                <w:szCs w:val="16"/>
                <w:lang w:val="es-ES_tradnl"/>
              </w:rPr>
            </w:pPr>
          </w:p>
          <w:p w14:paraId="068BADEB" w14:textId="77777777" w:rsidR="00B7794C" w:rsidRDefault="00B7794C" w:rsidP="00B7794C">
            <w:pPr>
              <w:pStyle w:val="TableParagraph"/>
              <w:ind w:right="52"/>
              <w:jc w:val="both"/>
              <w:rPr>
                <w:rFonts w:ascii="Arial" w:hAnsi="Arial" w:cs="Arial"/>
                <w:sz w:val="16"/>
                <w:szCs w:val="16"/>
                <w:lang w:val="es-ES_tradnl"/>
              </w:rPr>
            </w:pPr>
          </w:p>
          <w:p w14:paraId="6BFA816B" w14:textId="77777777" w:rsidR="00B7794C" w:rsidRDefault="00B7794C" w:rsidP="00B7794C">
            <w:pPr>
              <w:pStyle w:val="TableParagraph"/>
              <w:ind w:right="52"/>
              <w:jc w:val="both"/>
              <w:rPr>
                <w:rFonts w:ascii="Arial" w:hAnsi="Arial" w:cs="Arial"/>
                <w:sz w:val="16"/>
                <w:szCs w:val="16"/>
                <w:lang w:val="es-ES_tradnl"/>
              </w:rPr>
            </w:pPr>
          </w:p>
          <w:p w14:paraId="7800BA9E" w14:textId="77777777" w:rsidR="00854ED6" w:rsidRDefault="00854ED6" w:rsidP="00B7794C">
            <w:pPr>
              <w:pStyle w:val="TableParagraph"/>
              <w:ind w:right="52"/>
              <w:jc w:val="both"/>
              <w:rPr>
                <w:rFonts w:ascii="Arial" w:hAnsi="Arial" w:cs="Arial"/>
                <w:sz w:val="16"/>
                <w:szCs w:val="16"/>
                <w:lang w:val="es-ES_tradnl"/>
              </w:rPr>
            </w:pPr>
          </w:p>
          <w:p w14:paraId="7CB95A4F" w14:textId="77777777" w:rsidR="00854ED6" w:rsidRDefault="00854ED6" w:rsidP="00B7794C">
            <w:pPr>
              <w:pStyle w:val="TableParagraph"/>
              <w:ind w:right="52"/>
              <w:jc w:val="both"/>
              <w:rPr>
                <w:rFonts w:ascii="Arial" w:hAnsi="Arial" w:cs="Arial"/>
                <w:sz w:val="16"/>
                <w:szCs w:val="16"/>
                <w:lang w:val="es-ES_tradnl"/>
              </w:rPr>
            </w:pPr>
          </w:p>
          <w:p w14:paraId="0E20D599" w14:textId="77777777" w:rsidR="00854ED6" w:rsidRDefault="00854ED6" w:rsidP="00B7794C">
            <w:pPr>
              <w:pStyle w:val="TableParagraph"/>
              <w:ind w:right="52"/>
              <w:jc w:val="both"/>
              <w:rPr>
                <w:rFonts w:ascii="Arial" w:hAnsi="Arial" w:cs="Arial"/>
                <w:sz w:val="16"/>
                <w:szCs w:val="16"/>
                <w:lang w:val="es-ES_tradnl"/>
              </w:rPr>
            </w:pPr>
          </w:p>
          <w:p w14:paraId="0389AD1F" w14:textId="77777777" w:rsidR="00854ED6" w:rsidRDefault="00854ED6" w:rsidP="00B7794C">
            <w:pPr>
              <w:pStyle w:val="TableParagraph"/>
              <w:ind w:right="52"/>
              <w:jc w:val="both"/>
              <w:rPr>
                <w:rFonts w:ascii="Arial" w:hAnsi="Arial" w:cs="Arial"/>
                <w:sz w:val="16"/>
                <w:szCs w:val="16"/>
                <w:lang w:val="es-ES_tradnl"/>
              </w:rPr>
            </w:pPr>
          </w:p>
          <w:p w14:paraId="02B9ACF0" w14:textId="77777777" w:rsidR="00854ED6" w:rsidRDefault="00854ED6" w:rsidP="00B7794C">
            <w:pPr>
              <w:pStyle w:val="TableParagraph"/>
              <w:ind w:right="52"/>
              <w:jc w:val="both"/>
              <w:rPr>
                <w:rFonts w:ascii="Arial" w:hAnsi="Arial" w:cs="Arial"/>
                <w:sz w:val="16"/>
                <w:szCs w:val="16"/>
                <w:lang w:val="es-ES_tradnl"/>
              </w:rPr>
            </w:pPr>
          </w:p>
          <w:p w14:paraId="745B6831" w14:textId="00C69E55" w:rsidR="00B7794C" w:rsidRPr="009C4E3B" w:rsidRDefault="00B7794C" w:rsidP="00B7794C">
            <w:pPr>
              <w:pStyle w:val="TableParagraph"/>
              <w:ind w:right="52"/>
              <w:jc w:val="both"/>
              <w:rPr>
                <w:rFonts w:ascii="Arial" w:hAnsi="Arial" w:cs="Arial"/>
                <w:sz w:val="16"/>
                <w:szCs w:val="16"/>
              </w:rPr>
            </w:pPr>
          </w:p>
        </w:tc>
      </w:tr>
      <w:tr w:rsidR="009C4E3B" w:rsidRPr="009C4E3B" w14:paraId="1D75C981" w14:textId="77777777" w:rsidTr="00A160E4">
        <w:trPr>
          <w:trHeight w:val="1869"/>
          <w:jc w:val="center"/>
        </w:trPr>
        <w:tc>
          <w:tcPr>
            <w:tcW w:w="3979" w:type="dxa"/>
            <w:noWrap/>
          </w:tcPr>
          <w:p w14:paraId="662D36C3" w14:textId="4EF735EC" w:rsidR="009C4E3B" w:rsidRPr="009C4E3B" w:rsidRDefault="009C4E3B" w:rsidP="009C4E3B">
            <w:pPr>
              <w:pStyle w:val="Prrafodelista"/>
              <w:numPr>
                <w:ilvl w:val="0"/>
                <w:numId w:val="5"/>
              </w:numPr>
              <w:ind w:left="209" w:hanging="209"/>
              <w:jc w:val="both"/>
              <w:rPr>
                <w:rFonts w:ascii="Arial" w:hAnsi="Arial" w:cs="Arial"/>
                <w:w w:val="101"/>
                <w:sz w:val="16"/>
                <w:szCs w:val="16"/>
              </w:rPr>
            </w:pPr>
            <w:r w:rsidRPr="009C4E3B">
              <w:rPr>
                <w:rFonts w:ascii="Arial" w:hAnsi="Arial" w:cs="Arial"/>
                <w:sz w:val="16"/>
                <w:szCs w:val="16"/>
              </w:rPr>
              <w:lastRenderedPageBreak/>
              <w:t>Liderar procesos de sensibilización, formación docente y cultura inclusiva, mediante jornadas, campañas y capacitaciones institucionales.</w:t>
            </w:r>
          </w:p>
        </w:tc>
        <w:tc>
          <w:tcPr>
            <w:tcW w:w="5093" w:type="dxa"/>
            <w:noWrap/>
          </w:tcPr>
          <w:p w14:paraId="426367EF" w14:textId="5E29F6AE" w:rsidR="00CC1C31" w:rsidRDefault="00BA24EE" w:rsidP="00CC1C31">
            <w:pPr>
              <w:pStyle w:val="Prrafodelista"/>
              <w:ind w:left="470"/>
              <w:jc w:val="both"/>
              <w:rPr>
                <w:rFonts w:ascii="Arial" w:hAnsi="Arial" w:cs="Arial"/>
                <w:sz w:val="16"/>
                <w:szCs w:val="16"/>
                <w:lang w:val="es-ES_tradnl"/>
              </w:rPr>
            </w:pPr>
            <w:r w:rsidRPr="00BA24EE">
              <w:rPr>
                <w:rFonts w:ascii="Arial" w:hAnsi="Arial" w:cs="Arial"/>
                <w:sz w:val="16"/>
                <w:szCs w:val="16"/>
                <w:lang w:val="es-ES_tradnl"/>
              </w:rPr>
              <w:t>Se coordin</w:t>
            </w:r>
            <w:r>
              <w:rPr>
                <w:rFonts w:ascii="Arial" w:hAnsi="Arial" w:cs="Arial"/>
                <w:sz w:val="16"/>
                <w:szCs w:val="16"/>
                <w:lang w:val="es-ES_tradnl"/>
              </w:rPr>
              <w:t>ó</w:t>
            </w:r>
            <w:r w:rsidRPr="00BA24EE">
              <w:rPr>
                <w:rFonts w:ascii="Arial" w:hAnsi="Arial" w:cs="Arial"/>
                <w:sz w:val="16"/>
                <w:szCs w:val="16"/>
                <w:lang w:val="es-ES_tradnl"/>
              </w:rPr>
              <w:t xml:space="preserve"> y lide</w:t>
            </w:r>
            <w:r>
              <w:rPr>
                <w:rFonts w:ascii="Arial" w:hAnsi="Arial" w:cs="Arial"/>
                <w:sz w:val="16"/>
                <w:szCs w:val="16"/>
                <w:lang w:val="es-ES_tradnl"/>
              </w:rPr>
              <w:t>ró</w:t>
            </w:r>
            <w:r w:rsidRPr="00BA24EE">
              <w:rPr>
                <w:rFonts w:ascii="Arial" w:hAnsi="Arial" w:cs="Arial"/>
                <w:sz w:val="16"/>
                <w:szCs w:val="16"/>
                <w:lang w:val="es-ES_tradnl"/>
              </w:rPr>
              <w:t xml:space="preserve"> </w:t>
            </w:r>
            <w:r>
              <w:rPr>
                <w:rFonts w:ascii="Arial" w:hAnsi="Arial" w:cs="Arial"/>
                <w:sz w:val="16"/>
                <w:szCs w:val="16"/>
                <w:lang w:val="es-ES_tradnl"/>
              </w:rPr>
              <w:t>una</w:t>
            </w:r>
            <w:r w:rsidRPr="00BA24EE">
              <w:rPr>
                <w:rFonts w:ascii="Arial" w:hAnsi="Arial" w:cs="Arial"/>
                <w:sz w:val="16"/>
                <w:szCs w:val="16"/>
                <w:lang w:val="es-ES_tradnl"/>
              </w:rPr>
              <w:t xml:space="preserve"> jornada de capacitación dirigida a docentes, </w:t>
            </w:r>
            <w:r w:rsidR="00CE5ED4">
              <w:rPr>
                <w:rFonts w:ascii="Arial" w:hAnsi="Arial" w:cs="Arial"/>
                <w:sz w:val="16"/>
                <w:szCs w:val="16"/>
                <w:lang w:val="es-ES_tradnl"/>
              </w:rPr>
              <w:t xml:space="preserve">de la sede María Auxilidora </w:t>
            </w:r>
            <w:r w:rsidRPr="00BA24EE">
              <w:rPr>
                <w:rFonts w:ascii="Arial" w:hAnsi="Arial" w:cs="Arial"/>
                <w:sz w:val="16"/>
                <w:szCs w:val="16"/>
                <w:lang w:val="es-ES_tradnl"/>
              </w:rPr>
              <w:t xml:space="preserve">en la cual se abordaron temas relacionados con </w:t>
            </w:r>
            <w:r w:rsidR="00CE5ED4">
              <w:rPr>
                <w:rFonts w:ascii="Arial" w:hAnsi="Arial" w:cs="Arial"/>
                <w:sz w:val="16"/>
                <w:szCs w:val="16"/>
                <w:lang w:val="es-ES_tradnl"/>
              </w:rPr>
              <w:t>el</w:t>
            </w:r>
            <w:r w:rsidRPr="00BA24EE">
              <w:rPr>
                <w:rFonts w:ascii="Arial" w:hAnsi="Arial" w:cs="Arial"/>
                <w:sz w:val="16"/>
                <w:szCs w:val="16"/>
                <w:lang w:val="es-ES_tradnl"/>
              </w:rPr>
              <w:t xml:space="preserve"> PIAR y el DUA, aportando al fortalecimiento de la cultura inclusiva en las instituciones asignadas.</w:t>
            </w:r>
          </w:p>
          <w:p w14:paraId="349D5020" w14:textId="77777777" w:rsidR="00CE5ED4" w:rsidRDefault="00CE5ED4" w:rsidP="00CC1C31">
            <w:pPr>
              <w:pStyle w:val="Prrafodelista"/>
              <w:ind w:left="470"/>
              <w:jc w:val="both"/>
              <w:rPr>
                <w:rFonts w:ascii="Arial" w:hAnsi="Arial" w:cs="Arial"/>
                <w:sz w:val="16"/>
                <w:szCs w:val="16"/>
              </w:rPr>
            </w:pPr>
          </w:p>
          <w:p w14:paraId="4CD00B4E" w14:textId="02594C19" w:rsidR="009C4E3B" w:rsidRDefault="00CE5ED4" w:rsidP="00CC1C31">
            <w:pPr>
              <w:pStyle w:val="Prrafodelista"/>
              <w:ind w:left="470"/>
              <w:jc w:val="both"/>
              <w:rPr>
                <w:rFonts w:ascii="Arial" w:hAnsi="Arial" w:cs="Arial"/>
                <w:sz w:val="16"/>
                <w:szCs w:val="16"/>
              </w:rPr>
            </w:pPr>
            <w:r>
              <w:rPr>
                <w:rFonts w:ascii="Arial" w:hAnsi="Arial" w:cs="Arial"/>
                <w:noProof/>
                <w:sz w:val="16"/>
                <w:szCs w:val="16"/>
              </w:rPr>
              <w:drawing>
                <wp:anchor distT="0" distB="0" distL="114300" distR="114300" simplePos="0" relativeHeight="251675648" behindDoc="1" locked="0" layoutInCell="1" allowOverlap="1" wp14:anchorId="06C36562" wp14:editId="49827DE9">
                  <wp:simplePos x="0" y="0"/>
                  <wp:positionH relativeFrom="column">
                    <wp:posOffset>433270</wp:posOffset>
                  </wp:positionH>
                  <wp:positionV relativeFrom="paragraph">
                    <wp:posOffset>382838</wp:posOffset>
                  </wp:positionV>
                  <wp:extent cx="2531745" cy="1898650"/>
                  <wp:effectExtent l="133350" t="114300" r="154305" b="158750"/>
                  <wp:wrapTight wrapText="bothSides">
                    <wp:wrapPolygon edited="0">
                      <wp:start x="-975" y="-1300"/>
                      <wp:lineTo x="-1138" y="21456"/>
                      <wp:lineTo x="-813" y="23189"/>
                      <wp:lineTo x="22104" y="23189"/>
                      <wp:lineTo x="22754" y="20155"/>
                      <wp:lineTo x="22754" y="2601"/>
                      <wp:lineTo x="22429" y="-1300"/>
                      <wp:lineTo x="-975" y="-1300"/>
                    </wp:wrapPolygon>
                  </wp:wrapTight>
                  <wp:docPr id="1269353167"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53167" name="Imagen 126935316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31745" cy="1898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487996">
              <w:rPr>
                <w:rFonts w:ascii="Arial" w:hAnsi="Arial" w:cs="Arial"/>
                <w:sz w:val="16"/>
                <w:szCs w:val="16"/>
              </w:rPr>
              <w:t>La capacitaci</w:t>
            </w:r>
            <w:r>
              <w:rPr>
                <w:rFonts w:ascii="Arial" w:hAnsi="Arial" w:cs="Arial"/>
                <w:sz w:val="16"/>
                <w:szCs w:val="16"/>
              </w:rPr>
              <w:t>ón</w:t>
            </w:r>
            <w:r w:rsidR="00487996">
              <w:rPr>
                <w:rFonts w:ascii="Arial" w:hAnsi="Arial" w:cs="Arial"/>
                <w:sz w:val="16"/>
                <w:szCs w:val="16"/>
              </w:rPr>
              <w:t xml:space="preserve"> </w:t>
            </w:r>
            <w:r>
              <w:rPr>
                <w:rFonts w:ascii="Arial" w:hAnsi="Arial" w:cs="Arial"/>
                <w:sz w:val="16"/>
                <w:szCs w:val="16"/>
              </w:rPr>
              <w:t>contó con una participación de 11</w:t>
            </w:r>
            <w:r w:rsidR="00487996">
              <w:rPr>
                <w:rFonts w:ascii="Arial" w:hAnsi="Arial" w:cs="Arial"/>
                <w:sz w:val="16"/>
                <w:szCs w:val="16"/>
              </w:rPr>
              <w:t xml:space="preserve"> docentes</w:t>
            </w:r>
            <w:r>
              <w:rPr>
                <w:rFonts w:ascii="Arial" w:hAnsi="Arial" w:cs="Arial"/>
                <w:sz w:val="16"/>
                <w:szCs w:val="16"/>
              </w:rPr>
              <w:t xml:space="preserve"> y la coordinadora de la Institución Educativa.</w:t>
            </w:r>
          </w:p>
          <w:p w14:paraId="027B9F3C" w14:textId="7F5CC5AB" w:rsidR="00FE59A8" w:rsidRDefault="00EC5555" w:rsidP="00FE59A8">
            <w:pPr>
              <w:jc w:val="both"/>
              <w:rPr>
                <w:rFonts w:ascii="Arial" w:hAnsi="Arial" w:cs="Arial"/>
                <w:sz w:val="16"/>
                <w:szCs w:val="16"/>
              </w:rPr>
            </w:pPr>
            <w:hyperlink r:id="rId23" w:history="1">
              <w:r w:rsidRPr="004C3AEE">
                <w:rPr>
                  <w:rStyle w:val="Hipervnculo"/>
                  <w:rFonts w:ascii="Arial" w:hAnsi="Arial" w:cs="Arial"/>
                  <w:sz w:val="16"/>
                  <w:szCs w:val="16"/>
                </w:rPr>
                <w:t>https://docs.google.com/document/d/14WgevM3UVrTRXqpMcHc9lDhfeT4zYUXa/edit?usp=sharing&amp;ouid=118215393647896655532&amp;rtpof=true&amp;sd=true</w:t>
              </w:r>
            </w:hyperlink>
          </w:p>
          <w:p w14:paraId="77249E37" w14:textId="77777777" w:rsidR="00EC5555" w:rsidRDefault="00EC5555" w:rsidP="00FE59A8">
            <w:pPr>
              <w:jc w:val="both"/>
              <w:rPr>
                <w:rFonts w:ascii="Arial" w:hAnsi="Arial" w:cs="Arial"/>
                <w:sz w:val="16"/>
                <w:szCs w:val="16"/>
              </w:rPr>
            </w:pPr>
          </w:p>
          <w:p w14:paraId="0EE4A736" w14:textId="77777777" w:rsidR="009E7B46" w:rsidRDefault="009E7B46" w:rsidP="00FE59A8">
            <w:pPr>
              <w:jc w:val="both"/>
              <w:rPr>
                <w:rFonts w:ascii="Arial" w:hAnsi="Arial" w:cs="Arial"/>
                <w:sz w:val="16"/>
                <w:szCs w:val="16"/>
              </w:rPr>
            </w:pPr>
          </w:p>
          <w:p w14:paraId="6EE878C6" w14:textId="77777777" w:rsidR="009E7B46" w:rsidRDefault="009E7B46" w:rsidP="00FE59A8">
            <w:pPr>
              <w:jc w:val="both"/>
              <w:rPr>
                <w:rFonts w:ascii="Arial" w:hAnsi="Arial" w:cs="Arial"/>
                <w:sz w:val="16"/>
                <w:szCs w:val="16"/>
              </w:rPr>
            </w:pPr>
          </w:p>
          <w:p w14:paraId="6F9AB745" w14:textId="637C074B" w:rsidR="009E7B46" w:rsidRPr="00FE59A8" w:rsidRDefault="009E7B46" w:rsidP="00FE59A8">
            <w:pPr>
              <w:jc w:val="both"/>
              <w:rPr>
                <w:rFonts w:ascii="Arial" w:hAnsi="Arial" w:cs="Arial"/>
                <w:sz w:val="16"/>
                <w:szCs w:val="16"/>
              </w:rPr>
            </w:pPr>
          </w:p>
        </w:tc>
      </w:tr>
      <w:tr w:rsidR="009C4E3B" w:rsidRPr="009C4E3B" w14:paraId="10456592" w14:textId="77777777" w:rsidTr="00A160E4">
        <w:trPr>
          <w:trHeight w:val="1869"/>
          <w:jc w:val="center"/>
        </w:trPr>
        <w:tc>
          <w:tcPr>
            <w:tcW w:w="3979" w:type="dxa"/>
            <w:noWrap/>
          </w:tcPr>
          <w:p w14:paraId="5B4B6B01" w14:textId="2D138B12" w:rsidR="009C4E3B" w:rsidRPr="00946E9E" w:rsidRDefault="009C4E3B" w:rsidP="00487996">
            <w:pPr>
              <w:pStyle w:val="Prrafodelista"/>
              <w:numPr>
                <w:ilvl w:val="0"/>
                <w:numId w:val="5"/>
              </w:numPr>
              <w:ind w:left="352" w:hanging="352"/>
              <w:jc w:val="both"/>
              <w:rPr>
                <w:rFonts w:ascii="Arial" w:hAnsi="Arial" w:cs="Arial"/>
                <w:w w:val="101"/>
                <w:sz w:val="16"/>
                <w:szCs w:val="16"/>
              </w:rPr>
            </w:pPr>
            <w:r w:rsidRPr="00946E9E">
              <w:rPr>
                <w:rFonts w:ascii="Arial" w:hAnsi="Arial" w:cs="Arial"/>
                <w:sz w:val="16"/>
                <w:szCs w:val="16"/>
              </w:rPr>
              <w:t>Mantener bases de datos actualizadas y presentar informes mensuales, registrando avances, evidencias y seguimiento a cada proceso acompañado (discapacidad, capacidades y talentos excepcionales y trastornos del aprendizaje)</w:t>
            </w:r>
          </w:p>
        </w:tc>
        <w:tc>
          <w:tcPr>
            <w:tcW w:w="5093" w:type="dxa"/>
            <w:noWrap/>
          </w:tcPr>
          <w:p w14:paraId="10A76C1A" w14:textId="77777777" w:rsidR="00F27F30" w:rsidRPr="007035CA" w:rsidRDefault="007035CA" w:rsidP="00F27F30">
            <w:pPr>
              <w:pStyle w:val="TableParagraph"/>
              <w:numPr>
                <w:ilvl w:val="0"/>
                <w:numId w:val="9"/>
              </w:numPr>
              <w:ind w:left="484" w:right="52" w:hanging="425"/>
              <w:jc w:val="both"/>
              <w:rPr>
                <w:rFonts w:ascii="Arial" w:hAnsi="Arial" w:cs="Arial"/>
                <w:sz w:val="16"/>
                <w:szCs w:val="16"/>
                <w:lang w:val="es-CO"/>
              </w:rPr>
            </w:pPr>
            <w:r>
              <w:rPr>
                <w:rFonts w:ascii="Arial" w:hAnsi="Arial" w:cs="Arial"/>
                <w:noProof/>
                <w:sz w:val="16"/>
                <w:szCs w:val="16"/>
                <w:lang w:val="es-CO"/>
              </w:rPr>
              <w:drawing>
                <wp:anchor distT="0" distB="0" distL="114300" distR="114300" simplePos="0" relativeHeight="251676672" behindDoc="0" locked="0" layoutInCell="1" allowOverlap="1" wp14:anchorId="5A33604C" wp14:editId="7B86E1E8">
                  <wp:simplePos x="0" y="0"/>
                  <wp:positionH relativeFrom="column">
                    <wp:posOffset>662940</wp:posOffset>
                  </wp:positionH>
                  <wp:positionV relativeFrom="paragraph">
                    <wp:posOffset>1468755</wp:posOffset>
                  </wp:positionV>
                  <wp:extent cx="2062480" cy="1291590"/>
                  <wp:effectExtent l="133350" t="114300" r="128270" b="156210"/>
                  <wp:wrapThrough wrapText="bothSides">
                    <wp:wrapPolygon edited="0">
                      <wp:start x="-1197" y="-1912"/>
                      <wp:lineTo x="-1397" y="21345"/>
                      <wp:lineTo x="-798" y="23894"/>
                      <wp:lineTo x="22145" y="23894"/>
                      <wp:lineTo x="22744" y="19434"/>
                      <wp:lineTo x="22544" y="-1912"/>
                      <wp:lineTo x="-1197" y="-1912"/>
                    </wp:wrapPolygon>
                  </wp:wrapThrough>
                  <wp:docPr id="92149689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96895" name="Imagen 92149689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62480" cy="12915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E5ED4" w:rsidRPr="00CE5ED4">
              <w:rPr>
                <w:rFonts w:ascii="Arial" w:eastAsiaTheme="minorHAnsi" w:hAnsi="Arial" w:cs="Arial"/>
                <w:sz w:val="16"/>
                <w:szCs w:val="16"/>
                <w:lang w:val="es-ES_tradnl"/>
              </w:rPr>
              <w:t>Durante el mes de abril, se llevó a cabo la actualización permanente y sistemática de las bases de datos, garantizando la organización, veracidad y disponibilidad de la información. Asimismo, se elaboraron y presentaron los informes mensuales, en los cuales se consolidaron de manera detallada los avances, evidencias y acciones de seguimiento de cada uno de los procesos acompañados. Este registro incluyó los casos relacionados con discapacidad, así como trastornos del aprendizaje, permitiendo un monitoreo continuo, la toma de decisiones informadas y el fortalecimiento de las estrategias de acompañamiento implementadas.</w:t>
            </w:r>
          </w:p>
          <w:p w14:paraId="4C0E8ABD" w14:textId="77777777" w:rsidR="007035CA" w:rsidRDefault="007035CA" w:rsidP="007035CA">
            <w:pPr>
              <w:pStyle w:val="TableParagraph"/>
              <w:ind w:right="52"/>
              <w:jc w:val="both"/>
              <w:rPr>
                <w:rFonts w:ascii="Arial" w:eastAsiaTheme="minorHAnsi" w:hAnsi="Arial" w:cs="Arial"/>
                <w:sz w:val="16"/>
                <w:szCs w:val="16"/>
                <w:lang w:val="es-ES_tradnl"/>
              </w:rPr>
            </w:pPr>
          </w:p>
          <w:p w14:paraId="7DE0E211" w14:textId="77777777" w:rsidR="007035CA" w:rsidRDefault="007035CA" w:rsidP="007035CA">
            <w:pPr>
              <w:pStyle w:val="TableParagraph"/>
              <w:ind w:right="52"/>
              <w:jc w:val="both"/>
              <w:rPr>
                <w:rFonts w:ascii="Arial" w:eastAsiaTheme="minorHAnsi" w:hAnsi="Arial" w:cs="Arial"/>
                <w:sz w:val="16"/>
                <w:szCs w:val="16"/>
                <w:lang w:val="es-ES_tradnl"/>
              </w:rPr>
            </w:pPr>
          </w:p>
          <w:p w14:paraId="3836F185" w14:textId="77777777" w:rsidR="007035CA" w:rsidRDefault="007035CA" w:rsidP="007035CA">
            <w:pPr>
              <w:pStyle w:val="TableParagraph"/>
              <w:ind w:right="52"/>
              <w:jc w:val="both"/>
              <w:rPr>
                <w:rFonts w:ascii="Arial" w:eastAsiaTheme="minorHAnsi" w:hAnsi="Arial" w:cs="Arial"/>
                <w:sz w:val="16"/>
                <w:szCs w:val="16"/>
                <w:lang w:val="es-ES_tradnl"/>
              </w:rPr>
            </w:pPr>
          </w:p>
          <w:p w14:paraId="573A0000" w14:textId="77777777" w:rsidR="007035CA" w:rsidRDefault="007035CA" w:rsidP="007035CA">
            <w:pPr>
              <w:pStyle w:val="TableParagraph"/>
              <w:ind w:right="52"/>
              <w:jc w:val="both"/>
              <w:rPr>
                <w:rFonts w:ascii="Arial" w:eastAsiaTheme="minorHAnsi" w:hAnsi="Arial" w:cs="Arial"/>
                <w:sz w:val="16"/>
                <w:szCs w:val="16"/>
                <w:lang w:val="es-ES_tradnl"/>
              </w:rPr>
            </w:pPr>
          </w:p>
          <w:p w14:paraId="299FD05A" w14:textId="77777777" w:rsidR="007035CA" w:rsidRDefault="007035CA" w:rsidP="007035CA">
            <w:pPr>
              <w:pStyle w:val="TableParagraph"/>
              <w:ind w:right="52"/>
              <w:jc w:val="both"/>
              <w:rPr>
                <w:rFonts w:ascii="Arial" w:eastAsiaTheme="minorHAnsi" w:hAnsi="Arial" w:cs="Arial"/>
                <w:sz w:val="16"/>
                <w:szCs w:val="16"/>
                <w:lang w:val="es-ES_tradnl"/>
              </w:rPr>
            </w:pPr>
          </w:p>
          <w:p w14:paraId="3430ED98" w14:textId="77777777" w:rsidR="007035CA" w:rsidRDefault="007035CA" w:rsidP="007035CA">
            <w:pPr>
              <w:pStyle w:val="TableParagraph"/>
              <w:ind w:right="52"/>
              <w:jc w:val="both"/>
              <w:rPr>
                <w:rFonts w:ascii="Arial" w:eastAsiaTheme="minorHAnsi" w:hAnsi="Arial" w:cs="Arial"/>
                <w:sz w:val="16"/>
                <w:szCs w:val="16"/>
                <w:lang w:val="es-ES_tradnl"/>
              </w:rPr>
            </w:pPr>
          </w:p>
          <w:p w14:paraId="2B723855" w14:textId="77777777" w:rsidR="007035CA" w:rsidRDefault="007035CA" w:rsidP="007035CA">
            <w:pPr>
              <w:pStyle w:val="TableParagraph"/>
              <w:ind w:right="52"/>
              <w:jc w:val="both"/>
              <w:rPr>
                <w:rFonts w:ascii="Arial" w:eastAsiaTheme="minorHAnsi" w:hAnsi="Arial" w:cs="Arial"/>
                <w:sz w:val="16"/>
                <w:szCs w:val="16"/>
                <w:lang w:val="es-ES_tradnl"/>
              </w:rPr>
            </w:pPr>
          </w:p>
          <w:p w14:paraId="757934A3" w14:textId="77777777" w:rsidR="007035CA" w:rsidRDefault="007035CA" w:rsidP="007035CA">
            <w:pPr>
              <w:pStyle w:val="TableParagraph"/>
              <w:ind w:right="52"/>
              <w:jc w:val="both"/>
              <w:rPr>
                <w:rFonts w:ascii="Arial" w:eastAsiaTheme="minorHAnsi" w:hAnsi="Arial" w:cs="Arial"/>
                <w:sz w:val="16"/>
                <w:szCs w:val="16"/>
                <w:lang w:val="es-ES_tradnl"/>
              </w:rPr>
            </w:pPr>
          </w:p>
          <w:p w14:paraId="07A55C50" w14:textId="77777777" w:rsidR="007035CA" w:rsidRDefault="007035CA" w:rsidP="007035CA">
            <w:pPr>
              <w:pStyle w:val="TableParagraph"/>
              <w:ind w:right="52"/>
              <w:jc w:val="both"/>
              <w:rPr>
                <w:rFonts w:ascii="Arial" w:eastAsiaTheme="minorHAnsi" w:hAnsi="Arial" w:cs="Arial"/>
                <w:sz w:val="16"/>
                <w:szCs w:val="16"/>
                <w:lang w:val="es-ES_tradnl"/>
              </w:rPr>
            </w:pPr>
          </w:p>
          <w:p w14:paraId="5908B423" w14:textId="77777777" w:rsidR="007035CA" w:rsidRDefault="007035CA" w:rsidP="007035CA">
            <w:pPr>
              <w:pStyle w:val="TableParagraph"/>
              <w:ind w:right="52"/>
              <w:jc w:val="both"/>
              <w:rPr>
                <w:rFonts w:ascii="Arial" w:eastAsiaTheme="minorHAnsi" w:hAnsi="Arial" w:cs="Arial"/>
                <w:sz w:val="16"/>
                <w:szCs w:val="16"/>
                <w:lang w:val="es-ES_tradnl"/>
              </w:rPr>
            </w:pPr>
          </w:p>
          <w:p w14:paraId="42E6CF46" w14:textId="77777777" w:rsidR="007035CA" w:rsidRDefault="007035CA" w:rsidP="007035CA">
            <w:pPr>
              <w:pStyle w:val="TableParagraph"/>
              <w:ind w:right="52"/>
              <w:jc w:val="both"/>
              <w:rPr>
                <w:rFonts w:ascii="Arial" w:eastAsiaTheme="minorHAnsi" w:hAnsi="Arial" w:cs="Arial"/>
                <w:sz w:val="16"/>
                <w:szCs w:val="16"/>
                <w:lang w:val="es-ES_tradnl"/>
              </w:rPr>
            </w:pPr>
          </w:p>
          <w:p w14:paraId="46F4DCD8" w14:textId="77777777" w:rsidR="007035CA" w:rsidRDefault="007035CA" w:rsidP="007035CA">
            <w:pPr>
              <w:pStyle w:val="TableParagraph"/>
              <w:ind w:right="52"/>
              <w:jc w:val="both"/>
              <w:rPr>
                <w:rFonts w:ascii="Arial" w:eastAsiaTheme="minorHAnsi" w:hAnsi="Arial" w:cs="Arial"/>
                <w:sz w:val="16"/>
                <w:szCs w:val="16"/>
                <w:lang w:val="es-ES_tradnl"/>
              </w:rPr>
            </w:pPr>
          </w:p>
          <w:p w14:paraId="7754EE43" w14:textId="7FA8E9B3" w:rsidR="007035CA" w:rsidRPr="00F27F30" w:rsidRDefault="007035CA" w:rsidP="007035CA">
            <w:pPr>
              <w:pStyle w:val="TableParagraph"/>
              <w:ind w:right="52"/>
              <w:jc w:val="both"/>
              <w:rPr>
                <w:rFonts w:ascii="Arial" w:hAnsi="Arial" w:cs="Arial"/>
                <w:sz w:val="16"/>
                <w:szCs w:val="16"/>
                <w:lang w:val="es-CO"/>
              </w:rPr>
            </w:pPr>
          </w:p>
        </w:tc>
      </w:tr>
      <w:tr w:rsidR="009C4E3B" w:rsidRPr="009C4E3B" w14:paraId="357BF736" w14:textId="77777777" w:rsidTr="00A160E4">
        <w:trPr>
          <w:trHeight w:val="1869"/>
          <w:jc w:val="center"/>
        </w:trPr>
        <w:tc>
          <w:tcPr>
            <w:tcW w:w="3979" w:type="dxa"/>
            <w:noWrap/>
          </w:tcPr>
          <w:p w14:paraId="7A1F9A13" w14:textId="5BE64176" w:rsidR="00A0503A" w:rsidRPr="00DF18D9" w:rsidRDefault="009C4E3B" w:rsidP="00A0503A">
            <w:pPr>
              <w:pStyle w:val="Prrafodelista"/>
              <w:numPr>
                <w:ilvl w:val="0"/>
                <w:numId w:val="5"/>
              </w:numPr>
              <w:ind w:left="493" w:hanging="501"/>
              <w:jc w:val="both"/>
              <w:rPr>
                <w:rFonts w:ascii="Arial" w:hAnsi="Arial" w:cs="Arial"/>
                <w:w w:val="101"/>
                <w:sz w:val="16"/>
                <w:szCs w:val="16"/>
              </w:rPr>
            </w:pPr>
            <w:r w:rsidRPr="009C4E3B">
              <w:rPr>
                <w:rFonts w:ascii="Arial" w:hAnsi="Arial" w:cs="Arial"/>
                <w:sz w:val="16"/>
                <w:szCs w:val="16"/>
              </w:rPr>
              <w:t xml:space="preserve">Asumir los gastos que implica el desarrollo y </w:t>
            </w:r>
            <w:r w:rsidR="001A0BBC" w:rsidRPr="009C4E3B">
              <w:rPr>
                <w:rFonts w:ascii="Arial" w:hAnsi="Arial" w:cs="Arial"/>
                <w:sz w:val="16"/>
                <w:szCs w:val="16"/>
              </w:rPr>
              <w:t>ejecución</w:t>
            </w:r>
            <w:r w:rsidRPr="009C4E3B">
              <w:rPr>
                <w:rFonts w:ascii="Arial" w:hAnsi="Arial" w:cs="Arial"/>
                <w:sz w:val="16"/>
                <w:szCs w:val="16"/>
              </w:rPr>
              <w:t xml:space="preserve"> del contrato</w:t>
            </w:r>
          </w:p>
          <w:p w14:paraId="695C479A" w14:textId="77777777" w:rsidR="00A0503A" w:rsidRDefault="00A0503A" w:rsidP="00A0503A">
            <w:pPr>
              <w:jc w:val="both"/>
              <w:rPr>
                <w:rFonts w:ascii="Arial" w:hAnsi="Arial" w:cs="Arial"/>
                <w:w w:val="101"/>
                <w:sz w:val="16"/>
                <w:szCs w:val="16"/>
              </w:rPr>
            </w:pPr>
          </w:p>
          <w:p w14:paraId="515654CD" w14:textId="2F51534F" w:rsidR="00A0503A" w:rsidRPr="00A0503A" w:rsidRDefault="00A0503A" w:rsidP="00A0503A">
            <w:pPr>
              <w:jc w:val="both"/>
              <w:rPr>
                <w:rFonts w:ascii="Arial" w:hAnsi="Arial" w:cs="Arial"/>
                <w:w w:val="101"/>
                <w:sz w:val="16"/>
                <w:szCs w:val="16"/>
              </w:rPr>
            </w:pPr>
          </w:p>
        </w:tc>
        <w:tc>
          <w:tcPr>
            <w:tcW w:w="5093" w:type="dxa"/>
            <w:noWrap/>
          </w:tcPr>
          <w:p w14:paraId="7800103D" w14:textId="3097AC4B" w:rsidR="002A1516" w:rsidRPr="002A1516" w:rsidRDefault="00B24CF6" w:rsidP="002A1516">
            <w:pPr>
              <w:pStyle w:val="Prrafodelista"/>
              <w:numPr>
                <w:ilvl w:val="0"/>
                <w:numId w:val="8"/>
              </w:numPr>
              <w:jc w:val="both"/>
              <w:rPr>
                <w:rFonts w:ascii="Arial" w:hAnsi="Arial" w:cs="Arial"/>
                <w:sz w:val="16"/>
                <w:szCs w:val="16"/>
              </w:rPr>
            </w:pPr>
            <w:r w:rsidRPr="00B24CF6">
              <w:rPr>
                <w:rFonts w:ascii="Arial" w:hAnsi="Arial" w:cs="Arial"/>
                <w:sz w:val="16"/>
                <w:szCs w:val="16"/>
                <w:lang w:val="es-ES_tradnl"/>
              </w:rPr>
              <w:t>Se realizaron gastos asociados al desplazamiento hacia los municipios de Campo de la Cruz y Polonuevo los días 13 y 14 de abril, respectivamente. Adicionalmente, se asumieron costos relacionados con papelería y transporte para el cumplimiento de las actividades en las sedes asignadas de manera habitual.</w:t>
            </w:r>
          </w:p>
        </w:tc>
      </w:tr>
      <w:tr w:rsidR="009C4E3B" w:rsidRPr="009C4E3B" w14:paraId="68C2FB03" w14:textId="77777777" w:rsidTr="00A160E4">
        <w:trPr>
          <w:trHeight w:val="1869"/>
          <w:jc w:val="center"/>
        </w:trPr>
        <w:tc>
          <w:tcPr>
            <w:tcW w:w="3979" w:type="dxa"/>
            <w:noWrap/>
          </w:tcPr>
          <w:p w14:paraId="6FC7A09D" w14:textId="2315654E" w:rsidR="009C4E3B" w:rsidRPr="00614ABA" w:rsidRDefault="009C4E3B" w:rsidP="00487996">
            <w:pPr>
              <w:pStyle w:val="Prrafodelista"/>
              <w:numPr>
                <w:ilvl w:val="0"/>
                <w:numId w:val="5"/>
              </w:numPr>
              <w:jc w:val="both"/>
              <w:rPr>
                <w:rFonts w:ascii="Arial" w:hAnsi="Arial" w:cs="Arial"/>
                <w:w w:val="101"/>
                <w:sz w:val="16"/>
                <w:szCs w:val="16"/>
              </w:rPr>
            </w:pPr>
            <w:r w:rsidRPr="00614ABA">
              <w:rPr>
                <w:rFonts w:ascii="Arial" w:hAnsi="Arial" w:cs="Arial"/>
                <w:sz w:val="16"/>
                <w:szCs w:val="16"/>
              </w:rPr>
              <w:lastRenderedPageBreak/>
              <w:t>Cumplir con las demás obligaciones, especificaciones y actividades señaladas en el estudio previo, la propuesta presentada y con aquellas que se deriven de la esencia o naturaleza del contrato</w:t>
            </w:r>
          </w:p>
        </w:tc>
        <w:tc>
          <w:tcPr>
            <w:tcW w:w="5093" w:type="dxa"/>
            <w:noWrap/>
          </w:tcPr>
          <w:p w14:paraId="38C8674D" w14:textId="77054DCE" w:rsidR="009C4E3B" w:rsidRDefault="00A458B8" w:rsidP="00071FA7">
            <w:pPr>
              <w:pStyle w:val="TableParagraph"/>
              <w:numPr>
                <w:ilvl w:val="0"/>
                <w:numId w:val="8"/>
              </w:numPr>
              <w:ind w:right="52"/>
              <w:jc w:val="both"/>
              <w:rPr>
                <w:rFonts w:ascii="Arial" w:hAnsi="Arial" w:cs="Arial"/>
                <w:sz w:val="16"/>
                <w:szCs w:val="16"/>
              </w:rPr>
            </w:pPr>
            <w:r>
              <w:rPr>
                <w:rFonts w:ascii="Arial" w:hAnsi="Arial" w:cs="Arial"/>
                <w:sz w:val="16"/>
                <w:szCs w:val="16"/>
              </w:rPr>
              <w:t>En relación a este punto se han realizado y liderado diferentes actividades:</w:t>
            </w:r>
          </w:p>
          <w:p w14:paraId="57B8C724" w14:textId="77777777" w:rsidR="00BD173F" w:rsidRDefault="00BD173F" w:rsidP="00BD173F">
            <w:pPr>
              <w:pStyle w:val="TableParagraph"/>
              <w:ind w:left="470" w:right="52"/>
              <w:jc w:val="both"/>
              <w:rPr>
                <w:rFonts w:ascii="Arial" w:hAnsi="Arial" w:cs="Arial"/>
                <w:sz w:val="16"/>
                <w:szCs w:val="16"/>
              </w:rPr>
            </w:pPr>
          </w:p>
          <w:p w14:paraId="56DBB47F" w14:textId="06317417" w:rsidR="00A458B8" w:rsidRDefault="00B24CF6" w:rsidP="002E77C5">
            <w:pPr>
              <w:pStyle w:val="TableParagraph"/>
              <w:ind w:left="486" w:right="52"/>
              <w:jc w:val="both"/>
              <w:rPr>
                <w:rFonts w:ascii="Arial" w:hAnsi="Arial" w:cs="Arial"/>
                <w:sz w:val="16"/>
                <w:szCs w:val="16"/>
              </w:rPr>
            </w:pPr>
            <w:r>
              <w:rPr>
                <w:rFonts w:ascii="Arial" w:hAnsi="Arial" w:cs="Arial"/>
                <w:sz w:val="16"/>
                <w:szCs w:val="16"/>
              </w:rPr>
              <w:t xml:space="preserve">Se hizo acompañamiento </w:t>
            </w:r>
            <w:r w:rsidR="002E77C5">
              <w:rPr>
                <w:rFonts w:ascii="Arial" w:hAnsi="Arial" w:cs="Arial"/>
                <w:sz w:val="16"/>
                <w:szCs w:val="16"/>
              </w:rPr>
              <w:t xml:space="preserve">en la aplicación en las pruebas exploratorias de alfabetización inicial en 1°, 2° y 3° grado </w:t>
            </w:r>
            <w:r>
              <w:rPr>
                <w:rFonts w:ascii="Arial" w:hAnsi="Arial" w:cs="Arial"/>
                <w:sz w:val="16"/>
                <w:szCs w:val="16"/>
              </w:rPr>
              <w:t>en l</w:t>
            </w:r>
            <w:r w:rsidR="002E77C5">
              <w:rPr>
                <w:rFonts w:ascii="Arial" w:hAnsi="Arial" w:cs="Arial"/>
                <w:sz w:val="16"/>
                <w:szCs w:val="16"/>
              </w:rPr>
              <w:t>a Institución E</w:t>
            </w:r>
            <w:r>
              <w:rPr>
                <w:rFonts w:ascii="Arial" w:hAnsi="Arial" w:cs="Arial"/>
                <w:sz w:val="16"/>
                <w:szCs w:val="16"/>
              </w:rPr>
              <w:t>ducativa de Campo de la Cruz y la</w:t>
            </w:r>
            <w:r w:rsidR="002E77C5">
              <w:rPr>
                <w:rFonts w:ascii="Arial" w:hAnsi="Arial" w:cs="Arial"/>
                <w:sz w:val="16"/>
                <w:szCs w:val="16"/>
              </w:rPr>
              <w:t xml:space="preserve"> Institución</w:t>
            </w:r>
            <w:r>
              <w:rPr>
                <w:rFonts w:ascii="Arial" w:hAnsi="Arial" w:cs="Arial"/>
                <w:sz w:val="16"/>
                <w:szCs w:val="16"/>
              </w:rPr>
              <w:t xml:space="preserve"> educativa </w:t>
            </w:r>
            <w:r w:rsidR="002E77C5">
              <w:rPr>
                <w:rFonts w:ascii="Arial" w:hAnsi="Arial" w:cs="Arial"/>
                <w:sz w:val="16"/>
                <w:szCs w:val="16"/>
              </w:rPr>
              <w:t>técnica San Pablo los días 13 y 14 de abril respectivamente. Realizando funciones de digitadora.</w:t>
            </w:r>
          </w:p>
          <w:p w14:paraId="43A98367" w14:textId="77777777" w:rsidR="002E77C5" w:rsidRDefault="002E77C5" w:rsidP="002E77C5">
            <w:pPr>
              <w:pStyle w:val="TableParagraph"/>
              <w:ind w:left="486" w:right="52"/>
              <w:jc w:val="both"/>
              <w:rPr>
                <w:rFonts w:ascii="Arial" w:hAnsi="Arial" w:cs="Arial"/>
                <w:sz w:val="16"/>
                <w:szCs w:val="16"/>
              </w:rPr>
            </w:pPr>
          </w:p>
          <w:p w14:paraId="274D54D1" w14:textId="76B73702" w:rsidR="002E77C5" w:rsidRDefault="002E77C5" w:rsidP="002E77C5">
            <w:pPr>
              <w:pStyle w:val="TableParagraph"/>
              <w:ind w:left="486" w:right="52"/>
              <w:jc w:val="both"/>
              <w:rPr>
                <w:rFonts w:ascii="Arial" w:hAnsi="Arial" w:cs="Arial"/>
                <w:sz w:val="16"/>
                <w:szCs w:val="16"/>
              </w:rPr>
            </w:pPr>
            <w:r>
              <w:rPr>
                <w:rFonts w:ascii="Arial" w:hAnsi="Arial" w:cs="Arial"/>
                <w:sz w:val="16"/>
                <w:szCs w:val="16"/>
              </w:rPr>
              <w:t xml:space="preserve">El día 15 de abril se realizó una reunión con el equipo de inclusión donde se abordaron temas referentes a los seguimientos y ajustes </w:t>
            </w:r>
            <w:r w:rsidR="005F48FB">
              <w:rPr>
                <w:rFonts w:ascii="Arial" w:hAnsi="Arial" w:cs="Arial"/>
                <w:sz w:val="16"/>
                <w:szCs w:val="16"/>
              </w:rPr>
              <w:t xml:space="preserve">razonables </w:t>
            </w:r>
            <w:r>
              <w:rPr>
                <w:rFonts w:ascii="Arial" w:hAnsi="Arial" w:cs="Arial"/>
                <w:sz w:val="16"/>
                <w:szCs w:val="16"/>
              </w:rPr>
              <w:t>en las pruebas I</w:t>
            </w:r>
            <w:r w:rsidR="005F48FB">
              <w:rPr>
                <w:rFonts w:ascii="Arial" w:hAnsi="Arial" w:cs="Arial"/>
                <w:sz w:val="16"/>
                <w:szCs w:val="16"/>
              </w:rPr>
              <w:t>CFES para estudiantes con discapacidad, certificaciones y articulaciones intersectoriales con secretaría de salud municipal y la entrega de informes mensuales.  Esta reunión se realizó de manera virtual.</w:t>
            </w:r>
          </w:p>
          <w:p w14:paraId="1CF92E4A" w14:textId="4AF22923" w:rsidR="002E77C5" w:rsidRDefault="002E77C5" w:rsidP="00B73C09">
            <w:pPr>
              <w:pStyle w:val="TableParagraph"/>
              <w:ind w:left="0" w:right="52"/>
              <w:jc w:val="both"/>
              <w:rPr>
                <w:rFonts w:ascii="Arial" w:hAnsi="Arial" w:cs="Arial"/>
                <w:sz w:val="16"/>
                <w:szCs w:val="16"/>
              </w:rPr>
            </w:pPr>
          </w:p>
          <w:p w14:paraId="07EAE655" w14:textId="2888D5A0" w:rsidR="002E77C5" w:rsidRDefault="005F48FB" w:rsidP="002E77C5">
            <w:pPr>
              <w:pStyle w:val="TableParagraph"/>
              <w:ind w:left="486" w:right="52" w:hanging="486"/>
              <w:jc w:val="both"/>
              <w:rPr>
                <w:rFonts w:ascii="Arial" w:hAnsi="Arial" w:cs="Arial"/>
                <w:sz w:val="16"/>
                <w:szCs w:val="16"/>
              </w:rPr>
            </w:pPr>
            <w:r>
              <w:rPr>
                <w:rFonts w:ascii="Arial" w:hAnsi="Arial" w:cs="Arial"/>
                <w:noProof/>
                <w:sz w:val="16"/>
                <w:szCs w:val="16"/>
              </w:rPr>
              <w:drawing>
                <wp:anchor distT="0" distB="0" distL="114300" distR="114300" simplePos="0" relativeHeight="251678720" behindDoc="0" locked="0" layoutInCell="1" allowOverlap="1" wp14:anchorId="3A76B5A8" wp14:editId="31CB654B">
                  <wp:simplePos x="0" y="0"/>
                  <wp:positionH relativeFrom="column">
                    <wp:posOffset>53574</wp:posOffset>
                  </wp:positionH>
                  <wp:positionV relativeFrom="paragraph">
                    <wp:posOffset>65338</wp:posOffset>
                  </wp:positionV>
                  <wp:extent cx="1283335" cy="1436437"/>
                  <wp:effectExtent l="114300" t="114300" r="107315" b="144780"/>
                  <wp:wrapNone/>
                  <wp:docPr id="33677022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770220" name="Imagen 336770220"/>
                          <pic:cNvPicPr/>
                        </pic:nvPicPr>
                        <pic:blipFill rotWithShape="1">
                          <a:blip r:embed="rId25" cstate="print">
                            <a:extLst>
                              <a:ext uri="{BEBA8EAE-BF5A-486C-A8C5-ECC9F3942E4B}">
                                <a14:imgProps xmlns:a14="http://schemas.microsoft.com/office/drawing/2010/main">
                                  <a14:imgLayer r:embed="rId26">
                                    <a14:imgEffect>
                                      <a14:brightnessContrast bright="20000" contrast="-20000"/>
                                    </a14:imgEffect>
                                  </a14:imgLayer>
                                </a14:imgProps>
                              </a:ext>
                              <a:ext uri="{28A0092B-C50C-407E-A947-70E740481C1C}">
                                <a14:useLocalDpi xmlns:a14="http://schemas.microsoft.com/office/drawing/2010/main" val="0"/>
                              </a:ext>
                            </a:extLst>
                          </a:blip>
                          <a:srcRect b="16032"/>
                          <a:stretch>
                            <a:fillRect/>
                          </a:stretch>
                        </pic:blipFill>
                        <pic:spPr bwMode="auto">
                          <a:xfrm>
                            <a:off x="0" y="0"/>
                            <a:ext cx="1283335" cy="1436437"/>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79744" behindDoc="0" locked="0" layoutInCell="1" allowOverlap="1" wp14:anchorId="0B23611E" wp14:editId="43DA27CE">
                  <wp:simplePos x="0" y="0"/>
                  <wp:positionH relativeFrom="column">
                    <wp:posOffset>1465613</wp:posOffset>
                  </wp:positionH>
                  <wp:positionV relativeFrom="paragraph">
                    <wp:posOffset>57987</wp:posOffset>
                  </wp:positionV>
                  <wp:extent cx="1618361" cy="1213852"/>
                  <wp:effectExtent l="152400" t="114300" r="134620" b="158115"/>
                  <wp:wrapNone/>
                  <wp:docPr id="1912823260"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23260" name="Imagen 1912823260"/>
                          <pic:cNvPicPr/>
                        </pic:nvPicPr>
                        <pic:blipFill>
                          <a:blip r:embed="rId27" cstate="print">
                            <a:extLst>
                              <a:ext uri="{BEBA8EAE-BF5A-486C-A8C5-ECC9F3942E4B}">
                                <a14:imgProps xmlns:a14="http://schemas.microsoft.com/office/drawing/2010/main">
                                  <a14:imgLayer r:embed="rId28">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1622179" cy="12167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5B025C92" w14:textId="26A2FC17" w:rsidR="002A1516" w:rsidRDefault="002A1516" w:rsidP="002A1516">
            <w:pPr>
              <w:pStyle w:val="Prrafodelista"/>
              <w:rPr>
                <w:rFonts w:ascii="Arial" w:hAnsi="Arial" w:cs="Arial"/>
                <w:sz w:val="16"/>
                <w:szCs w:val="16"/>
              </w:rPr>
            </w:pPr>
          </w:p>
          <w:p w14:paraId="0F383AE9" w14:textId="120055A1" w:rsidR="002A1516" w:rsidRDefault="002A1516" w:rsidP="002A1516">
            <w:pPr>
              <w:pStyle w:val="TableParagraph"/>
              <w:ind w:left="0" w:right="52"/>
              <w:jc w:val="both"/>
              <w:rPr>
                <w:rFonts w:ascii="Arial" w:hAnsi="Arial" w:cs="Arial"/>
                <w:sz w:val="16"/>
                <w:szCs w:val="16"/>
              </w:rPr>
            </w:pPr>
          </w:p>
          <w:p w14:paraId="683A3822" w14:textId="73A9A0F5" w:rsidR="00A0503A" w:rsidRDefault="00A0503A" w:rsidP="002A1516">
            <w:pPr>
              <w:pStyle w:val="TableParagraph"/>
              <w:ind w:left="0" w:right="52"/>
              <w:jc w:val="both"/>
              <w:rPr>
                <w:rFonts w:ascii="Arial" w:hAnsi="Arial" w:cs="Arial"/>
                <w:sz w:val="16"/>
                <w:szCs w:val="16"/>
              </w:rPr>
            </w:pPr>
          </w:p>
          <w:p w14:paraId="368FA913" w14:textId="3748E33C" w:rsidR="00A0503A" w:rsidRDefault="00A0503A" w:rsidP="002A1516">
            <w:pPr>
              <w:pStyle w:val="TableParagraph"/>
              <w:ind w:left="0" w:right="52"/>
              <w:jc w:val="both"/>
              <w:rPr>
                <w:rFonts w:ascii="Arial" w:hAnsi="Arial" w:cs="Arial"/>
                <w:sz w:val="16"/>
                <w:szCs w:val="16"/>
              </w:rPr>
            </w:pPr>
          </w:p>
          <w:p w14:paraId="3E7B4C7E" w14:textId="0D793807" w:rsidR="00A0503A" w:rsidRDefault="00A0503A" w:rsidP="002A1516">
            <w:pPr>
              <w:pStyle w:val="TableParagraph"/>
              <w:ind w:left="0" w:right="52"/>
              <w:jc w:val="both"/>
              <w:rPr>
                <w:rFonts w:ascii="Arial" w:hAnsi="Arial" w:cs="Arial"/>
                <w:sz w:val="16"/>
                <w:szCs w:val="16"/>
              </w:rPr>
            </w:pPr>
          </w:p>
          <w:p w14:paraId="7694257A" w14:textId="1BB7C566" w:rsidR="00A0503A" w:rsidRDefault="00A0503A" w:rsidP="002A1516">
            <w:pPr>
              <w:pStyle w:val="TableParagraph"/>
              <w:ind w:left="0" w:right="52"/>
              <w:jc w:val="both"/>
              <w:rPr>
                <w:rFonts w:ascii="Arial" w:hAnsi="Arial" w:cs="Arial"/>
                <w:sz w:val="16"/>
                <w:szCs w:val="16"/>
              </w:rPr>
            </w:pPr>
          </w:p>
          <w:p w14:paraId="2FCD100C" w14:textId="6DF330C9" w:rsidR="00A0503A" w:rsidRDefault="00A0503A" w:rsidP="002A1516">
            <w:pPr>
              <w:pStyle w:val="TableParagraph"/>
              <w:ind w:left="0" w:right="52"/>
              <w:jc w:val="both"/>
              <w:rPr>
                <w:rFonts w:ascii="Arial" w:hAnsi="Arial" w:cs="Arial"/>
                <w:sz w:val="16"/>
                <w:szCs w:val="16"/>
              </w:rPr>
            </w:pPr>
          </w:p>
          <w:p w14:paraId="773B86F3" w14:textId="3DFBFD15" w:rsidR="00A0503A" w:rsidRDefault="00A0503A" w:rsidP="002A1516">
            <w:pPr>
              <w:pStyle w:val="TableParagraph"/>
              <w:ind w:left="0" w:right="52"/>
              <w:jc w:val="both"/>
              <w:rPr>
                <w:rFonts w:ascii="Arial" w:hAnsi="Arial" w:cs="Arial"/>
                <w:sz w:val="16"/>
                <w:szCs w:val="16"/>
              </w:rPr>
            </w:pPr>
          </w:p>
          <w:p w14:paraId="58F7F532" w14:textId="18EE4DA3" w:rsidR="00A0503A" w:rsidRDefault="00A0503A" w:rsidP="002A1516">
            <w:pPr>
              <w:pStyle w:val="TableParagraph"/>
              <w:ind w:left="0" w:right="52"/>
              <w:jc w:val="both"/>
              <w:rPr>
                <w:rFonts w:ascii="Arial" w:hAnsi="Arial" w:cs="Arial"/>
                <w:sz w:val="16"/>
                <w:szCs w:val="16"/>
              </w:rPr>
            </w:pPr>
          </w:p>
          <w:p w14:paraId="3293B73E" w14:textId="06496C5C" w:rsidR="00A458B8" w:rsidRDefault="00A458B8" w:rsidP="002A1516">
            <w:pPr>
              <w:pStyle w:val="TableParagraph"/>
              <w:ind w:left="0" w:right="52"/>
              <w:jc w:val="both"/>
              <w:rPr>
                <w:rFonts w:ascii="Arial" w:hAnsi="Arial" w:cs="Arial"/>
                <w:sz w:val="16"/>
                <w:szCs w:val="16"/>
              </w:rPr>
            </w:pPr>
          </w:p>
          <w:p w14:paraId="7E0870E1" w14:textId="683C9AA8" w:rsidR="00164F99" w:rsidRDefault="00164F99" w:rsidP="002A1516">
            <w:pPr>
              <w:pStyle w:val="TableParagraph"/>
              <w:ind w:left="0" w:right="52"/>
              <w:jc w:val="both"/>
              <w:rPr>
                <w:rFonts w:ascii="Arial" w:hAnsi="Arial" w:cs="Arial"/>
                <w:sz w:val="16"/>
                <w:szCs w:val="16"/>
              </w:rPr>
            </w:pPr>
          </w:p>
          <w:p w14:paraId="28CF85D2" w14:textId="5DB9396F" w:rsidR="005F48FB" w:rsidRDefault="005F48FB" w:rsidP="002A1516">
            <w:pPr>
              <w:pStyle w:val="TableParagraph"/>
              <w:ind w:left="0" w:right="52"/>
              <w:jc w:val="both"/>
              <w:rPr>
                <w:rFonts w:ascii="Arial" w:hAnsi="Arial" w:cs="Arial"/>
                <w:sz w:val="16"/>
                <w:szCs w:val="16"/>
              </w:rPr>
            </w:pPr>
          </w:p>
          <w:p w14:paraId="05A6A6A3" w14:textId="3090A6C6" w:rsidR="005F48FB" w:rsidRDefault="00EC5555" w:rsidP="002A1516">
            <w:pPr>
              <w:pStyle w:val="TableParagraph"/>
              <w:ind w:left="0" w:right="52"/>
              <w:jc w:val="both"/>
              <w:rPr>
                <w:rFonts w:ascii="Arial" w:hAnsi="Arial" w:cs="Arial"/>
                <w:sz w:val="16"/>
                <w:szCs w:val="16"/>
              </w:rPr>
            </w:pPr>
            <w:r>
              <w:rPr>
                <w:rFonts w:ascii="Arial" w:hAnsi="Arial" w:cs="Arial"/>
                <w:noProof/>
                <w:sz w:val="16"/>
                <w:szCs w:val="16"/>
              </w:rPr>
              <w:drawing>
                <wp:anchor distT="0" distB="0" distL="114300" distR="114300" simplePos="0" relativeHeight="251680768" behindDoc="0" locked="0" layoutInCell="1" allowOverlap="1" wp14:anchorId="0517D278" wp14:editId="137C6346">
                  <wp:simplePos x="0" y="0"/>
                  <wp:positionH relativeFrom="column">
                    <wp:posOffset>347846</wp:posOffset>
                  </wp:positionH>
                  <wp:positionV relativeFrom="paragraph">
                    <wp:posOffset>19853</wp:posOffset>
                  </wp:positionV>
                  <wp:extent cx="2615766" cy="1345643"/>
                  <wp:effectExtent l="133350" t="114300" r="127635" b="159385"/>
                  <wp:wrapNone/>
                  <wp:docPr id="312469537"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69537" name="Imagen 31246953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15766" cy="13456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FBAE4E" w14:textId="323EDC28" w:rsidR="005F48FB" w:rsidRDefault="005F48FB" w:rsidP="002A1516">
            <w:pPr>
              <w:pStyle w:val="TableParagraph"/>
              <w:ind w:left="0" w:right="52"/>
              <w:jc w:val="both"/>
              <w:rPr>
                <w:rFonts w:ascii="Arial" w:hAnsi="Arial" w:cs="Arial"/>
                <w:sz w:val="16"/>
                <w:szCs w:val="16"/>
              </w:rPr>
            </w:pPr>
          </w:p>
          <w:p w14:paraId="4EA55A5D" w14:textId="4A1AF8EC" w:rsidR="005F48FB" w:rsidRDefault="005F48FB" w:rsidP="002A1516">
            <w:pPr>
              <w:pStyle w:val="TableParagraph"/>
              <w:ind w:left="0" w:right="52"/>
              <w:jc w:val="both"/>
              <w:rPr>
                <w:rFonts w:ascii="Arial" w:hAnsi="Arial" w:cs="Arial"/>
                <w:sz w:val="16"/>
                <w:szCs w:val="16"/>
              </w:rPr>
            </w:pPr>
          </w:p>
          <w:p w14:paraId="6A541441" w14:textId="27621C33" w:rsidR="005F48FB" w:rsidRDefault="005F48FB" w:rsidP="002A1516">
            <w:pPr>
              <w:pStyle w:val="TableParagraph"/>
              <w:ind w:left="0" w:right="52"/>
              <w:jc w:val="both"/>
              <w:rPr>
                <w:rFonts w:ascii="Arial" w:hAnsi="Arial" w:cs="Arial"/>
                <w:sz w:val="16"/>
                <w:szCs w:val="16"/>
              </w:rPr>
            </w:pPr>
          </w:p>
          <w:p w14:paraId="4D220226" w14:textId="7E31ECBC" w:rsidR="005F48FB" w:rsidRDefault="005F48FB" w:rsidP="002A1516">
            <w:pPr>
              <w:pStyle w:val="TableParagraph"/>
              <w:ind w:left="0" w:right="52"/>
              <w:jc w:val="both"/>
              <w:rPr>
                <w:rFonts w:ascii="Arial" w:hAnsi="Arial" w:cs="Arial"/>
                <w:sz w:val="16"/>
                <w:szCs w:val="16"/>
              </w:rPr>
            </w:pPr>
          </w:p>
          <w:p w14:paraId="5C49CA3F" w14:textId="77777777" w:rsidR="005F48FB" w:rsidRDefault="005F48FB" w:rsidP="002A1516">
            <w:pPr>
              <w:pStyle w:val="TableParagraph"/>
              <w:ind w:left="0" w:right="52"/>
              <w:jc w:val="both"/>
              <w:rPr>
                <w:rFonts w:ascii="Arial" w:hAnsi="Arial" w:cs="Arial"/>
                <w:sz w:val="16"/>
                <w:szCs w:val="16"/>
              </w:rPr>
            </w:pPr>
          </w:p>
          <w:p w14:paraId="3801CDFA" w14:textId="77777777" w:rsidR="005F48FB" w:rsidRDefault="005F48FB" w:rsidP="002A1516">
            <w:pPr>
              <w:pStyle w:val="TableParagraph"/>
              <w:ind w:left="0" w:right="52"/>
              <w:jc w:val="both"/>
              <w:rPr>
                <w:rFonts w:ascii="Arial" w:hAnsi="Arial" w:cs="Arial"/>
                <w:sz w:val="16"/>
                <w:szCs w:val="16"/>
              </w:rPr>
            </w:pPr>
          </w:p>
          <w:p w14:paraId="0B58A9FA" w14:textId="77777777" w:rsidR="005F48FB" w:rsidRDefault="005F48FB" w:rsidP="002A1516">
            <w:pPr>
              <w:pStyle w:val="TableParagraph"/>
              <w:ind w:left="0" w:right="52"/>
              <w:jc w:val="both"/>
              <w:rPr>
                <w:rFonts w:ascii="Arial" w:hAnsi="Arial" w:cs="Arial"/>
                <w:sz w:val="16"/>
                <w:szCs w:val="16"/>
              </w:rPr>
            </w:pPr>
          </w:p>
          <w:p w14:paraId="64A4149F" w14:textId="77777777" w:rsidR="005F48FB" w:rsidRDefault="005F48FB" w:rsidP="002A1516">
            <w:pPr>
              <w:pStyle w:val="TableParagraph"/>
              <w:ind w:left="0" w:right="52"/>
              <w:jc w:val="both"/>
              <w:rPr>
                <w:rFonts w:ascii="Arial" w:hAnsi="Arial" w:cs="Arial"/>
                <w:sz w:val="16"/>
                <w:szCs w:val="16"/>
              </w:rPr>
            </w:pPr>
          </w:p>
          <w:p w14:paraId="008806E9" w14:textId="77777777" w:rsidR="005F48FB" w:rsidRDefault="005F48FB" w:rsidP="002A1516">
            <w:pPr>
              <w:pStyle w:val="TableParagraph"/>
              <w:ind w:left="0" w:right="52"/>
              <w:jc w:val="both"/>
              <w:rPr>
                <w:rFonts w:ascii="Arial" w:hAnsi="Arial" w:cs="Arial"/>
                <w:sz w:val="16"/>
                <w:szCs w:val="16"/>
              </w:rPr>
            </w:pPr>
          </w:p>
          <w:p w14:paraId="5C352825" w14:textId="77777777" w:rsidR="005F48FB" w:rsidRDefault="005F48FB" w:rsidP="002A1516">
            <w:pPr>
              <w:pStyle w:val="TableParagraph"/>
              <w:ind w:left="0" w:right="52"/>
              <w:jc w:val="both"/>
              <w:rPr>
                <w:rFonts w:ascii="Arial" w:hAnsi="Arial" w:cs="Arial"/>
                <w:sz w:val="16"/>
                <w:szCs w:val="16"/>
              </w:rPr>
            </w:pPr>
          </w:p>
          <w:p w14:paraId="277EBB0A" w14:textId="5FCE7C8D" w:rsidR="005F48FB" w:rsidRDefault="005F48FB" w:rsidP="002A1516">
            <w:pPr>
              <w:pStyle w:val="TableParagraph"/>
              <w:ind w:left="0" w:right="52"/>
              <w:jc w:val="both"/>
              <w:rPr>
                <w:rFonts w:ascii="Arial" w:hAnsi="Arial" w:cs="Arial"/>
                <w:sz w:val="16"/>
                <w:szCs w:val="16"/>
              </w:rPr>
            </w:pPr>
          </w:p>
          <w:p w14:paraId="6EBA8A80" w14:textId="77777777" w:rsidR="00EC5555" w:rsidRDefault="00EC5555" w:rsidP="002A1516">
            <w:pPr>
              <w:pStyle w:val="TableParagraph"/>
              <w:ind w:left="0" w:right="52"/>
              <w:jc w:val="both"/>
              <w:rPr>
                <w:rFonts w:ascii="Arial" w:hAnsi="Arial" w:cs="Arial"/>
                <w:sz w:val="16"/>
                <w:szCs w:val="16"/>
              </w:rPr>
            </w:pPr>
          </w:p>
          <w:p w14:paraId="539BB793" w14:textId="77777777" w:rsidR="00EC5555" w:rsidRDefault="00EC5555" w:rsidP="002A1516">
            <w:pPr>
              <w:pStyle w:val="TableParagraph"/>
              <w:ind w:left="0" w:right="52"/>
              <w:jc w:val="both"/>
              <w:rPr>
                <w:rFonts w:ascii="Arial" w:hAnsi="Arial" w:cs="Arial"/>
                <w:sz w:val="16"/>
                <w:szCs w:val="16"/>
              </w:rPr>
            </w:pPr>
          </w:p>
          <w:p w14:paraId="4B9EE480" w14:textId="77777777" w:rsidR="00EC5555" w:rsidRDefault="00EC5555" w:rsidP="002A1516">
            <w:pPr>
              <w:pStyle w:val="TableParagraph"/>
              <w:ind w:left="0" w:right="52"/>
              <w:jc w:val="both"/>
              <w:rPr>
                <w:rFonts w:ascii="Arial" w:hAnsi="Arial" w:cs="Arial"/>
                <w:sz w:val="16"/>
                <w:szCs w:val="16"/>
              </w:rPr>
            </w:pPr>
          </w:p>
          <w:p w14:paraId="02F5F0C7" w14:textId="77777777" w:rsidR="00EC5555" w:rsidRDefault="00EC5555" w:rsidP="002A1516">
            <w:pPr>
              <w:pStyle w:val="TableParagraph"/>
              <w:ind w:left="0" w:right="52"/>
              <w:jc w:val="both"/>
              <w:rPr>
                <w:rFonts w:ascii="Arial" w:hAnsi="Arial" w:cs="Arial"/>
                <w:sz w:val="16"/>
                <w:szCs w:val="16"/>
              </w:rPr>
            </w:pPr>
          </w:p>
          <w:p w14:paraId="5869AA9C" w14:textId="131416AA" w:rsidR="005F48FB" w:rsidRPr="009C4E3B" w:rsidRDefault="005F48FB" w:rsidP="002A1516">
            <w:pPr>
              <w:pStyle w:val="TableParagraph"/>
              <w:ind w:left="0" w:right="52"/>
              <w:jc w:val="both"/>
              <w:rPr>
                <w:rFonts w:ascii="Arial" w:hAnsi="Arial" w:cs="Arial"/>
                <w:sz w:val="16"/>
                <w:szCs w:val="16"/>
              </w:rPr>
            </w:pPr>
          </w:p>
        </w:tc>
      </w:tr>
    </w:tbl>
    <w:p w14:paraId="325DAD81" w14:textId="3ADD458B" w:rsidR="00C21680" w:rsidRPr="009C4E3B" w:rsidRDefault="00C21680" w:rsidP="00F46262">
      <w:pPr>
        <w:rPr>
          <w:rFonts w:ascii="Arial" w:hAnsi="Arial" w:cs="Arial"/>
          <w:sz w:val="16"/>
          <w:szCs w:val="16"/>
        </w:rPr>
      </w:pPr>
    </w:p>
    <w:p w14:paraId="5B24F57E" w14:textId="77777777" w:rsidR="00A0503A" w:rsidRDefault="00A0503A" w:rsidP="00F46262">
      <w:pPr>
        <w:rPr>
          <w:rFonts w:ascii="Arial" w:hAnsi="Arial" w:cs="Arial"/>
          <w:sz w:val="16"/>
          <w:szCs w:val="16"/>
        </w:rPr>
      </w:pPr>
    </w:p>
    <w:p w14:paraId="6B7E3882" w14:textId="77777777" w:rsidR="00A0503A" w:rsidRDefault="00A0503A" w:rsidP="00F46262">
      <w:pPr>
        <w:rPr>
          <w:rFonts w:ascii="Arial" w:hAnsi="Arial" w:cs="Arial"/>
          <w:sz w:val="16"/>
          <w:szCs w:val="16"/>
        </w:rPr>
      </w:pPr>
    </w:p>
    <w:p w14:paraId="1DCD2F39" w14:textId="54A8861C" w:rsidR="002E7CC1" w:rsidRDefault="0038545C" w:rsidP="00F46262">
      <w:pPr>
        <w:rPr>
          <w:rFonts w:ascii="Arial" w:hAnsi="Arial" w:cs="Arial"/>
          <w:sz w:val="16"/>
          <w:szCs w:val="16"/>
        </w:rPr>
      </w:pPr>
      <w:r>
        <w:rPr>
          <w:rFonts w:ascii="Arial Narrow" w:hAnsi="Arial Narrow"/>
          <w:b/>
          <w:noProof/>
          <w:lang w:val="es-CO" w:eastAsia="es-CO"/>
        </w:rPr>
        <w:drawing>
          <wp:anchor distT="0" distB="0" distL="114300" distR="114300" simplePos="0" relativeHeight="251659264" behindDoc="0" locked="0" layoutInCell="1" allowOverlap="1" wp14:anchorId="781EE1AB" wp14:editId="7931354F">
            <wp:simplePos x="0" y="0"/>
            <wp:positionH relativeFrom="column">
              <wp:posOffset>-167339</wp:posOffset>
            </wp:positionH>
            <wp:positionV relativeFrom="paragraph">
              <wp:posOffset>79909</wp:posOffset>
            </wp:positionV>
            <wp:extent cx="2690495" cy="45847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biLevel thresh="75000"/>
                      <a:extLst>
                        <a:ext uri="{BEBA8EAE-BF5A-486C-A8C5-ECC9F3942E4B}">
                          <a14:imgProps xmlns:a14="http://schemas.microsoft.com/office/drawing/2010/main">
                            <a14:imgLayer r:embed="rId31">
                              <a14:imgEffect>
                                <a14:artisticMarker/>
                              </a14:imgEffect>
                            </a14:imgLayer>
                          </a14:imgProps>
                        </a:ext>
                        <a:ext uri="{28A0092B-C50C-407E-A947-70E740481C1C}">
                          <a14:useLocalDpi xmlns:a14="http://schemas.microsoft.com/office/drawing/2010/main" val="0"/>
                        </a:ext>
                      </a:extLst>
                    </a:blip>
                    <a:srcRect b="7194"/>
                    <a:stretch/>
                  </pic:blipFill>
                  <pic:spPr bwMode="auto">
                    <a:xfrm>
                      <a:off x="0" y="0"/>
                      <a:ext cx="2690495" cy="458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98098C" w14:textId="3707C68C" w:rsidR="002E7CC1" w:rsidRDefault="002E7CC1" w:rsidP="00F46262">
      <w:pPr>
        <w:rPr>
          <w:rFonts w:ascii="Arial" w:hAnsi="Arial" w:cs="Arial"/>
          <w:sz w:val="16"/>
          <w:szCs w:val="16"/>
        </w:rPr>
      </w:pPr>
    </w:p>
    <w:p w14:paraId="3A048A32" w14:textId="28A4C865" w:rsidR="001A0BBC" w:rsidRDefault="001A0BBC" w:rsidP="00F46262">
      <w:pPr>
        <w:rPr>
          <w:rFonts w:ascii="Arial" w:hAnsi="Arial" w:cs="Arial"/>
          <w:sz w:val="16"/>
          <w:szCs w:val="16"/>
        </w:rPr>
      </w:pPr>
    </w:p>
    <w:p w14:paraId="52A2F92A" w14:textId="768C8101" w:rsidR="001A0BBC" w:rsidRPr="009C4E3B" w:rsidRDefault="001A0BBC" w:rsidP="00F46262">
      <w:pPr>
        <w:rPr>
          <w:rFonts w:ascii="Arial" w:hAnsi="Arial" w:cs="Arial"/>
          <w:sz w:val="16"/>
          <w:szCs w:val="16"/>
        </w:rPr>
      </w:pPr>
    </w:p>
    <w:p w14:paraId="4A7D8448" w14:textId="14C331B7" w:rsidR="00F46262" w:rsidRPr="00983162" w:rsidRDefault="00946E9E" w:rsidP="00F46262">
      <w:pPr>
        <w:rPr>
          <w:rFonts w:ascii="Arial" w:hAnsi="Arial" w:cs="Arial"/>
          <w:b/>
          <w:sz w:val="16"/>
          <w:szCs w:val="16"/>
          <w:lang w:val="es-CO"/>
        </w:rPr>
      </w:pPr>
      <w:r w:rsidRPr="00983162">
        <w:rPr>
          <w:rFonts w:ascii="Arial" w:hAnsi="Arial" w:cs="Arial"/>
          <w:b/>
          <w:sz w:val="16"/>
          <w:szCs w:val="16"/>
          <w:lang w:val="es-CO"/>
        </w:rPr>
        <w:t xml:space="preserve">OLGA MARGARITA FONTALVO </w:t>
      </w:r>
      <w:proofErr w:type="spellStart"/>
      <w:r w:rsidRPr="00983162">
        <w:rPr>
          <w:rFonts w:ascii="Arial" w:hAnsi="Arial" w:cs="Arial"/>
          <w:b/>
          <w:sz w:val="16"/>
          <w:szCs w:val="16"/>
          <w:lang w:val="es-CO"/>
        </w:rPr>
        <w:t>FONTALVO</w:t>
      </w:r>
      <w:proofErr w:type="spellEnd"/>
    </w:p>
    <w:p w14:paraId="4C48924D" w14:textId="29B3304E" w:rsidR="00DF6C49" w:rsidRPr="00983162" w:rsidRDefault="00F46262" w:rsidP="00F46262">
      <w:pPr>
        <w:rPr>
          <w:rFonts w:ascii="Arial" w:hAnsi="Arial" w:cs="Arial"/>
          <w:sz w:val="16"/>
          <w:szCs w:val="16"/>
          <w:lang w:val="es-CO"/>
        </w:rPr>
      </w:pPr>
      <w:r w:rsidRPr="00983162">
        <w:rPr>
          <w:rFonts w:ascii="Arial" w:hAnsi="Arial" w:cs="Arial"/>
          <w:b/>
          <w:sz w:val="16"/>
          <w:szCs w:val="16"/>
          <w:lang w:val="es-CO"/>
        </w:rPr>
        <w:t xml:space="preserve">C.C. </w:t>
      </w:r>
      <w:r w:rsidR="00946E9E" w:rsidRPr="00983162">
        <w:rPr>
          <w:rFonts w:ascii="Arial" w:hAnsi="Arial" w:cs="Arial"/>
          <w:b/>
          <w:sz w:val="16"/>
          <w:szCs w:val="16"/>
          <w:lang w:val="es-CO"/>
        </w:rPr>
        <w:t xml:space="preserve">22.545.266 </w:t>
      </w:r>
    </w:p>
    <w:sectPr w:rsidR="00DF6C49" w:rsidRPr="00983162" w:rsidSect="00545C40">
      <w:headerReference w:type="default" r:id="rId32"/>
      <w:footerReference w:type="default" r:id="rId33"/>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69F9A" w14:textId="77777777" w:rsidR="00C21786" w:rsidRDefault="00C21786">
      <w:r>
        <w:separator/>
      </w:r>
    </w:p>
  </w:endnote>
  <w:endnote w:type="continuationSeparator" w:id="0">
    <w:p w14:paraId="74E7FDA8" w14:textId="77777777" w:rsidR="00C21786" w:rsidRDefault="00C21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717820583"/>
      <w:docPartObj>
        <w:docPartGallery w:val="Page Numbers (Bottom of Page)"/>
        <w:docPartUnique/>
      </w:docPartObj>
    </w:sdtPr>
    <w:sdtContent>
      <w:p w14:paraId="326F068F" w14:textId="77777777" w:rsidR="00D8512D" w:rsidRPr="005772D6" w:rsidRDefault="00F46262">
        <w:pPr>
          <w:pStyle w:val="Piedepgina"/>
          <w:rPr>
            <w:b/>
          </w:rPr>
        </w:pPr>
        <w:r w:rsidRPr="005772D6">
          <w:rPr>
            <w:b/>
          </w:rPr>
          <w:fldChar w:fldCharType="begin"/>
        </w:r>
        <w:r w:rsidRPr="005772D6">
          <w:rPr>
            <w:b/>
          </w:rPr>
          <w:instrText>PAGE   \* MERGEFORMAT</w:instrText>
        </w:r>
        <w:r w:rsidRPr="005772D6">
          <w:rPr>
            <w:b/>
          </w:rPr>
          <w:fldChar w:fldCharType="separate"/>
        </w:r>
        <w:r w:rsidR="00AB527B" w:rsidRPr="00AB527B">
          <w:rPr>
            <w:b/>
            <w:noProof/>
            <w:lang w:val="es-ES"/>
          </w:rPr>
          <w:t>1</w:t>
        </w:r>
        <w:r w:rsidRPr="005772D6">
          <w:rPr>
            <w:b/>
          </w:rPr>
          <w:fldChar w:fldCharType="end"/>
        </w:r>
      </w:p>
    </w:sdtContent>
  </w:sdt>
  <w:p w14:paraId="685B6D9E" w14:textId="77777777" w:rsidR="00D8512D" w:rsidRDefault="00D851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BD288" w14:textId="77777777" w:rsidR="00C21786" w:rsidRDefault="00C21786">
      <w:r>
        <w:separator/>
      </w:r>
    </w:p>
  </w:footnote>
  <w:footnote w:type="continuationSeparator" w:id="0">
    <w:p w14:paraId="5B6D310B" w14:textId="77777777" w:rsidR="00C21786" w:rsidRDefault="00C21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A42F5" w14:textId="77777777" w:rsidR="00D8512D" w:rsidRPr="004C5703" w:rsidRDefault="00D8512D" w:rsidP="004C5703">
    <w:pPr>
      <w:pStyle w:val="Encabezado"/>
      <w:jc w:val="right"/>
      <w:rPr>
        <w:rFonts w:ascii="Arial" w:hAnsi="Arial" w:cs="Arial"/>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A11C7"/>
    <w:multiLevelType w:val="hybridMultilevel"/>
    <w:tmpl w:val="4A0E81EE"/>
    <w:lvl w:ilvl="0" w:tplc="4468DB72">
      <w:numFmt w:val="bullet"/>
      <w:lvlText w:val="-"/>
      <w:lvlJc w:val="left"/>
      <w:pPr>
        <w:ind w:left="791" w:hanging="360"/>
      </w:pPr>
      <w:rPr>
        <w:rFonts w:ascii="Arial" w:eastAsia="Arial MT" w:hAnsi="Arial" w:cs="Arial" w:hint="default"/>
      </w:rPr>
    </w:lvl>
    <w:lvl w:ilvl="1" w:tplc="240A0003" w:tentative="1">
      <w:start w:val="1"/>
      <w:numFmt w:val="bullet"/>
      <w:lvlText w:val="o"/>
      <w:lvlJc w:val="left"/>
      <w:pPr>
        <w:ind w:left="1511" w:hanging="360"/>
      </w:pPr>
      <w:rPr>
        <w:rFonts w:ascii="Courier New" w:hAnsi="Courier New" w:cs="Courier New" w:hint="default"/>
      </w:rPr>
    </w:lvl>
    <w:lvl w:ilvl="2" w:tplc="240A0005" w:tentative="1">
      <w:start w:val="1"/>
      <w:numFmt w:val="bullet"/>
      <w:lvlText w:val=""/>
      <w:lvlJc w:val="left"/>
      <w:pPr>
        <w:ind w:left="2231" w:hanging="360"/>
      </w:pPr>
      <w:rPr>
        <w:rFonts w:ascii="Wingdings" w:hAnsi="Wingdings" w:hint="default"/>
      </w:rPr>
    </w:lvl>
    <w:lvl w:ilvl="3" w:tplc="240A0001" w:tentative="1">
      <w:start w:val="1"/>
      <w:numFmt w:val="bullet"/>
      <w:lvlText w:val=""/>
      <w:lvlJc w:val="left"/>
      <w:pPr>
        <w:ind w:left="2951" w:hanging="360"/>
      </w:pPr>
      <w:rPr>
        <w:rFonts w:ascii="Symbol" w:hAnsi="Symbol" w:hint="default"/>
      </w:rPr>
    </w:lvl>
    <w:lvl w:ilvl="4" w:tplc="240A0003" w:tentative="1">
      <w:start w:val="1"/>
      <w:numFmt w:val="bullet"/>
      <w:lvlText w:val="o"/>
      <w:lvlJc w:val="left"/>
      <w:pPr>
        <w:ind w:left="3671" w:hanging="360"/>
      </w:pPr>
      <w:rPr>
        <w:rFonts w:ascii="Courier New" w:hAnsi="Courier New" w:cs="Courier New" w:hint="default"/>
      </w:rPr>
    </w:lvl>
    <w:lvl w:ilvl="5" w:tplc="240A0005" w:tentative="1">
      <w:start w:val="1"/>
      <w:numFmt w:val="bullet"/>
      <w:lvlText w:val=""/>
      <w:lvlJc w:val="left"/>
      <w:pPr>
        <w:ind w:left="4391" w:hanging="360"/>
      </w:pPr>
      <w:rPr>
        <w:rFonts w:ascii="Wingdings" w:hAnsi="Wingdings" w:hint="default"/>
      </w:rPr>
    </w:lvl>
    <w:lvl w:ilvl="6" w:tplc="240A0001" w:tentative="1">
      <w:start w:val="1"/>
      <w:numFmt w:val="bullet"/>
      <w:lvlText w:val=""/>
      <w:lvlJc w:val="left"/>
      <w:pPr>
        <w:ind w:left="5111" w:hanging="360"/>
      </w:pPr>
      <w:rPr>
        <w:rFonts w:ascii="Symbol" w:hAnsi="Symbol" w:hint="default"/>
      </w:rPr>
    </w:lvl>
    <w:lvl w:ilvl="7" w:tplc="240A0003" w:tentative="1">
      <w:start w:val="1"/>
      <w:numFmt w:val="bullet"/>
      <w:lvlText w:val="o"/>
      <w:lvlJc w:val="left"/>
      <w:pPr>
        <w:ind w:left="5831" w:hanging="360"/>
      </w:pPr>
      <w:rPr>
        <w:rFonts w:ascii="Courier New" w:hAnsi="Courier New" w:cs="Courier New" w:hint="default"/>
      </w:rPr>
    </w:lvl>
    <w:lvl w:ilvl="8" w:tplc="240A0005" w:tentative="1">
      <w:start w:val="1"/>
      <w:numFmt w:val="bullet"/>
      <w:lvlText w:val=""/>
      <w:lvlJc w:val="left"/>
      <w:pPr>
        <w:ind w:left="6551" w:hanging="360"/>
      </w:pPr>
      <w:rPr>
        <w:rFonts w:ascii="Wingdings" w:hAnsi="Wingdings" w:hint="default"/>
      </w:rPr>
    </w:lvl>
  </w:abstractNum>
  <w:abstractNum w:abstractNumId="1" w15:restartNumberingAfterBreak="0">
    <w:nsid w:val="1BC6239C"/>
    <w:multiLevelType w:val="multilevel"/>
    <w:tmpl w:val="A39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3A1CA4"/>
    <w:multiLevelType w:val="hybridMultilevel"/>
    <w:tmpl w:val="D91CB8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E82CE0"/>
    <w:multiLevelType w:val="hybridMultilevel"/>
    <w:tmpl w:val="69401828"/>
    <w:lvl w:ilvl="0" w:tplc="0C0A000D">
      <w:start w:val="1"/>
      <w:numFmt w:val="bullet"/>
      <w:lvlText w:val=""/>
      <w:lvlJc w:val="left"/>
      <w:pPr>
        <w:ind w:left="1190" w:hanging="360"/>
      </w:pPr>
      <w:rPr>
        <w:rFonts w:ascii="Wingdings" w:hAnsi="Wingdings"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4" w15:restartNumberingAfterBreak="0">
    <w:nsid w:val="23703244"/>
    <w:multiLevelType w:val="hybridMultilevel"/>
    <w:tmpl w:val="046C1BA6"/>
    <w:lvl w:ilvl="0" w:tplc="641A952A">
      <w:start w:val="1"/>
      <w:numFmt w:val="decimal"/>
      <w:lvlText w:val="%1."/>
      <w:lvlJc w:val="left"/>
      <w:pPr>
        <w:ind w:left="569" w:hanging="360"/>
      </w:pPr>
      <w:rPr>
        <w:rFonts w:hint="default"/>
        <w:color w:val="auto"/>
      </w:rPr>
    </w:lvl>
    <w:lvl w:ilvl="1" w:tplc="240A0019" w:tentative="1">
      <w:start w:val="1"/>
      <w:numFmt w:val="lowerLetter"/>
      <w:lvlText w:val="%2."/>
      <w:lvlJc w:val="left"/>
      <w:pPr>
        <w:ind w:left="1289" w:hanging="360"/>
      </w:pPr>
    </w:lvl>
    <w:lvl w:ilvl="2" w:tplc="240A001B" w:tentative="1">
      <w:start w:val="1"/>
      <w:numFmt w:val="lowerRoman"/>
      <w:lvlText w:val="%3."/>
      <w:lvlJc w:val="right"/>
      <w:pPr>
        <w:ind w:left="2009" w:hanging="180"/>
      </w:pPr>
    </w:lvl>
    <w:lvl w:ilvl="3" w:tplc="240A000F" w:tentative="1">
      <w:start w:val="1"/>
      <w:numFmt w:val="decimal"/>
      <w:lvlText w:val="%4."/>
      <w:lvlJc w:val="left"/>
      <w:pPr>
        <w:ind w:left="2729" w:hanging="360"/>
      </w:pPr>
    </w:lvl>
    <w:lvl w:ilvl="4" w:tplc="240A0019" w:tentative="1">
      <w:start w:val="1"/>
      <w:numFmt w:val="lowerLetter"/>
      <w:lvlText w:val="%5."/>
      <w:lvlJc w:val="left"/>
      <w:pPr>
        <w:ind w:left="3449" w:hanging="360"/>
      </w:pPr>
    </w:lvl>
    <w:lvl w:ilvl="5" w:tplc="240A001B" w:tentative="1">
      <w:start w:val="1"/>
      <w:numFmt w:val="lowerRoman"/>
      <w:lvlText w:val="%6."/>
      <w:lvlJc w:val="right"/>
      <w:pPr>
        <w:ind w:left="4169" w:hanging="180"/>
      </w:pPr>
    </w:lvl>
    <w:lvl w:ilvl="6" w:tplc="240A000F" w:tentative="1">
      <w:start w:val="1"/>
      <w:numFmt w:val="decimal"/>
      <w:lvlText w:val="%7."/>
      <w:lvlJc w:val="left"/>
      <w:pPr>
        <w:ind w:left="4889" w:hanging="360"/>
      </w:pPr>
    </w:lvl>
    <w:lvl w:ilvl="7" w:tplc="240A0019" w:tentative="1">
      <w:start w:val="1"/>
      <w:numFmt w:val="lowerLetter"/>
      <w:lvlText w:val="%8."/>
      <w:lvlJc w:val="left"/>
      <w:pPr>
        <w:ind w:left="5609" w:hanging="360"/>
      </w:pPr>
    </w:lvl>
    <w:lvl w:ilvl="8" w:tplc="240A001B" w:tentative="1">
      <w:start w:val="1"/>
      <w:numFmt w:val="lowerRoman"/>
      <w:lvlText w:val="%9."/>
      <w:lvlJc w:val="right"/>
      <w:pPr>
        <w:ind w:left="6329" w:hanging="180"/>
      </w:pPr>
    </w:lvl>
  </w:abstractNum>
  <w:abstractNum w:abstractNumId="5" w15:restartNumberingAfterBreak="0">
    <w:nsid w:val="248C525A"/>
    <w:multiLevelType w:val="hybridMultilevel"/>
    <w:tmpl w:val="204ED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6F5C41"/>
    <w:multiLevelType w:val="hybridMultilevel"/>
    <w:tmpl w:val="25A0F936"/>
    <w:lvl w:ilvl="0" w:tplc="BC0227A4">
      <w:start w:val="4"/>
      <w:numFmt w:val="bullet"/>
      <w:lvlText w:val=""/>
      <w:lvlJc w:val="left"/>
      <w:pPr>
        <w:ind w:left="720" w:hanging="360"/>
      </w:pPr>
      <w:rPr>
        <w:rFonts w:ascii="Symbol" w:eastAsia="Arial MT"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4578C7"/>
    <w:multiLevelType w:val="hybridMultilevel"/>
    <w:tmpl w:val="7004D09E"/>
    <w:lvl w:ilvl="0" w:tplc="4468DB72">
      <w:numFmt w:val="bullet"/>
      <w:lvlText w:val="-"/>
      <w:lvlJc w:val="left"/>
      <w:pPr>
        <w:ind w:left="1063" w:hanging="360"/>
      </w:pPr>
      <w:rPr>
        <w:rFonts w:ascii="Arial" w:eastAsia="Arial MT" w:hAnsi="Arial" w:cs="Arial" w:hint="default"/>
      </w:rPr>
    </w:lvl>
    <w:lvl w:ilvl="1" w:tplc="240A0003" w:tentative="1">
      <w:start w:val="1"/>
      <w:numFmt w:val="bullet"/>
      <w:lvlText w:val="o"/>
      <w:lvlJc w:val="left"/>
      <w:pPr>
        <w:ind w:left="1783" w:hanging="360"/>
      </w:pPr>
      <w:rPr>
        <w:rFonts w:ascii="Courier New" w:hAnsi="Courier New" w:cs="Courier New" w:hint="default"/>
      </w:rPr>
    </w:lvl>
    <w:lvl w:ilvl="2" w:tplc="240A0005" w:tentative="1">
      <w:start w:val="1"/>
      <w:numFmt w:val="bullet"/>
      <w:lvlText w:val=""/>
      <w:lvlJc w:val="left"/>
      <w:pPr>
        <w:ind w:left="2503" w:hanging="360"/>
      </w:pPr>
      <w:rPr>
        <w:rFonts w:ascii="Wingdings" w:hAnsi="Wingdings" w:hint="default"/>
      </w:rPr>
    </w:lvl>
    <w:lvl w:ilvl="3" w:tplc="240A0001" w:tentative="1">
      <w:start w:val="1"/>
      <w:numFmt w:val="bullet"/>
      <w:lvlText w:val=""/>
      <w:lvlJc w:val="left"/>
      <w:pPr>
        <w:ind w:left="3223" w:hanging="360"/>
      </w:pPr>
      <w:rPr>
        <w:rFonts w:ascii="Symbol" w:hAnsi="Symbol" w:hint="default"/>
      </w:rPr>
    </w:lvl>
    <w:lvl w:ilvl="4" w:tplc="240A0003" w:tentative="1">
      <w:start w:val="1"/>
      <w:numFmt w:val="bullet"/>
      <w:lvlText w:val="o"/>
      <w:lvlJc w:val="left"/>
      <w:pPr>
        <w:ind w:left="3943" w:hanging="360"/>
      </w:pPr>
      <w:rPr>
        <w:rFonts w:ascii="Courier New" w:hAnsi="Courier New" w:cs="Courier New" w:hint="default"/>
      </w:rPr>
    </w:lvl>
    <w:lvl w:ilvl="5" w:tplc="240A0005" w:tentative="1">
      <w:start w:val="1"/>
      <w:numFmt w:val="bullet"/>
      <w:lvlText w:val=""/>
      <w:lvlJc w:val="left"/>
      <w:pPr>
        <w:ind w:left="4663" w:hanging="360"/>
      </w:pPr>
      <w:rPr>
        <w:rFonts w:ascii="Wingdings" w:hAnsi="Wingdings" w:hint="default"/>
      </w:rPr>
    </w:lvl>
    <w:lvl w:ilvl="6" w:tplc="240A0001" w:tentative="1">
      <w:start w:val="1"/>
      <w:numFmt w:val="bullet"/>
      <w:lvlText w:val=""/>
      <w:lvlJc w:val="left"/>
      <w:pPr>
        <w:ind w:left="5383" w:hanging="360"/>
      </w:pPr>
      <w:rPr>
        <w:rFonts w:ascii="Symbol" w:hAnsi="Symbol" w:hint="default"/>
      </w:rPr>
    </w:lvl>
    <w:lvl w:ilvl="7" w:tplc="240A0003" w:tentative="1">
      <w:start w:val="1"/>
      <w:numFmt w:val="bullet"/>
      <w:lvlText w:val="o"/>
      <w:lvlJc w:val="left"/>
      <w:pPr>
        <w:ind w:left="6103" w:hanging="360"/>
      </w:pPr>
      <w:rPr>
        <w:rFonts w:ascii="Courier New" w:hAnsi="Courier New" w:cs="Courier New" w:hint="default"/>
      </w:rPr>
    </w:lvl>
    <w:lvl w:ilvl="8" w:tplc="240A0005" w:tentative="1">
      <w:start w:val="1"/>
      <w:numFmt w:val="bullet"/>
      <w:lvlText w:val=""/>
      <w:lvlJc w:val="left"/>
      <w:pPr>
        <w:ind w:left="6823" w:hanging="360"/>
      </w:pPr>
      <w:rPr>
        <w:rFonts w:ascii="Wingdings" w:hAnsi="Wingdings" w:hint="default"/>
      </w:rPr>
    </w:lvl>
  </w:abstractNum>
  <w:abstractNum w:abstractNumId="8" w15:restartNumberingAfterBreak="0">
    <w:nsid w:val="4A526804"/>
    <w:multiLevelType w:val="hybridMultilevel"/>
    <w:tmpl w:val="C666BEF0"/>
    <w:lvl w:ilvl="0" w:tplc="5740A0C2">
      <w:numFmt w:val="bullet"/>
      <w:lvlText w:val="-"/>
      <w:lvlJc w:val="left"/>
      <w:pPr>
        <w:ind w:left="470" w:hanging="360"/>
      </w:pPr>
      <w:rPr>
        <w:rFonts w:ascii="Arial" w:eastAsia="Arial MT" w:hAnsi="Arial" w:cs="Arial" w:hint="default"/>
      </w:rPr>
    </w:lvl>
    <w:lvl w:ilvl="1" w:tplc="240A0003" w:tentative="1">
      <w:start w:val="1"/>
      <w:numFmt w:val="bullet"/>
      <w:lvlText w:val="o"/>
      <w:lvlJc w:val="left"/>
      <w:pPr>
        <w:ind w:left="1190" w:hanging="360"/>
      </w:pPr>
      <w:rPr>
        <w:rFonts w:ascii="Courier New" w:hAnsi="Courier New" w:cs="Courier New" w:hint="default"/>
      </w:rPr>
    </w:lvl>
    <w:lvl w:ilvl="2" w:tplc="240A0005" w:tentative="1">
      <w:start w:val="1"/>
      <w:numFmt w:val="bullet"/>
      <w:lvlText w:val=""/>
      <w:lvlJc w:val="left"/>
      <w:pPr>
        <w:ind w:left="1910" w:hanging="360"/>
      </w:pPr>
      <w:rPr>
        <w:rFonts w:ascii="Wingdings" w:hAnsi="Wingdings" w:hint="default"/>
      </w:rPr>
    </w:lvl>
    <w:lvl w:ilvl="3" w:tplc="240A0001" w:tentative="1">
      <w:start w:val="1"/>
      <w:numFmt w:val="bullet"/>
      <w:lvlText w:val=""/>
      <w:lvlJc w:val="left"/>
      <w:pPr>
        <w:ind w:left="2630" w:hanging="360"/>
      </w:pPr>
      <w:rPr>
        <w:rFonts w:ascii="Symbol" w:hAnsi="Symbol" w:hint="default"/>
      </w:rPr>
    </w:lvl>
    <w:lvl w:ilvl="4" w:tplc="240A0003" w:tentative="1">
      <w:start w:val="1"/>
      <w:numFmt w:val="bullet"/>
      <w:lvlText w:val="o"/>
      <w:lvlJc w:val="left"/>
      <w:pPr>
        <w:ind w:left="3350" w:hanging="360"/>
      </w:pPr>
      <w:rPr>
        <w:rFonts w:ascii="Courier New" w:hAnsi="Courier New" w:cs="Courier New" w:hint="default"/>
      </w:rPr>
    </w:lvl>
    <w:lvl w:ilvl="5" w:tplc="240A0005" w:tentative="1">
      <w:start w:val="1"/>
      <w:numFmt w:val="bullet"/>
      <w:lvlText w:val=""/>
      <w:lvlJc w:val="left"/>
      <w:pPr>
        <w:ind w:left="4070" w:hanging="360"/>
      </w:pPr>
      <w:rPr>
        <w:rFonts w:ascii="Wingdings" w:hAnsi="Wingdings" w:hint="default"/>
      </w:rPr>
    </w:lvl>
    <w:lvl w:ilvl="6" w:tplc="240A0001" w:tentative="1">
      <w:start w:val="1"/>
      <w:numFmt w:val="bullet"/>
      <w:lvlText w:val=""/>
      <w:lvlJc w:val="left"/>
      <w:pPr>
        <w:ind w:left="4790" w:hanging="360"/>
      </w:pPr>
      <w:rPr>
        <w:rFonts w:ascii="Symbol" w:hAnsi="Symbol" w:hint="default"/>
      </w:rPr>
    </w:lvl>
    <w:lvl w:ilvl="7" w:tplc="240A0003" w:tentative="1">
      <w:start w:val="1"/>
      <w:numFmt w:val="bullet"/>
      <w:lvlText w:val="o"/>
      <w:lvlJc w:val="left"/>
      <w:pPr>
        <w:ind w:left="5510" w:hanging="360"/>
      </w:pPr>
      <w:rPr>
        <w:rFonts w:ascii="Courier New" w:hAnsi="Courier New" w:cs="Courier New" w:hint="default"/>
      </w:rPr>
    </w:lvl>
    <w:lvl w:ilvl="8" w:tplc="240A0005" w:tentative="1">
      <w:start w:val="1"/>
      <w:numFmt w:val="bullet"/>
      <w:lvlText w:val=""/>
      <w:lvlJc w:val="left"/>
      <w:pPr>
        <w:ind w:left="6230" w:hanging="360"/>
      </w:pPr>
      <w:rPr>
        <w:rFonts w:ascii="Wingdings" w:hAnsi="Wingdings" w:hint="default"/>
      </w:rPr>
    </w:lvl>
  </w:abstractNum>
  <w:abstractNum w:abstractNumId="9" w15:restartNumberingAfterBreak="0">
    <w:nsid w:val="5EAA6C37"/>
    <w:multiLevelType w:val="hybridMultilevel"/>
    <w:tmpl w:val="A58ECA70"/>
    <w:lvl w:ilvl="0" w:tplc="4468DB72">
      <w:numFmt w:val="bullet"/>
      <w:lvlText w:val="-"/>
      <w:lvlJc w:val="left"/>
      <w:pPr>
        <w:ind w:left="791" w:hanging="360"/>
      </w:pPr>
      <w:rPr>
        <w:rFonts w:ascii="Arial" w:eastAsia="Arial MT" w:hAnsi="Arial" w:cs="Arial" w:hint="default"/>
      </w:rPr>
    </w:lvl>
    <w:lvl w:ilvl="1" w:tplc="240A0003" w:tentative="1">
      <w:start w:val="1"/>
      <w:numFmt w:val="bullet"/>
      <w:lvlText w:val="o"/>
      <w:lvlJc w:val="left"/>
      <w:pPr>
        <w:ind w:left="1511" w:hanging="360"/>
      </w:pPr>
      <w:rPr>
        <w:rFonts w:ascii="Courier New" w:hAnsi="Courier New" w:cs="Courier New" w:hint="default"/>
      </w:rPr>
    </w:lvl>
    <w:lvl w:ilvl="2" w:tplc="240A0005" w:tentative="1">
      <w:start w:val="1"/>
      <w:numFmt w:val="bullet"/>
      <w:lvlText w:val=""/>
      <w:lvlJc w:val="left"/>
      <w:pPr>
        <w:ind w:left="2231" w:hanging="360"/>
      </w:pPr>
      <w:rPr>
        <w:rFonts w:ascii="Wingdings" w:hAnsi="Wingdings" w:hint="default"/>
      </w:rPr>
    </w:lvl>
    <w:lvl w:ilvl="3" w:tplc="240A0001" w:tentative="1">
      <w:start w:val="1"/>
      <w:numFmt w:val="bullet"/>
      <w:lvlText w:val=""/>
      <w:lvlJc w:val="left"/>
      <w:pPr>
        <w:ind w:left="2951" w:hanging="360"/>
      </w:pPr>
      <w:rPr>
        <w:rFonts w:ascii="Symbol" w:hAnsi="Symbol" w:hint="default"/>
      </w:rPr>
    </w:lvl>
    <w:lvl w:ilvl="4" w:tplc="240A0003" w:tentative="1">
      <w:start w:val="1"/>
      <w:numFmt w:val="bullet"/>
      <w:lvlText w:val="o"/>
      <w:lvlJc w:val="left"/>
      <w:pPr>
        <w:ind w:left="3671" w:hanging="360"/>
      </w:pPr>
      <w:rPr>
        <w:rFonts w:ascii="Courier New" w:hAnsi="Courier New" w:cs="Courier New" w:hint="default"/>
      </w:rPr>
    </w:lvl>
    <w:lvl w:ilvl="5" w:tplc="240A0005" w:tentative="1">
      <w:start w:val="1"/>
      <w:numFmt w:val="bullet"/>
      <w:lvlText w:val=""/>
      <w:lvlJc w:val="left"/>
      <w:pPr>
        <w:ind w:left="4391" w:hanging="360"/>
      </w:pPr>
      <w:rPr>
        <w:rFonts w:ascii="Wingdings" w:hAnsi="Wingdings" w:hint="default"/>
      </w:rPr>
    </w:lvl>
    <w:lvl w:ilvl="6" w:tplc="240A0001" w:tentative="1">
      <w:start w:val="1"/>
      <w:numFmt w:val="bullet"/>
      <w:lvlText w:val=""/>
      <w:lvlJc w:val="left"/>
      <w:pPr>
        <w:ind w:left="5111" w:hanging="360"/>
      </w:pPr>
      <w:rPr>
        <w:rFonts w:ascii="Symbol" w:hAnsi="Symbol" w:hint="default"/>
      </w:rPr>
    </w:lvl>
    <w:lvl w:ilvl="7" w:tplc="240A0003" w:tentative="1">
      <w:start w:val="1"/>
      <w:numFmt w:val="bullet"/>
      <w:lvlText w:val="o"/>
      <w:lvlJc w:val="left"/>
      <w:pPr>
        <w:ind w:left="5831" w:hanging="360"/>
      </w:pPr>
      <w:rPr>
        <w:rFonts w:ascii="Courier New" w:hAnsi="Courier New" w:cs="Courier New" w:hint="default"/>
      </w:rPr>
    </w:lvl>
    <w:lvl w:ilvl="8" w:tplc="240A0005" w:tentative="1">
      <w:start w:val="1"/>
      <w:numFmt w:val="bullet"/>
      <w:lvlText w:val=""/>
      <w:lvlJc w:val="left"/>
      <w:pPr>
        <w:ind w:left="6551" w:hanging="360"/>
      </w:pPr>
      <w:rPr>
        <w:rFonts w:ascii="Wingdings" w:hAnsi="Wingdings" w:hint="default"/>
      </w:rPr>
    </w:lvl>
  </w:abstractNum>
  <w:abstractNum w:abstractNumId="10" w15:restartNumberingAfterBreak="0">
    <w:nsid w:val="5F43670F"/>
    <w:multiLevelType w:val="multilevel"/>
    <w:tmpl w:val="FC284DD4"/>
    <w:lvl w:ilvl="0">
      <w:start w:val="1"/>
      <w:numFmt w:val="upperRoman"/>
      <w:pStyle w:val="Ttulo1"/>
      <w:lvlText w:val="%1."/>
      <w:lvlJc w:val="right"/>
      <w:pPr>
        <w:ind w:left="432" w:hanging="432"/>
      </w:pPr>
    </w:lvl>
    <w:lvl w:ilvl="1">
      <w:start w:val="1"/>
      <w:numFmt w:val="decimal"/>
      <w:pStyle w:val="Ttulo2"/>
      <w:lvlText w:val="%2."/>
      <w:lvlJc w:val="left"/>
      <w:pPr>
        <w:ind w:left="576" w:hanging="576"/>
      </w:pPr>
      <w:rPr>
        <w:b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5F7B4626"/>
    <w:multiLevelType w:val="hybridMultilevel"/>
    <w:tmpl w:val="CEB214B4"/>
    <w:lvl w:ilvl="0" w:tplc="4468DB72">
      <w:numFmt w:val="bullet"/>
      <w:lvlText w:val="-"/>
      <w:lvlJc w:val="left"/>
      <w:pPr>
        <w:ind w:left="813" w:hanging="360"/>
      </w:pPr>
      <w:rPr>
        <w:rFonts w:ascii="Arial" w:eastAsia="Arial MT" w:hAnsi="Arial" w:cs="Arial" w:hint="default"/>
      </w:rPr>
    </w:lvl>
    <w:lvl w:ilvl="1" w:tplc="240A0003" w:tentative="1">
      <w:start w:val="1"/>
      <w:numFmt w:val="bullet"/>
      <w:lvlText w:val="o"/>
      <w:lvlJc w:val="left"/>
      <w:pPr>
        <w:ind w:left="1783" w:hanging="360"/>
      </w:pPr>
      <w:rPr>
        <w:rFonts w:ascii="Courier New" w:hAnsi="Courier New" w:cs="Courier New" w:hint="default"/>
      </w:rPr>
    </w:lvl>
    <w:lvl w:ilvl="2" w:tplc="240A0005" w:tentative="1">
      <w:start w:val="1"/>
      <w:numFmt w:val="bullet"/>
      <w:lvlText w:val=""/>
      <w:lvlJc w:val="left"/>
      <w:pPr>
        <w:ind w:left="2503" w:hanging="360"/>
      </w:pPr>
      <w:rPr>
        <w:rFonts w:ascii="Wingdings" w:hAnsi="Wingdings" w:hint="default"/>
      </w:rPr>
    </w:lvl>
    <w:lvl w:ilvl="3" w:tplc="240A0001" w:tentative="1">
      <w:start w:val="1"/>
      <w:numFmt w:val="bullet"/>
      <w:lvlText w:val=""/>
      <w:lvlJc w:val="left"/>
      <w:pPr>
        <w:ind w:left="3223" w:hanging="360"/>
      </w:pPr>
      <w:rPr>
        <w:rFonts w:ascii="Symbol" w:hAnsi="Symbol" w:hint="default"/>
      </w:rPr>
    </w:lvl>
    <w:lvl w:ilvl="4" w:tplc="240A0003" w:tentative="1">
      <w:start w:val="1"/>
      <w:numFmt w:val="bullet"/>
      <w:lvlText w:val="o"/>
      <w:lvlJc w:val="left"/>
      <w:pPr>
        <w:ind w:left="3943" w:hanging="360"/>
      </w:pPr>
      <w:rPr>
        <w:rFonts w:ascii="Courier New" w:hAnsi="Courier New" w:cs="Courier New" w:hint="default"/>
      </w:rPr>
    </w:lvl>
    <w:lvl w:ilvl="5" w:tplc="240A0005" w:tentative="1">
      <w:start w:val="1"/>
      <w:numFmt w:val="bullet"/>
      <w:lvlText w:val=""/>
      <w:lvlJc w:val="left"/>
      <w:pPr>
        <w:ind w:left="4663" w:hanging="360"/>
      </w:pPr>
      <w:rPr>
        <w:rFonts w:ascii="Wingdings" w:hAnsi="Wingdings" w:hint="default"/>
      </w:rPr>
    </w:lvl>
    <w:lvl w:ilvl="6" w:tplc="240A0001" w:tentative="1">
      <w:start w:val="1"/>
      <w:numFmt w:val="bullet"/>
      <w:lvlText w:val=""/>
      <w:lvlJc w:val="left"/>
      <w:pPr>
        <w:ind w:left="5383" w:hanging="360"/>
      </w:pPr>
      <w:rPr>
        <w:rFonts w:ascii="Symbol" w:hAnsi="Symbol" w:hint="default"/>
      </w:rPr>
    </w:lvl>
    <w:lvl w:ilvl="7" w:tplc="240A0003" w:tentative="1">
      <w:start w:val="1"/>
      <w:numFmt w:val="bullet"/>
      <w:lvlText w:val="o"/>
      <w:lvlJc w:val="left"/>
      <w:pPr>
        <w:ind w:left="6103" w:hanging="360"/>
      </w:pPr>
      <w:rPr>
        <w:rFonts w:ascii="Courier New" w:hAnsi="Courier New" w:cs="Courier New" w:hint="default"/>
      </w:rPr>
    </w:lvl>
    <w:lvl w:ilvl="8" w:tplc="240A0005" w:tentative="1">
      <w:start w:val="1"/>
      <w:numFmt w:val="bullet"/>
      <w:lvlText w:val=""/>
      <w:lvlJc w:val="left"/>
      <w:pPr>
        <w:ind w:left="6823" w:hanging="360"/>
      </w:pPr>
      <w:rPr>
        <w:rFonts w:ascii="Wingdings" w:hAnsi="Wingdings" w:hint="default"/>
      </w:rPr>
    </w:lvl>
  </w:abstractNum>
  <w:abstractNum w:abstractNumId="12" w15:restartNumberingAfterBreak="0">
    <w:nsid w:val="619A19AD"/>
    <w:multiLevelType w:val="hybridMultilevel"/>
    <w:tmpl w:val="EA8C9CEA"/>
    <w:lvl w:ilvl="0" w:tplc="0C0A000D">
      <w:start w:val="1"/>
      <w:numFmt w:val="bullet"/>
      <w:lvlText w:val=""/>
      <w:lvlJc w:val="left"/>
      <w:pPr>
        <w:ind w:left="470" w:hanging="360"/>
      </w:pPr>
      <w:rPr>
        <w:rFonts w:ascii="Wingdings" w:hAnsi="Wingdings" w:hint="default"/>
      </w:rPr>
    </w:lvl>
    <w:lvl w:ilvl="1" w:tplc="240A0019" w:tentative="1">
      <w:start w:val="1"/>
      <w:numFmt w:val="lowerLetter"/>
      <w:lvlText w:val="%2."/>
      <w:lvlJc w:val="left"/>
      <w:pPr>
        <w:ind w:left="1190" w:hanging="360"/>
      </w:pPr>
    </w:lvl>
    <w:lvl w:ilvl="2" w:tplc="240A001B" w:tentative="1">
      <w:start w:val="1"/>
      <w:numFmt w:val="lowerRoman"/>
      <w:lvlText w:val="%3."/>
      <w:lvlJc w:val="right"/>
      <w:pPr>
        <w:ind w:left="1910" w:hanging="180"/>
      </w:pPr>
    </w:lvl>
    <w:lvl w:ilvl="3" w:tplc="240A000F" w:tentative="1">
      <w:start w:val="1"/>
      <w:numFmt w:val="decimal"/>
      <w:lvlText w:val="%4."/>
      <w:lvlJc w:val="left"/>
      <w:pPr>
        <w:ind w:left="2630" w:hanging="360"/>
      </w:pPr>
    </w:lvl>
    <w:lvl w:ilvl="4" w:tplc="240A0019" w:tentative="1">
      <w:start w:val="1"/>
      <w:numFmt w:val="lowerLetter"/>
      <w:lvlText w:val="%5."/>
      <w:lvlJc w:val="left"/>
      <w:pPr>
        <w:ind w:left="3350" w:hanging="360"/>
      </w:pPr>
    </w:lvl>
    <w:lvl w:ilvl="5" w:tplc="240A001B" w:tentative="1">
      <w:start w:val="1"/>
      <w:numFmt w:val="lowerRoman"/>
      <w:lvlText w:val="%6."/>
      <w:lvlJc w:val="right"/>
      <w:pPr>
        <w:ind w:left="4070" w:hanging="180"/>
      </w:pPr>
    </w:lvl>
    <w:lvl w:ilvl="6" w:tplc="240A000F" w:tentative="1">
      <w:start w:val="1"/>
      <w:numFmt w:val="decimal"/>
      <w:lvlText w:val="%7."/>
      <w:lvlJc w:val="left"/>
      <w:pPr>
        <w:ind w:left="4790" w:hanging="360"/>
      </w:pPr>
    </w:lvl>
    <w:lvl w:ilvl="7" w:tplc="240A0019" w:tentative="1">
      <w:start w:val="1"/>
      <w:numFmt w:val="lowerLetter"/>
      <w:lvlText w:val="%8."/>
      <w:lvlJc w:val="left"/>
      <w:pPr>
        <w:ind w:left="5510" w:hanging="360"/>
      </w:pPr>
    </w:lvl>
    <w:lvl w:ilvl="8" w:tplc="240A001B" w:tentative="1">
      <w:start w:val="1"/>
      <w:numFmt w:val="lowerRoman"/>
      <w:lvlText w:val="%9."/>
      <w:lvlJc w:val="right"/>
      <w:pPr>
        <w:ind w:left="6230" w:hanging="180"/>
      </w:pPr>
    </w:lvl>
  </w:abstractNum>
  <w:abstractNum w:abstractNumId="13" w15:restartNumberingAfterBreak="0">
    <w:nsid w:val="663B3A2C"/>
    <w:multiLevelType w:val="hybridMultilevel"/>
    <w:tmpl w:val="63DE9BBC"/>
    <w:lvl w:ilvl="0" w:tplc="AE08F6EC">
      <w:start w:val="12"/>
      <w:numFmt w:val="bullet"/>
      <w:lvlText w:val="-"/>
      <w:lvlJc w:val="left"/>
      <w:pPr>
        <w:ind w:left="720" w:hanging="360"/>
      </w:pPr>
      <w:rPr>
        <w:rFonts w:ascii="Arial" w:eastAsia="Arial MT"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4D7E76"/>
    <w:multiLevelType w:val="hybridMultilevel"/>
    <w:tmpl w:val="8A94CFF2"/>
    <w:lvl w:ilvl="0" w:tplc="4468DB72">
      <w:numFmt w:val="bullet"/>
      <w:lvlText w:val="-"/>
      <w:lvlJc w:val="left"/>
      <w:pPr>
        <w:ind w:left="830" w:hanging="360"/>
      </w:pPr>
      <w:rPr>
        <w:rFonts w:ascii="Arial" w:eastAsia="Arial MT" w:hAnsi="Arial" w:cs="Arial" w:hint="default"/>
      </w:rPr>
    </w:lvl>
    <w:lvl w:ilvl="1" w:tplc="240A0003" w:tentative="1">
      <w:start w:val="1"/>
      <w:numFmt w:val="bullet"/>
      <w:lvlText w:val="o"/>
      <w:lvlJc w:val="left"/>
      <w:pPr>
        <w:ind w:left="1550" w:hanging="360"/>
      </w:pPr>
      <w:rPr>
        <w:rFonts w:ascii="Courier New" w:hAnsi="Courier New" w:cs="Courier New" w:hint="default"/>
      </w:rPr>
    </w:lvl>
    <w:lvl w:ilvl="2" w:tplc="240A0005" w:tentative="1">
      <w:start w:val="1"/>
      <w:numFmt w:val="bullet"/>
      <w:lvlText w:val=""/>
      <w:lvlJc w:val="left"/>
      <w:pPr>
        <w:ind w:left="2270" w:hanging="360"/>
      </w:pPr>
      <w:rPr>
        <w:rFonts w:ascii="Wingdings" w:hAnsi="Wingdings" w:hint="default"/>
      </w:rPr>
    </w:lvl>
    <w:lvl w:ilvl="3" w:tplc="240A0001" w:tentative="1">
      <w:start w:val="1"/>
      <w:numFmt w:val="bullet"/>
      <w:lvlText w:val=""/>
      <w:lvlJc w:val="left"/>
      <w:pPr>
        <w:ind w:left="2990" w:hanging="360"/>
      </w:pPr>
      <w:rPr>
        <w:rFonts w:ascii="Symbol" w:hAnsi="Symbol" w:hint="default"/>
      </w:rPr>
    </w:lvl>
    <w:lvl w:ilvl="4" w:tplc="240A0003" w:tentative="1">
      <w:start w:val="1"/>
      <w:numFmt w:val="bullet"/>
      <w:lvlText w:val="o"/>
      <w:lvlJc w:val="left"/>
      <w:pPr>
        <w:ind w:left="3710" w:hanging="360"/>
      </w:pPr>
      <w:rPr>
        <w:rFonts w:ascii="Courier New" w:hAnsi="Courier New" w:cs="Courier New" w:hint="default"/>
      </w:rPr>
    </w:lvl>
    <w:lvl w:ilvl="5" w:tplc="240A0005" w:tentative="1">
      <w:start w:val="1"/>
      <w:numFmt w:val="bullet"/>
      <w:lvlText w:val=""/>
      <w:lvlJc w:val="left"/>
      <w:pPr>
        <w:ind w:left="4430" w:hanging="360"/>
      </w:pPr>
      <w:rPr>
        <w:rFonts w:ascii="Wingdings" w:hAnsi="Wingdings" w:hint="default"/>
      </w:rPr>
    </w:lvl>
    <w:lvl w:ilvl="6" w:tplc="240A0001" w:tentative="1">
      <w:start w:val="1"/>
      <w:numFmt w:val="bullet"/>
      <w:lvlText w:val=""/>
      <w:lvlJc w:val="left"/>
      <w:pPr>
        <w:ind w:left="5150" w:hanging="360"/>
      </w:pPr>
      <w:rPr>
        <w:rFonts w:ascii="Symbol" w:hAnsi="Symbol" w:hint="default"/>
      </w:rPr>
    </w:lvl>
    <w:lvl w:ilvl="7" w:tplc="240A0003" w:tentative="1">
      <w:start w:val="1"/>
      <w:numFmt w:val="bullet"/>
      <w:lvlText w:val="o"/>
      <w:lvlJc w:val="left"/>
      <w:pPr>
        <w:ind w:left="5870" w:hanging="360"/>
      </w:pPr>
      <w:rPr>
        <w:rFonts w:ascii="Courier New" w:hAnsi="Courier New" w:cs="Courier New" w:hint="default"/>
      </w:rPr>
    </w:lvl>
    <w:lvl w:ilvl="8" w:tplc="240A0005" w:tentative="1">
      <w:start w:val="1"/>
      <w:numFmt w:val="bullet"/>
      <w:lvlText w:val=""/>
      <w:lvlJc w:val="left"/>
      <w:pPr>
        <w:ind w:left="6590" w:hanging="360"/>
      </w:pPr>
      <w:rPr>
        <w:rFonts w:ascii="Wingdings" w:hAnsi="Wingdings" w:hint="default"/>
      </w:rPr>
    </w:lvl>
  </w:abstractNum>
  <w:abstractNum w:abstractNumId="15" w15:restartNumberingAfterBreak="0">
    <w:nsid w:val="70345A7C"/>
    <w:multiLevelType w:val="hybridMultilevel"/>
    <w:tmpl w:val="30E40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F335D7"/>
    <w:multiLevelType w:val="hybridMultilevel"/>
    <w:tmpl w:val="88F6CBCA"/>
    <w:lvl w:ilvl="0" w:tplc="4468DB72">
      <w:numFmt w:val="bullet"/>
      <w:lvlText w:val="-"/>
      <w:lvlJc w:val="left"/>
      <w:pPr>
        <w:ind w:left="470" w:hanging="360"/>
      </w:pPr>
      <w:rPr>
        <w:rFonts w:ascii="Arial" w:eastAsia="Arial MT" w:hAnsi="Arial" w:cs="Arial" w:hint="default"/>
      </w:rPr>
    </w:lvl>
    <w:lvl w:ilvl="1" w:tplc="240A0003" w:tentative="1">
      <w:start w:val="1"/>
      <w:numFmt w:val="bullet"/>
      <w:lvlText w:val="o"/>
      <w:lvlJc w:val="left"/>
      <w:pPr>
        <w:ind w:left="1190" w:hanging="360"/>
      </w:pPr>
      <w:rPr>
        <w:rFonts w:ascii="Courier New" w:hAnsi="Courier New" w:cs="Courier New" w:hint="default"/>
      </w:rPr>
    </w:lvl>
    <w:lvl w:ilvl="2" w:tplc="240A0005" w:tentative="1">
      <w:start w:val="1"/>
      <w:numFmt w:val="bullet"/>
      <w:lvlText w:val=""/>
      <w:lvlJc w:val="left"/>
      <w:pPr>
        <w:ind w:left="1910" w:hanging="360"/>
      </w:pPr>
      <w:rPr>
        <w:rFonts w:ascii="Wingdings" w:hAnsi="Wingdings" w:hint="default"/>
      </w:rPr>
    </w:lvl>
    <w:lvl w:ilvl="3" w:tplc="240A0001" w:tentative="1">
      <w:start w:val="1"/>
      <w:numFmt w:val="bullet"/>
      <w:lvlText w:val=""/>
      <w:lvlJc w:val="left"/>
      <w:pPr>
        <w:ind w:left="2630" w:hanging="360"/>
      </w:pPr>
      <w:rPr>
        <w:rFonts w:ascii="Symbol" w:hAnsi="Symbol" w:hint="default"/>
      </w:rPr>
    </w:lvl>
    <w:lvl w:ilvl="4" w:tplc="240A0003" w:tentative="1">
      <w:start w:val="1"/>
      <w:numFmt w:val="bullet"/>
      <w:lvlText w:val="o"/>
      <w:lvlJc w:val="left"/>
      <w:pPr>
        <w:ind w:left="3350" w:hanging="360"/>
      </w:pPr>
      <w:rPr>
        <w:rFonts w:ascii="Courier New" w:hAnsi="Courier New" w:cs="Courier New" w:hint="default"/>
      </w:rPr>
    </w:lvl>
    <w:lvl w:ilvl="5" w:tplc="240A0005" w:tentative="1">
      <w:start w:val="1"/>
      <w:numFmt w:val="bullet"/>
      <w:lvlText w:val=""/>
      <w:lvlJc w:val="left"/>
      <w:pPr>
        <w:ind w:left="4070" w:hanging="360"/>
      </w:pPr>
      <w:rPr>
        <w:rFonts w:ascii="Wingdings" w:hAnsi="Wingdings" w:hint="default"/>
      </w:rPr>
    </w:lvl>
    <w:lvl w:ilvl="6" w:tplc="240A0001" w:tentative="1">
      <w:start w:val="1"/>
      <w:numFmt w:val="bullet"/>
      <w:lvlText w:val=""/>
      <w:lvlJc w:val="left"/>
      <w:pPr>
        <w:ind w:left="4790" w:hanging="360"/>
      </w:pPr>
      <w:rPr>
        <w:rFonts w:ascii="Symbol" w:hAnsi="Symbol" w:hint="default"/>
      </w:rPr>
    </w:lvl>
    <w:lvl w:ilvl="7" w:tplc="240A0003" w:tentative="1">
      <w:start w:val="1"/>
      <w:numFmt w:val="bullet"/>
      <w:lvlText w:val="o"/>
      <w:lvlJc w:val="left"/>
      <w:pPr>
        <w:ind w:left="5510" w:hanging="360"/>
      </w:pPr>
      <w:rPr>
        <w:rFonts w:ascii="Courier New" w:hAnsi="Courier New" w:cs="Courier New" w:hint="default"/>
      </w:rPr>
    </w:lvl>
    <w:lvl w:ilvl="8" w:tplc="240A0005" w:tentative="1">
      <w:start w:val="1"/>
      <w:numFmt w:val="bullet"/>
      <w:lvlText w:val=""/>
      <w:lvlJc w:val="left"/>
      <w:pPr>
        <w:ind w:left="6230" w:hanging="360"/>
      </w:pPr>
      <w:rPr>
        <w:rFonts w:ascii="Wingdings" w:hAnsi="Wingdings" w:hint="default"/>
      </w:rPr>
    </w:lvl>
  </w:abstractNum>
  <w:abstractNum w:abstractNumId="17" w15:restartNumberingAfterBreak="0">
    <w:nsid w:val="76060477"/>
    <w:multiLevelType w:val="hybridMultilevel"/>
    <w:tmpl w:val="FE4656EE"/>
    <w:lvl w:ilvl="0" w:tplc="4468DB72">
      <w:numFmt w:val="bullet"/>
      <w:lvlText w:val="-"/>
      <w:lvlJc w:val="left"/>
      <w:pPr>
        <w:ind w:left="830" w:hanging="360"/>
      </w:pPr>
      <w:rPr>
        <w:rFonts w:ascii="Arial" w:eastAsia="Arial MT" w:hAnsi="Arial" w:cs="Arial" w:hint="default"/>
      </w:rPr>
    </w:lvl>
    <w:lvl w:ilvl="1" w:tplc="240A0003" w:tentative="1">
      <w:start w:val="1"/>
      <w:numFmt w:val="bullet"/>
      <w:lvlText w:val="o"/>
      <w:lvlJc w:val="left"/>
      <w:pPr>
        <w:ind w:left="1550" w:hanging="360"/>
      </w:pPr>
      <w:rPr>
        <w:rFonts w:ascii="Courier New" w:hAnsi="Courier New" w:cs="Courier New" w:hint="default"/>
      </w:rPr>
    </w:lvl>
    <w:lvl w:ilvl="2" w:tplc="240A0005" w:tentative="1">
      <w:start w:val="1"/>
      <w:numFmt w:val="bullet"/>
      <w:lvlText w:val=""/>
      <w:lvlJc w:val="left"/>
      <w:pPr>
        <w:ind w:left="2270" w:hanging="360"/>
      </w:pPr>
      <w:rPr>
        <w:rFonts w:ascii="Wingdings" w:hAnsi="Wingdings" w:hint="default"/>
      </w:rPr>
    </w:lvl>
    <w:lvl w:ilvl="3" w:tplc="240A0001" w:tentative="1">
      <w:start w:val="1"/>
      <w:numFmt w:val="bullet"/>
      <w:lvlText w:val=""/>
      <w:lvlJc w:val="left"/>
      <w:pPr>
        <w:ind w:left="2990" w:hanging="360"/>
      </w:pPr>
      <w:rPr>
        <w:rFonts w:ascii="Symbol" w:hAnsi="Symbol" w:hint="default"/>
      </w:rPr>
    </w:lvl>
    <w:lvl w:ilvl="4" w:tplc="240A0003" w:tentative="1">
      <w:start w:val="1"/>
      <w:numFmt w:val="bullet"/>
      <w:lvlText w:val="o"/>
      <w:lvlJc w:val="left"/>
      <w:pPr>
        <w:ind w:left="3710" w:hanging="360"/>
      </w:pPr>
      <w:rPr>
        <w:rFonts w:ascii="Courier New" w:hAnsi="Courier New" w:cs="Courier New" w:hint="default"/>
      </w:rPr>
    </w:lvl>
    <w:lvl w:ilvl="5" w:tplc="240A0005" w:tentative="1">
      <w:start w:val="1"/>
      <w:numFmt w:val="bullet"/>
      <w:lvlText w:val=""/>
      <w:lvlJc w:val="left"/>
      <w:pPr>
        <w:ind w:left="4430" w:hanging="360"/>
      </w:pPr>
      <w:rPr>
        <w:rFonts w:ascii="Wingdings" w:hAnsi="Wingdings" w:hint="default"/>
      </w:rPr>
    </w:lvl>
    <w:lvl w:ilvl="6" w:tplc="240A0001" w:tentative="1">
      <w:start w:val="1"/>
      <w:numFmt w:val="bullet"/>
      <w:lvlText w:val=""/>
      <w:lvlJc w:val="left"/>
      <w:pPr>
        <w:ind w:left="5150" w:hanging="360"/>
      </w:pPr>
      <w:rPr>
        <w:rFonts w:ascii="Symbol" w:hAnsi="Symbol" w:hint="default"/>
      </w:rPr>
    </w:lvl>
    <w:lvl w:ilvl="7" w:tplc="240A0003" w:tentative="1">
      <w:start w:val="1"/>
      <w:numFmt w:val="bullet"/>
      <w:lvlText w:val="o"/>
      <w:lvlJc w:val="left"/>
      <w:pPr>
        <w:ind w:left="5870" w:hanging="360"/>
      </w:pPr>
      <w:rPr>
        <w:rFonts w:ascii="Courier New" w:hAnsi="Courier New" w:cs="Courier New" w:hint="default"/>
      </w:rPr>
    </w:lvl>
    <w:lvl w:ilvl="8" w:tplc="240A0005" w:tentative="1">
      <w:start w:val="1"/>
      <w:numFmt w:val="bullet"/>
      <w:lvlText w:val=""/>
      <w:lvlJc w:val="left"/>
      <w:pPr>
        <w:ind w:left="6590" w:hanging="360"/>
      </w:pPr>
      <w:rPr>
        <w:rFonts w:ascii="Wingdings" w:hAnsi="Wingdings" w:hint="default"/>
      </w:rPr>
    </w:lvl>
  </w:abstractNum>
  <w:abstractNum w:abstractNumId="18" w15:restartNumberingAfterBreak="0">
    <w:nsid w:val="7B110EDF"/>
    <w:multiLevelType w:val="hybridMultilevel"/>
    <w:tmpl w:val="4EFA5EFE"/>
    <w:lvl w:ilvl="0" w:tplc="9FAAC732">
      <w:start w:val="12"/>
      <w:numFmt w:val="bullet"/>
      <w:lvlText w:val=""/>
      <w:lvlJc w:val="left"/>
      <w:pPr>
        <w:ind w:left="720" w:hanging="360"/>
      </w:pPr>
      <w:rPr>
        <w:rFonts w:ascii="Symbol" w:eastAsia="Arial MT"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84141424">
    <w:abstractNumId w:val="10"/>
  </w:num>
  <w:num w:numId="2" w16cid:durableId="145822845">
    <w:abstractNumId w:val="5"/>
  </w:num>
  <w:num w:numId="3" w16cid:durableId="2087068109">
    <w:abstractNumId w:val="2"/>
  </w:num>
  <w:num w:numId="4" w16cid:durableId="1962110738">
    <w:abstractNumId w:val="15"/>
  </w:num>
  <w:num w:numId="5" w16cid:durableId="560288720">
    <w:abstractNumId w:val="4"/>
  </w:num>
  <w:num w:numId="6" w16cid:durableId="1352490645">
    <w:abstractNumId w:val="13"/>
  </w:num>
  <w:num w:numId="7" w16cid:durableId="840972218">
    <w:abstractNumId w:val="18"/>
  </w:num>
  <w:num w:numId="8" w16cid:durableId="437145676">
    <w:abstractNumId w:val="16"/>
  </w:num>
  <w:num w:numId="9" w16cid:durableId="2104179324">
    <w:abstractNumId w:val="14"/>
  </w:num>
  <w:num w:numId="10" w16cid:durableId="1904102530">
    <w:abstractNumId w:val="0"/>
  </w:num>
  <w:num w:numId="11" w16cid:durableId="1653366346">
    <w:abstractNumId w:val="9"/>
  </w:num>
  <w:num w:numId="12" w16cid:durableId="1014459991">
    <w:abstractNumId w:val="17"/>
  </w:num>
  <w:num w:numId="13" w16cid:durableId="1294554316">
    <w:abstractNumId w:val="8"/>
  </w:num>
  <w:num w:numId="14" w16cid:durableId="529337417">
    <w:abstractNumId w:val="11"/>
  </w:num>
  <w:num w:numId="15" w16cid:durableId="618537528">
    <w:abstractNumId w:val="7"/>
  </w:num>
  <w:num w:numId="16" w16cid:durableId="796068348">
    <w:abstractNumId w:val="12"/>
  </w:num>
  <w:num w:numId="17" w16cid:durableId="848636270">
    <w:abstractNumId w:val="3"/>
  </w:num>
  <w:num w:numId="18" w16cid:durableId="173426971">
    <w:abstractNumId w:val="6"/>
  </w:num>
  <w:num w:numId="19" w16cid:durableId="2087265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262"/>
    <w:rsid w:val="00016F66"/>
    <w:rsid w:val="00033399"/>
    <w:rsid w:val="0003367F"/>
    <w:rsid w:val="00067661"/>
    <w:rsid w:val="00071FA7"/>
    <w:rsid w:val="000742DB"/>
    <w:rsid w:val="00083C5F"/>
    <w:rsid w:val="00096A86"/>
    <w:rsid w:val="000F20A1"/>
    <w:rsid w:val="001248D6"/>
    <w:rsid w:val="00135D2A"/>
    <w:rsid w:val="00140EAA"/>
    <w:rsid w:val="001443D8"/>
    <w:rsid w:val="00146E74"/>
    <w:rsid w:val="00146FD3"/>
    <w:rsid w:val="00164F99"/>
    <w:rsid w:val="00172B33"/>
    <w:rsid w:val="001730AE"/>
    <w:rsid w:val="00184C07"/>
    <w:rsid w:val="00185C69"/>
    <w:rsid w:val="00190C59"/>
    <w:rsid w:val="00190D92"/>
    <w:rsid w:val="001A069F"/>
    <w:rsid w:val="001A0BBC"/>
    <w:rsid w:val="001A2F5C"/>
    <w:rsid w:val="001B651E"/>
    <w:rsid w:val="001C2A31"/>
    <w:rsid w:val="001C48C5"/>
    <w:rsid w:val="002040A1"/>
    <w:rsid w:val="00210AA2"/>
    <w:rsid w:val="00271BD7"/>
    <w:rsid w:val="00280563"/>
    <w:rsid w:val="002900CA"/>
    <w:rsid w:val="0029020D"/>
    <w:rsid w:val="00291F1A"/>
    <w:rsid w:val="002A1516"/>
    <w:rsid w:val="002C1407"/>
    <w:rsid w:val="002D780D"/>
    <w:rsid w:val="002E3AEF"/>
    <w:rsid w:val="002E77C5"/>
    <w:rsid w:val="002E7CC1"/>
    <w:rsid w:val="002F0A8B"/>
    <w:rsid w:val="0033580A"/>
    <w:rsid w:val="00340DD6"/>
    <w:rsid w:val="00344282"/>
    <w:rsid w:val="00361610"/>
    <w:rsid w:val="0036651F"/>
    <w:rsid w:val="003752BA"/>
    <w:rsid w:val="0038545C"/>
    <w:rsid w:val="003879F8"/>
    <w:rsid w:val="003909B6"/>
    <w:rsid w:val="003A012E"/>
    <w:rsid w:val="003A4808"/>
    <w:rsid w:val="003A4988"/>
    <w:rsid w:val="003A64DC"/>
    <w:rsid w:val="003B2126"/>
    <w:rsid w:val="003D2C2C"/>
    <w:rsid w:val="003E5376"/>
    <w:rsid w:val="003E5FC5"/>
    <w:rsid w:val="003F4D05"/>
    <w:rsid w:val="003F7239"/>
    <w:rsid w:val="0040285D"/>
    <w:rsid w:val="004125F3"/>
    <w:rsid w:val="00412BA1"/>
    <w:rsid w:val="0043373F"/>
    <w:rsid w:val="00440495"/>
    <w:rsid w:val="0046627C"/>
    <w:rsid w:val="00466BF1"/>
    <w:rsid w:val="004736BC"/>
    <w:rsid w:val="00487996"/>
    <w:rsid w:val="00491F59"/>
    <w:rsid w:val="004B56E9"/>
    <w:rsid w:val="004D097A"/>
    <w:rsid w:val="004E6688"/>
    <w:rsid w:val="00521281"/>
    <w:rsid w:val="00522E99"/>
    <w:rsid w:val="00545C40"/>
    <w:rsid w:val="00553976"/>
    <w:rsid w:val="005629C1"/>
    <w:rsid w:val="00570414"/>
    <w:rsid w:val="00574F60"/>
    <w:rsid w:val="00592743"/>
    <w:rsid w:val="005C3ECA"/>
    <w:rsid w:val="005C676A"/>
    <w:rsid w:val="005D507C"/>
    <w:rsid w:val="005E0899"/>
    <w:rsid w:val="005F48FB"/>
    <w:rsid w:val="005F543B"/>
    <w:rsid w:val="00614ABA"/>
    <w:rsid w:val="006202EE"/>
    <w:rsid w:val="00621128"/>
    <w:rsid w:val="00623F47"/>
    <w:rsid w:val="0064001E"/>
    <w:rsid w:val="00644848"/>
    <w:rsid w:val="00653C0C"/>
    <w:rsid w:val="006576EE"/>
    <w:rsid w:val="00675BCE"/>
    <w:rsid w:val="006A5D88"/>
    <w:rsid w:val="006C0AE6"/>
    <w:rsid w:val="006D14ED"/>
    <w:rsid w:val="006F1081"/>
    <w:rsid w:val="007035CA"/>
    <w:rsid w:val="00707163"/>
    <w:rsid w:val="00715E8E"/>
    <w:rsid w:val="00721498"/>
    <w:rsid w:val="0072276A"/>
    <w:rsid w:val="00724AF0"/>
    <w:rsid w:val="00724B62"/>
    <w:rsid w:val="00767CEF"/>
    <w:rsid w:val="00770856"/>
    <w:rsid w:val="007777C1"/>
    <w:rsid w:val="007861F2"/>
    <w:rsid w:val="007C63AE"/>
    <w:rsid w:val="007E7240"/>
    <w:rsid w:val="007F0CDA"/>
    <w:rsid w:val="00814F20"/>
    <w:rsid w:val="00827387"/>
    <w:rsid w:val="0083117B"/>
    <w:rsid w:val="00854ED6"/>
    <w:rsid w:val="00867941"/>
    <w:rsid w:val="00887558"/>
    <w:rsid w:val="008A0C79"/>
    <w:rsid w:val="008B7A30"/>
    <w:rsid w:val="008F39FB"/>
    <w:rsid w:val="008F71AD"/>
    <w:rsid w:val="00911EAC"/>
    <w:rsid w:val="00925B30"/>
    <w:rsid w:val="009269F4"/>
    <w:rsid w:val="0093281C"/>
    <w:rsid w:val="00946E9E"/>
    <w:rsid w:val="00967D25"/>
    <w:rsid w:val="009758B3"/>
    <w:rsid w:val="0098047D"/>
    <w:rsid w:val="00981145"/>
    <w:rsid w:val="00983162"/>
    <w:rsid w:val="009B0D4E"/>
    <w:rsid w:val="009B21DF"/>
    <w:rsid w:val="009C4E3B"/>
    <w:rsid w:val="009C5EE5"/>
    <w:rsid w:val="009E7B46"/>
    <w:rsid w:val="009F1BC9"/>
    <w:rsid w:val="00A0503A"/>
    <w:rsid w:val="00A22029"/>
    <w:rsid w:val="00A458B8"/>
    <w:rsid w:val="00A50401"/>
    <w:rsid w:val="00A74336"/>
    <w:rsid w:val="00A750FA"/>
    <w:rsid w:val="00A76195"/>
    <w:rsid w:val="00AA0A9B"/>
    <w:rsid w:val="00AA411B"/>
    <w:rsid w:val="00AB0751"/>
    <w:rsid w:val="00AB527B"/>
    <w:rsid w:val="00AC01FC"/>
    <w:rsid w:val="00AC1288"/>
    <w:rsid w:val="00AD0844"/>
    <w:rsid w:val="00AF07F4"/>
    <w:rsid w:val="00B0512C"/>
    <w:rsid w:val="00B065B1"/>
    <w:rsid w:val="00B13423"/>
    <w:rsid w:val="00B24CF6"/>
    <w:rsid w:val="00B24F32"/>
    <w:rsid w:val="00B31EA9"/>
    <w:rsid w:val="00B32DA4"/>
    <w:rsid w:val="00B536B4"/>
    <w:rsid w:val="00B575B9"/>
    <w:rsid w:val="00B71EB5"/>
    <w:rsid w:val="00B73B4E"/>
    <w:rsid w:val="00B73C09"/>
    <w:rsid w:val="00B75517"/>
    <w:rsid w:val="00B7794C"/>
    <w:rsid w:val="00BA24EE"/>
    <w:rsid w:val="00BA4B26"/>
    <w:rsid w:val="00BD173F"/>
    <w:rsid w:val="00BE6E59"/>
    <w:rsid w:val="00BF09DD"/>
    <w:rsid w:val="00BF0A1E"/>
    <w:rsid w:val="00C200D0"/>
    <w:rsid w:val="00C21680"/>
    <w:rsid w:val="00C21786"/>
    <w:rsid w:val="00C34D4D"/>
    <w:rsid w:val="00C417A1"/>
    <w:rsid w:val="00C547DF"/>
    <w:rsid w:val="00C74C96"/>
    <w:rsid w:val="00C751E0"/>
    <w:rsid w:val="00C770B6"/>
    <w:rsid w:val="00C817D2"/>
    <w:rsid w:val="00C8225F"/>
    <w:rsid w:val="00CC1C31"/>
    <w:rsid w:val="00CC2873"/>
    <w:rsid w:val="00CE5ED4"/>
    <w:rsid w:val="00CF1B9C"/>
    <w:rsid w:val="00D052E4"/>
    <w:rsid w:val="00D107C3"/>
    <w:rsid w:val="00D17C85"/>
    <w:rsid w:val="00D24D96"/>
    <w:rsid w:val="00D350C0"/>
    <w:rsid w:val="00D5011F"/>
    <w:rsid w:val="00D57541"/>
    <w:rsid w:val="00D6462D"/>
    <w:rsid w:val="00D66957"/>
    <w:rsid w:val="00D71756"/>
    <w:rsid w:val="00D8512D"/>
    <w:rsid w:val="00DA033C"/>
    <w:rsid w:val="00DA6BE2"/>
    <w:rsid w:val="00DC2258"/>
    <w:rsid w:val="00DC2A4B"/>
    <w:rsid w:val="00DC418D"/>
    <w:rsid w:val="00DC6350"/>
    <w:rsid w:val="00DE79F4"/>
    <w:rsid w:val="00DF18D9"/>
    <w:rsid w:val="00DF6C49"/>
    <w:rsid w:val="00E058AB"/>
    <w:rsid w:val="00E5039B"/>
    <w:rsid w:val="00E535AF"/>
    <w:rsid w:val="00E60124"/>
    <w:rsid w:val="00E64FE1"/>
    <w:rsid w:val="00E70F24"/>
    <w:rsid w:val="00E81499"/>
    <w:rsid w:val="00E90439"/>
    <w:rsid w:val="00E94242"/>
    <w:rsid w:val="00EA6BED"/>
    <w:rsid w:val="00EB0557"/>
    <w:rsid w:val="00EB1AE2"/>
    <w:rsid w:val="00EB4EFC"/>
    <w:rsid w:val="00EC5161"/>
    <w:rsid w:val="00EC5555"/>
    <w:rsid w:val="00EC5D3F"/>
    <w:rsid w:val="00ED0852"/>
    <w:rsid w:val="00ED12C0"/>
    <w:rsid w:val="00ED2B28"/>
    <w:rsid w:val="00EE289B"/>
    <w:rsid w:val="00EF7F5D"/>
    <w:rsid w:val="00F05847"/>
    <w:rsid w:val="00F22F7C"/>
    <w:rsid w:val="00F27F30"/>
    <w:rsid w:val="00F33E49"/>
    <w:rsid w:val="00F34977"/>
    <w:rsid w:val="00F361EC"/>
    <w:rsid w:val="00F46262"/>
    <w:rsid w:val="00F7680C"/>
    <w:rsid w:val="00F80C46"/>
    <w:rsid w:val="00F81FA9"/>
    <w:rsid w:val="00F90780"/>
    <w:rsid w:val="00F91A7B"/>
    <w:rsid w:val="00F93F33"/>
    <w:rsid w:val="00FB02FD"/>
    <w:rsid w:val="00FC3FAC"/>
    <w:rsid w:val="00FD6AC3"/>
    <w:rsid w:val="00FE59A8"/>
    <w:rsid w:val="00FE6B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80B64"/>
  <w15:docId w15:val="{31AF5BAB-9C85-4DCF-B8B9-7A3D76A80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262"/>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autoRedefine/>
    <w:uiPriority w:val="9"/>
    <w:qFormat/>
    <w:rsid w:val="00F46262"/>
    <w:pPr>
      <w:keepNext/>
      <w:keepLines/>
      <w:numPr>
        <w:numId w:val="1"/>
      </w:numPr>
      <w:spacing w:line="360" w:lineRule="auto"/>
      <w:outlineLvl w:val="0"/>
    </w:pPr>
    <w:rPr>
      <w:rFonts w:ascii="Arial" w:hAnsi="Arial"/>
      <w:b/>
      <w:bCs/>
      <w:sz w:val="24"/>
      <w:szCs w:val="28"/>
      <w:lang w:val="es-ES"/>
    </w:rPr>
  </w:style>
  <w:style w:type="paragraph" w:styleId="Ttulo2">
    <w:name w:val="heading 2"/>
    <w:basedOn w:val="Normal"/>
    <w:next w:val="Normal"/>
    <w:link w:val="Ttulo2Car"/>
    <w:uiPriority w:val="9"/>
    <w:unhideWhenUsed/>
    <w:qFormat/>
    <w:rsid w:val="00F46262"/>
    <w:pPr>
      <w:keepNext/>
      <w:keepLines/>
      <w:numPr>
        <w:ilvl w:val="1"/>
        <w:numId w:val="1"/>
      </w:numPr>
      <w:spacing w:before="200"/>
      <w:outlineLvl w:val="1"/>
    </w:pPr>
    <w:rPr>
      <w:rFonts w:ascii="Arial" w:hAnsi="Arial"/>
      <w:b/>
      <w:bCs/>
      <w:sz w:val="24"/>
      <w:szCs w:val="26"/>
      <w:lang w:val="es-ES"/>
    </w:rPr>
  </w:style>
  <w:style w:type="paragraph" w:styleId="Ttulo3">
    <w:name w:val="heading 3"/>
    <w:basedOn w:val="Normal"/>
    <w:next w:val="Normal"/>
    <w:link w:val="Ttulo3Car"/>
    <w:uiPriority w:val="9"/>
    <w:semiHidden/>
    <w:unhideWhenUsed/>
    <w:qFormat/>
    <w:rsid w:val="00F46262"/>
    <w:pPr>
      <w:keepNext/>
      <w:keepLines/>
      <w:numPr>
        <w:ilvl w:val="2"/>
        <w:numId w:val="1"/>
      </w:numPr>
      <w:spacing w:before="200"/>
      <w:outlineLvl w:val="2"/>
    </w:pPr>
    <w:rPr>
      <w:rFonts w:ascii="Cambria" w:hAnsi="Cambria"/>
      <w:b/>
      <w:bCs/>
      <w:color w:val="4F81BD"/>
      <w:sz w:val="24"/>
      <w:szCs w:val="24"/>
      <w:lang w:val="es-ES"/>
    </w:rPr>
  </w:style>
  <w:style w:type="paragraph" w:styleId="Ttulo4">
    <w:name w:val="heading 4"/>
    <w:basedOn w:val="Normal"/>
    <w:next w:val="Normal"/>
    <w:link w:val="Ttulo4Car"/>
    <w:uiPriority w:val="9"/>
    <w:semiHidden/>
    <w:unhideWhenUsed/>
    <w:qFormat/>
    <w:rsid w:val="00F46262"/>
    <w:pPr>
      <w:keepNext/>
      <w:keepLines/>
      <w:numPr>
        <w:ilvl w:val="3"/>
        <w:numId w:val="1"/>
      </w:numPr>
      <w:spacing w:before="200"/>
      <w:outlineLvl w:val="3"/>
    </w:pPr>
    <w:rPr>
      <w:rFonts w:ascii="Cambria" w:hAnsi="Cambria"/>
      <w:b/>
      <w:bCs/>
      <w:i/>
      <w:iCs/>
      <w:color w:val="4F81BD"/>
      <w:sz w:val="24"/>
      <w:szCs w:val="24"/>
      <w:lang w:val="es-ES"/>
    </w:rPr>
  </w:style>
  <w:style w:type="paragraph" w:styleId="Ttulo5">
    <w:name w:val="heading 5"/>
    <w:basedOn w:val="Normal"/>
    <w:next w:val="Normal"/>
    <w:link w:val="Ttulo5Car"/>
    <w:uiPriority w:val="9"/>
    <w:semiHidden/>
    <w:unhideWhenUsed/>
    <w:qFormat/>
    <w:rsid w:val="00F46262"/>
    <w:pPr>
      <w:keepNext/>
      <w:keepLines/>
      <w:numPr>
        <w:ilvl w:val="4"/>
        <w:numId w:val="1"/>
      </w:numPr>
      <w:spacing w:before="200"/>
      <w:outlineLvl w:val="4"/>
    </w:pPr>
    <w:rPr>
      <w:rFonts w:ascii="Cambria" w:hAnsi="Cambria"/>
      <w:color w:val="243F60"/>
      <w:sz w:val="24"/>
      <w:szCs w:val="24"/>
      <w:lang w:val="es-ES"/>
    </w:rPr>
  </w:style>
  <w:style w:type="paragraph" w:styleId="Ttulo6">
    <w:name w:val="heading 6"/>
    <w:basedOn w:val="Normal"/>
    <w:next w:val="Normal"/>
    <w:link w:val="Ttulo6Car"/>
    <w:uiPriority w:val="9"/>
    <w:semiHidden/>
    <w:unhideWhenUsed/>
    <w:qFormat/>
    <w:rsid w:val="00F46262"/>
    <w:pPr>
      <w:keepNext/>
      <w:keepLines/>
      <w:numPr>
        <w:ilvl w:val="5"/>
        <w:numId w:val="1"/>
      </w:numPr>
      <w:spacing w:before="200"/>
      <w:outlineLvl w:val="5"/>
    </w:pPr>
    <w:rPr>
      <w:rFonts w:ascii="Cambria" w:hAnsi="Cambria"/>
      <w:i/>
      <w:iCs/>
      <w:color w:val="243F60"/>
      <w:sz w:val="24"/>
      <w:szCs w:val="24"/>
      <w:lang w:val="es-ES"/>
    </w:rPr>
  </w:style>
  <w:style w:type="paragraph" w:styleId="Ttulo7">
    <w:name w:val="heading 7"/>
    <w:basedOn w:val="Normal"/>
    <w:next w:val="Normal"/>
    <w:link w:val="Ttulo7Car"/>
    <w:uiPriority w:val="9"/>
    <w:semiHidden/>
    <w:unhideWhenUsed/>
    <w:qFormat/>
    <w:rsid w:val="00F46262"/>
    <w:pPr>
      <w:keepNext/>
      <w:keepLines/>
      <w:numPr>
        <w:ilvl w:val="6"/>
        <w:numId w:val="1"/>
      </w:numPr>
      <w:spacing w:before="200"/>
      <w:outlineLvl w:val="6"/>
    </w:pPr>
    <w:rPr>
      <w:rFonts w:ascii="Cambria" w:hAnsi="Cambria"/>
      <w:i/>
      <w:iCs/>
      <w:color w:val="404040"/>
      <w:sz w:val="24"/>
      <w:szCs w:val="24"/>
      <w:lang w:val="es-ES"/>
    </w:rPr>
  </w:style>
  <w:style w:type="paragraph" w:styleId="Ttulo8">
    <w:name w:val="heading 8"/>
    <w:basedOn w:val="Normal"/>
    <w:next w:val="Normal"/>
    <w:link w:val="Ttulo8Car"/>
    <w:uiPriority w:val="9"/>
    <w:semiHidden/>
    <w:unhideWhenUsed/>
    <w:qFormat/>
    <w:rsid w:val="00F46262"/>
    <w:pPr>
      <w:keepNext/>
      <w:keepLines/>
      <w:numPr>
        <w:ilvl w:val="7"/>
        <w:numId w:val="1"/>
      </w:numPr>
      <w:spacing w:before="200"/>
      <w:outlineLvl w:val="7"/>
    </w:pPr>
    <w:rPr>
      <w:rFonts w:ascii="Cambria" w:hAnsi="Cambria"/>
      <w:color w:val="404040"/>
      <w:lang w:val="es-ES"/>
    </w:rPr>
  </w:style>
  <w:style w:type="paragraph" w:styleId="Ttulo9">
    <w:name w:val="heading 9"/>
    <w:basedOn w:val="Normal"/>
    <w:next w:val="Normal"/>
    <w:link w:val="Ttulo9Car"/>
    <w:uiPriority w:val="9"/>
    <w:semiHidden/>
    <w:unhideWhenUsed/>
    <w:qFormat/>
    <w:rsid w:val="00F46262"/>
    <w:pPr>
      <w:keepNext/>
      <w:keepLines/>
      <w:numPr>
        <w:ilvl w:val="8"/>
        <w:numId w:val="1"/>
      </w:numPr>
      <w:spacing w:before="200"/>
      <w:outlineLvl w:val="8"/>
    </w:pPr>
    <w:rPr>
      <w:rFonts w:ascii="Cambria" w:hAnsi="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6262"/>
    <w:rPr>
      <w:rFonts w:ascii="Arial" w:eastAsia="Times New Roman" w:hAnsi="Arial" w:cs="Times New Roman"/>
      <w:b/>
      <w:bCs/>
      <w:sz w:val="24"/>
      <w:szCs w:val="28"/>
      <w:lang w:val="es-ES" w:eastAsia="es-ES"/>
    </w:rPr>
  </w:style>
  <w:style w:type="character" w:customStyle="1" w:styleId="Ttulo2Car">
    <w:name w:val="Título 2 Car"/>
    <w:basedOn w:val="Fuentedeprrafopredeter"/>
    <w:link w:val="Ttulo2"/>
    <w:uiPriority w:val="9"/>
    <w:rsid w:val="00F46262"/>
    <w:rPr>
      <w:rFonts w:ascii="Arial" w:eastAsia="Times New Roman" w:hAnsi="Arial" w:cs="Times New Roman"/>
      <w:b/>
      <w:bCs/>
      <w:sz w:val="24"/>
      <w:szCs w:val="26"/>
      <w:lang w:val="es-ES" w:eastAsia="es-ES"/>
    </w:rPr>
  </w:style>
  <w:style w:type="character" w:customStyle="1" w:styleId="Ttulo3Car">
    <w:name w:val="Título 3 Car"/>
    <w:basedOn w:val="Fuentedeprrafopredeter"/>
    <w:link w:val="Ttulo3"/>
    <w:uiPriority w:val="9"/>
    <w:semiHidden/>
    <w:rsid w:val="00F46262"/>
    <w:rPr>
      <w:rFonts w:ascii="Cambria" w:eastAsia="Times New Roman" w:hAnsi="Cambria" w:cs="Times New Roman"/>
      <w:b/>
      <w:bCs/>
      <w:color w:val="4F81BD"/>
      <w:sz w:val="24"/>
      <w:szCs w:val="24"/>
      <w:lang w:val="es-ES" w:eastAsia="es-ES"/>
    </w:rPr>
  </w:style>
  <w:style w:type="character" w:customStyle="1" w:styleId="Ttulo4Car">
    <w:name w:val="Título 4 Car"/>
    <w:basedOn w:val="Fuentedeprrafopredeter"/>
    <w:link w:val="Ttulo4"/>
    <w:uiPriority w:val="9"/>
    <w:semiHidden/>
    <w:rsid w:val="00F46262"/>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semiHidden/>
    <w:rsid w:val="00F46262"/>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uiPriority w:val="9"/>
    <w:semiHidden/>
    <w:rsid w:val="00F4626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F46262"/>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semiHidden/>
    <w:rsid w:val="00F46262"/>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F46262"/>
    <w:rPr>
      <w:rFonts w:ascii="Cambria" w:eastAsia="Times New Roman" w:hAnsi="Cambria" w:cs="Times New Roman"/>
      <w:i/>
      <w:iCs/>
      <w:color w:val="404040"/>
      <w:sz w:val="20"/>
      <w:szCs w:val="20"/>
      <w:lang w:val="es-ES" w:eastAsia="es-ES"/>
    </w:rPr>
  </w:style>
  <w:style w:type="paragraph" w:customStyle="1" w:styleId="Cuadrculamedia21">
    <w:name w:val="Cuadrícula media 21"/>
    <w:uiPriority w:val="1"/>
    <w:qFormat/>
    <w:rsid w:val="00F46262"/>
    <w:pPr>
      <w:spacing w:after="0" w:line="240" w:lineRule="auto"/>
    </w:pPr>
    <w:rPr>
      <w:rFonts w:ascii="Calibri" w:eastAsia="Calibri" w:hAnsi="Calibri" w:cs="Times New Roman"/>
    </w:rPr>
  </w:style>
  <w:style w:type="paragraph" w:styleId="Encabezado">
    <w:name w:val="header"/>
    <w:basedOn w:val="Normal"/>
    <w:link w:val="EncabezadoCar"/>
    <w:uiPriority w:val="99"/>
    <w:unhideWhenUsed/>
    <w:rsid w:val="00F46262"/>
    <w:pPr>
      <w:tabs>
        <w:tab w:val="center" w:pos="4419"/>
        <w:tab w:val="right" w:pos="8838"/>
      </w:tabs>
    </w:pPr>
  </w:style>
  <w:style w:type="character" w:customStyle="1" w:styleId="EncabezadoCar">
    <w:name w:val="Encabezado Car"/>
    <w:basedOn w:val="Fuentedeprrafopredeter"/>
    <w:link w:val="Encabezado"/>
    <w:uiPriority w:val="99"/>
    <w:rsid w:val="00F46262"/>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F46262"/>
    <w:pPr>
      <w:tabs>
        <w:tab w:val="center" w:pos="4419"/>
        <w:tab w:val="right" w:pos="8838"/>
      </w:tabs>
    </w:pPr>
  </w:style>
  <w:style w:type="character" w:customStyle="1" w:styleId="PiedepginaCar">
    <w:name w:val="Pie de página Car"/>
    <w:basedOn w:val="Fuentedeprrafopredeter"/>
    <w:link w:val="Piedepgina"/>
    <w:uiPriority w:val="99"/>
    <w:rsid w:val="00F46262"/>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1443D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43D8"/>
    <w:rPr>
      <w:rFonts w:ascii="Segoe UI" w:eastAsia="Times New Roman" w:hAnsi="Segoe UI" w:cs="Segoe UI"/>
      <w:sz w:val="18"/>
      <w:szCs w:val="18"/>
      <w:lang w:val="es-ES_tradnl" w:eastAsia="es-ES"/>
    </w:rPr>
  </w:style>
  <w:style w:type="paragraph" w:styleId="Prrafodelista">
    <w:name w:val="List Paragraph"/>
    <w:basedOn w:val="Normal"/>
    <w:uiPriority w:val="34"/>
    <w:qFormat/>
    <w:rsid w:val="0029020D"/>
    <w:pPr>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TableParagraph">
    <w:name w:val="Table Paragraph"/>
    <w:basedOn w:val="Normal"/>
    <w:uiPriority w:val="1"/>
    <w:qFormat/>
    <w:rsid w:val="009C4E3B"/>
    <w:pPr>
      <w:widowControl w:val="0"/>
      <w:autoSpaceDE w:val="0"/>
      <w:autoSpaceDN w:val="0"/>
      <w:ind w:left="110"/>
    </w:pPr>
    <w:rPr>
      <w:rFonts w:ascii="Arial MT" w:eastAsia="Arial MT" w:hAnsi="Arial MT" w:cs="Arial MT"/>
      <w:sz w:val="22"/>
      <w:szCs w:val="22"/>
      <w:lang w:val="es-ES" w:eastAsia="en-US"/>
    </w:rPr>
  </w:style>
  <w:style w:type="character" w:styleId="Hipervnculo">
    <w:name w:val="Hyperlink"/>
    <w:basedOn w:val="Fuentedeprrafopredeter"/>
    <w:uiPriority w:val="99"/>
    <w:unhideWhenUsed/>
    <w:rsid w:val="00DC2258"/>
    <w:rPr>
      <w:color w:val="0563C1" w:themeColor="hyperlink"/>
      <w:u w:val="single"/>
    </w:rPr>
  </w:style>
  <w:style w:type="character" w:styleId="Mencinsinresolver">
    <w:name w:val="Unresolved Mention"/>
    <w:basedOn w:val="Fuentedeprrafopredeter"/>
    <w:uiPriority w:val="99"/>
    <w:semiHidden/>
    <w:unhideWhenUsed/>
    <w:rsid w:val="00DC2258"/>
    <w:rPr>
      <w:color w:val="605E5C"/>
      <w:shd w:val="clear" w:color="auto" w:fill="E1DFDD"/>
    </w:rPr>
  </w:style>
  <w:style w:type="character" w:styleId="Hipervnculovisitado">
    <w:name w:val="FollowedHyperlink"/>
    <w:basedOn w:val="Fuentedeprrafopredeter"/>
    <w:uiPriority w:val="99"/>
    <w:semiHidden/>
    <w:unhideWhenUsed/>
    <w:rsid w:val="00C34D4D"/>
    <w:rPr>
      <w:color w:val="954F72" w:themeColor="followedHyperlink"/>
      <w:u w:val="single"/>
    </w:rPr>
  </w:style>
  <w:style w:type="paragraph" w:styleId="NormalWeb">
    <w:name w:val="Normal (Web)"/>
    <w:basedOn w:val="Normal"/>
    <w:uiPriority w:val="99"/>
    <w:semiHidden/>
    <w:unhideWhenUsed/>
    <w:rsid w:val="00C817D2"/>
    <w:pPr>
      <w:spacing w:before="100" w:beforeAutospacing="1" w:after="100" w:afterAutospacing="1"/>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675290">
      <w:bodyDiv w:val="1"/>
      <w:marLeft w:val="0"/>
      <w:marRight w:val="0"/>
      <w:marTop w:val="0"/>
      <w:marBottom w:val="0"/>
      <w:divBdr>
        <w:top w:val="none" w:sz="0" w:space="0" w:color="auto"/>
        <w:left w:val="none" w:sz="0" w:space="0" w:color="auto"/>
        <w:bottom w:val="none" w:sz="0" w:space="0" w:color="auto"/>
        <w:right w:val="none" w:sz="0" w:space="0" w:color="auto"/>
      </w:divBdr>
    </w:div>
    <w:div w:id="123084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microsoft.com/office/2007/relationships/hdphoto" Target="media/hdphoto1.wdp"/><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ocs.google.com/document/d/14WgevM3UVrTRXqpMcHc9lDhfeT4zYUXa/edit?usp=sharing&amp;ouid=118215393647896655532&amp;rtpof=true&amp;sd=true" TargetMode="External"/><Relationship Id="rId28" Type="http://schemas.microsoft.com/office/2007/relationships/hdphoto" Target="media/hdphoto2.wdp"/><Relationship Id="rId10" Type="http://schemas.openxmlformats.org/officeDocument/2006/relationships/image" Target="media/image3.jpeg"/><Relationship Id="rId19" Type="http://schemas.openxmlformats.org/officeDocument/2006/relationships/image" Target="media/image12.jpeg"/><Relationship Id="rId31" Type="http://schemas.microsoft.com/office/2007/relationships/hdphoto" Target="media/hdphoto3.wd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05CAF-2525-4B72-BB47-21E2D0B94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7</Pages>
  <Words>1807</Words>
  <Characters>9942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Lucas Molina Daza</dc:creator>
  <cp:keywords/>
  <dc:description/>
  <cp:lastModifiedBy>Estudiante</cp:lastModifiedBy>
  <cp:revision>6</cp:revision>
  <cp:lastPrinted>2023-07-13T15:14:00Z</cp:lastPrinted>
  <dcterms:created xsi:type="dcterms:W3CDTF">2026-04-24T19:50:00Z</dcterms:created>
  <dcterms:modified xsi:type="dcterms:W3CDTF">2026-04-25T22:57:00Z</dcterms:modified>
</cp:coreProperties>
</file>